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FE3243" w:rsidRDefault="00FE3243" w:rsidP="00E71922">
      <w:pPr>
        <w:pStyle w:val="Ttulo"/>
        <w:jc w:val="center"/>
        <w:rPr>
          <w:b/>
          <w:noProof/>
          <w:sz w:val="56"/>
          <w:lang w:bidi="es-ES"/>
        </w:rPr>
      </w:pPr>
      <w:r>
        <w:rPr>
          <w:b/>
          <w:noProof/>
          <w:sz w:val="56"/>
          <w:lang w:bidi="es-ES"/>
        </w:rPr>
        <w:t>C</w:t>
      </w:r>
      <w:r w:rsidRPr="00FE3243">
        <w:rPr>
          <w:b/>
          <w:noProof/>
          <w:sz w:val="56"/>
          <w:lang w:bidi="es-ES"/>
        </w:rPr>
        <w:t>ompetencia Kaggle</w:t>
      </w:r>
    </w:p>
    <w:p w:rsidR="00E71922" w:rsidRDefault="00E71922" w:rsidP="00E71922">
      <w:pPr>
        <w:pStyle w:val="Subttulo"/>
        <w:jc w:val="center"/>
        <w:rPr>
          <w:noProof/>
          <w:lang w:bidi="es-ES"/>
        </w:rPr>
      </w:pPr>
      <w:bookmarkStart w:id="0" w:name="_Hlk487785372"/>
      <w:bookmarkEnd w:id="0"/>
      <w:r w:rsidRPr="00E71922">
        <w:rPr>
          <w:noProof/>
          <w:lang w:bidi="es-ES"/>
        </w:rPr>
        <w:t>Detección SIIM-FISABIO-RSNA COVID-19</w:t>
      </w:r>
    </w:p>
    <w:p w:rsidR="00E71922" w:rsidRPr="00E71922" w:rsidRDefault="00E71922" w:rsidP="00E71922">
      <w:pPr>
        <w:pStyle w:val="Subttulo"/>
        <w:jc w:val="center"/>
        <w:rPr>
          <w:noProof/>
          <w:sz w:val="24"/>
          <w:szCs w:val="24"/>
          <w:lang w:bidi="es-ES"/>
        </w:rPr>
      </w:pPr>
      <w:r w:rsidRPr="00E71922">
        <w:t xml:space="preserve"> </w:t>
      </w:r>
      <w:r w:rsidRPr="00E71922">
        <w:rPr>
          <w:noProof/>
          <w:sz w:val="24"/>
          <w:szCs w:val="24"/>
          <w:lang w:bidi="es-ES"/>
        </w:rPr>
        <w:t>Identificar y Localizar anomalías de COVID-19 en radiografías de tórax</w:t>
      </w:r>
    </w:p>
    <w:p w:rsidR="00E71922" w:rsidRDefault="00E71922" w:rsidP="00E71922">
      <w:pPr>
        <w:rPr>
          <w:lang w:bidi="es-ES"/>
        </w:rPr>
      </w:pPr>
    </w:p>
    <w:p w:rsidR="00175DE9" w:rsidRDefault="00175DE9" w:rsidP="00E71922">
      <w:pPr>
        <w:rPr>
          <w:lang w:bidi="es-ES"/>
        </w:rPr>
      </w:pPr>
    </w:p>
    <w:p w:rsidR="00175DE9" w:rsidRDefault="00175DE9" w:rsidP="00E71922">
      <w:pPr>
        <w:rPr>
          <w:lang w:bidi="es-ES"/>
        </w:rPr>
      </w:pPr>
    </w:p>
    <w:p w:rsidR="00175DE9" w:rsidRDefault="00175DE9" w:rsidP="00E71922">
      <w:pPr>
        <w:rPr>
          <w:lang w:bidi="es-ES"/>
        </w:rPr>
      </w:pPr>
    </w:p>
    <w:p w:rsidR="00175DE9" w:rsidRPr="00E71922" w:rsidRDefault="00175DE9" w:rsidP="00E71922">
      <w:pPr>
        <w:rPr>
          <w:lang w:bidi="es-ES"/>
        </w:rPr>
      </w:pPr>
    </w:p>
    <w:p w:rsidR="009853E9" w:rsidRPr="00A97EEC" w:rsidRDefault="009853E9" w:rsidP="00943B06">
      <w:pPr>
        <w:rPr>
          <w:noProof/>
        </w:rPr>
      </w:pP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A97EEC" w:rsidTr="00BF457D">
        <w:tc>
          <w:tcPr>
            <w:tcW w:w="5310" w:type="dxa"/>
          </w:tcPr>
          <w:p w:rsidR="00B61F85" w:rsidRPr="00A97EEC" w:rsidRDefault="005D7AAD" w:rsidP="00BF457D">
            <w:pPr>
              <w:rPr>
                <w:noProof/>
              </w:rPr>
            </w:pPr>
            <w:r>
              <w:rPr>
                <w:noProof/>
                <w:lang w:val="es-AR" w:eastAsia="es-AR"/>
              </w:rPr>
              <w:drawing>
                <wp:inline distT="0" distB="0" distL="0" distR="0">
                  <wp:extent cx="1771650" cy="1771650"/>
                  <wp:effectExtent l="0" t="0" r="0" b="0"/>
                  <wp:docPr id="22" name="Imagen 22" descr="Centro de Graduados de la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de Graduados de la Facultad de Ingenierí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tc>
        <w:tc>
          <w:tcPr>
            <w:tcW w:w="4050" w:type="dxa"/>
            <w:tcMar>
              <w:left w:w="144" w:type="dxa"/>
            </w:tcMar>
          </w:tcPr>
          <w:p w:rsidR="00B61F85" w:rsidRPr="005D7AAD" w:rsidRDefault="005D7AAD" w:rsidP="00BF457D">
            <w:pPr>
              <w:rPr>
                <w:rStyle w:val="Textoennegrita"/>
                <w:noProof/>
                <w:sz w:val="32"/>
                <w:szCs w:val="32"/>
                <w:lang w:bidi="es-ES"/>
              </w:rPr>
            </w:pPr>
            <w:r w:rsidRPr="005D7AAD">
              <w:rPr>
                <w:rStyle w:val="Textoennegrita"/>
                <w:noProof/>
                <w:sz w:val="32"/>
                <w:szCs w:val="32"/>
                <w:lang w:bidi="es-ES"/>
              </w:rPr>
              <w:t>Objetivo General:</w:t>
            </w:r>
          </w:p>
          <w:p w:rsidR="005D7AAD" w:rsidRDefault="005D7AAD" w:rsidP="00BF457D">
            <w:pPr>
              <w:rPr>
                <w:rStyle w:val="Textoennegrita"/>
                <w:noProof/>
                <w:sz w:val="32"/>
                <w:szCs w:val="32"/>
                <w:lang w:bidi="es-ES"/>
              </w:rPr>
            </w:pPr>
            <w:r w:rsidRPr="005D7AAD">
              <w:rPr>
                <w:rStyle w:val="Textoennegrita"/>
                <w:noProof/>
                <w:sz w:val="32"/>
                <w:szCs w:val="32"/>
                <w:lang w:bidi="es-ES"/>
              </w:rPr>
              <w:t xml:space="preserve">Conformar </w:t>
            </w:r>
            <w:r w:rsidR="00E34482">
              <w:rPr>
                <w:rStyle w:val="Textoennegrita"/>
                <w:noProof/>
                <w:sz w:val="32"/>
                <w:szCs w:val="32"/>
                <w:lang w:bidi="es-ES"/>
              </w:rPr>
              <w:t>la base de un equipo</w:t>
            </w:r>
            <w:r w:rsidRPr="005D7AAD">
              <w:rPr>
                <w:rStyle w:val="Textoennegrita"/>
                <w:noProof/>
                <w:sz w:val="32"/>
                <w:szCs w:val="32"/>
                <w:lang w:bidi="es-ES"/>
              </w:rPr>
              <w:t xml:space="preserve"> para proyectos de AI del Centro de Graduados para proyectos generales</w:t>
            </w:r>
            <w:r w:rsidR="00175DE9">
              <w:rPr>
                <w:rStyle w:val="Textoennegrita"/>
                <w:noProof/>
                <w:sz w:val="32"/>
                <w:szCs w:val="32"/>
                <w:lang w:bidi="es-ES"/>
              </w:rPr>
              <w:t xml:space="preserve"> y competencias.</w:t>
            </w:r>
          </w:p>
          <w:p w:rsidR="00175DE9" w:rsidRDefault="00175DE9" w:rsidP="00BF457D">
            <w:pPr>
              <w:rPr>
                <w:rStyle w:val="Textoennegrita"/>
                <w:noProof/>
                <w:sz w:val="32"/>
                <w:szCs w:val="32"/>
                <w:lang w:bidi="es-ES"/>
              </w:rPr>
            </w:pPr>
          </w:p>
          <w:p w:rsidR="00175DE9" w:rsidRDefault="00175DE9" w:rsidP="00BF457D">
            <w:pPr>
              <w:rPr>
                <w:rStyle w:val="Textoennegrita"/>
                <w:noProof/>
                <w:sz w:val="32"/>
                <w:szCs w:val="32"/>
                <w:lang w:bidi="es-ES"/>
              </w:rPr>
            </w:pPr>
          </w:p>
          <w:p w:rsidR="00175DE9" w:rsidRDefault="00175DE9" w:rsidP="00BF457D">
            <w:pPr>
              <w:rPr>
                <w:rStyle w:val="Textoennegrita"/>
                <w:noProof/>
                <w:sz w:val="32"/>
                <w:szCs w:val="32"/>
                <w:lang w:bidi="es-ES"/>
              </w:rPr>
            </w:pPr>
            <w:r>
              <w:rPr>
                <w:rStyle w:val="Textoennegrita"/>
                <w:noProof/>
                <w:sz w:val="32"/>
                <w:szCs w:val="32"/>
                <w:lang w:bidi="es-ES"/>
              </w:rPr>
              <w:t>Concurso Kaggle Covid19</w:t>
            </w:r>
          </w:p>
          <w:p w:rsidR="005D7AAD" w:rsidRPr="005D7AAD" w:rsidRDefault="005D7AAD" w:rsidP="00BF457D">
            <w:pPr>
              <w:rPr>
                <w:b/>
                <w:bCs/>
                <w:noProof/>
                <w:color w:val="2B579A" w:themeColor="accent5"/>
                <w:sz w:val="32"/>
                <w:szCs w:val="32"/>
                <w:lang w:bidi="es-ES"/>
              </w:rPr>
            </w:pPr>
          </w:p>
        </w:tc>
      </w:tr>
    </w:tbl>
    <w:p w:rsidR="00E34482" w:rsidRPr="00175DE9" w:rsidRDefault="00175DE9" w:rsidP="00E34482">
      <w:pPr>
        <w:pStyle w:val="Ttulo1"/>
        <w:spacing w:line="192" w:lineRule="auto"/>
        <w:jc w:val="center"/>
        <w:rPr>
          <w:rFonts w:ascii="Arial" w:hAnsi="Arial" w:cs="Arial"/>
          <w:b/>
          <w:noProof/>
          <w:color w:val="204173" w:themeColor="accent5" w:themeShade="BF"/>
          <w:sz w:val="44"/>
          <w:szCs w:val="44"/>
          <w:u w:val="single"/>
          <w:lang w:bidi="es-ES"/>
        </w:rPr>
      </w:pPr>
      <w:r>
        <w:rPr>
          <w:rFonts w:ascii="Arial" w:hAnsi="Arial" w:cs="Arial"/>
          <w:b/>
          <w:noProof/>
          <w:color w:val="204173" w:themeColor="accent5" w:themeShade="BF"/>
          <w:sz w:val="44"/>
          <w:szCs w:val="44"/>
          <w:u w:val="single"/>
          <w:lang w:bidi="es-ES"/>
        </w:rPr>
        <w:lastRenderedPageBreak/>
        <w:t>Proyecto en KAGGLE</w:t>
      </w:r>
    </w:p>
    <w:p w:rsidR="00E34482" w:rsidRPr="00E34482" w:rsidRDefault="00E34482" w:rsidP="00E34482">
      <w:pPr>
        <w:pStyle w:val="Ttulo1"/>
        <w:spacing w:line="192" w:lineRule="auto"/>
        <w:jc w:val="center"/>
        <w:rPr>
          <w:b/>
          <w:noProof/>
          <w:color w:val="204173" w:themeColor="accent5" w:themeShade="BF"/>
          <w:sz w:val="40"/>
          <w:szCs w:val="40"/>
          <w:u w:val="single"/>
          <w:lang w:bidi="es-ES"/>
        </w:rPr>
      </w:pPr>
    </w:p>
    <w:p w:rsidR="00A850F8" w:rsidRDefault="00A850F8" w:rsidP="00A97EEC">
      <w:pPr>
        <w:pStyle w:val="Ttulo1"/>
        <w:spacing w:line="192" w:lineRule="auto"/>
        <w:rPr>
          <w:noProof/>
          <w:sz w:val="44"/>
          <w:szCs w:val="44"/>
          <w:lang w:bidi="es-ES"/>
        </w:rPr>
      </w:pPr>
    </w:p>
    <w:p w:rsidR="00A850F8" w:rsidRDefault="00A850F8" w:rsidP="00A97EEC">
      <w:pPr>
        <w:pStyle w:val="Ttulo1"/>
        <w:spacing w:line="192" w:lineRule="auto"/>
        <w:rPr>
          <w:noProof/>
          <w:sz w:val="44"/>
          <w:szCs w:val="44"/>
          <w:lang w:bidi="es-ES"/>
        </w:rPr>
      </w:pPr>
    </w:p>
    <w:p w:rsidR="00E373AA" w:rsidRDefault="00E34482" w:rsidP="00A97EEC">
      <w:pPr>
        <w:pStyle w:val="Ttulo1"/>
        <w:spacing w:line="192" w:lineRule="auto"/>
        <w:rPr>
          <w:noProof/>
          <w:sz w:val="44"/>
          <w:szCs w:val="44"/>
          <w:lang w:bidi="es-ES"/>
        </w:rPr>
      </w:pPr>
      <w:r w:rsidRPr="00E34482">
        <w:rPr>
          <w:noProof/>
          <w:sz w:val="44"/>
          <w:szCs w:val="44"/>
          <w:lang w:bidi="es-ES"/>
        </w:rPr>
        <w:t>General</w:t>
      </w:r>
      <w:r w:rsidR="00E373AA">
        <w:rPr>
          <w:noProof/>
          <w:sz w:val="44"/>
          <w:szCs w:val="44"/>
          <w:lang w:bidi="es-ES"/>
        </w:rPr>
        <w:t>:</w:t>
      </w:r>
    </w:p>
    <w:p w:rsidR="00E34482" w:rsidRDefault="00E34482" w:rsidP="00A97EEC">
      <w:pPr>
        <w:pStyle w:val="Ttulo1"/>
        <w:spacing w:line="192" w:lineRule="auto"/>
        <w:rPr>
          <w:noProof/>
          <w:sz w:val="44"/>
          <w:szCs w:val="44"/>
          <w:lang w:bidi="es-ES"/>
        </w:rPr>
      </w:pPr>
      <w:r w:rsidRPr="00E34482">
        <w:rPr>
          <w:noProof/>
          <w:sz w:val="44"/>
          <w:szCs w:val="44"/>
          <w:lang w:bidi="es-ES"/>
        </w:rPr>
        <w:t>Identificar y Localizar anomalías de COVID-19 en radiografías de tórax</w:t>
      </w:r>
      <w:r>
        <w:rPr>
          <w:noProof/>
          <w:sz w:val="44"/>
          <w:szCs w:val="44"/>
          <w:lang w:bidi="es-ES"/>
        </w:rPr>
        <w:t>.</w:t>
      </w:r>
    </w:p>
    <w:p w:rsidR="00E34482" w:rsidRDefault="00E34482" w:rsidP="00A97EEC">
      <w:pPr>
        <w:pStyle w:val="Ttulo1"/>
        <w:spacing w:line="192" w:lineRule="auto"/>
        <w:rPr>
          <w:noProof/>
          <w:sz w:val="44"/>
          <w:szCs w:val="44"/>
          <w:lang w:bidi="es-ES"/>
        </w:rPr>
      </w:pPr>
    </w:p>
    <w:p w:rsidR="00E34482" w:rsidRDefault="00E34482" w:rsidP="00A97EEC">
      <w:pPr>
        <w:pStyle w:val="Ttulo1"/>
        <w:spacing w:line="192" w:lineRule="auto"/>
        <w:rPr>
          <w:noProof/>
          <w:sz w:val="44"/>
          <w:szCs w:val="44"/>
          <w:lang w:bidi="es-ES"/>
        </w:rPr>
      </w:pPr>
    </w:p>
    <w:p w:rsidR="00E34482" w:rsidRPr="006A3E78" w:rsidRDefault="008270FF" w:rsidP="00A97EEC">
      <w:pPr>
        <w:pStyle w:val="Ttulo1"/>
        <w:spacing w:line="192" w:lineRule="auto"/>
        <w:rPr>
          <w:b/>
          <w:noProof/>
          <w:color w:val="204173" w:themeColor="accent5" w:themeShade="BF"/>
          <w:sz w:val="44"/>
          <w:szCs w:val="44"/>
          <w:u w:val="single"/>
          <w:lang w:bidi="es-ES"/>
        </w:rPr>
      </w:pPr>
      <w:r>
        <w:rPr>
          <w:b/>
          <w:noProof/>
          <w:color w:val="204173" w:themeColor="accent5" w:themeShade="BF"/>
          <w:sz w:val="44"/>
          <w:szCs w:val="44"/>
          <w:u w:val="single"/>
          <w:lang w:bidi="es-ES"/>
        </w:rPr>
        <w:t>1-</w:t>
      </w:r>
      <w:r w:rsidR="00E34482" w:rsidRPr="006A3E78">
        <w:rPr>
          <w:b/>
          <w:noProof/>
          <w:color w:val="204173" w:themeColor="accent5" w:themeShade="BF"/>
          <w:sz w:val="44"/>
          <w:szCs w:val="44"/>
          <w:u w:val="single"/>
          <w:lang w:bidi="es-ES"/>
        </w:rPr>
        <w:t>Equipo:</w:t>
      </w:r>
    </w:p>
    <w:p w:rsidR="006A3E78" w:rsidRPr="006A3E78" w:rsidRDefault="006A3E78" w:rsidP="006A3E78">
      <w:pPr>
        <w:pStyle w:val="Ttulo1"/>
        <w:spacing w:line="192" w:lineRule="auto"/>
        <w:rPr>
          <w:noProof/>
          <w:sz w:val="44"/>
          <w:szCs w:val="44"/>
          <w:lang w:bidi="es-ES"/>
        </w:rPr>
      </w:pPr>
    </w:p>
    <w:p w:rsidR="006A3E78" w:rsidRDefault="006A3E78" w:rsidP="006A3E78">
      <w:pPr>
        <w:pStyle w:val="Ttulo1"/>
        <w:spacing w:line="192" w:lineRule="auto"/>
        <w:rPr>
          <w:noProof/>
          <w:sz w:val="44"/>
          <w:szCs w:val="44"/>
          <w:lang w:bidi="es-ES"/>
        </w:rPr>
      </w:pPr>
      <w:r w:rsidRPr="006A3E78">
        <w:rPr>
          <w:noProof/>
          <w:sz w:val="44"/>
          <w:szCs w:val="44"/>
          <w:lang w:bidi="es-ES"/>
        </w:rPr>
        <w:t>Guille</w:t>
      </w:r>
      <w:r w:rsidR="00477DFE">
        <w:rPr>
          <w:noProof/>
          <w:sz w:val="44"/>
          <w:szCs w:val="44"/>
          <w:lang w:bidi="es-ES"/>
        </w:rPr>
        <w:t xml:space="preserve">rmina, </w:t>
      </w:r>
      <w:r>
        <w:rPr>
          <w:noProof/>
          <w:sz w:val="44"/>
          <w:szCs w:val="44"/>
          <w:lang w:bidi="es-ES"/>
        </w:rPr>
        <w:t>Gustavo</w:t>
      </w:r>
      <w:r w:rsidR="00E373AA">
        <w:rPr>
          <w:noProof/>
          <w:sz w:val="44"/>
          <w:szCs w:val="44"/>
          <w:lang w:bidi="es-ES"/>
        </w:rPr>
        <w:t xml:space="preserve"> L.</w:t>
      </w:r>
      <w:r w:rsidR="00477DFE">
        <w:rPr>
          <w:noProof/>
          <w:sz w:val="44"/>
          <w:szCs w:val="44"/>
          <w:lang w:bidi="es-ES"/>
        </w:rPr>
        <w:t>,</w:t>
      </w:r>
      <w:r>
        <w:rPr>
          <w:noProof/>
          <w:sz w:val="44"/>
          <w:szCs w:val="44"/>
          <w:lang w:bidi="es-ES"/>
        </w:rPr>
        <w:t>Franklin</w:t>
      </w:r>
      <w:r w:rsidR="00477DFE">
        <w:rPr>
          <w:noProof/>
          <w:sz w:val="44"/>
          <w:szCs w:val="44"/>
          <w:lang w:bidi="es-ES"/>
        </w:rPr>
        <w:t>,</w:t>
      </w:r>
      <w:r w:rsidR="00E373AA">
        <w:rPr>
          <w:noProof/>
          <w:sz w:val="44"/>
          <w:szCs w:val="44"/>
          <w:lang w:bidi="es-ES"/>
        </w:rPr>
        <w:t xml:space="preserve"> </w:t>
      </w:r>
      <w:r>
        <w:rPr>
          <w:noProof/>
          <w:sz w:val="44"/>
          <w:szCs w:val="44"/>
          <w:lang w:bidi="es-ES"/>
        </w:rPr>
        <w:t>David</w:t>
      </w:r>
      <w:r w:rsidR="00477DFE">
        <w:rPr>
          <w:noProof/>
          <w:sz w:val="44"/>
          <w:szCs w:val="44"/>
          <w:lang w:bidi="es-ES"/>
        </w:rPr>
        <w:t>,</w:t>
      </w:r>
      <w:r w:rsidR="00E373AA">
        <w:rPr>
          <w:noProof/>
          <w:sz w:val="44"/>
          <w:szCs w:val="44"/>
          <w:lang w:bidi="es-ES"/>
        </w:rPr>
        <w:t xml:space="preserve"> </w:t>
      </w:r>
      <w:r>
        <w:rPr>
          <w:noProof/>
          <w:sz w:val="44"/>
          <w:szCs w:val="44"/>
          <w:lang w:bidi="es-ES"/>
        </w:rPr>
        <w:t>Cristian</w:t>
      </w:r>
      <w:r w:rsidR="00E373AA">
        <w:rPr>
          <w:noProof/>
          <w:sz w:val="44"/>
          <w:szCs w:val="44"/>
          <w:lang w:bidi="es-ES"/>
        </w:rPr>
        <w:t>,</w:t>
      </w:r>
    </w:p>
    <w:p w:rsidR="006A3E78" w:rsidRPr="006A3E78" w:rsidRDefault="00E373AA" w:rsidP="006A3E78">
      <w:pPr>
        <w:pStyle w:val="Ttulo1"/>
        <w:spacing w:line="192" w:lineRule="auto"/>
        <w:rPr>
          <w:noProof/>
          <w:sz w:val="44"/>
          <w:szCs w:val="44"/>
          <w:lang w:bidi="es-ES"/>
        </w:rPr>
      </w:pPr>
      <w:r>
        <w:rPr>
          <w:noProof/>
          <w:sz w:val="44"/>
          <w:szCs w:val="44"/>
          <w:lang w:bidi="es-ES"/>
        </w:rPr>
        <w:t>Hugo, Gustavo A,Victor y Claudio</w:t>
      </w:r>
    </w:p>
    <w:p w:rsidR="00477DFE" w:rsidRDefault="00477DFE" w:rsidP="006A3E78">
      <w:pPr>
        <w:pStyle w:val="Ttulo1"/>
        <w:spacing w:line="192" w:lineRule="auto"/>
        <w:rPr>
          <w:noProof/>
          <w:sz w:val="44"/>
          <w:szCs w:val="44"/>
          <w:lang w:bidi="es-ES"/>
        </w:rPr>
      </w:pPr>
    </w:p>
    <w:p w:rsidR="006A3E78" w:rsidRDefault="006A3E78" w:rsidP="006A3E78">
      <w:pPr>
        <w:pStyle w:val="Ttulo1"/>
        <w:spacing w:line="192" w:lineRule="auto"/>
        <w:rPr>
          <w:noProof/>
          <w:sz w:val="44"/>
          <w:szCs w:val="44"/>
          <w:lang w:bidi="es-ES"/>
        </w:rPr>
      </w:pPr>
    </w:p>
    <w:p w:rsidR="009502CE" w:rsidRPr="009502CE" w:rsidRDefault="008270FF" w:rsidP="006A3E78">
      <w:pPr>
        <w:pStyle w:val="Ttulo1"/>
        <w:spacing w:line="192" w:lineRule="auto"/>
        <w:rPr>
          <w:noProof/>
          <w:color w:val="2E74B5" w:themeColor="accent1" w:themeShade="BF"/>
          <w:sz w:val="44"/>
          <w:szCs w:val="44"/>
          <w:u w:val="single"/>
          <w:lang w:bidi="es-ES"/>
        </w:rPr>
      </w:pPr>
      <w:r>
        <w:rPr>
          <w:noProof/>
          <w:color w:val="2E74B5" w:themeColor="accent1" w:themeShade="BF"/>
          <w:sz w:val="44"/>
          <w:szCs w:val="44"/>
          <w:u w:val="single"/>
          <w:lang w:bidi="es-ES"/>
        </w:rPr>
        <w:t>2-</w:t>
      </w:r>
      <w:r w:rsidR="009502CE" w:rsidRPr="009502CE">
        <w:rPr>
          <w:noProof/>
          <w:color w:val="2E74B5" w:themeColor="accent1" w:themeShade="BF"/>
          <w:sz w:val="44"/>
          <w:szCs w:val="44"/>
          <w:u w:val="single"/>
          <w:lang w:bidi="es-ES"/>
        </w:rPr>
        <w:t>El proyecto fuera de la competencia</w:t>
      </w:r>
    </w:p>
    <w:p w:rsidR="009502CE" w:rsidRDefault="009502CE" w:rsidP="009502CE">
      <w:pPr>
        <w:pStyle w:val="Ttulo1"/>
        <w:spacing w:line="192" w:lineRule="auto"/>
        <w:rPr>
          <w:noProof/>
          <w:sz w:val="44"/>
          <w:szCs w:val="44"/>
          <w:lang w:bidi="es-ES"/>
        </w:rPr>
      </w:pPr>
    </w:p>
    <w:p w:rsidR="00A850F8" w:rsidRDefault="00A850F8" w:rsidP="009502CE">
      <w:pPr>
        <w:pStyle w:val="Ttulo1"/>
        <w:spacing w:line="192" w:lineRule="auto"/>
        <w:rPr>
          <w:noProof/>
          <w:sz w:val="44"/>
          <w:szCs w:val="44"/>
          <w:lang w:bidi="es-ES"/>
        </w:rPr>
      </w:pPr>
      <w:r>
        <w:rPr>
          <w:noProof/>
          <w:sz w:val="44"/>
          <w:szCs w:val="44"/>
          <w:lang w:bidi="es-ES"/>
        </w:rPr>
        <w:t>Armar un equipo de trabajo permanente en proyectos y competencias</w:t>
      </w:r>
    </w:p>
    <w:p w:rsidR="00A850F8" w:rsidRDefault="00A850F8" w:rsidP="009502CE">
      <w:pPr>
        <w:pStyle w:val="Ttulo1"/>
        <w:spacing w:line="192" w:lineRule="auto"/>
        <w:rPr>
          <w:noProof/>
          <w:sz w:val="44"/>
          <w:szCs w:val="44"/>
          <w:lang w:bidi="es-ES"/>
        </w:rPr>
      </w:pPr>
    </w:p>
    <w:p w:rsidR="00A850F8" w:rsidRDefault="00A850F8" w:rsidP="009502CE">
      <w:pPr>
        <w:pStyle w:val="Ttulo1"/>
        <w:spacing w:line="192" w:lineRule="auto"/>
        <w:rPr>
          <w:noProof/>
          <w:sz w:val="44"/>
          <w:szCs w:val="44"/>
          <w:lang w:bidi="es-ES"/>
        </w:rPr>
      </w:pPr>
      <w:r>
        <w:rPr>
          <w:noProof/>
          <w:sz w:val="44"/>
          <w:szCs w:val="44"/>
          <w:lang w:bidi="es-ES"/>
        </w:rPr>
        <w:t xml:space="preserve">Hacer </w:t>
      </w:r>
      <w:r w:rsidR="009502CE">
        <w:rPr>
          <w:noProof/>
          <w:sz w:val="44"/>
          <w:szCs w:val="44"/>
          <w:lang w:bidi="es-ES"/>
        </w:rPr>
        <w:t xml:space="preserve">una </w:t>
      </w:r>
      <w:r w:rsidR="009502CE" w:rsidRPr="009502CE">
        <w:rPr>
          <w:noProof/>
          <w:sz w:val="44"/>
          <w:szCs w:val="44"/>
          <w:lang w:bidi="es-ES"/>
        </w:rPr>
        <w:t xml:space="preserve"> presentación</w:t>
      </w:r>
      <w:r>
        <w:rPr>
          <w:noProof/>
          <w:sz w:val="44"/>
          <w:szCs w:val="44"/>
          <w:lang w:bidi="es-ES"/>
        </w:rPr>
        <w:t xml:space="preserve"> al grupo de centro de Graduados en la que participe cada uno de los integrantes que trabajaron en el proyecto</w:t>
      </w:r>
      <w:r w:rsidR="00175DE9">
        <w:rPr>
          <w:noProof/>
          <w:sz w:val="44"/>
          <w:szCs w:val="44"/>
          <w:lang w:bidi="es-ES"/>
        </w:rPr>
        <w:t>.</w:t>
      </w:r>
    </w:p>
    <w:p w:rsidR="00175DE9" w:rsidRDefault="00175DE9" w:rsidP="009502CE">
      <w:pPr>
        <w:pStyle w:val="Ttulo1"/>
        <w:spacing w:line="192" w:lineRule="auto"/>
        <w:rPr>
          <w:noProof/>
          <w:sz w:val="44"/>
          <w:szCs w:val="44"/>
          <w:lang w:bidi="es-ES"/>
        </w:rPr>
      </w:pPr>
    </w:p>
    <w:p w:rsidR="00175DE9" w:rsidRDefault="00175DE9" w:rsidP="009502CE">
      <w:pPr>
        <w:pStyle w:val="Ttulo1"/>
        <w:spacing w:line="192" w:lineRule="auto"/>
        <w:rPr>
          <w:noProof/>
          <w:sz w:val="44"/>
          <w:szCs w:val="44"/>
          <w:lang w:bidi="es-ES"/>
        </w:rPr>
      </w:pPr>
    </w:p>
    <w:p w:rsidR="009502CE" w:rsidRDefault="009502CE" w:rsidP="006A3E78">
      <w:pPr>
        <w:pStyle w:val="Ttulo1"/>
        <w:spacing w:line="192" w:lineRule="auto"/>
        <w:rPr>
          <w:noProof/>
          <w:sz w:val="44"/>
          <w:szCs w:val="44"/>
          <w:lang w:bidi="es-ES"/>
        </w:rPr>
      </w:pPr>
    </w:p>
    <w:p w:rsidR="00A850F8" w:rsidRDefault="00A850F8" w:rsidP="006A3E78">
      <w:pPr>
        <w:pStyle w:val="Ttulo1"/>
        <w:spacing w:line="192" w:lineRule="auto"/>
        <w:rPr>
          <w:noProof/>
          <w:sz w:val="44"/>
          <w:szCs w:val="44"/>
          <w:lang w:bidi="es-ES"/>
        </w:rPr>
      </w:pPr>
    </w:p>
    <w:p w:rsidR="00A850F8" w:rsidRDefault="00A850F8" w:rsidP="006A3E78">
      <w:pPr>
        <w:pStyle w:val="Ttulo1"/>
        <w:spacing w:line="192" w:lineRule="auto"/>
        <w:rPr>
          <w:noProof/>
          <w:sz w:val="44"/>
          <w:szCs w:val="44"/>
          <w:lang w:bidi="es-ES"/>
        </w:rPr>
      </w:pPr>
    </w:p>
    <w:p w:rsidR="00A850F8" w:rsidRDefault="00A850F8" w:rsidP="006A3E78">
      <w:pPr>
        <w:pStyle w:val="Ttulo1"/>
        <w:spacing w:line="192" w:lineRule="auto"/>
        <w:rPr>
          <w:noProof/>
          <w:sz w:val="44"/>
          <w:szCs w:val="44"/>
          <w:lang w:bidi="es-ES"/>
        </w:rPr>
      </w:pPr>
    </w:p>
    <w:p w:rsidR="001D5D60" w:rsidRDefault="008270FF" w:rsidP="00477DFE">
      <w:pPr>
        <w:pStyle w:val="Ttulo1"/>
        <w:tabs>
          <w:tab w:val="left" w:pos="2910"/>
        </w:tabs>
        <w:spacing w:line="192" w:lineRule="auto"/>
        <w:rPr>
          <w:noProof/>
          <w:sz w:val="44"/>
          <w:szCs w:val="44"/>
          <w:lang w:bidi="es-ES"/>
        </w:rPr>
      </w:pPr>
      <w:r>
        <w:rPr>
          <w:noProof/>
          <w:sz w:val="44"/>
          <w:szCs w:val="44"/>
          <w:lang w:bidi="es-ES"/>
        </w:rPr>
        <w:t>3-</w:t>
      </w:r>
      <w:r w:rsidR="00477DFE">
        <w:rPr>
          <w:noProof/>
          <w:sz w:val="44"/>
          <w:szCs w:val="44"/>
          <w:lang w:bidi="es-ES"/>
        </w:rPr>
        <w:t>El proyecto dentro de la competencia</w:t>
      </w:r>
    </w:p>
    <w:p w:rsidR="001D5D60" w:rsidRPr="001D5D60" w:rsidRDefault="001D5D60" w:rsidP="001D5D60">
      <w:pPr>
        <w:shd w:val="clear" w:color="auto" w:fill="FFFFFF"/>
        <w:spacing w:before="158" w:after="158" w:line="240" w:lineRule="auto"/>
        <w:jc w:val="center"/>
        <w:textAlignment w:val="baseline"/>
        <w:rPr>
          <w:rFonts w:ascii="Arial" w:eastAsia="Times New Roman" w:hAnsi="Arial" w:cs="Arial"/>
          <w:sz w:val="21"/>
          <w:szCs w:val="21"/>
          <w:lang w:val="es-AR" w:eastAsia="es-AR"/>
        </w:rPr>
      </w:pPr>
      <w:r w:rsidRPr="001D5D60">
        <w:rPr>
          <w:rFonts w:ascii="Arial" w:eastAsia="Times New Roman" w:hAnsi="Arial" w:cs="Arial"/>
          <w:noProof/>
          <w:sz w:val="21"/>
          <w:szCs w:val="21"/>
          <w:lang w:val="es-AR" w:eastAsia="es-AR"/>
        </w:rPr>
        <w:drawing>
          <wp:inline distT="0" distB="0" distL="0" distR="0">
            <wp:extent cx="1905000" cy="1619250"/>
            <wp:effectExtent l="0" t="0" r="0" b="0"/>
            <wp:docPr id="23" name="Imagen 23" descr="https://www.googleapis.com/download/storage/v1/b/kaggle-user-content/o/inbox%2F603584%2Fd514aaf604bc9667b518b232a77d1aa7%2FCXR%20image1.jpg?generation=1620769201081719&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apis.com/download/storage/v1/b/kaggle-user-content/o/inbox%2F603584%2Fd514aaf604bc9667b518b232a77d1aa7%2FCXR%20image1.jpg?generation=1620769201081719&amp;alt=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619250"/>
                    </a:xfrm>
                    <a:prstGeom prst="rect">
                      <a:avLst/>
                    </a:prstGeom>
                    <a:noFill/>
                    <a:ln>
                      <a:noFill/>
                    </a:ln>
                  </pic:spPr>
                </pic:pic>
              </a:graphicData>
            </a:graphic>
          </wp:inline>
        </w:drawing>
      </w:r>
    </w:p>
    <w:p w:rsidR="00477DFE" w:rsidRPr="001D5D60" w:rsidRDefault="00477DFE" w:rsidP="00477DFE">
      <w:pPr>
        <w:shd w:val="clear" w:color="auto" w:fill="FFFFFF"/>
        <w:spacing w:before="0" w:after="158" w:line="240" w:lineRule="auto"/>
        <w:textAlignment w:val="baseline"/>
        <w:rPr>
          <w:rFonts w:ascii="Arial" w:eastAsia="Times New Roman" w:hAnsi="Arial" w:cs="Arial"/>
          <w:sz w:val="21"/>
          <w:szCs w:val="21"/>
          <w:lang w:val="es-AR" w:eastAsia="es-AR"/>
        </w:rPr>
      </w:pPr>
      <w:r w:rsidRPr="001D5D60">
        <w:rPr>
          <w:rFonts w:ascii="Arial" w:eastAsia="Times New Roman" w:hAnsi="Arial" w:cs="Arial"/>
          <w:sz w:val="21"/>
          <w:szCs w:val="21"/>
          <w:lang w:val="es-AR" w:eastAsia="es-AR"/>
        </w:rPr>
        <w:t>Cinco veces más mortal que la gripe, COVID-19 causa una morbilidad y mortalidad significativas. Al igual que otras neumonías, la infección pulmonar con COVID-19 produce inflamación y líquido en los pulmones. COVID-19 se parece mucho a otras neumonías virales y bacterianas en las radiografías de tórax, lo que dificulta su diagnóstico. Su modelo de visión por computadora para detectar y localizar COVID-19 ayudaría a los médicos a brindar un diagnóstico rápido y confiable. Como resultado, los pacientes podrían recibir el tratamiento adecuado antes de que se produzcan los efectos más graves del virus.</w:t>
      </w:r>
    </w:p>
    <w:p w:rsidR="001D5D60" w:rsidRPr="001D5D60" w:rsidRDefault="001D5D60" w:rsidP="001D5D60">
      <w:pPr>
        <w:shd w:val="clear" w:color="auto" w:fill="FFFFFF"/>
        <w:spacing w:before="158" w:after="158" w:line="240" w:lineRule="auto"/>
        <w:textAlignment w:val="baseline"/>
        <w:rPr>
          <w:rFonts w:ascii="Arial" w:eastAsia="Times New Roman" w:hAnsi="Arial" w:cs="Arial"/>
          <w:sz w:val="21"/>
          <w:szCs w:val="21"/>
          <w:lang w:val="es-AR" w:eastAsia="es-AR"/>
        </w:rPr>
      </w:pPr>
      <w:r w:rsidRPr="001D5D60">
        <w:rPr>
          <w:rFonts w:ascii="Arial" w:eastAsia="Times New Roman" w:hAnsi="Arial" w:cs="Arial"/>
          <w:sz w:val="21"/>
          <w:szCs w:val="21"/>
          <w:lang w:val="es-AR" w:eastAsia="es-AR"/>
        </w:rPr>
        <w:t>Actualmente, COVID-19 se puede diagnosticar mediante la reacción en cadena de la polimerasa para detectar material genético del virus o una radiografía de tórax. Sin embargo, pueden pasar algunas horas y, a veces, días antes de que se obtengan los resultados de las pruebas moleculares. Por el contrario, las radiografías de tórax se pueden obtener en minutos. Si bien existen pautas para ayudar a los radiólogos a diferenciar el COVID-19 de otros tipos de infección, sus evaluaciones varían. Además, los no radiólogos podrían recibir apoyo con una mejor localización de la enfermedad, como con un cuadro delimitador visual.</w:t>
      </w:r>
    </w:p>
    <w:p w:rsidR="001D5D60" w:rsidRPr="001D5D60" w:rsidRDefault="001D5D60" w:rsidP="001D5D60">
      <w:pPr>
        <w:shd w:val="clear" w:color="auto" w:fill="FFFFFF"/>
        <w:spacing w:before="158" w:after="158" w:line="240" w:lineRule="auto"/>
        <w:textAlignment w:val="baseline"/>
        <w:rPr>
          <w:rFonts w:ascii="Arial" w:eastAsia="Times New Roman" w:hAnsi="Arial" w:cs="Arial"/>
          <w:sz w:val="21"/>
          <w:szCs w:val="21"/>
          <w:lang w:val="es-AR" w:eastAsia="es-AR"/>
        </w:rPr>
      </w:pPr>
      <w:r w:rsidRPr="001D5D60">
        <w:rPr>
          <w:rFonts w:ascii="Arial" w:eastAsia="Times New Roman" w:hAnsi="Arial" w:cs="Arial"/>
          <w:sz w:val="21"/>
          <w:szCs w:val="21"/>
          <w:lang w:val="es-AR" w:eastAsia="es-AR"/>
        </w:rPr>
        <w:t xml:space="preserve">Como organización líder en el cuidado de la salud en su campo, la misión de la Sociedad de Informática por Imágenes en Medicina (SIIM) es promover la informática de imágenes médicas a través de la educación, la investigación y la innovación. SIIM se ha asociado con la Fundación para el Fomento de la Salud y la Investigación Biomédica de la </w:t>
      </w:r>
      <w:proofErr w:type="spellStart"/>
      <w:r w:rsidRPr="001D5D60">
        <w:rPr>
          <w:rFonts w:ascii="Arial" w:eastAsia="Times New Roman" w:hAnsi="Arial" w:cs="Arial"/>
          <w:sz w:val="21"/>
          <w:szCs w:val="21"/>
          <w:lang w:val="es-AR" w:eastAsia="es-AR"/>
        </w:rPr>
        <w:t>Comunitat</w:t>
      </w:r>
      <w:proofErr w:type="spellEnd"/>
      <w:r w:rsidRPr="001D5D60">
        <w:rPr>
          <w:rFonts w:ascii="Arial" w:eastAsia="Times New Roman" w:hAnsi="Arial" w:cs="Arial"/>
          <w:sz w:val="21"/>
          <w:szCs w:val="21"/>
          <w:lang w:val="es-AR" w:eastAsia="es-AR"/>
        </w:rPr>
        <w:t xml:space="preserve"> Valenciana (FISABIO), el Banco de Datos de Imágenes Médicas de la </w:t>
      </w:r>
      <w:proofErr w:type="spellStart"/>
      <w:r w:rsidRPr="001D5D60">
        <w:rPr>
          <w:rFonts w:ascii="Arial" w:eastAsia="Times New Roman" w:hAnsi="Arial" w:cs="Arial"/>
          <w:sz w:val="21"/>
          <w:szCs w:val="21"/>
          <w:lang w:val="es-AR" w:eastAsia="es-AR"/>
        </w:rPr>
        <w:t>Comunitat</w:t>
      </w:r>
      <w:proofErr w:type="spellEnd"/>
      <w:r w:rsidRPr="001D5D60">
        <w:rPr>
          <w:rFonts w:ascii="Arial" w:eastAsia="Times New Roman" w:hAnsi="Arial" w:cs="Arial"/>
          <w:sz w:val="21"/>
          <w:szCs w:val="21"/>
          <w:lang w:val="es-AR" w:eastAsia="es-AR"/>
        </w:rPr>
        <w:t xml:space="preserve"> Valenciana (BIMCV) y la Sociedad Radiológica de Norteamérica (RSNA) para este concurso.</w:t>
      </w:r>
    </w:p>
    <w:p w:rsidR="001D5D60" w:rsidRPr="001D5D60" w:rsidRDefault="001D5D60" w:rsidP="001D5D60">
      <w:pPr>
        <w:shd w:val="clear" w:color="auto" w:fill="FFFFFF"/>
        <w:spacing w:before="158" w:after="158" w:line="240" w:lineRule="auto"/>
        <w:textAlignment w:val="baseline"/>
        <w:rPr>
          <w:rFonts w:ascii="Arial" w:eastAsia="Times New Roman" w:hAnsi="Arial" w:cs="Arial"/>
          <w:sz w:val="21"/>
          <w:szCs w:val="21"/>
          <w:lang w:val="es-AR" w:eastAsia="es-AR"/>
        </w:rPr>
      </w:pPr>
      <w:r w:rsidRPr="001D5D60">
        <w:rPr>
          <w:rFonts w:ascii="Arial" w:eastAsia="Times New Roman" w:hAnsi="Arial" w:cs="Arial"/>
          <w:sz w:val="21"/>
          <w:szCs w:val="21"/>
          <w:lang w:val="es-AR" w:eastAsia="es-AR"/>
        </w:rPr>
        <w:t xml:space="preserve">En esta competencia, identificará y localizará anomalías de COVID-19 en radiografías de tórax. En particular, categorizará las radiografías como negativas para neumonía o típicas, indeterminadas </w:t>
      </w:r>
      <w:r w:rsidR="00477DFE">
        <w:rPr>
          <w:rFonts w:ascii="Arial" w:eastAsia="Times New Roman" w:hAnsi="Arial" w:cs="Arial"/>
          <w:sz w:val="21"/>
          <w:szCs w:val="21"/>
          <w:lang w:val="es-AR" w:eastAsia="es-AR"/>
        </w:rPr>
        <w:t>o atípicas para COVID-19. Nuestro grupo y nuestro</w:t>
      </w:r>
      <w:r w:rsidRPr="001D5D60">
        <w:rPr>
          <w:rFonts w:ascii="Arial" w:eastAsia="Times New Roman" w:hAnsi="Arial" w:cs="Arial"/>
          <w:sz w:val="21"/>
          <w:szCs w:val="21"/>
          <w:lang w:val="es-AR" w:eastAsia="es-AR"/>
        </w:rPr>
        <w:t xml:space="preserve"> modelo trabajarán con datos de imágenes y anotaciones de un grupo de radiólogos.</w:t>
      </w:r>
    </w:p>
    <w:p w:rsidR="009502CE" w:rsidRPr="009502CE" w:rsidRDefault="00477DFE" w:rsidP="009502CE">
      <w:pPr>
        <w:shd w:val="clear" w:color="auto" w:fill="FFFFFF"/>
        <w:spacing w:before="158" w:after="158" w:line="240" w:lineRule="auto"/>
        <w:textAlignment w:val="baseline"/>
        <w:rPr>
          <w:rFonts w:ascii="Arial" w:eastAsia="Times New Roman" w:hAnsi="Arial" w:cs="Arial"/>
          <w:sz w:val="21"/>
          <w:szCs w:val="21"/>
          <w:lang w:val="es-AR" w:eastAsia="es-AR"/>
        </w:rPr>
      </w:pPr>
      <w:r>
        <w:rPr>
          <w:rFonts w:ascii="Arial" w:eastAsia="Times New Roman" w:hAnsi="Arial" w:cs="Arial"/>
          <w:sz w:val="21"/>
          <w:szCs w:val="21"/>
          <w:lang w:val="es-AR" w:eastAsia="es-AR"/>
        </w:rPr>
        <w:t>Esto</w:t>
      </w:r>
      <w:r w:rsidR="001D5D60" w:rsidRPr="001D5D60">
        <w:rPr>
          <w:rFonts w:ascii="Arial" w:eastAsia="Times New Roman" w:hAnsi="Arial" w:cs="Arial"/>
          <w:sz w:val="21"/>
          <w:szCs w:val="21"/>
          <w:lang w:val="es-AR" w:eastAsia="es-AR"/>
        </w:rPr>
        <w:t>, ayudará a los radiólogos a diagnosticar a los millones de pacientes con COVID-19 con mayor confianza y rapidez. Esto también permitirá a los médicos ver el alcance de la enfermedad y les ayudará a tomar decisiones con respecto al tratamiento. Dependiendo de la gravedad, los pacientes afectados pueden necesitar hospitalización, ingreso en una unidad de cuidados intensivos o terapias de apoyo como ventilación mecánica. Como resultado de un mejor diagnóstico, más pacientes recibirán rápidamente la mejor atención para su afección, lo que podría mitigar los efectos más graves del virus</w:t>
      </w:r>
    </w:p>
    <w:p w:rsidR="001D5D60" w:rsidRDefault="001D5D60" w:rsidP="006A3E78">
      <w:pPr>
        <w:pStyle w:val="Ttulo1"/>
        <w:spacing w:line="192" w:lineRule="auto"/>
        <w:rPr>
          <w:noProof/>
          <w:sz w:val="44"/>
          <w:szCs w:val="44"/>
          <w:lang w:bidi="es-ES"/>
        </w:rPr>
      </w:pPr>
    </w:p>
    <w:p w:rsidR="00175DE9" w:rsidRDefault="00175DE9" w:rsidP="006A3E78">
      <w:pPr>
        <w:pStyle w:val="Ttulo1"/>
        <w:spacing w:line="192" w:lineRule="auto"/>
        <w:rPr>
          <w:noProof/>
          <w:sz w:val="44"/>
          <w:szCs w:val="44"/>
          <w:lang w:bidi="es-ES"/>
        </w:rPr>
      </w:pPr>
    </w:p>
    <w:p w:rsidR="00175DE9" w:rsidRDefault="00175DE9" w:rsidP="006A3E78">
      <w:pPr>
        <w:pStyle w:val="Ttulo1"/>
        <w:spacing w:line="192" w:lineRule="auto"/>
        <w:rPr>
          <w:noProof/>
          <w:sz w:val="44"/>
          <w:szCs w:val="44"/>
          <w:lang w:bidi="es-ES"/>
        </w:rPr>
      </w:pPr>
    </w:p>
    <w:p w:rsidR="00175DE9" w:rsidRDefault="00175DE9" w:rsidP="006A3E78">
      <w:pPr>
        <w:pStyle w:val="Ttulo1"/>
        <w:spacing w:line="192" w:lineRule="auto"/>
        <w:rPr>
          <w:noProof/>
          <w:sz w:val="44"/>
          <w:szCs w:val="44"/>
          <w:lang w:bidi="es-ES"/>
        </w:rPr>
      </w:pPr>
      <w:bookmarkStart w:id="1" w:name="_GoBack"/>
      <w:bookmarkEnd w:id="1"/>
    </w:p>
    <w:p w:rsidR="009502CE" w:rsidRDefault="008270FF" w:rsidP="006A3E78">
      <w:pPr>
        <w:pStyle w:val="Ttulo1"/>
        <w:spacing w:line="192" w:lineRule="auto"/>
        <w:rPr>
          <w:noProof/>
          <w:color w:val="2E74B5" w:themeColor="accent1" w:themeShade="BF"/>
          <w:sz w:val="44"/>
          <w:szCs w:val="44"/>
          <w:u w:val="single"/>
          <w:lang w:bidi="es-ES"/>
        </w:rPr>
      </w:pPr>
      <w:r>
        <w:rPr>
          <w:noProof/>
          <w:color w:val="2E74B5" w:themeColor="accent1" w:themeShade="BF"/>
          <w:sz w:val="44"/>
          <w:szCs w:val="44"/>
          <w:u w:val="single"/>
          <w:lang w:bidi="es-ES"/>
        </w:rPr>
        <w:t>4-</w:t>
      </w:r>
      <w:r w:rsidR="009502CE" w:rsidRPr="009502CE">
        <w:rPr>
          <w:noProof/>
          <w:color w:val="2E74B5" w:themeColor="accent1" w:themeShade="BF"/>
          <w:sz w:val="44"/>
          <w:szCs w:val="44"/>
          <w:u w:val="single"/>
          <w:lang w:bidi="es-ES"/>
        </w:rPr>
        <w:t>Herramientas para el desarrollo</w:t>
      </w:r>
    </w:p>
    <w:p w:rsidR="00A850F8" w:rsidRPr="009502CE" w:rsidRDefault="00A850F8" w:rsidP="006A3E78">
      <w:pPr>
        <w:pStyle w:val="Ttulo1"/>
        <w:spacing w:line="192" w:lineRule="auto"/>
        <w:rPr>
          <w:noProof/>
          <w:color w:val="2E74B5" w:themeColor="accent1" w:themeShade="BF"/>
          <w:sz w:val="44"/>
          <w:szCs w:val="44"/>
          <w:u w:val="single"/>
          <w:lang w:bidi="es-ES"/>
        </w:rPr>
      </w:pPr>
    </w:p>
    <w:p w:rsidR="009502CE" w:rsidRDefault="009502CE" w:rsidP="006A3E78">
      <w:pPr>
        <w:pStyle w:val="Ttulo1"/>
        <w:spacing w:line="192" w:lineRule="auto"/>
        <w:rPr>
          <w:noProof/>
          <w:sz w:val="36"/>
          <w:szCs w:val="36"/>
          <w:lang w:bidi="es-ES"/>
        </w:rPr>
      </w:pPr>
      <w:r w:rsidRPr="009502CE">
        <w:rPr>
          <w:noProof/>
          <w:sz w:val="36"/>
          <w:szCs w:val="36"/>
          <w:lang w:bidi="es-ES"/>
        </w:rPr>
        <w:t>Se cuenta con</w:t>
      </w:r>
      <w:r w:rsidR="00A850F8">
        <w:rPr>
          <w:noProof/>
          <w:sz w:val="36"/>
          <w:szCs w:val="36"/>
          <w:lang w:bidi="es-ES"/>
        </w:rPr>
        <w:t xml:space="preserve"> el entorno de</w:t>
      </w:r>
      <w:r w:rsidRPr="009502CE">
        <w:rPr>
          <w:noProof/>
          <w:sz w:val="36"/>
          <w:szCs w:val="36"/>
          <w:lang w:bidi="es-ES"/>
        </w:rPr>
        <w:t xml:space="preserve"> kaggle para la codificación y ejecución y presentación en competencia.</w:t>
      </w:r>
    </w:p>
    <w:p w:rsidR="00A850F8" w:rsidRPr="009502CE" w:rsidRDefault="00A850F8" w:rsidP="006A3E78">
      <w:pPr>
        <w:pStyle w:val="Ttulo1"/>
        <w:spacing w:line="192" w:lineRule="auto"/>
        <w:rPr>
          <w:noProof/>
          <w:sz w:val="36"/>
          <w:szCs w:val="36"/>
          <w:lang w:bidi="es-ES"/>
        </w:rPr>
      </w:pPr>
    </w:p>
    <w:p w:rsidR="00E373AA" w:rsidRPr="009502CE" w:rsidRDefault="009502CE" w:rsidP="009502CE">
      <w:pPr>
        <w:pStyle w:val="Ttulo1"/>
        <w:spacing w:line="192" w:lineRule="auto"/>
        <w:rPr>
          <w:noProof/>
          <w:sz w:val="36"/>
          <w:szCs w:val="36"/>
          <w:lang w:bidi="es-ES"/>
        </w:rPr>
      </w:pPr>
      <w:r w:rsidRPr="009502CE">
        <w:rPr>
          <w:noProof/>
          <w:sz w:val="36"/>
          <w:szCs w:val="36"/>
          <w:lang w:bidi="es-ES"/>
        </w:rPr>
        <w:t xml:space="preserve">Son cuentas individuales que luego se agrupan en equipos </w:t>
      </w:r>
      <w:r w:rsidR="00E373AA">
        <w:rPr>
          <w:noProof/>
          <w:sz w:val="36"/>
          <w:szCs w:val="36"/>
          <w:lang w:bidi="es-ES"/>
        </w:rPr>
        <w:t xml:space="preserve">como máximo de 5 </w:t>
      </w:r>
      <w:r w:rsidRPr="009502CE">
        <w:rPr>
          <w:noProof/>
          <w:sz w:val="36"/>
          <w:szCs w:val="36"/>
          <w:lang w:bidi="es-ES"/>
        </w:rPr>
        <w:t>(kaggle cuenta general</w:t>
      </w:r>
      <w:r w:rsidR="00E373AA">
        <w:rPr>
          <w:noProof/>
          <w:sz w:val="36"/>
          <w:szCs w:val="36"/>
          <w:lang w:bidi="es-ES"/>
        </w:rPr>
        <w:t xml:space="preserve"> </w:t>
      </w:r>
      <w:r w:rsidR="00E373AA">
        <w:rPr>
          <w:noProof/>
          <w:sz w:val="36"/>
          <w:szCs w:val="36"/>
          <w:lang w:bidi="es-ES"/>
        </w:rPr>
        <w:t>Los Graduados</w:t>
      </w:r>
      <w:r w:rsidR="00E373AA">
        <w:rPr>
          <w:noProof/>
          <w:sz w:val="36"/>
          <w:szCs w:val="36"/>
          <w:lang w:bidi="es-ES"/>
        </w:rPr>
        <w:t xml:space="preserve"> - guille</w:t>
      </w:r>
      <w:r w:rsidRPr="009502CE">
        <w:rPr>
          <w:noProof/>
          <w:sz w:val="36"/>
          <w:szCs w:val="36"/>
          <w:lang w:bidi="es-ES"/>
        </w:rPr>
        <w:t>)</w:t>
      </w:r>
      <w:r w:rsidR="00E373AA">
        <w:rPr>
          <w:noProof/>
          <w:sz w:val="36"/>
          <w:szCs w:val="36"/>
          <w:lang w:bidi="es-ES"/>
        </w:rPr>
        <w:t xml:space="preserve"> en equipo 1 y  Cuenta LosOtrosGraduados (</w:t>
      </w:r>
      <w:r w:rsidR="00E373AA">
        <w:rPr>
          <w:noProof/>
          <w:sz w:val="36"/>
          <w:szCs w:val="36"/>
          <w:lang w:bidi="es-ES"/>
        </w:rPr>
        <w:t>de cristian)</w:t>
      </w:r>
    </w:p>
    <w:p w:rsidR="009502CE" w:rsidRDefault="009502CE" w:rsidP="006A3E78">
      <w:pPr>
        <w:pStyle w:val="Ttulo1"/>
        <w:spacing w:line="192" w:lineRule="auto"/>
        <w:rPr>
          <w:noProof/>
          <w:sz w:val="44"/>
          <w:szCs w:val="44"/>
          <w:lang w:bidi="es-ES"/>
        </w:rPr>
      </w:pPr>
    </w:p>
    <w:p w:rsidR="001D5D60" w:rsidRPr="00A850F8" w:rsidRDefault="009502CE" w:rsidP="006A3E78">
      <w:pPr>
        <w:pStyle w:val="Ttulo1"/>
        <w:spacing w:line="192" w:lineRule="auto"/>
        <w:rPr>
          <w:noProof/>
          <w:sz w:val="36"/>
          <w:szCs w:val="36"/>
          <w:lang w:bidi="es-ES"/>
        </w:rPr>
      </w:pPr>
      <w:r w:rsidRPr="00A850F8">
        <w:rPr>
          <w:noProof/>
          <w:sz w:val="36"/>
          <w:szCs w:val="36"/>
          <w:lang w:bidi="es-ES"/>
        </w:rPr>
        <w:t>Y para organizar información y avance.</w:t>
      </w:r>
      <w:r w:rsidR="00A850F8">
        <w:rPr>
          <w:noProof/>
          <w:sz w:val="36"/>
          <w:szCs w:val="36"/>
          <w:lang w:bidi="es-ES"/>
        </w:rPr>
        <w:t xml:space="preserve"> github, discard, T</w:t>
      </w:r>
      <w:r w:rsidRPr="00A850F8">
        <w:rPr>
          <w:noProof/>
          <w:sz w:val="36"/>
          <w:szCs w:val="36"/>
          <w:lang w:bidi="es-ES"/>
        </w:rPr>
        <w:t>rello</w:t>
      </w:r>
      <w:r w:rsidR="00A850F8">
        <w:rPr>
          <w:noProof/>
          <w:sz w:val="36"/>
          <w:szCs w:val="36"/>
          <w:lang w:bidi="es-ES"/>
        </w:rPr>
        <w:t xml:space="preserve"> para organización de las tareas</w:t>
      </w:r>
      <w:r w:rsidRPr="00A850F8">
        <w:rPr>
          <w:noProof/>
          <w:sz w:val="36"/>
          <w:szCs w:val="36"/>
          <w:lang w:bidi="es-ES"/>
        </w:rPr>
        <w:t>.</w:t>
      </w:r>
    </w:p>
    <w:p w:rsidR="001D5D60" w:rsidRDefault="001D5D60" w:rsidP="006A3E78">
      <w:pPr>
        <w:pStyle w:val="Ttulo1"/>
        <w:spacing w:line="192" w:lineRule="auto"/>
        <w:rPr>
          <w:noProof/>
          <w:sz w:val="44"/>
          <w:szCs w:val="44"/>
          <w:lang w:bidi="es-ES"/>
        </w:rPr>
      </w:pPr>
    </w:p>
    <w:p w:rsidR="001D5D60" w:rsidRDefault="001D5D60" w:rsidP="006A3E78">
      <w:pPr>
        <w:pStyle w:val="Ttulo1"/>
        <w:spacing w:line="192" w:lineRule="auto"/>
        <w:rPr>
          <w:noProof/>
          <w:sz w:val="44"/>
          <w:szCs w:val="44"/>
          <w:lang w:bidi="es-ES"/>
        </w:rPr>
      </w:pPr>
    </w:p>
    <w:p w:rsidR="001D5D60" w:rsidRDefault="001D5D60" w:rsidP="006A3E78">
      <w:pPr>
        <w:pStyle w:val="Ttulo1"/>
        <w:spacing w:line="192" w:lineRule="auto"/>
        <w:rPr>
          <w:noProof/>
          <w:sz w:val="44"/>
          <w:szCs w:val="44"/>
          <w:lang w:bidi="es-ES"/>
        </w:rPr>
      </w:pPr>
    </w:p>
    <w:p w:rsidR="001D5D60" w:rsidRDefault="001D5D60" w:rsidP="006A3E78">
      <w:pPr>
        <w:pStyle w:val="Ttulo1"/>
        <w:spacing w:line="192" w:lineRule="auto"/>
        <w:rPr>
          <w:noProof/>
          <w:sz w:val="44"/>
          <w:szCs w:val="44"/>
          <w:lang w:bidi="es-ES"/>
        </w:rPr>
      </w:pPr>
    </w:p>
    <w:p w:rsidR="001D5D60" w:rsidRDefault="001D5D60" w:rsidP="006A3E78">
      <w:pPr>
        <w:pStyle w:val="Ttulo1"/>
        <w:spacing w:line="192" w:lineRule="auto"/>
        <w:rPr>
          <w:noProof/>
          <w:sz w:val="44"/>
          <w:szCs w:val="44"/>
          <w:lang w:bidi="es-ES"/>
        </w:rPr>
      </w:pPr>
    </w:p>
    <w:p w:rsidR="001D5D60" w:rsidRDefault="001D5D60" w:rsidP="006A3E78">
      <w:pPr>
        <w:pStyle w:val="Ttulo1"/>
        <w:spacing w:line="192" w:lineRule="auto"/>
        <w:rPr>
          <w:noProof/>
          <w:sz w:val="44"/>
          <w:szCs w:val="44"/>
          <w:lang w:bidi="es-ES"/>
        </w:rPr>
      </w:pPr>
    </w:p>
    <w:p w:rsidR="001D5D60" w:rsidRDefault="001D5D60" w:rsidP="006A3E78">
      <w:pPr>
        <w:pStyle w:val="Ttulo1"/>
        <w:spacing w:line="192" w:lineRule="auto"/>
        <w:rPr>
          <w:noProof/>
          <w:sz w:val="44"/>
          <w:szCs w:val="44"/>
          <w:lang w:bidi="es-ES"/>
        </w:rPr>
      </w:pPr>
    </w:p>
    <w:p w:rsidR="00175DE9" w:rsidRDefault="00175DE9" w:rsidP="006A3E78">
      <w:pPr>
        <w:pStyle w:val="Ttulo1"/>
        <w:spacing w:line="192" w:lineRule="auto"/>
        <w:rPr>
          <w:noProof/>
          <w:sz w:val="44"/>
          <w:szCs w:val="44"/>
          <w:lang w:bidi="es-ES"/>
        </w:rPr>
      </w:pPr>
    </w:p>
    <w:p w:rsidR="00175DE9" w:rsidRDefault="00175DE9" w:rsidP="006A3E78">
      <w:pPr>
        <w:pStyle w:val="Ttulo1"/>
        <w:spacing w:line="192" w:lineRule="auto"/>
        <w:rPr>
          <w:noProof/>
          <w:sz w:val="44"/>
          <w:szCs w:val="44"/>
          <w:lang w:bidi="es-ES"/>
        </w:rPr>
      </w:pPr>
    </w:p>
    <w:p w:rsidR="00175DE9" w:rsidRDefault="00175DE9" w:rsidP="006A3E78">
      <w:pPr>
        <w:pStyle w:val="Ttulo1"/>
        <w:spacing w:line="192" w:lineRule="auto"/>
        <w:rPr>
          <w:noProof/>
          <w:sz w:val="44"/>
          <w:szCs w:val="44"/>
          <w:lang w:bidi="es-ES"/>
        </w:rPr>
      </w:pPr>
    </w:p>
    <w:p w:rsidR="001D5D60" w:rsidRDefault="001D5D60" w:rsidP="006A3E78">
      <w:pPr>
        <w:pStyle w:val="Ttulo1"/>
        <w:spacing w:line="192" w:lineRule="auto"/>
        <w:rPr>
          <w:noProof/>
          <w:sz w:val="44"/>
          <w:szCs w:val="44"/>
          <w:lang w:bidi="es-ES"/>
        </w:rPr>
      </w:pPr>
    </w:p>
    <w:p w:rsidR="001D5D60" w:rsidRPr="00E34482" w:rsidRDefault="001D5D60" w:rsidP="006A3E78">
      <w:pPr>
        <w:pStyle w:val="Ttulo1"/>
        <w:spacing w:line="192" w:lineRule="auto"/>
        <w:rPr>
          <w:noProof/>
          <w:sz w:val="44"/>
          <w:szCs w:val="44"/>
          <w:lang w:bidi="es-ES"/>
        </w:rPr>
      </w:pPr>
    </w:p>
    <w:p w:rsidR="009F30BE" w:rsidRDefault="009F30BE" w:rsidP="001D5D60">
      <w:pPr>
        <w:pStyle w:val="Imagen"/>
        <w:jc w:val="left"/>
        <w:rPr>
          <w:noProof/>
        </w:rPr>
      </w:pPr>
    </w:p>
    <w:p w:rsidR="00752831" w:rsidRDefault="00752831" w:rsidP="001D5D60">
      <w:pPr>
        <w:pStyle w:val="Imagen"/>
        <w:jc w:val="left"/>
        <w:rPr>
          <w:noProof/>
        </w:rPr>
      </w:pPr>
    </w:p>
    <w:p w:rsidR="00752831" w:rsidRPr="00752831" w:rsidRDefault="008270FF" w:rsidP="00752831">
      <w:pPr>
        <w:pStyle w:val="Ttulo1"/>
        <w:spacing w:line="192" w:lineRule="auto"/>
        <w:rPr>
          <w:b/>
          <w:noProof/>
          <w:color w:val="204173" w:themeColor="accent5" w:themeShade="BF"/>
          <w:sz w:val="44"/>
          <w:szCs w:val="44"/>
          <w:lang w:bidi="es-ES"/>
        </w:rPr>
      </w:pPr>
      <w:r>
        <w:rPr>
          <w:b/>
          <w:noProof/>
          <w:color w:val="204173" w:themeColor="accent5" w:themeShade="BF"/>
          <w:sz w:val="44"/>
          <w:szCs w:val="44"/>
          <w:lang w:bidi="es-ES"/>
        </w:rPr>
        <w:lastRenderedPageBreak/>
        <w:t>5-</w:t>
      </w:r>
      <w:r w:rsidR="00752831" w:rsidRPr="00752831">
        <w:rPr>
          <w:b/>
          <w:noProof/>
          <w:color w:val="204173" w:themeColor="accent5" w:themeShade="BF"/>
          <w:sz w:val="44"/>
          <w:szCs w:val="44"/>
          <w:lang w:bidi="es-ES"/>
        </w:rPr>
        <w:t>Alcance:</w:t>
      </w:r>
    </w:p>
    <w:p w:rsidR="00752831" w:rsidRDefault="00752831" w:rsidP="001D5D60">
      <w:pPr>
        <w:pStyle w:val="Imagen"/>
        <w:jc w:val="left"/>
        <w:rPr>
          <w:noProof/>
        </w:rPr>
      </w:pPr>
    </w:p>
    <w:p w:rsidR="00752831" w:rsidRDefault="00752831" w:rsidP="00752831">
      <w:pPr>
        <w:shd w:val="clear" w:color="auto" w:fill="FFFFFF"/>
        <w:spacing w:before="158" w:after="158" w:line="240" w:lineRule="auto"/>
        <w:textAlignment w:val="baseline"/>
        <w:rPr>
          <w:rFonts w:ascii="Arial" w:eastAsia="Times New Roman" w:hAnsi="Arial" w:cs="Arial"/>
          <w:sz w:val="32"/>
          <w:szCs w:val="32"/>
          <w:lang w:val="es-AR" w:eastAsia="es-AR"/>
        </w:rPr>
      </w:pPr>
      <w:r w:rsidRPr="00752831">
        <w:rPr>
          <w:rFonts w:ascii="Arial" w:eastAsia="Times New Roman" w:hAnsi="Arial" w:cs="Arial"/>
          <w:sz w:val="32"/>
          <w:szCs w:val="32"/>
          <w:lang w:val="es-AR" w:eastAsia="es-AR"/>
        </w:rPr>
        <w:t xml:space="preserve">A los efectos de la participación en la competencia se utilizará el entorno de desarrollo de </w:t>
      </w:r>
      <w:proofErr w:type="spellStart"/>
      <w:r w:rsidRPr="00752831">
        <w:rPr>
          <w:rFonts w:ascii="Arial" w:eastAsia="Times New Roman" w:hAnsi="Arial" w:cs="Arial"/>
          <w:sz w:val="32"/>
          <w:szCs w:val="32"/>
          <w:lang w:val="es-AR" w:eastAsia="es-AR"/>
        </w:rPr>
        <w:t>kaggle</w:t>
      </w:r>
      <w:proofErr w:type="spellEnd"/>
      <w:r w:rsidRPr="00752831">
        <w:rPr>
          <w:rFonts w:ascii="Arial" w:eastAsia="Times New Roman" w:hAnsi="Arial" w:cs="Arial"/>
          <w:sz w:val="32"/>
          <w:szCs w:val="32"/>
          <w:lang w:val="es-AR" w:eastAsia="es-AR"/>
        </w:rPr>
        <w:t xml:space="preserve"> para desarrollar la propuesta y sección de presentación. Quedando todo otro desarrollo como por ejemplo carga de una imagen y respuesta vía web como continuación</w:t>
      </w:r>
      <w:r w:rsidR="002872A2">
        <w:rPr>
          <w:rFonts w:ascii="Arial" w:eastAsia="Times New Roman" w:hAnsi="Arial" w:cs="Arial"/>
          <w:sz w:val="32"/>
          <w:szCs w:val="32"/>
          <w:lang w:val="es-AR" w:eastAsia="es-AR"/>
        </w:rPr>
        <w:t xml:space="preserve"> posterior a</w:t>
      </w:r>
      <w:r w:rsidRPr="00752831">
        <w:rPr>
          <w:rFonts w:ascii="Arial" w:eastAsia="Times New Roman" w:hAnsi="Arial" w:cs="Arial"/>
          <w:sz w:val="32"/>
          <w:szCs w:val="32"/>
          <w:lang w:val="es-AR" w:eastAsia="es-AR"/>
        </w:rPr>
        <w:t xml:space="preserve"> la competencia.</w:t>
      </w:r>
    </w:p>
    <w:p w:rsidR="00752831" w:rsidRPr="00ED7246" w:rsidRDefault="00ED7246" w:rsidP="00ED7246">
      <w:pPr>
        <w:shd w:val="clear" w:color="auto" w:fill="FFFFFF"/>
        <w:spacing w:before="158" w:after="158" w:line="240" w:lineRule="auto"/>
        <w:textAlignment w:val="baseline"/>
        <w:rPr>
          <w:rFonts w:ascii="Arial" w:eastAsia="Times New Roman" w:hAnsi="Arial" w:cs="Arial"/>
          <w:sz w:val="32"/>
          <w:szCs w:val="32"/>
          <w:lang w:val="es-AR" w:eastAsia="es-AR"/>
        </w:rPr>
      </w:pPr>
      <w:r>
        <w:rPr>
          <w:rFonts w:ascii="Arial" w:eastAsia="Times New Roman" w:hAnsi="Arial" w:cs="Arial"/>
          <w:sz w:val="32"/>
          <w:szCs w:val="32"/>
          <w:lang w:val="es-AR" w:eastAsia="es-AR"/>
        </w:rPr>
        <w:t>La competencia se trata de la presentación del código de ejecución del programa.</w:t>
      </w:r>
    </w:p>
    <w:p w:rsidR="00752831" w:rsidRPr="00ED7246" w:rsidRDefault="00752831" w:rsidP="00752831">
      <w:pPr>
        <w:pStyle w:val="NormalWeb"/>
        <w:shd w:val="clear" w:color="auto" w:fill="FFFFFF"/>
        <w:spacing w:before="158" w:beforeAutospacing="0" w:after="158" w:afterAutospacing="0"/>
        <w:textAlignment w:val="baseline"/>
        <w:rPr>
          <w:rFonts w:ascii="Arial" w:hAnsi="Arial" w:cs="Arial"/>
          <w:color w:val="auto"/>
          <w:sz w:val="28"/>
          <w:szCs w:val="28"/>
        </w:rPr>
      </w:pPr>
      <w:r w:rsidRPr="00ED7246">
        <w:rPr>
          <w:rFonts w:ascii="Arial" w:hAnsi="Arial" w:cs="Arial"/>
          <w:sz w:val="28"/>
          <w:szCs w:val="28"/>
        </w:rPr>
        <w:t>Las presentaciones a este concurso deben realizarse a través de Notebooks. Para que el botón "Enviar" esté activo después de una confirmación, se deben cumplir las siguientes condiciones:</w:t>
      </w:r>
    </w:p>
    <w:p w:rsidR="00752831" w:rsidRPr="00ED7246" w:rsidRDefault="00752831" w:rsidP="00752831">
      <w:pPr>
        <w:numPr>
          <w:ilvl w:val="0"/>
          <w:numId w:val="29"/>
        </w:numPr>
        <w:shd w:val="clear" w:color="auto" w:fill="FFFFFF"/>
        <w:spacing w:before="60" w:after="60" w:line="240" w:lineRule="auto"/>
        <w:ind w:left="0"/>
        <w:textAlignment w:val="baseline"/>
        <w:rPr>
          <w:rFonts w:ascii="Arial" w:hAnsi="Arial" w:cs="Arial"/>
          <w:sz w:val="28"/>
          <w:szCs w:val="28"/>
        </w:rPr>
      </w:pPr>
      <w:r w:rsidRPr="00ED7246">
        <w:rPr>
          <w:rFonts w:ascii="Arial" w:hAnsi="Arial" w:cs="Arial"/>
          <w:sz w:val="28"/>
          <w:szCs w:val="28"/>
        </w:rPr>
        <w:t>CPU portátil &lt;= 9 horas de tiempo de ejecución</w:t>
      </w:r>
    </w:p>
    <w:p w:rsidR="00752831" w:rsidRPr="00ED7246" w:rsidRDefault="00752831" w:rsidP="00752831">
      <w:pPr>
        <w:numPr>
          <w:ilvl w:val="0"/>
          <w:numId w:val="29"/>
        </w:numPr>
        <w:shd w:val="clear" w:color="auto" w:fill="FFFFFF"/>
        <w:spacing w:before="60" w:after="60" w:line="240" w:lineRule="auto"/>
        <w:ind w:left="0"/>
        <w:textAlignment w:val="baseline"/>
        <w:rPr>
          <w:rFonts w:ascii="Arial" w:hAnsi="Arial" w:cs="Arial"/>
          <w:sz w:val="28"/>
          <w:szCs w:val="28"/>
        </w:rPr>
      </w:pPr>
      <w:r w:rsidRPr="00ED7246">
        <w:rPr>
          <w:rFonts w:ascii="Arial" w:hAnsi="Arial" w:cs="Arial"/>
          <w:sz w:val="28"/>
          <w:szCs w:val="28"/>
        </w:rPr>
        <w:t>GPU Notebook &lt;= 9 horas de tiempo de ejecución</w:t>
      </w:r>
    </w:p>
    <w:p w:rsidR="00752831" w:rsidRPr="00ED7246" w:rsidRDefault="00752831" w:rsidP="00752831">
      <w:pPr>
        <w:numPr>
          <w:ilvl w:val="0"/>
          <w:numId w:val="29"/>
        </w:numPr>
        <w:shd w:val="clear" w:color="auto" w:fill="FFFFFF"/>
        <w:spacing w:before="60" w:after="60" w:line="240" w:lineRule="auto"/>
        <w:ind w:left="0"/>
        <w:textAlignment w:val="baseline"/>
        <w:rPr>
          <w:rFonts w:ascii="Arial" w:hAnsi="Arial" w:cs="Arial"/>
          <w:sz w:val="28"/>
          <w:szCs w:val="28"/>
        </w:rPr>
      </w:pPr>
      <w:r w:rsidRPr="00ED7246">
        <w:rPr>
          <w:rFonts w:ascii="Arial" w:hAnsi="Arial" w:cs="Arial"/>
          <w:sz w:val="28"/>
          <w:szCs w:val="28"/>
        </w:rPr>
        <w:t>Acceso a Internet deshabilitado</w:t>
      </w:r>
    </w:p>
    <w:p w:rsidR="00752831" w:rsidRPr="00ED7246" w:rsidRDefault="00752831" w:rsidP="00752831">
      <w:pPr>
        <w:numPr>
          <w:ilvl w:val="0"/>
          <w:numId w:val="29"/>
        </w:numPr>
        <w:shd w:val="clear" w:color="auto" w:fill="FFFFFF"/>
        <w:spacing w:before="60" w:after="60" w:line="240" w:lineRule="auto"/>
        <w:ind w:left="0"/>
        <w:textAlignment w:val="baseline"/>
        <w:rPr>
          <w:rFonts w:ascii="Arial" w:hAnsi="Arial" w:cs="Arial"/>
          <w:sz w:val="28"/>
          <w:szCs w:val="28"/>
        </w:rPr>
      </w:pPr>
      <w:r w:rsidRPr="00ED7246">
        <w:rPr>
          <w:rFonts w:ascii="Arial" w:hAnsi="Arial" w:cs="Arial"/>
          <w:sz w:val="28"/>
          <w:szCs w:val="28"/>
        </w:rPr>
        <w:t>Se permiten datos externos disponibles de forma gratuita y pública, incluidos modelos previamente entrenados</w:t>
      </w:r>
    </w:p>
    <w:p w:rsidR="00752831" w:rsidRPr="00944A52" w:rsidRDefault="00752831" w:rsidP="00752831">
      <w:pPr>
        <w:numPr>
          <w:ilvl w:val="0"/>
          <w:numId w:val="29"/>
        </w:numPr>
        <w:shd w:val="clear" w:color="auto" w:fill="FFFFFF"/>
        <w:spacing w:before="0" w:line="240" w:lineRule="auto"/>
        <w:ind w:left="0"/>
        <w:textAlignment w:val="baseline"/>
        <w:rPr>
          <w:rStyle w:val="CdigoHTML"/>
          <w:rFonts w:ascii="Arial" w:hAnsi="Arial" w:cs="Arial"/>
          <w:sz w:val="28"/>
          <w:szCs w:val="28"/>
        </w:rPr>
      </w:pPr>
      <w:r w:rsidRPr="00ED7246">
        <w:rPr>
          <w:rFonts w:ascii="Arial" w:hAnsi="Arial" w:cs="Arial"/>
          <w:sz w:val="28"/>
          <w:szCs w:val="28"/>
        </w:rPr>
        <w:t>El archivo de envío debe tener un nombre </w:t>
      </w:r>
      <w:r w:rsidRPr="00ED7246">
        <w:rPr>
          <w:rStyle w:val="CdigoHTML"/>
          <w:rFonts w:ascii="Arial" w:hAnsi="Arial" w:cs="Arial"/>
          <w:sz w:val="28"/>
          <w:szCs w:val="28"/>
          <w:bdr w:val="none" w:sz="0" w:space="0" w:color="auto" w:frame="1"/>
          <w:shd w:val="clear" w:color="auto" w:fill="F4F4F4"/>
        </w:rPr>
        <w:t>submission.csv</w:t>
      </w:r>
    </w:p>
    <w:p w:rsidR="00944A52" w:rsidRDefault="00944A52" w:rsidP="00944A52">
      <w:pPr>
        <w:shd w:val="clear" w:color="auto" w:fill="FFFFFF"/>
        <w:spacing w:before="0" w:line="240" w:lineRule="auto"/>
        <w:textAlignment w:val="baseline"/>
        <w:rPr>
          <w:rStyle w:val="CdigoHTML"/>
          <w:rFonts w:ascii="Arial" w:hAnsi="Arial" w:cs="Arial"/>
          <w:sz w:val="28"/>
          <w:szCs w:val="28"/>
          <w:bdr w:val="none" w:sz="0" w:space="0" w:color="auto" w:frame="1"/>
          <w:shd w:val="clear" w:color="auto" w:fill="F4F4F4"/>
        </w:rPr>
      </w:pPr>
    </w:p>
    <w:p w:rsidR="00944A52" w:rsidRDefault="00944A52" w:rsidP="00944A52">
      <w:pPr>
        <w:shd w:val="clear" w:color="auto" w:fill="FFFFFF"/>
        <w:spacing w:before="0" w:line="240" w:lineRule="auto"/>
        <w:textAlignment w:val="baseline"/>
        <w:rPr>
          <w:rStyle w:val="CdigoHTML"/>
          <w:rFonts w:ascii="Arial" w:hAnsi="Arial" w:cs="Arial"/>
          <w:sz w:val="28"/>
          <w:szCs w:val="28"/>
          <w:bdr w:val="none" w:sz="0" w:space="0" w:color="auto" w:frame="1"/>
          <w:shd w:val="clear" w:color="auto" w:fill="F4F4F4"/>
        </w:rPr>
      </w:pPr>
    </w:p>
    <w:p w:rsidR="00944A52" w:rsidRDefault="00944A52" w:rsidP="00944A52">
      <w:pPr>
        <w:shd w:val="clear" w:color="auto" w:fill="FFFFFF"/>
        <w:spacing w:before="0" w:line="240" w:lineRule="auto"/>
        <w:textAlignment w:val="baseline"/>
        <w:rPr>
          <w:rFonts w:ascii="Arial" w:hAnsi="Arial" w:cs="Arial"/>
          <w:sz w:val="28"/>
          <w:szCs w:val="28"/>
        </w:rPr>
      </w:pPr>
      <w:r>
        <w:rPr>
          <w:rFonts w:ascii="Arial" w:hAnsi="Arial" w:cs="Arial"/>
          <w:sz w:val="28"/>
          <w:szCs w:val="28"/>
        </w:rPr>
        <w:t>PASOS DENTRO DE ENTORNO KAGGLE</w:t>
      </w:r>
    </w:p>
    <w:p w:rsidR="00944A52" w:rsidRPr="00ED7246" w:rsidRDefault="00944A52" w:rsidP="00944A52">
      <w:pPr>
        <w:shd w:val="clear" w:color="auto" w:fill="FFFFFF"/>
        <w:spacing w:before="0" w:line="240" w:lineRule="auto"/>
        <w:textAlignment w:val="baseline"/>
        <w:rPr>
          <w:rFonts w:ascii="Arial" w:hAnsi="Arial" w:cs="Arial"/>
          <w:sz w:val="28"/>
          <w:szCs w:val="28"/>
        </w:rPr>
      </w:pPr>
    </w:p>
    <w:p w:rsidR="00944A52" w:rsidRP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1. Primero, deberá escribir un cuaderno que lea el conjunto de datos de la competencia y haga predicciones sobre el conjunto de prueba. Específicamente, haga que su Cuaderno escriba sus predicciones en un "archivo de envío", que normalmente es un archivo de envío.csv, aunque algunas competiciones tienen formatos especiales. Consulte la página de evaluación de la competencia o busque sample_submission.csv (o similar) en la página de datos para obtener más información sobre el nombre y el formato esperados de su archivo de envío.</w:t>
      </w:r>
    </w:p>
    <w:p w:rsidR="00944A52" w:rsidRP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 xml:space="preserve">2. Guarde una versión completa de su Notebook haciendo clic en "Guardar versión" y seleccionando "Guardar y ejecutar todo". Esto guarda su código, lo ejecuta y crea una versión del código y la salida. Una vez que haya </w:t>
      </w:r>
      <w:r w:rsidRPr="00944A52">
        <w:rPr>
          <w:rFonts w:ascii="Arial" w:eastAsia="Times New Roman" w:hAnsi="Arial" w:cs="Arial"/>
          <w:sz w:val="27"/>
          <w:szCs w:val="27"/>
          <w:lang w:val="es-AR" w:eastAsia="es-AR"/>
        </w:rPr>
        <w:lastRenderedPageBreak/>
        <w:t>terminado de guardar, vaya a la página Visor de su nueva versión de Notebook.</w:t>
      </w:r>
    </w:p>
    <w:p w:rsidR="00944A52" w:rsidRP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3. En el visor de Notebook, navegue hasta la sección Salida, busque y seleccione el archivo de envío que creó y haga clic en el botón "Enviar".</w:t>
      </w:r>
    </w:p>
    <w:p w:rsidR="00752831" w:rsidRDefault="00752831" w:rsidP="00752831">
      <w:pPr>
        <w:shd w:val="clear" w:color="auto" w:fill="FFFFFF"/>
        <w:spacing w:before="158" w:after="158" w:line="240" w:lineRule="auto"/>
        <w:textAlignment w:val="baseline"/>
        <w:rPr>
          <w:rFonts w:ascii="Arial" w:eastAsia="Times New Roman" w:hAnsi="Arial" w:cs="Arial"/>
          <w:sz w:val="32"/>
          <w:szCs w:val="32"/>
          <w:lang w:val="es-AR" w:eastAsia="es-AR"/>
        </w:rPr>
      </w:pPr>
    </w:p>
    <w:p w:rsidR="00E373AA" w:rsidRDefault="00E373AA" w:rsidP="00752831">
      <w:pPr>
        <w:shd w:val="clear" w:color="auto" w:fill="FFFFFF"/>
        <w:spacing w:before="158" w:after="158" w:line="240" w:lineRule="auto"/>
        <w:textAlignment w:val="baseline"/>
        <w:rPr>
          <w:rFonts w:ascii="Arial" w:eastAsia="Times New Roman" w:hAnsi="Arial" w:cs="Arial"/>
          <w:sz w:val="32"/>
          <w:szCs w:val="32"/>
          <w:lang w:val="es-AR" w:eastAsia="es-AR"/>
        </w:rPr>
      </w:pPr>
    </w:p>
    <w:p w:rsidR="00E373AA" w:rsidRDefault="00E373AA" w:rsidP="00752831">
      <w:pPr>
        <w:shd w:val="clear" w:color="auto" w:fill="FFFFFF"/>
        <w:spacing w:before="158" w:after="158" w:line="240" w:lineRule="auto"/>
        <w:textAlignment w:val="baseline"/>
        <w:rPr>
          <w:rFonts w:ascii="Arial" w:eastAsia="Times New Roman" w:hAnsi="Arial" w:cs="Arial"/>
          <w:sz w:val="32"/>
          <w:szCs w:val="32"/>
          <w:lang w:val="es-AR" w:eastAsia="es-AR"/>
        </w:rPr>
      </w:pPr>
    </w:p>
    <w:p w:rsidR="00E373AA" w:rsidRDefault="00E373AA" w:rsidP="00752831">
      <w:pPr>
        <w:shd w:val="clear" w:color="auto" w:fill="FFFFFF"/>
        <w:spacing w:before="158" w:after="158" w:line="240" w:lineRule="auto"/>
        <w:textAlignment w:val="baseline"/>
        <w:rPr>
          <w:rFonts w:ascii="Arial" w:eastAsia="Times New Roman" w:hAnsi="Arial" w:cs="Arial"/>
          <w:sz w:val="32"/>
          <w:szCs w:val="32"/>
          <w:lang w:val="es-AR" w:eastAsia="es-AR"/>
        </w:rPr>
      </w:pPr>
    </w:p>
    <w:p w:rsidR="00944A52" w:rsidRPr="00944A52" w:rsidRDefault="00944A52" w:rsidP="00944A52">
      <w:pPr>
        <w:shd w:val="clear" w:color="auto" w:fill="FFFFFF"/>
        <w:spacing w:before="0" w:line="360" w:lineRule="atLeast"/>
        <w:textAlignment w:val="baseline"/>
        <w:rPr>
          <w:rFonts w:ascii="Arial" w:eastAsia="Times New Roman" w:hAnsi="Arial" w:cs="Arial"/>
          <w:sz w:val="27"/>
          <w:szCs w:val="27"/>
          <w:lang w:val="es-AR" w:eastAsia="es-AR"/>
        </w:rPr>
      </w:pPr>
      <w:r w:rsidRPr="00944A52">
        <w:rPr>
          <w:rFonts w:ascii="inherit" w:eastAsia="Times New Roman" w:hAnsi="inherit" w:cs="Arial"/>
          <w:sz w:val="27"/>
          <w:szCs w:val="27"/>
          <w:bdr w:val="none" w:sz="0" w:space="0" w:color="auto" w:frame="1"/>
          <w:lang w:val="es-AR" w:eastAsia="es-AR"/>
        </w:rPr>
        <w:t>¿Cómo se determinarán los ganadores?</w:t>
      </w:r>
    </w:p>
    <w:p w:rsidR="00944A52" w:rsidRP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En algunos concursos de códigos, los ganadores se determinarán volviendo a ejecutar los blocs de notas asociados a los envíos seleccionados en un conjunto de prueba privado.</w:t>
      </w:r>
    </w:p>
    <w:p w:rsidR="00944A52" w:rsidRP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En tales concursos, creará sus modelos en Notebooks y hará envíos basados ​​en el conjunto de prueba provisto en la página de Datos. Realizará presentaciones desde su cuaderno siguiendo los pasos anteriores y seleccionará las presentaciones para la evaluación final en la página "Mis presentaciones", de la misma manera que en una competencia normal.</w:t>
      </w:r>
    </w:p>
    <w:p w:rsidR="00944A52" w:rsidRP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 xml:space="preserve">Después de la fecha límite de la competencia, </w:t>
      </w:r>
      <w:proofErr w:type="spellStart"/>
      <w:r w:rsidRPr="00944A52">
        <w:rPr>
          <w:rFonts w:ascii="Arial" w:eastAsia="Times New Roman" w:hAnsi="Arial" w:cs="Arial"/>
          <w:sz w:val="27"/>
          <w:szCs w:val="27"/>
          <w:lang w:val="es-AR" w:eastAsia="es-AR"/>
        </w:rPr>
        <w:t>Kaggle</w:t>
      </w:r>
      <w:proofErr w:type="spellEnd"/>
      <w:r w:rsidRPr="00944A52">
        <w:rPr>
          <w:rFonts w:ascii="Arial" w:eastAsia="Times New Roman" w:hAnsi="Arial" w:cs="Arial"/>
          <w:sz w:val="27"/>
          <w:szCs w:val="27"/>
          <w:lang w:val="es-AR" w:eastAsia="es-AR"/>
        </w:rPr>
        <w:t xml:space="preserve"> volverá a ejecutar su código en un conjunto de prueba privado que no se le proporcionó. La puntuación de su modelo en comparación con este conjunto de pruebas privadas determinará su clasificación en la tabla de clasificación privada y su posición final en la competición.</w:t>
      </w:r>
    </w:p>
    <w:p w:rsidR="00944A52" w:rsidRPr="00944A52" w:rsidRDefault="00944A52" w:rsidP="00944A52">
      <w:pPr>
        <w:shd w:val="clear" w:color="auto" w:fill="FFFFFF"/>
        <w:spacing w:before="0" w:line="360" w:lineRule="atLeast"/>
        <w:textAlignment w:val="baseline"/>
        <w:rPr>
          <w:rFonts w:ascii="Arial" w:eastAsia="Times New Roman" w:hAnsi="Arial" w:cs="Arial"/>
          <w:sz w:val="27"/>
          <w:szCs w:val="27"/>
          <w:lang w:val="es-AR" w:eastAsia="es-AR"/>
        </w:rPr>
      </w:pPr>
      <w:r w:rsidRPr="00944A52">
        <w:rPr>
          <w:rFonts w:ascii="inherit" w:eastAsia="Times New Roman" w:hAnsi="inherit" w:cs="Arial"/>
          <w:sz w:val="27"/>
          <w:szCs w:val="27"/>
          <w:bdr w:val="none" w:sz="0" w:space="0" w:color="auto" w:frame="1"/>
          <w:lang w:val="es-AR" w:eastAsia="es-AR"/>
        </w:rPr>
        <w:t>¿Cómo se determinarán los ganadores?</w:t>
      </w:r>
    </w:p>
    <w:p w:rsidR="00944A52" w:rsidRP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En algunos concursos de códigos, los ganadores se determinarán volviendo a ejecutar los blocs de notas asociados a los envíos seleccionados en un conjunto de prueba privado.</w:t>
      </w:r>
    </w:p>
    <w:p w:rsidR="00944A52" w:rsidRP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 xml:space="preserve">En tales concursos, creará sus modelos en Notebooks y hará envíos basados ​​en el conjunto de prueba provisto en la página de </w:t>
      </w:r>
      <w:r w:rsidRPr="00944A52">
        <w:rPr>
          <w:rFonts w:ascii="Arial" w:eastAsia="Times New Roman" w:hAnsi="Arial" w:cs="Arial"/>
          <w:sz w:val="27"/>
          <w:szCs w:val="27"/>
          <w:lang w:val="es-AR" w:eastAsia="es-AR"/>
        </w:rPr>
        <w:lastRenderedPageBreak/>
        <w:t>Datos. Realizará presentaciones desde su cuaderno siguiendo los pasos anteriores y seleccionará las presentaciones para la evaluación final en la página "Mis presentaciones", de la misma manera que en una competencia normal.</w:t>
      </w:r>
    </w:p>
    <w:p w:rsid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r w:rsidRPr="00944A52">
        <w:rPr>
          <w:rFonts w:ascii="Arial" w:eastAsia="Times New Roman" w:hAnsi="Arial" w:cs="Arial"/>
          <w:sz w:val="27"/>
          <w:szCs w:val="27"/>
          <w:lang w:val="es-AR" w:eastAsia="es-AR"/>
        </w:rPr>
        <w:t xml:space="preserve">Después de la fecha límite de la competencia, </w:t>
      </w:r>
      <w:proofErr w:type="spellStart"/>
      <w:r w:rsidRPr="00944A52">
        <w:rPr>
          <w:rFonts w:ascii="Arial" w:eastAsia="Times New Roman" w:hAnsi="Arial" w:cs="Arial"/>
          <w:sz w:val="27"/>
          <w:szCs w:val="27"/>
          <w:lang w:val="es-AR" w:eastAsia="es-AR"/>
        </w:rPr>
        <w:t>Kaggle</w:t>
      </w:r>
      <w:proofErr w:type="spellEnd"/>
      <w:r w:rsidRPr="00944A52">
        <w:rPr>
          <w:rFonts w:ascii="Arial" w:eastAsia="Times New Roman" w:hAnsi="Arial" w:cs="Arial"/>
          <w:sz w:val="27"/>
          <w:szCs w:val="27"/>
          <w:lang w:val="es-AR" w:eastAsia="es-AR"/>
        </w:rPr>
        <w:t xml:space="preserve"> volverá a ejecutar su código en un conjunto de prueba privado que no se le proporcionó. La puntuación de su modelo en comparación con este conjunto de pruebas privadas determinará su clasificación en la tabla de clasificación privada y su posición final en la competición.</w:t>
      </w:r>
    </w:p>
    <w:p w:rsidR="00944A52" w:rsidRDefault="00944A52" w:rsidP="00944A52">
      <w:pPr>
        <w:pStyle w:val="Ttulo3"/>
        <w:shd w:val="clear" w:color="auto" w:fill="FFFFFF"/>
        <w:spacing w:before="0" w:after="360"/>
        <w:textAlignment w:val="baseline"/>
        <w:rPr>
          <w:rFonts w:ascii="Arial" w:hAnsi="Arial" w:cs="Arial"/>
          <w:color w:val="000000"/>
          <w:sz w:val="30"/>
          <w:szCs w:val="30"/>
        </w:rPr>
      </w:pPr>
      <w:r>
        <w:rPr>
          <w:rFonts w:ascii="Arial" w:hAnsi="Arial" w:cs="Arial"/>
          <w:b/>
          <w:bCs/>
          <w:color w:val="000000"/>
          <w:sz w:val="30"/>
          <w:szCs w:val="30"/>
        </w:rPr>
        <w:t>Hacer una presentación</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color w:val="auto"/>
          <w:sz w:val="27"/>
          <w:szCs w:val="27"/>
        </w:rPr>
      </w:pPr>
      <w:r>
        <w:rPr>
          <w:rFonts w:ascii="Arial" w:hAnsi="Arial" w:cs="Arial"/>
          <w:sz w:val="27"/>
          <w:szCs w:val="27"/>
        </w:rPr>
        <w:t>Deberá enviar sus predicciones modelo para recibir una puntuación y una posición en la tabla de clasificación en una competencia. La forma de hacerlo depende del formato de la competencia.</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De cualquier manera, recuerde que su equipo está limitado a una cierta cantidad de presentaciones por día. Este número es cinco, en promedio, pero varía de una competencia a otra.</w:t>
      </w:r>
    </w:p>
    <w:p w:rsidR="00944A52" w:rsidRDefault="00944A52" w:rsidP="00944A52">
      <w:pPr>
        <w:pStyle w:val="Ttulo4"/>
        <w:shd w:val="clear" w:color="auto" w:fill="FFFFFF"/>
        <w:spacing w:before="0" w:after="360"/>
        <w:textAlignment w:val="baseline"/>
        <w:rPr>
          <w:rFonts w:ascii="Arial" w:hAnsi="Arial" w:cs="Arial"/>
          <w:color w:val="000000"/>
          <w:sz w:val="27"/>
          <w:szCs w:val="27"/>
        </w:rPr>
      </w:pPr>
      <w:r>
        <w:rPr>
          <w:rFonts w:ascii="Arial" w:hAnsi="Arial" w:cs="Arial"/>
          <w:b/>
          <w:bCs/>
          <w:color w:val="000000"/>
          <w:sz w:val="27"/>
          <w:szCs w:val="27"/>
        </w:rPr>
        <w:t>Tabla de clasificación</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color w:val="auto"/>
          <w:sz w:val="27"/>
          <w:szCs w:val="27"/>
        </w:rPr>
      </w:pPr>
      <w:r>
        <w:rPr>
          <w:rFonts w:ascii="Arial" w:hAnsi="Arial" w:cs="Arial"/>
          <w:sz w:val="27"/>
          <w:szCs w:val="27"/>
        </w:rPr>
        <w:t xml:space="preserve">Uno de los aspectos más importantes de las competiciones de </w:t>
      </w:r>
      <w:proofErr w:type="spellStart"/>
      <w:r>
        <w:rPr>
          <w:rFonts w:ascii="Arial" w:hAnsi="Arial" w:cs="Arial"/>
          <w:sz w:val="27"/>
          <w:szCs w:val="27"/>
        </w:rPr>
        <w:t>Kaggle</w:t>
      </w:r>
      <w:proofErr w:type="spellEnd"/>
      <w:r>
        <w:rPr>
          <w:rFonts w:ascii="Arial" w:hAnsi="Arial" w:cs="Arial"/>
          <w:sz w:val="27"/>
          <w:szCs w:val="27"/>
        </w:rPr>
        <w:t xml:space="preserve"> es la tabla de clasificación:</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noProof/>
          <w:sz w:val="27"/>
          <w:szCs w:val="27"/>
          <w:lang w:val="es-AR" w:eastAsia="es-AR"/>
        </w:rPr>
        <w:lastRenderedPageBreak/>
        <w:drawing>
          <wp:inline distT="0" distB="0" distL="0" distR="0">
            <wp:extent cx="6038347" cy="2879537"/>
            <wp:effectExtent l="0" t="0" r="635" b="0"/>
            <wp:docPr id="25" name="Imagen 25" descr="https://lh3.googleusercontent.com/4IWRQx5munaM7OjDxHecuxHxjaL8YJz_2v3nGw_PX1h-vrhvC0f_cmlQI0hOuQ2rBQWlwVYR-SJd6PAcepi4lgzIN1mgaLS5QhqqUKnsix8vmCRvi6ZOILgd0haPbYhlXgLerN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4IWRQx5munaM7OjDxHecuxHxjaL8YJz_2v3nGw_PX1h-vrhvC0f_cmlQI0hOuQ2rBQWlwVYR-SJd6PAcepi4lgzIN1mgaLS5QhqqUKnsix8vmCRvi6ZOILgd0haPbYhlXgLerN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8670" cy="2889229"/>
                    </a:xfrm>
                    <a:prstGeom prst="rect">
                      <a:avLst/>
                    </a:prstGeom>
                    <a:noFill/>
                    <a:ln>
                      <a:noFill/>
                    </a:ln>
                  </pic:spPr>
                </pic:pic>
              </a:graphicData>
            </a:graphic>
          </wp:inline>
        </w:drawing>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La tabla de clasificación de la competencia tiene dos partes.</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La tabla de clasificación pública proporciona puntuaciones de envío visibles públicamente basadas en una muestra representativa de los datos enviados. Esta tabla de clasificación es visible durante toda la competencia.</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La tabla de clasificación privada, por el contrario, rastrea el rendimiento del modelo en datos no vistos por los participantes. Por tanto, la tabla de clasificación privada tiene la última palabra sobre qué modelos son los mejores y, por tanto, quiénes serán los ganadores y perdedores del Concurso. El subconjunto de datos que se calcula en la tabla de clasificación privada o el rendimiento de una presentación en la tabla de clasificación privada no se divulga a los usuarios hasta que se cierra la competencia.</w:t>
      </w:r>
    </w:p>
    <w:p w:rsidR="00944A52" w:rsidRDefault="00944A52" w:rsidP="00944A52">
      <w:pPr>
        <w:pStyle w:val="NormalWeb"/>
        <w:shd w:val="clear" w:color="auto" w:fill="FFFFFF"/>
        <w:spacing w:before="0" w:beforeAutospacing="0" w:after="0" w:afterAutospacing="0" w:line="360" w:lineRule="atLeast"/>
        <w:textAlignment w:val="baseline"/>
        <w:rPr>
          <w:rFonts w:ascii="Arial" w:hAnsi="Arial" w:cs="Arial"/>
          <w:sz w:val="27"/>
          <w:szCs w:val="27"/>
        </w:rPr>
      </w:pPr>
      <w:r>
        <w:rPr>
          <w:rFonts w:ascii="Arial" w:hAnsi="Arial" w:cs="Arial"/>
          <w:sz w:val="27"/>
          <w:szCs w:val="27"/>
        </w:rPr>
        <w:t xml:space="preserve">Muchos usuarios observan de cerca la tabla de clasificación pública, ya que los avances en la competencia se anuncian mediante ganancias de puntuación en la tabla de clasificación. Estos saltos a su vez motivan a otros equipos que trabajan en la competencia en busca de esos avances. Pero es importante mantener la tabla de clasificación pública en perspectiva. Es muy fácil </w:t>
      </w:r>
      <w:proofErr w:type="spellStart"/>
      <w:r>
        <w:rPr>
          <w:rFonts w:ascii="Arial" w:hAnsi="Arial" w:cs="Arial"/>
          <w:sz w:val="27"/>
          <w:szCs w:val="27"/>
        </w:rPr>
        <w:t>sobreajustar</w:t>
      </w:r>
      <w:proofErr w:type="spellEnd"/>
      <w:r>
        <w:rPr>
          <w:rFonts w:ascii="Arial" w:hAnsi="Arial" w:cs="Arial"/>
          <w:sz w:val="27"/>
          <w:szCs w:val="27"/>
        </w:rPr>
        <w:t xml:space="preserve"> un modelo, creando algo que </w:t>
      </w:r>
      <w:r>
        <w:rPr>
          <w:rFonts w:ascii="Arial" w:hAnsi="Arial" w:cs="Arial"/>
          <w:sz w:val="27"/>
          <w:szCs w:val="27"/>
        </w:rPr>
        <w:lastRenderedPageBreak/>
        <w:t>funciona muy bien en la clasificación pública, pero muy mal en la privada. A esto se le llama </w:t>
      </w:r>
      <w:hyperlink r:id="rId14" w:history="1">
        <w:r>
          <w:rPr>
            <w:rStyle w:val="Hipervnculo"/>
            <w:rFonts w:ascii="Arial" w:hAnsi="Arial" w:cs="Arial"/>
            <w:color w:val="008ABC"/>
            <w:sz w:val="27"/>
            <w:szCs w:val="27"/>
            <w:bdr w:val="none" w:sz="0" w:space="0" w:color="auto" w:frame="1"/>
          </w:rPr>
          <w:t>sobreajuste</w:t>
        </w:r>
      </w:hyperlink>
      <w:r>
        <w:rPr>
          <w:rFonts w:ascii="Arial" w:hAnsi="Arial" w:cs="Arial"/>
          <w:sz w:val="27"/>
          <w:szCs w:val="27"/>
        </w:rPr>
        <w:t> .</w:t>
      </w:r>
    </w:p>
    <w:p w:rsidR="00E373AA" w:rsidRDefault="00E373AA" w:rsidP="00944A52">
      <w:pPr>
        <w:pStyle w:val="NormalWeb"/>
        <w:shd w:val="clear" w:color="auto" w:fill="FFFFFF"/>
        <w:spacing w:before="0" w:beforeAutospacing="0" w:after="0" w:afterAutospacing="0" w:line="360" w:lineRule="atLeast"/>
        <w:textAlignment w:val="baseline"/>
        <w:rPr>
          <w:rFonts w:ascii="Arial" w:hAnsi="Arial" w:cs="Arial"/>
          <w:sz w:val="27"/>
          <w:szCs w:val="27"/>
        </w:rPr>
      </w:pPr>
    </w:p>
    <w:p w:rsidR="00944A52" w:rsidRDefault="00944A52" w:rsidP="00944A52">
      <w:pPr>
        <w:pStyle w:val="Ttulo4"/>
        <w:shd w:val="clear" w:color="auto" w:fill="FFFFFF"/>
        <w:spacing w:before="0" w:after="360"/>
        <w:textAlignment w:val="baseline"/>
        <w:rPr>
          <w:rFonts w:ascii="Arial" w:hAnsi="Arial" w:cs="Arial"/>
          <w:color w:val="000000"/>
          <w:sz w:val="27"/>
          <w:szCs w:val="27"/>
        </w:rPr>
      </w:pPr>
      <w:r>
        <w:rPr>
          <w:rFonts w:ascii="Arial" w:hAnsi="Arial" w:cs="Arial"/>
          <w:b/>
          <w:bCs/>
          <w:color w:val="000000"/>
          <w:sz w:val="27"/>
          <w:szCs w:val="27"/>
        </w:rPr>
        <w:t>Envío de predicciones</w:t>
      </w:r>
    </w:p>
    <w:p w:rsidR="00944A52" w:rsidRDefault="00944A52" w:rsidP="00944A52">
      <w:pPr>
        <w:pStyle w:val="Ttulo5"/>
        <w:shd w:val="clear" w:color="auto" w:fill="FFFFFF"/>
        <w:spacing w:before="0" w:after="360"/>
        <w:textAlignment w:val="baseline"/>
        <w:rPr>
          <w:rFonts w:ascii="Arial" w:hAnsi="Arial" w:cs="Arial"/>
          <w:b/>
          <w:bCs/>
          <w:color w:val="000000"/>
          <w:sz w:val="24"/>
          <w:szCs w:val="24"/>
        </w:rPr>
      </w:pPr>
      <w:r>
        <w:rPr>
          <w:rFonts w:ascii="Arial" w:hAnsi="Arial" w:cs="Arial"/>
          <w:b/>
          <w:bCs/>
          <w:color w:val="000000"/>
          <w:sz w:val="24"/>
          <w:szCs w:val="24"/>
        </w:rPr>
        <w:t>Enviar cargando un archivo</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color w:val="auto"/>
          <w:sz w:val="27"/>
          <w:szCs w:val="27"/>
        </w:rPr>
      </w:pPr>
      <w:r>
        <w:rPr>
          <w:rFonts w:ascii="Arial" w:hAnsi="Arial" w:cs="Arial"/>
          <w:sz w:val="27"/>
          <w:szCs w:val="27"/>
        </w:rPr>
        <w:t xml:space="preserve">Para la mayoría de las competiciones, enviar predicciones significa cargar un conjunto de predicciones (conocido como "archivo de envío") a </w:t>
      </w:r>
      <w:proofErr w:type="spellStart"/>
      <w:r>
        <w:rPr>
          <w:rFonts w:ascii="Arial" w:hAnsi="Arial" w:cs="Arial"/>
          <w:sz w:val="27"/>
          <w:szCs w:val="27"/>
        </w:rPr>
        <w:t>Kaggle</w:t>
      </w:r>
      <w:proofErr w:type="spellEnd"/>
      <w:r>
        <w:rPr>
          <w:rFonts w:ascii="Arial" w:hAnsi="Arial" w:cs="Arial"/>
          <w:sz w:val="27"/>
          <w:szCs w:val="27"/>
        </w:rPr>
        <w:t>.</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Cualquier competencia que admita este estilo de presentación tendrá los botones "Enviar predicciones" y "Mis presentaciones" en el encabezado de la página de inicio de la competencia.</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Para enviar una nueva predicción, utilice el botón Enviar predicción. Esto abrirá un modal que le permitirá cargar su archivo de envío. Intentaremos calificar este archivo y luego agregarlo a Mis envíos una vez que haya terminado de procesarse.</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 xml:space="preserve">Tenga en cuenta </w:t>
      </w:r>
      <w:proofErr w:type="gramStart"/>
      <w:r>
        <w:rPr>
          <w:rFonts w:ascii="Arial" w:hAnsi="Arial" w:cs="Arial"/>
          <w:sz w:val="27"/>
          <w:szCs w:val="27"/>
        </w:rPr>
        <w:t>que</w:t>
      </w:r>
      <w:proofErr w:type="gramEnd"/>
      <w:r>
        <w:rPr>
          <w:rFonts w:ascii="Arial" w:hAnsi="Arial" w:cs="Arial"/>
          <w:sz w:val="27"/>
          <w:szCs w:val="27"/>
        </w:rPr>
        <w:t xml:space="preserve"> para contar, su envío primero debe pasar el procesamiento. Si su envío falla durante el paso de procesamiento, no se contará y no recibirá una puntuación; ni contará para su límite de envío diario. Si encuentra problemas con su archivo de envío, su mejor curso de acción es pedir consejo en el foro de discusión del Concurso.</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Si hace clic en la pestaña Mis envíos, verá una lista de todos los envíos que haya realizado a esta competencia. También puede utilizar esta pestaña para seleccionar qué archivo (s) de envío desea enviar para su puntuación antes de que finalice el Concurso. Su puntaje final y ubicación al final de la competencia será la presentación seleccionada que se desempeñó mejor en la tabla de clasificación privada. Si no selecciona envíos para calificar antes de que finalice la competencia, la plataforma seleccionará automáticamente aquellos que obtuvieron el mejor desempeño en la tabla de clasificación pública, a menos que se comunique lo contrario en la competencia.</w:t>
      </w:r>
    </w:p>
    <w:p w:rsidR="00944A52" w:rsidRDefault="00944A52" w:rsidP="00944A52">
      <w:pPr>
        <w:pStyle w:val="Ttulo5"/>
        <w:shd w:val="clear" w:color="auto" w:fill="FFFFFF"/>
        <w:spacing w:before="0" w:after="360"/>
        <w:textAlignment w:val="baseline"/>
        <w:rPr>
          <w:rFonts w:ascii="Arial" w:hAnsi="Arial" w:cs="Arial"/>
          <w:color w:val="000000"/>
          <w:sz w:val="24"/>
          <w:szCs w:val="24"/>
        </w:rPr>
      </w:pPr>
      <w:r>
        <w:rPr>
          <w:rFonts w:ascii="Arial" w:hAnsi="Arial" w:cs="Arial"/>
          <w:b/>
          <w:bCs/>
          <w:color w:val="000000"/>
          <w:sz w:val="24"/>
          <w:szCs w:val="24"/>
        </w:rPr>
        <w:lastRenderedPageBreak/>
        <w:t>Envío subiendo desde un bloc de notas</w:t>
      </w:r>
    </w:p>
    <w:p w:rsidR="00944A52" w:rsidRDefault="00944A52" w:rsidP="00944A52">
      <w:pPr>
        <w:pStyle w:val="NormalWeb"/>
        <w:shd w:val="clear" w:color="auto" w:fill="FFFFFF"/>
        <w:spacing w:before="0" w:beforeAutospacing="0" w:after="0" w:afterAutospacing="0" w:line="360" w:lineRule="atLeast"/>
        <w:textAlignment w:val="baseline"/>
        <w:rPr>
          <w:rFonts w:ascii="Arial" w:hAnsi="Arial" w:cs="Arial"/>
          <w:color w:val="auto"/>
          <w:sz w:val="27"/>
          <w:szCs w:val="27"/>
        </w:rPr>
      </w:pPr>
      <w:r>
        <w:rPr>
          <w:rFonts w:ascii="Arial" w:hAnsi="Arial" w:cs="Arial"/>
          <w:sz w:val="27"/>
          <w:szCs w:val="27"/>
        </w:rPr>
        <w:t xml:space="preserve">Además de nuestras competencias habituales, </w:t>
      </w:r>
      <w:proofErr w:type="spellStart"/>
      <w:r>
        <w:rPr>
          <w:rFonts w:ascii="Arial" w:hAnsi="Arial" w:cs="Arial"/>
          <w:sz w:val="27"/>
          <w:szCs w:val="27"/>
        </w:rPr>
        <w:t>Kaggle</w:t>
      </w:r>
      <w:proofErr w:type="spellEnd"/>
      <w:r>
        <w:rPr>
          <w:rFonts w:ascii="Arial" w:hAnsi="Arial" w:cs="Arial"/>
          <w:sz w:val="27"/>
          <w:szCs w:val="27"/>
        </w:rPr>
        <w:t xml:space="preserve"> también puede permitir presentaciones de competencias desde </w:t>
      </w:r>
      <w:proofErr w:type="spellStart"/>
      <w:r>
        <w:rPr>
          <w:rFonts w:ascii="Arial" w:hAnsi="Arial" w:cs="Arial"/>
          <w:sz w:val="27"/>
          <w:szCs w:val="27"/>
        </w:rPr>
        <w:t>Kaggle</w:t>
      </w:r>
      <w:proofErr w:type="spellEnd"/>
      <w:r>
        <w:rPr>
          <w:rFonts w:ascii="Arial" w:hAnsi="Arial" w:cs="Arial"/>
          <w:sz w:val="27"/>
          <w:szCs w:val="27"/>
        </w:rPr>
        <w:t xml:space="preserve"> Notebooks. Los cuadernos son un entorno de edición de código interactivo en el navegador; para obtener más información sobre ellos, consulte las secciones de documentación en </w:t>
      </w:r>
      <w:hyperlink r:id="rId15" w:history="1">
        <w:r>
          <w:rPr>
            <w:rStyle w:val="Hipervnculo"/>
            <w:rFonts w:ascii="Arial" w:hAnsi="Arial" w:cs="Arial"/>
            <w:color w:val="008ABC"/>
            <w:sz w:val="27"/>
            <w:szCs w:val="27"/>
            <w:bdr w:val="none" w:sz="0" w:space="0" w:color="auto" w:frame="1"/>
          </w:rPr>
          <w:t>Notebooks.</w:t>
        </w:r>
      </w:hyperlink>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Para construir un modelo, comience por inicializar un nuevo Notebook con el Conjunto de datos de competencia como fuente de datos. Esto se hace fácilmente yendo a la pestaña "Notebooks" dentro de la página de una competencia y luego haciendo clic en "New Notebook". El conjunto de datos de esa competencia se utilizará automáticamente como fuente de datos. Los nuevos blocs de notas serán privados de forma predeterminada, pero se pueden cambiar a públicos o compartir con usuarios individuales (por ejemplo, otros miembros de su equipo).</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 xml:space="preserve">Cree su modelo y pruebe su rendimiento con el editor interactivo. Una vez que esté satisfecho con su modelo, utilícelo para generar un archivo de envío dentro del Cuaderno y escriba ese archivo de envío en el disco en el directorio de trabajo predeterminado (/ </w:t>
      </w:r>
      <w:proofErr w:type="spellStart"/>
      <w:r>
        <w:rPr>
          <w:rFonts w:ascii="Arial" w:hAnsi="Arial" w:cs="Arial"/>
          <w:sz w:val="27"/>
          <w:szCs w:val="27"/>
        </w:rPr>
        <w:t>kaggle</w:t>
      </w:r>
      <w:proofErr w:type="spellEnd"/>
      <w:r>
        <w:rPr>
          <w:rFonts w:ascii="Arial" w:hAnsi="Arial" w:cs="Arial"/>
          <w:sz w:val="27"/>
          <w:szCs w:val="27"/>
        </w:rPr>
        <w:t xml:space="preserve"> / </w:t>
      </w:r>
      <w:proofErr w:type="spellStart"/>
      <w:r>
        <w:rPr>
          <w:rFonts w:ascii="Arial" w:hAnsi="Arial" w:cs="Arial"/>
          <w:sz w:val="27"/>
          <w:szCs w:val="27"/>
        </w:rPr>
        <w:t>working</w:t>
      </w:r>
      <w:proofErr w:type="spellEnd"/>
      <w:r>
        <w:rPr>
          <w:rFonts w:ascii="Arial" w:hAnsi="Arial" w:cs="Arial"/>
          <w:sz w:val="27"/>
          <w:szCs w:val="27"/>
        </w:rPr>
        <w:t>). Luego haga clic en "Guardar versión" y seleccione "Guardar y ejecutar todo" para crear una nueva versión de Notebook usando su código.</w:t>
      </w:r>
    </w:p>
    <w:p w:rsidR="00944A52" w:rsidRDefault="00944A52" w:rsidP="00944A52">
      <w:pPr>
        <w:pStyle w:val="NormalWeb"/>
        <w:shd w:val="clear" w:color="auto" w:fill="FFFFFF"/>
        <w:spacing w:before="0" w:beforeAutospacing="0" w:after="360" w:afterAutospacing="0" w:line="360" w:lineRule="atLeast"/>
        <w:textAlignment w:val="baseline"/>
        <w:rPr>
          <w:rFonts w:ascii="Arial" w:hAnsi="Arial" w:cs="Arial"/>
          <w:sz w:val="27"/>
          <w:szCs w:val="27"/>
        </w:rPr>
      </w:pPr>
      <w:r>
        <w:rPr>
          <w:rFonts w:ascii="Arial" w:hAnsi="Arial" w:cs="Arial"/>
          <w:sz w:val="27"/>
          <w:szCs w:val="27"/>
        </w:rPr>
        <w:t>Una vez que la nueva Versión de Notebook esté lista (debe ejecutarse de arriba a abajo dentro de las restricciones de la plataforma de Notebooks), navegue a la página del Visor de Notebook para ver los resultados de la ejecución, luego busque y seleccione su archivo de envío en la sección Salida, y debería vea un botón "Enviar" para enviarlo a la competencia.</w:t>
      </w:r>
    </w:p>
    <w:p w:rsidR="00944A52" w:rsidRDefault="00944A52" w:rsidP="00944A52">
      <w:pPr>
        <w:shd w:val="clear" w:color="auto" w:fill="FFFFFF"/>
        <w:spacing w:before="0" w:after="360" w:line="360" w:lineRule="atLeast"/>
        <w:textAlignment w:val="baseline"/>
        <w:rPr>
          <w:rFonts w:ascii="Arial" w:eastAsia="Times New Roman" w:hAnsi="Arial" w:cs="Arial"/>
          <w:sz w:val="27"/>
          <w:szCs w:val="27"/>
          <w:lang w:val="es-AR" w:eastAsia="es-AR"/>
        </w:rPr>
      </w:pPr>
    </w:p>
    <w:p w:rsidR="0089266C" w:rsidRDefault="0089266C" w:rsidP="00944A52">
      <w:pPr>
        <w:shd w:val="clear" w:color="auto" w:fill="FFFFFF"/>
        <w:spacing w:before="0" w:after="360" w:line="360" w:lineRule="atLeast"/>
        <w:textAlignment w:val="baseline"/>
        <w:rPr>
          <w:rFonts w:ascii="Arial" w:eastAsia="Times New Roman" w:hAnsi="Arial" w:cs="Arial"/>
          <w:sz w:val="27"/>
          <w:szCs w:val="27"/>
          <w:lang w:val="es-AR" w:eastAsia="es-AR"/>
        </w:rPr>
      </w:pPr>
    </w:p>
    <w:sectPr w:rsidR="0089266C" w:rsidSect="007A0CA7">
      <w:headerReference w:type="default" r:id="rId16"/>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71E" w:rsidRDefault="0022771E">
      <w:pPr>
        <w:spacing w:line="240" w:lineRule="auto"/>
      </w:pPr>
      <w:r>
        <w:separator/>
      </w:r>
    </w:p>
  </w:endnote>
  <w:endnote w:type="continuationSeparator" w:id="0">
    <w:p w:rsidR="0022771E" w:rsidRDefault="00227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71E" w:rsidRDefault="0022771E">
      <w:pPr>
        <w:spacing w:line="240" w:lineRule="auto"/>
      </w:pPr>
      <w:r>
        <w:separator/>
      </w:r>
    </w:p>
  </w:footnote>
  <w:footnote w:type="continuationSeparator" w:id="0">
    <w:p w:rsidR="0022771E" w:rsidRDefault="00227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F09" w:rsidRDefault="00FD6F09">
    <w:pPr>
      <w:pStyle w:val="Encabezado"/>
    </w:pPr>
    <w:r>
      <w:rPr>
        <w:noProof/>
        <w:lang w:val="es-AR" w:eastAsia="es-A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D6F09" w:rsidRDefault="00FD6F09">
                              <w:pPr>
                                <w:pStyle w:val="Encabezado"/>
                                <w:jc w:val="center"/>
                                <w:rPr>
                                  <w:caps/>
                                  <w:color w:val="FFFFFF" w:themeColor="background1"/>
                                </w:rPr>
                              </w:pPr>
                              <w:r>
                                <w:rPr>
                                  <w:caps/>
                                  <w:color w:val="FFFFFF" w:themeColor="background1"/>
                                </w:rPr>
                                <w:t>COMPETENCIA KAGGLE- CENTRO DE GRADUADOS INGENIERIA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D6F09" w:rsidRDefault="00FD6F09">
                        <w:pPr>
                          <w:pStyle w:val="Encabezado"/>
                          <w:jc w:val="center"/>
                          <w:rPr>
                            <w:caps/>
                            <w:color w:val="FFFFFF" w:themeColor="background1"/>
                          </w:rPr>
                        </w:pPr>
                        <w:r>
                          <w:rPr>
                            <w:caps/>
                            <w:color w:val="FFFFFF" w:themeColor="background1"/>
                          </w:rPr>
                          <w:t>COMPETENCIA KAGGLE- CENTRO DE GRADUADOS INGENIERIA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537220"/>
    <w:multiLevelType w:val="multilevel"/>
    <w:tmpl w:val="0F1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C2CF0"/>
    <w:multiLevelType w:val="multilevel"/>
    <w:tmpl w:val="7B8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C1E71"/>
    <w:multiLevelType w:val="multilevel"/>
    <w:tmpl w:val="00B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C39D8"/>
    <w:multiLevelType w:val="multilevel"/>
    <w:tmpl w:val="91C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F353D"/>
    <w:multiLevelType w:val="multilevel"/>
    <w:tmpl w:val="5C4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E5010"/>
    <w:multiLevelType w:val="multilevel"/>
    <w:tmpl w:val="558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36CC3"/>
    <w:multiLevelType w:val="multilevel"/>
    <w:tmpl w:val="6964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3F1C9B"/>
    <w:multiLevelType w:val="multilevel"/>
    <w:tmpl w:val="5BEA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D7A2A"/>
    <w:multiLevelType w:val="multilevel"/>
    <w:tmpl w:val="D8B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A3D80"/>
    <w:multiLevelType w:val="multilevel"/>
    <w:tmpl w:val="1CA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60BDA"/>
    <w:multiLevelType w:val="multilevel"/>
    <w:tmpl w:val="DDF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1"/>
  </w:num>
  <w:num w:numId="2">
    <w:abstractNumId w:val="21"/>
    <w:lvlOverride w:ilvl="0">
      <w:startOverride w:val="1"/>
    </w:lvlOverride>
  </w:num>
  <w:num w:numId="3">
    <w:abstractNumId w:val="21"/>
  </w:num>
  <w:num w:numId="4">
    <w:abstractNumId w:val="21"/>
    <w:lvlOverride w:ilvl="0">
      <w:startOverride w:val="1"/>
    </w:lvlOverride>
  </w:num>
  <w:num w:numId="5">
    <w:abstractNumId w:val="8"/>
  </w:num>
  <w:num w:numId="6">
    <w:abstractNumId w:val="21"/>
    <w:lvlOverride w:ilvl="0">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 w:numId="20">
    <w:abstractNumId w:val="19"/>
  </w:num>
  <w:num w:numId="21">
    <w:abstractNumId w:val="12"/>
  </w:num>
  <w:num w:numId="22">
    <w:abstractNumId w:val="17"/>
  </w:num>
  <w:num w:numId="23">
    <w:abstractNumId w:val="11"/>
  </w:num>
  <w:num w:numId="24">
    <w:abstractNumId w:val="18"/>
  </w:num>
  <w:num w:numId="25">
    <w:abstractNumId w:val="13"/>
  </w:num>
  <w:num w:numId="26">
    <w:abstractNumId w:val="15"/>
  </w:num>
  <w:num w:numId="27">
    <w:abstractNumId w:val="14"/>
  </w:num>
  <w:num w:numId="28">
    <w:abstractNumId w:val="2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s-ES" w:vendorID="64" w:dllVersion="131078" w:nlCheck="1" w:checkStyle="0"/>
  <w:activeWritingStyle w:appName="MSWord" w:lang="es-AR"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BE"/>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75DE9"/>
    <w:rsid w:val="001D0BD1"/>
    <w:rsid w:val="001D5D60"/>
    <w:rsid w:val="002017AC"/>
    <w:rsid w:val="0022771E"/>
    <w:rsid w:val="002359ED"/>
    <w:rsid w:val="00252520"/>
    <w:rsid w:val="002625F9"/>
    <w:rsid w:val="002631F7"/>
    <w:rsid w:val="0026484A"/>
    <w:rsid w:val="0026504D"/>
    <w:rsid w:val="00276926"/>
    <w:rsid w:val="002872A2"/>
    <w:rsid w:val="002A67C8"/>
    <w:rsid w:val="002B40B7"/>
    <w:rsid w:val="002C5D75"/>
    <w:rsid w:val="00301789"/>
    <w:rsid w:val="00325194"/>
    <w:rsid w:val="003728E3"/>
    <w:rsid w:val="003962D3"/>
    <w:rsid w:val="003C7D9D"/>
    <w:rsid w:val="003E1384"/>
    <w:rsid w:val="003E3A63"/>
    <w:rsid w:val="00457BEB"/>
    <w:rsid w:val="00461B2E"/>
    <w:rsid w:val="00477DFE"/>
    <w:rsid w:val="00482CFC"/>
    <w:rsid w:val="00487996"/>
    <w:rsid w:val="00491910"/>
    <w:rsid w:val="004A3D03"/>
    <w:rsid w:val="004B6D7F"/>
    <w:rsid w:val="004D785F"/>
    <w:rsid w:val="004E744B"/>
    <w:rsid w:val="004E7A51"/>
    <w:rsid w:val="004F7760"/>
    <w:rsid w:val="00520AC9"/>
    <w:rsid w:val="00594254"/>
    <w:rsid w:val="005B6EB8"/>
    <w:rsid w:val="005D7AAD"/>
    <w:rsid w:val="00614CAB"/>
    <w:rsid w:val="00633BC0"/>
    <w:rsid w:val="00661DE5"/>
    <w:rsid w:val="006706DE"/>
    <w:rsid w:val="0069487E"/>
    <w:rsid w:val="006A3E78"/>
    <w:rsid w:val="006A648B"/>
    <w:rsid w:val="006B0B82"/>
    <w:rsid w:val="006B7EF2"/>
    <w:rsid w:val="006C3B5F"/>
    <w:rsid w:val="006D3A72"/>
    <w:rsid w:val="006F53EE"/>
    <w:rsid w:val="00717507"/>
    <w:rsid w:val="007263B8"/>
    <w:rsid w:val="00726D9C"/>
    <w:rsid w:val="00726F2C"/>
    <w:rsid w:val="00736D30"/>
    <w:rsid w:val="00742FF3"/>
    <w:rsid w:val="00752831"/>
    <w:rsid w:val="00762FA1"/>
    <w:rsid w:val="00794B27"/>
    <w:rsid w:val="007A0CA7"/>
    <w:rsid w:val="007A73CB"/>
    <w:rsid w:val="007A7846"/>
    <w:rsid w:val="007B2795"/>
    <w:rsid w:val="007B2B18"/>
    <w:rsid w:val="007F66F5"/>
    <w:rsid w:val="00812400"/>
    <w:rsid w:val="0082203C"/>
    <w:rsid w:val="008270FF"/>
    <w:rsid w:val="00830EDE"/>
    <w:rsid w:val="008360A8"/>
    <w:rsid w:val="008416E0"/>
    <w:rsid w:val="0089266C"/>
    <w:rsid w:val="00897BFF"/>
    <w:rsid w:val="008C61B9"/>
    <w:rsid w:val="00912477"/>
    <w:rsid w:val="009139AF"/>
    <w:rsid w:val="00943B06"/>
    <w:rsid w:val="00944A52"/>
    <w:rsid w:val="00945864"/>
    <w:rsid w:val="009502CE"/>
    <w:rsid w:val="009655F3"/>
    <w:rsid w:val="009853E9"/>
    <w:rsid w:val="00996E16"/>
    <w:rsid w:val="009B69C5"/>
    <w:rsid w:val="009C6470"/>
    <w:rsid w:val="009F30BE"/>
    <w:rsid w:val="009F72A7"/>
    <w:rsid w:val="009F76DA"/>
    <w:rsid w:val="00A119D9"/>
    <w:rsid w:val="00A1309F"/>
    <w:rsid w:val="00A21BED"/>
    <w:rsid w:val="00A27D99"/>
    <w:rsid w:val="00A60D92"/>
    <w:rsid w:val="00A70EEA"/>
    <w:rsid w:val="00A850F8"/>
    <w:rsid w:val="00A862A0"/>
    <w:rsid w:val="00A86EAC"/>
    <w:rsid w:val="00A923E7"/>
    <w:rsid w:val="00A97EEC"/>
    <w:rsid w:val="00AA661C"/>
    <w:rsid w:val="00AC2F58"/>
    <w:rsid w:val="00B17C86"/>
    <w:rsid w:val="00B369B4"/>
    <w:rsid w:val="00B41A33"/>
    <w:rsid w:val="00B53817"/>
    <w:rsid w:val="00B55B7F"/>
    <w:rsid w:val="00B61F85"/>
    <w:rsid w:val="00B85CFC"/>
    <w:rsid w:val="00BA3CC7"/>
    <w:rsid w:val="00BF457D"/>
    <w:rsid w:val="00BF4775"/>
    <w:rsid w:val="00CA0C45"/>
    <w:rsid w:val="00CC3AB0"/>
    <w:rsid w:val="00CF12AE"/>
    <w:rsid w:val="00D1798D"/>
    <w:rsid w:val="00D902A4"/>
    <w:rsid w:val="00DB0A5C"/>
    <w:rsid w:val="00DB2323"/>
    <w:rsid w:val="00DB331E"/>
    <w:rsid w:val="00DC30B1"/>
    <w:rsid w:val="00DC4E21"/>
    <w:rsid w:val="00DD3FA5"/>
    <w:rsid w:val="00DD5358"/>
    <w:rsid w:val="00E02D09"/>
    <w:rsid w:val="00E224A0"/>
    <w:rsid w:val="00E254F0"/>
    <w:rsid w:val="00E34482"/>
    <w:rsid w:val="00E373AA"/>
    <w:rsid w:val="00E4313F"/>
    <w:rsid w:val="00E510CC"/>
    <w:rsid w:val="00E51168"/>
    <w:rsid w:val="00E55B4B"/>
    <w:rsid w:val="00E71922"/>
    <w:rsid w:val="00E72A21"/>
    <w:rsid w:val="00E7715A"/>
    <w:rsid w:val="00E84518"/>
    <w:rsid w:val="00EB700D"/>
    <w:rsid w:val="00ED7246"/>
    <w:rsid w:val="00F0312F"/>
    <w:rsid w:val="00F33B83"/>
    <w:rsid w:val="00F4192F"/>
    <w:rsid w:val="00F41B42"/>
    <w:rsid w:val="00F54BD0"/>
    <w:rsid w:val="00FD6F09"/>
    <w:rsid w:val="00FE3243"/>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92F7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de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20"/>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22"/>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de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de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de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de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de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de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de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Fuentedeprrafopredeter"/>
    <w:uiPriority w:val="99"/>
    <w:semiHidden/>
    <w:unhideWhenUsed/>
    <w:rsid w:val="00A862A0"/>
    <w:rPr>
      <w:color w:val="605E5C"/>
      <w:shd w:val="clear" w:color="auto" w:fill="E1DFDD"/>
    </w:rPr>
  </w:style>
  <w:style w:type="paragraph" w:customStyle="1" w:styleId="new-guide-card-author-name">
    <w:name w:val="new-guide-card-author-name"/>
    <w:basedOn w:val="Normal"/>
    <w:rsid w:val="009F30B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swpcount">
    <w:name w:val="swp_count"/>
    <w:basedOn w:val="Fuentedeprrafopredeter"/>
    <w:rsid w:val="009F30BE"/>
  </w:style>
  <w:style w:type="character" w:customStyle="1" w:styleId="swpshare">
    <w:name w:val="swp_share"/>
    <w:basedOn w:val="Fuentedeprrafopredeter"/>
    <w:rsid w:val="009F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8686">
      <w:bodyDiv w:val="1"/>
      <w:marLeft w:val="0"/>
      <w:marRight w:val="0"/>
      <w:marTop w:val="0"/>
      <w:marBottom w:val="0"/>
      <w:divBdr>
        <w:top w:val="none" w:sz="0" w:space="0" w:color="auto"/>
        <w:left w:val="none" w:sz="0" w:space="0" w:color="auto"/>
        <w:bottom w:val="none" w:sz="0" w:space="0" w:color="auto"/>
        <w:right w:val="none" w:sz="0" w:space="0" w:color="auto"/>
      </w:divBdr>
    </w:div>
    <w:div w:id="351611572">
      <w:bodyDiv w:val="1"/>
      <w:marLeft w:val="0"/>
      <w:marRight w:val="0"/>
      <w:marTop w:val="0"/>
      <w:marBottom w:val="0"/>
      <w:divBdr>
        <w:top w:val="none" w:sz="0" w:space="0" w:color="auto"/>
        <w:left w:val="none" w:sz="0" w:space="0" w:color="auto"/>
        <w:bottom w:val="none" w:sz="0" w:space="0" w:color="auto"/>
        <w:right w:val="none" w:sz="0" w:space="0" w:color="auto"/>
      </w:divBdr>
    </w:div>
    <w:div w:id="562258757">
      <w:bodyDiv w:val="1"/>
      <w:marLeft w:val="0"/>
      <w:marRight w:val="0"/>
      <w:marTop w:val="0"/>
      <w:marBottom w:val="0"/>
      <w:divBdr>
        <w:top w:val="none" w:sz="0" w:space="0" w:color="auto"/>
        <w:left w:val="none" w:sz="0" w:space="0" w:color="auto"/>
        <w:bottom w:val="none" w:sz="0" w:space="0" w:color="auto"/>
        <w:right w:val="none" w:sz="0" w:space="0" w:color="auto"/>
      </w:divBdr>
    </w:div>
    <w:div w:id="1053894386">
      <w:bodyDiv w:val="1"/>
      <w:marLeft w:val="0"/>
      <w:marRight w:val="0"/>
      <w:marTop w:val="0"/>
      <w:marBottom w:val="0"/>
      <w:divBdr>
        <w:top w:val="none" w:sz="0" w:space="0" w:color="auto"/>
        <w:left w:val="none" w:sz="0" w:space="0" w:color="auto"/>
        <w:bottom w:val="none" w:sz="0" w:space="0" w:color="auto"/>
        <w:right w:val="none" w:sz="0" w:space="0" w:color="auto"/>
      </w:divBdr>
      <w:divsChild>
        <w:div w:id="1851603286">
          <w:marLeft w:val="0"/>
          <w:marRight w:val="0"/>
          <w:marTop w:val="0"/>
          <w:marBottom w:val="0"/>
          <w:divBdr>
            <w:top w:val="none" w:sz="0" w:space="0" w:color="auto"/>
            <w:left w:val="none" w:sz="0" w:space="0" w:color="auto"/>
            <w:bottom w:val="none" w:sz="0" w:space="0" w:color="auto"/>
            <w:right w:val="none" w:sz="0" w:space="0" w:color="auto"/>
          </w:divBdr>
          <w:divsChild>
            <w:div w:id="912813797">
              <w:marLeft w:val="0"/>
              <w:marRight w:val="0"/>
              <w:marTop w:val="0"/>
              <w:marBottom w:val="450"/>
              <w:divBdr>
                <w:top w:val="none" w:sz="0" w:space="0" w:color="auto"/>
                <w:left w:val="none" w:sz="0" w:space="0" w:color="auto"/>
                <w:bottom w:val="none" w:sz="0" w:space="0" w:color="auto"/>
                <w:right w:val="none" w:sz="0" w:space="0" w:color="auto"/>
              </w:divBdr>
              <w:divsChild>
                <w:div w:id="1113206735">
                  <w:marLeft w:val="0"/>
                  <w:marRight w:val="0"/>
                  <w:marTop w:val="0"/>
                  <w:marBottom w:val="0"/>
                  <w:divBdr>
                    <w:top w:val="none" w:sz="0" w:space="0" w:color="auto"/>
                    <w:left w:val="none" w:sz="0" w:space="0" w:color="auto"/>
                    <w:bottom w:val="none" w:sz="0" w:space="0" w:color="auto"/>
                    <w:right w:val="none" w:sz="0" w:space="0" w:color="auto"/>
                  </w:divBdr>
                  <w:divsChild>
                    <w:div w:id="1381977932">
                      <w:marLeft w:val="0"/>
                      <w:marRight w:val="0"/>
                      <w:marTop w:val="0"/>
                      <w:marBottom w:val="150"/>
                      <w:divBdr>
                        <w:top w:val="none" w:sz="0" w:space="0" w:color="auto"/>
                        <w:left w:val="none" w:sz="0" w:space="0" w:color="auto"/>
                        <w:bottom w:val="none" w:sz="0" w:space="0" w:color="auto"/>
                        <w:right w:val="none" w:sz="0" w:space="0" w:color="auto"/>
                      </w:divBdr>
                      <w:divsChild>
                        <w:div w:id="1153525756">
                          <w:marLeft w:val="0"/>
                          <w:marRight w:val="150"/>
                          <w:marTop w:val="0"/>
                          <w:marBottom w:val="0"/>
                          <w:divBdr>
                            <w:top w:val="none" w:sz="0" w:space="0" w:color="auto"/>
                            <w:left w:val="none" w:sz="0" w:space="0" w:color="auto"/>
                            <w:bottom w:val="none" w:sz="0" w:space="0" w:color="auto"/>
                            <w:right w:val="none" w:sz="0" w:space="0" w:color="auto"/>
                          </w:divBdr>
                        </w:div>
                        <w:div w:id="17152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86208">
          <w:marLeft w:val="0"/>
          <w:marRight w:val="0"/>
          <w:marTop w:val="0"/>
          <w:marBottom w:val="0"/>
          <w:divBdr>
            <w:top w:val="none" w:sz="0" w:space="0" w:color="auto"/>
            <w:left w:val="none" w:sz="0" w:space="0" w:color="auto"/>
            <w:bottom w:val="none" w:sz="0" w:space="0" w:color="auto"/>
            <w:right w:val="none" w:sz="0" w:space="0" w:color="auto"/>
          </w:divBdr>
        </w:div>
        <w:div w:id="954215722">
          <w:marLeft w:val="0"/>
          <w:marRight w:val="0"/>
          <w:marTop w:val="0"/>
          <w:marBottom w:val="0"/>
          <w:divBdr>
            <w:top w:val="none" w:sz="0" w:space="0" w:color="auto"/>
            <w:left w:val="none" w:sz="0" w:space="0" w:color="auto"/>
            <w:bottom w:val="none" w:sz="0" w:space="0" w:color="auto"/>
            <w:right w:val="none" w:sz="0" w:space="0" w:color="auto"/>
          </w:divBdr>
          <w:divsChild>
            <w:div w:id="40903997">
              <w:marLeft w:val="0"/>
              <w:marRight w:val="0"/>
              <w:marTop w:val="0"/>
              <w:marBottom w:val="0"/>
              <w:divBdr>
                <w:top w:val="none" w:sz="0" w:space="0" w:color="auto"/>
                <w:left w:val="none" w:sz="0" w:space="0" w:color="auto"/>
                <w:bottom w:val="none" w:sz="0" w:space="0" w:color="auto"/>
                <w:right w:val="none" w:sz="0" w:space="0" w:color="auto"/>
              </w:divBdr>
              <w:divsChild>
                <w:div w:id="909537711">
                  <w:marLeft w:val="0"/>
                  <w:marRight w:val="0"/>
                  <w:marTop w:val="0"/>
                  <w:marBottom w:val="0"/>
                  <w:divBdr>
                    <w:top w:val="none" w:sz="0" w:space="0" w:color="auto"/>
                    <w:left w:val="none" w:sz="0" w:space="0" w:color="auto"/>
                    <w:bottom w:val="none" w:sz="0" w:space="0" w:color="auto"/>
                    <w:right w:val="none" w:sz="0" w:space="0" w:color="auto"/>
                  </w:divBdr>
                </w:div>
                <w:div w:id="209808768">
                  <w:marLeft w:val="0"/>
                  <w:marRight w:val="0"/>
                  <w:marTop w:val="0"/>
                  <w:marBottom w:val="0"/>
                  <w:divBdr>
                    <w:top w:val="none" w:sz="0" w:space="0" w:color="auto"/>
                    <w:left w:val="none" w:sz="0" w:space="0" w:color="auto"/>
                    <w:bottom w:val="none" w:sz="0" w:space="0" w:color="auto"/>
                    <w:right w:val="none" w:sz="0" w:space="0" w:color="auto"/>
                  </w:divBdr>
                  <w:divsChild>
                    <w:div w:id="130750903">
                      <w:marLeft w:val="0"/>
                      <w:marRight w:val="0"/>
                      <w:marTop w:val="0"/>
                      <w:marBottom w:val="0"/>
                      <w:divBdr>
                        <w:top w:val="none" w:sz="0" w:space="0" w:color="auto"/>
                        <w:left w:val="none" w:sz="0" w:space="0" w:color="auto"/>
                        <w:bottom w:val="none" w:sz="0" w:space="0" w:color="auto"/>
                        <w:right w:val="none" w:sz="0" w:space="0" w:color="auto"/>
                      </w:divBdr>
                      <w:divsChild>
                        <w:div w:id="174926790">
                          <w:marLeft w:val="75"/>
                          <w:marRight w:val="75"/>
                          <w:marTop w:val="0"/>
                          <w:marBottom w:val="45"/>
                          <w:divBdr>
                            <w:top w:val="single" w:sz="6" w:space="0" w:color="429CD6"/>
                            <w:left w:val="single" w:sz="6" w:space="0" w:color="429CD6"/>
                            <w:bottom w:val="single" w:sz="6" w:space="0" w:color="429CD6"/>
                            <w:right w:val="single" w:sz="6" w:space="0" w:color="429CD6"/>
                          </w:divBdr>
                        </w:div>
                        <w:div w:id="1710180929">
                          <w:marLeft w:val="75"/>
                          <w:marRight w:val="75"/>
                          <w:marTop w:val="0"/>
                          <w:marBottom w:val="45"/>
                          <w:divBdr>
                            <w:top w:val="single" w:sz="6" w:space="0" w:color="4267B2"/>
                            <w:left w:val="single" w:sz="6" w:space="0" w:color="4267B2"/>
                            <w:bottom w:val="single" w:sz="6" w:space="0" w:color="4267B2"/>
                            <w:right w:val="single" w:sz="6" w:space="0" w:color="4267B2"/>
                          </w:divBdr>
                        </w:div>
                        <w:div w:id="884874166">
                          <w:marLeft w:val="75"/>
                          <w:marRight w:val="75"/>
                          <w:marTop w:val="0"/>
                          <w:marBottom w:val="45"/>
                          <w:divBdr>
                            <w:top w:val="single" w:sz="6" w:space="0" w:color="0D77B7"/>
                            <w:left w:val="single" w:sz="6" w:space="0" w:color="0D77B7"/>
                            <w:bottom w:val="single" w:sz="6" w:space="0" w:color="0D77B7"/>
                            <w:right w:val="single" w:sz="6" w:space="0" w:color="0D77B7"/>
                          </w:divBdr>
                        </w:div>
                        <w:div w:id="803889252">
                          <w:marLeft w:val="75"/>
                          <w:marRight w:val="75"/>
                          <w:marTop w:val="0"/>
                          <w:marBottom w:val="45"/>
                          <w:divBdr>
                            <w:top w:val="single" w:sz="6" w:space="0" w:color="71C169"/>
                            <w:left w:val="single" w:sz="6" w:space="0" w:color="71C169"/>
                            <w:bottom w:val="single" w:sz="6" w:space="0" w:color="71C169"/>
                            <w:right w:val="single" w:sz="6" w:space="0" w:color="71C169"/>
                          </w:divBdr>
                        </w:div>
                      </w:divsChild>
                    </w:div>
                    <w:div w:id="1954826499">
                      <w:blockQuote w:val="1"/>
                      <w:marLeft w:val="0"/>
                      <w:marRight w:val="0"/>
                      <w:marTop w:val="0"/>
                      <w:marBottom w:val="300"/>
                      <w:divBdr>
                        <w:top w:val="none" w:sz="0" w:space="0" w:color="auto"/>
                        <w:left w:val="single" w:sz="12" w:space="15" w:color="24B2FA"/>
                        <w:bottom w:val="none" w:sz="0" w:space="0" w:color="auto"/>
                        <w:right w:val="none" w:sz="0" w:space="0" w:color="auto"/>
                      </w:divBdr>
                    </w:div>
                    <w:div w:id="1341814791">
                      <w:blockQuote w:val="1"/>
                      <w:marLeft w:val="0"/>
                      <w:marRight w:val="0"/>
                      <w:marTop w:val="0"/>
                      <w:marBottom w:val="300"/>
                      <w:divBdr>
                        <w:top w:val="none" w:sz="0" w:space="0" w:color="auto"/>
                        <w:left w:val="single" w:sz="12" w:space="15" w:color="24B2FA"/>
                        <w:bottom w:val="none" w:sz="0" w:space="0" w:color="auto"/>
                        <w:right w:val="none" w:sz="0" w:space="0" w:color="auto"/>
                      </w:divBdr>
                    </w:div>
                    <w:div w:id="1370035848">
                      <w:blockQuote w:val="1"/>
                      <w:marLeft w:val="0"/>
                      <w:marRight w:val="0"/>
                      <w:marTop w:val="0"/>
                      <w:marBottom w:val="300"/>
                      <w:divBdr>
                        <w:top w:val="none" w:sz="0" w:space="0" w:color="auto"/>
                        <w:left w:val="single" w:sz="12" w:space="15" w:color="24B2FA"/>
                        <w:bottom w:val="none" w:sz="0" w:space="0" w:color="auto"/>
                        <w:right w:val="none" w:sz="0" w:space="0" w:color="auto"/>
                      </w:divBdr>
                    </w:div>
                    <w:div w:id="1864587204">
                      <w:blockQuote w:val="1"/>
                      <w:marLeft w:val="0"/>
                      <w:marRight w:val="0"/>
                      <w:marTop w:val="0"/>
                      <w:marBottom w:val="300"/>
                      <w:divBdr>
                        <w:top w:val="none" w:sz="0" w:space="0" w:color="auto"/>
                        <w:left w:val="single" w:sz="12" w:space="15" w:color="24B2FA"/>
                        <w:bottom w:val="none" w:sz="0" w:space="0" w:color="auto"/>
                        <w:right w:val="none" w:sz="0" w:space="0" w:color="auto"/>
                      </w:divBdr>
                    </w:div>
                  </w:divsChild>
                </w:div>
              </w:divsChild>
            </w:div>
          </w:divsChild>
        </w:div>
      </w:divsChild>
    </w:div>
    <w:div w:id="1289818053">
      <w:bodyDiv w:val="1"/>
      <w:marLeft w:val="0"/>
      <w:marRight w:val="0"/>
      <w:marTop w:val="0"/>
      <w:marBottom w:val="0"/>
      <w:divBdr>
        <w:top w:val="none" w:sz="0" w:space="0" w:color="auto"/>
        <w:left w:val="none" w:sz="0" w:space="0" w:color="auto"/>
        <w:bottom w:val="none" w:sz="0" w:space="0" w:color="auto"/>
        <w:right w:val="none" w:sz="0" w:space="0" w:color="auto"/>
      </w:divBdr>
    </w:div>
    <w:div w:id="1303190866">
      <w:bodyDiv w:val="1"/>
      <w:marLeft w:val="0"/>
      <w:marRight w:val="0"/>
      <w:marTop w:val="0"/>
      <w:marBottom w:val="0"/>
      <w:divBdr>
        <w:top w:val="none" w:sz="0" w:space="0" w:color="auto"/>
        <w:left w:val="none" w:sz="0" w:space="0" w:color="auto"/>
        <w:bottom w:val="none" w:sz="0" w:space="0" w:color="auto"/>
        <w:right w:val="none" w:sz="0" w:space="0" w:color="auto"/>
      </w:divBdr>
    </w:div>
    <w:div w:id="1525901165">
      <w:bodyDiv w:val="1"/>
      <w:marLeft w:val="0"/>
      <w:marRight w:val="0"/>
      <w:marTop w:val="0"/>
      <w:marBottom w:val="0"/>
      <w:divBdr>
        <w:top w:val="none" w:sz="0" w:space="0" w:color="auto"/>
        <w:left w:val="none" w:sz="0" w:space="0" w:color="auto"/>
        <w:bottom w:val="none" w:sz="0" w:space="0" w:color="auto"/>
        <w:right w:val="none" w:sz="0" w:space="0" w:color="auto"/>
      </w:divBdr>
    </w:div>
    <w:div w:id="1717706021">
      <w:bodyDiv w:val="1"/>
      <w:marLeft w:val="0"/>
      <w:marRight w:val="0"/>
      <w:marTop w:val="0"/>
      <w:marBottom w:val="0"/>
      <w:divBdr>
        <w:top w:val="none" w:sz="0" w:space="0" w:color="auto"/>
        <w:left w:val="none" w:sz="0" w:space="0" w:color="auto"/>
        <w:bottom w:val="none" w:sz="0" w:space="0" w:color="auto"/>
        <w:right w:val="none" w:sz="0" w:space="0" w:color="auto"/>
      </w:divBdr>
    </w:div>
    <w:div w:id="21302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kaggle.com/docs/notebook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kaggle.com/2012/07/06/the-dangers-of-overfitting-psychopathy-post-mor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arrinello\AppData\Roaming\Microsoft\Plantillas\Bienvenido%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4.xml><?xml version="1.0" encoding="utf-8"?>
<ds:datastoreItem xmlns:ds="http://schemas.openxmlformats.org/officeDocument/2006/customXml" ds:itemID="{E184B25A-B292-415E-9561-C87DA746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0</TotalTime>
  <Pages>10</Pages>
  <Words>1972</Words>
  <Characters>10849</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COMPETENCIA KAGGLE- CENTRO DE GRADUADOS INGENIERIA</vt: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COMPETENCIA KAGGLE- CENTRO DE GRADUADOS INGENIERIA</dc:title>
  <dc:subject/>
  <dc:creator/>
  <cp:keywords/>
  <dc:description/>
  <cp:lastModifiedBy/>
  <cp:revision>1</cp:revision>
  <dcterms:created xsi:type="dcterms:W3CDTF">2021-07-29T01:54:00Z</dcterms:created>
  <dcterms:modified xsi:type="dcterms:W3CDTF">2021-07-29T02:06:00Z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