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C13AF" w14:textId="77777777" w:rsidR="006F19EE" w:rsidRDefault="006F19EE" w:rsidP="00380C77">
      <w:pPr>
        <w:pStyle w:val="Heading1"/>
      </w:pPr>
      <w:bookmarkStart w:id="0" w:name="_Hlk228177076"/>
      <w:bookmarkEnd w:id="0"/>
    </w:p>
    <w:p w14:paraId="7FDBDACA" w14:textId="77777777" w:rsidR="00A0775D" w:rsidRPr="00395D14" w:rsidRDefault="00291AF5" w:rsidP="008F16CE">
      <w:pPr>
        <w:pStyle w:val="CSWpre-titolo"/>
      </w:pPr>
      <w:r w:rsidRPr="00395D14">
        <w:t>GUIDA OPERATIVA</w:t>
      </w:r>
    </w:p>
    <w:p w14:paraId="30657CC2" w14:textId="77777777" w:rsidR="00395D14" w:rsidRDefault="00D5385B" w:rsidP="008F16CE">
      <w:pPr>
        <w:pStyle w:val="CSWTITOLO"/>
      </w:pPr>
      <w:r>
        <w:t>Manuale Integrazione BPM</w:t>
      </w:r>
    </w:p>
    <w:p w14:paraId="406FDE3E" w14:textId="77777777" w:rsidR="00395D14" w:rsidRPr="00566763" w:rsidRDefault="00395D14" w:rsidP="00AA524F">
      <w:pPr>
        <w:spacing w:before="360" w:after="240"/>
        <w:jc w:val="center"/>
        <w:rPr>
          <w:rFonts w:ascii="Calibri" w:hAnsi="Calibri"/>
          <w:b/>
          <w:color w:val="D0CECE" w:themeColor="background2" w:themeShade="E6"/>
          <w:sz w:val="72"/>
          <w:szCs w:val="22"/>
        </w:rPr>
      </w:pPr>
      <w:r w:rsidRPr="00184268">
        <w:rPr>
          <w:rFonts w:ascii="Calibri" w:eastAsia="SimSun" w:hAnsi="Calibri" w:cs="Verdana"/>
          <w:noProof/>
          <w:sz w:val="22"/>
          <w:szCs w:val="22"/>
        </w:rPr>
        <w:drawing>
          <wp:anchor distT="0" distB="0" distL="114300" distR="114300" simplePos="0" relativeHeight="251658241" behindDoc="0" locked="0" layoutInCell="1" allowOverlap="1" wp14:anchorId="32F4B71B" wp14:editId="073048FF">
            <wp:simplePos x="0" y="0"/>
            <wp:positionH relativeFrom="column">
              <wp:posOffset>3185795</wp:posOffset>
            </wp:positionH>
            <wp:positionV relativeFrom="paragraph">
              <wp:posOffset>539115</wp:posOffset>
            </wp:positionV>
            <wp:extent cx="1481922" cy="567055"/>
            <wp:effectExtent l="0" t="0" r="4445" b="4445"/>
            <wp:wrapNone/>
            <wp:docPr id="1" name="Immagine 1134" descr="ImpresaER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presaERP_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1922" cy="567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4268">
        <w:rPr>
          <w:rFonts w:ascii="Calibri" w:eastAsia="SimSun" w:hAnsi="Calibri" w:cs="Verdana"/>
          <w:noProof/>
          <w:sz w:val="22"/>
          <w:szCs w:val="22"/>
        </w:rPr>
        <w:drawing>
          <wp:anchor distT="0" distB="0" distL="114300" distR="114300" simplePos="0" relativeHeight="251658240" behindDoc="0" locked="0" layoutInCell="1" allowOverlap="1" wp14:anchorId="26328CC0" wp14:editId="047492CC">
            <wp:simplePos x="0" y="0"/>
            <wp:positionH relativeFrom="column">
              <wp:posOffset>1264727</wp:posOffset>
            </wp:positionH>
            <wp:positionV relativeFrom="paragraph">
              <wp:posOffset>468216</wp:posOffset>
            </wp:positionV>
            <wp:extent cx="1677366" cy="810160"/>
            <wp:effectExtent l="0" t="0" r="0" b="9525"/>
            <wp:wrapNone/>
            <wp:docPr id="2" name="Immagine 3" descr="Logo SAM ERP 2_tra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 SAM ERP 2_tras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77366" cy="810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ADBA1B" w14:textId="77777777" w:rsidR="00F67C0C" w:rsidRDefault="00676A75" w:rsidP="00AA524F">
      <w:pPr>
        <w:spacing w:before="360" w:after="240"/>
        <w:jc w:val="center"/>
        <w:rPr>
          <w:rFonts w:ascii="Calibri" w:hAnsi="Calibri"/>
          <w:b/>
          <w:color w:val="D0CECE" w:themeColor="background2" w:themeShade="E6"/>
          <w:sz w:val="40"/>
          <w:szCs w:val="22"/>
        </w:rPr>
      </w:pPr>
      <w:r w:rsidRPr="00770DD1">
        <w:rPr>
          <w:noProof/>
        </w:rPr>
        <w:drawing>
          <wp:anchor distT="0" distB="0" distL="114300" distR="114300" simplePos="0" relativeHeight="251658242" behindDoc="0" locked="0" layoutInCell="1" allowOverlap="1" wp14:anchorId="0F8BD57D" wp14:editId="66E2D764">
            <wp:simplePos x="0" y="0"/>
            <wp:positionH relativeFrom="margin">
              <wp:posOffset>2178473</wp:posOffset>
            </wp:positionH>
            <wp:positionV relativeFrom="paragraph">
              <wp:posOffset>586105</wp:posOffset>
            </wp:positionV>
            <wp:extent cx="1600200" cy="842645"/>
            <wp:effectExtent l="0" t="0" r="0" b="0"/>
            <wp:wrapTopAndBottom/>
            <wp:docPr id="3"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0200" cy="842645"/>
                    </a:xfrm>
                    <a:prstGeom prst="rect">
                      <a:avLst/>
                    </a:prstGeom>
                    <a:noFill/>
                  </pic:spPr>
                </pic:pic>
              </a:graphicData>
            </a:graphic>
            <wp14:sizeRelH relativeFrom="page">
              <wp14:pctWidth>0</wp14:pctWidth>
            </wp14:sizeRelH>
            <wp14:sizeRelV relativeFrom="page">
              <wp14:pctHeight>0</wp14:pctHeight>
            </wp14:sizeRelV>
          </wp:anchor>
        </w:drawing>
      </w:r>
    </w:p>
    <w:p w14:paraId="09C95F86" w14:textId="77777777" w:rsidR="005B5CC8" w:rsidRDefault="005B5CC8" w:rsidP="00AA524F">
      <w:pPr>
        <w:spacing w:before="360" w:after="240"/>
        <w:jc w:val="center"/>
        <w:rPr>
          <w:rFonts w:ascii="Calibri" w:hAnsi="Calibri"/>
          <w:b/>
          <w:color w:val="D0CECE" w:themeColor="background2" w:themeShade="E6"/>
          <w:sz w:val="40"/>
          <w:szCs w:val="22"/>
        </w:rPr>
      </w:pPr>
    </w:p>
    <w:p w14:paraId="0D62569F" w14:textId="77777777" w:rsidR="00395D14" w:rsidRPr="00564612" w:rsidRDefault="00970C0B" w:rsidP="00395D14">
      <w:pPr>
        <w:spacing w:after="120"/>
        <w:jc w:val="center"/>
        <w:rPr>
          <w:rFonts w:ascii="Calibri" w:eastAsia="SimSun" w:hAnsi="Calibri" w:cs="Verdana"/>
          <w:b/>
          <w:bCs/>
          <w:color w:val="C00000"/>
          <w:sz w:val="32"/>
          <w:szCs w:val="32"/>
          <w:lang w:eastAsia="zh-CN"/>
        </w:rPr>
      </w:pPr>
      <w:r>
        <w:rPr>
          <w:rFonts w:ascii="Calibri" w:eastAsia="SimSun" w:hAnsi="Calibri" w:cs="Verdana"/>
          <w:b/>
          <w:bCs/>
          <w:color w:val="C00000"/>
          <w:sz w:val="32"/>
          <w:szCs w:val="32"/>
          <w:lang w:eastAsia="zh-CN"/>
        </w:rPr>
        <w:t>V</w:t>
      </w:r>
      <w:r w:rsidR="00564612" w:rsidRPr="00564612">
        <w:rPr>
          <w:rFonts w:ascii="Calibri" w:eastAsia="SimSun" w:hAnsi="Calibri" w:cs="Verdana"/>
          <w:b/>
          <w:bCs/>
          <w:color w:val="C00000"/>
          <w:sz w:val="32"/>
          <w:szCs w:val="32"/>
          <w:lang w:eastAsia="zh-CN"/>
        </w:rPr>
        <w:t>.</w:t>
      </w:r>
      <w:r w:rsidR="003E774B">
        <w:rPr>
          <w:rFonts w:ascii="Calibri" w:eastAsia="SimSun" w:hAnsi="Calibri" w:cs="Verdana"/>
          <w:b/>
          <w:bCs/>
          <w:color w:val="C00000"/>
          <w:sz w:val="32"/>
          <w:szCs w:val="32"/>
          <w:lang w:eastAsia="zh-CN"/>
        </w:rPr>
        <w:t xml:space="preserve"> </w:t>
      </w:r>
      <w:r w:rsidR="00992C02">
        <w:rPr>
          <w:rFonts w:ascii="Calibri" w:eastAsia="SimSun" w:hAnsi="Calibri" w:cs="Verdana"/>
          <w:b/>
          <w:bCs/>
          <w:color w:val="C00000"/>
          <w:sz w:val="32"/>
          <w:szCs w:val="32"/>
          <w:lang w:eastAsia="zh-CN"/>
        </w:rPr>
        <w:t>5</w:t>
      </w:r>
      <w:r w:rsidR="00564612" w:rsidRPr="00564612">
        <w:rPr>
          <w:rFonts w:ascii="Calibri" w:eastAsia="SimSun" w:hAnsi="Calibri" w:cs="Verdana"/>
          <w:b/>
          <w:bCs/>
          <w:color w:val="C00000"/>
          <w:sz w:val="32"/>
          <w:szCs w:val="32"/>
          <w:lang w:eastAsia="zh-CN"/>
        </w:rPr>
        <w:t>.</w:t>
      </w:r>
      <w:r w:rsidR="00992C02">
        <w:rPr>
          <w:rFonts w:ascii="Calibri" w:eastAsia="SimSun" w:hAnsi="Calibri" w:cs="Verdana"/>
          <w:b/>
          <w:bCs/>
          <w:color w:val="C00000"/>
          <w:sz w:val="32"/>
          <w:szCs w:val="32"/>
          <w:lang w:eastAsia="zh-CN"/>
        </w:rPr>
        <w:t>0 e 6.0</w:t>
      </w:r>
    </w:p>
    <w:p w14:paraId="10A1DB6B" w14:textId="77777777" w:rsidR="000A44B9" w:rsidRDefault="000A44B9" w:rsidP="00676A75">
      <w:pPr>
        <w:spacing w:after="120"/>
        <w:rPr>
          <w:rFonts w:ascii="Calibri" w:eastAsia="SimSun" w:hAnsi="Calibri" w:cs="Verdana"/>
          <w:color w:val="A6A6A6"/>
          <w:szCs w:val="18"/>
          <w:lang w:eastAsia="zh-CN"/>
        </w:rPr>
      </w:pPr>
    </w:p>
    <w:p w14:paraId="2C6B608E" w14:textId="77777777" w:rsidR="000A44B9" w:rsidRDefault="000A44B9" w:rsidP="00395D14">
      <w:pPr>
        <w:spacing w:after="120"/>
        <w:jc w:val="center"/>
        <w:rPr>
          <w:rFonts w:ascii="Calibri" w:eastAsia="SimSun" w:hAnsi="Calibri" w:cs="Verdana"/>
          <w:color w:val="A6A6A6"/>
          <w:szCs w:val="18"/>
          <w:lang w:eastAsia="zh-CN"/>
        </w:rPr>
      </w:pPr>
    </w:p>
    <w:p w14:paraId="2E63E268" w14:textId="77777777" w:rsidR="000A44B9" w:rsidRDefault="000A44B9" w:rsidP="00395D14">
      <w:pPr>
        <w:spacing w:after="120"/>
        <w:jc w:val="center"/>
        <w:rPr>
          <w:rFonts w:ascii="Calibri" w:eastAsia="SimSun" w:hAnsi="Calibri" w:cs="Verdana"/>
          <w:color w:val="A6A6A6"/>
          <w:szCs w:val="18"/>
          <w:lang w:eastAsia="zh-CN"/>
        </w:rPr>
      </w:pPr>
    </w:p>
    <w:p w14:paraId="48F179CF" w14:textId="77777777" w:rsidR="004204F0" w:rsidRPr="00670C71" w:rsidRDefault="004204F0" w:rsidP="004204F0">
      <w:pPr>
        <w:spacing w:after="120"/>
        <w:jc w:val="center"/>
        <w:rPr>
          <w:rFonts w:ascii="Calibri" w:eastAsia="SimSun" w:hAnsi="Calibri" w:cs="Verdana"/>
          <w:sz w:val="28"/>
          <w:szCs w:val="24"/>
          <w:lang w:eastAsia="zh-CN"/>
        </w:rPr>
      </w:pPr>
      <w:r>
        <w:rPr>
          <w:rFonts w:ascii="Calibri" w:eastAsia="SimSun" w:hAnsi="Calibri" w:cs="Verdana"/>
          <w:sz w:val="28"/>
          <w:szCs w:val="24"/>
          <w:lang w:eastAsia="zh-CN"/>
        </w:rPr>
        <w:t xml:space="preserve">Destinato a </w:t>
      </w:r>
      <w:r w:rsidRPr="00670C71">
        <w:rPr>
          <w:rFonts w:ascii="Calibri" w:eastAsia="SimSun" w:hAnsi="Calibri" w:cs="Verdana"/>
          <w:sz w:val="28"/>
          <w:szCs w:val="24"/>
          <w:lang w:eastAsia="zh-CN"/>
        </w:rPr>
        <w:t xml:space="preserve">Clienti, Partner e Consulenti Centro Software </w:t>
      </w:r>
    </w:p>
    <w:p w14:paraId="72DAE5B8" w14:textId="77777777" w:rsidR="000A44B9" w:rsidRDefault="000A44B9" w:rsidP="00395D14">
      <w:pPr>
        <w:spacing w:after="120"/>
        <w:jc w:val="center"/>
        <w:rPr>
          <w:rFonts w:ascii="Calibri" w:eastAsia="SimSun" w:hAnsi="Calibri" w:cs="Verdana"/>
          <w:color w:val="A6A6A6"/>
          <w:szCs w:val="18"/>
          <w:lang w:eastAsia="zh-CN"/>
        </w:rPr>
      </w:pPr>
    </w:p>
    <w:p w14:paraId="52ABB6C8" w14:textId="77777777" w:rsidR="00AB3D3E" w:rsidRDefault="00AB3D3E" w:rsidP="00395D14">
      <w:pPr>
        <w:spacing w:after="120"/>
        <w:jc w:val="center"/>
        <w:rPr>
          <w:rFonts w:ascii="Calibri" w:eastAsia="SimSun" w:hAnsi="Calibri" w:cs="Verdana"/>
          <w:color w:val="A6A6A6"/>
          <w:szCs w:val="18"/>
          <w:lang w:eastAsia="zh-CN"/>
        </w:rPr>
      </w:pPr>
    </w:p>
    <w:p w14:paraId="20900913" w14:textId="77777777" w:rsidR="000A44B9" w:rsidRPr="006F19EE" w:rsidRDefault="000A44B9" w:rsidP="00395D14">
      <w:pPr>
        <w:spacing w:after="120"/>
        <w:jc w:val="center"/>
        <w:rPr>
          <w:rFonts w:ascii="Calibri" w:eastAsia="SimSun" w:hAnsi="Calibri" w:cs="Verdana"/>
          <w:color w:val="A6A6A6"/>
          <w:szCs w:val="18"/>
          <w:lang w:eastAsia="zh-CN"/>
        </w:rPr>
      </w:pPr>
    </w:p>
    <w:p w14:paraId="50B8DF64" w14:textId="77777777" w:rsidR="00CE2EF2" w:rsidRPr="00952D65" w:rsidRDefault="008F16CE" w:rsidP="00952D65">
      <w:pPr>
        <w:spacing w:after="120"/>
        <w:jc w:val="center"/>
        <w:rPr>
          <w:rFonts w:ascii="Calibri" w:eastAsia="SimSun" w:hAnsi="Calibri" w:cs="Verdana"/>
          <w:color w:val="A6A6A6"/>
          <w:sz w:val="28"/>
          <w:szCs w:val="22"/>
          <w:lang w:eastAsia="zh-CN"/>
        </w:rPr>
      </w:pPr>
      <w:r>
        <w:rPr>
          <w:rFonts w:ascii="Calibri" w:eastAsia="SimSun" w:hAnsi="Calibri" w:cs="Verdana"/>
          <w:color w:val="A6A6A6"/>
          <w:sz w:val="24"/>
          <w:szCs w:val="22"/>
          <w:lang w:eastAsia="zh-CN"/>
        </w:rPr>
        <w:t>T</w:t>
      </w:r>
      <w:r w:rsidR="006F19EE" w:rsidRPr="006F19EE">
        <w:rPr>
          <w:rFonts w:ascii="Calibri" w:eastAsia="SimSun" w:hAnsi="Calibri" w:cs="Verdana"/>
          <w:color w:val="A6A6A6"/>
          <w:sz w:val="24"/>
          <w:szCs w:val="22"/>
          <w:lang w:eastAsia="zh-CN"/>
        </w:rPr>
        <w:t>eam Education</w:t>
      </w:r>
    </w:p>
    <w:p w14:paraId="5F5ECFB9" w14:textId="77777777" w:rsidR="002D0359" w:rsidRDefault="000F1254" w:rsidP="00952D65">
      <w:pPr>
        <w:spacing w:after="120"/>
        <w:jc w:val="center"/>
        <w:rPr>
          <w:rFonts w:ascii="Calibri" w:hAnsi="Calibri"/>
          <w:i/>
          <w:color w:val="808080"/>
          <w:sz w:val="28"/>
          <w:szCs w:val="22"/>
        </w:rPr>
      </w:pPr>
      <w:r w:rsidRPr="002D0359">
        <w:rPr>
          <w:rFonts w:ascii="Calibri" w:hAnsi="Calibri"/>
          <w:i/>
          <w:color w:val="808080"/>
          <w:sz w:val="28"/>
          <w:szCs w:val="22"/>
        </w:rPr>
        <w:t>Sommario</w:t>
      </w:r>
    </w:p>
    <w:p w14:paraId="5353E896" w14:textId="77777777" w:rsidR="002D0359" w:rsidRPr="002D0359" w:rsidRDefault="002D0359" w:rsidP="000F1254">
      <w:pPr>
        <w:spacing w:after="120"/>
        <w:jc w:val="center"/>
        <w:rPr>
          <w:rFonts w:ascii="Calibri" w:hAnsi="Calibri"/>
          <w:i/>
          <w:color w:val="808080"/>
          <w:sz w:val="28"/>
          <w:szCs w:val="22"/>
        </w:rPr>
      </w:pPr>
    </w:p>
    <w:p w14:paraId="09216A7E" w14:textId="1E3691B2" w:rsidR="00FB51C0" w:rsidRDefault="00FA05F7">
      <w:pPr>
        <w:pStyle w:val="TOC1"/>
        <w:tabs>
          <w:tab w:val="right" w:leader="dot" w:pos="9346"/>
        </w:tabs>
        <w:rPr>
          <w:rFonts w:asciiTheme="minorHAnsi" w:eastAsiaTheme="minorEastAsia" w:hAnsiTheme="minorHAnsi" w:cstheme="minorBidi"/>
          <w:b w:val="0"/>
          <w:noProof/>
          <w:kern w:val="2"/>
          <w:sz w:val="24"/>
          <w14:ligatures w14:val="standardContextual"/>
        </w:rPr>
      </w:pPr>
      <w:r>
        <w:rPr>
          <w:b w:val="0"/>
          <w:i/>
          <w:color w:val="808080"/>
          <w:sz w:val="22"/>
          <w:szCs w:val="22"/>
        </w:rPr>
        <w:lastRenderedPageBreak/>
        <w:fldChar w:fldCharType="begin"/>
      </w:r>
      <w:r>
        <w:rPr>
          <w:i/>
          <w:color w:val="808080"/>
          <w:sz w:val="22"/>
          <w:szCs w:val="22"/>
        </w:rPr>
        <w:instrText xml:space="preserve"> TOC \o "1-5" \h \z \u </w:instrText>
      </w:r>
      <w:r>
        <w:rPr>
          <w:b w:val="0"/>
          <w:i/>
          <w:color w:val="808080"/>
          <w:sz w:val="22"/>
          <w:szCs w:val="22"/>
        </w:rPr>
        <w:fldChar w:fldCharType="separate"/>
      </w:r>
      <w:hyperlink w:anchor="_Toc241254073" w:history="1">
        <w:r w:rsidR="00FB51C0" w:rsidRPr="00FB57B7">
          <w:rPr>
            <w:rStyle w:val="Hyperlink"/>
            <w:noProof/>
          </w:rPr>
          <w:t>Integrazione</w:t>
        </w:r>
        <w:r w:rsidR="00FB51C0">
          <w:rPr>
            <w:noProof/>
            <w:webHidden/>
          </w:rPr>
          <w:tab/>
        </w:r>
        <w:r w:rsidR="00FB51C0">
          <w:rPr>
            <w:noProof/>
            <w:webHidden/>
          </w:rPr>
          <w:fldChar w:fldCharType="begin"/>
        </w:r>
        <w:r w:rsidR="00FB51C0">
          <w:rPr>
            <w:noProof/>
            <w:webHidden/>
          </w:rPr>
          <w:instrText xml:space="preserve"> PAGEREF _Toc241254073 \h </w:instrText>
        </w:r>
        <w:r w:rsidR="00FB51C0">
          <w:rPr>
            <w:noProof/>
            <w:webHidden/>
          </w:rPr>
        </w:r>
        <w:r w:rsidR="00FB51C0">
          <w:rPr>
            <w:noProof/>
            <w:webHidden/>
          </w:rPr>
          <w:fldChar w:fldCharType="separate"/>
        </w:r>
        <w:r w:rsidR="00FB51C0">
          <w:rPr>
            <w:noProof/>
            <w:webHidden/>
          </w:rPr>
          <w:t>5</w:t>
        </w:r>
        <w:r w:rsidR="00FB51C0">
          <w:rPr>
            <w:noProof/>
            <w:webHidden/>
          </w:rPr>
          <w:fldChar w:fldCharType="end"/>
        </w:r>
      </w:hyperlink>
    </w:p>
    <w:p w14:paraId="61FF252F" w14:textId="05398514"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74" w:history="1">
        <w:r w:rsidRPr="00FB57B7">
          <w:rPr>
            <w:rStyle w:val="Hyperlink"/>
            <w:noProof/>
          </w:rPr>
          <w:t>Due modi di integrare BPM</w:t>
        </w:r>
        <w:r>
          <w:rPr>
            <w:noProof/>
            <w:webHidden/>
          </w:rPr>
          <w:tab/>
        </w:r>
        <w:r>
          <w:rPr>
            <w:noProof/>
            <w:webHidden/>
          </w:rPr>
          <w:fldChar w:fldCharType="begin"/>
        </w:r>
        <w:r>
          <w:rPr>
            <w:noProof/>
            <w:webHidden/>
          </w:rPr>
          <w:instrText xml:space="preserve"> PAGEREF _Toc241254074 \h </w:instrText>
        </w:r>
        <w:r>
          <w:rPr>
            <w:noProof/>
            <w:webHidden/>
          </w:rPr>
        </w:r>
        <w:r>
          <w:rPr>
            <w:noProof/>
            <w:webHidden/>
          </w:rPr>
          <w:fldChar w:fldCharType="separate"/>
        </w:r>
        <w:r>
          <w:rPr>
            <w:noProof/>
            <w:webHidden/>
          </w:rPr>
          <w:t>5</w:t>
        </w:r>
        <w:r>
          <w:rPr>
            <w:noProof/>
            <w:webHidden/>
          </w:rPr>
          <w:fldChar w:fldCharType="end"/>
        </w:r>
      </w:hyperlink>
    </w:p>
    <w:p w14:paraId="14426BDF" w14:textId="0DFD0038"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75" w:history="1">
        <w:r w:rsidRPr="00FB57B7">
          <w:rPr>
            <w:rStyle w:val="Hyperlink"/>
            <w:noProof/>
          </w:rPr>
          <w:t>Dall’esterno: le API standard</w:t>
        </w:r>
        <w:r>
          <w:rPr>
            <w:noProof/>
            <w:webHidden/>
          </w:rPr>
          <w:tab/>
        </w:r>
        <w:r>
          <w:rPr>
            <w:noProof/>
            <w:webHidden/>
          </w:rPr>
          <w:fldChar w:fldCharType="begin"/>
        </w:r>
        <w:r>
          <w:rPr>
            <w:noProof/>
            <w:webHidden/>
          </w:rPr>
          <w:instrText xml:space="preserve"> PAGEREF _Toc241254075 \h </w:instrText>
        </w:r>
        <w:r>
          <w:rPr>
            <w:noProof/>
            <w:webHidden/>
          </w:rPr>
        </w:r>
        <w:r>
          <w:rPr>
            <w:noProof/>
            <w:webHidden/>
          </w:rPr>
          <w:fldChar w:fldCharType="separate"/>
        </w:r>
        <w:r>
          <w:rPr>
            <w:noProof/>
            <w:webHidden/>
          </w:rPr>
          <w:t>5</w:t>
        </w:r>
        <w:r>
          <w:rPr>
            <w:noProof/>
            <w:webHidden/>
          </w:rPr>
          <w:fldChar w:fldCharType="end"/>
        </w:r>
      </w:hyperlink>
    </w:p>
    <w:p w14:paraId="5330FDC9" w14:textId="59D8CE75"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76" w:history="1">
        <w:r w:rsidRPr="00FB57B7">
          <w:rPr>
            <w:rStyle w:val="Hyperlink"/>
            <w:noProof/>
          </w:rPr>
          <w:t>Dal processo: gli strumenti del workflow</w:t>
        </w:r>
        <w:r>
          <w:rPr>
            <w:noProof/>
            <w:webHidden/>
          </w:rPr>
          <w:tab/>
        </w:r>
        <w:r>
          <w:rPr>
            <w:noProof/>
            <w:webHidden/>
          </w:rPr>
          <w:fldChar w:fldCharType="begin"/>
        </w:r>
        <w:r>
          <w:rPr>
            <w:noProof/>
            <w:webHidden/>
          </w:rPr>
          <w:instrText xml:space="preserve"> PAGEREF _Toc241254076 \h </w:instrText>
        </w:r>
        <w:r>
          <w:rPr>
            <w:noProof/>
            <w:webHidden/>
          </w:rPr>
        </w:r>
        <w:r>
          <w:rPr>
            <w:noProof/>
            <w:webHidden/>
          </w:rPr>
          <w:fldChar w:fldCharType="separate"/>
        </w:r>
        <w:r>
          <w:rPr>
            <w:noProof/>
            <w:webHidden/>
          </w:rPr>
          <w:t>5</w:t>
        </w:r>
        <w:r>
          <w:rPr>
            <w:noProof/>
            <w:webHidden/>
          </w:rPr>
          <w:fldChar w:fldCharType="end"/>
        </w:r>
      </w:hyperlink>
    </w:p>
    <w:p w14:paraId="1984F591" w14:textId="46B445FC"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77" w:history="1">
        <w:r w:rsidRPr="00FB57B7">
          <w:rPr>
            <w:rStyle w:val="Hyperlink"/>
            <w:noProof/>
          </w:rPr>
          <w:t>Un’integrazione ordinata</w:t>
        </w:r>
        <w:r>
          <w:rPr>
            <w:noProof/>
            <w:webHidden/>
          </w:rPr>
          <w:tab/>
        </w:r>
        <w:r>
          <w:rPr>
            <w:noProof/>
            <w:webHidden/>
          </w:rPr>
          <w:fldChar w:fldCharType="begin"/>
        </w:r>
        <w:r>
          <w:rPr>
            <w:noProof/>
            <w:webHidden/>
          </w:rPr>
          <w:instrText xml:space="preserve"> PAGEREF _Toc241254077 \h </w:instrText>
        </w:r>
        <w:r>
          <w:rPr>
            <w:noProof/>
            <w:webHidden/>
          </w:rPr>
        </w:r>
        <w:r>
          <w:rPr>
            <w:noProof/>
            <w:webHidden/>
          </w:rPr>
          <w:fldChar w:fldCharType="separate"/>
        </w:r>
        <w:r>
          <w:rPr>
            <w:noProof/>
            <w:webHidden/>
          </w:rPr>
          <w:t>5</w:t>
        </w:r>
        <w:r>
          <w:rPr>
            <w:noProof/>
            <w:webHidden/>
          </w:rPr>
          <w:fldChar w:fldCharType="end"/>
        </w:r>
      </w:hyperlink>
    </w:p>
    <w:p w14:paraId="1CCD8495" w14:textId="135973E2"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78" w:history="1">
        <w:r w:rsidRPr="00FB57B7">
          <w:rPr>
            <w:rStyle w:val="Hyperlink"/>
            <w:noProof/>
          </w:rPr>
          <w:t>Gli strumenti nel processo: operazioni, eventi e connettori</w:t>
        </w:r>
        <w:r>
          <w:rPr>
            <w:noProof/>
            <w:webHidden/>
          </w:rPr>
          <w:tab/>
        </w:r>
        <w:r>
          <w:rPr>
            <w:noProof/>
            <w:webHidden/>
          </w:rPr>
          <w:fldChar w:fldCharType="begin"/>
        </w:r>
        <w:r>
          <w:rPr>
            <w:noProof/>
            <w:webHidden/>
          </w:rPr>
          <w:instrText xml:space="preserve"> PAGEREF _Toc241254078 \h </w:instrText>
        </w:r>
        <w:r>
          <w:rPr>
            <w:noProof/>
            <w:webHidden/>
          </w:rPr>
        </w:r>
        <w:r>
          <w:rPr>
            <w:noProof/>
            <w:webHidden/>
          </w:rPr>
          <w:fldChar w:fldCharType="separate"/>
        </w:r>
        <w:r>
          <w:rPr>
            <w:noProof/>
            <w:webHidden/>
          </w:rPr>
          <w:t>6</w:t>
        </w:r>
        <w:r>
          <w:rPr>
            <w:noProof/>
            <w:webHidden/>
          </w:rPr>
          <w:fldChar w:fldCharType="end"/>
        </w:r>
      </w:hyperlink>
    </w:p>
    <w:p w14:paraId="136417DB" w14:textId="6F6218A8"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79" w:history="1">
        <w:r w:rsidRPr="00FB57B7">
          <w:rPr>
            <w:rStyle w:val="Hyperlink"/>
            <w:noProof/>
          </w:rPr>
          <w:t>Il collegamento con le variabili</w:t>
        </w:r>
        <w:r>
          <w:rPr>
            <w:noProof/>
            <w:webHidden/>
          </w:rPr>
          <w:tab/>
        </w:r>
        <w:r>
          <w:rPr>
            <w:noProof/>
            <w:webHidden/>
          </w:rPr>
          <w:fldChar w:fldCharType="begin"/>
        </w:r>
        <w:r>
          <w:rPr>
            <w:noProof/>
            <w:webHidden/>
          </w:rPr>
          <w:instrText xml:space="preserve"> PAGEREF _Toc241254079 \h </w:instrText>
        </w:r>
        <w:r>
          <w:rPr>
            <w:noProof/>
            <w:webHidden/>
          </w:rPr>
        </w:r>
        <w:r>
          <w:rPr>
            <w:noProof/>
            <w:webHidden/>
          </w:rPr>
          <w:fldChar w:fldCharType="separate"/>
        </w:r>
        <w:r>
          <w:rPr>
            <w:noProof/>
            <w:webHidden/>
          </w:rPr>
          <w:t>7</w:t>
        </w:r>
        <w:r>
          <w:rPr>
            <w:noProof/>
            <w:webHidden/>
          </w:rPr>
          <w:fldChar w:fldCharType="end"/>
        </w:r>
      </w:hyperlink>
    </w:p>
    <w:p w14:paraId="01F3EA3B" w14:textId="670C26D2"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80" w:history="1">
        <w:r w:rsidRPr="00FB57B7">
          <w:rPr>
            <w:rStyle w:val="Hyperlink"/>
            <w:noProof/>
          </w:rPr>
          <w:t>Due scenari tipici</w:t>
        </w:r>
        <w:r>
          <w:rPr>
            <w:noProof/>
            <w:webHidden/>
          </w:rPr>
          <w:tab/>
        </w:r>
        <w:r>
          <w:rPr>
            <w:noProof/>
            <w:webHidden/>
          </w:rPr>
          <w:fldChar w:fldCharType="begin"/>
        </w:r>
        <w:r>
          <w:rPr>
            <w:noProof/>
            <w:webHidden/>
          </w:rPr>
          <w:instrText xml:space="preserve"> PAGEREF _Toc241254080 \h </w:instrText>
        </w:r>
        <w:r>
          <w:rPr>
            <w:noProof/>
            <w:webHidden/>
          </w:rPr>
        </w:r>
        <w:r>
          <w:rPr>
            <w:noProof/>
            <w:webHidden/>
          </w:rPr>
          <w:fldChar w:fldCharType="separate"/>
        </w:r>
        <w:r>
          <w:rPr>
            <w:noProof/>
            <w:webHidden/>
          </w:rPr>
          <w:t>7</w:t>
        </w:r>
        <w:r>
          <w:rPr>
            <w:noProof/>
            <w:webHidden/>
          </w:rPr>
          <w:fldChar w:fldCharType="end"/>
        </w:r>
      </w:hyperlink>
    </w:p>
    <w:p w14:paraId="056D795B" w14:textId="4E7E43A5"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81" w:history="1">
        <w:r w:rsidRPr="00FB57B7">
          <w:rPr>
            <w:rStyle w:val="Hyperlink"/>
            <w:noProof/>
          </w:rPr>
          <w:t>Integrare BPM con l’ERP</w:t>
        </w:r>
        <w:r>
          <w:rPr>
            <w:noProof/>
            <w:webHidden/>
          </w:rPr>
          <w:tab/>
        </w:r>
        <w:r>
          <w:rPr>
            <w:noProof/>
            <w:webHidden/>
          </w:rPr>
          <w:fldChar w:fldCharType="begin"/>
        </w:r>
        <w:r>
          <w:rPr>
            <w:noProof/>
            <w:webHidden/>
          </w:rPr>
          <w:instrText xml:space="preserve"> PAGEREF _Toc241254081 \h </w:instrText>
        </w:r>
        <w:r>
          <w:rPr>
            <w:noProof/>
            <w:webHidden/>
          </w:rPr>
        </w:r>
        <w:r>
          <w:rPr>
            <w:noProof/>
            <w:webHidden/>
          </w:rPr>
          <w:fldChar w:fldCharType="separate"/>
        </w:r>
        <w:r>
          <w:rPr>
            <w:noProof/>
            <w:webHidden/>
          </w:rPr>
          <w:t>7</w:t>
        </w:r>
        <w:r>
          <w:rPr>
            <w:noProof/>
            <w:webHidden/>
          </w:rPr>
          <w:fldChar w:fldCharType="end"/>
        </w:r>
      </w:hyperlink>
    </w:p>
    <w:p w14:paraId="53D55A12" w14:textId="602BB89D"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82" w:history="1">
        <w:r w:rsidRPr="00FB57B7">
          <w:rPr>
            <w:rStyle w:val="Hyperlink"/>
            <w:noProof/>
          </w:rPr>
          <w:t>Chiamare un servizio esterno quando un’offerta viene approvata</w:t>
        </w:r>
        <w:r>
          <w:rPr>
            <w:noProof/>
            <w:webHidden/>
          </w:rPr>
          <w:tab/>
        </w:r>
        <w:r>
          <w:rPr>
            <w:noProof/>
            <w:webHidden/>
          </w:rPr>
          <w:fldChar w:fldCharType="begin"/>
        </w:r>
        <w:r>
          <w:rPr>
            <w:noProof/>
            <w:webHidden/>
          </w:rPr>
          <w:instrText xml:space="preserve"> PAGEREF _Toc241254082 \h </w:instrText>
        </w:r>
        <w:r>
          <w:rPr>
            <w:noProof/>
            <w:webHidden/>
          </w:rPr>
        </w:r>
        <w:r>
          <w:rPr>
            <w:noProof/>
            <w:webHidden/>
          </w:rPr>
          <w:fldChar w:fldCharType="separate"/>
        </w:r>
        <w:r>
          <w:rPr>
            <w:noProof/>
            <w:webHidden/>
          </w:rPr>
          <w:t>8</w:t>
        </w:r>
        <w:r>
          <w:rPr>
            <w:noProof/>
            <w:webHidden/>
          </w:rPr>
          <w:fldChar w:fldCharType="end"/>
        </w:r>
      </w:hyperlink>
    </w:p>
    <w:p w14:paraId="3AED5659" w14:textId="6FED4E3E" w:rsidR="00FB51C0" w:rsidRDefault="00FB51C0">
      <w:pPr>
        <w:pStyle w:val="TOC1"/>
        <w:tabs>
          <w:tab w:val="right" w:leader="dot" w:pos="9346"/>
        </w:tabs>
        <w:rPr>
          <w:rFonts w:asciiTheme="minorHAnsi" w:eastAsiaTheme="minorEastAsia" w:hAnsiTheme="minorHAnsi" w:cstheme="minorBidi"/>
          <w:b w:val="0"/>
          <w:noProof/>
          <w:kern w:val="2"/>
          <w:sz w:val="24"/>
          <w14:ligatures w14:val="standardContextual"/>
        </w:rPr>
      </w:pPr>
      <w:hyperlink w:anchor="_Toc241254083" w:history="1">
        <w:r w:rsidRPr="00FB57B7">
          <w:rPr>
            <w:rStyle w:val="Hyperlink"/>
            <w:noProof/>
          </w:rPr>
          <w:t>API standard</w:t>
        </w:r>
        <w:r>
          <w:rPr>
            <w:noProof/>
            <w:webHidden/>
          </w:rPr>
          <w:tab/>
        </w:r>
        <w:r>
          <w:rPr>
            <w:noProof/>
            <w:webHidden/>
          </w:rPr>
          <w:fldChar w:fldCharType="begin"/>
        </w:r>
        <w:r>
          <w:rPr>
            <w:noProof/>
            <w:webHidden/>
          </w:rPr>
          <w:instrText xml:space="preserve"> PAGEREF _Toc241254083 \h </w:instrText>
        </w:r>
        <w:r>
          <w:rPr>
            <w:noProof/>
            <w:webHidden/>
          </w:rPr>
        </w:r>
        <w:r>
          <w:rPr>
            <w:noProof/>
            <w:webHidden/>
          </w:rPr>
          <w:fldChar w:fldCharType="separate"/>
        </w:r>
        <w:r>
          <w:rPr>
            <w:noProof/>
            <w:webHidden/>
          </w:rPr>
          <w:t>8</w:t>
        </w:r>
        <w:r>
          <w:rPr>
            <w:noProof/>
            <w:webHidden/>
          </w:rPr>
          <w:fldChar w:fldCharType="end"/>
        </w:r>
      </w:hyperlink>
    </w:p>
    <w:p w14:paraId="3E165B84" w14:textId="036E5C0E"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84" w:history="1">
        <w:r w:rsidRPr="00FB57B7">
          <w:rPr>
            <w:rStyle w:val="Hyperlink"/>
            <w:noProof/>
          </w:rPr>
          <w:t>Le stesse regole dell’utente</w:t>
        </w:r>
        <w:r>
          <w:rPr>
            <w:noProof/>
            <w:webHidden/>
          </w:rPr>
          <w:tab/>
        </w:r>
        <w:r>
          <w:rPr>
            <w:noProof/>
            <w:webHidden/>
          </w:rPr>
          <w:fldChar w:fldCharType="begin"/>
        </w:r>
        <w:r>
          <w:rPr>
            <w:noProof/>
            <w:webHidden/>
          </w:rPr>
          <w:instrText xml:space="preserve"> PAGEREF _Toc241254084 \h </w:instrText>
        </w:r>
        <w:r>
          <w:rPr>
            <w:noProof/>
            <w:webHidden/>
          </w:rPr>
        </w:r>
        <w:r>
          <w:rPr>
            <w:noProof/>
            <w:webHidden/>
          </w:rPr>
          <w:fldChar w:fldCharType="separate"/>
        </w:r>
        <w:r>
          <w:rPr>
            <w:noProof/>
            <w:webHidden/>
          </w:rPr>
          <w:t>8</w:t>
        </w:r>
        <w:r>
          <w:rPr>
            <w:noProof/>
            <w:webHidden/>
          </w:rPr>
          <w:fldChar w:fldCharType="end"/>
        </w:r>
      </w:hyperlink>
    </w:p>
    <w:p w14:paraId="7AC19FDB" w14:textId="6EC1DBFC"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85" w:history="1">
        <w:r w:rsidRPr="00FB57B7">
          <w:rPr>
            <w:rStyle w:val="Hyperlink"/>
            <w:noProof/>
          </w:rPr>
          <w:t>Indirizzo delle chiamate</w:t>
        </w:r>
        <w:r>
          <w:rPr>
            <w:noProof/>
            <w:webHidden/>
          </w:rPr>
          <w:tab/>
        </w:r>
        <w:r>
          <w:rPr>
            <w:noProof/>
            <w:webHidden/>
          </w:rPr>
          <w:fldChar w:fldCharType="begin"/>
        </w:r>
        <w:r>
          <w:rPr>
            <w:noProof/>
            <w:webHidden/>
          </w:rPr>
          <w:instrText xml:space="preserve"> PAGEREF _Toc241254085 \h </w:instrText>
        </w:r>
        <w:r>
          <w:rPr>
            <w:noProof/>
            <w:webHidden/>
          </w:rPr>
        </w:r>
        <w:r>
          <w:rPr>
            <w:noProof/>
            <w:webHidden/>
          </w:rPr>
          <w:fldChar w:fldCharType="separate"/>
        </w:r>
        <w:r>
          <w:rPr>
            <w:noProof/>
            <w:webHidden/>
          </w:rPr>
          <w:t>8</w:t>
        </w:r>
        <w:r>
          <w:rPr>
            <w:noProof/>
            <w:webHidden/>
          </w:rPr>
          <w:fldChar w:fldCharType="end"/>
        </w:r>
      </w:hyperlink>
    </w:p>
    <w:p w14:paraId="711E8AA5" w14:textId="7EEC2771"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86" w:history="1">
        <w:r w:rsidRPr="00FB57B7">
          <w:rPr>
            <w:rStyle w:val="Hyperlink"/>
            <w:noProof/>
          </w:rPr>
          <w:t>Formato delle richieste e delle risposte</w:t>
        </w:r>
        <w:r>
          <w:rPr>
            <w:noProof/>
            <w:webHidden/>
          </w:rPr>
          <w:tab/>
        </w:r>
        <w:r>
          <w:rPr>
            <w:noProof/>
            <w:webHidden/>
          </w:rPr>
          <w:fldChar w:fldCharType="begin"/>
        </w:r>
        <w:r>
          <w:rPr>
            <w:noProof/>
            <w:webHidden/>
          </w:rPr>
          <w:instrText xml:space="preserve"> PAGEREF _Toc241254086 \h </w:instrText>
        </w:r>
        <w:r>
          <w:rPr>
            <w:noProof/>
            <w:webHidden/>
          </w:rPr>
        </w:r>
        <w:r>
          <w:rPr>
            <w:noProof/>
            <w:webHidden/>
          </w:rPr>
          <w:fldChar w:fldCharType="separate"/>
        </w:r>
        <w:r>
          <w:rPr>
            <w:noProof/>
            <w:webHidden/>
          </w:rPr>
          <w:t>9</w:t>
        </w:r>
        <w:r>
          <w:rPr>
            <w:noProof/>
            <w:webHidden/>
          </w:rPr>
          <w:fldChar w:fldCharType="end"/>
        </w:r>
      </w:hyperlink>
    </w:p>
    <w:p w14:paraId="3BB9BFF9" w14:textId="0049D9EB"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87" w:history="1">
        <w:r w:rsidRPr="00FB57B7">
          <w:rPr>
            <w:rStyle w:val="Hyperlink"/>
            <w:noProof/>
          </w:rPr>
          <w:t>Identificare un’istanza</w:t>
        </w:r>
        <w:r>
          <w:rPr>
            <w:noProof/>
            <w:webHidden/>
          </w:rPr>
          <w:tab/>
        </w:r>
        <w:r>
          <w:rPr>
            <w:noProof/>
            <w:webHidden/>
          </w:rPr>
          <w:fldChar w:fldCharType="begin"/>
        </w:r>
        <w:r>
          <w:rPr>
            <w:noProof/>
            <w:webHidden/>
          </w:rPr>
          <w:instrText xml:space="preserve"> PAGEREF _Toc241254087 \h </w:instrText>
        </w:r>
        <w:r>
          <w:rPr>
            <w:noProof/>
            <w:webHidden/>
          </w:rPr>
        </w:r>
        <w:r>
          <w:rPr>
            <w:noProof/>
            <w:webHidden/>
          </w:rPr>
          <w:fldChar w:fldCharType="separate"/>
        </w:r>
        <w:r>
          <w:rPr>
            <w:noProof/>
            <w:webHidden/>
          </w:rPr>
          <w:t>9</w:t>
        </w:r>
        <w:r>
          <w:rPr>
            <w:noProof/>
            <w:webHidden/>
          </w:rPr>
          <w:fldChar w:fldCharType="end"/>
        </w:r>
      </w:hyperlink>
    </w:p>
    <w:p w14:paraId="600679D0" w14:textId="3DBB626E"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88" w:history="1">
        <w:r w:rsidRPr="00FB57B7">
          <w:rPr>
            <w:rStyle w:val="Hyperlink"/>
            <w:noProof/>
          </w:rPr>
          <w:t>Variabili</w:t>
        </w:r>
        <w:r>
          <w:rPr>
            <w:noProof/>
            <w:webHidden/>
          </w:rPr>
          <w:tab/>
        </w:r>
        <w:r>
          <w:rPr>
            <w:noProof/>
            <w:webHidden/>
          </w:rPr>
          <w:fldChar w:fldCharType="begin"/>
        </w:r>
        <w:r>
          <w:rPr>
            <w:noProof/>
            <w:webHidden/>
          </w:rPr>
          <w:instrText xml:space="preserve"> PAGEREF _Toc241254088 \h </w:instrText>
        </w:r>
        <w:r>
          <w:rPr>
            <w:noProof/>
            <w:webHidden/>
          </w:rPr>
        </w:r>
        <w:r>
          <w:rPr>
            <w:noProof/>
            <w:webHidden/>
          </w:rPr>
          <w:fldChar w:fldCharType="separate"/>
        </w:r>
        <w:r>
          <w:rPr>
            <w:noProof/>
            <w:webHidden/>
          </w:rPr>
          <w:t>9</w:t>
        </w:r>
        <w:r>
          <w:rPr>
            <w:noProof/>
            <w:webHidden/>
          </w:rPr>
          <w:fldChar w:fldCharType="end"/>
        </w:r>
      </w:hyperlink>
    </w:p>
    <w:p w14:paraId="737C0FE7" w14:textId="3BA0CC04"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89" w:history="1">
        <w:r w:rsidRPr="00FB57B7">
          <w:rPr>
            <w:rStyle w:val="Hyperlink"/>
            <w:noProof/>
          </w:rPr>
          <w:t>Campi generali</w:t>
        </w:r>
        <w:r>
          <w:rPr>
            <w:noProof/>
            <w:webHidden/>
          </w:rPr>
          <w:tab/>
        </w:r>
        <w:r>
          <w:rPr>
            <w:noProof/>
            <w:webHidden/>
          </w:rPr>
          <w:fldChar w:fldCharType="begin"/>
        </w:r>
        <w:r>
          <w:rPr>
            <w:noProof/>
            <w:webHidden/>
          </w:rPr>
          <w:instrText xml:space="preserve"> PAGEREF _Toc241254089 \h </w:instrText>
        </w:r>
        <w:r>
          <w:rPr>
            <w:noProof/>
            <w:webHidden/>
          </w:rPr>
        </w:r>
        <w:r>
          <w:rPr>
            <w:noProof/>
            <w:webHidden/>
          </w:rPr>
          <w:fldChar w:fldCharType="separate"/>
        </w:r>
        <w:r>
          <w:rPr>
            <w:noProof/>
            <w:webHidden/>
          </w:rPr>
          <w:t>10</w:t>
        </w:r>
        <w:r>
          <w:rPr>
            <w:noProof/>
            <w:webHidden/>
          </w:rPr>
          <w:fldChar w:fldCharType="end"/>
        </w:r>
      </w:hyperlink>
    </w:p>
    <w:p w14:paraId="797B0DF8" w14:textId="2BE00B4A"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90" w:history="1">
        <w:r w:rsidRPr="00FB57B7">
          <w:rPr>
            <w:rStyle w:val="Hyperlink"/>
            <w:noProof/>
          </w:rPr>
          <w:t>Le chiamate disponibili</w:t>
        </w:r>
        <w:r>
          <w:rPr>
            <w:noProof/>
            <w:webHidden/>
          </w:rPr>
          <w:tab/>
        </w:r>
        <w:r>
          <w:rPr>
            <w:noProof/>
            <w:webHidden/>
          </w:rPr>
          <w:fldChar w:fldCharType="begin"/>
        </w:r>
        <w:r>
          <w:rPr>
            <w:noProof/>
            <w:webHidden/>
          </w:rPr>
          <w:instrText xml:space="preserve"> PAGEREF _Toc241254090 \h </w:instrText>
        </w:r>
        <w:r>
          <w:rPr>
            <w:noProof/>
            <w:webHidden/>
          </w:rPr>
        </w:r>
        <w:r>
          <w:rPr>
            <w:noProof/>
            <w:webHidden/>
          </w:rPr>
          <w:fldChar w:fldCharType="separate"/>
        </w:r>
        <w:r>
          <w:rPr>
            <w:noProof/>
            <w:webHidden/>
          </w:rPr>
          <w:t>11</w:t>
        </w:r>
        <w:r>
          <w:rPr>
            <w:noProof/>
            <w:webHidden/>
          </w:rPr>
          <w:fldChar w:fldCharType="end"/>
        </w:r>
      </w:hyperlink>
    </w:p>
    <w:p w14:paraId="00D3E972" w14:textId="0BD9738D"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91" w:history="1">
        <w:r w:rsidRPr="00FB57B7">
          <w:rPr>
            <w:rStyle w:val="Hyperlink"/>
            <w:noProof/>
          </w:rPr>
          <w:t>Swagger e strumenti di prova</w:t>
        </w:r>
        <w:r>
          <w:rPr>
            <w:noProof/>
            <w:webHidden/>
          </w:rPr>
          <w:tab/>
        </w:r>
        <w:r>
          <w:rPr>
            <w:noProof/>
            <w:webHidden/>
          </w:rPr>
          <w:fldChar w:fldCharType="begin"/>
        </w:r>
        <w:r>
          <w:rPr>
            <w:noProof/>
            <w:webHidden/>
          </w:rPr>
          <w:instrText xml:space="preserve"> PAGEREF _Toc241254091 \h </w:instrText>
        </w:r>
        <w:r>
          <w:rPr>
            <w:noProof/>
            <w:webHidden/>
          </w:rPr>
        </w:r>
        <w:r>
          <w:rPr>
            <w:noProof/>
            <w:webHidden/>
          </w:rPr>
          <w:fldChar w:fldCharType="separate"/>
        </w:r>
        <w:r>
          <w:rPr>
            <w:noProof/>
            <w:webHidden/>
          </w:rPr>
          <w:t>11</w:t>
        </w:r>
        <w:r>
          <w:rPr>
            <w:noProof/>
            <w:webHidden/>
          </w:rPr>
          <w:fldChar w:fldCharType="end"/>
        </w:r>
      </w:hyperlink>
    </w:p>
    <w:p w14:paraId="5CAF61C0" w14:textId="23D06E11"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92" w:history="1">
        <w:r w:rsidRPr="00FB57B7">
          <w:rPr>
            <w:rStyle w:val="Hyperlink"/>
            <w:noProof/>
          </w:rPr>
          <w:t>Provare le chiamate</w:t>
        </w:r>
        <w:r>
          <w:rPr>
            <w:noProof/>
            <w:webHidden/>
          </w:rPr>
          <w:tab/>
        </w:r>
        <w:r>
          <w:rPr>
            <w:noProof/>
            <w:webHidden/>
          </w:rPr>
          <w:fldChar w:fldCharType="begin"/>
        </w:r>
        <w:r>
          <w:rPr>
            <w:noProof/>
            <w:webHidden/>
          </w:rPr>
          <w:instrText xml:space="preserve"> PAGEREF _Toc241254092 \h </w:instrText>
        </w:r>
        <w:r>
          <w:rPr>
            <w:noProof/>
            <w:webHidden/>
          </w:rPr>
        </w:r>
        <w:r>
          <w:rPr>
            <w:noProof/>
            <w:webHidden/>
          </w:rPr>
          <w:fldChar w:fldCharType="separate"/>
        </w:r>
        <w:r>
          <w:rPr>
            <w:noProof/>
            <w:webHidden/>
          </w:rPr>
          <w:t>11</w:t>
        </w:r>
        <w:r>
          <w:rPr>
            <w:noProof/>
            <w:webHidden/>
          </w:rPr>
          <w:fldChar w:fldCharType="end"/>
        </w:r>
      </w:hyperlink>
    </w:p>
    <w:p w14:paraId="4F45EA74" w14:textId="4916491A" w:rsidR="00FB51C0" w:rsidRDefault="00FB51C0">
      <w:pPr>
        <w:pStyle w:val="TOC2"/>
        <w:tabs>
          <w:tab w:val="right" w:leader="dot" w:pos="9346"/>
        </w:tabs>
        <w:rPr>
          <w:rFonts w:asciiTheme="minorHAnsi" w:eastAsiaTheme="minorEastAsia" w:hAnsiTheme="minorHAnsi" w:cstheme="minorBidi"/>
          <w:noProof/>
          <w:color w:val="auto"/>
          <w:kern w:val="2"/>
          <w14:ligatures w14:val="standardContextual"/>
        </w:rPr>
      </w:pPr>
      <w:hyperlink w:anchor="_Toc241254093" w:history="1">
        <w:r w:rsidRPr="00FB57B7">
          <w:rPr>
            <w:rStyle w:val="Hyperlink"/>
            <w:noProof/>
          </w:rPr>
          <w:t>Autenticazione e utenti</w:t>
        </w:r>
        <w:r>
          <w:rPr>
            <w:noProof/>
            <w:webHidden/>
          </w:rPr>
          <w:tab/>
        </w:r>
        <w:r>
          <w:rPr>
            <w:noProof/>
            <w:webHidden/>
          </w:rPr>
          <w:fldChar w:fldCharType="begin"/>
        </w:r>
        <w:r>
          <w:rPr>
            <w:noProof/>
            <w:webHidden/>
          </w:rPr>
          <w:instrText xml:space="preserve"> PAGEREF _Toc241254093 \h </w:instrText>
        </w:r>
        <w:r>
          <w:rPr>
            <w:noProof/>
            <w:webHidden/>
          </w:rPr>
        </w:r>
        <w:r>
          <w:rPr>
            <w:noProof/>
            <w:webHidden/>
          </w:rPr>
          <w:fldChar w:fldCharType="separate"/>
        </w:r>
        <w:r>
          <w:rPr>
            <w:noProof/>
            <w:webHidden/>
          </w:rPr>
          <w:t>11</w:t>
        </w:r>
        <w:r>
          <w:rPr>
            <w:noProof/>
            <w:webHidden/>
          </w:rPr>
          <w:fldChar w:fldCharType="end"/>
        </w:r>
      </w:hyperlink>
    </w:p>
    <w:p w14:paraId="48403211" w14:textId="39759B7F"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94" w:history="1">
        <w:r w:rsidRPr="00FB57B7">
          <w:rPr>
            <w:rStyle w:val="Hyperlink"/>
            <w:noProof/>
          </w:rPr>
          <w:t>Chiave API</w:t>
        </w:r>
        <w:r>
          <w:rPr>
            <w:noProof/>
            <w:webHidden/>
          </w:rPr>
          <w:tab/>
        </w:r>
        <w:r>
          <w:rPr>
            <w:noProof/>
            <w:webHidden/>
          </w:rPr>
          <w:fldChar w:fldCharType="begin"/>
        </w:r>
        <w:r>
          <w:rPr>
            <w:noProof/>
            <w:webHidden/>
          </w:rPr>
          <w:instrText xml:space="preserve"> PAGEREF _Toc241254094 \h </w:instrText>
        </w:r>
        <w:r>
          <w:rPr>
            <w:noProof/>
            <w:webHidden/>
          </w:rPr>
        </w:r>
        <w:r>
          <w:rPr>
            <w:noProof/>
            <w:webHidden/>
          </w:rPr>
          <w:fldChar w:fldCharType="separate"/>
        </w:r>
        <w:r>
          <w:rPr>
            <w:noProof/>
            <w:webHidden/>
          </w:rPr>
          <w:t>11</w:t>
        </w:r>
        <w:r>
          <w:rPr>
            <w:noProof/>
            <w:webHidden/>
          </w:rPr>
          <w:fldChar w:fldCharType="end"/>
        </w:r>
      </w:hyperlink>
    </w:p>
    <w:p w14:paraId="61CD8C6B" w14:textId="4377A095"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95" w:history="1">
        <w:r w:rsidRPr="00FB57B7">
          <w:rPr>
            <w:rStyle w:val="Hyperlink"/>
            <w:noProof/>
          </w:rPr>
          <w:t>Utente per conto del quale si opera</w:t>
        </w:r>
        <w:r>
          <w:rPr>
            <w:noProof/>
            <w:webHidden/>
          </w:rPr>
          <w:tab/>
        </w:r>
        <w:r>
          <w:rPr>
            <w:noProof/>
            <w:webHidden/>
          </w:rPr>
          <w:fldChar w:fldCharType="begin"/>
        </w:r>
        <w:r>
          <w:rPr>
            <w:noProof/>
            <w:webHidden/>
          </w:rPr>
          <w:instrText xml:space="preserve"> PAGEREF _Toc241254095 \h </w:instrText>
        </w:r>
        <w:r>
          <w:rPr>
            <w:noProof/>
            <w:webHidden/>
          </w:rPr>
        </w:r>
        <w:r>
          <w:rPr>
            <w:noProof/>
            <w:webHidden/>
          </w:rPr>
          <w:fldChar w:fldCharType="separate"/>
        </w:r>
        <w:r>
          <w:rPr>
            <w:noProof/>
            <w:webHidden/>
          </w:rPr>
          <w:t>12</w:t>
        </w:r>
        <w:r>
          <w:rPr>
            <w:noProof/>
            <w:webHidden/>
          </w:rPr>
          <w:fldChar w:fldCharType="end"/>
        </w:r>
      </w:hyperlink>
    </w:p>
    <w:p w14:paraId="2590C156" w14:textId="5B5D61A0"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96" w:history="1">
        <w:r w:rsidRPr="00FB57B7">
          <w:rPr>
            <w:rStyle w:val="Hyperlink"/>
            <w:noProof/>
          </w:rPr>
          <w:t xml:space="preserve">Modalità semplice: </w:t>
        </w:r>
        <w:r w:rsidRPr="00FB57B7">
          <w:rPr>
            <w:rStyle w:val="Hyperlink"/>
            <w:rFonts w:ascii="Consolas" w:hAnsi="Consolas"/>
            <w:noProof/>
          </w:rPr>
          <w:t>authenticationToken</w:t>
        </w:r>
        <w:r w:rsidRPr="00FB57B7">
          <w:rPr>
            <w:rStyle w:val="Hyperlink"/>
            <w:noProof/>
          </w:rPr>
          <w:t xml:space="preserve"> e </w:t>
        </w:r>
        <w:r w:rsidRPr="00FB57B7">
          <w:rPr>
            <w:rStyle w:val="Hyperlink"/>
            <w:rFonts w:ascii="Consolas" w:hAnsi="Consolas"/>
            <w:noProof/>
          </w:rPr>
          <w:t>userName</w:t>
        </w:r>
        <w:r>
          <w:rPr>
            <w:noProof/>
            <w:webHidden/>
          </w:rPr>
          <w:tab/>
        </w:r>
        <w:r>
          <w:rPr>
            <w:noProof/>
            <w:webHidden/>
          </w:rPr>
          <w:fldChar w:fldCharType="begin"/>
        </w:r>
        <w:r>
          <w:rPr>
            <w:noProof/>
            <w:webHidden/>
          </w:rPr>
          <w:instrText xml:space="preserve"> PAGEREF _Toc241254096 \h </w:instrText>
        </w:r>
        <w:r>
          <w:rPr>
            <w:noProof/>
            <w:webHidden/>
          </w:rPr>
        </w:r>
        <w:r>
          <w:rPr>
            <w:noProof/>
            <w:webHidden/>
          </w:rPr>
          <w:fldChar w:fldCharType="separate"/>
        </w:r>
        <w:r>
          <w:rPr>
            <w:noProof/>
            <w:webHidden/>
          </w:rPr>
          <w:t>12</w:t>
        </w:r>
        <w:r>
          <w:rPr>
            <w:noProof/>
            <w:webHidden/>
          </w:rPr>
          <w:fldChar w:fldCharType="end"/>
        </w:r>
      </w:hyperlink>
    </w:p>
    <w:p w14:paraId="3D55B943" w14:textId="7B56DF73"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97" w:history="1">
        <w:r w:rsidRPr="00FB57B7">
          <w:rPr>
            <w:rStyle w:val="Hyperlink"/>
            <w:noProof/>
          </w:rPr>
          <w:t xml:space="preserve">Modalità con utente esterno: oggetto </w:t>
        </w:r>
        <w:r w:rsidRPr="00FB57B7">
          <w:rPr>
            <w:rStyle w:val="Hyperlink"/>
            <w:rFonts w:ascii="Consolas" w:hAnsi="Consolas"/>
            <w:noProof/>
          </w:rPr>
          <w:t>authorization</w:t>
        </w:r>
        <w:r>
          <w:rPr>
            <w:noProof/>
            <w:webHidden/>
          </w:rPr>
          <w:tab/>
        </w:r>
        <w:r>
          <w:rPr>
            <w:noProof/>
            <w:webHidden/>
          </w:rPr>
          <w:fldChar w:fldCharType="begin"/>
        </w:r>
        <w:r>
          <w:rPr>
            <w:noProof/>
            <w:webHidden/>
          </w:rPr>
          <w:instrText xml:space="preserve"> PAGEREF _Toc241254097 \h </w:instrText>
        </w:r>
        <w:r>
          <w:rPr>
            <w:noProof/>
            <w:webHidden/>
          </w:rPr>
        </w:r>
        <w:r>
          <w:rPr>
            <w:noProof/>
            <w:webHidden/>
          </w:rPr>
          <w:fldChar w:fldCharType="separate"/>
        </w:r>
        <w:r>
          <w:rPr>
            <w:noProof/>
            <w:webHidden/>
          </w:rPr>
          <w:t>12</w:t>
        </w:r>
        <w:r>
          <w:rPr>
            <w:noProof/>
            <w:webHidden/>
          </w:rPr>
          <w:fldChar w:fldCharType="end"/>
        </w:r>
      </w:hyperlink>
    </w:p>
    <w:p w14:paraId="1CB121F3" w14:textId="4D0CF1D3"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98" w:history="1">
        <w:r w:rsidRPr="00FB57B7">
          <w:rPr>
            <w:rStyle w:val="Hyperlink"/>
            <w:noProof/>
          </w:rPr>
          <w:t>Alias: il collegamento tra utente esterno e utente BPM</w:t>
        </w:r>
        <w:r>
          <w:rPr>
            <w:noProof/>
            <w:webHidden/>
          </w:rPr>
          <w:tab/>
        </w:r>
        <w:r>
          <w:rPr>
            <w:noProof/>
            <w:webHidden/>
          </w:rPr>
          <w:fldChar w:fldCharType="begin"/>
        </w:r>
        <w:r>
          <w:rPr>
            <w:noProof/>
            <w:webHidden/>
          </w:rPr>
          <w:instrText xml:space="preserve"> PAGEREF _Toc241254098 \h </w:instrText>
        </w:r>
        <w:r>
          <w:rPr>
            <w:noProof/>
            <w:webHidden/>
          </w:rPr>
        </w:r>
        <w:r>
          <w:rPr>
            <w:noProof/>
            <w:webHidden/>
          </w:rPr>
          <w:fldChar w:fldCharType="separate"/>
        </w:r>
        <w:r>
          <w:rPr>
            <w:noProof/>
            <w:webHidden/>
          </w:rPr>
          <w:t>12</w:t>
        </w:r>
        <w:r>
          <w:rPr>
            <w:noProof/>
            <w:webHidden/>
          </w:rPr>
          <w:fldChar w:fldCharType="end"/>
        </w:r>
      </w:hyperlink>
    </w:p>
    <w:p w14:paraId="52701C40" w14:textId="73947D42"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099" w:history="1">
        <w:r w:rsidRPr="00FB57B7">
          <w:rPr>
            <w:rStyle w:val="Hyperlink"/>
            <w:noProof/>
          </w:rPr>
          <w:t>Verificare un utente</w:t>
        </w:r>
        <w:r>
          <w:rPr>
            <w:noProof/>
            <w:webHidden/>
          </w:rPr>
          <w:tab/>
        </w:r>
        <w:r>
          <w:rPr>
            <w:noProof/>
            <w:webHidden/>
          </w:rPr>
          <w:fldChar w:fldCharType="begin"/>
        </w:r>
        <w:r>
          <w:rPr>
            <w:noProof/>
            <w:webHidden/>
          </w:rPr>
          <w:instrText xml:space="preserve"> PAGEREF _Toc241254099 \h </w:instrText>
        </w:r>
        <w:r>
          <w:rPr>
            <w:noProof/>
            <w:webHidden/>
          </w:rPr>
        </w:r>
        <w:r>
          <w:rPr>
            <w:noProof/>
            <w:webHidden/>
          </w:rPr>
          <w:fldChar w:fldCharType="separate"/>
        </w:r>
        <w:r>
          <w:rPr>
            <w:noProof/>
            <w:webHidden/>
          </w:rPr>
          <w:t>13</w:t>
        </w:r>
        <w:r>
          <w:rPr>
            <w:noProof/>
            <w:webHidden/>
          </w:rPr>
          <w:fldChar w:fldCharType="end"/>
        </w:r>
      </w:hyperlink>
    </w:p>
    <w:p w14:paraId="31F8AD33" w14:textId="77E2B47F" w:rsidR="00FB51C0" w:rsidRDefault="00FB51C0">
      <w:pPr>
        <w:pStyle w:val="TOC2"/>
        <w:tabs>
          <w:tab w:val="right" w:leader="dot" w:pos="9346"/>
        </w:tabs>
        <w:rPr>
          <w:rFonts w:asciiTheme="minorHAnsi" w:eastAsiaTheme="minorEastAsia" w:hAnsiTheme="minorHAnsi" w:cstheme="minorBidi"/>
          <w:noProof/>
          <w:color w:val="auto"/>
          <w:kern w:val="2"/>
          <w14:ligatures w14:val="standardContextual"/>
        </w:rPr>
      </w:pPr>
      <w:hyperlink w:anchor="_Toc241254100" w:history="1">
        <w:r w:rsidRPr="00FB57B7">
          <w:rPr>
            <w:rStyle w:val="Hyperlink"/>
            <w:noProof/>
          </w:rPr>
          <w:t>Processi</w:t>
        </w:r>
        <w:r>
          <w:rPr>
            <w:noProof/>
            <w:webHidden/>
          </w:rPr>
          <w:tab/>
        </w:r>
        <w:r>
          <w:rPr>
            <w:noProof/>
            <w:webHidden/>
          </w:rPr>
          <w:fldChar w:fldCharType="begin"/>
        </w:r>
        <w:r>
          <w:rPr>
            <w:noProof/>
            <w:webHidden/>
          </w:rPr>
          <w:instrText xml:space="preserve"> PAGEREF _Toc241254100 \h </w:instrText>
        </w:r>
        <w:r>
          <w:rPr>
            <w:noProof/>
            <w:webHidden/>
          </w:rPr>
        </w:r>
        <w:r>
          <w:rPr>
            <w:noProof/>
            <w:webHidden/>
          </w:rPr>
          <w:fldChar w:fldCharType="separate"/>
        </w:r>
        <w:r>
          <w:rPr>
            <w:noProof/>
            <w:webHidden/>
          </w:rPr>
          <w:t>13</w:t>
        </w:r>
        <w:r>
          <w:rPr>
            <w:noProof/>
            <w:webHidden/>
          </w:rPr>
          <w:fldChar w:fldCharType="end"/>
        </w:r>
      </w:hyperlink>
    </w:p>
    <w:p w14:paraId="2C195139" w14:textId="01C4C375"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01" w:history="1">
        <w:r w:rsidRPr="00FB57B7">
          <w:rPr>
            <w:rStyle w:val="Hyperlink"/>
            <w:noProof/>
          </w:rPr>
          <w:t>CreateNewProcess</w:t>
        </w:r>
        <w:r>
          <w:rPr>
            <w:noProof/>
            <w:webHidden/>
          </w:rPr>
          <w:tab/>
        </w:r>
        <w:r>
          <w:rPr>
            <w:noProof/>
            <w:webHidden/>
          </w:rPr>
          <w:fldChar w:fldCharType="begin"/>
        </w:r>
        <w:r>
          <w:rPr>
            <w:noProof/>
            <w:webHidden/>
          </w:rPr>
          <w:instrText xml:space="preserve"> PAGEREF _Toc241254101 \h </w:instrText>
        </w:r>
        <w:r>
          <w:rPr>
            <w:noProof/>
            <w:webHidden/>
          </w:rPr>
        </w:r>
        <w:r>
          <w:rPr>
            <w:noProof/>
            <w:webHidden/>
          </w:rPr>
          <w:fldChar w:fldCharType="separate"/>
        </w:r>
        <w:r>
          <w:rPr>
            <w:noProof/>
            <w:webHidden/>
          </w:rPr>
          <w:t>13</w:t>
        </w:r>
        <w:r>
          <w:rPr>
            <w:noProof/>
            <w:webHidden/>
          </w:rPr>
          <w:fldChar w:fldCharType="end"/>
        </w:r>
      </w:hyperlink>
    </w:p>
    <w:p w14:paraId="624DCD6C" w14:textId="185B023A"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02" w:history="1">
        <w:r w:rsidRPr="00FB57B7">
          <w:rPr>
            <w:rStyle w:val="Hyperlink"/>
            <w:noProof/>
          </w:rPr>
          <w:t>Allegati all’avvio</w:t>
        </w:r>
        <w:r>
          <w:rPr>
            <w:noProof/>
            <w:webHidden/>
          </w:rPr>
          <w:tab/>
        </w:r>
        <w:r>
          <w:rPr>
            <w:noProof/>
            <w:webHidden/>
          </w:rPr>
          <w:fldChar w:fldCharType="begin"/>
        </w:r>
        <w:r>
          <w:rPr>
            <w:noProof/>
            <w:webHidden/>
          </w:rPr>
          <w:instrText xml:space="preserve"> PAGEREF _Toc241254102 \h </w:instrText>
        </w:r>
        <w:r>
          <w:rPr>
            <w:noProof/>
            <w:webHidden/>
          </w:rPr>
        </w:r>
        <w:r>
          <w:rPr>
            <w:noProof/>
            <w:webHidden/>
          </w:rPr>
          <w:fldChar w:fldCharType="separate"/>
        </w:r>
        <w:r>
          <w:rPr>
            <w:noProof/>
            <w:webHidden/>
          </w:rPr>
          <w:t>13</w:t>
        </w:r>
        <w:r>
          <w:rPr>
            <w:noProof/>
            <w:webHidden/>
          </w:rPr>
          <w:fldChar w:fldCharType="end"/>
        </w:r>
      </w:hyperlink>
    </w:p>
    <w:p w14:paraId="5DCEA0A5" w14:textId="7136FE48"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03" w:history="1">
        <w:r w:rsidRPr="00FB57B7">
          <w:rPr>
            <w:rStyle w:val="Hyperlink"/>
            <w:noProof/>
          </w:rPr>
          <w:t>GetProcess</w:t>
        </w:r>
        <w:r>
          <w:rPr>
            <w:noProof/>
            <w:webHidden/>
          </w:rPr>
          <w:tab/>
        </w:r>
        <w:r>
          <w:rPr>
            <w:noProof/>
            <w:webHidden/>
          </w:rPr>
          <w:fldChar w:fldCharType="begin"/>
        </w:r>
        <w:r>
          <w:rPr>
            <w:noProof/>
            <w:webHidden/>
          </w:rPr>
          <w:instrText xml:space="preserve"> PAGEREF _Toc241254103 \h </w:instrText>
        </w:r>
        <w:r>
          <w:rPr>
            <w:noProof/>
            <w:webHidden/>
          </w:rPr>
        </w:r>
        <w:r>
          <w:rPr>
            <w:noProof/>
            <w:webHidden/>
          </w:rPr>
          <w:fldChar w:fldCharType="separate"/>
        </w:r>
        <w:r>
          <w:rPr>
            <w:noProof/>
            <w:webHidden/>
          </w:rPr>
          <w:t>14</w:t>
        </w:r>
        <w:r>
          <w:rPr>
            <w:noProof/>
            <w:webHidden/>
          </w:rPr>
          <w:fldChar w:fldCharType="end"/>
        </w:r>
      </w:hyperlink>
    </w:p>
    <w:p w14:paraId="5AF5AFCF" w14:textId="78188611"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04" w:history="1">
        <w:r w:rsidRPr="00FB57B7">
          <w:rPr>
            <w:rStyle w:val="Hyperlink"/>
            <w:noProof/>
          </w:rPr>
          <w:t>UpdateProcess</w:t>
        </w:r>
        <w:r>
          <w:rPr>
            <w:noProof/>
            <w:webHidden/>
          </w:rPr>
          <w:tab/>
        </w:r>
        <w:r>
          <w:rPr>
            <w:noProof/>
            <w:webHidden/>
          </w:rPr>
          <w:fldChar w:fldCharType="begin"/>
        </w:r>
        <w:r>
          <w:rPr>
            <w:noProof/>
            <w:webHidden/>
          </w:rPr>
          <w:instrText xml:space="preserve"> PAGEREF _Toc241254104 \h </w:instrText>
        </w:r>
        <w:r>
          <w:rPr>
            <w:noProof/>
            <w:webHidden/>
          </w:rPr>
        </w:r>
        <w:r>
          <w:rPr>
            <w:noProof/>
            <w:webHidden/>
          </w:rPr>
          <w:fldChar w:fldCharType="separate"/>
        </w:r>
        <w:r>
          <w:rPr>
            <w:noProof/>
            <w:webHidden/>
          </w:rPr>
          <w:t>16</w:t>
        </w:r>
        <w:r>
          <w:rPr>
            <w:noProof/>
            <w:webHidden/>
          </w:rPr>
          <w:fldChar w:fldCharType="end"/>
        </w:r>
      </w:hyperlink>
    </w:p>
    <w:p w14:paraId="1E66782F" w14:textId="1BECAD44"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05" w:history="1">
        <w:r w:rsidRPr="00FB57B7">
          <w:rPr>
            <w:rStyle w:val="Hyperlink"/>
            <w:noProof/>
          </w:rPr>
          <w:t>DeleteProcess</w:t>
        </w:r>
        <w:r>
          <w:rPr>
            <w:noProof/>
            <w:webHidden/>
          </w:rPr>
          <w:tab/>
        </w:r>
        <w:r>
          <w:rPr>
            <w:noProof/>
            <w:webHidden/>
          </w:rPr>
          <w:fldChar w:fldCharType="begin"/>
        </w:r>
        <w:r>
          <w:rPr>
            <w:noProof/>
            <w:webHidden/>
          </w:rPr>
          <w:instrText xml:space="preserve"> PAGEREF _Toc241254105 \h </w:instrText>
        </w:r>
        <w:r>
          <w:rPr>
            <w:noProof/>
            <w:webHidden/>
          </w:rPr>
        </w:r>
        <w:r>
          <w:rPr>
            <w:noProof/>
            <w:webHidden/>
          </w:rPr>
          <w:fldChar w:fldCharType="separate"/>
        </w:r>
        <w:r>
          <w:rPr>
            <w:noProof/>
            <w:webHidden/>
          </w:rPr>
          <w:t>16</w:t>
        </w:r>
        <w:r>
          <w:rPr>
            <w:noProof/>
            <w:webHidden/>
          </w:rPr>
          <w:fldChar w:fldCharType="end"/>
        </w:r>
      </w:hyperlink>
    </w:p>
    <w:p w14:paraId="5C1D70B3" w14:textId="145BF8CA"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06" w:history="1">
        <w:r w:rsidRPr="00FB57B7">
          <w:rPr>
            <w:rStyle w:val="Hyperlink"/>
            <w:noProof/>
          </w:rPr>
          <w:t>UploadAttachment</w:t>
        </w:r>
        <w:r>
          <w:rPr>
            <w:noProof/>
            <w:webHidden/>
          </w:rPr>
          <w:tab/>
        </w:r>
        <w:r>
          <w:rPr>
            <w:noProof/>
            <w:webHidden/>
          </w:rPr>
          <w:fldChar w:fldCharType="begin"/>
        </w:r>
        <w:r>
          <w:rPr>
            <w:noProof/>
            <w:webHidden/>
          </w:rPr>
          <w:instrText xml:space="preserve"> PAGEREF _Toc241254106 \h </w:instrText>
        </w:r>
        <w:r>
          <w:rPr>
            <w:noProof/>
            <w:webHidden/>
          </w:rPr>
        </w:r>
        <w:r>
          <w:rPr>
            <w:noProof/>
            <w:webHidden/>
          </w:rPr>
          <w:fldChar w:fldCharType="separate"/>
        </w:r>
        <w:r>
          <w:rPr>
            <w:noProof/>
            <w:webHidden/>
          </w:rPr>
          <w:t>16</w:t>
        </w:r>
        <w:r>
          <w:rPr>
            <w:noProof/>
            <w:webHidden/>
          </w:rPr>
          <w:fldChar w:fldCharType="end"/>
        </w:r>
      </w:hyperlink>
    </w:p>
    <w:p w14:paraId="707963C2" w14:textId="47D5D7D7"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07" w:history="1">
        <w:r w:rsidRPr="00FB57B7">
          <w:rPr>
            <w:rStyle w:val="Hyperlink"/>
            <w:noProof/>
          </w:rPr>
          <w:t>AddLink</w:t>
        </w:r>
        <w:r>
          <w:rPr>
            <w:noProof/>
            <w:webHidden/>
          </w:rPr>
          <w:tab/>
        </w:r>
        <w:r>
          <w:rPr>
            <w:noProof/>
            <w:webHidden/>
          </w:rPr>
          <w:fldChar w:fldCharType="begin"/>
        </w:r>
        <w:r>
          <w:rPr>
            <w:noProof/>
            <w:webHidden/>
          </w:rPr>
          <w:instrText xml:space="preserve"> PAGEREF _Toc241254107 \h </w:instrText>
        </w:r>
        <w:r>
          <w:rPr>
            <w:noProof/>
            <w:webHidden/>
          </w:rPr>
        </w:r>
        <w:r>
          <w:rPr>
            <w:noProof/>
            <w:webHidden/>
          </w:rPr>
          <w:fldChar w:fldCharType="separate"/>
        </w:r>
        <w:r>
          <w:rPr>
            <w:noProof/>
            <w:webHidden/>
          </w:rPr>
          <w:t>17</w:t>
        </w:r>
        <w:r>
          <w:rPr>
            <w:noProof/>
            <w:webHidden/>
          </w:rPr>
          <w:fldChar w:fldCharType="end"/>
        </w:r>
      </w:hyperlink>
    </w:p>
    <w:p w14:paraId="7BF4F66B" w14:textId="5A6F34D1"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08" w:history="1">
        <w:r w:rsidRPr="00FB57B7">
          <w:rPr>
            <w:rStyle w:val="Hyperlink"/>
            <w:noProof/>
          </w:rPr>
          <w:t>ProcessModels</w:t>
        </w:r>
        <w:r>
          <w:rPr>
            <w:noProof/>
            <w:webHidden/>
          </w:rPr>
          <w:tab/>
        </w:r>
        <w:r>
          <w:rPr>
            <w:noProof/>
            <w:webHidden/>
          </w:rPr>
          <w:fldChar w:fldCharType="begin"/>
        </w:r>
        <w:r>
          <w:rPr>
            <w:noProof/>
            <w:webHidden/>
          </w:rPr>
          <w:instrText xml:space="preserve"> PAGEREF _Toc241254108 \h </w:instrText>
        </w:r>
        <w:r>
          <w:rPr>
            <w:noProof/>
            <w:webHidden/>
          </w:rPr>
        </w:r>
        <w:r>
          <w:rPr>
            <w:noProof/>
            <w:webHidden/>
          </w:rPr>
          <w:fldChar w:fldCharType="separate"/>
        </w:r>
        <w:r>
          <w:rPr>
            <w:noProof/>
            <w:webHidden/>
          </w:rPr>
          <w:t>17</w:t>
        </w:r>
        <w:r>
          <w:rPr>
            <w:noProof/>
            <w:webHidden/>
          </w:rPr>
          <w:fldChar w:fldCharType="end"/>
        </w:r>
      </w:hyperlink>
    </w:p>
    <w:p w14:paraId="7F9E6B44" w14:textId="732E3720"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09" w:history="1">
        <w:r w:rsidRPr="00FB57B7">
          <w:rPr>
            <w:rStyle w:val="Hyperlink"/>
            <w:noProof/>
          </w:rPr>
          <w:t>GetSchema</w:t>
        </w:r>
        <w:r>
          <w:rPr>
            <w:noProof/>
            <w:webHidden/>
          </w:rPr>
          <w:tab/>
        </w:r>
        <w:r>
          <w:rPr>
            <w:noProof/>
            <w:webHidden/>
          </w:rPr>
          <w:fldChar w:fldCharType="begin"/>
        </w:r>
        <w:r>
          <w:rPr>
            <w:noProof/>
            <w:webHidden/>
          </w:rPr>
          <w:instrText xml:space="preserve"> PAGEREF _Toc241254109 \h </w:instrText>
        </w:r>
        <w:r>
          <w:rPr>
            <w:noProof/>
            <w:webHidden/>
          </w:rPr>
        </w:r>
        <w:r>
          <w:rPr>
            <w:noProof/>
            <w:webHidden/>
          </w:rPr>
          <w:fldChar w:fldCharType="separate"/>
        </w:r>
        <w:r>
          <w:rPr>
            <w:noProof/>
            <w:webHidden/>
          </w:rPr>
          <w:t>17</w:t>
        </w:r>
        <w:r>
          <w:rPr>
            <w:noProof/>
            <w:webHidden/>
          </w:rPr>
          <w:fldChar w:fldCharType="end"/>
        </w:r>
      </w:hyperlink>
    </w:p>
    <w:p w14:paraId="7B860E67" w14:textId="2AA110A9" w:rsidR="00FB51C0" w:rsidRDefault="00FB51C0">
      <w:pPr>
        <w:pStyle w:val="TOC2"/>
        <w:tabs>
          <w:tab w:val="right" w:leader="dot" w:pos="9346"/>
        </w:tabs>
        <w:rPr>
          <w:rFonts w:asciiTheme="minorHAnsi" w:eastAsiaTheme="minorEastAsia" w:hAnsiTheme="minorHAnsi" w:cstheme="minorBidi"/>
          <w:noProof/>
          <w:color w:val="auto"/>
          <w:kern w:val="2"/>
          <w14:ligatures w14:val="standardContextual"/>
        </w:rPr>
      </w:pPr>
      <w:hyperlink w:anchor="_Toc241254110" w:history="1">
        <w:r w:rsidRPr="00FB57B7">
          <w:rPr>
            <w:rStyle w:val="Hyperlink"/>
            <w:noProof/>
          </w:rPr>
          <w:t>Attività e To-Do List</w:t>
        </w:r>
        <w:r>
          <w:rPr>
            <w:noProof/>
            <w:webHidden/>
          </w:rPr>
          <w:tab/>
        </w:r>
        <w:r>
          <w:rPr>
            <w:noProof/>
            <w:webHidden/>
          </w:rPr>
          <w:fldChar w:fldCharType="begin"/>
        </w:r>
        <w:r>
          <w:rPr>
            <w:noProof/>
            <w:webHidden/>
          </w:rPr>
          <w:instrText xml:space="preserve"> PAGEREF _Toc241254110 \h </w:instrText>
        </w:r>
        <w:r>
          <w:rPr>
            <w:noProof/>
            <w:webHidden/>
          </w:rPr>
        </w:r>
        <w:r>
          <w:rPr>
            <w:noProof/>
            <w:webHidden/>
          </w:rPr>
          <w:fldChar w:fldCharType="separate"/>
        </w:r>
        <w:r>
          <w:rPr>
            <w:noProof/>
            <w:webHidden/>
          </w:rPr>
          <w:t>18</w:t>
        </w:r>
        <w:r>
          <w:rPr>
            <w:noProof/>
            <w:webHidden/>
          </w:rPr>
          <w:fldChar w:fldCharType="end"/>
        </w:r>
      </w:hyperlink>
    </w:p>
    <w:p w14:paraId="60E38B9D" w14:textId="743554F9"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11" w:history="1">
        <w:r w:rsidRPr="00FB57B7">
          <w:rPr>
            <w:rStyle w:val="Hyperlink"/>
            <w:noProof/>
          </w:rPr>
          <w:t>GetTodolist</w:t>
        </w:r>
        <w:r>
          <w:rPr>
            <w:noProof/>
            <w:webHidden/>
          </w:rPr>
          <w:tab/>
        </w:r>
        <w:r>
          <w:rPr>
            <w:noProof/>
            <w:webHidden/>
          </w:rPr>
          <w:fldChar w:fldCharType="begin"/>
        </w:r>
        <w:r>
          <w:rPr>
            <w:noProof/>
            <w:webHidden/>
          </w:rPr>
          <w:instrText xml:space="preserve"> PAGEREF _Toc241254111 \h </w:instrText>
        </w:r>
        <w:r>
          <w:rPr>
            <w:noProof/>
            <w:webHidden/>
          </w:rPr>
        </w:r>
        <w:r>
          <w:rPr>
            <w:noProof/>
            <w:webHidden/>
          </w:rPr>
          <w:fldChar w:fldCharType="separate"/>
        </w:r>
        <w:r>
          <w:rPr>
            <w:noProof/>
            <w:webHidden/>
          </w:rPr>
          <w:t>18</w:t>
        </w:r>
        <w:r>
          <w:rPr>
            <w:noProof/>
            <w:webHidden/>
          </w:rPr>
          <w:fldChar w:fldCharType="end"/>
        </w:r>
      </w:hyperlink>
    </w:p>
    <w:p w14:paraId="146FEC2A" w14:textId="3DB19109"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12" w:history="1">
        <w:r w:rsidRPr="00FB57B7">
          <w:rPr>
            <w:rStyle w:val="Hyperlink"/>
            <w:noProof/>
          </w:rPr>
          <w:t>GetPageTodoList</w:t>
        </w:r>
        <w:r>
          <w:rPr>
            <w:noProof/>
            <w:webHidden/>
          </w:rPr>
          <w:tab/>
        </w:r>
        <w:r>
          <w:rPr>
            <w:noProof/>
            <w:webHidden/>
          </w:rPr>
          <w:fldChar w:fldCharType="begin"/>
        </w:r>
        <w:r>
          <w:rPr>
            <w:noProof/>
            <w:webHidden/>
          </w:rPr>
          <w:instrText xml:space="preserve"> PAGEREF _Toc241254112 \h </w:instrText>
        </w:r>
        <w:r>
          <w:rPr>
            <w:noProof/>
            <w:webHidden/>
          </w:rPr>
        </w:r>
        <w:r>
          <w:rPr>
            <w:noProof/>
            <w:webHidden/>
          </w:rPr>
          <w:fldChar w:fldCharType="separate"/>
        </w:r>
        <w:r>
          <w:rPr>
            <w:noProof/>
            <w:webHidden/>
          </w:rPr>
          <w:t>20</w:t>
        </w:r>
        <w:r>
          <w:rPr>
            <w:noProof/>
            <w:webHidden/>
          </w:rPr>
          <w:fldChar w:fldCharType="end"/>
        </w:r>
      </w:hyperlink>
    </w:p>
    <w:p w14:paraId="24C3D0D7" w14:textId="3FD39FE8"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13" w:history="1">
        <w:r w:rsidRPr="00FB57B7">
          <w:rPr>
            <w:rStyle w:val="Hyperlink"/>
            <w:noProof/>
          </w:rPr>
          <w:t>ExecTask</w:t>
        </w:r>
        <w:r>
          <w:rPr>
            <w:noProof/>
            <w:webHidden/>
          </w:rPr>
          <w:tab/>
        </w:r>
        <w:r>
          <w:rPr>
            <w:noProof/>
            <w:webHidden/>
          </w:rPr>
          <w:fldChar w:fldCharType="begin"/>
        </w:r>
        <w:r>
          <w:rPr>
            <w:noProof/>
            <w:webHidden/>
          </w:rPr>
          <w:instrText xml:space="preserve"> PAGEREF _Toc241254113 \h </w:instrText>
        </w:r>
        <w:r>
          <w:rPr>
            <w:noProof/>
            <w:webHidden/>
          </w:rPr>
        </w:r>
        <w:r>
          <w:rPr>
            <w:noProof/>
            <w:webHidden/>
          </w:rPr>
          <w:fldChar w:fldCharType="separate"/>
        </w:r>
        <w:r>
          <w:rPr>
            <w:noProof/>
            <w:webHidden/>
          </w:rPr>
          <w:t>20</w:t>
        </w:r>
        <w:r>
          <w:rPr>
            <w:noProof/>
            <w:webHidden/>
          </w:rPr>
          <w:fldChar w:fldCharType="end"/>
        </w:r>
      </w:hyperlink>
    </w:p>
    <w:p w14:paraId="072F89D2" w14:textId="09148026"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14" w:history="1">
        <w:r w:rsidRPr="00FB57B7">
          <w:rPr>
            <w:rStyle w:val="Hyperlink"/>
            <w:noProof/>
          </w:rPr>
          <w:t>UpdateTask</w:t>
        </w:r>
        <w:r>
          <w:rPr>
            <w:noProof/>
            <w:webHidden/>
          </w:rPr>
          <w:tab/>
        </w:r>
        <w:r>
          <w:rPr>
            <w:noProof/>
            <w:webHidden/>
          </w:rPr>
          <w:fldChar w:fldCharType="begin"/>
        </w:r>
        <w:r>
          <w:rPr>
            <w:noProof/>
            <w:webHidden/>
          </w:rPr>
          <w:instrText xml:space="preserve"> PAGEREF _Toc241254114 \h </w:instrText>
        </w:r>
        <w:r>
          <w:rPr>
            <w:noProof/>
            <w:webHidden/>
          </w:rPr>
        </w:r>
        <w:r>
          <w:rPr>
            <w:noProof/>
            <w:webHidden/>
          </w:rPr>
          <w:fldChar w:fldCharType="separate"/>
        </w:r>
        <w:r>
          <w:rPr>
            <w:noProof/>
            <w:webHidden/>
          </w:rPr>
          <w:t>21</w:t>
        </w:r>
        <w:r>
          <w:rPr>
            <w:noProof/>
            <w:webHidden/>
          </w:rPr>
          <w:fldChar w:fldCharType="end"/>
        </w:r>
      </w:hyperlink>
    </w:p>
    <w:p w14:paraId="45C6FC3B" w14:textId="728A483A" w:rsidR="00FB51C0" w:rsidRDefault="00FB51C0">
      <w:pPr>
        <w:pStyle w:val="TOC2"/>
        <w:tabs>
          <w:tab w:val="right" w:leader="dot" w:pos="9346"/>
        </w:tabs>
        <w:rPr>
          <w:rFonts w:asciiTheme="minorHAnsi" w:eastAsiaTheme="minorEastAsia" w:hAnsiTheme="minorHAnsi" w:cstheme="minorBidi"/>
          <w:noProof/>
          <w:color w:val="auto"/>
          <w:kern w:val="2"/>
          <w14:ligatures w14:val="standardContextual"/>
        </w:rPr>
      </w:pPr>
      <w:hyperlink w:anchor="_Toc241254115" w:history="1">
        <w:r w:rsidRPr="00FB57B7">
          <w:rPr>
            <w:rStyle w:val="Hyperlink"/>
            <w:noProof/>
          </w:rPr>
          <w:t>Documenti e dossier</w:t>
        </w:r>
        <w:r>
          <w:rPr>
            <w:noProof/>
            <w:webHidden/>
          </w:rPr>
          <w:tab/>
        </w:r>
        <w:r>
          <w:rPr>
            <w:noProof/>
            <w:webHidden/>
          </w:rPr>
          <w:fldChar w:fldCharType="begin"/>
        </w:r>
        <w:r>
          <w:rPr>
            <w:noProof/>
            <w:webHidden/>
          </w:rPr>
          <w:instrText xml:space="preserve"> PAGEREF _Toc241254115 \h </w:instrText>
        </w:r>
        <w:r>
          <w:rPr>
            <w:noProof/>
            <w:webHidden/>
          </w:rPr>
        </w:r>
        <w:r>
          <w:rPr>
            <w:noProof/>
            <w:webHidden/>
          </w:rPr>
          <w:fldChar w:fldCharType="separate"/>
        </w:r>
        <w:r>
          <w:rPr>
            <w:noProof/>
            <w:webHidden/>
          </w:rPr>
          <w:t>21</w:t>
        </w:r>
        <w:r>
          <w:rPr>
            <w:noProof/>
            <w:webHidden/>
          </w:rPr>
          <w:fldChar w:fldCharType="end"/>
        </w:r>
      </w:hyperlink>
    </w:p>
    <w:p w14:paraId="7DC72D16" w14:textId="659D7F55"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16" w:history="1">
        <w:r w:rsidRPr="00FB57B7">
          <w:rPr>
            <w:rStyle w:val="Hyperlink"/>
            <w:noProof/>
          </w:rPr>
          <w:t>Concetti</w:t>
        </w:r>
        <w:r>
          <w:rPr>
            <w:noProof/>
            <w:webHidden/>
          </w:rPr>
          <w:tab/>
        </w:r>
        <w:r>
          <w:rPr>
            <w:noProof/>
            <w:webHidden/>
          </w:rPr>
          <w:fldChar w:fldCharType="begin"/>
        </w:r>
        <w:r>
          <w:rPr>
            <w:noProof/>
            <w:webHidden/>
          </w:rPr>
          <w:instrText xml:space="preserve"> PAGEREF _Toc241254116 \h </w:instrText>
        </w:r>
        <w:r>
          <w:rPr>
            <w:noProof/>
            <w:webHidden/>
          </w:rPr>
        </w:r>
        <w:r>
          <w:rPr>
            <w:noProof/>
            <w:webHidden/>
          </w:rPr>
          <w:fldChar w:fldCharType="separate"/>
        </w:r>
        <w:r>
          <w:rPr>
            <w:noProof/>
            <w:webHidden/>
          </w:rPr>
          <w:t>21</w:t>
        </w:r>
        <w:r>
          <w:rPr>
            <w:noProof/>
            <w:webHidden/>
          </w:rPr>
          <w:fldChar w:fldCharType="end"/>
        </w:r>
      </w:hyperlink>
    </w:p>
    <w:p w14:paraId="5D199409" w14:textId="1453C948"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17" w:history="1">
        <w:r w:rsidRPr="00FB57B7">
          <w:rPr>
            <w:rStyle w:val="Hyperlink"/>
            <w:noProof/>
          </w:rPr>
          <w:t>Contenuto del documento</w:t>
        </w:r>
        <w:r>
          <w:rPr>
            <w:noProof/>
            <w:webHidden/>
          </w:rPr>
          <w:tab/>
        </w:r>
        <w:r>
          <w:rPr>
            <w:noProof/>
            <w:webHidden/>
          </w:rPr>
          <w:fldChar w:fldCharType="begin"/>
        </w:r>
        <w:r>
          <w:rPr>
            <w:noProof/>
            <w:webHidden/>
          </w:rPr>
          <w:instrText xml:space="preserve"> PAGEREF _Toc241254117 \h </w:instrText>
        </w:r>
        <w:r>
          <w:rPr>
            <w:noProof/>
            <w:webHidden/>
          </w:rPr>
        </w:r>
        <w:r>
          <w:rPr>
            <w:noProof/>
            <w:webHidden/>
          </w:rPr>
          <w:fldChar w:fldCharType="separate"/>
        </w:r>
        <w:r>
          <w:rPr>
            <w:noProof/>
            <w:webHidden/>
          </w:rPr>
          <w:t>22</w:t>
        </w:r>
        <w:r>
          <w:rPr>
            <w:noProof/>
            <w:webHidden/>
          </w:rPr>
          <w:fldChar w:fldCharType="end"/>
        </w:r>
      </w:hyperlink>
    </w:p>
    <w:p w14:paraId="3950FE9A" w14:textId="36F377D4"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18" w:history="1">
        <w:r w:rsidRPr="00FB57B7">
          <w:rPr>
            <w:rStyle w:val="Hyperlink"/>
            <w:noProof/>
          </w:rPr>
          <w:t>Versioni e copia firmata</w:t>
        </w:r>
        <w:r>
          <w:rPr>
            <w:noProof/>
            <w:webHidden/>
          </w:rPr>
          <w:tab/>
        </w:r>
        <w:r>
          <w:rPr>
            <w:noProof/>
            <w:webHidden/>
          </w:rPr>
          <w:fldChar w:fldCharType="begin"/>
        </w:r>
        <w:r>
          <w:rPr>
            <w:noProof/>
            <w:webHidden/>
          </w:rPr>
          <w:instrText xml:space="preserve"> PAGEREF _Toc241254118 \h </w:instrText>
        </w:r>
        <w:r>
          <w:rPr>
            <w:noProof/>
            <w:webHidden/>
          </w:rPr>
        </w:r>
        <w:r>
          <w:rPr>
            <w:noProof/>
            <w:webHidden/>
          </w:rPr>
          <w:fldChar w:fldCharType="separate"/>
        </w:r>
        <w:r>
          <w:rPr>
            <w:noProof/>
            <w:webHidden/>
          </w:rPr>
          <w:t>22</w:t>
        </w:r>
        <w:r>
          <w:rPr>
            <w:noProof/>
            <w:webHidden/>
          </w:rPr>
          <w:fldChar w:fldCharType="end"/>
        </w:r>
      </w:hyperlink>
    </w:p>
    <w:p w14:paraId="734431E9" w14:textId="435F6052"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19" w:history="1">
        <w:r w:rsidRPr="00FB57B7">
          <w:rPr>
            <w:rStyle w:val="Hyperlink"/>
            <w:noProof/>
          </w:rPr>
          <w:t>CreateNewDocument</w:t>
        </w:r>
        <w:r>
          <w:rPr>
            <w:noProof/>
            <w:webHidden/>
          </w:rPr>
          <w:tab/>
        </w:r>
        <w:r>
          <w:rPr>
            <w:noProof/>
            <w:webHidden/>
          </w:rPr>
          <w:fldChar w:fldCharType="begin"/>
        </w:r>
        <w:r>
          <w:rPr>
            <w:noProof/>
            <w:webHidden/>
          </w:rPr>
          <w:instrText xml:space="preserve"> PAGEREF _Toc241254119 \h </w:instrText>
        </w:r>
        <w:r>
          <w:rPr>
            <w:noProof/>
            <w:webHidden/>
          </w:rPr>
        </w:r>
        <w:r>
          <w:rPr>
            <w:noProof/>
            <w:webHidden/>
          </w:rPr>
          <w:fldChar w:fldCharType="separate"/>
        </w:r>
        <w:r>
          <w:rPr>
            <w:noProof/>
            <w:webHidden/>
          </w:rPr>
          <w:t>22</w:t>
        </w:r>
        <w:r>
          <w:rPr>
            <w:noProof/>
            <w:webHidden/>
          </w:rPr>
          <w:fldChar w:fldCharType="end"/>
        </w:r>
      </w:hyperlink>
    </w:p>
    <w:p w14:paraId="1A3B9AED" w14:textId="1FE47606"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20" w:history="1">
        <w:r w:rsidRPr="00FB57B7">
          <w:rPr>
            <w:rStyle w:val="Hyperlink"/>
            <w:noProof/>
          </w:rPr>
          <w:t>CreateOrUpdateDocument</w:t>
        </w:r>
        <w:r>
          <w:rPr>
            <w:noProof/>
            <w:webHidden/>
          </w:rPr>
          <w:tab/>
        </w:r>
        <w:r>
          <w:rPr>
            <w:noProof/>
            <w:webHidden/>
          </w:rPr>
          <w:fldChar w:fldCharType="begin"/>
        </w:r>
        <w:r>
          <w:rPr>
            <w:noProof/>
            <w:webHidden/>
          </w:rPr>
          <w:instrText xml:space="preserve"> PAGEREF _Toc241254120 \h </w:instrText>
        </w:r>
        <w:r>
          <w:rPr>
            <w:noProof/>
            <w:webHidden/>
          </w:rPr>
        </w:r>
        <w:r>
          <w:rPr>
            <w:noProof/>
            <w:webHidden/>
          </w:rPr>
          <w:fldChar w:fldCharType="separate"/>
        </w:r>
        <w:r>
          <w:rPr>
            <w:noProof/>
            <w:webHidden/>
          </w:rPr>
          <w:t>23</w:t>
        </w:r>
        <w:r>
          <w:rPr>
            <w:noProof/>
            <w:webHidden/>
          </w:rPr>
          <w:fldChar w:fldCharType="end"/>
        </w:r>
      </w:hyperlink>
    </w:p>
    <w:p w14:paraId="7BB3437F" w14:textId="33CF73C1"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21" w:history="1">
        <w:r w:rsidRPr="00FB57B7">
          <w:rPr>
            <w:rStyle w:val="Hyperlink"/>
            <w:noProof/>
          </w:rPr>
          <w:t>UpdateDocument</w:t>
        </w:r>
        <w:r>
          <w:rPr>
            <w:noProof/>
            <w:webHidden/>
          </w:rPr>
          <w:tab/>
        </w:r>
        <w:r>
          <w:rPr>
            <w:noProof/>
            <w:webHidden/>
          </w:rPr>
          <w:fldChar w:fldCharType="begin"/>
        </w:r>
        <w:r>
          <w:rPr>
            <w:noProof/>
            <w:webHidden/>
          </w:rPr>
          <w:instrText xml:space="preserve"> PAGEREF _Toc241254121 \h </w:instrText>
        </w:r>
        <w:r>
          <w:rPr>
            <w:noProof/>
            <w:webHidden/>
          </w:rPr>
        </w:r>
        <w:r>
          <w:rPr>
            <w:noProof/>
            <w:webHidden/>
          </w:rPr>
          <w:fldChar w:fldCharType="separate"/>
        </w:r>
        <w:r>
          <w:rPr>
            <w:noProof/>
            <w:webHidden/>
          </w:rPr>
          <w:t>23</w:t>
        </w:r>
        <w:r>
          <w:rPr>
            <w:noProof/>
            <w:webHidden/>
          </w:rPr>
          <w:fldChar w:fldCharType="end"/>
        </w:r>
      </w:hyperlink>
    </w:p>
    <w:p w14:paraId="27315154" w14:textId="4FA93B35"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22" w:history="1">
        <w:r w:rsidRPr="00FB57B7">
          <w:rPr>
            <w:rStyle w:val="Hyperlink"/>
            <w:noProof/>
          </w:rPr>
          <w:t>UpdateDocumentContent</w:t>
        </w:r>
        <w:r>
          <w:rPr>
            <w:noProof/>
            <w:webHidden/>
          </w:rPr>
          <w:tab/>
        </w:r>
        <w:r>
          <w:rPr>
            <w:noProof/>
            <w:webHidden/>
          </w:rPr>
          <w:fldChar w:fldCharType="begin"/>
        </w:r>
        <w:r>
          <w:rPr>
            <w:noProof/>
            <w:webHidden/>
          </w:rPr>
          <w:instrText xml:space="preserve"> PAGEREF _Toc241254122 \h </w:instrText>
        </w:r>
        <w:r>
          <w:rPr>
            <w:noProof/>
            <w:webHidden/>
          </w:rPr>
        </w:r>
        <w:r>
          <w:rPr>
            <w:noProof/>
            <w:webHidden/>
          </w:rPr>
          <w:fldChar w:fldCharType="separate"/>
        </w:r>
        <w:r>
          <w:rPr>
            <w:noProof/>
            <w:webHidden/>
          </w:rPr>
          <w:t>23</w:t>
        </w:r>
        <w:r>
          <w:rPr>
            <w:noProof/>
            <w:webHidden/>
          </w:rPr>
          <w:fldChar w:fldCharType="end"/>
        </w:r>
      </w:hyperlink>
    </w:p>
    <w:p w14:paraId="2A09D677" w14:textId="0B8A213C"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23" w:history="1">
        <w:r w:rsidRPr="00FB57B7">
          <w:rPr>
            <w:rStyle w:val="Hyperlink"/>
            <w:noProof/>
          </w:rPr>
          <w:t>GetDocument</w:t>
        </w:r>
        <w:r>
          <w:rPr>
            <w:noProof/>
            <w:webHidden/>
          </w:rPr>
          <w:tab/>
        </w:r>
        <w:r>
          <w:rPr>
            <w:noProof/>
            <w:webHidden/>
          </w:rPr>
          <w:fldChar w:fldCharType="begin"/>
        </w:r>
        <w:r>
          <w:rPr>
            <w:noProof/>
            <w:webHidden/>
          </w:rPr>
          <w:instrText xml:space="preserve"> PAGEREF _Toc241254123 \h </w:instrText>
        </w:r>
        <w:r>
          <w:rPr>
            <w:noProof/>
            <w:webHidden/>
          </w:rPr>
        </w:r>
        <w:r>
          <w:rPr>
            <w:noProof/>
            <w:webHidden/>
          </w:rPr>
          <w:fldChar w:fldCharType="separate"/>
        </w:r>
        <w:r>
          <w:rPr>
            <w:noProof/>
            <w:webHidden/>
          </w:rPr>
          <w:t>24</w:t>
        </w:r>
        <w:r>
          <w:rPr>
            <w:noProof/>
            <w:webHidden/>
          </w:rPr>
          <w:fldChar w:fldCharType="end"/>
        </w:r>
      </w:hyperlink>
    </w:p>
    <w:p w14:paraId="567549A1" w14:textId="5587E8A6"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24" w:history="1">
        <w:r w:rsidRPr="00FB57B7">
          <w:rPr>
            <w:rStyle w:val="Hyperlink"/>
            <w:noProof/>
          </w:rPr>
          <w:t>SearchDocuments</w:t>
        </w:r>
        <w:r>
          <w:rPr>
            <w:noProof/>
            <w:webHidden/>
          </w:rPr>
          <w:tab/>
        </w:r>
        <w:r>
          <w:rPr>
            <w:noProof/>
            <w:webHidden/>
          </w:rPr>
          <w:fldChar w:fldCharType="begin"/>
        </w:r>
        <w:r>
          <w:rPr>
            <w:noProof/>
            <w:webHidden/>
          </w:rPr>
          <w:instrText xml:space="preserve"> PAGEREF _Toc241254124 \h </w:instrText>
        </w:r>
        <w:r>
          <w:rPr>
            <w:noProof/>
            <w:webHidden/>
          </w:rPr>
        </w:r>
        <w:r>
          <w:rPr>
            <w:noProof/>
            <w:webHidden/>
          </w:rPr>
          <w:fldChar w:fldCharType="separate"/>
        </w:r>
        <w:r>
          <w:rPr>
            <w:noProof/>
            <w:webHidden/>
          </w:rPr>
          <w:t>24</w:t>
        </w:r>
        <w:r>
          <w:rPr>
            <w:noProof/>
            <w:webHidden/>
          </w:rPr>
          <w:fldChar w:fldCharType="end"/>
        </w:r>
      </w:hyperlink>
    </w:p>
    <w:p w14:paraId="6C967A61" w14:textId="296B3F94"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25" w:history="1">
        <w:r w:rsidRPr="00FB57B7">
          <w:rPr>
            <w:rStyle w:val="Hyperlink"/>
            <w:noProof/>
          </w:rPr>
          <w:t>DownloadDocument</w:t>
        </w:r>
        <w:r>
          <w:rPr>
            <w:noProof/>
            <w:webHidden/>
          </w:rPr>
          <w:tab/>
        </w:r>
        <w:r>
          <w:rPr>
            <w:noProof/>
            <w:webHidden/>
          </w:rPr>
          <w:fldChar w:fldCharType="begin"/>
        </w:r>
        <w:r>
          <w:rPr>
            <w:noProof/>
            <w:webHidden/>
          </w:rPr>
          <w:instrText xml:space="preserve"> PAGEREF _Toc241254125 \h </w:instrText>
        </w:r>
        <w:r>
          <w:rPr>
            <w:noProof/>
            <w:webHidden/>
          </w:rPr>
        </w:r>
        <w:r>
          <w:rPr>
            <w:noProof/>
            <w:webHidden/>
          </w:rPr>
          <w:fldChar w:fldCharType="separate"/>
        </w:r>
        <w:r>
          <w:rPr>
            <w:noProof/>
            <w:webHidden/>
          </w:rPr>
          <w:t>25</w:t>
        </w:r>
        <w:r>
          <w:rPr>
            <w:noProof/>
            <w:webHidden/>
          </w:rPr>
          <w:fldChar w:fldCharType="end"/>
        </w:r>
      </w:hyperlink>
    </w:p>
    <w:p w14:paraId="63E1D3B9" w14:textId="5A63333A"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26" w:history="1">
        <w:r w:rsidRPr="00FB57B7">
          <w:rPr>
            <w:rStyle w:val="Hyperlink"/>
            <w:noProof/>
          </w:rPr>
          <w:t>DownloadDocumentJSON</w:t>
        </w:r>
        <w:r>
          <w:rPr>
            <w:noProof/>
            <w:webHidden/>
          </w:rPr>
          <w:tab/>
        </w:r>
        <w:r>
          <w:rPr>
            <w:noProof/>
            <w:webHidden/>
          </w:rPr>
          <w:fldChar w:fldCharType="begin"/>
        </w:r>
        <w:r>
          <w:rPr>
            <w:noProof/>
            <w:webHidden/>
          </w:rPr>
          <w:instrText xml:space="preserve"> PAGEREF _Toc241254126 \h </w:instrText>
        </w:r>
        <w:r>
          <w:rPr>
            <w:noProof/>
            <w:webHidden/>
          </w:rPr>
        </w:r>
        <w:r>
          <w:rPr>
            <w:noProof/>
            <w:webHidden/>
          </w:rPr>
          <w:fldChar w:fldCharType="separate"/>
        </w:r>
        <w:r>
          <w:rPr>
            <w:noProof/>
            <w:webHidden/>
          </w:rPr>
          <w:t>25</w:t>
        </w:r>
        <w:r>
          <w:rPr>
            <w:noProof/>
            <w:webHidden/>
          </w:rPr>
          <w:fldChar w:fldCharType="end"/>
        </w:r>
      </w:hyperlink>
    </w:p>
    <w:p w14:paraId="69843D0A" w14:textId="659BAE3B"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27" w:history="1">
        <w:r w:rsidRPr="00FB57B7">
          <w:rPr>
            <w:rStyle w:val="Hyperlink"/>
            <w:noProof/>
          </w:rPr>
          <w:t>DocumentVersions</w:t>
        </w:r>
        <w:r>
          <w:rPr>
            <w:noProof/>
            <w:webHidden/>
          </w:rPr>
          <w:tab/>
        </w:r>
        <w:r>
          <w:rPr>
            <w:noProof/>
            <w:webHidden/>
          </w:rPr>
          <w:fldChar w:fldCharType="begin"/>
        </w:r>
        <w:r>
          <w:rPr>
            <w:noProof/>
            <w:webHidden/>
          </w:rPr>
          <w:instrText xml:space="preserve"> PAGEREF _Toc241254127 \h </w:instrText>
        </w:r>
        <w:r>
          <w:rPr>
            <w:noProof/>
            <w:webHidden/>
          </w:rPr>
        </w:r>
        <w:r>
          <w:rPr>
            <w:noProof/>
            <w:webHidden/>
          </w:rPr>
          <w:fldChar w:fldCharType="separate"/>
        </w:r>
        <w:r>
          <w:rPr>
            <w:noProof/>
            <w:webHidden/>
          </w:rPr>
          <w:t>25</w:t>
        </w:r>
        <w:r>
          <w:rPr>
            <w:noProof/>
            <w:webHidden/>
          </w:rPr>
          <w:fldChar w:fldCharType="end"/>
        </w:r>
      </w:hyperlink>
    </w:p>
    <w:p w14:paraId="1126AADD" w14:textId="3357B572"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28" w:history="1">
        <w:r w:rsidRPr="00FB57B7">
          <w:rPr>
            <w:rStyle w:val="Hyperlink"/>
            <w:noProof/>
          </w:rPr>
          <w:t>DeleteDocument</w:t>
        </w:r>
        <w:r>
          <w:rPr>
            <w:noProof/>
            <w:webHidden/>
          </w:rPr>
          <w:tab/>
        </w:r>
        <w:r>
          <w:rPr>
            <w:noProof/>
            <w:webHidden/>
          </w:rPr>
          <w:fldChar w:fldCharType="begin"/>
        </w:r>
        <w:r>
          <w:rPr>
            <w:noProof/>
            <w:webHidden/>
          </w:rPr>
          <w:instrText xml:space="preserve"> PAGEREF _Toc241254128 \h </w:instrText>
        </w:r>
        <w:r>
          <w:rPr>
            <w:noProof/>
            <w:webHidden/>
          </w:rPr>
        </w:r>
        <w:r>
          <w:rPr>
            <w:noProof/>
            <w:webHidden/>
          </w:rPr>
          <w:fldChar w:fldCharType="separate"/>
        </w:r>
        <w:r>
          <w:rPr>
            <w:noProof/>
            <w:webHidden/>
          </w:rPr>
          <w:t>26</w:t>
        </w:r>
        <w:r>
          <w:rPr>
            <w:noProof/>
            <w:webHidden/>
          </w:rPr>
          <w:fldChar w:fldCharType="end"/>
        </w:r>
      </w:hyperlink>
    </w:p>
    <w:p w14:paraId="137587ED" w14:textId="02A0B745"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29" w:history="1">
        <w:r w:rsidRPr="00FB57B7">
          <w:rPr>
            <w:rStyle w:val="Hyperlink"/>
            <w:noProof/>
          </w:rPr>
          <w:t>DocumentSets</w:t>
        </w:r>
        <w:r>
          <w:rPr>
            <w:noProof/>
            <w:webHidden/>
          </w:rPr>
          <w:tab/>
        </w:r>
        <w:r>
          <w:rPr>
            <w:noProof/>
            <w:webHidden/>
          </w:rPr>
          <w:fldChar w:fldCharType="begin"/>
        </w:r>
        <w:r>
          <w:rPr>
            <w:noProof/>
            <w:webHidden/>
          </w:rPr>
          <w:instrText xml:space="preserve"> PAGEREF _Toc241254129 \h </w:instrText>
        </w:r>
        <w:r>
          <w:rPr>
            <w:noProof/>
            <w:webHidden/>
          </w:rPr>
        </w:r>
        <w:r>
          <w:rPr>
            <w:noProof/>
            <w:webHidden/>
          </w:rPr>
          <w:fldChar w:fldCharType="separate"/>
        </w:r>
        <w:r>
          <w:rPr>
            <w:noProof/>
            <w:webHidden/>
          </w:rPr>
          <w:t>26</w:t>
        </w:r>
        <w:r>
          <w:rPr>
            <w:noProof/>
            <w:webHidden/>
          </w:rPr>
          <w:fldChar w:fldCharType="end"/>
        </w:r>
      </w:hyperlink>
    </w:p>
    <w:p w14:paraId="1EEC45F3" w14:textId="2029E172"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30" w:history="1">
        <w:r w:rsidRPr="00FB57B7">
          <w:rPr>
            <w:rStyle w:val="Hyperlink"/>
            <w:noProof/>
          </w:rPr>
          <w:t>AddDocumentToDossier</w:t>
        </w:r>
        <w:r>
          <w:rPr>
            <w:noProof/>
            <w:webHidden/>
          </w:rPr>
          <w:tab/>
        </w:r>
        <w:r>
          <w:rPr>
            <w:noProof/>
            <w:webHidden/>
          </w:rPr>
          <w:fldChar w:fldCharType="begin"/>
        </w:r>
        <w:r>
          <w:rPr>
            <w:noProof/>
            <w:webHidden/>
          </w:rPr>
          <w:instrText xml:space="preserve"> PAGEREF _Toc241254130 \h </w:instrText>
        </w:r>
        <w:r>
          <w:rPr>
            <w:noProof/>
            <w:webHidden/>
          </w:rPr>
        </w:r>
        <w:r>
          <w:rPr>
            <w:noProof/>
            <w:webHidden/>
          </w:rPr>
          <w:fldChar w:fldCharType="separate"/>
        </w:r>
        <w:r>
          <w:rPr>
            <w:noProof/>
            <w:webHidden/>
          </w:rPr>
          <w:t>26</w:t>
        </w:r>
        <w:r>
          <w:rPr>
            <w:noProof/>
            <w:webHidden/>
          </w:rPr>
          <w:fldChar w:fldCharType="end"/>
        </w:r>
      </w:hyperlink>
    </w:p>
    <w:p w14:paraId="69442D41" w14:textId="6ECB89AD" w:rsidR="00FB51C0" w:rsidRDefault="00FB51C0">
      <w:pPr>
        <w:pStyle w:val="TOC2"/>
        <w:tabs>
          <w:tab w:val="right" w:leader="dot" w:pos="9346"/>
        </w:tabs>
        <w:rPr>
          <w:rFonts w:asciiTheme="minorHAnsi" w:eastAsiaTheme="minorEastAsia" w:hAnsiTheme="minorHAnsi" w:cstheme="minorBidi"/>
          <w:noProof/>
          <w:color w:val="auto"/>
          <w:kern w:val="2"/>
          <w14:ligatures w14:val="standardContextual"/>
        </w:rPr>
      </w:pPr>
      <w:hyperlink w:anchor="_Toc241254131" w:history="1">
        <w:r w:rsidRPr="00FB57B7">
          <w:rPr>
            <w:rStyle w:val="Hyperlink"/>
            <w:noProof/>
          </w:rPr>
          <w:t>Utilità</w:t>
        </w:r>
        <w:r>
          <w:rPr>
            <w:noProof/>
            <w:webHidden/>
          </w:rPr>
          <w:tab/>
        </w:r>
        <w:r>
          <w:rPr>
            <w:noProof/>
            <w:webHidden/>
          </w:rPr>
          <w:fldChar w:fldCharType="begin"/>
        </w:r>
        <w:r>
          <w:rPr>
            <w:noProof/>
            <w:webHidden/>
          </w:rPr>
          <w:instrText xml:space="preserve"> PAGEREF _Toc241254131 \h </w:instrText>
        </w:r>
        <w:r>
          <w:rPr>
            <w:noProof/>
            <w:webHidden/>
          </w:rPr>
        </w:r>
        <w:r>
          <w:rPr>
            <w:noProof/>
            <w:webHidden/>
          </w:rPr>
          <w:fldChar w:fldCharType="separate"/>
        </w:r>
        <w:r>
          <w:rPr>
            <w:noProof/>
            <w:webHidden/>
          </w:rPr>
          <w:t>27</w:t>
        </w:r>
        <w:r>
          <w:rPr>
            <w:noProof/>
            <w:webHidden/>
          </w:rPr>
          <w:fldChar w:fldCharType="end"/>
        </w:r>
      </w:hyperlink>
    </w:p>
    <w:p w14:paraId="7788F65E" w14:textId="33EAD84C"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32" w:history="1">
        <w:r w:rsidRPr="00FB57B7">
          <w:rPr>
            <w:rStyle w:val="Hyperlink"/>
            <w:noProof/>
          </w:rPr>
          <w:t>GetUser</w:t>
        </w:r>
        <w:r>
          <w:rPr>
            <w:noProof/>
            <w:webHidden/>
          </w:rPr>
          <w:tab/>
        </w:r>
        <w:r>
          <w:rPr>
            <w:noProof/>
            <w:webHidden/>
          </w:rPr>
          <w:fldChar w:fldCharType="begin"/>
        </w:r>
        <w:r>
          <w:rPr>
            <w:noProof/>
            <w:webHidden/>
          </w:rPr>
          <w:instrText xml:space="preserve"> PAGEREF _Toc241254132 \h </w:instrText>
        </w:r>
        <w:r>
          <w:rPr>
            <w:noProof/>
            <w:webHidden/>
          </w:rPr>
        </w:r>
        <w:r>
          <w:rPr>
            <w:noProof/>
            <w:webHidden/>
          </w:rPr>
          <w:fldChar w:fldCharType="separate"/>
        </w:r>
        <w:r>
          <w:rPr>
            <w:noProof/>
            <w:webHidden/>
          </w:rPr>
          <w:t>27</w:t>
        </w:r>
        <w:r>
          <w:rPr>
            <w:noProof/>
            <w:webHidden/>
          </w:rPr>
          <w:fldChar w:fldCharType="end"/>
        </w:r>
      </w:hyperlink>
    </w:p>
    <w:p w14:paraId="5C607998" w14:textId="59B3247D"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33" w:history="1">
        <w:r w:rsidRPr="00FB57B7">
          <w:rPr>
            <w:rStyle w:val="Hyperlink"/>
            <w:noProof/>
          </w:rPr>
          <w:t>CreateOrUpdateUser</w:t>
        </w:r>
        <w:r>
          <w:rPr>
            <w:noProof/>
            <w:webHidden/>
          </w:rPr>
          <w:tab/>
        </w:r>
        <w:r>
          <w:rPr>
            <w:noProof/>
            <w:webHidden/>
          </w:rPr>
          <w:fldChar w:fldCharType="begin"/>
        </w:r>
        <w:r>
          <w:rPr>
            <w:noProof/>
            <w:webHidden/>
          </w:rPr>
          <w:instrText xml:space="preserve"> PAGEREF _Toc241254133 \h </w:instrText>
        </w:r>
        <w:r>
          <w:rPr>
            <w:noProof/>
            <w:webHidden/>
          </w:rPr>
        </w:r>
        <w:r>
          <w:rPr>
            <w:noProof/>
            <w:webHidden/>
          </w:rPr>
          <w:fldChar w:fldCharType="separate"/>
        </w:r>
        <w:r>
          <w:rPr>
            <w:noProof/>
            <w:webHidden/>
          </w:rPr>
          <w:t>27</w:t>
        </w:r>
        <w:r>
          <w:rPr>
            <w:noProof/>
            <w:webHidden/>
          </w:rPr>
          <w:fldChar w:fldCharType="end"/>
        </w:r>
      </w:hyperlink>
    </w:p>
    <w:p w14:paraId="7C25A963" w14:textId="3507BE76"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34" w:history="1">
        <w:r w:rsidRPr="00FB57B7">
          <w:rPr>
            <w:rStyle w:val="Hyperlink"/>
            <w:noProof/>
          </w:rPr>
          <w:t>GetVersion</w:t>
        </w:r>
        <w:r>
          <w:rPr>
            <w:noProof/>
            <w:webHidden/>
          </w:rPr>
          <w:tab/>
        </w:r>
        <w:r>
          <w:rPr>
            <w:noProof/>
            <w:webHidden/>
          </w:rPr>
          <w:fldChar w:fldCharType="begin"/>
        </w:r>
        <w:r>
          <w:rPr>
            <w:noProof/>
            <w:webHidden/>
          </w:rPr>
          <w:instrText xml:space="preserve"> PAGEREF _Toc241254134 \h </w:instrText>
        </w:r>
        <w:r>
          <w:rPr>
            <w:noProof/>
            <w:webHidden/>
          </w:rPr>
        </w:r>
        <w:r>
          <w:rPr>
            <w:noProof/>
            <w:webHidden/>
          </w:rPr>
          <w:fldChar w:fldCharType="separate"/>
        </w:r>
        <w:r>
          <w:rPr>
            <w:noProof/>
            <w:webHidden/>
          </w:rPr>
          <w:t>28</w:t>
        </w:r>
        <w:r>
          <w:rPr>
            <w:noProof/>
            <w:webHidden/>
          </w:rPr>
          <w:fldChar w:fldCharType="end"/>
        </w:r>
      </w:hyperlink>
    </w:p>
    <w:p w14:paraId="4BE02DC1" w14:textId="17488445" w:rsidR="00FB51C0" w:rsidRDefault="00FB51C0">
      <w:pPr>
        <w:pStyle w:val="TOC1"/>
        <w:tabs>
          <w:tab w:val="right" w:leader="dot" w:pos="9346"/>
        </w:tabs>
        <w:rPr>
          <w:rFonts w:asciiTheme="minorHAnsi" w:eastAsiaTheme="minorEastAsia" w:hAnsiTheme="minorHAnsi" w:cstheme="minorBidi"/>
          <w:b w:val="0"/>
          <w:noProof/>
          <w:kern w:val="2"/>
          <w:sz w:val="24"/>
          <w14:ligatures w14:val="standardContextual"/>
        </w:rPr>
      </w:pPr>
      <w:hyperlink w:anchor="_Toc241254135" w:history="1">
        <w:r w:rsidRPr="00FB57B7">
          <w:rPr>
            <w:rStyle w:val="Hyperlink"/>
            <w:noProof/>
          </w:rPr>
          <w:t>Coda delle chiamate</w:t>
        </w:r>
        <w:r>
          <w:rPr>
            <w:noProof/>
            <w:webHidden/>
          </w:rPr>
          <w:tab/>
        </w:r>
        <w:r>
          <w:rPr>
            <w:noProof/>
            <w:webHidden/>
          </w:rPr>
          <w:fldChar w:fldCharType="begin"/>
        </w:r>
        <w:r>
          <w:rPr>
            <w:noProof/>
            <w:webHidden/>
          </w:rPr>
          <w:instrText xml:space="preserve"> PAGEREF _Toc241254135 \h </w:instrText>
        </w:r>
        <w:r>
          <w:rPr>
            <w:noProof/>
            <w:webHidden/>
          </w:rPr>
        </w:r>
        <w:r>
          <w:rPr>
            <w:noProof/>
            <w:webHidden/>
          </w:rPr>
          <w:fldChar w:fldCharType="separate"/>
        </w:r>
        <w:r>
          <w:rPr>
            <w:noProof/>
            <w:webHidden/>
          </w:rPr>
          <w:t>28</w:t>
        </w:r>
        <w:r>
          <w:rPr>
            <w:noProof/>
            <w:webHidden/>
          </w:rPr>
          <w:fldChar w:fldCharType="end"/>
        </w:r>
      </w:hyperlink>
    </w:p>
    <w:p w14:paraId="72482971" w14:textId="2B0C8FEC"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36" w:history="1">
        <w:r w:rsidRPr="00FB57B7">
          <w:rPr>
            <w:rStyle w:val="Hyperlink"/>
            <w:noProof/>
          </w:rPr>
          <w:t>Come funziona</w:t>
        </w:r>
        <w:r>
          <w:rPr>
            <w:noProof/>
            <w:webHidden/>
          </w:rPr>
          <w:tab/>
        </w:r>
        <w:r>
          <w:rPr>
            <w:noProof/>
            <w:webHidden/>
          </w:rPr>
          <w:fldChar w:fldCharType="begin"/>
        </w:r>
        <w:r>
          <w:rPr>
            <w:noProof/>
            <w:webHidden/>
          </w:rPr>
          <w:instrText xml:space="preserve"> PAGEREF _Toc241254136 \h </w:instrText>
        </w:r>
        <w:r>
          <w:rPr>
            <w:noProof/>
            <w:webHidden/>
          </w:rPr>
        </w:r>
        <w:r>
          <w:rPr>
            <w:noProof/>
            <w:webHidden/>
          </w:rPr>
          <w:fldChar w:fldCharType="separate"/>
        </w:r>
        <w:r>
          <w:rPr>
            <w:noProof/>
            <w:webHidden/>
          </w:rPr>
          <w:t>28</w:t>
        </w:r>
        <w:r>
          <w:rPr>
            <w:noProof/>
            <w:webHidden/>
          </w:rPr>
          <w:fldChar w:fldCharType="end"/>
        </w:r>
      </w:hyperlink>
    </w:p>
    <w:p w14:paraId="556AB635" w14:textId="6218B66F"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37" w:history="1">
        <w:r w:rsidRPr="00FB57B7">
          <w:rPr>
            <w:rStyle w:val="Hyperlink"/>
            <w:noProof/>
          </w:rPr>
          <w:t xml:space="preserve">La tabella </w:t>
        </w:r>
        <w:r w:rsidRPr="00FB57B7">
          <w:rPr>
            <w:rStyle w:val="Hyperlink"/>
            <w:rFonts w:ascii="Consolas" w:hAnsi="Consolas"/>
            <w:noProof/>
          </w:rPr>
          <w:t>ChiamateAPI</w:t>
        </w:r>
        <w:r>
          <w:rPr>
            <w:noProof/>
            <w:webHidden/>
          </w:rPr>
          <w:tab/>
        </w:r>
        <w:r>
          <w:rPr>
            <w:noProof/>
            <w:webHidden/>
          </w:rPr>
          <w:fldChar w:fldCharType="begin"/>
        </w:r>
        <w:r>
          <w:rPr>
            <w:noProof/>
            <w:webHidden/>
          </w:rPr>
          <w:instrText xml:space="preserve"> PAGEREF _Toc241254137 \h </w:instrText>
        </w:r>
        <w:r>
          <w:rPr>
            <w:noProof/>
            <w:webHidden/>
          </w:rPr>
        </w:r>
        <w:r>
          <w:rPr>
            <w:noProof/>
            <w:webHidden/>
          </w:rPr>
          <w:fldChar w:fldCharType="separate"/>
        </w:r>
        <w:r>
          <w:rPr>
            <w:noProof/>
            <w:webHidden/>
          </w:rPr>
          <w:t>28</w:t>
        </w:r>
        <w:r>
          <w:rPr>
            <w:noProof/>
            <w:webHidden/>
          </w:rPr>
          <w:fldChar w:fldCharType="end"/>
        </w:r>
      </w:hyperlink>
    </w:p>
    <w:p w14:paraId="79DCE74B" w14:textId="64A81B66"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38" w:history="1">
        <w:r w:rsidRPr="00FB57B7">
          <w:rPr>
            <w:rStyle w:val="Hyperlink"/>
            <w:noProof/>
          </w:rPr>
          <w:t>Leggere l’esito</w:t>
        </w:r>
        <w:r>
          <w:rPr>
            <w:noProof/>
            <w:webHidden/>
          </w:rPr>
          <w:tab/>
        </w:r>
        <w:r>
          <w:rPr>
            <w:noProof/>
            <w:webHidden/>
          </w:rPr>
          <w:fldChar w:fldCharType="begin"/>
        </w:r>
        <w:r>
          <w:rPr>
            <w:noProof/>
            <w:webHidden/>
          </w:rPr>
          <w:instrText xml:space="preserve"> PAGEREF _Toc241254138 \h </w:instrText>
        </w:r>
        <w:r>
          <w:rPr>
            <w:noProof/>
            <w:webHidden/>
          </w:rPr>
        </w:r>
        <w:r>
          <w:rPr>
            <w:noProof/>
            <w:webHidden/>
          </w:rPr>
          <w:fldChar w:fldCharType="separate"/>
        </w:r>
        <w:r>
          <w:rPr>
            <w:noProof/>
            <w:webHidden/>
          </w:rPr>
          <w:t>29</w:t>
        </w:r>
        <w:r>
          <w:rPr>
            <w:noProof/>
            <w:webHidden/>
          </w:rPr>
          <w:fldChar w:fldCharType="end"/>
        </w:r>
      </w:hyperlink>
    </w:p>
    <w:p w14:paraId="2AA2127F" w14:textId="6EC95D09"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39" w:history="1">
        <w:r w:rsidRPr="00FB57B7">
          <w:rPr>
            <w:rStyle w:val="Hyperlink"/>
            <w:noProof/>
          </w:rPr>
          <w:t>Chiamata diretta o coda?</w:t>
        </w:r>
        <w:r>
          <w:rPr>
            <w:noProof/>
            <w:webHidden/>
          </w:rPr>
          <w:tab/>
        </w:r>
        <w:r>
          <w:rPr>
            <w:noProof/>
            <w:webHidden/>
          </w:rPr>
          <w:fldChar w:fldCharType="begin"/>
        </w:r>
        <w:r>
          <w:rPr>
            <w:noProof/>
            <w:webHidden/>
          </w:rPr>
          <w:instrText xml:space="preserve"> PAGEREF _Toc241254139 \h </w:instrText>
        </w:r>
        <w:r>
          <w:rPr>
            <w:noProof/>
            <w:webHidden/>
          </w:rPr>
        </w:r>
        <w:r>
          <w:rPr>
            <w:noProof/>
            <w:webHidden/>
          </w:rPr>
          <w:fldChar w:fldCharType="separate"/>
        </w:r>
        <w:r>
          <w:rPr>
            <w:noProof/>
            <w:webHidden/>
          </w:rPr>
          <w:t>29</w:t>
        </w:r>
        <w:r>
          <w:rPr>
            <w:noProof/>
            <w:webHidden/>
          </w:rPr>
          <w:fldChar w:fldCharType="end"/>
        </w:r>
      </w:hyperlink>
    </w:p>
    <w:p w14:paraId="26AC5B7E" w14:textId="17FDFCEA"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40" w:history="1">
        <w:r w:rsidRPr="00FB57B7">
          <w:rPr>
            <w:rStyle w:val="Hyperlink"/>
            <w:noProof/>
          </w:rPr>
          <w:t>Attivazione</w:t>
        </w:r>
        <w:r>
          <w:rPr>
            <w:noProof/>
            <w:webHidden/>
          </w:rPr>
          <w:tab/>
        </w:r>
        <w:r>
          <w:rPr>
            <w:noProof/>
            <w:webHidden/>
          </w:rPr>
          <w:fldChar w:fldCharType="begin"/>
        </w:r>
        <w:r>
          <w:rPr>
            <w:noProof/>
            <w:webHidden/>
          </w:rPr>
          <w:instrText xml:space="preserve"> PAGEREF _Toc241254140 \h </w:instrText>
        </w:r>
        <w:r>
          <w:rPr>
            <w:noProof/>
            <w:webHidden/>
          </w:rPr>
        </w:r>
        <w:r>
          <w:rPr>
            <w:noProof/>
            <w:webHidden/>
          </w:rPr>
          <w:fldChar w:fldCharType="separate"/>
        </w:r>
        <w:r>
          <w:rPr>
            <w:noProof/>
            <w:webHidden/>
          </w:rPr>
          <w:t>29</w:t>
        </w:r>
        <w:r>
          <w:rPr>
            <w:noProof/>
            <w:webHidden/>
          </w:rPr>
          <w:fldChar w:fldCharType="end"/>
        </w:r>
      </w:hyperlink>
    </w:p>
    <w:p w14:paraId="3D3EC3F2" w14:textId="6F929C05"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41" w:history="1">
        <w:r w:rsidRPr="00FB57B7">
          <w:rPr>
            <w:rStyle w:val="Hyperlink"/>
            <w:noProof/>
          </w:rPr>
          <w:t>Stored procedure per l’inserimento</w:t>
        </w:r>
        <w:r>
          <w:rPr>
            <w:noProof/>
            <w:webHidden/>
          </w:rPr>
          <w:tab/>
        </w:r>
        <w:r>
          <w:rPr>
            <w:noProof/>
            <w:webHidden/>
          </w:rPr>
          <w:fldChar w:fldCharType="begin"/>
        </w:r>
        <w:r>
          <w:rPr>
            <w:noProof/>
            <w:webHidden/>
          </w:rPr>
          <w:instrText xml:space="preserve"> PAGEREF _Toc241254141 \h </w:instrText>
        </w:r>
        <w:r>
          <w:rPr>
            <w:noProof/>
            <w:webHidden/>
          </w:rPr>
        </w:r>
        <w:r>
          <w:rPr>
            <w:noProof/>
            <w:webHidden/>
          </w:rPr>
          <w:fldChar w:fldCharType="separate"/>
        </w:r>
        <w:r>
          <w:rPr>
            <w:noProof/>
            <w:webHidden/>
          </w:rPr>
          <w:t>30</w:t>
        </w:r>
        <w:r>
          <w:rPr>
            <w:noProof/>
            <w:webHidden/>
          </w:rPr>
          <w:fldChar w:fldCharType="end"/>
        </w:r>
      </w:hyperlink>
    </w:p>
    <w:p w14:paraId="2BEFE638" w14:textId="3156D5B6"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42" w:history="1">
        <w:r w:rsidRPr="00FB57B7">
          <w:rPr>
            <w:rStyle w:val="Hyperlink"/>
            <w:noProof/>
          </w:rPr>
          <w:t>BPM_CreateNewProcess</w:t>
        </w:r>
        <w:r>
          <w:rPr>
            <w:noProof/>
            <w:webHidden/>
          </w:rPr>
          <w:tab/>
        </w:r>
        <w:r>
          <w:rPr>
            <w:noProof/>
            <w:webHidden/>
          </w:rPr>
          <w:fldChar w:fldCharType="begin"/>
        </w:r>
        <w:r>
          <w:rPr>
            <w:noProof/>
            <w:webHidden/>
          </w:rPr>
          <w:instrText xml:space="preserve"> PAGEREF _Toc241254142 \h </w:instrText>
        </w:r>
        <w:r>
          <w:rPr>
            <w:noProof/>
            <w:webHidden/>
          </w:rPr>
        </w:r>
        <w:r>
          <w:rPr>
            <w:noProof/>
            <w:webHidden/>
          </w:rPr>
          <w:fldChar w:fldCharType="separate"/>
        </w:r>
        <w:r>
          <w:rPr>
            <w:noProof/>
            <w:webHidden/>
          </w:rPr>
          <w:t>30</w:t>
        </w:r>
        <w:r>
          <w:rPr>
            <w:noProof/>
            <w:webHidden/>
          </w:rPr>
          <w:fldChar w:fldCharType="end"/>
        </w:r>
      </w:hyperlink>
    </w:p>
    <w:p w14:paraId="2D5FBAE0" w14:textId="2D54D0A4"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43" w:history="1">
        <w:r w:rsidRPr="00FB57B7">
          <w:rPr>
            <w:rStyle w:val="Hyperlink"/>
            <w:noProof/>
          </w:rPr>
          <w:t>La convenzione EXTERNAL ID</w:t>
        </w:r>
        <w:r>
          <w:rPr>
            <w:noProof/>
            <w:webHidden/>
          </w:rPr>
          <w:tab/>
        </w:r>
        <w:r>
          <w:rPr>
            <w:noProof/>
            <w:webHidden/>
          </w:rPr>
          <w:fldChar w:fldCharType="begin"/>
        </w:r>
        <w:r>
          <w:rPr>
            <w:noProof/>
            <w:webHidden/>
          </w:rPr>
          <w:instrText xml:space="preserve"> PAGEREF _Toc241254143 \h </w:instrText>
        </w:r>
        <w:r>
          <w:rPr>
            <w:noProof/>
            <w:webHidden/>
          </w:rPr>
        </w:r>
        <w:r>
          <w:rPr>
            <w:noProof/>
            <w:webHidden/>
          </w:rPr>
          <w:fldChar w:fldCharType="separate"/>
        </w:r>
        <w:r>
          <w:rPr>
            <w:noProof/>
            <w:webHidden/>
          </w:rPr>
          <w:t>30</w:t>
        </w:r>
        <w:r>
          <w:rPr>
            <w:noProof/>
            <w:webHidden/>
          </w:rPr>
          <w:fldChar w:fldCharType="end"/>
        </w:r>
      </w:hyperlink>
    </w:p>
    <w:p w14:paraId="4C90F69F" w14:textId="66593999" w:rsidR="00FB51C0" w:rsidRDefault="00FB51C0">
      <w:pPr>
        <w:pStyle w:val="TOC1"/>
        <w:tabs>
          <w:tab w:val="right" w:leader="dot" w:pos="9346"/>
        </w:tabs>
        <w:rPr>
          <w:rFonts w:asciiTheme="minorHAnsi" w:eastAsiaTheme="minorEastAsia" w:hAnsiTheme="minorHAnsi" w:cstheme="minorBidi"/>
          <w:b w:val="0"/>
          <w:noProof/>
          <w:kern w:val="2"/>
          <w:sz w:val="24"/>
          <w14:ligatures w14:val="standardContextual"/>
        </w:rPr>
      </w:pPr>
      <w:hyperlink w:anchor="_Toc241254144" w:history="1">
        <w:r w:rsidRPr="00FB57B7">
          <w:rPr>
            <w:rStyle w:val="Hyperlink"/>
            <w:noProof/>
          </w:rPr>
          <w:t>Strumenti nel processo</w:t>
        </w:r>
        <w:r>
          <w:rPr>
            <w:noProof/>
            <w:webHidden/>
          </w:rPr>
          <w:tab/>
        </w:r>
        <w:r>
          <w:rPr>
            <w:noProof/>
            <w:webHidden/>
          </w:rPr>
          <w:fldChar w:fldCharType="begin"/>
        </w:r>
        <w:r>
          <w:rPr>
            <w:noProof/>
            <w:webHidden/>
          </w:rPr>
          <w:instrText xml:space="preserve"> PAGEREF _Toc241254144 \h </w:instrText>
        </w:r>
        <w:r>
          <w:rPr>
            <w:noProof/>
            <w:webHidden/>
          </w:rPr>
        </w:r>
        <w:r>
          <w:rPr>
            <w:noProof/>
            <w:webHidden/>
          </w:rPr>
          <w:fldChar w:fldCharType="separate"/>
        </w:r>
        <w:r>
          <w:rPr>
            <w:noProof/>
            <w:webHidden/>
          </w:rPr>
          <w:t>30</w:t>
        </w:r>
        <w:r>
          <w:rPr>
            <w:noProof/>
            <w:webHidden/>
          </w:rPr>
          <w:fldChar w:fldCharType="end"/>
        </w:r>
      </w:hyperlink>
    </w:p>
    <w:p w14:paraId="70520408" w14:textId="0DE7D1F0" w:rsidR="00FB51C0" w:rsidRDefault="00FB51C0">
      <w:pPr>
        <w:pStyle w:val="TOC2"/>
        <w:tabs>
          <w:tab w:val="right" w:leader="dot" w:pos="9346"/>
        </w:tabs>
        <w:rPr>
          <w:rFonts w:asciiTheme="minorHAnsi" w:eastAsiaTheme="minorEastAsia" w:hAnsiTheme="minorHAnsi" w:cstheme="minorBidi"/>
          <w:noProof/>
          <w:color w:val="auto"/>
          <w:kern w:val="2"/>
          <w14:ligatures w14:val="standardContextual"/>
        </w:rPr>
      </w:pPr>
      <w:hyperlink w:anchor="_Toc241254145" w:history="1">
        <w:r w:rsidRPr="00FB57B7">
          <w:rPr>
            <w:rStyle w:val="Hyperlink"/>
            <w:noProof/>
          </w:rPr>
          <w:t>Connessioni esterne</w:t>
        </w:r>
        <w:r>
          <w:rPr>
            <w:noProof/>
            <w:webHidden/>
          </w:rPr>
          <w:tab/>
        </w:r>
        <w:r>
          <w:rPr>
            <w:noProof/>
            <w:webHidden/>
          </w:rPr>
          <w:fldChar w:fldCharType="begin"/>
        </w:r>
        <w:r>
          <w:rPr>
            <w:noProof/>
            <w:webHidden/>
          </w:rPr>
          <w:instrText xml:space="preserve"> PAGEREF _Toc241254145 \h </w:instrText>
        </w:r>
        <w:r>
          <w:rPr>
            <w:noProof/>
            <w:webHidden/>
          </w:rPr>
        </w:r>
        <w:r>
          <w:rPr>
            <w:noProof/>
            <w:webHidden/>
          </w:rPr>
          <w:fldChar w:fldCharType="separate"/>
        </w:r>
        <w:r>
          <w:rPr>
            <w:noProof/>
            <w:webHidden/>
          </w:rPr>
          <w:t>30</w:t>
        </w:r>
        <w:r>
          <w:rPr>
            <w:noProof/>
            <w:webHidden/>
          </w:rPr>
          <w:fldChar w:fldCharType="end"/>
        </w:r>
      </w:hyperlink>
    </w:p>
    <w:p w14:paraId="157191AF" w14:textId="3465E62C"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46" w:history="1">
        <w:r w:rsidRPr="00FB57B7">
          <w:rPr>
            <w:rStyle w:val="Hyperlink"/>
            <w:noProof/>
          </w:rPr>
          <w:t>Buone pratiche</w:t>
        </w:r>
        <w:r>
          <w:rPr>
            <w:noProof/>
            <w:webHidden/>
          </w:rPr>
          <w:tab/>
        </w:r>
        <w:r>
          <w:rPr>
            <w:noProof/>
            <w:webHidden/>
          </w:rPr>
          <w:fldChar w:fldCharType="begin"/>
        </w:r>
        <w:r>
          <w:rPr>
            <w:noProof/>
            <w:webHidden/>
          </w:rPr>
          <w:instrText xml:space="preserve"> PAGEREF _Toc241254146 \h </w:instrText>
        </w:r>
        <w:r>
          <w:rPr>
            <w:noProof/>
            <w:webHidden/>
          </w:rPr>
        </w:r>
        <w:r>
          <w:rPr>
            <w:noProof/>
            <w:webHidden/>
          </w:rPr>
          <w:fldChar w:fldCharType="separate"/>
        </w:r>
        <w:r>
          <w:rPr>
            <w:noProof/>
            <w:webHidden/>
          </w:rPr>
          <w:t>31</w:t>
        </w:r>
        <w:r>
          <w:rPr>
            <w:noProof/>
            <w:webHidden/>
          </w:rPr>
          <w:fldChar w:fldCharType="end"/>
        </w:r>
      </w:hyperlink>
    </w:p>
    <w:p w14:paraId="40EE93E8" w14:textId="4B84A253"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47" w:history="1">
        <w:r w:rsidRPr="00FB57B7">
          <w:rPr>
            <w:rStyle w:val="Hyperlink"/>
            <w:noProof/>
          </w:rPr>
          <w:t>Configurazione dei connettori</w:t>
        </w:r>
        <w:r>
          <w:rPr>
            <w:noProof/>
            <w:webHidden/>
          </w:rPr>
          <w:tab/>
        </w:r>
        <w:r>
          <w:rPr>
            <w:noProof/>
            <w:webHidden/>
          </w:rPr>
          <w:fldChar w:fldCharType="begin"/>
        </w:r>
        <w:r>
          <w:rPr>
            <w:noProof/>
            <w:webHidden/>
          </w:rPr>
          <w:instrText xml:space="preserve"> PAGEREF _Toc241254147 \h </w:instrText>
        </w:r>
        <w:r>
          <w:rPr>
            <w:noProof/>
            <w:webHidden/>
          </w:rPr>
        </w:r>
        <w:r>
          <w:rPr>
            <w:noProof/>
            <w:webHidden/>
          </w:rPr>
          <w:fldChar w:fldCharType="separate"/>
        </w:r>
        <w:r>
          <w:rPr>
            <w:noProof/>
            <w:webHidden/>
          </w:rPr>
          <w:t>31</w:t>
        </w:r>
        <w:r>
          <w:rPr>
            <w:noProof/>
            <w:webHidden/>
          </w:rPr>
          <w:fldChar w:fldCharType="end"/>
        </w:r>
      </w:hyperlink>
    </w:p>
    <w:p w14:paraId="1BAD0100" w14:textId="4B8ABB33" w:rsidR="00FB51C0" w:rsidRDefault="00FB51C0">
      <w:pPr>
        <w:pStyle w:val="TOC2"/>
        <w:tabs>
          <w:tab w:val="right" w:leader="dot" w:pos="9346"/>
        </w:tabs>
        <w:rPr>
          <w:rFonts w:asciiTheme="minorHAnsi" w:eastAsiaTheme="minorEastAsia" w:hAnsiTheme="minorHAnsi" w:cstheme="minorBidi"/>
          <w:noProof/>
          <w:color w:val="auto"/>
          <w:kern w:val="2"/>
          <w14:ligatures w14:val="standardContextual"/>
        </w:rPr>
      </w:pPr>
      <w:hyperlink w:anchor="_Toc241254148" w:history="1">
        <w:r w:rsidRPr="00FB57B7">
          <w:rPr>
            <w:rStyle w:val="Hyperlink"/>
            <w:noProof/>
          </w:rPr>
          <w:t>Dati esterni nelle variabili</w:t>
        </w:r>
        <w:r>
          <w:rPr>
            <w:noProof/>
            <w:webHidden/>
          </w:rPr>
          <w:tab/>
        </w:r>
        <w:r>
          <w:rPr>
            <w:noProof/>
            <w:webHidden/>
          </w:rPr>
          <w:fldChar w:fldCharType="begin"/>
        </w:r>
        <w:r>
          <w:rPr>
            <w:noProof/>
            <w:webHidden/>
          </w:rPr>
          <w:instrText xml:space="preserve"> PAGEREF _Toc241254148 \h </w:instrText>
        </w:r>
        <w:r>
          <w:rPr>
            <w:noProof/>
            <w:webHidden/>
          </w:rPr>
        </w:r>
        <w:r>
          <w:rPr>
            <w:noProof/>
            <w:webHidden/>
          </w:rPr>
          <w:fldChar w:fldCharType="separate"/>
        </w:r>
        <w:r>
          <w:rPr>
            <w:noProof/>
            <w:webHidden/>
          </w:rPr>
          <w:t>31</w:t>
        </w:r>
        <w:r>
          <w:rPr>
            <w:noProof/>
            <w:webHidden/>
          </w:rPr>
          <w:fldChar w:fldCharType="end"/>
        </w:r>
      </w:hyperlink>
    </w:p>
    <w:p w14:paraId="570C2F0C" w14:textId="3EDA6E33"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49" w:history="1">
        <w:r w:rsidRPr="00FB57B7">
          <w:rPr>
            <w:rStyle w:val="Hyperlink"/>
            <w:noProof/>
          </w:rPr>
          <w:t>Fonti dati</w:t>
        </w:r>
        <w:r>
          <w:rPr>
            <w:noProof/>
            <w:webHidden/>
          </w:rPr>
          <w:tab/>
        </w:r>
        <w:r>
          <w:rPr>
            <w:noProof/>
            <w:webHidden/>
          </w:rPr>
          <w:fldChar w:fldCharType="begin"/>
        </w:r>
        <w:r>
          <w:rPr>
            <w:noProof/>
            <w:webHidden/>
          </w:rPr>
          <w:instrText xml:space="preserve"> PAGEREF _Toc241254149 \h </w:instrText>
        </w:r>
        <w:r>
          <w:rPr>
            <w:noProof/>
            <w:webHidden/>
          </w:rPr>
        </w:r>
        <w:r>
          <w:rPr>
            <w:noProof/>
            <w:webHidden/>
          </w:rPr>
          <w:fldChar w:fldCharType="separate"/>
        </w:r>
        <w:r>
          <w:rPr>
            <w:noProof/>
            <w:webHidden/>
          </w:rPr>
          <w:t>31</w:t>
        </w:r>
        <w:r>
          <w:rPr>
            <w:noProof/>
            <w:webHidden/>
          </w:rPr>
          <w:fldChar w:fldCharType="end"/>
        </w:r>
      </w:hyperlink>
    </w:p>
    <w:p w14:paraId="0975B53B" w14:textId="2833EBA3"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50" w:history="1">
        <w:r w:rsidRPr="00FB57B7">
          <w:rPr>
            <w:rStyle w:val="Hyperlink"/>
            <w:noProof/>
          </w:rPr>
          <w:t>Come si configura</w:t>
        </w:r>
        <w:r>
          <w:rPr>
            <w:noProof/>
            <w:webHidden/>
          </w:rPr>
          <w:tab/>
        </w:r>
        <w:r>
          <w:rPr>
            <w:noProof/>
            <w:webHidden/>
          </w:rPr>
          <w:fldChar w:fldCharType="begin"/>
        </w:r>
        <w:r>
          <w:rPr>
            <w:noProof/>
            <w:webHidden/>
          </w:rPr>
          <w:instrText xml:space="preserve"> PAGEREF _Toc241254150 \h </w:instrText>
        </w:r>
        <w:r>
          <w:rPr>
            <w:noProof/>
            <w:webHidden/>
          </w:rPr>
        </w:r>
        <w:r>
          <w:rPr>
            <w:noProof/>
            <w:webHidden/>
          </w:rPr>
          <w:fldChar w:fldCharType="separate"/>
        </w:r>
        <w:r>
          <w:rPr>
            <w:noProof/>
            <w:webHidden/>
          </w:rPr>
          <w:t>32</w:t>
        </w:r>
        <w:r>
          <w:rPr>
            <w:noProof/>
            <w:webHidden/>
          </w:rPr>
          <w:fldChar w:fldCharType="end"/>
        </w:r>
      </w:hyperlink>
    </w:p>
    <w:p w14:paraId="03B6520F" w14:textId="3707DF8E"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51" w:history="1">
        <w:r w:rsidRPr="00FB57B7">
          <w:rPr>
            <w:rStyle w:val="Hyperlink"/>
            <w:noProof/>
          </w:rPr>
          <w:t>Griglia dati</w:t>
        </w:r>
        <w:r>
          <w:rPr>
            <w:noProof/>
            <w:webHidden/>
          </w:rPr>
          <w:tab/>
        </w:r>
        <w:r>
          <w:rPr>
            <w:noProof/>
            <w:webHidden/>
          </w:rPr>
          <w:fldChar w:fldCharType="begin"/>
        </w:r>
        <w:r>
          <w:rPr>
            <w:noProof/>
            <w:webHidden/>
          </w:rPr>
          <w:instrText xml:space="preserve"> PAGEREF _Toc241254151 \h </w:instrText>
        </w:r>
        <w:r>
          <w:rPr>
            <w:noProof/>
            <w:webHidden/>
          </w:rPr>
        </w:r>
        <w:r>
          <w:rPr>
            <w:noProof/>
            <w:webHidden/>
          </w:rPr>
          <w:fldChar w:fldCharType="separate"/>
        </w:r>
        <w:r>
          <w:rPr>
            <w:noProof/>
            <w:webHidden/>
          </w:rPr>
          <w:t>32</w:t>
        </w:r>
        <w:r>
          <w:rPr>
            <w:noProof/>
            <w:webHidden/>
          </w:rPr>
          <w:fldChar w:fldCharType="end"/>
        </w:r>
      </w:hyperlink>
    </w:p>
    <w:p w14:paraId="0476B0B7" w14:textId="6E7C2CC8" w:rsidR="00FB51C0" w:rsidRDefault="00FB51C0">
      <w:pPr>
        <w:pStyle w:val="TOC2"/>
        <w:tabs>
          <w:tab w:val="right" w:leader="dot" w:pos="9346"/>
        </w:tabs>
        <w:rPr>
          <w:rFonts w:asciiTheme="minorHAnsi" w:eastAsiaTheme="minorEastAsia" w:hAnsiTheme="minorHAnsi" w:cstheme="minorBidi"/>
          <w:noProof/>
          <w:color w:val="auto"/>
          <w:kern w:val="2"/>
          <w14:ligatures w14:val="standardContextual"/>
        </w:rPr>
      </w:pPr>
      <w:hyperlink w:anchor="_Toc241254152" w:history="1">
        <w:r w:rsidRPr="00FB57B7">
          <w:rPr>
            <w:rStyle w:val="Hyperlink"/>
            <w:noProof/>
          </w:rPr>
          <w:t>Operazioni</w:t>
        </w:r>
        <w:r>
          <w:rPr>
            <w:noProof/>
            <w:webHidden/>
          </w:rPr>
          <w:tab/>
        </w:r>
        <w:r>
          <w:rPr>
            <w:noProof/>
            <w:webHidden/>
          </w:rPr>
          <w:fldChar w:fldCharType="begin"/>
        </w:r>
        <w:r>
          <w:rPr>
            <w:noProof/>
            <w:webHidden/>
          </w:rPr>
          <w:instrText xml:space="preserve"> PAGEREF _Toc241254152 \h </w:instrText>
        </w:r>
        <w:r>
          <w:rPr>
            <w:noProof/>
            <w:webHidden/>
          </w:rPr>
        </w:r>
        <w:r>
          <w:rPr>
            <w:noProof/>
            <w:webHidden/>
          </w:rPr>
          <w:fldChar w:fldCharType="separate"/>
        </w:r>
        <w:r>
          <w:rPr>
            <w:noProof/>
            <w:webHidden/>
          </w:rPr>
          <w:t>32</w:t>
        </w:r>
        <w:r>
          <w:rPr>
            <w:noProof/>
            <w:webHidden/>
          </w:rPr>
          <w:fldChar w:fldCharType="end"/>
        </w:r>
      </w:hyperlink>
    </w:p>
    <w:p w14:paraId="586616D9" w14:textId="1A553084"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53" w:history="1">
        <w:r w:rsidRPr="00FB57B7">
          <w:rPr>
            <w:rStyle w:val="Hyperlink"/>
            <w:noProof/>
          </w:rPr>
          <w:t>Carica Dati</w:t>
        </w:r>
        <w:r>
          <w:rPr>
            <w:noProof/>
            <w:webHidden/>
          </w:rPr>
          <w:tab/>
        </w:r>
        <w:r>
          <w:rPr>
            <w:noProof/>
            <w:webHidden/>
          </w:rPr>
          <w:fldChar w:fldCharType="begin"/>
        </w:r>
        <w:r>
          <w:rPr>
            <w:noProof/>
            <w:webHidden/>
          </w:rPr>
          <w:instrText xml:space="preserve"> PAGEREF _Toc241254153 \h </w:instrText>
        </w:r>
        <w:r>
          <w:rPr>
            <w:noProof/>
            <w:webHidden/>
          </w:rPr>
        </w:r>
        <w:r>
          <w:rPr>
            <w:noProof/>
            <w:webHidden/>
          </w:rPr>
          <w:fldChar w:fldCharType="separate"/>
        </w:r>
        <w:r>
          <w:rPr>
            <w:noProof/>
            <w:webHidden/>
          </w:rPr>
          <w:t>32</w:t>
        </w:r>
        <w:r>
          <w:rPr>
            <w:noProof/>
            <w:webHidden/>
          </w:rPr>
          <w:fldChar w:fldCharType="end"/>
        </w:r>
      </w:hyperlink>
    </w:p>
    <w:p w14:paraId="5F876FC7" w14:textId="2C8F6954"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54" w:history="1">
        <w:r w:rsidRPr="00FB57B7">
          <w:rPr>
            <w:rStyle w:val="Hyperlink"/>
            <w:noProof/>
          </w:rPr>
          <w:t>Come si configura</w:t>
        </w:r>
        <w:r>
          <w:rPr>
            <w:noProof/>
            <w:webHidden/>
          </w:rPr>
          <w:tab/>
        </w:r>
        <w:r>
          <w:rPr>
            <w:noProof/>
            <w:webHidden/>
          </w:rPr>
          <w:fldChar w:fldCharType="begin"/>
        </w:r>
        <w:r>
          <w:rPr>
            <w:noProof/>
            <w:webHidden/>
          </w:rPr>
          <w:instrText xml:space="preserve"> PAGEREF _Toc241254154 \h </w:instrText>
        </w:r>
        <w:r>
          <w:rPr>
            <w:noProof/>
            <w:webHidden/>
          </w:rPr>
        </w:r>
        <w:r>
          <w:rPr>
            <w:noProof/>
            <w:webHidden/>
          </w:rPr>
          <w:fldChar w:fldCharType="separate"/>
        </w:r>
        <w:r>
          <w:rPr>
            <w:noProof/>
            <w:webHidden/>
          </w:rPr>
          <w:t>32</w:t>
        </w:r>
        <w:r>
          <w:rPr>
            <w:noProof/>
            <w:webHidden/>
          </w:rPr>
          <w:fldChar w:fldCharType="end"/>
        </w:r>
      </w:hyperlink>
    </w:p>
    <w:p w14:paraId="69D8032D" w14:textId="6C254C1A"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55" w:history="1">
        <w:r w:rsidRPr="00FB57B7">
          <w:rPr>
            <w:rStyle w:val="Hyperlink"/>
            <w:noProof/>
          </w:rPr>
          <w:t>Carica Dati o Esegui SQL?</w:t>
        </w:r>
        <w:r>
          <w:rPr>
            <w:noProof/>
            <w:webHidden/>
          </w:rPr>
          <w:tab/>
        </w:r>
        <w:r>
          <w:rPr>
            <w:noProof/>
            <w:webHidden/>
          </w:rPr>
          <w:fldChar w:fldCharType="begin"/>
        </w:r>
        <w:r>
          <w:rPr>
            <w:noProof/>
            <w:webHidden/>
          </w:rPr>
          <w:instrText xml:space="preserve"> PAGEREF _Toc241254155 \h </w:instrText>
        </w:r>
        <w:r>
          <w:rPr>
            <w:noProof/>
            <w:webHidden/>
          </w:rPr>
        </w:r>
        <w:r>
          <w:rPr>
            <w:noProof/>
            <w:webHidden/>
          </w:rPr>
          <w:fldChar w:fldCharType="separate"/>
        </w:r>
        <w:r>
          <w:rPr>
            <w:noProof/>
            <w:webHidden/>
          </w:rPr>
          <w:t>32</w:t>
        </w:r>
        <w:r>
          <w:rPr>
            <w:noProof/>
            <w:webHidden/>
          </w:rPr>
          <w:fldChar w:fldCharType="end"/>
        </w:r>
      </w:hyperlink>
    </w:p>
    <w:p w14:paraId="1EFEC60B" w14:textId="16360B4D"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56" w:history="1">
        <w:r w:rsidRPr="00FB57B7">
          <w:rPr>
            <w:rStyle w:val="Hyperlink"/>
            <w:noProof/>
          </w:rPr>
          <w:t>Esegui SQL</w:t>
        </w:r>
        <w:r>
          <w:rPr>
            <w:noProof/>
            <w:webHidden/>
          </w:rPr>
          <w:tab/>
        </w:r>
        <w:r>
          <w:rPr>
            <w:noProof/>
            <w:webHidden/>
          </w:rPr>
          <w:fldChar w:fldCharType="begin"/>
        </w:r>
        <w:r>
          <w:rPr>
            <w:noProof/>
            <w:webHidden/>
          </w:rPr>
          <w:instrText xml:space="preserve"> PAGEREF _Toc241254156 \h </w:instrText>
        </w:r>
        <w:r>
          <w:rPr>
            <w:noProof/>
            <w:webHidden/>
          </w:rPr>
        </w:r>
        <w:r>
          <w:rPr>
            <w:noProof/>
            <w:webHidden/>
          </w:rPr>
          <w:fldChar w:fldCharType="separate"/>
        </w:r>
        <w:r>
          <w:rPr>
            <w:noProof/>
            <w:webHidden/>
          </w:rPr>
          <w:t>33</w:t>
        </w:r>
        <w:r>
          <w:rPr>
            <w:noProof/>
            <w:webHidden/>
          </w:rPr>
          <w:fldChar w:fldCharType="end"/>
        </w:r>
      </w:hyperlink>
    </w:p>
    <w:p w14:paraId="2F004EAB" w14:textId="1A7EB74F"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57" w:history="1">
        <w:r w:rsidRPr="00FB57B7">
          <w:rPr>
            <w:rStyle w:val="Hyperlink"/>
            <w:noProof/>
          </w:rPr>
          <w:t>Parametri</w:t>
        </w:r>
        <w:r>
          <w:rPr>
            <w:noProof/>
            <w:webHidden/>
          </w:rPr>
          <w:tab/>
        </w:r>
        <w:r>
          <w:rPr>
            <w:noProof/>
            <w:webHidden/>
          </w:rPr>
          <w:fldChar w:fldCharType="begin"/>
        </w:r>
        <w:r>
          <w:rPr>
            <w:noProof/>
            <w:webHidden/>
          </w:rPr>
          <w:instrText xml:space="preserve"> PAGEREF _Toc241254157 \h </w:instrText>
        </w:r>
        <w:r>
          <w:rPr>
            <w:noProof/>
            <w:webHidden/>
          </w:rPr>
        </w:r>
        <w:r>
          <w:rPr>
            <w:noProof/>
            <w:webHidden/>
          </w:rPr>
          <w:fldChar w:fldCharType="separate"/>
        </w:r>
        <w:r>
          <w:rPr>
            <w:noProof/>
            <w:webHidden/>
          </w:rPr>
          <w:t>33</w:t>
        </w:r>
        <w:r>
          <w:rPr>
            <w:noProof/>
            <w:webHidden/>
          </w:rPr>
          <w:fldChar w:fldCharType="end"/>
        </w:r>
      </w:hyperlink>
    </w:p>
    <w:p w14:paraId="39D6B237" w14:textId="7EAFF760"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58" w:history="1">
        <w:r w:rsidRPr="00FB57B7">
          <w:rPr>
            <w:rStyle w:val="Hyperlink"/>
            <w:noProof/>
          </w:rPr>
          <w:t>Quando usarla</w:t>
        </w:r>
        <w:r>
          <w:rPr>
            <w:noProof/>
            <w:webHidden/>
          </w:rPr>
          <w:tab/>
        </w:r>
        <w:r>
          <w:rPr>
            <w:noProof/>
            <w:webHidden/>
          </w:rPr>
          <w:fldChar w:fldCharType="begin"/>
        </w:r>
        <w:r>
          <w:rPr>
            <w:noProof/>
            <w:webHidden/>
          </w:rPr>
          <w:instrText xml:space="preserve"> PAGEREF _Toc241254158 \h </w:instrText>
        </w:r>
        <w:r>
          <w:rPr>
            <w:noProof/>
            <w:webHidden/>
          </w:rPr>
        </w:r>
        <w:r>
          <w:rPr>
            <w:noProof/>
            <w:webHidden/>
          </w:rPr>
          <w:fldChar w:fldCharType="separate"/>
        </w:r>
        <w:r>
          <w:rPr>
            <w:noProof/>
            <w:webHidden/>
          </w:rPr>
          <w:t>33</w:t>
        </w:r>
        <w:r>
          <w:rPr>
            <w:noProof/>
            <w:webHidden/>
          </w:rPr>
          <w:fldChar w:fldCharType="end"/>
        </w:r>
      </w:hyperlink>
    </w:p>
    <w:p w14:paraId="7C7FB561" w14:textId="2BC35ED9" w:rsidR="00FB51C0" w:rsidRDefault="00FB51C0">
      <w:pPr>
        <w:pStyle w:val="TOC2"/>
        <w:tabs>
          <w:tab w:val="right" w:leader="dot" w:pos="9346"/>
        </w:tabs>
        <w:rPr>
          <w:rFonts w:asciiTheme="minorHAnsi" w:eastAsiaTheme="minorEastAsia" w:hAnsiTheme="minorHAnsi" w:cstheme="minorBidi"/>
          <w:noProof/>
          <w:color w:val="auto"/>
          <w:kern w:val="2"/>
          <w14:ligatures w14:val="standardContextual"/>
        </w:rPr>
      </w:pPr>
      <w:hyperlink w:anchor="_Toc241254159" w:history="1">
        <w:r w:rsidRPr="00FB57B7">
          <w:rPr>
            <w:rStyle w:val="Hyperlink"/>
            <w:noProof/>
          </w:rPr>
          <w:t>Connettori</w:t>
        </w:r>
        <w:r>
          <w:rPr>
            <w:noProof/>
            <w:webHidden/>
          </w:rPr>
          <w:tab/>
        </w:r>
        <w:r>
          <w:rPr>
            <w:noProof/>
            <w:webHidden/>
          </w:rPr>
          <w:fldChar w:fldCharType="begin"/>
        </w:r>
        <w:r>
          <w:rPr>
            <w:noProof/>
            <w:webHidden/>
          </w:rPr>
          <w:instrText xml:space="preserve"> PAGEREF _Toc241254159 \h </w:instrText>
        </w:r>
        <w:r>
          <w:rPr>
            <w:noProof/>
            <w:webHidden/>
          </w:rPr>
        </w:r>
        <w:r>
          <w:rPr>
            <w:noProof/>
            <w:webHidden/>
          </w:rPr>
          <w:fldChar w:fldCharType="separate"/>
        </w:r>
        <w:r>
          <w:rPr>
            <w:noProof/>
            <w:webHidden/>
          </w:rPr>
          <w:t>33</w:t>
        </w:r>
        <w:r>
          <w:rPr>
            <w:noProof/>
            <w:webHidden/>
          </w:rPr>
          <w:fldChar w:fldCharType="end"/>
        </w:r>
      </w:hyperlink>
    </w:p>
    <w:p w14:paraId="4A5E3C6E" w14:textId="6D195D6D"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60" w:history="1">
        <w:r w:rsidRPr="00FB57B7">
          <w:rPr>
            <w:rStyle w:val="Hyperlink"/>
            <w:noProof/>
          </w:rPr>
          <w:t>Configurazione</w:t>
        </w:r>
        <w:r>
          <w:rPr>
            <w:noProof/>
            <w:webHidden/>
          </w:rPr>
          <w:tab/>
        </w:r>
        <w:r>
          <w:rPr>
            <w:noProof/>
            <w:webHidden/>
          </w:rPr>
          <w:fldChar w:fldCharType="begin"/>
        </w:r>
        <w:r>
          <w:rPr>
            <w:noProof/>
            <w:webHidden/>
          </w:rPr>
          <w:instrText xml:space="preserve"> PAGEREF _Toc241254160 \h </w:instrText>
        </w:r>
        <w:r>
          <w:rPr>
            <w:noProof/>
            <w:webHidden/>
          </w:rPr>
        </w:r>
        <w:r>
          <w:rPr>
            <w:noProof/>
            <w:webHidden/>
          </w:rPr>
          <w:fldChar w:fldCharType="separate"/>
        </w:r>
        <w:r>
          <w:rPr>
            <w:noProof/>
            <w:webHidden/>
          </w:rPr>
          <w:t>34</w:t>
        </w:r>
        <w:r>
          <w:rPr>
            <w:noProof/>
            <w:webHidden/>
          </w:rPr>
          <w:fldChar w:fldCharType="end"/>
        </w:r>
      </w:hyperlink>
    </w:p>
    <w:p w14:paraId="1C411AE9" w14:textId="1488E13F" w:rsidR="00FB51C0" w:rsidRDefault="00FB51C0">
      <w:pPr>
        <w:pStyle w:val="TOC4"/>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61" w:history="1">
        <w:r w:rsidRPr="00FB57B7">
          <w:rPr>
            <w:rStyle w:val="Hyperlink"/>
            <w:noProof/>
          </w:rPr>
          <w:t>Connettori per l’integrazione</w:t>
        </w:r>
        <w:r>
          <w:rPr>
            <w:noProof/>
            <w:webHidden/>
          </w:rPr>
          <w:tab/>
        </w:r>
        <w:r>
          <w:rPr>
            <w:noProof/>
            <w:webHidden/>
          </w:rPr>
          <w:fldChar w:fldCharType="begin"/>
        </w:r>
        <w:r>
          <w:rPr>
            <w:noProof/>
            <w:webHidden/>
          </w:rPr>
          <w:instrText xml:space="preserve"> PAGEREF _Toc241254161 \h </w:instrText>
        </w:r>
        <w:r>
          <w:rPr>
            <w:noProof/>
            <w:webHidden/>
          </w:rPr>
        </w:r>
        <w:r>
          <w:rPr>
            <w:noProof/>
            <w:webHidden/>
          </w:rPr>
          <w:fldChar w:fldCharType="separate"/>
        </w:r>
        <w:r>
          <w:rPr>
            <w:noProof/>
            <w:webHidden/>
          </w:rPr>
          <w:t>34</w:t>
        </w:r>
        <w:r>
          <w:rPr>
            <w:noProof/>
            <w:webHidden/>
          </w:rPr>
          <w:fldChar w:fldCharType="end"/>
        </w:r>
      </w:hyperlink>
    </w:p>
    <w:p w14:paraId="08B2130C" w14:textId="4B69438C"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62" w:history="1">
        <w:r w:rsidRPr="00FB57B7">
          <w:rPr>
            <w:rStyle w:val="Hyperlink"/>
            <w:noProof/>
          </w:rPr>
          <w:t>File System</w:t>
        </w:r>
        <w:r>
          <w:rPr>
            <w:noProof/>
            <w:webHidden/>
          </w:rPr>
          <w:tab/>
        </w:r>
        <w:r>
          <w:rPr>
            <w:noProof/>
            <w:webHidden/>
          </w:rPr>
          <w:fldChar w:fldCharType="begin"/>
        </w:r>
        <w:r>
          <w:rPr>
            <w:noProof/>
            <w:webHidden/>
          </w:rPr>
          <w:instrText xml:space="preserve"> PAGEREF _Toc241254162 \h </w:instrText>
        </w:r>
        <w:r>
          <w:rPr>
            <w:noProof/>
            <w:webHidden/>
          </w:rPr>
        </w:r>
        <w:r>
          <w:rPr>
            <w:noProof/>
            <w:webHidden/>
          </w:rPr>
          <w:fldChar w:fldCharType="separate"/>
        </w:r>
        <w:r>
          <w:rPr>
            <w:noProof/>
            <w:webHidden/>
          </w:rPr>
          <w:t>34</w:t>
        </w:r>
        <w:r>
          <w:rPr>
            <w:noProof/>
            <w:webHidden/>
          </w:rPr>
          <w:fldChar w:fldCharType="end"/>
        </w:r>
      </w:hyperlink>
    </w:p>
    <w:p w14:paraId="329161E4" w14:textId="67B544CA"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63" w:history="1">
        <w:r w:rsidRPr="00FB57B7">
          <w:rPr>
            <w:rStyle w:val="Hyperlink"/>
            <w:noProof/>
          </w:rPr>
          <w:t>Usi tipici</w:t>
        </w:r>
        <w:r>
          <w:rPr>
            <w:noProof/>
            <w:webHidden/>
          </w:rPr>
          <w:tab/>
        </w:r>
        <w:r>
          <w:rPr>
            <w:noProof/>
            <w:webHidden/>
          </w:rPr>
          <w:fldChar w:fldCharType="begin"/>
        </w:r>
        <w:r>
          <w:rPr>
            <w:noProof/>
            <w:webHidden/>
          </w:rPr>
          <w:instrText xml:space="preserve"> PAGEREF _Toc241254163 \h </w:instrText>
        </w:r>
        <w:r>
          <w:rPr>
            <w:noProof/>
            <w:webHidden/>
          </w:rPr>
        </w:r>
        <w:r>
          <w:rPr>
            <w:noProof/>
            <w:webHidden/>
          </w:rPr>
          <w:fldChar w:fldCharType="separate"/>
        </w:r>
        <w:r>
          <w:rPr>
            <w:noProof/>
            <w:webHidden/>
          </w:rPr>
          <w:t>34</w:t>
        </w:r>
        <w:r>
          <w:rPr>
            <w:noProof/>
            <w:webHidden/>
          </w:rPr>
          <w:fldChar w:fldCharType="end"/>
        </w:r>
      </w:hyperlink>
    </w:p>
    <w:p w14:paraId="0E6539F4" w14:textId="5EAECE8E"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64" w:history="1">
        <w:r w:rsidRPr="00FB57B7">
          <w:rPr>
            <w:rStyle w:val="Hyperlink"/>
            <w:noProof/>
          </w:rPr>
          <w:t>Riferimento</w:t>
        </w:r>
        <w:r>
          <w:rPr>
            <w:noProof/>
            <w:webHidden/>
          </w:rPr>
          <w:tab/>
        </w:r>
        <w:r>
          <w:rPr>
            <w:noProof/>
            <w:webHidden/>
          </w:rPr>
          <w:fldChar w:fldCharType="begin"/>
        </w:r>
        <w:r>
          <w:rPr>
            <w:noProof/>
            <w:webHidden/>
          </w:rPr>
          <w:instrText xml:space="preserve"> PAGEREF _Toc241254164 \h </w:instrText>
        </w:r>
        <w:r>
          <w:rPr>
            <w:noProof/>
            <w:webHidden/>
          </w:rPr>
        </w:r>
        <w:r>
          <w:rPr>
            <w:noProof/>
            <w:webHidden/>
          </w:rPr>
          <w:fldChar w:fldCharType="separate"/>
        </w:r>
        <w:r>
          <w:rPr>
            <w:noProof/>
            <w:webHidden/>
          </w:rPr>
          <w:t>34</w:t>
        </w:r>
        <w:r>
          <w:rPr>
            <w:noProof/>
            <w:webHidden/>
          </w:rPr>
          <w:fldChar w:fldCharType="end"/>
        </w:r>
      </w:hyperlink>
    </w:p>
    <w:p w14:paraId="5C6CFC1D" w14:textId="22BB545C"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65" w:history="1">
        <w:r w:rsidRPr="00FB57B7">
          <w:rPr>
            <w:rStyle w:val="Hyperlink"/>
            <w:noProof/>
          </w:rPr>
          <w:t>Mail</w:t>
        </w:r>
        <w:r>
          <w:rPr>
            <w:noProof/>
            <w:webHidden/>
          </w:rPr>
          <w:tab/>
        </w:r>
        <w:r>
          <w:rPr>
            <w:noProof/>
            <w:webHidden/>
          </w:rPr>
          <w:fldChar w:fldCharType="begin"/>
        </w:r>
        <w:r>
          <w:rPr>
            <w:noProof/>
            <w:webHidden/>
          </w:rPr>
          <w:instrText xml:space="preserve"> PAGEREF _Toc241254165 \h </w:instrText>
        </w:r>
        <w:r>
          <w:rPr>
            <w:noProof/>
            <w:webHidden/>
          </w:rPr>
        </w:r>
        <w:r>
          <w:rPr>
            <w:noProof/>
            <w:webHidden/>
          </w:rPr>
          <w:fldChar w:fldCharType="separate"/>
        </w:r>
        <w:r>
          <w:rPr>
            <w:noProof/>
            <w:webHidden/>
          </w:rPr>
          <w:t>35</w:t>
        </w:r>
        <w:r>
          <w:rPr>
            <w:noProof/>
            <w:webHidden/>
          </w:rPr>
          <w:fldChar w:fldCharType="end"/>
        </w:r>
      </w:hyperlink>
    </w:p>
    <w:p w14:paraId="5C10C065" w14:textId="253A5095"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66" w:history="1">
        <w:r w:rsidRPr="00FB57B7">
          <w:rPr>
            <w:rStyle w:val="Hyperlink"/>
            <w:noProof/>
          </w:rPr>
          <w:t>Usi tipici</w:t>
        </w:r>
        <w:r>
          <w:rPr>
            <w:noProof/>
            <w:webHidden/>
          </w:rPr>
          <w:tab/>
        </w:r>
        <w:r>
          <w:rPr>
            <w:noProof/>
            <w:webHidden/>
          </w:rPr>
          <w:fldChar w:fldCharType="begin"/>
        </w:r>
        <w:r>
          <w:rPr>
            <w:noProof/>
            <w:webHidden/>
          </w:rPr>
          <w:instrText xml:space="preserve"> PAGEREF _Toc241254166 \h </w:instrText>
        </w:r>
        <w:r>
          <w:rPr>
            <w:noProof/>
            <w:webHidden/>
          </w:rPr>
        </w:r>
        <w:r>
          <w:rPr>
            <w:noProof/>
            <w:webHidden/>
          </w:rPr>
          <w:fldChar w:fldCharType="separate"/>
        </w:r>
        <w:r>
          <w:rPr>
            <w:noProof/>
            <w:webHidden/>
          </w:rPr>
          <w:t>35</w:t>
        </w:r>
        <w:r>
          <w:rPr>
            <w:noProof/>
            <w:webHidden/>
          </w:rPr>
          <w:fldChar w:fldCharType="end"/>
        </w:r>
      </w:hyperlink>
    </w:p>
    <w:p w14:paraId="09B1D70F" w14:textId="272428E8"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67" w:history="1">
        <w:r w:rsidRPr="00FB57B7">
          <w:rPr>
            <w:rStyle w:val="Hyperlink"/>
            <w:noProof/>
          </w:rPr>
          <w:t>Riferimento</w:t>
        </w:r>
        <w:r>
          <w:rPr>
            <w:noProof/>
            <w:webHidden/>
          </w:rPr>
          <w:tab/>
        </w:r>
        <w:r>
          <w:rPr>
            <w:noProof/>
            <w:webHidden/>
          </w:rPr>
          <w:fldChar w:fldCharType="begin"/>
        </w:r>
        <w:r>
          <w:rPr>
            <w:noProof/>
            <w:webHidden/>
          </w:rPr>
          <w:instrText xml:space="preserve"> PAGEREF _Toc241254167 \h </w:instrText>
        </w:r>
        <w:r>
          <w:rPr>
            <w:noProof/>
            <w:webHidden/>
          </w:rPr>
        </w:r>
        <w:r>
          <w:rPr>
            <w:noProof/>
            <w:webHidden/>
          </w:rPr>
          <w:fldChar w:fldCharType="separate"/>
        </w:r>
        <w:r>
          <w:rPr>
            <w:noProof/>
            <w:webHidden/>
          </w:rPr>
          <w:t>36</w:t>
        </w:r>
        <w:r>
          <w:rPr>
            <w:noProof/>
            <w:webHidden/>
          </w:rPr>
          <w:fldChar w:fldCharType="end"/>
        </w:r>
      </w:hyperlink>
    </w:p>
    <w:p w14:paraId="0694114D" w14:textId="4E702AF4" w:rsidR="00FB51C0" w:rsidRDefault="00FB51C0">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68" w:history="1">
        <w:r w:rsidRPr="00FB57B7">
          <w:rPr>
            <w:rStyle w:val="Hyperlink"/>
            <w:noProof/>
          </w:rPr>
          <w:t>Web Service</w:t>
        </w:r>
        <w:r>
          <w:rPr>
            <w:noProof/>
            <w:webHidden/>
          </w:rPr>
          <w:tab/>
        </w:r>
        <w:r>
          <w:rPr>
            <w:noProof/>
            <w:webHidden/>
          </w:rPr>
          <w:fldChar w:fldCharType="begin"/>
        </w:r>
        <w:r>
          <w:rPr>
            <w:noProof/>
            <w:webHidden/>
          </w:rPr>
          <w:instrText xml:space="preserve"> PAGEREF _Toc241254168 \h </w:instrText>
        </w:r>
        <w:r>
          <w:rPr>
            <w:noProof/>
            <w:webHidden/>
          </w:rPr>
        </w:r>
        <w:r>
          <w:rPr>
            <w:noProof/>
            <w:webHidden/>
          </w:rPr>
          <w:fldChar w:fldCharType="separate"/>
        </w:r>
        <w:r>
          <w:rPr>
            <w:noProof/>
            <w:webHidden/>
          </w:rPr>
          <w:t>37</w:t>
        </w:r>
        <w:r>
          <w:rPr>
            <w:noProof/>
            <w:webHidden/>
          </w:rPr>
          <w:fldChar w:fldCharType="end"/>
        </w:r>
      </w:hyperlink>
    </w:p>
    <w:p w14:paraId="796868F2" w14:textId="10291698"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69" w:history="1">
        <w:r w:rsidRPr="00FB57B7">
          <w:rPr>
            <w:rStyle w:val="Hyperlink"/>
            <w:noProof/>
          </w:rPr>
          <w:t>Usi tipici</w:t>
        </w:r>
        <w:r>
          <w:rPr>
            <w:noProof/>
            <w:webHidden/>
          </w:rPr>
          <w:tab/>
        </w:r>
        <w:r>
          <w:rPr>
            <w:noProof/>
            <w:webHidden/>
          </w:rPr>
          <w:fldChar w:fldCharType="begin"/>
        </w:r>
        <w:r>
          <w:rPr>
            <w:noProof/>
            <w:webHidden/>
          </w:rPr>
          <w:instrText xml:space="preserve"> PAGEREF _Toc241254169 \h </w:instrText>
        </w:r>
        <w:r>
          <w:rPr>
            <w:noProof/>
            <w:webHidden/>
          </w:rPr>
        </w:r>
        <w:r>
          <w:rPr>
            <w:noProof/>
            <w:webHidden/>
          </w:rPr>
          <w:fldChar w:fldCharType="separate"/>
        </w:r>
        <w:r>
          <w:rPr>
            <w:noProof/>
            <w:webHidden/>
          </w:rPr>
          <w:t>38</w:t>
        </w:r>
        <w:r>
          <w:rPr>
            <w:noProof/>
            <w:webHidden/>
          </w:rPr>
          <w:fldChar w:fldCharType="end"/>
        </w:r>
      </w:hyperlink>
    </w:p>
    <w:p w14:paraId="358F1209" w14:textId="2E392D36" w:rsidR="00FB51C0" w:rsidRDefault="00FB51C0">
      <w:pPr>
        <w:pStyle w:val="TOC5"/>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41254170" w:history="1">
        <w:r w:rsidRPr="00FB57B7">
          <w:rPr>
            <w:rStyle w:val="Hyperlink"/>
            <w:noProof/>
          </w:rPr>
          <w:t>Riferimento</w:t>
        </w:r>
        <w:r>
          <w:rPr>
            <w:noProof/>
            <w:webHidden/>
          </w:rPr>
          <w:tab/>
        </w:r>
        <w:r>
          <w:rPr>
            <w:noProof/>
            <w:webHidden/>
          </w:rPr>
          <w:fldChar w:fldCharType="begin"/>
        </w:r>
        <w:r>
          <w:rPr>
            <w:noProof/>
            <w:webHidden/>
          </w:rPr>
          <w:instrText xml:space="preserve"> PAGEREF _Toc241254170 \h </w:instrText>
        </w:r>
        <w:r>
          <w:rPr>
            <w:noProof/>
            <w:webHidden/>
          </w:rPr>
        </w:r>
        <w:r>
          <w:rPr>
            <w:noProof/>
            <w:webHidden/>
          </w:rPr>
          <w:fldChar w:fldCharType="separate"/>
        </w:r>
        <w:r>
          <w:rPr>
            <w:noProof/>
            <w:webHidden/>
          </w:rPr>
          <w:t>38</w:t>
        </w:r>
        <w:r>
          <w:rPr>
            <w:noProof/>
            <w:webHidden/>
          </w:rPr>
          <w:fldChar w:fldCharType="end"/>
        </w:r>
      </w:hyperlink>
    </w:p>
    <w:p w14:paraId="272785F1" w14:textId="4CB3C281" w:rsidR="002D0359" w:rsidRDefault="00FA05F7" w:rsidP="000F1254">
      <w:pPr>
        <w:spacing w:after="120"/>
        <w:jc w:val="center"/>
        <w:rPr>
          <w:rFonts w:ascii="Calibri" w:hAnsi="Calibri"/>
          <w:i/>
          <w:color w:val="808080"/>
          <w:sz w:val="22"/>
          <w:szCs w:val="22"/>
        </w:rPr>
      </w:pPr>
      <w:r>
        <w:rPr>
          <w:rFonts w:ascii="Calibri" w:hAnsi="Calibri"/>
          <w:b/>
          <w:i/>
          <w:color w:val="808080"/>
          <w:sz w:val="22"/>
          <w:szCs w:val="22"/>
        </w:rPr>
        <w:fldChar w:fldCharType="end"/>
      </w:r>
    </w:p>
    <w:p w14:paraId="324A42D9" w14:textId="77777777" w:rsidR="00D33F9F" w:rsidRDefault="00D33F9F" w:rsidP="00D33F9F">
      <w:bookmarkStart w:id="1" w:name="_Toc485033980"/>
      <w:bookmarkStart w:id="2" w:name="_Toc497409168"/>
    </w:p>
    <w:p w14:paraId="65F33F91" w14:textId="77777777" w:rsidR="004273AE" w:rsidRDefault="00000000">
      <w:r>
        <w:br w:type="page"/>
      </w:r>
    </w:p>
    <w:p w14:paraId="3FDA9B7B" w14:textId="77777777" w:rsidR="004273AE" w:rsidRDefault="00000000">
      <w:pPr>
        <w:pStyle w:val="Heading1"/>
      </w:pPr>
      <w:bookmarkStart w:id="3" w:name="integrazione"/>
      <w:bookmarkStart w:id="4" w:name="_Toc241254073"/>
      <w:r>
        <w:lastRenderedPageBreak/>
        <w:t>Integrazione</w:t>
      </w:r>
      <w:bookmarkEnd w:id="1"/>
      <w:bookmarkEnd w:id="4"/>
    </w:p>
    <w:p w14:paraId="408B968D" w14:textId="77777777" w:rsidR="004273AE" w:rsidRDefault="00000000">
      <w:pPr>
        <w:pStyle w:val="TestomanualeCSW1"/>
      </w:pPr>
      <w:r>
        <w:t>BPM non lavora mai da solo. Nella quasi totalità delle installazioni legge almeno le anagrafiche dal gestionale, e spesso scambia dati in entrambe le direzioni con ERP, CRM, sistemi di produzione e servizi web.</w:t>
      </w:r>
    </w:p>
    <w:p w14:paraId="461B6308" w14:textId="77777777" w:rsidR="004273AE" w:rsidRDefault="00000000">
      <w:pPr>
        <w:pStyle w:val="TestomanualeCSW1"/>
      </w:pPr>
      <w:r>
        <w:t xml:space="preserve">Questa sezione risponde alle domande di chi deve collegare BPM ai sistemi dell’azienda: </w:t>
      </w:r>
      <w:r>
        <w:rPr>
          <w:i/>
        </w:rPr>
        <w:t>come leggo i dati del mio ERP? come ci scrivo? come avvio un processo quando nel gestionale succede qualcosa? come chiamo un servizio esterno quando un’attività viene approvata?</w:t>
      </w:r>
    </w:p>
    <w:p w14:paraId="23B31282" w14:textId="77777777" w:rsidR="004273AE" w:rsidRDefault="00000000">
      <w:pPr>
        <w:pStyle w:val="Heading3"/>
      </w:pPr>
      <w:bookmarkStart w:id="5" w:name="due-modi-di-integrare-bpm"/>
      <w:bookmarkStart w:id="6" w:name="_Toc241254074"/>
      <w:r>
        <w:t>Due modi di integrare BPM</w:t>
      </w:r>
      <w:bookmarkEnd w:id="2"/>
      <w:bookmarkEnd w:id="6"/>
    </w:p>
    <w:p w14:paraId="27D9CE95" w14:textId="77777777" w:rsidR="004273AE" w:rsidRDefault="00000000">
      <w:pPr>
        <w:pStyle w:val="TestomanualeCSW1"/>
      </w:pPr>
      <w:r>
        <w:t>Le integrazioni con BPM ricadono in due famiglie, diverse per chi prende l’iniziativa.</w:t>
      </w:r>
    </w:p>
    <w:p w14:paraId="69D6FD4C" w14:textId="77777777" w:rsidR="004273AE" w:rsidRDefault="00000000">
      <w:pPr>
        <w:pStyle w:val="Heading4"/>
      </w:pPr>
      <w:bookmarkStart w:id="7" w:name="dallesterno-le-api-standard"/>
      <w:bookmarkStart w:id="8" w:name="_Toc241254075"/>
      <w:r>
        <w:t>Dall’esterno: le API standard</w:t>
      </w:r>
      <w:bookmarkEnd w:id="3"/>
      <w:bookmarkEnd w:id="8"/>
    </w:p>
    <w:p w14:paraId="77C03E46" w14:textId="77777777" w:rsidR="004273AE" w:rsidRDefault="00000000">
      <w:pPr>
        <w:pStyle w:val="TestomanualeCSW1"/>
      </w:pPr>
      <w:r>
        <w:t xml:space="preserve">Un’applicazione esterna </w:t>
      </w:r>
      <w:r>
        <w:rPr>
          <w:b/>
        </w:rPr>
        <w:t>pilota attivamente BPM</w:t>
      </w:r>
      <w:r>
        <w:t>: avvia processi, esegue le attività, legge la To-Do List di un utente, consulta lo stato di un processo, carica documenti, ne cerca, ne scarica il contenuto e le versioni. È BPM a offrire un servizio, e l’applicazione esterna a decidere quando usarlo.</w:t>
      </w:r>
    </w:p>
    <w:p w14:paraId="2521F253" w14:textId="77777777" w:rsidR="004273AE" w:rsidRDefault="00000000">
      <w:pPr>
        <w:pStyle w:val="TestomanualeCSW1"/>
      </w:pPr>
      <w:r>
        <w:t>È la strada per portare BPM dentro un altro software: un portale che mostra ai propri utenti le attività BPM, un ERP che avvia un’approvazione, un’applicazione che archivia documenti nel documentale.</w:t>
      </w:r>
    </w:p>
    <w:p w14:paraId="225A2D66" w14:textId="77777777" w:rsidR="004273AE" w:rsidRDefault="00000000">
      <w:pPr>
        <w:pStyle w:val="TestomanualeCSW1"/>
        <w:numPr>
          <w:ilvl w:val="0"/>
          <w:numId w:val="3"/>
        </w:numPr>
      </w:pPr>
      <w:hyperlink w:anchor="api-standard">
        <w:r>
          <w:rPr>
            <w:rStyle w:val="Hyperlink"/>
          </w:rPr>
          <w:t>API standard</w:t>
        </w:r>
      </w:hyperlink>
      <w:r>
        <w:t>: le chiamate disponibili, l’autenticazione, gli esempi.</w:t>
      </w:r>
    </w:p>
    <w:p w14:paraId="788C7453" w14:textId="77777777" w:rsidR="004273AE" w:rsidRDefault="00000000">
      <w:pPr>
        <w:pStyle w:val="TestomanualeCSW1"/>
        <w:numPr>
          <w:ilvl w:val="0"/>
          <w:numId w:val="3"/>
        </w:numPr>
      </w:pPr>
      <w:hyperlink w:anchor="coda-delle-chiamate">
        <w:r>
          <w:rPr>
            <w:rStyle w:val="Hyperlink"/>
          </w:rPr>
          <w:t>Coda delle chiamate</w:t>
        </w:r>
      </w:hyperlink>
      <w:r>
        <w:t>: la stessa possibilità per i sistemi che lavorano solo sul database, con richieste scritte in una tabella ed eseguite in modo asincrono.</w:t>
      </w:r>
    </w:p>
    <w:p w14:paraId="3F577EED" w14:textId="77777777" w:rsidR="004273AE" w:rsidRDefault="00000000">
      <w:pPr>
        <w:pStyle w:val="Heading4"/>
      </w:pPr>
      <w:bookmarkStart w:id="9" w:name="dal-processo-gli-strumenti-del-workflow"/>
      <w:bookmarkStart w:id="10" w:name="_Toc241254076"/>
      <w:r>
        <w:t>Dal processo: gli strumenti del workflow</w:t>
      </w:r>
      <w:bookmarkEnd w:id="5"/>
      <w:bookmarkEnd w:id="10"/>
    </w:p>
    <w:p w14:paraId="1AAD1DCC" w14:textId="77777777" w:rsidR="004273AE" w:rsidRDefault="00000000">
      <w:pPr>
        <w:pStyle w:val="TestomanualeCSW1"/>
      </w:pPr>
      <w:r>
        <w:t xml:space="preserve">È </w:t>
      </w:r>
      <w:r>
        <w:rPr>
          <w:b/>
        </w:rPr>
        <w:t>BPM a prendere l’iniziativa</w:t>
      </w:r>
      <w:r>
        <w:t>, nei punti del processo in cui serve. Essendo un motore di workflow, BPM permette di inserire nelle procedure i momenti di lettura e di scrittura dei dati, secondo l’organizzazione scelta: all’avvio, all’attivazione o alla conclusione di un’attività, su un ramo del flusso, all’arrivo di un file o di una mail.</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6925"/>
        <w:gridCol w:w="2421"/>
      </w:tblGrid>
      <w:tr w:rsidR="004273AE" w14:paraId="7000BEBC" w14:textId="77777777">
        <w:tc>
          <w:tcPr>
            <w:tcW w:w="0" w:type="auto"/>
            <w:tcBorders>
              <w:bottom w:val="single" w:sz="4" w:space="0" w:color="808080"/>
            </w:tcBorders>
            <w:vAlign w:val="bottom"/>
          </w:tcPr>
          <w:p w14:paraId="7E5CCA76" w14:textId="77777777" w:rsidR="004273AE" w:rsidRDefault="00000000">
            <w:pPr>
              <w:pStyle w:val="TestomanualeCSW1"/>
              <w:jc w:val="left"/>
            </w:pPr>
            <w:r>
              <w:t>Esigenza</w:t>
            </w:r>
          </w:p>
        </w:tc>
        <w:tc>
          <w:tcPr>
            <w:tcW w:w="0" w:type="auto"/>
            <w:tcBorders>
              <w:bottom w:val="single" w:sz="4" w:space="0" w:color="808080"/>
            </w:tcBorders>
            <w:vAlign w:val="bottom"/>
          </w:tcPr>
          <w:p w14:paraId="48D00947" w14:textId="77777777" w:rsidR="004273AE" w:rsidRDefault="00000000">
            <w:pPr>
              <w:pStyle w:val="TestomanualeCSW1"/>
              <w:jc w:val="left"/>
            </w:pPr>
            <w:r>
              <w:t>Strumento</w:t>
            </w:r>
          </w:p>
        </w:tc>
      </w:tr>
      <w:tr w:rsidR="004273AE" w14:paraId="764B0DF5" w14:textId="77777777">
        <w:tc>
          <w:tcPr>
            <w:tcW w:w="0" w:type="auto"/>
          </w:tcPr>
          <w:p w14:paraId="67A2193F" w14:textId="77777777" w:rsidR="004273AE" w:rsidRDefault="00000000">
            <w:pPr>
              <w:pStyle w:val="TestomanualeCSW1"/>
              <w:jc w:val="left"/>
            </w:pPr>
            <w:r>
              <w:t>Proporre nei campi i dati del gestionale (clienti, fornitori, articoli…)</w:t>
            </w:r>
          </w:p>
        </w:tc>
        <w:tc>
          <w:tcPr>
            <w:tcW w:w="0" w:type="auto"/>
          </w:tcPr>
          <w:p w14:paraId="50AF75E7" w14:textId="77777777" w:rsidR="004273AE" w:rsidRDefault="00000000">
            <w:pPr>
              <w:pStyle w:val="TestomanualeCSW1"/>
              <w:jc w:val="left"/>
            </w:pPr>
            <w:hyperlink w:anchor="dati-esterni-nelle-variabili">
              <w:r>
                <w:rPr>
                  <w:rStyle w:val="Hyperlink"/>
                </w:rPr>
                <w:t>Dati esterni nelle variabili</w:t>
              </w:r>
            </w:hyperlink>
          </w:p>
        </w:tc>
      </w:tr>
      <w:tr w:rsidR="004273AE" w14:paraId="7D4130A4" w14:textId="77777777">
        <w:tc>
          <w:tcPr>
            <w:tcW w:w="0" w:type="auto"/>
          </w:tcPr>
          <w:p w14:paraId="3863778D" w14:textId="77777777" w:rsidR="004273AE" w:rsidRDefault="00000000">
            <w:pPr>
              <w:pStyle w:val="TestomanualeCSW1"/>
              <w:jc w:val="left"/>
            </w:pPr>
            <w:r>
              <w:t>Leggere dati esterni durante il processo e copiarli nelle variabili</w:t>
            </w:r>
          </w:p>
        </w:tc>
        <w:tc>
          <w:tcPr>
            <w:tcW w:w="0" w:type="auto"/>
          </w:tcPr>
          <w:p w14:paraId="5AEE2653" w14:textId="77777777" w:rsidR="004273AE" w:rsidRDefault="00000000">
            <w:pPr>
              <w:pStyle w:val="TestomanualeCSW1"/>
              <w:jc w:val="left"/>
            </w:pPr>
            <w:hyperlink w:anchor="carica-dati">
              <w:r>
                <w:rPr>
                  <w:rStyle w:val="Hyperlink"/>
                </w:rPr>
                <w:t>Carica Dati</w:t>
              </w:r>
            </w:hyperlink>
          </w:p>
        </w:tc>
      </w:tr>
      <w:tr w:rsidR="004273AE" w14:paraId="0EA11625" w14:textId="77777777">
        <w:tc>
          <w:tcPr>
            <w:tcW w:w="0" w:type="auto"/>
          </w:tcPr>
          <w:p w14:paraId="48F3F266" w14:textId="77777777" w:rsidR="004273AE" w:rsidRDefault="00000000">
            <w:pPr>
              <w:pStyle w:val="TestomanualeCSW1"/>
              <w:jc w:val="left"/>
            </w:pPr>
            <w:r>
              <w:t>Scrivere sul database di un altro sistema, o eseguire query e stored procedure</w:t>
            </w:r>
          </w:p>
        </w:tc>
        <w:tc>
          <w:tcPr>
            <w:tcW w:w="0" w:type="auto"/>
          </w:tcPr>
          <w:p w14:paraId="51A6FF68" w14:textId="77777777" w:rsidR="004273AE" w:rsidRDefault="00000000">
            <w:pPr>
              <w:pStyle w:val="TestomanualeCSW1"/>
              <w:jc w:val="left"/>
            </w:pPr>
            <w:hyperlink w:anchor="esegui-sql">
              <w:r>
                <w:rPr>
                  <w:rStyle w:val="Hyperlink"/>
                </w:rPr>
                <w:t>Esegui SQL</w:t>
              </w:r>
            </w:hyperlink>
          </w:p>
        </w:tc>
      </w:tr>
      <w:tr w:rsidR="004273AE" w14:paraId="5DEE8A3C" w14:textId="77777777">
        <w:tc>
          <w:tcPr>
            <w:tcW w:w="0" w:type="auto"/>
          </w:tcPr>
          <w:p w14:paraId="54DB495B" w14:textId="77777777" w:rsidR="004273AE" w:rsidRDefault="00000000">
            <w:pPr>
              <w:pStyle w:val="TestomanualeCSW1"/>
              <w:jc w:val="left"/>
            </w:pPr>
            <w:r>
              <w:t>Chiamare un servizio web (REST) di un altro sistema</w:t>
            </w:r>
          </w:p>
        </w:tc>
        <w:tc>
          <w:tcPr>
            <w:tcW w:w="0" w:type="auto"/>
          </w:tcPr>
          <w:p w14:paraId="7B99FF92" w14:textId="77777777" w:rsidR="004273AE" w:rsidRDefault="00000000">
            <w:pPr>
              <w:pStyle w:val="TestomanualeCSW1"/>
              <w:jc w:val="left"/>
            </w:pPr>
            <w:hyperlink w:anchor="web-service">
              <w:r>
                <w:rPr>
                  <w:rStyle w:val="Hyperlink"/>
                </w:rPr>
                <w:t>Web Service</w:t>
              </w:r>
            </w:hyperlink>
          </w:p>
        </w:tc>
      </w:tr>
      <w:tr w:rsidR="004273AE" w14:paraId="605FBAEC" w14:textId="77777777">
        <w:tc>
          <w:tcPr>
            <w:tcW w:w="0" w:type="auto"/>
          </w:tcPr>
          <w:p w14:paraId="233A05ED" w14:textId="77777777" w:rsidR="004273AE" w:rsidRDefault="00000000">
            <w:pPr>
              <w:pStyle w:val="TestomanualeCSW1"/>
              <w:jc w:val="left"/>
            </w:pPr>
            <w:r>
              <w:t>Avviare un processo quando arriva un file in una cartella o una mail</w:t>
            </w:r>
          </w:p>
        </w:tc>
        <w:tc>
          <w:tcPr>
            <w:tcW w:w="0" w:type="auto"/>
          </w:tcPr>
          <w:p w14:paraId="04021EAE" w14:textId="77777777" w:rsidR="004273AE" w:rsidRDefault="00000000">
            <w:pPr>
              <w:pStyle w:val="TestomanualeCSW1"/>
              <w:jc w:val="left"/>
            </w:pPr>
            <w:hyperlink w:anchor="file-system">
              <w:r>
                <w:rPr>
                  <w:rStyle w:val="Hyperlink"/>
                </w:rPr>
                <w:t>File System</w:t>
              </w:r>
            </w:hyperlink>
            <w:r>
              <w:t xml:space="preserve">, </w:t>
            </w:r>
            <w:hyperlink w:anchor="mail">
              <w:r>
                <w:rPr>
                  <w:rStyle w:val="Hyperlink"/>
                </w:rPr>
                <w:t>Mail</w:t>
              </w:r>
            </w:hyperlink>
          </w:p>
        </w:tc>
      </w:tr>
      <w:tr w:rsidR="004273AE" w14:paraId="7EA8A18F" w14:textId="77777777">
        <w:tc>
          <w:tcPr>
            <w:tcW w:w="0" w:type="auto"/>
          </w:tcPr>
          <w:p w14:paraId="5392D509" w14:textId="77777777" w:rsidR="004273AE" w:rsidRDefault="00000000">
            <w:pPr>
              <w:pStyle w:val="TestomanualeCSW1"/>
              <w:jc w:val="left"/>
            </w:pPr>
            <w:r>
              <w:t>Salvare allegati e documenti su file system</w:t>
            </w:r>
          </w:p>
        </w:tc>
        <w:tc>
          <w:tcPr>
            <w:tcW w:w="0" w:type="auto"/>
          </w:tcPr>
          <w:p w14:paraId="4303AA4A" w14:textId="77777777" w:rsidR="004273AE" w:rsidRDefault="00000000">
            <w:pPr>
              <w:pStyle w:val="TestomanualeCSW1"/>
              <w:jc w:val="left"/>
            </w:pPr>
            <w:hyperlink w:anchor="file-system">
              <w:r>
                <w:rPr>
                  <w:rStyle w:val="Hyperlink"/>
                </w:rPr>
                <w:t>File System</w:t>
              </w:r>
            </w:hyperlink>
          </w:p>
        </w:tc>
      </w:tr>
    </w:tbl>
    <w:p w14:paraId="264AF27F" w14:textId="77777777" w:rsidR="004273AE" w:rsidRDefault="00000000">
      <w:pPr>
        <w:pStyle w:val="TestomanualeCSW1"/>
        <w:spacing w:before="160"/>
      </w:pPr>
      <w:r>
        <w:t xml:space="preserve">Tutti gli strumenti che accedono a un database usano le </w:t>
      </w:r>
      <w:hyperlink w:anchor="connessioni-esterne">
        <w:r>
          <w:rPr>
            <w:rStyle w:val="Hyperlink"/>
          </w:rPr>
          <w:t>connessioni esterne</w:t>
        </w:r>
      </w:hyperlink>
      <w:r>
        <w:t>, configurate una volta sola.</w:t>
      </w:r>
    </w:p>
    <w:p w14:paraId="2445BC3E" w14:textId="77777777" w:rsidR="004273AE" w:rsidRDefault="00000000">
      <w:pPr>
        <w:pStyle w:val="Heading3"/>
      </w:pPr>
      <w:bookmarkStart w:id="11" w:name="unintegrazione-ordinata"/>
      <w:bookmarkStart w:id="12" w:name="_Toc241254077"/>
      <w:r>
        <w:t>Un’integrazione ordinata</w:t>
      </w:r>
      <w:bookmarkEnd w:id="7"/>
      <w:bookmarkEnd w:id="12"/>
    </w:p>
    <w:p w14:paraId="225362A7" w14:textId="77777777" w:rsidR="004273AE" w:rsidRDefault="00000000">
      <w:pPr>
        <w:pStyle w:val="TestomanualeCSW1"/>
      </w:pPr>
      <w:r>
        <w:t>Gli strumenti permettono di fare quasi tutto, ma non tutto conviene. Un’integrazione ben fatta è quella che si riesce ancora a capire e a modificare dopo un anno. Alcuni principi:</w:t>
      </w:r>
    </w:p>
    <w:p w14:paraId="73FC691F" w14:textId="77777777" w:rsidR="004273AE" w:rsidRDefault="00000000">
      <w:pPr>
        <w:pStyle w:val="TestomanualeCSW1"/>
        <w:numPr>
          <w:ilvl w:val="0"/>
          <w:numId w:val="4"/>
        </w:numPr>
      </w:pPr>
      <w:r>
        <w:rPr>
          <w:b/>
        </w:rPr>
        <w:t>Ognuno fa il suo mestiere.</w:t>
      </w:r>
      <w:r>
        <w:t xml:space="preserve"> L’ERP resta il padrone dei dati (anagrafiche, ordini, articoli); BPM è il padrone del processo: chi deve fare cosa, in che ordine, con quali regole, e lo storico di ciò che è successo.</w:t>
      </w:r>
    </w:p>
    <w:p w14:paraId="3559BCE7" w14:textId="77777777" w:rsidR="004273AE" w:rsidRDefault="00000000">
      <w:pPr>
        <w:pStyle w:val="TestomanualeCSW1"/>
        <w:numPr>
          <w:ilvl w:val="0"/>
          <w:numId w:val="4"/>
        </w:numPr>
      </w:pPr>
      <w:r>
        <w:rPr>
          <w:b/>
        </w:rPr>
        <w:lastRenderedPageBreak/>
        <w:t>Pochi punti di contatto, ben scelti.</w:t>
      </w:r>
      <w:r>
        <w:t xml:space="preserve"> Di solito bastano un momento in cui BPM legge i dati di cui ha bisogno (all’avvio) e uno in cui restituisce l’esito (alla conclusione o a un’approvazione). Ogni scambio in più è un punto da mantenere.</w:t>
      </w:r>
    </w:p>
    <w:p w14:paraId="4EB0C076" w14:textId="77777777" w:rsidR="004273AE" w:rsidRDefault="00000000">
      <w:pPr>
        <w:pStyle w:val="TestomanualeCSW1"/>
        <w:numPr>
          <w:ilvl w:val="0"/>
          <w:numId w:val="4"/>
        </w:numPr>
      </w:pPr>
      <w:r>
        <w:rPr>
          <w:b/>
        </w:rPr>
        <w:t>Passare riferimenti, non dati.</w:t>
      </w:r>
      <w:r>
        <w:t xml:space="preserve"> Per avviare un processo basta l’identificativo del record esterno, per esempio l’ID dell’ordine (la convenzione </w:t>
      </w:r>
      <w:r>
        <w:rPr>
          <w:i/>
        </w:rPr>
        <w:t>EXTERNAL ID</w:t>
      </w:r>
      <w:r>
        <w:t>): è poi il processo a leggere ciò che gli serve. Così il sistema esterno non deve conoscere le variabili del processo, e il processo può cambiare senza toccarlo.</w:t>
      </w:r>
    </w:p>
    <w:p w14:paraId="6DD440D6" w14:textId="77777777" w:rsidR="004273AE" w:rsidRDefault="00000000">
      <w:pPr>
        <w:pStyle w:val="TestomanualeCSW1"/>
        <w:numPr>
          <w:ilvl w:val="0"/>
          <w:numId w:val="4"/>
        </w:numPr>
      </w:pPr>
      <w:r>
        <w:rPr>
          <w:b/>
        </w:rPr>
        <w:t>Lo stato si chiede, non si spinge.</w:t>
      </w:r>
      <w:r>
        <w:t xml:space="preserve"> Non serve che BPM notifichi al sistema esterno ogni passaggio: in qualunque momento il sistema esterno può chiedere lo stato di avanzamento con </w:t>
      </w:r>
      <w:hyperlink w:anchor="getprocess">
        <w:r>
          <w:rPr>
            <w:rStyle w:val="Hyperlink"/>
          </w:rPr>
          <w:t>GetProcess</w:t>
        </w:r>
      </w:hyperlink>
      <w:r>
        <w:t xml:space="preserve"> o le attività aperte con </w:t>
      </w:r>
      <w:hyperlink w:anchor="gettodolist">
        <w:r>
          <w:rPr>
            <w:rStyle w:val="Hyperlink"/>
          </w:rPr>
          <w:t>GetTodolist</w:t>
        </w:r>
      </w:hyperlink>
      <w:r>
        <w:t>.</w:t>
      </w:r>
    </w:p>
    <w:p w14:paraId="02C84702" w14:textId="77777777" w:rsidR="004273AE" w:rsidRDefault="00000000">
      <w:pPr>
        <w:pStyle w:val="TestomanualeCSW1"/>
        <w:numPr>
          <w:ilvl w:val="0"/>
          <w:numId w:val="4"/>
        </w:numPr>
      </w:pPr>
      <w:r>
        <w:rPr>
          <w:b/>
        </w:rPr>
        <w:t>Il disegno del processo resta libero.</w:t>
      </w:r>
      <w:r>
        <w:t xml:space="preserve"> Se l’integrazione è concentrata in pochi punti, il flusso si può ridisegnare (aggiungere un’approvazione, cambiare un percorso) senza preoccuparsi dei dettagli dell’ERP. Un’orchestrazione in cui ogni attività scambia dati con l’esterno diventa invece fragile e poco produttiva: ogni modifica al processo è anche una modifica all’integrazione.</w:t>
      </w:r>
    </w:p>
    <w:p w14:paraId="5858D58B" w14:textId="77777777" w:rsidR="004273AE" w:rsidRDefault="00000000">
      <w:pPr>
        <w:pStyle w:val="TestomanualeCSW1"/>
        <w:numPr>
          <w:ilvl w:val="0"/>
          <w:numId w:val="4"/>
        </w:numPr>
      </w:pPr>
      <w:r>
        <w:rPr>
          <w:b/>
        </w:rPr>
        <w:t>Preferire le API alle scritture dirette.</w:t>
      </w:r>
      <w:r>
        <w:t xml:space="preserve"> Se il sistema esterno espone API, usarle: applicano le regole di quel sistema. Una scrittura diretta sul suo database no.</w:t>
      </w:r>
    </w:p>
    <w:p w14:paraId="630509B7" w14:textId="77777777" w:rsidR="004273AE" w:rsidRDefault="00000000">
      <w:pPr>
        <w:pStyle w:val="TestomanualeCSW1"/>
      </w:pPr>
      <w:r>
        <w:t>Lo scenario dell’ERP qui sotto segue questi principi.</w:t>
      </w:r>
    </w:p>
    <w:p w14:paraId="5352A89E" w14:textId="77777777" w:rsidR="004273AE" w:rsidRDefault="00000000">
      <w:pPr>
        <w:pStyle w:val="Heading3"/>
      </w:pPr>
      <w:bookmarkStart w:id="13" w:name="X4ebf257d1e88d80bacfadb8796c715032b5c474"/>
      <w:bookmarkStart w:id="14" w:name="_Toc241254078"/>
      <w:r>
        <w:t>Gli strumenti nel processo: operazioni, eventi e connettori</w:t>
      </w:r>
      <w:bookmarkEnd w:id="9"/>
      <w:bookmarkEnd w:id="14"/>
    </w:p>
    <w:p w14:paraId="251B87E5" w14:textId="77777777" w:rsidR="004273AE" w:rsidRDefault="00000000">
      <w:pPr>
        <w:pStyle w:val="TestomanualeCSW1"/>
      </w:pPr>
      <w:r>
        <w:t>Nel Designer, gli strumenti del workflow sono due famiglie di oggetti.</w:t>
      </w:r>
    </w:p>
    <w:p w14:paraId="2C393582" w14:textId="77777777" w:rsidR="004273AE" w:rsidRDefault="00000000">
      <w:pPr>
        <w:pStyle w:val="CaptionedFigure"/>
      </w:pPr>
      <w:r>
        <w:rPr>
          <w:noProof/>
        </w:rPr>
        <w:drawing>
          <wp:inline distT="0" distB="0" distL="0" distR="0" wp14:anchorId="1413ECE7" wp14:editId="5B7407FF">
            <wp:extent cx="1905000" cy="2676645"/>
            <wp:effectExtent l="0" t="0" r="0" b="0"/>
            <wp:docPr id="4" name="Picture" descr="Operazioni"/>
            <wp:cNvGraphicFramePr/>
            <a:graphic xmlns:a="http://schemas.openxmlformats.org/drawingml/2006/main">
              <a:graphicData uri="http://schemas.openxmlformats.org/drawingml/2006/picture">
                <pic:pic xmlns:pic="http://schemas.openxmlformats.org/drawingml/2006/picture">
                  <pic:nvPicPr>
                    <pic:cNvPr id="4" name="Picture" descr="/sessions/rcw-01jyvzbcmvlvs3mtrrenxxmz/mnt/bpm-docs/docs/assets/modelli-di-processo/designer/palette-operazioni.png"/>
                    <pic:cNvPicPr>
                      <a:picLocks noChangeAspect="1" noChangeArrowheads="1"/>
                    </pic:cNvPicPr>
                  </pic:nvPicPr>
                  <pic:blipFill>
                    <a:blip r:embed="rId15"/>
                    <a:stretch>
                      <a:fillRect/>
                    </a:stretch>
                  </pic:blipFill>
                  <pic:spPr bwMode="auto">
                    <a:xfrm>
                      <a:off x="0" y="0"/>
                      <a:ext cx="1905000" cy="2676645"/>
                    </a:xfrm>
                    <a:prstGeom prst="rect">
                      <a:avLst/>
                    </a:prstGeom>
                    <a:noFill/>
                    <a:ln w="9525">
                      <a:noFill/>
                      <a:headEnd/>
                      <a:tailEnd/>
                    </a:ln>
                  </pic:spPr>
                </pic:pic>
              </a:graphicData>
            </a:graphic>
          </wp:inline>
        </w:drawing>
      </w:r>
    </w:p>
    <w:p w14:paraId="29C6837C" w14:textId="77777777" w:rsidR="004273AE" w:rsidRDefault="00000000">
      <w:pPr>
        <w:pStyle w:val="ImageCaption"/>
      </w:pPr>
      <w:r>
        <w:t>Operazioni</w:t>
      </w:r>
    </w:p>
    <w:p w14:paraId="3FAEFBEC" w14:textId="77777777" w:rsidR="004273AE" w:rsidRDefault="00000000">
      <w:pPr>
        <w:pStyle w:val="CaptionedFigure"/>
      </w:pPr>
      <w:r>
        <w:rPr>
          <w:noProof/>
        </w:rPr>
        <w:lastRenderedPageBreak/>
        <w:drawing>
          <wp:inline distT="0" distB="0" distL="0" distR="0" wp14:anchorId="0D63B6AE" wp14:editId="4563DA0C">
            <wp:extent cx="1524000" cy="2332181"/>
            <wp:effectExtent l="0" t="0" r="0" b="0"/>
            <wp:docPr id="5" name="Picture" descr="Eventi"/>
            <wp:cNvGraphicFramePr/>
            <a:graphic xmlns:a="http://schemas.openxmlformats.org/drawingml/2006/main">
              <a:graphicData uri="http://schemas.openxmlformats.org/drawingml/2006/picture">
                <pic:pic xmlns:pic="http://schemas.openxmlformats.org/drawingml/2006/picture">
                  <pic:nvPicPr>
                    <pic:cNvPr id="5" name="Picture" descr="/sessions/rcw-01jyvzbcmvlvs3mtrrenxxmz/mnt/bpm-docs/docs/assets/modelli-di-processo/designer/palette-eventi.png"/>
                    <pic:cNvPicPr>
                      <a:picLocks noChangeAspect="1" noChangeArrowheads="1"/>
                    </pic:cNvPicPr>
                  </pic:nvPicPr>
                  <pic:blipFill>
                    <a:blip r:embed="rId16"/>
                    <a:stretch>
                      <a:fillRect/>
                    </a:stretch>
                  </pic:blipFill>
                  <pic:spPr bwMode="auto">
                    <a:xfrm>
                      <a:off x="0" y="0"/>
                      <a:ext cx="1524000" cy="2332181"/>
                    </a:xfrm>
                    <a:prstGeom prst="rect">
                      <a:avLst/>
                    </a:prstGeom>
                    <a:noFill/>
                    <a:ln w="9525">
                      <a:noFill/>
                      <a:headEnd/>
                      <a:tailEnd/>
                    </a:ln>
                  </pic:spPr>
                </pic:pic>
              </a:graphicData>
            </a:graphic>
          </wp:inline>
        </w:drawing>
      </w:r>
    </w:p>
    <w:p w14:paraId="37035857" w14:textId="77777777" w:rsidR="004273AE" w:rsidRDefault="00000000">
      <w:pPr>
        <w:pStyle w:val="ImageCaption"/>
      </w:pPr>
      <w:r>
        <w:t>Eventi</w:t>
      </w:r>
    </w:p>
    <w:p w14:paraId="1660BFA6" w14:textId="77777777" w:rsidR="004273AE" w:rsidRDefault="00000000">
      <w:pPr>
        <w:pStyle w:val="TestomanualeCSW1"/>
      </w:pPr>
      <w:r>
        <w:t xml:space="preserve">Le </w:t>
      </w:r>
      <w:r>
        <w:rPr>
          <w:b/>
        </w:rPr>
        <w:t>operazioni</w:t>
      </w:r>
      <w:r>
        <w:t xml:space="preserve"> sono le attività automatiche del processo: si inseriscono nel flusso oppure si agganciano a un momento del ciclo di vita di un’attività. Alcune servono alla logica del processo (Decision Table, Imposta variabili, Invia email, Aggiorna altro processo); per l’integrazione contano soprattutto:</w:t>
      </w:r>
    </w:p>
    <w:p w14:paraId="18A50612" w14:textId="77777777" w:rsidR="004273AE" w:rsidRDefault="00000000">
      <w:pPr>
        <w:pStyle w:val="TestomanualeCSW1"/>
        <w:numPr>
          <w:ilvl w:val="0"/>
          <w:numId w:val="5"/>
        </w:numPr>
      </w:pPr>
      <w:r>
        <w:rPr>
          <w:b/>
        </w:rPr>
        <w:t>Carica dati</w:t>
      </w:r>
      <w:r>
        <w:t xml:space="preserve"> ed </w:t>
      </w:r>
      <w:r>
        <w:rPr>
          <w:b/>
        </w:rPr>
        <w:t>Esegui sql</w:t>
      </w:r>
      <w:r>
        <w:t>, operazioni native per leggere e scrivere su database;</w:t>
      </w:r>
    </w:p>
    <w:p w14:paraId="0DE68DF3" w14:textId="77777777" w:rsidR="004273AE" w:rsidRDefault="00000000">
      <w:pPr>
        <w:pStyle w:val="TestomanualeCSW1"/>
        <w:numPr>
          <w:ilvl w:val="0"/>
          <w:numId w:val="5"/>
        </w:numPr>
      </w:pPr>
      <w:r>
        <w:rPr>
          <w:b/>
        </w:rPr>
        <w:t>Connettore attivo</w:t>
      </w:r>
      <w:r>
        <w:t>, che esegue una funzione di un connettore: chiamare un servizio web, salvare un file, e molto altro.</w:t>
      </w:r>
    </w:p>
    <w:p w14:paraId="60E05999" w14:textId="77777777" w:rsidR="004273AE" w:rsidRDefault="00000000">
      <w:pPr>
        <w:pStyle w:val="TestomanualeCSW1"/>
      </w:pPr>
      <w:r>
        <w:t xml:space="preserve">Gli </w:t>
      </w:r>
      <w:r>
        <w:rPr>
          <w:b/>
        </w:rPr>
        <w:t>eventi</w:t>
      </w:r>
      <w:r>
        <w:t xml:space="preserve"> avviano, sospendono o concludono il flusso. Per l’integrazione conta </w:t>
      </w:r>
      <w:r>
        <w:rPr>
          <w:b/>
        </w:rPr>
        <w:t>Start su evento</w:t>
      </w:r>
      <w:r>
        <w:t>: il processo non viene avviato da un utente o da un’applicazione, ma dal motore di BPM stesso, in ascolto, quando si verifica l’evento di un connettore (l’arrivo di un file, di una mail).</w:t>
      </w:r>
    </w:p>
    <w:p w14:paraId="19DA36E0" w14:textId="77777777" w:rsidR="004273AE" w:rsidRDefault="00000000">
      <w:pPr>
        <w:pStyle w:val="TestomanualeCSW1"/>
      </w:pPr>
      <w:r>
        <w:t xml:space="preserve">I </w:t>
      </w:r>
      <w:hyperlink w:anchor="connettori">
        <w:r>
          <w:rPr>
            <w:rStyle w:val="Hyperlink"/>
            <w:b/>
          </w:rPr>
          <w:t>connettori</w:t>
        </w:r>
      </w:hyperlink>
      <w:r>
        <w:t xml:space="preserve"> sono i moduli che forniscono queste funzioni: le loro operazioni si usano tramite Connettore attivo, i loro eventi tramite Start su evento.</w:t>
      </w:r>
    </w:p>
    <w:p w14:paraId="6377DF41" w14:textId="77777777" w:rsidR="004273AE" w:rsidRDefault="00000000">
      <w:pPr>
        <w:pStyle w:val="Heading4"/>
      </w:pPr>
      <w:bookmarkStart w:id="15" w:name="il-collegamento-con-le-variabili"/>
      <w:bookmarkStart w:id="16" w:name="_Toc241254079"/>
      <w:r>
        <w:t>Il collegamento con le variabili</w:t>
      </w:r>
      <w:bookmarkEnd w:id="11"/>
      <w:bookmarkEnd w:id="16"/>
    </w:p>
    <w:p w14:paraId="08BC9D14" w14:textId="77777777" w:rsidR="004273AE" w:rsidRDefault="00000000">
      <w:pPr>
        <w:pStyle w:val="TestomanualeCSW1"/>
      </w:pPr>
      <w:r>
        <w:t xml:space="preserve">Tutti questi strumenti comunicano con il processo attraverso le </w:t>
      </w:r>
      <w:r>
        <w:rPr>
          <w:b/>
        </w:rPr>
        <w:t>variabili</w:t>
      </w:r>
      <w:r>
        <w:t>. Nella configurazione di un’operazione o di un evento, ogni parametro si valorizza in uno di due modi:</w:t>
      </w:r>
    </w:p>
    <w:p w14:paraId="46E2C149" w14:textId="77777777" w:rsidR="004273AE" w:rsidRDefault="00000000">
      <w:pPr>
        <w:pStyle w:val="TestomanualeCSW1"/>
        <w:numPr>
          <w:ilvl w:val="0"/>
          <w:numId w:val="6"/>
        </w:numPr>
      </w:pPr>
      <w:r>
        <w:t xml:space="preserve">con un </w:t>
      </w:r>
      <w:r>
        <w:rPr>
          <w:b/>
        </w:rPr>
        <w:t>valore fisso</w:t>
      </w:r>
      <w:r>
        <w:t>, uguale per ogni istanza (per esempio la cartella da monitorare);</w:t>
      </w:r>
    </w:p>
    <w:p w14:paraId="041DF021" w14:textId="77777777" w:rsidR="004273AE" w:rsidRDefault="00000000">
      <w:pPr>
        <w:pStyle w:val="TestomanualeCSW1"/>
        <w:numPr>
          <w:ilvl w:val="0"/>
          <w:numId w:val="6"/>
        </w:numPr>
      </w:pPr>
      <w:r>
        <w:rPr>
          <w:b/>
        </w:rPr>
        <w:t>collegandolo a una variabile</w:t>
      </w:r>
      <w:r>
        <w:t xml:space="preserve"> del processo, il cui valore cambia da un’istanza all’altra.</w:t>
      </w:r>
    </w:p>
    <w:p w14:paraId="0B91D6F7" w14:textId="77777777" w:rsidR="004273AE" w:rsidRDefault="00000000">
      <w:pPr>
        <w:pStyle w:val="TestomanualeCSW1"/>
      </w:pPr>
      <w:r>
        <w:t xml:space="preserve">I parametri di </w:t>
      </w:r>
      <w:r>
        <w:rPr>
          <w:b/>
        </w:rPr>
        <w:t>ingresso</w:t>
      </w:r>
      <w:r>
        <w:t xml:space="preserve"> leggono le variabili: il codice cliente da cercare, l’importo da scrivere nell’ERP, il corpo della chiamata a un servizio web. I parametri di </w:t>
      </w:r>
      <w:r>
        <w:rPr>
          <w:b/>
        </w:rPr>
        <w:t>uscita</w:t>
      </w:r>
      <w:r>
        <w:t xml:space="preserve"> scrivono nelle variabili: la ragione sociale letta, l’identificativo restituito dal CRM, il mittente della mail arrivata. Le attività successive del processo trovano così i dati già pronti, e li vedono anche gli utenti nelle loro maschere.</w:t>
      </w:r>
    </w:p>
    <w:p w14:paraId="74F08550" w14:textId="77777777" w:rsidR="004273AE" w:rsidRDefault="00000000">
      <w:pPr>
        <w:pStyle w:val="Heading3"/>
      </w:pPr>
      <w:bookmarkStart w:id="17" w:name="due-scenari-tipici"/>
      <w:bookmarkStart w:id="18" w:name="_Toc241254080"/>
      <w:r>
        <w:t>Due scenari tipici</w:t>
      </w:r>
      <w:bookmarkEnd w:id="13"/>
      <w:bookmarkEnd w:id="18"/>
    </w:p>
    <w:p w14:paraId="4A37481F" w14:textId="77777777" w:rsidR="004273AE" w:rsidRDefault="00000000">
      <w:pPr>
        <w:pStyle w:val="Heading4"/>
      </w:pPr>
      <w:bookmarkStart w:id="19" w:name="integrare-bpm-con-lerp"/>
      <w:bookmarkStart w:id="20" w:name="_Toc241254081"/>
      <w:r>
        <w:t>Integrare BPM con l’ERP</w:t>
      </w:r>
      <w:bookmarkEnd w:id="15"/>
      <w:bookmarkEnd w:id="20"/>
    </w:p>
    <w:p w14:paraId="45D6A30E" w14:textId="77777777" w:rsidR="004273AE" w:rsidRDefault="00000000">
      <w:pPr>
        <w:pStyle w:val="TestomanualeCSW1"/>
      </w:pPr>
      <w:r>
        <w:t>Un processo di approvazione degli ordini d’acquisto:</w:t>
      </w:r>
    </w:p>
    <w:p w14:paraId="563A291A" w14:textId="77777777" w:rsidR="004273AE" w:rsidRDefault="00000000">
      <w:pPr>
        <w:pStyle w:val="TestomanualeCSW1"/>
        <w:numPr>
          <w:ilvl w:val="0"/>
          <w:numId w:val="7"/>
        </w:numPr>
      </w:pPr>
      <w:r>
        <w:rPr>
          <w:b/>
        </w:rPr>
        <w:t>Le anagrafiche restano nell’ERP.</w:t>
      </w:r>
      <w:r>
        <w:t xml:space="preserve"> Il campo </w:t>
      </w:r>
      <w:r>
        <w:rPr>
          <w:i/>
        </w:rPr>
        <w:t>Fornitore</w:t>
      </w:r>
      <w:r>
        <w:t xml:space="preserve"> propone i fornitori leggendoli dal database dell’ERP (</w:t>
      </w:r>
      <w:hyperlink w:anchor="dati-esterni-nelle-variabili">
        <w:r>
          <w:rPr>
            <w:rStyle w:val="Hyperlink"/>
          </w:rPr>
          <w:t>dati esterni nelle variabili</w:t>
        </w:r>
      </w:hyperlink>
      <w:r>
        <w:t>): nessuna copia dei dati in BPM.</w:t>
      </w:r>
    </w:p>
    <w:p w14:paraId="10479C32" w14:textId="77777777" w:rsidR="004273AE" w:rsidRDefault="00000000">
      <w:pPr>
        <w:pStyle w:val="TestomanualeCSW1"/>
        <w:numPr>
          <w:ilvl w:val="0"/>
          <w:numId w:val="7"/>
        </w:numPr>
      </w:pPr>
      <w:r>
        <w:rPr>
          <w:b/>
        </w:rPr>
        <w:lastRenderedPageBreak/>
        <w:t>L’ERP avvia il processo.</w:t>
      </w:r>
      <w:r>
        <w:t xml:space="preserve"> Quando un ordine viene inserito, un trigger nell’ERP accoda l’avvio con la </w:t>
      </w:r>
      <w:hyperlink w:anchor="coda-delle-chiamate">
        <w:r>
          <w:rPr>
            <w:rStyle w:val="Hyperlink"/>
          </w:rPr>
          <w:t>coda delle chiamate</w:t>
        </w:r>
      </w:hyperlink>
      <w:r>
        <w:t xml:space="preserve">, passando solo l’ID dell’ordine (convenzione </w:t>
      </w:r>
      <w:r>
        <w:rPr>
          <w:i/>
        </w:rPr>
        <w:t>EXTERNAL ID</w:t>
      </w:r>
      <w:r>
        <w:t xml:space="preserve">). Se l’ERP può fare chiamate HTTP, può usare direttamente le </w:t>
      </w:r>
      <w:hyperlink w:anchor="createnewprocess">
        <w:r>
          <w:rPr>
            <w:rStyle w:val="Hyperlink"/>
          </w:rPr>
          <w:t>API standard</w:t>
        </w:r>
      </w:hyperlink>
      <w:r>
        <w:t>.</w:t>
      </w:r>
    </w:p>
    <w:p w14:paraId="263FE429" w14:textId="77777777" w:rsidR="004273AE" w:rsidRDefault="00000000">
      <w:pPr>
        <w:pStyle w:val="TestomanualeCSW1"/>
        <w:numPr>
          <w:ilvl w:val="0"/>
          <w:numId w:val="7"/>
        </w:numPr>
      </w:pPr>
      <w:r>
        <w:rPr>
          <w:b/>
        </w:rPr>
        <w:t>BPM recupera i dati.</w:t>
      </w:r>
      <w:r>
        <w:t xml:space="preserve"> All’avvio, un’operazione </w:t>
      </w:r>
      <w:hyperlink w:anchor="carica-dati">
        <w:r>
          <w:rPr>
            <w:rStyle w:val="Hyperlink"/>
          </w:rPr>
          <w:t>Carica Dati</w:t>
        </w:r>
      </w:hyperlink>
      <w:r>
        <w:t xml:space="preserve"> legge dall’ERP fornitore, importo e righe dell’ordine e valorizza le variabili.</w:t>
      </w:r>
    </w:p>
    <w:p w14:paraId="7C20C2FF" w14:textId="77777777" w:rsidR="004273AE" w:rsidRDefault="00000000">
      <w:pPr>
        <w:pStyle w:val="TestomanualeCSW1"/>
        <w:numPr>
          <w:ilvl w:val="0"/>
          <w:numId w:val="7"/>
        </w:numPr>
      </w:pPr>
      <w:r>
        <w:rPr>
          <w:b/>
        </w:rPr>
        <w:t>BPM scrive l’esito.</w:t>
      </w:r>
      <w:r>
        <w:t xml:space="preserve"> Alla fine dell’approvazione, un’operazione </w:t>
      </w:r>
      <w:hyperlink w:anchor="esegui-sql">
        <w:r>
          <w:rPr>
            <w:rStyle w:val="Hyperlink"/>
          </w:rPr>
          <w:t>Esegui SQL</w:t>
        </w:r>
      </w:hyperlink>
      <w:r>
        <w:t xml:space="preserve"> aggiorna lo stato dell’ordine nell’ERP, oppure lo fa una chiamata alle API dell’ERP con il connettore </w:t>
      </w:r>
      <w:hyperlink w:anchor="web-service">
        <w:r>
          <w:rPr>
            <w:rStyle w:val="Hyperlink"/>
          </w:rPr>
          <w:t>Web Service</w:t>
        </w:r>
      </w:hyperlink>
      <w:r>
        <w:t>.</w:t>
      </w:r>
    </w:p>
    <w:p w14:paraId="0FE5A321" w14:textId="77777777" w:rsidR="004273AE" w:rsidRDefault="00000000">
      <w:pPr>
        <w:pStyle w:val="Heading4"/>
      </w:pPr>
      <w:bookmarkStart w:id="21" w:name="X7d63cdc210485766b6b8df4493e61eaa21a12ce"/>
      <w:bookmarkStart w:id="22" w:name="_Toc241254082"/>
      <w:r>
        <w:t>Chiamare un servizio esterno quando un’offerta viene approvata</w:t>
      </w:r>
      <w:bookmarkEnd w:id="17"/>
      <w:bookmarkEnd w:id="22"/>
    </w:p>
    <w:p w14:paraId="77AFF171" w14:textId="77777777" w:rsidR="004273AE" w:rsidRDefault="00000000">
      <w:pPr>
        <w:pStyle w:val="TestomanualeCSW1"/>
      </w:pPr>
      <w:r>
        <w:t>Un processo di approvazione delle offerte deve creare l’opportunità nel CRM (per esempio Salesforce) quando l’offerta viene approvata:</w:t>
      </w:r>
    </w:p>
    <w:p w14:paraId="33CE6EB1" w14:textId="77777777" w:rsidR="004273AE" w:rsidRDefault="00000000">
      <w:pPr>
        <w:pStyle w:val="TestomanualeCSW1"/>
        <w:numPr>
          <w:ilvl w:val="0"/>
          <w:numId w:val="8"/>
        </w:numPr>
      </w:pPr>
      <w:r>
        <w:t xml:space="preserve">Dopo l’attività di approvazione, sul ramo </w:t>
      </w:r>
      <w:r>
        <w:rPr>
          <w:i/>
        </w:rPr>
        <w:t>approvata</w:t>
      </w:r>
      <w:r>
        <w:t xml:space="preserve">, si inserisce un’operazione del connettore </w:t>
      </w:r>
      <w:hyperlink w:anchor="web-service">
        <w:r>
          <w:rPr>
            <w:rStyle w:val="Hyperlink"/>
          </w:rPr>
          <w:t>Web Service</w:t>
        </w:r>
      </w:hyperlink>
      <w:r>
        <w:t>, oppure la si aggancia alla conclusione dell’attività.</w:t>
      </w:r>
    </w:p>
    <w:p w14:paraId="117952D9" w14:textId="77777777" w:rsidR="004273AE" w:rsidRDefault="00000000">
      <w:pPr>
        <w:pStyle w:val="TestomanualeCSW1"/>
        <w:numPr>
          <w:ilvl w:val="0"/>
          <w:numId w:val="8"/>
        </w:numPr>
      </w:pPr>
      <w:r>
        <w:t>L’operazione chiama l’API del CRM con i dati dell’offerta presi dalle variabili del processo.</w:t>
      </w:r>
    </w:p>
    <w:p w14:paraId="766BFA70" w14:textId="77777777" w:rsidR="004273AE" w:rsidRDefault="00000000">
      <w:pPr>
        <w:pStyle w:val="TestomanualeCSW1"/>
        <w:numPr>
          <w:ilvl w:val="0"/>
          <w:numId w:val="8"/>
        </w:numPr>
      </w:pPr>
      <w:r>
        <w:t>La risposta del CRM, per esempio l’ID dell’opportunità creata, viene scritta in una variabile e resta nello storico del processo.</w:t>
      </w:r>
    </w:p>
    <w:p w14:paraId="27738FF4" w14:textId="77777777" w:rsidR="004273AE" w:rsidRDefault="00000000">
      <w:pPr>
        <w:pStyle w:val="TestomanualeCSW1"/>
      </w:pPr>
      <w:r>
        <w:t xml:space="preserve">Per chiamate che richiedono logica (autenticazione a più passaggi, trasformazione dei dati, più chiamate in sequenza) si usa la variante </w:t>
      </w:r>
      <w:r>
        <w:rPr>
          <w:b/>
        </w:rPr>
        <w:t>Web API [Script]</w:t>
      </w:r>
      <w:r>
        <w:t>, che descrive la chiamata con uno script.</w:t>
      </w:r>
    </w:p>
    <w:p w14:paraId="17664176" w14:textId="77777777" w:rsidR="004273AE" w:rsidRDefault="00000000">
      <w:pPr>
        <w:pStyle w:val="Heading1"/>
      </w:pPr>
      <w:bookmarkStart w:id="23" w:name="api-standard"/>
      <w:bookmarkStart w:id="24" w:name="_Toc241254083"/>
      <w:r>
        <w:t>API standard</w:t>
      </w:r>
      <w:bookmarkEnd w:id="19"/>
      <w:bookmarkEnd w:id="24"/>
    </w:p>
    <w:p w14:paraId="48E9F9B9" w14:textId="77777777" w:rsidR="004273AE" w:rsidRDefault="00000000">
      <w:pPr>
        <w:pStyle w:val="TestomanualeCSW1"/>
      </w:pPr>
      <w:r>
        <w:t xml:space="preserve">Le API standard sono le API che BPM mette a disposizione dei sistemi esterni, all’indirizzo </w:t>
      </w:r>
      <w:r>
        <w:rPr>
          <w:rStyle w:val="VerbatimChar"/>
        </w:rPr>
        <w:t>/api/ext</w:t>
      </w:r>
      <w:r>
        <w:t>. Permettono a un’applicazione esterna di pilotare BPM: avviare processi, farli avanzare, leggerne lo stato, consultare la To-Do List di un utente, caricare allegati e gestire i documenti delle classi documentali.</w:t>
      </w:r>
    </w:p>
    <w:p w14:paraId="531E0E57" w14:textId="77777777" w:rsidR="004273AE" w:rsidRDefault="00000000">
      <w:pPr>
        <w:pStyle w:val="TestomanualeCSW1"/>
      </w:pPr>
      <w:r>
        <w:t xml:space="preserve">Sono l’interfaccia più completa per integrare BPM con un altro sistema, quando è </w:t>
      </w:r>
      <w:r>
        <w:rPr>
          <w:b/>
        </w:rPr>
        <w:t>l’applicazione esterna</w:t>
      </w:r>
      <w:r>
        <w:t xml:space="preserve"> a prendere l’iniziativa.</w:t>
      </w:r>
    </w:p>
    <w:p w14:paraId="4318FB2B" w14:textId="77777777" w:rsidR="004273AE" w:rsidRDefault="00000000">
      <w:pPr>
        <w:pStyle w:val="Heading3"/>
      </w:pPr>
      <w:bookmarkStart w:id="25" w:name="le-stesse-regole-dellutente"/>
      <w:bookmarkStart w:id="26" w:name="_Toc241254084"/>
      <w:r>
        <w:t>Le stesse regole dell’utente</w:t>
      </w:r>
      <w:bookmarkEnd w:id="21"/>
      <w:bookmarkEnd w:id="26"/>
    </w:p>
    <w:p w14:paraId="3068791D" w14:textId="77777777" w:rsidR="004273AE" w:rsidRDefault="00000000">
      <w:pPr>
        <w:pStyle w:val="TestomanualeCSW1"/>
      </w:pPr>
      <w:r>
        <w:t>Una chiamata alle API standard esegue le stesse regole e gli stessi controlli dell’operazione corrispondente fatta da un utente in BPM. Avviare un processo tramite API significa quindi:</w:t>
      </w:r>
    </w:p>
    <w:p w14:paraId="32FB14DE" w14:textId="77777777" w:rsidR="004273AE" w:rsidRDefault="00000000">
      <w:pPr>
        <w:pStyle w:val="TestomanualeCSW1"/>
        <w:numPr>
          <w:ilvl w:val="0"/>
          <w:numId w:val="9"/>
        </w:numPr>
      </w:pPr>
      <w:r>
        <w:t>eseguire formule, validazioni e controlli di obbligatorietà;</w:t>
      </w:r>
    </w:p>
    <w:p w14:paraId="655C5F7D" w14:textId="77777777" w:rsidR="004273AE" w:rsidRDefault="00000000">
      <w:pPr>
        <w:pStyle w:val="TestomanualeCSW1"/>
        <w:numPr>
          <w:ilvl w:val="0"/>
          <w:numId w:val="9"/>
        </w:numPr>
      </w:pPr>
      <w:r>
        <w:t>eseguire gli script collegati all’avvio;</w:t>
      </w:r>
    </w:p>
    <w:p w14:paraId="23C82C42" w14:textId="77777777" w:rsidR="004273AE" w:rsidRDefault="00000000">
      <w:pPr>
        <w:pStyle w:val="TestomanualeCSW1"/>
        <w:numPr>
          <w:ilvl w:val="0"/>
          <w:numId w:val="9"/>
        </w:numPr>
      </w:pPr>
      <w:r>
        <w:t>verificare che l’utente indicato esista e abbia il diritto di avviare quel processo da quello start.</w:t>
      </w:r>
    </w:p>
    <w:p w14:paraId="51569E64" w14:textId="77777777" w:rsidR="004273AE" w:rsidRDefault="00000000">
      <w:pPr>
        <w:pStyle w:val="TestomanualeCSW1"/>
      </w:pPr>
      <w:r>
        <w:t>Se una regola non è soddisfatta, la chiamata fallisce con il messaggio di errore che l’utente avrebbe visto a video.</w:t>
      </w:r>
    </w:p>
    <w:p w14:paraId="030747EF" w14:textId="77777777" w:rsidR="004273AE" w:rsidRDefault="00000000">
      <w:pPr>
        <w:pStyle w:val="Heading3"/>
      </w:pPr>
      <w:bookmarkStart w:id="27" w:name="indirizzo-delle-chiamate"/>
      <w:bookmarkStart w:id="28" w:name="_Toc241254085"/>
      <w:r>
        <w:t>Indirizzo delle chiamate</w:t>
      </w:r>
      <w:bookmarkEnd w:id="23"/>
      <w:bookmarkEnd w:id="28"/>
    </w:p>
    <w:p w14:paraId="495F5AFD" w14:textId="77777777" w:rsidR="004273AE" w:rsidRDefault="00000000">
      <w:pPr>
        <w:pStyle w:val="TestomanualeCSW1"/>
      </w:pPr>
      <w:r>
        <w:t>Tutte le chiamate hanno la forma:</w:t>
      </w:r>
    </w:p>
    <w:p w14:paraId="6A327A78" w14:textId="77777777" w:rsidR="004273AE" w:rsidRDefault="00000000">
      <w:pPr>
        <w:pStyle w:val="SourceCode"/>
      </w:pPr>
      <w:r>
        <w:rPr>
          <w:rStyle w:val="VerbatimChar"/>
        </w:rPr>
        <w:t>https://&lt;indirizzo-bpm&gt;/api/ext/&lt;NomeChiamata&gt;</w:t>
      </w:r>
    </w:p>
    <w:p w14:paraId="2D914747" w14:textId="77777777" w:rsidR="004273AE" w:rsidRDefault="00000000">
      <w:pPr>
        <w:pStyle w:val="TestomanualeCSW1"/>
      </w:pPr>
      <w:r>
        <w:t xml:space="preserve">dove </w:t>
      </w:r>
      <w:r>
        <w:rPr>
          <w:rStyle w:val="VerbatimChar"/>
        </w:rPr>
        <w:t>&lt;indirizzo-bpm&gt;</w:t>
      </w:r>
      <w:r>
        <w:t xml:space="preserve"> è l’indirizzo dell’applicazione web di BPM, per esempio </w:t>
      </w:r>
      <w:r>
        <w:rPr>
          <w:rStyle w:val="VerbatimChar"/>
        </w:rPr>
        <w:t>https://bpm.azienda.it/BPM</w:t>
      </w:r>
      <w:r>
        <w:t>.</w:t>
      </w:r>
    </w:p>
    <w:p w14:paraId="39684809" w14:textId="77777777" w:rsidR="004273AE" w:rsidRDefault="00000000">
      <w:pPr>
        <w:pStyle w:val="TestomanualeCSW1"/>
      </w:pPr>
      <w:r>
        <w:t xml:space="preserve">L’indirizzo base delle API è configurato nei parametri di sistema, scheda </w:t>
      </w:r>
      <w:r>
        <w:rPr>
          <w:b/>
        </w:rPr>
        <w:t>Engine/automatismi</w:t>
      </w:r>
      <w:r>
        <w:t xml:space="preserve">, campo </w:t>
      </w:r>
      <w:r>
        <w:rPr>
          <w:b/>
        </w:rPr>
        <w:t>url api</w:t>
      </w:r>
      <w:r>
        <w:t>.</w:t>
      </w:r>
    </w:p>
    <w:p w14:paraId="70A0418E" w14:textId="77777777" w:rsidR="004273AE" w:rsidRDefault="00000000">
      <w:pPr>
        <w:pStyle w:val="Heading3"/>
      </w:pPr>
      <w:bookmarkStart w:id="29" w:name="formato-delle-richieste-e-delle-risposte"/>
      <w:bookmarkStart w:id="30" w:name="_Toc241254086"/>
      <w:r>
        <w:lastRenderedPageBreak/>
        <w:t>Formato delle richieste e delle risposte</w:t>
      </w:r>
      <w:bookmarkEnd w:id="25"/>
      <w:bookmarkEnd w:id="30"/>
    </w:p>
    <w:p w14:paraId="4EFFDEF1" w14:textId="77777777" w:rsidR="004273AE" w:rsidRDefault="00000000">
      <w:pPr>
        <w:pStyle w:val="TestomanualeCSW1"/>
        <w:numPr>
          <w:ilvl w:val="0"/>
          <w:numId w:val="10"/>
        </w:numPr>
      </w:pPr>
      <w:r>
        <w:t xml:space="preserve">Le chiamate sono quasi tutte di tipo </w:t>
      </w:r>
      <w:r>
        <w:rPr>
          <w:rStyle w:val="VerbatimChar"/>
        </w:rPr>
        <w:t>POST</w:t>
      </w:r>
      <w:r>
        <w:t xml:space="preserve">, con un oggetto JSON nel corpo della richiesta. Anche le chiamate di sola lettura, come GetProcess o GetTodolist, usano </w:t>
      </w:r>
      <w:r>
        <w:rPr>
          <w:rStyle w:val="VerbatimChar"/>
        </w:rPr>
        <w:t>POST</w:t>
      </w:r>
      <w:r>
        <w:t xml:space="preserve">: i loro parametri sono oggetti complessi (filtri, elenchi, credenziali) che non si possono passare comodamente nell’indirizzo, come avverrebbe con una </w:t>
      </w:r>
      <w:r>
        <w:rPr>
          <w:rStyle w:val="VerbatimChar"/>
        </w:rPr>
        <w:t>GET</w:t>
      </w:r>
      <w:r>
        <w:t>.</w:t>
      </w:r>
    </w:p>
    <w:p w14:paraId="4918B537" w14:textId="77777777" w:rsidR="004273AE" w:rsidRDefault="00000000">
      <w:pPr>
        <w:pStyle w:val="TestomanualeCSW1"/>
        <w:numPr>
          <w:ilvl w:val="0"/>
          <w:numId w:val="10"/>
        </w:numPr>
      </w:pPr>
      <w:r>
        <w:t xml:space="preserve">Ogni richiesta contiene le credenziali di accesso: vedi </w:t>
      </w:r>
      <w:hyperlink w:anchor="autenticazione-e-utenti">
        <w:r>
          <w:rPr>
            <w:rStyle w:val="Hyperlink"/>
          </w:rPr>
          <w:t>Autenticazione e utenti</w:t>
        </w:r>
      </w:hyperlink>
      <w:r>
        <w:t>.</w:t>
      </w:r>
    </w:p>
    <w:p w14:paraId="53ECEDE0" w14:textId="77777777" w:rsidR="004273AE" w:rsidRDefault="00000000">
      <w:pPr>
        <w:pStyle w:val="TestomanualeCSW1"/>
        <w:numPr>
          <w:ilvl w:val="0"/>
          <w:numId w:val="10"/>
        </w:numPr>
      </w:pPr>
      <w:r>
        <w:t xml:space="preserve">La maggior parte delle risposte contiene il campo </w:t>
      </w:r>
      <w:r>
        <w:rPr>
          <w:rStyle w:val="VerbatimChar"/>
        </w:rPr>
        <w:t>result</w:t>
      </w:r>
      <w:r>
        <w:t xml:space="preserve"> (</w:t>
      </w:r>
      <w:r>
        <w:rPr>
          <w:rStyle w:val="VerbatimChar"/>
        </w:rPr>
        <w:t>true</w:t>
      </w:r>
      <w:r>
        <w:t xml:space="preserve"> se l’operazione è riuscita) e il campo </w:t>
      </w:r>
      <w:r>
        <w:rPr>
          <w:rStyle w:val="VerbatimChar"/>
        </w:rPr>
        <w:t>message</w:t>
      </w:r>
      <w:r>
        <w:t>, valorizzato con il messaggio di errore in caso di esito negativo. Fanno eccezione alcune chiamate sui documenti e sugli elenchi dei modelli, che segnalano gli errori con il codice HTTP: sono indicate nelle rispettive pagine.</w:t>
      </w:r>
    </w:p>
    <w:p w14:paraId="436E7D9F" w14:textId="77777777" w:rsidR="004273AE" w:rsidRDefault="00000000">
      <w:pPr>
        <w:pStyle w:val="SourceCode"/>
      </w:pP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"Messaggio di errore …"</w:t>
      </w:r>
      <w:r>
        <w:br/>
      </w:r>
      <w:r>
        <w:rPr>
          <w:rStyle w:val="FunctionTok"/>
        </w:rPr>
        <w:t>}</w:t>
      </w:r>
    </w:p>
    <w:p w14:paraId="00D60F0A" w14:textId="77777777" w:rsidR="004273AE" w:rsidRDefault="00000000">
      <w:pPr>
        <w:pStyle w:val="Heading4"/>
      </w:pPr>
      <w:bookmarkStart w:id="31" w:name="identificare-unistanza"/>
      <w:bookmarkStart w:id="32" w:name="_Toc241254087"/>
      <w:r>
        <w:t>Identificare un’istanza</w:t>
      </w:r>
      <w:bookmarkEnd w:id="27"/>
      <w:bookmarkEnd w:id="32"/>
    </w:p>
    <w:p w14:paraId="2F0B90AE" w14:textId="77777777" w:rsidR="004273AE" w:rsidRDefault="00000000">
      <w:pPr>
        <w:pStyle w:val="TestomanualeCSW1"/>
      </w:pPr>
      <w:r>
        <w:t>Le chiamate che lavorano su un processo o un documento esistente accettano due modi alternativi per identificarlo:</w:t>
      </w:r>
    </w:p>
    <w:p w14:paraId="69BA36D4" w14:textId="77777777" w:rsidR="004273AE" w:rsidRDefault="00000000">
      <w:pPr>
        <w:pStyle w:val="TestomanualeCSW1"/>
        <w:numPr>
          <w:ilvl w:val="0"/>
          <w:numId w:val="11"/>
        </w:numPr>
      </w:pPr>
      <w:r>
        <w:rPr>
          <w:rStyle w:val="VerbatimChar"/>
        </w:rPr>
        <w:t>instanceId</w:t>
      </w:r>
      <w:r>
        <w:t>: l’identificativo univoco dell’istanza, restituito alla creazione;</w:t>
      </w:r>
    </w:p>
    <w:p w14:paraId="27D663A2" w14:textId="77777777" w:rsidR="004273AE" w:rsidRDefault="00000000">
      <w:pPr>
        <w:pStyle w:val="TestomanualeCSW1"/>
        <w:numPr>
          <w:ilvl w:val="0"/>
          <w:numId w:val="11"/>
        </w:numPr>
      </w:pPr>
      <w:r>
        <w:rPr>
          <w:rStyle w:val="VerbatimChar"/>
        </w:rPr>
        <w:t>model</w:t>
      </w:r>
      <w:r>
        <w:t xml:space="preserve"> + </w:t>
      </w:r>
      <w:r>
        <w:rPr>
          <w:rStyle w:val="VerbatimChar"/>
        </w:rPr>
        <w:t>documentName</w:t>
      </w:r>
      <w:r>
        <w:t xml:space="preserve">: il nome del modello e il nome dell’istanza, univoco all’interno del modello (per esempio </w:t>
      </w:r>
      <w:r>
        <w:rPr>
          <w:rStyle w:val="VerbatimChar"/>
        </w:rPr>
        <w:t>APPROVAZIONE CONTRATTI</w:t>
      </w:r>
      <w:r>
        <w:t xml:space="preserve"> e </w:t>
      </w:r>
      <w:r>
        <w:rPr>
          <w:rStyle w:val="VerbatimChar"/>
        </w:rPr>
        <w:t>P004A.19.1</w:t>
      </w:r>
      <w:r>
        <w:t>).</w:t>
      </w:r>
    </w:p>
    <w:p w14:paraId="66B8FC57" w14:textId="77777777" w:rsidR="004273AE" w:rsidRDefault="00000000">
      <w:pPr>
        <w:pStyle w:val="TestomanualeCSW1"/>
      </w:pPr>
      <w:r>
        <w:t>Basta valorizzare una delle due forme.</w:t>
      </w:r>
    </w:p>
    <w:p w14:paraId="61B5822D" w14:textId="77777777" w:rsidR="004273AE" w:rsidRDefault="00000000">
      <w:pPr>
        <w:pStyle w:val="Heading4"/>
      </w:pPr>
      <w:bookmarkStart w:id="33" w:name="variabili"/>
      <w:bookmarkStart w:id="34" w:name="_Toc241254088"/>
      <w:r>
        <w:t>Variabili</w:t>
      </w:r>
      <w:bookmarkEnd w:id="29"/>
      <w:bookmarkEnd w:id="34"/>
    </w:p>
    <w:p w14:paraId="0B4FD9C2" w14:textId="77777777" w:rsidR="004273AE" w:rsidRDefault="00000000">
      <w:pPr>
        <w:pStyle w:val="TestomanualeCSW1"/>
      </w:pPr>
      <w:r>
        <w:t xml:space="preserve">Le variabili si passano nell’oggetto </w:t>
      </w:r>
      <w:r>
        <w:rPr>
          <w:rStyle w:val="VerbatimChar"/>
        </w:rPr>
        <w:t>variables</w:t>
      </w:r>
      <w:r>
        <w:t xml:space="preserve"> come coppie nome-valore, usando i nomi delle variabili del modello. I nomi non distinguono tra maiuscole e minuscole. Le variabili di gruppo (testata-dettaglio) si passano come array, con un elemento per ogni riga:</w:t>
      </w:r>
    </w:p>
    <w:p w14:paraId="1161A00D" w14:textId="77777777" w:rsidR="004273AE" w:rsidRDefault="00000000">
      <w:pPr>
        <w:pStyle w:val="SourceCode"/>
      </w:pPr>
      <w:r>
        <w:rPr>
          <w:rStyle w:val="ErrorTok"/>
        </w:rPr>
        <w:t>"variables":</w:t>
      </w:r>
      <w:r>
        <w:rPr>
          <w:rStyle w:val="NormalTok"/>
        </w:rPr>
        <w:t xml:space="preserve"> </w:t>
      </w:r>
      <w:r>
        <w:rPr>
          <w:rStyle w:val="FunctionTok"/>
        </w:rPr>
        <w:t>{</w:t>
      </w:r>
      <w:r>
        <w:br/>
      </w:r>
      <w:r>
        <w:rPr>
          <w:rStyle w:val="NormalTok"/>
        </w:rPr>
        <w:t xml:space="preserve">  </w:t>
      </w:r>
      <w:r>
        <w:rPr>
          <w:rStyle w:val="DataTypeTok"/>
        </w:rPr>
        <w:t>"Ragione Sociale"</w:t>
      </w:r>
      <w:r>
        <w:rPr>
          <w:rStyle w:val="FunctionTok"/>
        </w:rPr>
        <w:t>:</w:t>
      </w:r>
      <w:r>
        <w:rPr>
          <w:rStyle w:val="NormalTok"/>
        </w:rPr>
        <w:t xml:space="preserve"> </w:t>
      </w:r>
      <w:r>
        <w:rPr>
          <w:rStyle w:val="StringTok"/>
        </w:rPr>
        <w:t>"Rossi S.p.A."</w:t>
      </w:r>
      <w:r>
        <w:rPr>
          <w:rStyle w:val="FunctionTok"/>
        </w:rPr>
        <w:t>,</w:t>
      </w:r>
      <w:r>
        <w:br/>
      </w:r>
      <w:r>
        <w:rPr>
          <w:rStyle w:val="NormalTok"/>
        </w:rPr>
        <w:t xml:space="preserve">  </w:t>
      </w:r>
      <w:r>
        <w:rPr>
          <w:rStyle w:val="DataTypeTok"/>
        </w:rPr>
        <w:t>"Data Apertura"</w:t>
      </w:r>
      <w:r>
        <w:rPr>
          <w:rStyle w:val="FunctionTok"/>
        </w:rPr>
        <w:t>:</w:t>
      </w:r>
      <w:r>
        <w:rPr>
          <w:rStyle w:val="NormalTok"/>
        </w:rPr>
        <w:t xml:space="preserve"> </w:t>
      </w:r>
      <w:r>
        <w:rPr>
          <w:rStyle w:val="StringTok"/>
        </w:rPr>
        <w:t>"2026-01-18T00:00:00"</w:t>
      </w:r>
      <w:r>
        <w:rPr>
          <w:rStyle w:val="FunctionTok"/>
        </w:rPr>
        <w:t>,</w:t>
      </w:r>
      <w:r>
        <w:br/>
      </w:r>
      <w:r>
        <w:rPr>
          <w:rStyle w:val="NormalTok"/>
        </w:rPr>
        <w:t xml:space="preserve">  </w:t>
      </w:r>
      <w:r>
        <w:rPr>
          <w:rStyle w:val="DataTypeTok"/>
        </w:rPr>
        <w:t>"Importo"</w:t>
      </w:r>
      <w:r>
        <w:rPr>
          <w:rStyle w:val="FunctionTok"/>
        </w:rPr>
        <w:t>:</w:t>
      </w:r>
      <w:r>
        <w:rPr>
          <w:rStyle w:val="NormalTok"/>
        </w:rPr>
        <w:t xml:space="preserve"> </w:t>
      </w:r>
      <w:r>
        <w:rPr>
          <w:rStyle w:val="FloatTok"/>
        </w:rPr>
        <w:t>179.58</w:t>
      </w:r>
      <w:r>
        <w:rPr>
          <w:rStyle w:val="FunctionTok"/>
        </w:rPr>
        <w:t>,</w:t>
      </w:r>
      <w:r>
        <w:br/>
      </w:r>
      <w:r>
        <w:rPr>
          <w:rStyle w:val="NormalTok"/>
        </w:rPr>
        <w:t xml:space="preserve">  </w:t>
      </w:r>
      <w:r>
        <w:rPr>
          <w:rStyle w:val="DataTypeTok"/>
        </w:rPr>
        <w:t>"Righe"</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"Codice"</w:t>
      </w:r>
      <w:r>
        <w:rPr>
          <w:rStyle w:val="FunctionTok"/>
        </w:rPr>
        <w:t>:</w:t>
      </w:r>
      <w:r>
        <w:rPr>
          <w:rStyle w:val="NormalTok"/>
        </w:rPr>
        <w:t xml:space="preserve"> </w:t>
      </w:r>
      <w:r>
        <w:rPr>
          <w:rStyle w:val="StringTok"/>
        </w:rPr>
        <w:t>"P01"</w:t>
      </w:r>
      <w:r>
        <w:rPr>
          <w:rStyle w:val="FunctionTok"/>
        </w:rPr>
        <w:t>,</w:t>
      </w:r>
      <w:r>
        <w:rPr>
          <w:rStyle w:val="NormalTok"/>
        </w:rPr>
        <w:t xml:space="preserve"> </w:t>
      </w:r>
      <w:r>
        <w:rPr>
          <w:rStyle w:val="DataTypeTok"/>
        </w:rPr>
        <w:t>"Descrizione"</w:t>
      </w:r>
      <w:r>
        <w:rPr>
          <w:rStyle w:val="FunctionTok"/>
        </w:rPr>
        <w:t>:</w:t>
      </w:r>
      <w:r>
        <w:rPr>
          <w:rStyle w:val="NormalTok"/>
        </w:rPr>
        <w:t xml:space="preserve"> </w:t>
      </w:r>
      <w:r>
        <w:rPr>
          <w:rStyle w:val="StringTok"/>
        </w:rPr>
        <w:t>"Descrizione P01"</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"Codice"</w:t>
      </w:r>
      <w:r>
        <w:rPr>
          <w:rStyle w:val="FunctionTok"/>
        </w:rPr>
        <w:t>:</w:t>
      </w:r>
      <w:r>
        <w:rPr>
          <w:rStyle w:val="NormalTok"/>
        </w:rPr>
        <w:t xml:space="preserve"> </w:t>
      </w:r>
      <w:r>
        <w:rPr>
          <w:rStyle w:val="StringTok"/>
        </w:rPr>
        <w:t>"P02"</w:t>
      </w:r>
      <w:r>
        <w:rPr>
          <w:rStyle w:val="FunctionTok"/>
        </w:rPr>
        <w:t>,</w:t>
      </w:r>
      <w:r>
        <w:rPr>
          <w:rStyle w:val="NormalTok"/>
        </w:rPr>
        <w:t xml:space="preserve"> </w:t>
      </w:r>
      <w:r>
        <w:rPr>
          <w:rStyle w:val="DataTypeTok"/>
        </w:rPr>
        <w:t>"Descrizione"</w:t>
      </w:r>
      <w:r>
        <w:rPr>
          <w:rStyle w:val="FunctionTok"/>
        </w:rPr>
        <w:t>:</w:t>
      </w:r>
      <w:r>
        <w:rPr>
          <w:rStyle w:val="NormalTok"/>
        </w:rPr>
        <w:t xml:space="preserve"> </w:t>
      </w:r>
      <w:r>
        <w:rPr>
          <w:rStyle w:val="StringTok"/>
        </w:rPr>
        <w:t>"Descrizione P02"</w:t>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945CB84" w14:textId="77777777" w:rsidR="004273AE" w:rsidRDefault="00000000">
      <w:pPr>
        <w:pStyle w:val="TestomanualeCSW1"/>
      </w:pPr>
      <w:r>
        <w:t>Regole sui valori:</w:t>
      </w:r>
    </w:p>
    <w:p w14:paraId="359D7B05" w14:textId="77777777" w:rsidR="004273AE" w:rsidRDefault="00000000">
      <w:pPr>
        <w:pStyle w:val="TestomanualeCSW1"/>
        <w:numPr>
          <w:ilvl w:val="0"/>
          <w:numId w:val="12"/>
        </w:numPr>
      </w:pPr>
      <w:r>
        <w:rPr>
          <w:b/>
        </w:rPr>
        <w:t>Numeri</w:t>
      </w:r>
      <w:r>
        <w:t>: numero JSON oppure stringa convertibile.</w:t>
      </w:r>
    </w:p>
    <w:p w14:paraId="75853027" w14:textId="77777777" w:rsidR="004273AE" w:rsidRDefault="00000000">
      <w:pPr>
        <w:pStyle w:val="TestomanualeCSW1"/>
        <w:numPr>
          <w:ilvl w:val="0"/>
          <w:numId w:val="12"/>
        </w:numPr>
      </w:pPr>
      <w:r>
        <w:rPr>
          <w:b/>
        </w:rPr>
        <w:t>Date</w:t>
      </w:r>
      <w:r>
        <w:t xml:space="preserve">: stringa nel formato </w:t>
      </w:r>
      <w:r>
        <w:rPr>
          <w:rStyle w:val="VerbatimChar"/>
        </w:rPr>
        <w:t>yyyy-mm-dd</w:t>
      </w:r>
      <w:r>
        <w:t xml:space="preserve"> (con l’ora, </w:t>
      </w:r>
      <w:r>
        <w:rPr>
          <w:rStyle w:val="VerbatimChar"/>
        </w:rPr>
        <w:t>yyyy-mm-ddThh:mm:ss</w:t>
      </w:r>
      <w:r>
        <w:t>).</w:t>
      </w:r>
    </w:p>
    <w:p w14:paraId="119530FF" w14:textId="77777777" w:rsidR="004273AE" w:rsidRDefault="00000000">
      <w:pPr>
        <w:pStyle w:val="TestomanualeCSW1"/>
        <w:numPr>
          <w:ilvl w:val="0"/>
          <w:numId w:val="12"/>
        </w:numPr>
      </w:pPr>
      <w:r>
        <w:rPr>
          <w:b/>
        </w:rPr>
        <w:t>Booleani</w:t>
      </w:r>
      <w:r>
        <w:t xml:space="preserve">: </w:t>
      </w:r>
      <w:r>
        <w:rPr>
          <w:rStyle w:val="VerbatimChar"/>
        </w:rPr>
        <w:t>true</w:t>
      </w:r>
      <w:r>
        <w:t xml:space="preserve"> / </w:t>
      </w:r>
      <w:r>
        <w:rPr>
          <w:rStyle w:val="VerbatimChar"/>
        </w:rPr>
        <w:t>false</w:t>
      </w:r>
      <w:r>
        <w:t>.</w:t>
      </w:r>
    </w:p>
    <w:p w14:paraId="23855E9C" w14:textId="77777777" w:rsidR="004273AE" w:rsidRDefault="00000000">
      <w:pPr>
        <w:pStyle w:val="TestomanualeCSW1"/>
        <w:numPr>
          <w:ilvl w:val="0"/>
          <w:numId w:val="12"/>
        </w:numPr>
      </w:pPr>
      <w:r>
        <w:rPr>
          <w:b/>
        </w:rPr>
        <w:t>Testo esteso (Memo)</w:t>
      </w:r>
      <w:r>
        <w:t xml:space="preserve">: stringa semplice; per il testo formattato si può passare un oggetto </w:t>
      </w:r>
      <w:r>
        <w:rPr>
          <w:rStyle w:val="VerbatimChar"/>
        </w:rPr>
        <w:t>{ "HTML": "&lt;p&gt;…&lt;/p&gt;" }</w:t>
      </w:r>
      <w:r>
        <w:t xml:space="preserve">. Nelle risposte le variabili Memo sono restituite come oggetto con </w:t>
      </w:r>
      <w:r>
        <w:rPr>
          <w:rStyle w:val="VerbatimChar"/>
        </w:rPr>
        <w:t>Text</w:t>
      </w:r>
      <w:r>
        <w:t xml:space="preserve"> e </w:t>
      </w:r>
      <w:r>
        <w:rPr>
          <w:rStyle w:val="VerbatimChar"/>
        </w:rPr>
        <w:t>HTML</w:t>
      </w:r>
      <w:r>
        <w:t>.</w:t>
      </w:r>
    </w:p>
    <w:p w14:paraId="4E8B5472" w14:textId="77777777" w:rsidR="004273AE" w:rsidRDefault="00000000">
      <w:pPr>
        <w:pStyle w:val="TestomanualeCSW1"/>
        <w:numPr>
          <w:ilvl w:val="0"/>
          <w:numId w:val="12"/>
        </w:numPr>
      </w:pPr>
      <w:r>
        <w:rPr>
          <w:b/>
        </w:rPr>
        <w:t>Nomi sconosciuti</w:t>
      </w:r>
      <w:r>
        <w:t xml:space="preserve">: una variabile che non esiste nel modello viene ignorata senza restituire errori; l’avviso viene scritto nel log del servizio </w:t>
      </w:r>
      <w:r>
        <w:rPr>
          <w:b/>
        </w:rPr>
        <w:t>WkfApi</w:t>
      </w:r>
      <w:r>
        <w:t>, il processo del server BPM che gestisce le chiamate. Se un valore sembra non arrivare, controlla i nomi delle variabili e il log di WkfApi.</w:t>
      </w:r>
    </w:p>
    <w:p w14:paraId="52338815" w14:textId="77777777" w:rsidR="004273AE" w:rsidRDefault="00000000">
      <w:pPr>
        <w:pStyle w:val="TestomanualeCSW1"/>
      </w:pPr>
      <w:r>
        <w:t xml:space="preserve">Per sapere quali variabili richiede un’attività o uno start, usa </w:t>
      </w:r>
      <w:hyperlink w:anchor="getschema">
        <w:r>
          <w:rPr>
            <w:rStyle w:val="Hyperlink"/>
          </w:rPr>
          <w:t>GetSchema</w:t>
        </w:r>
      </w:hyperlink>
      <w:r>
        <w:t>.</w:t>
      </w:r>
    </w:p>
    <w:p w14:paraId="1DF87256" w14:textId="77777777" w:rsidR="004273AE" w:rsidRDefault="00000000">
      <w:pPr>
        <w:pStyle w:val="Heading4"/>
      </w:pPr>
      <w:bookmarkStart w:id="35" w:name="campi-generali"/>
      <w:bookmarkStart w:id="36" w:name="_Toc241254089"/>
      <w:r>
        <w:lastRenderedPageBreak/>
        <w:t>Campi generali</w:t>
      </w:r>
      <w:bookmarkEnd w:id="31"/>
      <w:bookmarkEnd w:id="36"/>
    </w:p>
    <w:p w14:paraId="5F470583" w14:textId="77777777" w:rsidR="004273AE" w:rsidRDefault="00000000">
      <w:pPr>
        <w:pStyle w:val="TestomanualeCSW1"/>
      </w:pPr>
      <w:r>
        <w:t xml:space="preserve">Oltre alle variabili definite nel modello, ogni processo e ogni documento ha dei </w:t>
      </w:r>
      <w:r>
        <w:rPr>
          <w:b/>
        </w:rPr>
        <w:t>campi generali</w:t>
      </w:r>
      <w:r>
        <w:t xml:space="preserve">, sempre presenti, che ne descrivono lo stato. Hanno il prefisso </w:t>
      </w:r>
      <w:r>
        <w:rPr>
          <w:rStyle w:val="VerbatimChar"/>
        </w:rPr>
        <w:t>fix_</w:t>
      </w:r>
      <w:r>
        <w:t xml:space="preserve">: si possono leggere con </w:t>
      </w:r>
      <w:hyperlink w:anchor="getprocess">
        <w:r>
          <w:rPr>
            <w:rStyle w:val="Hyperlink"/>
          </w:rPr>
          <w:t>GetProcess</w:t>
        </w:r>
      </w:hyperlink>
      <w:r>
        <w:t xml:space="preserve"> e </w:t>
      </w:r>
      <w:hyperlink w:anchor="getdocument">
        <w:r>
          <w:rPr>
            <w:rStyle w:val="Hyperlink"/>
          </w:rPr>
          <w:t>GetDocument</w:t>
        </w:r>
      </w:hyperlink>
      <w:r>
        <w:t xml:space="preserve"> e si possono usare come filtri in </w:t>
      </w:r>
      <w:hyperlink w:anchor="searchdocuments">
        <w:r>
          <w:rPr>
            <w:rStyle w:val="Hyperlink"/>
          </w:rPr>
          <w:t>SearchDocuments</w:t>
        </w:r>
      </w:hyperlink>
      <w: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394"/>
        <w:gridCol w:w="2072"/>
        <w:gridCol w:w="4880"/>
      </w:tblGrid>
      <w:tr w:rsidR="004273AE" w14:paraId="55CBC488" w14:textId="77777777">
        <w:tc>
          <w:tcPr>
            <w:tcW w:w="0" w:type="auto"/>
            <w:tcBorders>
              <w:bottom w:val="single" w:sz="4" w:space="0" w:color="808080"/>
            </w:tcBorders>
            <w:vAlign w:val="bottom"/>
          </w:tcPr>
          <w:p w14:paraId="42AB5C3D" w14:textId="77777777" w:rsidR="004273AE" w:rsidRDefault="00000000">
            <w:pPr>
              <w:pStyle w:val="TestomanualeCSW1"/>
              <w:jc w:val="left"/>
            </w:pPr>
            <w:r>
              <w:t>Campo</w:t>
            </w:r>
          </w:p>
        </w:tc>
        <w:tc>
          <w:tcPr>
            <w:tcW w:w="0" w:type="auto"/>
            <w:tcBorders>
              <w:bottom w:val="single" w:sz="4" w:space="0" w:color="808080"/>
            </w:tcBorders>
            <w:vAlign w:val="bottom"/>
          </w:tcPr>
          <w:p w14:paraId="42FE6E58" w14:textId="77777777" w:rsidR="004273AE" w:rsidRDefault="00000000">
            <w:pPr>
              <w:pStyle w:val="TestomanualeCSW1"/>
              <w:jc w:val="left"/>
            </w:pPr>
            <w:r>
              <w:t>Etichetta in BPM</w:t>
            </w:r>
          </w:p>
        </w:tc>
        <w:tc>
          <w:tcPr>
            <w:tcW w:w="0" w:type="auto"/>
            <w:tcBorders>
              <w:bottom w:val="single" w:sz="4" w:space="0" w:color="808080"/>
            </w:tcBorders>
            <w:vAlign w:val="bottom"/>
          </w:tcPr>
          <w:p w14:paraId="35DC0C2C" w14:textId="77777777" w:rsidR="004273AE" w:rsidRDefault="00000000">
            <w:pPr>
              <w:pStyle w:val="TestomanualeCSW1"/>
              <w:jc w:val="left"/>
            </w:pPr>
            <w:r>
              <w:t>Contenuto</w:t>
            </w:r>
          </w:p>
        </w:tc>
      </w:tr>
      <w:tr w:rsidR="004273AE" w14:paraId="617EEB34" w14:textId="77777777">
        <w:tc>
          <w:tcPr>
            <w:tcW w:w="0" w:type="auto"/>
          </w:tcPr>
          <w:p w14:paraId="053F795D" w14:textId="77777777" w:rsidR="004273AE" w:rsidRDefault="00000000">
            <w:pPr>
              <w:pStyle w:val="TestomanualeCSW1"/>
              <w:jc w:val="left"/>
            </w:pPr>
            <w:r>
              <w:rPr>
                <w:rStyle w:val="VerbatimChar"/>
              </w:rPr>
              <w:t>fix_name</w:t>
            </w:r>
          </w:p>
        </w:tc>
        <w:tc>
          <w:tcPr>
            <w:tcW w:w="0" w:type="auto"/>
          </w:tcPr>
          <w:p w14:paraId="6F1FA419" w14:textId="77777777" w:rsidR="004273AE" w:rsidRDefault="00000000">
            <w:pPr>
              <w:pStyle w:val="TestomanualeCSW1"/>
              <w:jc w:val="left"/>
            </w:pPr>
            <w:r>
              <w:t>Nome</w:t>
            </w:r>
          </w:p>
        </w:tc>
        <w:tc>
          <w:tcPr>
            <w:tcW w:w="0" w:type="auto"/>
          </w:tcPr>
          <w:p w14:paraId="2BE73F94" w14:textId="77777777" w:rsidR="004273AE" w:rsidRDefault="00000000">
            <w:pPr>
              <w:pStyle w:val="TestomanualeCSW1"/>
              <w:jc w:val="left"/>
            </w:pPr>
            <w:r>
              <w:t>Nome dell’istanza, univoco nel modello.</w:t>
            </w:r>
          </w:p>
        </w:tc>
      </w:tr>
      <w:tr w:rsidR="004273AE" w14:paraId="273CEF32" w14:textId="77777777">
        <w:tc>
          <w:tcPr>
            <w:tcW w:w="0" w:type="auto"/>
          </w:tcPr>
          <w:p w14:paraId="5D120CF2" w14:textId="77777777" w:rsidR="004273AE" w:rsidRDefault="00000000">
            <w:pPr>
              <w:pStyle w:val="TestomanualeCSW1"/>
              <w:jc w:val="left"/>
            </w:pPr>
            <w:r>
              <w:rPr>
                <w:rStyle w:val="VerbatimChar"/>
              </w:rPr>
              <w:t>fix_descrizione</w:t>
            </w:r>
          </w:p>
        </w:tc>
        <w:tc>
          <w:tcPr>
            <w:tcW w:w="0" w:type="auto"/>
          </w:tcPr>
          <w:p w14:paraId="18877EB3" w14:textId="77777777" w:rsidR="004273AE" w:rsidRDefault="00000000">
            <w:pPr>
              <w:pStyle w:val="TestomanualeCSW1"/>
              <w:jc w:val="left"/>
            </w:pPr>
            <w:r>
              <w:t>Descrizione</w:t>
            </w:r>
          </w:p>
        </w:tc>
        <w:tc>
          <w:tcPr>
            <w:tcW w:w="0" w:type="auto"/>
          </w:tcPr>
          <w:p w14:paraId="21146A40" w14:textId="77777777" w:rsidR="004273AE" w:rsidRDefault="00000000">
            <w:pPr>
              <w:pStyle w:val="TestomanualeCSW1"/>
              <w:jc w:val="left"/>
            </w:pPr>
            <w:r>
              <w:t>Descrizione dell’istanza.</w:t>
            </w:r>
          </w:p>
        </w:tc>
      </w:tr>
      <w:tr w:rsidR="004273AE" w14:paraId="6C994649" w14:textId="77777777">
        <w:tc>
          <w:tcPr>
            <w:tcW w:w="0" w:type="auto"/>
          </w:tcPr>
          <w:p w14:paraId="67B111C0" w14:textId="77777777" w:rsidR="004273AE" w:rsidRDefault="00000000">
            <w:pPr>
              <w:pStyle w:val="TestomanualeCSW1"/>
              <w:jc w:val="left"/>
            </w:pPr>
            <w:r>
              <w:rPr>
                <w:rStyle w:val="VerbatimChar"/>
              </w:rPr>
              <w:t>fix_text</w:t>
            </w:r>
          </w:p>
        </w:tc>
        <w:tc>
          <w:tcPr>
            <w:tcW w:w="0" w:type="auto"/>
          </w:tcPr>
          <w:p w14:paraId="0F02E29F" w14:textId="77777777" w:rsidR="004273AE" w:rsidRDefault="00000000">
            <w:pPr>
              <w:pStyle w:val="TestomanualeCSW1"/>
              <w:jc w:val="left"/>
            </w:pPr>
            <w:r>
              <w:t>Testo</w:t>
            </w:r>
          </w:p>
        </w:tc>
        <w:tc>
          <w:tcPr>
            <w:tcW w:w="0" w:type="auto"/>
          </w:tcPr>
          <w:p w14:paraId="7CBCA881" w14:textId="77777777" w:rsidR="004273AE" w:rsidRDefault="00000000">
            <w:pPr>
              <w:pStyle w:val="TestomanualeCSW1"/>
              <w:jc w:val="left"/>
            </w:pPr>
            <w:r>
              <w:t>Testo descrittivo dell’istanza.</w:t>
            </w:r>
          </w:p>
        </w:tc>
      </w:tr>
      <w:tr w:rsidR="004273AE" w14:paraId="532E1A7F" w14:textId="77777777">
        <w:tc>
          <w:tcPr>
            <w:tcW w:w="0" w:type="auto"/>
          </w:tcPr>
          <w:p w14:paraId="4F2A4E3D" w14:textId="77777777" w:rsidR="004273AE" w:rsidRDefault="00000000">
            <w:pPr>
              <w:pStyle w:val="TestomanualeCSW1"/>
              <w:jc w:val="left"/>
            </w:pPr>
            <w:r>
              <w:rPr>
                <w:rStyle w:val="VerbatimChar"/>
              </w:rPr>
              <w:t>fix_lifecycle</w:t>
            </w:r>
          </w:p>
        </w:tc>
        <w:tc>
          <w:tcPr>
            <w:tcW w:w="0" w:type="auto"/>
          </w:tcPr>
          <w:p w14:paraId="25084D68" w14:textId="77777777" w:rsidR="004273AE" w:rsidRDefault="00000000">
            <w:pPr>
              <w:pStyle w:val="TestomanualeCSW1"/>
              <w:jc w:val="left"/>
            </w:pPr>
            <w:r>
              <w:t>Modello</w:t>
            </w:r>
          </w:p>
        </w:tc>
        <w:tc>
          <w:tcPr>
            <w:tcW w:w="0" w:type="auto"/>
          </w:tcPr>
          <w:p w14:paraId="4A8E610D" w14:textId="77777777" w:rsidR="004273AE" w:rsidRDefault="00000000">
            <w:pPr>
              <w:pStyle w:val="TestomanualeCSW1"/>
              <w:jc w:val="left"/>
            </w:pPr>
            <w:r>
              <w:t>Nome del modello di processo o della classe documentale.</w:t>
            </w:r>
          </w:p>
        </w:tc>
      </w:tr>
      <w:tr w:rsidR="004273AE" w14:paraId="62C12ECD" w14:textId="77777777">
        <w:tc>
          <w:tcPr>
            <w:tcW w:w="0" w:type="auto"/>
          </w:tcPr>
          <w:p w14:paraId="2ABB4DC2" w14:textId="77777777" w:rsidR="004273AE" w:rsidRDefault="00000000">
            <w:pPr>
              <w:pStyle w:val="TestomanualeCSW1"/>
              <w:jc w:val="left"/>
            </w:pPr>
            <w:r>
              <w:rPr>
                <w:rStyle w:val="VerbatimChar"/>
              </w:rPr>
              <w:t>fix_version</w:t>
            </w:r>
          </w:p>
        </w:tc>
        <w:tc>
          <w:tcPr>
            <w:tcW w:w="0" w:type="auto"/>
          </w:tcPr>
          <w:p w14:paraId="6EA2DA39" w14:textId="77777777" w:rsidR="004273AE" w:rsidRDefault="00000000">
            <w:pPr>
              <w:pStyle w:val="TestomanualeCSW1"/>
              <w:jc w:val="left"/>
            </w:pPr>
            <w:r>
              <w:t>Versione</w:t>
            </w:r>
          </w:p>
        </w:tc>
        <w:tc>
          <w:tcPr>
            <w:tcW w:w="0" w:type="auto"/>
          </w:tcPr>
          <w:p w14:paraId="789AB93C" w14:textId="77777777" w:rsidR="004273AE" w:rsidRDefault="00000000">
            <w:pPr>
              <w:pStyle w:val="TestomanualeCSW1"/>
              <w:jc w:val="left"/>
            </w:pPr>
            <w:r>
              <w:t>Versione del modello.</w:t>
            </w:r>
          </w:p>
        </w:tc>
      </w:tr>
      <w:tr w:rsidR="004273AE" w14:paraId="6BB1254F" w14:textId="77777777">
        <w:tc>
          <w:tcPr>
            <w:tcW w:w="0" w:type="auto"/>
          </w:tcPr>
          <w:p w14:paraId="282D5FFE" w14:textId="77777777" w:rsidR="004273AE" w:rsidRDefault="00000000">
            <w:pPr>
              <w:pStyle w:val="TestomanualeCSW1"/>
              <w:jc w:val="left"/>
            </w:pPr>
            <w:r>
              <w:rPr>
                <w:rStyle w:val="VerbatimChar"/>
              </w:rPr>
              <w:t>fix_state</w:t>
            </w:r>
          </w:p>
        </w:tc>
        <w:tc>
          <w:tcPr>
            <w:tcW w:w="0" w:type="auto"/>
          </w:tcPr>
          <w:p w14:paraId="6FC84DDD" w14:textId="77777777" w:rsidR="004273AE" w:rsidRDefault="00000000">
            <w:pPr>
              <w:pStyle w:val="TestomanualeCSW1"/>
              <w:jc w:val="left"/>
            </w:pPr>
            <w:r>
              <w:t>Stato</w:t>
            </w:r>
          </w:p>
        </w:tc>
        <w:tc>
          <w:tcPr>
            <w:tcW w:w="0" w:type="auto"/>
          </w:tcPr>
          <w:p w14:paraId="72601922" w14:textId="77777777" w:rsidR="004273AE" w:rsidRDefault="00000000">
            <w:pPr>
              <w:pStyle w:val="TestomanualeCSW1"/>
              <w:jc w:val="left"/>
            </w:pPr>
            <w:r>
              <w:t>Stato corrente.</w:t>
            </w:r>
          </w:p>
        </w:tc>
      </w:tr>
      <w:tr w:rsidR="004273AE" w14:paraId="3684D122" w14:textId="77777777">
        <w:tc>
          <w:tcPr>
            <w:tcW w:w="0" w:type="auto"/>
          </w:tcPr>
          <w:p w14:paraId="05F14090" w14:textId="77777777" w:rsidR="004273AE" w:rsidRDefault="00000000">
            <w:pPr>
              <w:pStyle w:val="TestomanualeCSW1"/>
              <w:jc w:val="left"/>
            </w:pPr>
            <w:r>
              <w:rPr>
                <w:rStyle w:val="VerbatimChar"/>
              </w:rPr>
              <w:t>fix_active</w:t>
            </w:r>
          </w:p>
        </w:tc>
        <w:tc>
          <w:tcPr>
            <w:tcW w:w="0" w:type="auto"/>
          </w:tcPr>
          <w:p w14:paraId="13468757" w14:textId="77777777" w:rsidR="004273AE" w:rsidRDefault="00000000">
            <w:pPr>
              <w:pStyle w:val="TestomanualeCSW1"/>
              <w:jc w:val="left"/>
            </w:pPr>
            <w:r>
              <w:t>Attivo</w:t>
            </w:r>
          </w:p>
        </w:tc>
        <w:tc>
          <w:tcPr>
            <w:tcW w:w="0" w:type="auto"/>
          </w:tcPr>
          <w:p w14:paraId="13C2E2D5" w14:textId="77777777" w:rsidR="004273AE" w:rsidRDefault="00000000">
            <w:pPr>
              <w:pStyle w:val="TestomanualeCSW1"/>
              <w:jc w:val="left"/>
            </w:pPr>
            <w:r>
              <w:t>Indica se l’istanza è ancora attiva.</w:t>
            </w:r>
          </w:p>
        </w:tc>
      </w:tr>
      <w:tr w:rsidR="004273AE" w14:paraId="7D7FEA0B" w14:textId="77777777">
        <w:tc>
          <w:tcPr>
            <w:tcW w:w="0" w:type="auto"/>
          </w:tcPr>
          <w:p w14:paraId="2057D155" w14:textId="77777777" w:rsidR="004273AE" w:rsidRDefault="00000000">
            <w:pPr>
              <w:pStyle w:val="TestomanualeCSW1"/>
              <w:jc w:val="left"/>
            </w:pPr>
            <w:r>
              <w:rPr>
                <w:rStyle w:val="VerbatimChar"/>
              </w:rPr>
              <w:t>fix_activestep</w:t>
            </w:r>
          </w:p>
        </w:tc>
        <w:tc>
          <w:tcPr>
            <w:tcW w:w="0" w:type="auto"/>
          </w:tcPr>
          <w:p w14:paraId="64066465" w14:textId="77777777" w:rsidR="004273AE" w:rsidRDefault="00000000">
            <w:pPr>
              <w:pStyle w:val="TestomanualeCSW1"/>
              <w:jc w:val="left"/>
            </w:pPr>
            <w:r>
              <w:t>Task attivo</w:t>
            </w:r>
          </w:p>
        </w:tc>
        <w:tc>
          <w:tcPr>
            <w:tcW w:w="0" w:type="auto"/>
          </w:tcPr>
          <w:p w14:paraId="64467192" w14:textId="77777777" w:rsidR="004273AE" w:rsidRDefault="00000000">
            <w:pPr>
              <w:pStyle w:val="TestomanualeCSW1"/>
              <w:jc w:val="left"/>
            </w:pPr>
            <w:r>
              <w:t>Attività attive in questo momento.</w:t>
            </w:r>
          </w:p>
        </w:tc>
      </w:tr>
      <w:tr w:rsidR="004273AE" w14:paraId="2EBE786F" w14:textId="77777777">
        <w:tc>
          <w:tcPr>
            <w:tcW w:w="0" w:type="auto"/>
          </w:tcPr>
          <w:p w14:paraId="2F429970" w14:textId="77777777" w:rsidR="004273AE" w:rsidRDefault="00000000">
            <w:pPr>
              <w:pStyle w:val="TestomanualeCSW1"/>
              <w:jc w:val="left"/>
            </w:pPr>
            <w:r>
              <w:rPr>
                <w:rStyle w:val="VerbatimChar"/>
              </w:rPr>
              <w:t>fix_useractivestep</w:t>
            </w:r>
          </w:p>
        </w:tc>
        <w:tc>
          <w:tcPr>
            <w:tcW w:w="0" w:type="auto"/>
          </w:tcPr>
          <w:p w14:paraId="290537D4" w14:textId="77777777" w:rsidR="004273AE" w:rsidRDefault="00000000">
            <w:pPr>
              <w:pStyle w:val="TestomanualeCSW1"/>
              <w:jc w:val="left"/>
            </w:pPr>
            <w:r>
              <w:t>Utente task attivo</w:t>
            </w:r>
          </w:p>
        </w:tc>
        <w:tc>
          <w:tcPr>
            <w:tcW w:w="0" w:type="auto"/>
          </w:tcPr>
          <w:p w14:paraId="483B8733" w14:textId="77777777" w:rsidR="004273AE" w:rsidRDefault="00000000">
            <w:pPr>
              <w:pStyle w:val="TestomanualeCSW1"/>
              <w:jc w:val="left"/>
            </w:pPr>
            <w:r>
              <w:t>Utenti assegnati alle attività attive.</w:t>
            </w:r>
          </w:p>
        </w:tc>
      </w:tr>
      <w:tr w:rsidR="004273AE" w14:paraId="43E9250C" w14:textId="77777777">
        <w:tc>
          <w:tcPr>
            <w:tcW w:w="0" w:type="auto"/>
          </w:tcPr>
          <w:p w14:paraId="5C1F0A0C" w14:textId="77777777" w:rsidR="004273AE" w:rsidRDefault="00000000">
            <w:pPr>
              <w:pStyle w:val="TestomanualeCSW1"/>
              <w:jc w:val="left"/>
            </w:pPr>
            <w:r>
              <w:rPr>
                <w:rStyle w:val="VerbatimChar"/>
              </w:rPr>
              <w:t>fix_owners</w:t>
            </w:r>
          </w:p>
        </w:tc>
        <w:tc>
          <w:tcPr>
            <w:tcW w:w="0" w:type="auto"/>
          </w:tcPr>
          <w:p w14:paraId="2DD15264" w14:textId="77777777" w:rsidR="004273AE" w:rsidRDefault="00000000">
            <w:pPr>
              <w:pStyle w:val="TestomanualeCSW1"/>
              <w:jc w:val="left"/>
            </w:pPr>
            <w:r>
              <w:t>Proprietari</w:t>
            </w:r>
          </w:p>
        </w:tc>
        <w:tc>
          <w:tcPr>
            <w:tcW w:w="0" w:type="auto"/>
          </w:tcPr>
          <w:p w14:paraId="52528C9C" w14:textId="77777777" w:rsidR="004273AE" w:rsidRDefault="00000000">
            <w:pPr>
              <w:pStyle w:val="TestomanualeCSW1"/>
              <w:jc w:val="left"/>
            </w:pPr>
            <w:r>
              <w:t>Proprietari dell’istanza.</w:t>
            </w:r>
          </w:p>
        </w:tc>
      </w:tr>
      <w:tr w:rsidR="004273AE" w14:paraId="39719A3C" w14:textId="77777777">
        <w:tc>
          <w:tcPr>
            <w:tcW w:w="0" w:type="auto"/>
          </w:tcPr>
          <w:p w14:paraId="623F182C" w14:textId="77777777" w:rsidR="004273AE" w:rsidRDefault="00000000">
            <w:pPr>
              <w:pStyle w:val="TestomanualeCSW1"/>
              <w:jc w:val="left"/>
            </w:pPr>
            <w:r>
              <w:rPr>
                <w:rStyle w:val="VerbatimChar"/>
              </w:rPr>
              <w:t>fix_data</w:t>
            </w:r>
          </w:p>
        </w:tc>
        <w:tc>
          <w:tcPr>
            <w:tcW w:w="0" w:type="auto"/>
          </w:tcPr>
          <w:p w14:paraId="298F2F85" w14:textId="77777777" w:rsidR="004273AE" w:rsidRDefault="00000000">
            <w:pPr>
              <w:pStyle w:val="TestomanualeCSW1"/>
              <w:jc w:val="left"/>
            </w:pPr>
            <w:r>
              <w:t>Data creazione</w:t>
            </w:r>
          </w:p>
        </w:tc>
        <w:tc>
          <w:tcPr>
            <w:tcW w:w="0" w:type="auto"/>
          </w:tcPr>
          <w:p w14:paraId="751ECB7E" w14:textId="77777777" w:rsidR="004273AE" w:rsidRDefault="00000000">
            <w:pPr>
              <w:pStyle w:val="TestomanualeCSW1"/>
              <w:jc w:val="left"/>
            </w:pPr>
            <w:r>
              <w:t>Data di creazione.</w:t>
            </w:r>
          </w:p>
        </w:tc>
      </w:tr>
      <w:tr w:rsidR="004273AE" w14:paraId="78DDE9CA" w14:textId="77777777">
        <w:tc>
          <w:tcPr>
            <w:tcW w:w="0" w:type="auto"/>
          </w:tcPr>
          <w:p w14:paraId="5636B435" w14:textId="77777777" w:rsidR="004273AE" w:rsidRDefault="00000000">
            <w:pPr>
              <w:pStyle w:val="TestomanualeCSW1"/>
              <w:jc w:val="left"/>
            </w:pPr>
            <w:r>
              <w:rPr>
                <w:rStyle w:val="VerbatimChar"/>
              </w:rPr>
              <w:t>fix_utecreazione</w:t>
            </w:r>
          </w:p>
        </w:tc>
        <w:tc>
          <w:tcPr>
            <w:tcW w:w="0" w:type="auto"/>
          </w:tcPr>
          <w:p w14:paraId="0BAC28E1" w14:textId="77777777" w:rsidR="004273AE" w:rsidRDefault="00000000">
            <w:pPr>
              <w:pStyle w:val="TestomanualeCSW1"/>
              <w:jc w:val="left"/>
            </w:pPr>
            <w:r>
              <w:t>Utente creazione</w:t>
            </w:r>
          </w:p>
        </w:tc>
        <w:tc>
          <w:tcPr>
            <w:tcW w:w="0" w:type="auto"/>
          </w:tcPr>
          <w:p w14:paraId="66A8E81F" w14:textId="77777777" w:rsidR="004273AE" w:rsidRDefault="00000000">
            <w:pPr>
              <w:pStyle w:val="TestomanualeCSW1"/>
              <w:jc w:val="left"/>
            </w:pPr>
            <w:r>
              <w:t>Utente che ha creato l’istanza.</w:t>
            </w:r>
          </w:p>
        </w:tc>
      </w:tr>
      <w:tr w:rsidR="004273AE" w14:paraId="53EE1E9B" w14:textId="77777777">
        <w:tc>
          <w:tcPr>
            <w:tcW w:w="0" w:type="auto"/>
          </w:tcPr>
          <w:p w14:paraId="745EE63D" w14:textId="77777777" w:rsidR="004273AE" w:rsidRDefault="00000000">
            <w:pPr>
              <w:pStyle w:val="TestomanualeCSW1"/>
              <w:jc w:val="left"/>
            </w:pPr>
            <w:r>
              <w:rPr>
                <w:rStyle w:val="VerbatimChar"/>
              </w:rPr>
              <w:t>fix_dataultimamodifica</w:t>
            </w:r>
          </w:p>
        </w:tc>
        <w:tc>
          <w:tcPr>
            <w:tcW w:w="0" w:type="auto"/>
          </w:tcPr>
          <w:p w14:paraId="77B395BD" w14:textId="77777777" w:rsidR="004273AE" w:rsidRDefault="00000000">
            <w:pPr>
              <w:pStyle w:val="TestomanualeCSW1"/>
              <w:jc w:val="left"/>
            </w:pPr>
            <w:r>
              <w:t>Data ultima modifica</w:t>
            </w:r>
          </w:p>
        </w:tc>
        <w:tc>
          <w:tcPr>
            <w:tcW w:w="0" w:type="auto"/>
          </w:tcPr>
          <w:p w14:paraId="3F845CEF" w14:textId="77777777" w:rsidR="004273AE" w:rsidRDefault="00000000">
            <w:pPr>
              <w:pStyle w:val="TestomanualeCSW1"/>
              <w:jc w:val="left"/>
            </w:pPr>
            <w:r>
              <w:t>Data dell’ultima modifica.</w:t>
            </w:r>
          </w:p>
        </w:tc>
      </w:tr>
      <w:tr w:rsidR="004273AE" w14:paraId="49AF4279" w14:textId="77777777">
        <w:tc>
          <w:tcPr>
            <w:tcW w:w="0" w:type="auto"/>
          </w:tcPr>
          <w:p w14:paraId="7118FBB8" w14:textId="77777777" w:rsidR="004273AE" w:rsidRDefault="00000000">
            <w:pPr>
              <w:pStyle w:val="TestomanualeCSW1"/>
              <w:jc w:val="left"/>
            </w:pPr>
            <w:r>
              <w:rPr>
                <w:rStyle w:val="VerbatimChar"/>
              </w:rPr>
              <w:t>fix_utemodifica</w:t>
            </w:r>
          </w:p>
        </w:tc>
        <w:tc>
          <w:tcPr>
            <w:tcW w:w="0" w:type="auto"/>
          </w:tcPr>
          <w:p w14:paraId="667DB2C2" w14:textId="77777777" w:rsidR="004273AE" w:rsidRDefault="00000000">
            <w:pPr>
              <w:pStyle w:val="TestomanualeCSW1"/>
              <w:jc w:val="left"/>
            </w:pPr>
            <w:r>
              <w:t>Utente ultima modifica</w:t>
            </w:r>
          </w:p>
        </w:tc>
        <w:tc>
          <w:tcPr>
            <w:tcW w:w="0" w:type="auto"/>
          </w:tcPr>
          <w:p w14:paraId="7F3FB27C" w14:textId="77777777" w:rsidR="004273AE" w:rsidRDefault="00000000">
            <w:pPr>
              <w:pStyle w:val="TestomanualeCSW1"/>
              <w:jc w:val="left"/>
            </w:pPr>
            <w:r>
              <w:t>Utente che ha eseguito l’ultima modifica.</w:t>
            </w:r>
          </w:p>
        </w:tc>
      </w:tr>
      <w:tr w:rsidR="004273AE" w14:paraId="76767F38" w14:textId="77777777">
        <w:tc>
          <w:tcPr>
            <w:tcW w:w="0" w:type="auto"/>
          </w:tcPr>
          <w:p w14:paraId="6395E682" w14:textId="77777777" w:rsidR="004273AE" w:rsidRDefault="00000000">
            <w:pPr>
              <w:pStyle w:val="TestomanualeCSW1"/>
              <w:jc w:val="left"/>
            </w:pPr>
            <w:r>
              <w:rPr>
                <w:rStyle w:val="VerbatimChar"/>
              </w:rPr>
              <w:t>fix_tipoultimamodifica</w:t>
            </w:r>
          </w:p>
        </w:tc>
        <w:tc>
          <w:tcPr>
            <w:tcW w:w="0" w:type="auto"/>
          </w:tcPr>
          <w:p w14:paraId="08B8FF2B" w14:textId="77777777" w:rsidR="004273AE" w:rsidRDefault="00000000">
            <w:pPr>
              <w:pStyle w:val="TestomanualeCSW1"/>
              <w:jc w:val="left"/>
            </w:pPr>
            <w:r>
              <w:t>Tipo ultima modifica</w:t>
            </w:r>
          </w:p>
        </w:tc>
        <w:tc>
          <w:tcPr>
            <w:tcW w:w="0" w:type="auto"/>
          </w:tcPr>
          <w:p w14:paraId="3C21C45A" w14:textId="77777777" w:rsidR="004273AE" w:rsidRDefault="00000000">
            <w:pPr>
              <w:pStyle w:val="TestomanualeCSW1"/>
              <w:jc w:val="left"/>
            </w:pPr>
            <w:r>
              <w:t>Tipo dell’ultima modifica.</w:t>
            </w:r>
          </w:p>
        </w:tc>
      </w:tr>
      <w:tr w:rsidR="004273AE" w14:paraId="7BDFE8B7" w14:textId="77777777">
        <w:tc>
          <w:tcPr>
            <w:tcW w:w="0" w:type="auto"/>
          </w:tcPr>
          <w:p w14:paraId="3AFB6EF8" w14:textId="77777777" w:rsidR="004273AE" w:rsidRDefault="00000000">
            <w:pPr>
              <w:pStyle w:val="TestomanualeCSW1"/>
              <w:jc w:val="left"/>
            </w:pPr>
            <w:r>
              <w:rPr>
                <w:rStyle w:val="VerbatimChar"/>
              </w:rPr>
              <w:t>fix_has_attachments</w:t>
            </w:r>
          </w:p>
        </w:tc>
        <w:tc>
          <w:tcPr>
            <w:tcW w:w="0" w:type="auto"/>
          </w:tcPr>
          <w:p w14:paraId="5ADD0206" w14:textId="77777777" w:rsidR="004273AE" w:rsidRDefault="00000000">
            <w:pPr>
              <w:pStyle w:val="TestomanualeCSW1"/>
              <w:jc w:val="left"/>
            </w:pPr>
            <w:r>
              <w:t>Presenza allegati</w:t>
            </w:r>
          </w:p>
        </w:tc>
        <w:tc>
          <w:tcPr>
            <w:tcW w:w="0" w:type="auto"/>
          </w:tcPr>
          <w:p w14:paraId="6BA38987" w14:textId="77777777" w:rsidR="004273AE" w:rsidRDefault="00000000">
            <w:pPr>
              <w:pStyle w:val="TestomanualeCSW1"/>
              <w:jc w:val="left"/>
            </w:pPr>
            <w:r>
              <w:t>Indica se l’istanza ha allegati.</w:t>
            </w:r>
          </w:p>
        </w:tc>
      </w:tr>
    </w:tbl>
    <w:p w14:paraId="57EFAB3E" w14:textId="77777777" w:rsidR="004273AE" w:rsidRDefault="00000000">
      <w:pPr>
        <w:pStyle w:val="TestomanualeCSW1"/>
        <w:spacing w:before="160"/>
      </w:pPr>
      <w:r>
        <w:t>Solo per i documenti delle classi documentali:</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422"/>
        <w:gridCol w:w="2507"/>
        <w:gridCol w:w="4417"/>
      </w:tblGrid>
      <w:tr w:rsidR="004273AE" w14:paraId="723B8A47" w14:textId="77777777">
        <w:tc>
          <w:tcPr>
            <w:tcW w:w="0" w:type="auto"/>
            <w:tcBorders>
              <w:bottom w:val="single" w:sz="4" w:space="0" w:color="808080"/>
            </w:tcBorders>
            <w:vAlign w:val="bottom"/>
          </w:tcPr>
          <w:p w14:paraId="20893F9E" w14:textId="77777777" w:rsidR="004273AE" w:rsidRDefault="00000000">
            <w:pPr>
              <w:pStyle w:val="TestomanualeCSW1"/>
              <w:jc w:val="left"/>
            </w:pPr>
            <w:r>
              <w:t>Campo</w:t>
            </w:r>
          </w:p>
        </w:tc>
        <w:tc>
          <w:tcPr>
            <w:tcW w:w="0" w:type="auto"/>
            <w:tcBorders>
              <w:bottom w:val="single" w:sz="4" w:space="0" w:color="808080"/>
            </w:tcBorders>
            <w:vAlign w:val="bottom"/>
          </w:tcPr>
          <w:p w14:paraId="4C5A5EEC" w14:textId="77777777" w:rsidR="004273AE" w:rsidRDefault="00000000">
            <w:pPr>
              <w:pStyle w:val="TestomanualeCSW1"/>
              <w:jc w:val="left"/>
            </w:pPr>
            <w:r>
              <w:t>Etichetta in BPM</w:t>
            </w:r>
          </w:p>
        </w:tc>
        <w:tc>
          <w:tcPr>
            <w:tcW w:w="0" w:type="auto"/>
            <w:tcBorders>
              <w:bottom w:val="single" w:sz="4" w:space="0" w:color="808080"/>
            </w:tcBorders>
            <w:vAlign w:val="bottom"/>
          </w:tcPr>
          <w:p w14:paraId="41F86B5C" w14:textId="77777777" w:rsidR="004273AE" w:rsidRDefault="00000000">
            <w:pPr>
              <w:pStyle w:val="TestomanualeCSW1"/>
              <w:jc w:val="left"/>
            </w:pPr>
            <w:r>
              <w:t>Contenuto</w:t>
            </w:r>
          </w:p>
        </w:tc>
      </w:tr>
      <w:tr w:rsidR="004273AE" w14:paraId="39B5EAA4" w14:textId="77777777">
        <w:tc>
          <w:tcPr>
            <w:tcW w:w="0" w:type="auto"/>
          </w:tcPr>
          <w:p w14:paraId="7134A82C" w14:textId="77777777" w:rsidR="004273AE" w:rsidRDefault="00000000">
            <w:pPr>
              <w:pStyle w:val="TestomanualeCSW1"/>
              <w:jc w:val="left"/>
            </w:pPr>
            <w:r>
              <w:rPr>
                <w:rStyle w:val="VerbatimChar"/>
              </w:rPr>
              <w:t>fix_documentdate</w:t>
            </w:r>
          </w:p>
        </w:tc>
        <w:tc>
          <w:tcPr>
            <w:tcW w:w="0" w:type="auto"/>
          </w:tcPr>
          <w:p w14:paraId="0C248CDC" w14:textId="77777777" w:rsidR="004273AE" w:rsidRDefault="00000000">
            <w:pPr>
              <w:pStyle w:val="TestomanualeCSW1"/>
              <w:jc w:val="left"/>
            </w:pPr>
            <w:r>
              <w:t>Data documento</w:t>
            </w:r>
          </w:p>
        </w:tc>
        <w:tc>
          <w:tcPr>
            <w:tcW w:w="0" w:type="auto"/>
          </w:tcPr>
          <w:p w14:paraId="713C848C" w14:textId="77777777" w:rsidR="004273AE" w:rsidRDefault="00000000">
            <w:pPr>
              <w:pStyle w:val="TestomanualeCSW1"/>
              <w:jc w:val="left"/>
            </w:pPr>
            <w:r>
              <w:t>Data del documento.</w:t>
            </w:r>
          </w:p>
        </w:tc>
      </w:tr>
      <w:tr w:rsidR="004273AE" w14:paraId="53FA47FD" w14:textId="77777777">
        <w:tc>
          <w:tcPr>
            <w:tcW w:w="0" w:type="auto"/>
          </w:tcPr>
          <w:p w14:paraId="12F7721E" w14:textId="77777777" w:rsidR="004273AE" w:rsidRDefault="00000000">
            <w:pPr>
              <w:pStyle w:val="TestomanualeCSW1"/>
              <w:jc w:val="left"/>
            </w:pPr>
            <w:r>
              <w:rPr>
                <w:rStyle w:val="VerbatimChar"/>
              </w:rPr>
              <w:t>fix_duedate</w:t>
            </w:r>
          </w:p>
        </w:tc>
        <w:tc>
          <w:tcPr>
            <w:tcW w:w="0" w:type="auto"/>
          </w:tcPr>
          <w:p w14:paraId="39E1A8E3" w14:textId="77777777" w:rsidR="004273AE" w:rsidRDefault="00000000">
            <w:pPr>
              <w:pStyle w:val="TestomanualeCSW1"/>
              <w:jc w:val="left"/>
            </w:pPr>
            <w:r>
              <w:t>Data scadenza</w:t>
            </w:r>
          </w:p>
        </w:tc>
        <w:tc>
          <w:tcPr>
            <w:tcW w:w="0" w:type="auto"/>
          </w:tcPr>
          <w:p w14:paraId="2118EAF4" w14:textId="77777777" w:rsidR="004273AE" w:rsidRDefault="00000000">
            <w:pPr>
              <w:pStyle w:val="TestomanualeCSW1"/>
              <w:jc w:val="left"/>
            </w:pPr>
            <w:r>
              <w:t>Data di scadenza del documento.</w:t>
            </w:r>
          </w:p>
        </w:tc>
      </w:tr>
      <w:tr w:rsidR="004273AE" w14:paraId="2A52A76B" w14:textId="77777777">
        <w:tc>
          <w:tcPr>
            <w:tcW w:w="0" w:type="auto"/>
          </w:tcPr>
          <w:p w14:paraId="43A89B56" w14:textId="77777777" w:rsidR="004273AE" w:rsidRDefault="00000000">
            <w:pPr>
              <w:pStyle w:val="TestomanualeCSW1"/>
              <w:jc w:val="left"/>
            </w:pPr>
            <w:r>
              <w:rPr>
                <w:rStyle w:val="VerbatimChar"/>
              </w:rPr>
              <w:t>fix_barcode</w:t>
            </w:r>
          </w:p>
        </w:tc>
        <w:tc>
          <w:tcPr>
            <w:tcW w:w="0" w:type="auto"/>
          </w:tcPr>
          <w:p w14:paraId="365C17B2" w14:textId="77777777" w:rsidR="004273AE" w:rsidRDefault="00000000">
            <w:pPr>
              <w:pStyle w:val="TestomanualeCSW1"/>
              <w:jc w:val="left"/>
            </w:pPr>
            <w:r>
              <w:t>Barcode</w:t>
            </w:r>
          </w:p>
        </w:tc>
        <w:tc>
          <w:tcPr>
            <w:tcW w:w="0" w:type="auto"/>
          </w:tcPr>
          <w:p w14:paraId="0605DF42" w14:textId="77777777" w:rsidR="004273AE" w:rsidRDefault="00000000">
            <w:pPr>
              <w:pStyle w:val="TestomanualeCSW1"/>
              <w:jc w:val="left"/>
            </w:pPr>
            <w:r>
              <w:t>Codice a barre.</w:t>
            </w:r>
          </w:p>
        </w:tc>
      </w:tr>
      <w:tr w:rsidR="004273AE" w14:paraId="4D1A9E3D" w14:textId="77777777">
        <w:tc>
          <w:tcPr>
            <w:tcW w:w="0" w:type="auto"/>
          </w:tcPr>
          <w:p w14:paraId="3FED6F70" w14:textId="77777777" w:rsidR="004273AE" w:rsidRDefault="00000000">
            <w:pPr>
              <w:pStyle w:val="TestomanualeCSW1"/>
              <w:jc w:val="left"/>
            </w:pPr>
            <w:r>
              <w:rPr>
                <w:rStyle w:val="VerbatimChar"/>
              </w:rPr>
              <w:t>fix_filename</w:t>
            </w:r>
          </w:p>
        </w:tc>
        <w:tc>
          <w:tcPr>
            <w:tcW w:w="0" w:type="auto"/>
          </w:tcPr>
          <w:p w14:paraId="12D9050A" w14:textId="77777777" w:rsidR="004273AE" w:rsidRDefault="00000000">
            <w:pPr>
              <w:pStyle w:val="TestomanualeCSW1"/>
              <w:jc w:val="left"/>
            </w:pPr>
            <w:r>
              <w:t>Nome file</w:t>
            </w:r>
          </w:p>
        </w:tc>
        <w:tc>
          <w:tcPr>
            <w:tcW w:w="0" w:type="auto"/>
          </w:tcPr>
          <w:p w14:paraId="2AA312F2" w14:textId="77777777" w:rsidR="004273AE" w:rsidRDefault="00000000">
            <w:pPr>
              <w:pStyle w:val="TestomanualeCSW1"/>
              <w:jc w:val="left"/>
            </w:pPr>
            <w:r>
              <w:t>Nome del file del documento.</w:t>
            </w:r>
          </w:p>
        </w:tc>
      </w:tr>
      <w:tr w:rsidR="004273AE" w14:paraId="736B1266" w14:textId="77777777">
        <w:tc>
          <w:tcPr>
            <w:tcW w:w="0" w:type="auto"/>
          </w:tcPr>
          <w:p w14:paraId="11355936" w14:textId="77777777" w:rsidR="004273AE" w:rsidRDefault="00000000">
            <w:pPr>
              <w:pStyle w:val="TestomanualeCSW1"/>
              <w:jc w:val="left"/>
            </w:pPr>
            <w:r>
              <w:rPr>
                <w:rStyle w:val="VerbatimChar"/>
              </w:rPr>
              <w:t>fix_currentversion</w:t>
            </w:r>
          </w:p>
        </w:tc>
        <w:tc>
          <w:tcPr>
            <w:tcW w:w="0" w:type="auto"/>
          </w:tcPr>
          <w:p w14:paraId="46AC384B" w14:textId="77777777" w:rsidR="004273AE" w:rsidRDefault="00000000">
            <w:pPr>
              <w:pStyle w:val="TestomanualeCSW1"/>
              <w:jc w:val="left"/>
            </w:pPr>
            <w:r>
              <w:t>Versione file</w:t>
            </w:r>
          </w:p>
        </w:tc>
        <w:tc>
          <w:tcPr>
            <w:tcW w:w="0" w:type="auto"/>
          </w:tcPr>
          <w:p w14:paraId="57F8809E" w14:textId="77777777" w:rsidR="004273AE" w:rsidRDefault="00000000">
            <w:pPr>
              <w:pStyle w:val="TestomanualeCSW1"/>
              <w:jc w:val="left"/>
            </w:pPr>
            <w:r>
              <w:t>Versione corrente del file.</w:t>
            </w:r>
          </w:p>
        </w:tc>
      </w:tr>
      <w:tr w:rsidR="004273AE" w14:paraId="72A5663D" w14:textId="77777777">
        <w:tc>
          <w:tcPr>
            <w:tcW w:w="0" w:type="auto"/>
          </w:tcPr>
          <w:p w14:paraId="6DADCD8F" w14:textId="77777777" w:rsidR="004273AE" w:rsidRDefault="00000000">
            <w:pPr>
              <w:pStyle w:val="TestomanualeCSW1"/>
              <w:jc w:val="left"/>
            </w:pPr>
            <w:r>
              <w:rPr>
                <w:rStyle w:val="VerbatimChar"/>
              </w:rPr>
              <w:t>fix_has_document</w:t>
            </w:r>
          </w:p>
        </w:tc>
        <w:tc>
          <w:tcPr>
            <w:tcW w:w="0" w:type="auto"/>
          </w:tcPr>
          <w:p w14:paraId="3FB3E68D" w14:textId="77777777" w:rsidR="004273AE" w:rsidRDefault="00000000">
            <w:pPr>
              <w:pStyle w:val="TestomanualeCSW1"/>
              <w:jc w:val="left"/>
            </w:pPr>
            <w:r>
              <w:t>Presenza documento</w:t>
            </w:r>
          </w:p>
        </w:tc>
        <w:tc>
          <w:tcPr>
            <w:tcW w:w="0" w:type="auto"/>
          </w:tcPr>
          <w:p w14:paraId="73A095F2" w14:textId="77777777" w:rsidR="004273AE" w:rsidRDefault="00000000">
            <w:pPr>
              <w:pStyle w:val="TestomanualeCSW1"/>
              <w:jc w:val="left"/>
            </w:pPr>
            <w:r>
              <w:t>Indica se al documento è associato un file.</w:t>
            </w:r>
          </w:p>
        </w:tc>
      </w:tr>
      <w:tr w:rsidR="004273AE" w14:paraId="2016972C" w14:textId="77777777">
        <w:tc>
          <w:tcPr>
            <w:tcW w:w="0" w:type="auto"/>
          </w:tcPr>
          <w:p w14:paraId="4E501FC8" w14:textId="77777777" w:rsidR="004273AE" w:rsidRDefault="00000000">
            <w:pPr>
              <w:pStyle w:val="TestomanualeCSW1"/>
              <w:jc w:val="left"/>
            </w:pPr>
            <w:r>
              <w:rPr>
                <w:rStyle w:val="VerbatimChar"/>
              </w:rPr>
              <w:t>fix_has_signedcopy</w:t>
            </w:r>
          </w:p>
        </w:tc>
        <w:tc>
          <w:tcPr>
            <w:tcW w:w="0" w:type="auto"/>
          </w:tcPr>
          <w:p w14:paraId="72E00B9A" w14:textId="77777777" w:rsidR="004273AE" w:rsidRDefault="00000000">
            <w:pPr>
              <w:pStyle w:val="TestomanualeCSW1"/>
              <w:jc w:val="left"/>
            </w:pPr>
            <w:r>
              <w:t>Presenza copia firmata</w:t>
            </w:r>
          </w:p>
        </w:tc>
        <w:tc>
          <w:tcPr>
            <w:tcW w:w="0" w:type="auto"/>
          </w:tcPr>
          <w:p w14:paraId="182A0BE2" w14:textId="77777777" w:rsidR="004273AE" w:rsidRDefault="00000000">
            <w:pPr>
              <w:pStyle w:val="TestomanualeCSW1"/>
              <w:jc w:val="left"/>
            </w:pPr>
            <w:r>
              <w:t>Indica se è presente la copia firmata.</w:t>
            </w:r>
          </w:p>
        </w:tc>
      </w:tr>
      <w:tr w:rsidR="004273AE" w14:paraId="6AB5EBFF" w14:textId="77777777">
        <w:tc>
          <w:tcPr>
            <w:tcW w:w="0" w:type="auto"/>
          </w:tcPr>
          <w:p w14:paraId="1DB2440F" w14:textId="77777777" w:rsidR="004273AE" w:rsidRDefault="00000000">
            <w:pPr>
              <w:pStyle w:val="TestomanualeCSW1"/>
              <w:jc w:val="left"/>
            </w:pPr>
            <w:r>
              <w:rPr>
                <w:rStyle w:val="VerbatimChar"/>
              </w:rPr>
              <w:t>fix_has_versions</w:t>
            </w:r>
          </w:p>
        </w:tc>
        <w:tc>
          <w:tcPr>
            <w:tcW w:w="0" w:type="auto"/>
          </w:tcPr>
          <w:p w14:paraId="5AE9BB74" w14:textId="77777777" w:rsidR="004273AE" w:rsidRDefault="00000000">
            <w:pPr>
              <w:pStyle w:val="TestomanualeCSW1"/>
              <w:jc w:val="left"/>
            </w:pPr>
            <w:r>
              <w:t>Presenza versioni</w:t>
            </w:r>
          </w:p>
        </w:tc>
        <w:tc>
          <w:tcPr>
            <w:tcW w:w="0" w:type="auto"/>
          </w:tcPr>
          <w:p w14:paraId="53C94055" w14:textId="77777777" w:rsidR="004273AE" w:rsidRDefault="00000000">
            <w:pPr>
              <w:pStyle w:val="TestomanualeCSW1"/>
              <w:jc w:val="left"/>
            </w:pPr>
            <w:r>
              <w:t>Indica se il documento ha più versioni.</w:t>
            </w:r>
          </w:p>
        </w:tc>
      </w:tr>
    </w:tbl>
    <w:p w14:paraId="602B7DC9" w14:textId="77777777" w:rsidR="004273AE" w:rsidRDefault="00000000">
      <w:pPr>
        <w:pStyle w:val="TestomanualeCSW1"/>
        <w:spacing w:before="160"/>
      </w:pPr>
      <w:r>
        <w:t>Anche i nomi dei campi generali non distinguono tra maiuscole e minuscole.</w:t>
      </w:r>
    </w:p>
    <w:p w14:paraId="7F85744A" w14:textId="77777777" w:rsidR="004273AE" w:rsidRDefault="00000000">
      <w:pPr>
        <w:pStyle w:val="Heading3"/>
      </w:pPr>
      <w:bookmarkStart w:id="37" w:name="le-chiamate-disponibili"/>
      <w:bookmarkStart w:id="38" w:name="_Toc241254090"/>
      <w:r>
        <w:lastRenderedPageBreak/>
        <w:t>Le chiamate disponibili</w:t>
      </w:r>
      <w:bookmarkEnd w:id="33"/>
      <w:bookmarkEnd w:id="38"/>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340"/>
        <w:gridCol w:w="8006"/>
      </w:tblGrid>
      <w:tr w:rsidR="004273AE" w14:paraId="2BE516C7" w14:textId="77777777">
        <w:tc>
          <w:tcPr>
            <w:tcW w:w="0" w:type="auto"/>
            <w:tcBorders>
              <w:bottom w:val="single" w:sz="4" w:space="0" w:color="808080"/>
            </w:tcBorders>
            <w:vAlign w:val="bottom"/>
          </w:tcPr>
          <w:p w14:paraId="3DCB26C8" w14:textId="77777777" w:rsidR="004273AE" w:rsidRDefault="00000000">
            <w:pPr>
              <w:pStyle w:val="TestomanualeCSW1"/>
              <w:jc w:val="left"/>
            </w:pPr>
            <w:r>
              <w:t>Area</w:t>
            </w:r>
          </w:p>
        </w:tc>
        <w:tc>
          <w:tcPr>
            <w:tcW w:w="0" w:type="auto"/>
            <w:tcBorders>
              <w:bottom w:val="single" w:sz="4" w:space="0" w:color="808080"/>
            </w:tcBorders>
            <w:vAlign w:val="bottom"/>
          </w:tcPr>
          <w:p w14:paraId="359B8FB6" w14:textId="77777777" w:rsidR="004273AE" w:rsidRDefault="00000000">
            <w:pPr>
              <w:pStyle w:val="TestomanualeCSW1"/>
              <w:jc w:val="left"/>
            </w:pPr>
            <w:r>
              <w:t>Chiamate</w:t>
            </w:r>
          </w:p>
        </w:tc>
      </w:tr>
      <w:tr w:rsidR="004273AE" w14:paraId="6C98FCB9" w14:textId="77777777">
        <w:tc>
          <w:tcPr>
            <w:tcW w:w="0" w:type="auto"/>
          </w:tcPr>
          <w:p w14:paraId="0EA7AC15" w14:textId="77777777" w:rsidR="004273AE" w:rsidRDefault="00000000">
            <w:pPr>
              <w:pStyle w:val="TestomanualeCSW1"/>
              <w:jc w:val="left"/>
            </w:pPr>
            <w:hyperlink w:anchor="processi">
              <w:r>
                <w:rPr>
                  <w:rStyle w:val="Hyperlink"/>
                </w:rPr>
                <w:t>Processi</w:t>
              </w:r>
            </w:hyperlink>
          </w:p>
        </w:tc>
        <w:tc>
          <w:tcPr>
            <w:tcW w:w="0" w:type="auto"/>
          </w:tcPr>
          <w:p w14:paraId="518168A9" w14:textId="77777777" w:rsidR="004273AE" w:rsidRDefault="00000000">
            <w:pPr>
              <w:pStyle w:val="TestomanualeCSW1"/>
              <w:jc w:val="left"/>
            </w:pPr>
            <w:r>
              <w:t>CreateNewProcess, GetProcess, UpdateProcess, DeleteProcess, UploadAttachment, AddLink, ProcessModels, GetSchema</w:t>
            </w:r>
          </w:p>
        </w:tc>
      </w:tr>
      <w:tr w:rsidR="004273AE" w14:paraId="2F09F9CB" w14:textId="77777777">
        <w:tc>
          <w:tcPr>
            <w:tcW w:w="0" w:type="auto"/>
          </w:tcPr>
          <w:p w14:paraId="44244389" w14:textId="77777777" w:rsidR="004273AE" w:rsidRDefault="00000000">
            <w:pPr>
              <w:pStyle w:val="TestomanualeCSW1"/>
              <w:jc w:val="left"/>
            </w:pPr>
            <w:hyperlink w:anchor="attivit\224-e-to-do-list">
              <w:r>
                <w:rPr>
                  <w:rStyle w:val="Hyperlink"/>
                </w:rPr>
                <w:t>Attività e To-Do List</w:t>
              </w:r>
            </w:hyperlink>
          </w:p>
        </w:tc>
        <w:tc>
          <w:tcPr>
            <w:tcW w:w="0" w:type="auto"/>
          </w:tcPr>
          <w:p w14:paraId="3E3FC233" w14:textId="77777777" w:rsidR="004273AE" w:rsidRDefault="00000000">
            <w:pPr>
              <w:pStyle w:val="TestomanualeCSW1"/>
              <w:jc w:val="left"/>
            </w:pPr>
            <w:r>
              <w:t>GetTodolist, GetPageTodoList, ExecTask, UpdateTask</w:t>
            </w:r>
          </w:p>
        </w:tc>
      </w:tr>
      <w:tr w:rsidR="004273AE" w14:paraId="678C7949" w14:textId="77777777">
        <w:tc>
          <w:tcPr>
            <w:tcW w:w="0" w:type="auto"/>
          </w:tcPr>
          <w:p w14:paraId="2CC09D5D" w14:textId="77777777" w:rsidR="004273AE" w:rsidRDefault="00000000">
            <w:pPr>
              <w:pStyle w:val="TestomanualeCSW1"/>
              <w:jc w:val="left"/>
            </w:pPr>
            <w:hyperlink w:anchor="documenti-e-dossier">
              <w:r>
                <w:rPr>
                  <w:rStyle w:val="Hyperlink"/>
                </w:rPr>
                <w:t>Documenti e dossier</w:t>
              </w:r>
            </w:hyperlink>
          </w:p>
        </w:tc>
        <w:tc>
          <w:tcPr>
            <w:tcW w:w="0" w:type="auto"/>
          </w:tcPr>
          <w:p w14:paraId="7461D099" w14:textId="77777777" w:rsidR="004273AE" w:rsidRDefault="00000000">
            <w:pPr>
              <w:pStyle w:val="TestomanualeCSW1"/>
              <w:jc w:val="left"/>
            </w:pPr>
            <w:r>
              <w:t>CreateNewDocument, CreateOrUpdateDocument, UpdateDocument, UpdateDocumentContent, GetDocument, SearchDocuments, DownloadDocument, DownloadDocumentJSON, DocumentVersions, DeleteDocument, DocumentSets, AddDocumentToDossier</w:t>
            </w:r>
          </w:p>
        </w:tc>
      </w:tr>
      <w:tr w:rsidR="004273AE" w14:paraId="5F3F5640" w14:textId="77777777">
        <w:tc>
          <w:tcPr>
            <w:tcW w:w="0" w:type="auto"/>
          </w:tcPr>
          <w:p w14:paraId="1315E187" w14:textId="77777777" w:rsidR="004273AE" w:rsidRDefault="00000000">
            <w:pPr>
              <w:pStyle w:val="TestomanualeCSW1"/>
              <w:jc w:val="left"/>
            </w:pPr>
            <w:hyperlink w:anchor="utilit\224">
              <w:r>
                <w:rPr>
                  <w:rStyle w:val="Hyperlink"/>
                </w:rPr>
                <w:t>Utilità</w:t>
              </w:r>
            </w:hyperlink>
          </w:p>
        </w:tc>
        <w:tc>
          <w:tcPr>
            <w:tcW w:w="0" w:type="auto"/>
          </w:tcPr>
          <w:p w14:paraId="4979C31F" w14:textId="77777777" w:rsidR="004273AE" w:rsidRDefault="00000000">
            <w:pPr>
              <w:pStyle w:val="TestomanualeCSW1"/>
              <w:jc w:val="left"/>
            </w:pPr>
            <w:r>
              <w:t>GetUser, CreateOrUpdateUser, GetVersion</w:t>
            </w:r>
          </w:p>
        </w:tc>
      </w:tr>
    </w:tbl>
    <w:p w14:paraId="1BDCB4DC" w14:textId="77777777" w:rsidR="004273AE" w:rsidRDefault="00000000">
      <w:pPr>
        <w:pStyle w:val="Heading3"/>
      </w:pPr>
      <w:bookmarkStart w:id="39" w:name="swagger-e-strumenti-di-prova"/>
      <w:bookmarkStart w:id="40" w:name="_Toc241254091"/>
      <w:r>
        <w:t>Swagger e strumenti di prova</w:t>
      </w:r>
      <w:bookmarkEnd w:id="35"/>
      <w:bookmarkEnd w:id="40"/>
    </w:p>
    <w:p w14:paraId="7D132D11" w14:textId="77777777" w:rsidR="004273AE" w:rsidRDefault="00000000">
      <w:pPr>
        <w:pStyle w:val="TestomanualeCSW1"/>
      </w:pPr>
      <w:r>
        <w:t>Ogni installazione espone la descrizione completa delle API in formato Swagger (OpenAPI 2.0) all’indirizzo:</w:t>
      </w:r>
    </w:p>
    <w:p w14:paraId="63B4DA83" w14:textId="77777777" w:rsidR="004273AE" w:rsidRDefault="00000000">
      <w:pPr>
        <w:pStyle w:val="SourceCode"/>
      </w:pPr>
      <w:r>
        <w:rPr>
          <w:rStyle w:val="VerbatimChar"/>
        </w:rPr>
        <w:t>https://&lt;indirizzo-bpm&gt;/api/swagger/docs/v1</w:t>
      </w:r>
    </w:p>
    <w:p w14:paraId="2C2FBED0" w14:textId="77777777" w:rsidR="004273AE" w:rsidRDefault="00000000">
      <w:pPr>
        <w:pStyle w:val="TestomanualeCSW1"/>
      </w:pPr>
      <w:r>
        <w:t xml:space="preserve">Lo Swagger elenca tutte le chiamate e i relativi parametri, ma non riporta la struttura dell’oggetto </w:t>
      </w:r>
      <w:r>
        <w:rPr>
          <w:rStyle w:val="VerbatimChar"/>
        </w:rPr>
        <w:t>authorization</w:t>
      </w:r>
      <w:r>
        <w:t xml:space="preserve"> né il significato dei campi: per questi fa fede questa documentazione.</w:t>
      </w:r>
    </w:p>
    <w:p w14:paraId="3EB808A1" w14:textId="77777777" w:rsidR="004273AE" w:rsidRDefault="00000000">
      <w:pPr>
        <w:pStyle w:val="Heading4"/>
      </w:pPr>
      <w:bookmarkStart w:id="41" w:name="provare-le-chiamate"/>
      <w:bookmarkStart w:id="42" w:name="_Toc241254092"/>
      <w:r>
        <w:t>Provare le chiamate</w:t>
      </w:r>
      <w:bookmarkEnd w:id="37"/>
      <w:bookmarkEnd w:id="42"/>
    </w:p>
    <w:p w14:paraId="352FE4E0" w14:textId="77777777" w:rsidR="004273AE" w:rsidRDefault="00000000">
      <w:pPr>
        <w:pStyle w:val="TestomanualeCSW1"/>
      </w:pPr>
      <w:r>
        <w:t xml:space="preserve">Per provare le chiamate senza scrivere codice è disponibile una collection per </w:t>
      </w:r>
      <w:r>
        <w:rPr>
          <w:b/>
        </w:rPr>
        <w:t>Postman</w:t>
      </w:r>
      <w:r>
        <w:t xml:space="preserve"> con tutte le chiamate di questa sezione e un esempio di richiesta per ciascuna:</w:t>
      </w:r>
    </w:p>
    <w:p w14:paraId="096C3DCB" w14:textId="77777777" w:rsidR="004273AE" w:rsidRDefault="00000000">
      <w:pPr>
        <w:pStyle w:val="TestomanualeCSW1"/>
        <w:numPr>
          <w:ilvl w:val="0"/>
          <w:numId w:val="13"/>
        </w:numPr>
      </w:pPr>
      <w:r>
        <w:t>Collection BPM API standard (disponibile sul sito della documentazione)</w:t>
      </w:r>
    </w:p>
    <w:p w14:paraId="188B551D" w14:textId="77777777" w:rsidR="004273AE" w:rsidRDefault="00000000">
      <w:pPr>
        <w:pStyle w:val="TestomanualeCSW1"/>
        <w:numPr>
          <w:ilvl w:val="0"/>
          <w:numId w:val="13"/>
        </w:numPr>
      </w:pPr>
      <w:r>
        <w:t>Ambiente BPM (disponibile sul sito della documentazione)</w:t>
      </w:r>
    </w:p>
    <w:p w14:paraId="344CEE23" w14:textId="77777777" w:rsidR="004273AE" w:rsidRDefault="00000000">
      <w:pPr>
        <w:pStyle w:val="TestomanualeCSW1"/>
      </w:pPr>
      <w:r>
        <w:t>Per iniziare:</w:t>
      </w:r>
    </w:p>
    <w:p w14:paraId="06587BD3" w14:textId="77777777" w:rsidR="004273AE" w:rsidRDefault="00000000">
      <w:pPr>
        <w:pStyle w:val="TestomanualeCSW1"/>
        <w:numPr>
          <w:ilvl w:val="0"/>
          <w:numId w:val="14"/>
        </w:numPr>
      </w:pPr>
      <w:r>
        <w:t xml:space="preserve">In Postman, importa i due file con </w:t>
      </w:r>
      <w:r>
        <w:rPr>
          <w:b/>
        </w:rPr>
        <w:t>Import</w:t>
      </w:r>
      <w:r>
        <w:t>.</w:t>
      </w:r>
    </w:p>
    <w:p w14:paraId="0B930F98" w14:textId="77777777" w:rsidR="004273AE" w:rsidRDefault="00000000">
      <w:pPr>
        <w:pStyle w:val="TestomanualeCSW1"/>
        <w:numPr>
          <w:ilvl w:val="0"/>
          <w:numId w:val="14"/>
        </w:numPr>
      </w:pPr>
      <w:r>
        <w:t xml:space="preserve">Seleziona l’ambiente </w:t>
      </w:r>
      <w:r>
        <w:rPr>
          <w:b/>
        </w:rPr>
        <w:t>BPM</w:t>
      </w:r>
      <w:r>
        <w:t xml:space="preserve"> e compila le variabili: </w:t>
      </w:r>
      <w:r>
        <w:rPr>
          <w:rStyle w:val="VerbatimChar"/>
        </w:rPr>
        <w:t>bpmUrl</w:t>
      </w:r>
      <w:r>
        <w:t xml:space="preserve"> (indirizzo dell’applicazione web, per esempio </w:t>
      </w:r>
      <w:r>
        <w:rPr>
          <w:rStyle w:val="VerbatimChar"/>
        </w:rPr>
        <w:t>https://bpm.azienda.it/BPM</w:t>
      </w:r>
      <w:r>
        <w:t xml:space="preserve">), </w:t>
      </w:r>
      <w:r>
        <w:rPr>
          <w:rStyle w:val="VerbatimChar"/>
        </w:rPr>
        <w:t>apiKey</w:t>
      </w:r>
      <w:r>
        <w:t xml:space="preserve"> (la </w:t>
      </w:r>
      <w:hyperlink w:anchor="chiave-api">
        <w:r>
          <w:rPr>
            <w:rStyle w:val="Hyperlink"/>
          </w:rPr>
          <w:t>chiave API</w:t>
        </w:r>
      </w:hyperlink>
      <w:r>
        <w:t xml:space="preserve">) e </w:t>
      </w:r>
      <w:r>
        <w:rPr>
          <w:rStyle w:val="VerbatimChar"/>
        </w:rPr>
        <w:t>userName</w:t>
      </w:r>
      <w:r>
        <w:t>.</w:t>
      </w:r>
    </w:p>
    <w:p w14:paraId="23C9E7B4" w14:textId="77777777" w:rsidR="004273AE" w:rsidRDefault="00000000">
      <w:pPr>
        <w:pStyle w:val="TestomanualeCSW1"/>
        <w:numPr>
          <w:ilvl w:val="0"/>
          <w:numId w:val="14"/>
        </w:numPr>
      </w:pPr>
      <w:r>
        <w:t>Adatta i nomi di modello, classe documentale, start e attività agli oggetti della tua installazione.</w:t>
      </w:r>
    </w:p>
    <w:p w14:paraId="13CAA1AF" w14:textId="77777777" w:rsidR="004273AE" w:rsidRDefault="00000000">
      <w:pPr>
        <w:pStyle w:val="TestomanualeCSW1"/>
      </w:pPr>
      <w:r>
        <w:t>CreateNewProcess e CreateNewDocument salvano automaticamente nell’ambiente l’identificativo dell’istanza creata, che le chiamate successive usano subito.</w:t>
      </w:r>
    </w:p>
    <w:p w14:paraId="5FA98061" w14:textId="77777777" w:rsidR="004273AE" w:rsidRDefault="00000000">
      <w:pPr>
        <w:pStyle w:val="TestomanualeCSW1"/>
      </w:pPr>
      <w:r>
        <w:t>La collection si importa anche in altri strumenti compatibili con il formato Postman, come Bruno.</w:t>
      </w:r>
    </w:p>
    <w:p w14:paraId="04AEDFDC" w14:textId="77777777" w:rsidR="004273AE" w:rsidRDefault="00000000">
      <w:pPr>
        <w:pStyle w:val="Heading2"/>
      </w:pPr>
      <w:bookmarkStart w:id="43" w:name="autenticazione-e-utenti"/>
      <w:bookmarkStart w:id="44" w:name="_Toc241254093"/>
      <w:r>
        <w:t>Autenticazione e utenti</w:t>
      </w:r>
      <w:bookmarkEnd w:id="39"/>
      <w:bookmarkEnd w:id="44"/>
    </w:p>
    <w:p w14:paraId="43CEAD80" w14:textId="77777777" w:rsidR="004273AE" w:rsidRDefault="00000000">
      <w:pPr>
        <w:pStyle w:val="TestomanualeCSW1"/>
      </w:pPr>
      <w:r>
        <w:t xml:space="preserve">Le API standard usano un sistema a </w:t>
      </w:r>
      <w:r>
        <w:rPr>
          <w:b/>
        </w:rPr>
        <w:t>chiave API</w:t>
      </w:r>
      <w:r>
        <w:t>: ogni applicazione esterna riceve una chiave generata in BPM e la invia a ogni chiamata, insieme all’indicazione dell’utente per conto del quale opera.</w:t>
      </w:r>
    </w:p>
    <w:p w14:paraId="6AE2D247" w14:textId="77777777" w:rsidR="004273AE" w:rsidRDefault="00000000">
      <w:pPr>
        <w:pStyle w:val="Heading4"/>
      </w:pPr>
      <w:bookmarkStart w:id="45" w:name="chiave-api"/>
      <w:bookmarkStart w:id="46" w:name="_Toc241254094"/>
      <w:r>
        <w:t>Chiave API</w:t>
      </w:r>
      <w:bookmarkEnd w:id="41"/>
      <w:bookmarkEnd w:id="46"/>
    </w:p>
    <w:p w14:paraId="1AA9D246" w14:textId="77777777" w:rsidR="004273AE" w:rsidRDefault="00000000">
      <w:pPr>
        <w:pStyle w:val="TestomanualeCSW1"/>
      </w:pPr>
      <w:r>
        <w:t xml:space="preserve">La chiave si genera in BPM dal percorso </w:t>
      </w:r>
      <w:r>
        <w:rPr>
          <w:b/>
        </w:rPr>
        <w:t>Configurazione &gt; Configurazione &gt; Chiavi di accesso Web API</w:t>
      </w:r>
      <w:r>
        <w:t xml:space="preserve">, con il comando </w:t>
      </w:r>
      <w:r>
        <w:rPr>
          <w:b/>
        </w:rPr>
        <w:t>Crea nuovo token di autenticazione</w:t>
      </w:r>
      <w:r>
        <w:t>. Vedi Chiavi di accesso Web API.</w:t>
      </w:r>
    </w:p>
    <w:p w14:paraId="7FF4913B" w14:textId="77777777" w:rsidR="004273AE" w:rsidRDefault="00000000">
      <w:pPr>
        <w:pStyle w:val="TestomanualeCSW1"/>
        <w:numPr>
          <w:ilvl w:val="0"/>
          <w:numId w:val="15"/>
        </w:numPr>
      </w:pPr>
      <w:r>
        <w:lastRenderedPageBreak/>
        <w:t>Genera una chiave distinta per ogni applicazione esterna, con una descrizione che la identifichi: così è possibile revocarla senza toccare le altre integrazioni.</w:t>
      </w:r>
    </w:p>
    <w:p w14:paraId="64748169" w14:textId="77777777" w:rsidR="004273AE" w:rsidRDefault="00000000">
      <w:pPr>
        <w:pStyle w:val="TestomanualeCSW1"/>
        <w:numPr>
          <w:ilvl w:val="0"/>
          <w:numId w:val="15"/>
        </w:numPr>
      </w:pPr>
      <w:r>
        <w:t xml:space="preserve">Un’applicazione in possesso di una chiave è autorizzata a eseguire </w:t>
      </w:r>
      <w:r>
        <w:rPr>
          <w:b/>
        </w:rPr>
        <w:t>qualunque operazione per conto di qualunque utente</w:t>
      </w:r>
      <w:r>
        <w:t>. La chiave va quindi custodita come una password: mai nel codice lato browser, mai in chiaro in documenti condivisi.</w:t>
      </w:r>
    </w:p>
    <w:p w14:paraId="64959872" w14:textId="77777777" w:rsidR="004273AE" w:rsidRDefault="00000000">
      <w:pPr>
        <w:pStyle w:val="TestomanualeCSW1"/>
        <w:numPr>
          <w:ilvl w:val="0"/>
          <w:numId w:val="15"/>
        </w:numPr>
      </w:pPr>
      <w:r>
        <w:t>Usa sempre connessioni HTTPS.</w:t>
      </w:r>
    </w:p>
    <w:p w14:paraId="5A063E8E" w14:textId="77777777" w:rsidR="004273AE" w:rsidRDefault="00000000">
      <w:pPr>
        <w:pStyle w:val="Heading4"/>
      </w:pPr>
      <w:bookmarkStart w:id="47" w:name="utente-per-conto-del-quale-si-opera"/>
      <w:bookmarkStart w:id="48" w:name="_Toc241254095"/>
      <w:r>
        <w:t>Utente per conto del quale si opera</w:t>
      </w:r>
      <w:bookmarkEnd w:id="43"/>
      <w:bookmarkEnd w:id="48"/>
    </w:p>
    <w:p w14:paraId="3C9AB211" w14:textId="77777777" w:rsidR="004273AE" w:rsidRDefault="00000000">
      <w:pPr>
        <w:pStyle w:val="TestomanualeCSW1"/>
      </w:pPr>
      <w:r>
        <w:t>Ogni chiamata indica anche un utente. BPM applica i controlli di quell’utente: se l’utente non ha il diritto di avviare un processo o di eseguire un’attività, la chiamata fallisce.</w:t>
      </w:r>
    </w:p>
    <w:p w14:paraId="15ADFFE8" w14:textId="77777777" w:rsidR="004273AE" w:rsidRDefault="00000000">
      <w:pPr>
        <w:pStyle w:val="TestomanualeCSW1"/>
      </w:pPr>
      <w:r>
        <w:t>Esistono due modi, entrambi validi, per inviare chiave e utente.</w:t>
      </w:r>
    </w:p>
    <w:p w14:paraId="4F3F36EE" w14:textId="77777777" w:rsidR="004273AE" w:rsidRDefault="00000000">
      <w:pPr>
        <w:pStyle w:val="Heading5"/>
      </w:pPr>
      <w:bookmarkStart w:id="49" w:name="X7ecbc26f56a891ce0437596fcb75c6d2ed455cf"/>
      <w:bookmarkStart w:id="50" w:name="_Toc241254096"/>
      <w:r>
        <w:t xml:space="preserve">Modalità semplice: </w:t>
      </w:r>
      <w:r>
        <w:rPr>
          <w:rStyle w:val="VerbatimChar"/>
        </w:rPr>
        <w:t>authenticationToken</w:t>
      </w:r>
      <w:r>
        <w:t xml:space="preserve"> e </w:t>
      </w:r>
      <w:r>
        <w:rPr>
          <w:rStyle w:val="VerbatimChar"/>
        </w:rPr>
        <w:t>userName</w:t>
      </w:r>
      <w:bookmarkEnd w:id="45"/>
      <w:bookmarkEnd w:id="50"/>
    </w:p>
    <w:p w14:paraId="472B2586" w14:textId="77777777" w:rsidR="004273AE" w:rsidRDefault="00000000">
      <w:pPr>
        <w:pStyle w:val="TestomanualeCSW1"/>
      </w:pPr>
      <w:r>
        <w:t>Chiave e utente BPM si inseriscono direttamente nel corpo della richiesta:</w:t>
      </w:r>
    </w:p>
    <w:p w14:paraId="5D4B5015"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"APPROVAZIONE CONTRATTI"</w:t>
      </w:r>
      <w:r>
        <w:br/>
      </w:r>
      <w:r>
        <w:rPr>
          <w:rStyle w:val="FunctionTok"/>
        </w:rPr>
        <w:t>}</w:t>
      </w:r>
    </w:p>
    <w:p w14:paraId="2D4C1DA1" w14:textId="77777777" w:rsidR="004273AE" w:rsidRDefault="00000000">
      <w:pPr>
        <w:pStyle w:val="TestomanualeCSW1"/>
      </w:pPr>
      <w:r>
        <w:t>È la modalità più diretta quando l’applicazione esterna conosce i nomi degli utenti BPM.</w:t>
      </w:r>
    </w:p>
    <w:p w14:paraId="5C1987D2" w14:textId="77777777" w:rsidR="004273AE" w:rsidRDefault="00000000">
      <w:pPr>
        <w:pStyle w:val="Heading5"/>
      </w:pPr>
      <w:bookmarkStart w:id="51" w:name="X2e0a7068d3a7ab4651a554d9dcebf61075594a4"/>
      <w:bookmarkStart w:id="52" w:name="_Toc241254097"/>
      <w:r>
        <w:t xml:space="preserve">Modalità con utente esterno: oggetto </w:t>
      </w:r>
      <w:r>
        <w:rPr>
          <w:rStyle w:val="VerbatimChar"/>
        </w:rPr>
        <w:t>authorization</w:t>
      </w:r>
      <w:bookmarkEnd w:id="47"/>
      <w:bookmarkEnd w:id="52"/>
    </w:p>
    <w:p w14:paraId="5A7C776D" w14:textId="77777777" w:rsidR="004273AE" w:rsidRDefault="00000000">
      <w:pPr>
        <w:pStyle w:val="TestomanualeCSW1"/>
      </w:pPr>
      <w:r>
        <w:t xml:space="preserve">Quando l’applicazione esterna ha i propri utenti, può identificarli con </w:t>
      </w:r>
      <w:r>
        <w:rPr>
          <w:b/>
        </w:rPr>
        <w:t>il proprio nome utente</w:t>
      </w:r>
      <w:r>
        <w:t xml:space="preserve"> e lasciare che sia BPM a risalire all’utente BPM corrispondente. Chiave e utente si inseriscono nell’oggetto </w:t>
      </w:r>
      <w:r>
        <w:rPr>
          <w:rStyle w:val="VerbatimChar"/>
        </w:rPr>
        <w:t>authorization</w:t>
      </w:r>
      <w:r>
        <w:t>:</w:t>
      </w:r>
    </w:p>
    <w:p w14:paraId="73FE7F44" w14:textId="77777777" w:rsidR="004273AE" w:rsidRDefault="00000000">
      <w:pPr>
        <w:pStyle w:val="SourceCode"/>
      </w:pPr>
      <w:r>
        <w:rPr>
          <w:rStyle w:val="FunctionTok"/>
        </w:rPr>
        <w:t>{</w:t>
      </w:r>
      <w:r>
        <w:br/>
      </w:r>
      <w:r>
        <w:rPr>
          <w:rStyle w:val="NormalTok"/>
        </w:rPr>
        <w:t xml:space="preserve">  </w:t>
      </w:r>
      <w:r>
        <w:rPr>
          <w:rStyle w:val="DataTypeTok"/>
        </w:rPr>
        <w:t>"authorization"</w:t>
      </w:r>
      <w:r>
        <w:rPr>
          <w:rStyle w:val="FunctionTok"/>
        </w:rPr>
        <w:t>:</w:t>
      </w:r>
      <w:r>
        <w:rPr>
          <w:rStyle w:val="NormalTok"/>
        </w:rPr>
        <w:t xml:space="preserve"> </w:t>
      </w: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"&lt;tipo&gt;User"</w:t>
      </w:r>
      <w:r>
        <w:rPr>
          <w:rStyle w:val="FunctionTok"/>
        </w:rPr>
        <w:t>:</w:t>
      </w:r>
      <w:r>
        <w:rPr>
          <w:rStyle w:val="NormalTok"/>
        </w:rPr>
        <w:t xml:space="preserve"> </w:t>
      </w:r>
      <w:r>
        <w:rPr>
          <w:rStyle w:val="StringTok"/>
        </w:rPr>
        <w:t>"&lt;utente-esterno&gt;"</w:t>
      </w:r>
      <w:r>
        <w:rPr>
          <w:rStyle w:val="FunctionTok"/>
        </w:rPr>
        <w:t>,</w:t>
      </w:r>
      <w:r>
        <w:br/>
      </w:r>
      <w:r>
        <w:rPr>
          <w:rStyle w:val="NormalTok"/>
        </w:rPr>
        <w:t xml:space="preserve">    </w:t>
      </w:r>
      <w:r>
        <w:rPr>
          <w:rStyle w:val="DataTypeTok"/>
        </w:rPr>
        <w:t>"&lt;tipo&gt;Company"</w:t>
      </w:r>
      <w:r>
        <w:rPr>
          <w:rStyle w:val="FunctionTok"/>
        </w:rPr>
        <w:t>:</w:t>
      </w:r>
      <w:r>
        <w:rPr>
          <w:rStyle w:val="NormalTok"/>
        </w:rPr>
        <w:t xml:space="preserve"> </w:t>
      </w:r>
      <w:r>
        <w:rPr>
          <w:rStyle w:val="StringTok"/>
        </w:rPr>
        <w:t>"&lt;azienda&gt;"</w:t>
      </w:r>
      <w:r>
        <w:br/>
      </w:r>
      <w:r>
        <w:rPr>
          <w:rStyle w:val="NormalTok"/>
        </w:rPr>
        <w:t xml:space="preserve">  </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"APPROVAZIONE CONTRATTI"</w:t>
      </w:r>
      <w:r>
        <w:br/>
      </w:r>
      <w:r>
        <w:rPr>
          <w:rStyle w:val="FunctionTok"/>
        </w:rPr>
        <w:t>}</w:t>
      </w:r>
    </w:p>
    <w:p w14:paraId="05653869" w14:textId="77777777" w:rsidR="004273AE" w:rsidRDefault="00000000">
      <w:pPr>
        <w:pStyle w:val="TestomanualeCSW1"/>
        <w:numPr>
          <w:ilvl w:val="0"/>
          <w:numId w:val="16"/>
        </w:numPr>
      </w:pPr>
      <w:r>
        <w:rPr>
          <w:rStyle w:val="VerbatimChar"/>
        </w:rPr>
        <w:t>authenticationToken</w:t>
      </w:r>
      <w:r>
        <w:t xml:space="preserve"> (oppure </w:t>
      </w:r>
      <w:r>
        <w:rPr>
          <w:rStyle w:val="VerbatimChar"/>
        </w:rPr>
        <w:t>apiKey</w:t>
      </w:r>
      <w:r>
        <w:t>): la chiave API, come nella modalità semplice.</w:t>
      </w:r>
    </w:p>
    <w:p w14:paraId="1731CC6B" w14:textId="77777777" w:rsidR="004273AE" w:rsidRDefault="00000000">
      <w:pPr>
        <w:pStyle w:val="TestomanualeCSW1"/>
        <w:numPr>
          <w:ilvl w:val="0"/>
          <w:numId w:val="16"/>
        </w:numPr>
      </w:pPr>
      <w:r>
        <w:rPr>
          <w:rStyle w:val="VerbatimChar"/>
        </w:rPr>
        <w:t>&lt;tipo&gt;User</w:t>
      </w:r>
      <w:r>
        <w:t xml:space="preserve">: il nome utente nell’applicazione esterna. Il prefisso </w:t>
      </w:r>
      <w:r>
        <w:rPr>
          <w:rStyle w:val="VerbatimChar"/>
        </w:rPr>
        <w:t>&lt;tipo&gt;</w:t>
      </w:r>
      <w:r>
        <w:t xml:space="preserve"> indica di quale applicazione si tratta, per esempio </w:t>
      </w:r>
      <w:r>
        <w:rPr>
          <w:rStyle w:val="VerbatimChar"/>
        </w:rPr>
        <w:t>samUser</w:t>
      </w:r>
      <w:r>
        <w:t xml:space="preserve"> per un utente di tipo </w:t>
      </w:r>
      <w:r>
        <w:rPr>
          <w:rStyle w:val="VerbatimChar"/>
        </w:rPr>
        <w:t>sam</w:t>
      </w:r>
      <w:r>
        <w:t>.</w:t>
      </w:r>
    </w:p>
    <w:p w14:paraId="6C7BE828" w14:textId="77777777" w:rsidR="004273AE" w:rsidRDefault="00000000">
      <w:pPr>
        <w:pStyle w:val="TestomanualeCSW1"/>
        <w:numPr>
          <w:ilvl w:val="0"/>
          <w:numId w:val="16"/>
        </w:numPr>
      </w:pPr>
      <w:r>
        <w:rPr>
          <w:rStyle w:val="VerbatimChar"/>
        </w:rPr>
        <w:t>&lt;tipo&gt;Company</w:t>
      </w:r>
      <w:r>
        <w:t xml:space="preserve">: l’azienda dell’utente esterno, solo quando l’applicazione esterna gestisce più aziende (per esempio </w:t>
      </w:r>
      <w:r>
        <w:rPr>
          <w:rStyle w:val="VerbatimChar"/>
        </w:rPr>
        <w:t>samPortalUser</w:t>
      </w:r>
      <w:r>
        <w:t xml:space="preserve"> e </w:t>
      </w:r>
      <w:r>
        <w:rPr>
          <w:rStyle w:val="VerbatimChar"/>
        </w:rPr>
        <w:t>samPortalCompany</w:t>
      </w:r>
      <w:r>
        <w:t xml:space="preserve"> per un utente di tipo </w:t>
      </w:r>
      <w:r>
        <w:rPr>
          <w:rStyle w:val="VerbatimChar"/>
        </w:rPr>
        <w:t>samPortal</w:t>
      </w:r>
      <w:r>
        <w:t>).</w:t>
      </w:r>
    </w:p>
    <w:p w14:paraId="688624B7" w14:textId="77777777" w:rsidR="004273AE" w:rsidRDefault="00000000">
      <w:pPr>
        <w:pStyle w:val="TestomanualeCSW1"/>
      </w:pPr>
      <w:r>
        <w:t xml:space="preserve">Se nella richiesta è presente anche </w:t>
      </w:r>
      <w:r>
        <w:rPr>
          <w:rStyle w:val="VerbatimChar"/>
        </w:rPr>
        <w:t>userName</w:t>
      </w:r>
      <w:r>
        <w:t xml:space="preserve">, fuori dall’oggetto </w:t>
      </w:r>
      <w:r>
        <w:rPr>
          <w:rStyle w:val="VerbatimChar"/>
        </w:rPr>
        <w:t>authorization</w:t>
      </w:r>
      <w:r>
        <w:t>, prevale l’utente BPM indicato e l’alias non viene usato.</w:t>
      </w:r>
    </w:p>
    <w:p w14:paraId="7D3B66C1" w14:textId="77777777" w:rsidR="004273AE" w:rsidRDefault="00000000">
      <w:pPr>
        <w:pStyle w:val="TestomanualeCSW1"/>
        <w:pBdr>
          <w:left w:val="single" w:sz="12" w:space="8" w:color="3093EF"/>
        </w:pBdr>
        <w:spacing w:before="160"/>
        <w:ind w:left="567"/>
      </w:pPr>
      <w:r>
        <w:rPr>
          <w:b/>
        </w:rPr>
        <w:t>Lo Swagger non descrive questa struttura</w:t>
      </w:r>
    </w:p>
    <w:p w14:paraId="6AE1F7FE" w14:textId="77777777" w:rsidR="004273AE" w:rsidRDefault="00000000">
      <w:pPr>
        <w:pStyle w:val="TestomanualeCSW1"/>
        <w:pBdr>
          <w:left w:val="single" w:sz="12" w:space="8" w:color="3093EF"/>
        </w:pBdr>
        <w:spacing w:after="160"/>
        <w:ind w:left="567"/>
      </w:pPr>
      <w:r>
        <w:t xml:space="preserve">Nello Swagger </w:t>
      </w:r>
      <w:r>
        <w:rPr>
          <w:rStyle w:val="VerbatimChar"/>
        </w:rPr>
        <w:t>authorization</w:t>
      </w:r>
      <w:r>
        <w:t xml:space="preserve"> compare come oggetto generico: i nomi delle proprietà sono quelli riportati in questa pagina.</w:t>
      </w:r>
    </w:p>
    <w:p w14:paraId="79F3AB1B" w14:textId="77777777" w:rsidR="004273AE" w:rsidRDefault="00000000">
      <w:pPr>
        <w:pStyle w:val="Heading5"/>
      </w:pPr>
      <w:bookmarkStart w:id="53" w:name="Xa8117395d10185f4a512511e468b8c60883b136"/>
      <w:bookmarkStart w:id="54" w:name="_Toc241254098"/>
      <w:r>
        <w:t>Alias: il collegamento tra utente esterno e utente BPM</w:t>
      </w:r>
      <w:bookmarkEnd w:id="49"/>
      <w:bookmarkEnd w:id="54"/>
    </w:p>
    <w:p w14:paraId="13F810F0" w14:textId="77777777" w:rsidR="004273AE" w:rsidRDefault="00000000">
      <w:pPr>
        <w:pStyle w:val="TestomanualeCSW1"/>
      </w:pPr>
      <w:r>
        <w:t xml:space="preserve">La corrispondenza tra utente esterno e utente BPM si configura nell’anagrafica degli utenti BPM, sezione </w:t>
      </w:r>
      <w:r>
        <w:rPr>
          <w:b/>
        </w:rPr>
        <w:t>Alias</w:t>
      </w:r>
      <w:r>
        <w:t>. Per ogni utente BPM si definiscono uno o più alias, ciascuno composto da:</w:t>
      </w:r>
    </w:p>
    <w:p w14:paraId="2EAE90D8" w14:textId="77777777" w:rsidR="004273AE" w:rsidRDefault="00000000">
      <w:pPr>
        <w:pStyle w:val="TestomanualeCSW1"/>
        <w:numPr>
          <w:ilvl w:val="0"/>
          <w:numId w:val="17"/>
        </w:numPr>
      </w:pPr>
      <w:r>
        <w:t xml:space="preserve">il </w:t>
      </w:r>
      <w:r>
        <w:rPr>
          <w:b/>
        </w:rPr>
        <w:t>tipo</w:t>
      </w:r>
      <w:r>
        <w:t xml:space="preserve"> di utente esterno, cioè l’applicazione di provenienza (per esempio </w:t>
      </w:r>
      <w:r>
        <w:rPr>
          <w:rStyle w:val="VerbatimChar"/>
        </w:rPr>
        <w:t>sam</w:t>
      </w:r>
      <w:r>
        <w:t>);</w:t>
      </w:r>
    </w:p>
    <w:p w14:paraId="79F77725" w14:textId="77777777" w:rsidR="004273AE" w:rsidRDefault="00000000">
      <w:pPr>
        <w:pStyle w:val="TestomanualeCSW1"/>
        <w:numPr>
          <w:ilvl w:val="0"/>
          <w:numId w:val="17"/>
        </w:numPr>
      </w:pPr>
      <w:r>
        <w:lastRenderedPageBreak/>
        <w:t xml:space="preserve">il </w:t>
      </w:r>
      <w:r>
        <w:rPr>
          <w:b/>
        </w:rPr>
        <w:t>nome utente</w:t>
      </w:r>
      <w:r>
        <w:t xml:space="preserve"> in quell’applicazione.</w:t>
      </w:r>
    </w:p>
    <w:p w14:paraId="25A2CDFD" w14:textId="77777777" w:rsidR="004273AE" w:rsidRDefault="00000000">
      <w:pPr>
        <w:pStyle w:val="TestomanualeCSW1"/>
      </w:pPr>
      <w:r>
        <w:t xml:space="preserve">Quando una chiamata arriva con </w:t>
      </w:r>
      <w:r>
        <w:rPr>
          <w:rStyle w:val="VerbatimChar"/>
        </w:rPr>
        <w:t>samUser: "7"</w:t>
      </w:r>
      <w:r>
        <w:t xml:space="preserve">, BPM cerca l’utente che ha un alias di tipo </w:t>
      </w:r>
      <w:r>
        <w:rPr>
          <w:rStyle w:val="VerbatimChar"/>
        </w:rPr>
        <w:t>sam</w:t>
      </w:r>
      <w:r>
        <w:t xml:space="preserve"> con nome </w:t>
      </w:r>
      <w:r>
        <w:rPr>
          <w:rStyle w:val="VerbatimChar"/>
        </w:rPr>
        <w:t>7</w:t>
      </w:r>
      <w:r>
        <w:t xml:space="preserve"> e opera per suo conto. Se la chiamata indica anche l’azienda (</w:t>
      </w:r>
      <w:r>
        <w:rPr>
          <w:rStyle w:val="VerbatimChar"/>
        </w:rPr>
        <w:t>samCompany</w:t>
      </w:r>
      <w:r>
        <w:t>), la ricerca considera tipo, nome e azienda; senza azienda, basta la coppia tipo e nome. Se nessun alias corrisponde, la chiamata fallisce come per un utente inesistente.</w:t>
      </w:r>
    </w:p>
    <w:p w14:paraId="71C52D03" w14:textId="77777777" w:rsidR="004273AE" w:rsidRDefault="00000000">
      <w:pPr>
        <w:pStyle w:val="TestomanualeCSW1"/>
      </w:pPr>
      <w:r>
        <w:t>Vedi Utenti e gruppi.</w:t>
      </w:r>
    </w:p>
    <w:p w14:paraId="345CBE95" w14:textId="77777777" w:rsidR="004273AE" w:rsidRDefault="00000000">
      <w:pPr>
        <w:pStyle w:val="TestomanualeCSW1"/>
      </w:pPr>
      <w:r>
        <w:t xml:space="preserve">La stessa struttura si usa anche in altri punti delle API per indicare un utente esterno, per esempio nel filtro </w:t>
      </w:r>
      <w:r>
        <w:rPr>
          <w:rStyle w:val="VerbatimChar"/>
        </w:rPr>
        <w:t>filterByUser</w:t>
      </w:r>
      <w:r>
        <w:t xml:space="preserve"> di </w:t>
      </w:r>
      <w:hyperlink w:anchor="gettodolist">
        <w:r>
          <w:rPr>
            <w:rStyle w:val="Hyperlink"/>
          </w:rPr>
          <w:t>GetTodolist</w:t>
        </w:r>
      </w:hyperlink>
      <w:r>
        <w:t xml:space="preserve"> o negli utenti assegnati di </w:t>
      </w:r>
      <w:hyperlink w:anchor="updatetask">
        <w:r>
          <w:rPr>
            <w:rStyle w:val="Hyperlink"/>
          </w:rPr>
          <w:t>UpdateTask</w:t>
        </w:r>
      </w:hyperlink>
      <w:r>
        <w:t>.</w:t>
      </w:r>
    </w:p>
    <w:p w14:paraId="65082295" w14:textId="77777777" w:rsidR="004273AE" w:rsidRDefault="00000000">
      <w:pPr>
        <w:pStyle w:val="Heading4"/>
      </w:pPr>
      <w:bookmarkStart w:id="55" w:name="verificare-un-utente"/>
      <w:bookmarkStart w:id="56" w:name="_Toc241254099"/>
      <w:r>
        <w:t>Verificare un utente</w:t>
      </w:r>
      <w:bookmarkEnd w:id="51"/>
      <w:bookmarkEnd w:id="56"/>
    </w:p>
    <w:p w14:paraId="0423A0C6" w14:textId="77777777" w:rsidR="004273AE" w:rsidRDefault="00000000">
      <w:pPr>
        <w:pStyle w:val="TestomanualeCSW1"/>
      </w:pPr>
      <w:r>
        <w:t xml:space="preserve">La chiamata </w:t>
      </w:r>
      <w:hyperlink w:anchor="getuser">
        <w:r>
          <w:rPr>
            <w:rStyle w:val="Hyperlink"/>
          </w:rPr>
          <w:t>GetUser</w:t>
        </w:r>
      </w:hyperlink>
      <w:r>
        <w:t xml:space="preserve"> verifica che l’utente indicato esista e ne restituisce email e gruppi: è utile per controllare la configurazione di chiave e alias prima di usare le altre chiamate.</w:t>
      </w:r>
    </w:p>
    <w:p w14:paraId="65DB7BF5" w14:textId="77777777" w:rsidR="004273AE" w:rsidRDefault="00000000">
      <w:pPr>
        <w:pStyle w:val="Heading2"/>
      </w:pPr>
      <w:bookmarkStart w:id="57" w:name="processi"/>
      <w:bookmarkStart w:id="58" w:name="_Toc241254100"/>
      <w:r>
        <w:t>Processi</w:t>
      </w:r>
      <w:bookmarkEnd w:id="53"/>
      <w:bookmarkEnd w:id="58"/>
    </w:p>
    <w:p w14:paraId="302F5067" w14:textId="77777777" w:rsidR="004273AE" w:rsidRDefault="00000000">
      <w:pPr>
        <w:pStyle w:val="TestomanualeCSW1"/>
      </w:pPr>
      <w:r>
        <w:t xml:space="preserve">Chiamate per avviare, leggere, modificare ed eliminare le istanze di processo, e per caricare allegati. Per le regole comuni (indirizzo, credenziali, identificazione dell’istanza, variabili) vedi </w:t>
      </w:r>
      <w:hyperlink w:anchor="api-standard">
        <w:r>
          <w:rPr>
            <w:rStyle w:val="Hyperlink"/>
          </w:rPr>
          <w:t>API standard</w:t>
        </w:r>
      </w:hyperlink>
      <w:r>
        <w:t>.</w:t>
      </w:r>
    </w:p>
    <w:p w14:paraId="222C5690" w14:textId="77777777" w:rsidR="004273AE" w:rsidRDefault="00000000">
      <w:pPr>
        <w:pStyle w:val="Heading4"/>
      </w:pPr>
      <w:bookmarkStart w:id="59" w:name="createnewprocess"/>
      <w:bookmarkStart w:id="60" w:name="_Toc241254101"/>
      <w:r>
        <w:t>CreateNewProcess</w:t>
      </w:r>
      <w:bookmarkEnd w:id="55"/>
      <w:bookmarkEnd w:id="60"/>
    </w:p>
    <w:p w14:paraId="1A018F4F" w14:textId="77777777" w:rsidR="004273AE" w:rsidRDefault="00000000">
      <w:pPr>
        <w:pStyle w:val="TestomanualeCSW1"/>
      </w:pPr>
      <w:r>
        <w:t>Avvia una nuova istanza di un modello di processo.</w:t>
      </w:r>
    </w:p>
    <w:p w14:paraId="48E377A1" w14:textId="77777777" w:rsidR="004273AE" w:rsidRDefault="00000000">
      <w:pPr>
        <w:pStyle w:val="TestomanualeCSW1"/>
      </w:pPr>
      <w:r>
        <w:rPr>
          <w:rStyle w:val="VerbatimChar"/>
        </w:rPr>
        <w:t>POST /api/ext/CreateNewProcess</w:t>
      </w:r>
    </w:p>
    <w:p w14:paraId="59714297"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"APPROVAZIONE CONTRATTI"</w:t>
      </w:r>
      <w:r>
        <w:rPr>
          <w:rStyle w:val="FunctionTok"/>
        </w:rPr>
        <w:t>,</w:t>
      </w:r>
      <w:r>
        <w:br/>
      </w:r>
      <w:r>
        <w:rPr>
          <w:rStyle w:val="NormalTok"/>
        </w:rPr>
        <w:t xml:space="preserve">  </w:t>
      </w:r>
      <w:r>
        <w:rPr>
          <w:rStyle w:val="DataTypeTok"/>
        </w:rPr>
        <w:t>"startObject"</w:t>
      </w:r>
      <w:r>
        <w:rPr>
          <w:rStyle w:val="FunctionTok"/>
        </w:rPr>
        <w:t>:</w:t>
      </w:r>
      <w:r>
        <w:rPr>
          <w:rStyle w:val="NormalTok"/>
        </w:rPr>
        <w:t xml:space="preserve"> </w:t>
      </w:r>
      <w:r>
        <w:rPr>
          <w:rStyle w:val="StringTok"/>
        </w:rPr>
        <w:t>"start1"</w:t>
      </w:r>
      <w:r>
        <w:rPr>
          <w:rStyle w:val="FunctionTok"/>
        </w:rPr>
        <w:t>,</w:t>
      </w:r>
      <w:r>
        <w:br/>
      </w:r>
      <w:r>
        <w:rPr>
          <w:rStyle w:val="NormalTok"/>
        </w:rPr>
        <w:t xml:space="preserve">  </w:t>
      </w:r>
      <w:r>
        <w:rPr>
          <w:rStyle w:val="DataTypeTok"/>
        </w:rPr>
        <w:t>"variables"</w:t>
      </w:r>
      <w:r>
        <w:rPr>
          <w:rStyle w:val="FunctionTok"/>
        </w:rPr>
        <w:t>:</w:t>
      </w:r>
      <w:r>
        <w:rPr>
          <w:rStyle w:val="NormalTok"/>
        </w:rPr>
        <w:t xml:space="preserve"> </w:t>
      </w:r>
      <w:r>
        <w:rPr>
          <w:rStyle w:val="FunctionTok"/>
        </w:rPr>
        <w:t>{</w:t>
      </w:r>
      <w:r>
        <w:br/>
      </w:r>
      <w:r>
        <w:rPr>
          <w:rStyle w:val="NormalTok"/>
        </w:rPr>
        <w:t xml:space="preserve">    </w:t>
      </w:r>
      <w:r>
        <w:rPr>
          <w:rStyle w:val="DataTypeTok"/>
        </w:rPr>
        <w:t>"Ragione Sociale"</w:t>
      </w:r>
      <w:r>
        <w:rPr>
          <w:rStyle w:val="FunctionTok"/>
        </w:rPr>
        <w:t>:</w:t>
      </w:r>
      <w:r>
        <w:rPr>
          <w:rStyle w:val="NormalTok"/>
        </w:rPr>
        <w:t xml:space="preserve"> </w:t>
      </w:r>
      <w:r>
        <w:rPr>
          <w:rStyle w:val="StringTok"/>
        </w:rPr>
        <w:t>"Rossi S.p.A."</w:t>
      </w:r>
      <w:r>
        <w:rPr>
          <w:rStyle w:val="FunctionTok"/>
        </w:rPr>
        <w:t>,</w:t>
      </w:r>
      <w:r>
        <w:br/>
      </w:r>
      <w:r>
        <w:rPr>
          <w:rStyle w:val="NormalTok"/>
        </w:rPr>
        <w:t xml:space="preserve">    </w:t>
      </w:r>
      <w:r>
        <w:rPr>
          <w:rStyle w:val="DataTypeTok"/>
        </w:rPr>
        <w:t>"Importo"</w:t>
      </w:r>
      <w:r>
        <w:rPr>
          <w:rStyle w:val="FunctionTok"/>
        </w:rPr>
        <w:t>:</w:t>
      </w:r>
      <w:r>
        <w:rPr>
          <w:rStyle w:val="NormalTok"/>
        </w:rPr>
        <w:t xml:space="preserve"> </w:t>
      </w:r>
      <w:r>
        <w:rPr>
          <w:rStyle w:val="FloatTok"/>
        </w:rPr>
        <w:t>179.58</w:t>
      </w:r>
      <w:r>
        <w:br/>
      </w:r>
      <w:r>
        <w:rPr>
          <w:rStyle w:val="NormalTok"/>
        </w:rPr>
        <w:t xml:space="preserve">  </w:t>
      </w:r>
      <w:r>
        <w:rPr>
          <w:rStyle w:val="FunctionTok"/>
        </w:rPr>
        <w:t>}</w:t>
      </w:r>
      <w:r>
        <w:br/>
      </w:r>
      <w:r>
        <w:rPr>
          <w:rStyle w:val="FunctionTok"/>
        </w:rP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305"/>
        <w:gridCol w:w="8041"/>
      </w:tblGrid>
      <w:tr w:rsidR="004273AE" w14:paraId="330C5A22" w14:textId="77777777">
        <w:tc>
          <w:tcPr>
            <w:tcW w:w="0" w:type="auto"/>
            <w:tcBorders>
              <w:bottom w:val="single" w:sz="4" w:space="0" w:color="808080"/>
            </w:tcBorders>
            <w:vAlign w:val="bottom"/>
          </w:tcPr>
          <w:p w14:paraId="6914724B" w14:textId="77777777" w:rsidR="004273AE" w:rsidRDefault="00000000">
            <w:pPr>
              <w:pStyle w:val="TestomanualeCSW1"/>
              <w:jc w:val="left"/>
            </w:pPr>
            <w:r>
              <w:t>Campo</w:t>
            </w:r>
          </w:p>
        </w:tc>
        <w:tc>
          <w:tcPr>
            <w:tcW w:w="0" w:type="auto"/>
            <w:tcBorders>
              <w:bottom w:val="single" w:sz="4" w:space="0" w:color="808080"/>
            </w:tcBorders>
            <w:vAlign w:val="bottom"/>
          </w:tcPr>
          <w:p w14:paraId="5071A679" w14:textId="77777777" w:rsidR="004273AE" w:rsidRDefault="00000000">
            <w:pPr>
              <w:pStyle w:val="TestomanualeCSW1"/>
              <w:jc w:val="left"/>
            </w:pPr>
            <w:r>
              <w:t>Descrizione</w:t>
            </w:r>
          </w:p>
        </w:tc>
      </w:tr>
      <w:tr w:rsidR="004273AE" w14:paraId="213258DD" w14:textId="77777777">
        <w:tc>
          <w:tcPr>
            <w:tcW w:w="0" w:type="auto"/>
          </w:tcPr>
          <w:p w14:paraId="7BEA8C96" w14:textId="77777777" w:rsidR="004273AE" w:rsidRDefault="00000000">
            <w:pPr>
              <w:pStyle w:val="TestomanualeCSW1"/>
              <w:jc w:val="left"/>
            </w:pPr>
            <w:r>
              <w:rPr>
                <w:rStyle w:val="VerbatimChar"/>
              </w:rPr>
              <w:t>model</w:t>
            </w:r>
          </w:p>
        </w:tc>
        <w:tc>
          <w:tcPr>
            <w:tcW w:w="0" w:type="auto"/>
          </w:tcPr>
          <w:p w14:paraId="70204635" w14:textId="77777777" w:rsidR="004273AE" w:rsidRDefault="00000000">
            <w:pPr>
              <w:pStyle w:val="TestomanualeCSW1"/>
              <w:jc w:val="left"/>
            </w:pPr>
            <w:r>
              <w:t>Nome del modello di processo da avviare.</w:t>
            </w:r>
          </w:p>
        </w:tc>
      </w:tr>
      <w:tr w:rsidR="004273AE" w14:paraId="4C3658EF" w14:textId="77777777">
        <w:tc>
          <w:tcPr>
            <w:tcW w:w="0" w:type="auto"/>
          </w:tcPr>
          <w:p w14:paraId="2387E8A2" w14:textId="77777777" w:rsidR="004273AE" w:rsidRDefault="00000000">
            <w:pPr>
              <w:pStyle w:val="TestomanualeCSW1"/>
              <w:jc w:val="left"/>
            </w:pPr>
            <w:r>
              <w:rPr>
                <w:rStyle w:val="VerbatimChar"/>
              </w:rPr>
              <w:t>startObject</w:t>
            </w:r>
          </w:p>
        </w:tc>
        <w:tc>
          <w:tcPr>
            <w:tcW w:w="0" w:type="auto"/>
          </w:tcPr>
          <w:p w14:paraId="2FF45A3B" w14:textId="77777777" w:rsidR="004273AE" w:rsidRDefault="00000000">
            <w:pPr>
              <w:pStyle w:val="TestomanualeCSW1"/>
              <w:jc w:val="left"/>
            </w:pPr>
            <w:r>
              <w:t xml:space="preserve">Nome interno dello start da cui avviare il processo (per esempio </w:t>
            </w:r>
            <w:r>
              <w:rPr>
                <w:rStyle w:val="VerbatimChar"/>
              </w:rPr>
              <w:t>start1</w:t>
            </w:r>
            <w:r>
              <w:t>). Un modello può avere più start.</w:t>
            </w:r>
          </w:p>
        </w:tc>
      </w:tr>
      <w:tr w:rsidR="004273AE" w14:paraId="245A9FFD" w14:textId="77777777">
        <w:tc>
          <w:tcPr>
            <w:tcW w:w="0" w:type="auto"/>
          </w:tcPr>
          <w:p w14:paraId="5BFE97F2" w14:textId="77777777" w:rsidR="004273AE" w:rsidRDefault="00000000">
            <w:pPr>
              <w:pStyle w:val="TestomanualeCSW1"/>
              <w:jc w:val="left"/>
            </w:pPr>
            <w:r>
              <w:rPr>
                <w:rStyle w:val="VerbatimChar"/>
              </w:rPr>
              <w:t>variables</w:t>
            </w:r>
          </w:p>
        </w:tc>
        <w:tc>
          <w:tcPr>
            <w:tcW w:w="0" w:type="auto"/>
          </w:tcPr>
          <w:p w14:paraId="511817EC" w14:textId="77777777" w:rsidR="004273AE" w:rsidRDefault="00000000">
            <w:pPr>
              <w:pStyle w:val="TestomanualeCSW1"/>
              <w:jc w:val="left"/>
            </w:pPr>
            <w:r>
              <w:t>Valori delle variabili richieste all’avvio.</w:t>
            </w:r>
          </w:p>
        </w:tc>
      </w:tr>
      <w:tr w:rsidR="004273AE" w14:paraId="4FFA04C4" w14:textId="77777777">
        <w:tc>
          <w:tcPr>
            <w:tcW w:w="0" w:type="auto"/>
          </w:tcPr>
          <w:p w14:paraId="43B86BED" w14:textId="77777777" w:rsidR="004273AE" w:rsidRDefault="00000000">
            <w:pPr>
              <w:pStyle w:val="TestomanualeCSW1"/>
              <w:jc w:val="left"/>
            </w:pPr>
            <w:r>
              <w:rPr>
                <w:rStyle w:val="VerbatimChar"/>
              </w:rPr>
              <w:t>attachments</w:t>
            </w:r>
          </w:p>
        </w:tc>
        <w:tc>
          <w:tcPr>
            <w:tcW w:w="0" w:type="auto"/>
          </w:tcPr>
          <w:p w14:paraId="151133B9" w14:textId="77777777" w:rsidR="004273AE" w:rsidRDefault="00000000">
            <w:pPr>
              <w:pStyle w:val="TestomanualeCSW1"/>
              <w:jc w:val="left"/>
            </w:pPr>
            <w:r>
              <w:t>Elenco facoltativo di allegati da caricare all’avvio. Vedi sotto.</w:t>
            </w:r>
          </w:p>
        </w:tc>
      </w:tr>
    </w:tbl>
    <w:p w14:paraId="4595B4C2" w14:textId="77777777" w:rsidR="004273AE" w:rsidRDefault="00000000">
      <w:pPr>
        <w:pStyle w:val="Heading5"/>
      </w:pPr>
      <w:bookmarkStart w:id="61" w:name="allegati-allavvio"/>
      <w:bookmarkStart w:id="62" w:name="_Toc241254102"/>
      <w:r>
        <w:t>Allegati all’avvio</w:t>
      </w:r>
      <w:bookmarkEnd w:id="57"/>
      <w:bookmarkEnd w:id="62"/>
    </w:p>
    <w:p w14:paraId="1B44635A" w14:textId="77777777" w:rsidR="004273AE" w:rsidRDefault="00000000">
      <w:pPr>
        <w:pStyle w:val="TestomanualeCSW1"/>
      </w:pPr>
      <w:r>
        <w:t xml:space="preserve">Ogni elemento di </w:t>
      </w:r>
      <w:r>
        <w:rPr>
          <w:rStyle w:val="VerbatimChar"/>
        </w:rPr>
        <w:t>attachments</w:t>
      </w:r>
      <w:r>
        <w:t xml:space="preserve"> descrive un allegato:</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214"/>
        <w:gridCol w:w="8132"/>
      </w:tblGrid>
      <w:tr w:rsidR="004273AE" w14:paraId="01BCA8B0" w14:textId="77777777">
        <w:tc>
          <w:tcPr>
            <w:tcW w:w="0" w:type="auto"/>
            <w:tcBorders>
              <w:bottom w:val="single" w:sz="4" w:space="0" w:color="808080"/>
            </w:tcBorders>
            <w:vAlign w:val="bottom"/>
          </w:tcPr>
          <w:p w14:paraId="29A42440" w14:textId="77777777" w:rsidR="004273AE" w:rsidRDefault="00000000">
            <w:pPr>
              <w:pStyle w:val="TestomanualeCSW1"/>
              <w:jc w:val="left"/>
            </w:pPr>
            <w:r>
              <w:t>Campo</w:t>
            </w:r>
          </w:p>
        </w:tc>
        <w:tc>
          <w:tcPr>
            <w:tcW w:w="0" w:type="auto"/>
            <w:tcBorders>
              <w:bottom w:val="single" w:sz="4" w:space="0" w:color="808080"/>
            </w:tcBorders>
            <w:vAlign w:val="bottom"/>
          </w:tcPr>
          <w:p w14:paraId="190F79B4" w14:textId="77777777" w:rsidR="004273AE" w:rsidRDefault="00000000">
            <w:pPr>
              <w:pStyle w:val="TestomanualeCSW1"/>
              <w:jc w:val="left"/>
            </w:pPr>
            <w:r>
              <w:t>Descrizione</w:t>
            </w:r>
          </w:p>
        </w:tc>
      </w:tr>
      <w:tr w:rsidR="004273AE" w14:paraId="3B6C6E64" w14:textId="77777777">
        <w:tc>
          <w:tcPr>
            <w:tcW w:w="0" w:type="auto"/>
          </w:tcPr>
          <w:p w14:paraId="3DA0278D" w14:textId="77777777" w:rsidR="004273AE" w:rsidRDefault="00000000">
            <w:pPr>
              <w:pStyle w:val="TestomanualeCSW1"/>
              <w:jc w:val="left"/>
            </w:pPr>
            <w:r>
              <w:rPr>
                <w:rStyle w:val="VerbatimChar"/>
              </w:rPr>
              <w:t>fileName</w:t>
            </w:r>
          </w:p>
        </w:tc>
        <w:tc>
          <w:tcPr>
            <w:tcW w:w="0" w:type="auto"/>
          </w:tcPr>
          <w:p w14:paraId="441A2E3B" w14:textId="77777777" w:rsidR="004273AE" w:rsidRDefault="00000000">
            <w:pPr>
              <w:pStyle w:val="TestomanualeCSW1"/>
              <w:jc w:val="left"/>
            </w:pPr>
            <w:r>
              <w:t>Nome del file.</w:t>
            </w:r>
          </w:p>
        </w:tc>
      </w:tr>
      <w:tr w:rsidR="004273AE" w14:paraId="4FFDB33B" w14:textId="77777777">
        <w:tc>
          <w:tcPr>
            <w:tcW w:w="0" w:type="auto"/>
          </w:tcPr>
          <w:p w14:paraId="49D3CDD1" w14:textId="77777777" w:rsidR="004273AE" w:rsidRDefault="00000000">
            <w:pPr>
              <w:pStyle w:val="TestomanualeCSW1"/>
              <w:jc w:val="left"/>
            </w:pPr>
            <w:r>
              <w:rPr>
                <w:rStyle w:val="VerbatimChar"/>
              </w:rPr>
              <w:t>content</w:t>
            </w:r>
          </w:p>
        </w:tc>
        <w:tc>
          <w:tcPr>
            <w:tcW w:w="0" w:type="auto"/>
          </w:tcPr>
          <w:p w14:paraId="5D8B9C72" w14:textId="77777777" w:rsidR="004273AE" w:rsidRDefault="00000000">
            <w:pPr>
              <w:pStyle w:val="TestomanualeCSW1"/>
              <w:jc w:val="left"/>
            </w:pPr>
            <w:r>
              <w:t>Contenuto del file codificato in base64.</w:t>
            </w:r>
          </w:p>
        </w:tc>
      </w:tr>
      <w:tr w:rsidR="004273AE" w14:paraId="29634CC2" w14:textId="77777777">
        <w:tc>
          <w:tcPr>
            <w:tcW w:w="0" w:type="auto"/>
          </w:tcPr>
          <w:p w14:paraId="52D1B4E6" w14:textId="77777777" w:rsidR="004273AE" w:rsidRDefault="00000000">
            <w:pPr>
              <w:pStyle w:val="TestomanualeCSW1"/>
              <w:jc w:val="left"/>
            </w:pPr>
            <w:r>
              <w:rPr>
                <w:rStyle w:val="VerbatimChar"/>
              </w:rPr>
              <w:t>root</w:t>
            </w:r>
            <w:r>
              <w:t xml:space="preserve">, </w:t>
            </w:r>
            <w:r>
              <w:rPr>
                <w:rStyle w:val="VerbatimChar"/>
              </w:rPr>
              <w:t>folder</w:t>
            </w:r>
          </w:p>
        </w:tc>
        <w:tc>
          <w:tcPr>
            <w:tcW w:w="0" w:type="auto"/>
          </w:tcPr>
          <w:p w14:paraId="5215CCEC" w14:textId="77777777" w:rsidR="004273AE" w:rsidRDefault="00000000">
            <w:pPr>
              <w:pStyle w:val="TestomanualeCSW1"/>
              <w:jc w:val="left"/>
            </w:pPr>
            <w:r>
              <w:t>Cartella allegati del processo in cui inserire il file. È una cartella virtuale di BPM, non una cartella del file system.</w:t>
            </w:r>
          </w:p>
        </w:tc>
      </w:tr>
      <w:tr w:rsidR="004273AE" w14:paraId="58713305" w14:textId="77777777">
        <w:tc>
          <w:tcPr>
            <w:tcW w:w="0" w:type="auto"/>
          </w:tcPr>
          <w:p w14:paraId="61846BD7" w14:textId="77777777" w:rsidR="004273AE" w:rsidRDefault="00000000">
            <w:pPr>
              <w:pStyle w:val="TestomanualeCSW1"/>
              <w:jc w:val="left"/>
            </w:pPr>
            <w:r>
              <w:rPr>
                <w:rStyle w:val="VerbatimChar"/>
              </w:rPr>
              <w:lastRenderedPageBreak/>
              <w:t>group</w:t>
            </w:r>
          </w:p>
        </w:tc>
        <w:tc>
          <w:tcPr>
            <w:tcW w:w="0" w:type="auto"/>
          </w:tcPr>
          <w:p w14:paraId="302A0E3E" w14:textId="77777777" w:rsidR="004273AE" w:rsidRDefault="00000000">
            <w:pPr>
              <w:pStyle w:val="TestomanualeCSW1"/>
              <w:jc w:val="left"/>
            </w:pPr>
            <w:r>
              <w:t>Gruppo di allegato, tra i valori previsti nelle tabelle di BPM.</w:t>
            </w:r>
          </w:p>
        </w:tc>
      </w:tr>
      <w:tr w:rsidR="004273AE" w14:paraId="396C538C" w14:textId="77777777">
        <w:tc>
          <w:tcPr>
            <w:tcW w:w="0" w:type="auto"/>
          </w:tcPr>
          <w:p w14:paraId="09BF2022" w14:textId="77777777" w:rsidR="004273AE" w:rsidRDefault="00000000">
            <w:pPr>
              <w:pStyle w:val="TestomanualeCSW1"/>
              <w:jc w:val="left"/>
            </w:pPr>
            <w:r>
              <w:rPr>
                <w:rStyle w:val="VerbatimChar"/>
              </w:rPr>
              <w:t>isEmail</w:t>
            </w:r>
          </w:p>
        </w:tc>
        <w:tc>
          <w:tcPr>
            <w:tcW w:w="0" w:type="auto"/>
          </w:tcPr>
          <w:p w14:paraId="04407F9D" w14:textId="77777777" w:rsidR="004273AE" w:rsidRDefault="00000000">
            <w:pPr>
              <w:pStyle w:val="TestomanualeCSW1"/>
              <w:jc w:val="left"/>
            </w:pPr>
            <w:r>
              <w:t xml:space="preserve">Se </w:t>
            </w:r>
            <w:r>
              <w:rPr>
                <w:rStyle w:val="VerbatimChar"/>
              </w:rPr>
              <w:t>true</w:t>
            </w:r>
            <w:r>
              <w:t>, il file è un messaggio email: BPM ne estrae oggetto, mittente e le altre informazioni e le conserva per eventuali elaborazioni.</w:t>
            </w:r>
          </w:p>
        </w:tc>
      </w:tr>
    </w:tbl>
    <w:p w14:paraId="0BCDED77" w14:textId="77777777" w:rsidR="004273AE" w:rsidRDefault="00000000">
      <w:pPr>
        <w:pStyle w:val="TestomanualeCSW1"/>
        <w:spacing w:before="160"/>
      </w:pPr>
      <w:r>
        <w:t>Vengono eseguite formule, validazioni, controlli di obbligatorietà e script collegati all’avvio, e viene verificato che l’utente possa avviare il processo da quello start.</w:t>
      </w:r>
    </w:p>
    <w:p w14:paraId="761BAC45" w14:textId="77777777" w:rsidR="004273AE" w:rsidRDefault="00000000">
      <w:pPr>
        <w:pStyle w:val="TestomanualeCSW1"/>
      </w:pPr>
      <w:r>
        <w:rPr>
          <w:b/>
        </w:rPr>
        <w:t>Risposta</w:t>
      </w:r>
    </w:p>
    <w:p w14:paraId="1EACBC31" w14:textId="77777777" w:rsidR="004273AE" w:rsidRDefault="00000000">
      <w:pPr>
        <w:pStyle w:val="SourceCode"/>
      </w:pPr>
      <w:r>
        <w:rPr>
          <w:rStyle w:val="FunctionTok"/>
        </w:rPr>
        <w:t>{</w:t>
      </w:r>
      <w:r>
        <w:br/>
      </w:r>
      <w:r>
        <w:rPr>
          <w:rStyle w:val="NormalTok"/>
        </w:rPr>
        <w:t xml:space="preserve">  </w:t>
      </w:r>
      <w:r>
        <w:rPr>
          <w:rStyle w:val="DataTypeTok"/>
        </w:rPr>
        <w:t>"documentName"</w:t>
      </w:r>
      <w:r>
        <w:rPr>
          <w:rStyle w:val="FunctionTok"/>
        </w:rPr>
        <w:t>:</w:t>
      </w:r>
      <w:r>
        <w:rPr>
          <w:rStyle w:val="NormalTok"/>
        </w:rPr>
        <w:t xml:space="preserve"> </w:t>
      </w:r>
      <w:r>
        <w:rPr>
          <w:rStyle w:val="StringTok"/>
        </w:rPr>
        <w:t>"P004A.19.1"</w:t>
      </w:r>
      <w:r>
        <w:rPr>
          <w:rStyle w:val="FunctionTok"/>
        </w:rPr>
        <w:t>,</w:t>
      </w:r>
      <w:r>
        <w:br/>
      </w:r>
      <w:r>
        <w:rPr>
          <w:rStyle w:val="NormalTok"/>
        </w:rPr>
        <w:t xml:space="preserve">  </w:t>
      </w:r>
      <w:r>
        <w:rPr>
          <w:rStyle w:val="DataTypeTok"/>
        </w:rPr>
        <w:t>"instanceId"</w:t>
      </w:r>
      <w:r>
        <w:rPr>
          <w:rStyle w:val="FunctionTok"/>
        </w:rPr>
        <w:t>:</w:t>
      </w:r>
      <w:r>
        <w:rPr>
          <w:rStyle w:val="NormalTok"/>
        </w:rPr>
        <w:t xml:space="preserve"> </w:t>
      </w:r>
      <w:r>
        <w:rPr>
          <w:rStyle w:val="StringTok"/>
        </w:rPr>
        <w:t>"&lt;id-istanza&gt;"</w:t>
      </w:r>
      <w:r>
        <w:rPr>
          <w:rStyle w:val="FunctionTok"/>
        </w:rPr>
        <w:t>,</w:t>
      </w:r>
      <w:r>
        <w:br/>
      </w:r>
      <w:r>
        <w:rPr>
          <w:rStyle w:val="NormalTok"/>
        </w:rPr>
        <w:t xml:space="preserve">  </w:t>
      </w:r>
      <w:r>
        <w:rPr>
          <w:rStyle w:val="DataTypeTok"/>
        </w:rPr>
        <w:t>"documentDescription"</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"isDuplicate"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KeywordTok"/>
        </w:rPr>
        <w:t>null</w:t>
      </w:r>
      <w:r>
        <w:br/>
      </w:r>
      <w:r>
        <w:rPr>
          <w:rStyle w:val="FunctionTok"/>
        </w:rPr>
        <w:t>}</w:t>
      </w:r>
    </w:p>
    <w:p w14:paraId="63BC77A5" w14:textId="77777777" w:rsidR="004273AE" w:rsidRDefault="00000000">
      <w:pPr>
        <w:pStyle w:val="TestomanualeCSW1"/>
      </w:pPr>
      <w:r>
        <w:rPr>
          <w:rStyle w:val="VerbatimChar"/>
        </w:rPr>
        <w:t>documentName</w:t>
      </w:r>
      <w:r>
        <w:t xml:space="preserve"> è il nome dell’istanza creata, univoco all’interno del modello. Conserva </w:t>
      </w:r>
      <w:r>
        <w:rPr>
          <w:rStyle w:val="VerbatimChar"/>
        </w:rPr>
        <w:t>instanceId</w:t>
      </w:r>
      <w:r>
        <w:t xml:space="preserve"> o </w:t>
      </w:r>
      <w:r>
        <w:rPr>
          <w:rStyle w:val="VerbatimChar"/>
        </w:rPr>
        <w:t>documentName</w:t>
      </w:r>
      <w:r>
        <w:t xml:space="preserve"> per le chiamate successive.</w:t>
      </w:r>
    </w:p>
    <w:p w14:paraId="5046D898" w14:textId="77777777" w:rsidR="004273AE" w:rsidRDefault="00000000">
      <w:pPr>
        <w:pStyle w:val="TestomanualeCSW1"/>
      </w:pPr>
      <w:r>
        <w:t xml:space="preserve">Se il modello calcola un nome già esistente, la creazione fallisce: </w:t>
      </w:r>
      <w:r>
        <w:rPr>
          <w:rStyle w:val="VerbatimChar"/>
        </w:rPr>
        <w:t>isDuplicate</w:t>
      </w:r>
      <w:r>
        <w:t xml:space="preserve"> vale </w:t>
      </w:r>
      <w:r>
        <w:rPr>
          <w:rStyle w:val="VerbatimChar"/>
        </w:rPr>
        <w:t>true</w:t>
      </w:r>
      <w:r>
        <w:t xml:space="preserve"> e </w:t>
      </w:r>
      <w:r>
        <w:rPr>
          <w:rStyle w:val="VerbatimChar"/>
        </w:rPr>
        <w:t>duplicateDocumentName</w:t>
      </w:r>
      <w:r>
        <w:t xml:space="preserve"> contiene il nome dell’istanza esistente.</w:t>
      </w:r>
    </w:p>
    <w:p w14:paraId="48F02F63" w14:textId="77777777" w:rsidR="004273AE" w:rsidRDefault="00000000">
      <w:pPr>
        <w:pStyle w:val="Heading4"/>
      </w:pPr>
      <w:bookmarkStart w:id="63" w:name="getprocess"/>
      <w:bookmarkStart w:id="64" w:name="_Toc241254103"/>
      <w:r>
        <w:t>GetProcess</w:t>
      </w:r>
      <w:bookmarkEnd w:id="59"/>
      <w:bookmarkEnd w:id="64"/>
    </w:p>
    <w:p w14:paraId="4156BF95" w14:textId="77777777" w:rsidR="004273AE" w:rsidRDefault="00000000">
      <w:pPr>
        <w:pStyle w:val="TestomanualeCSW1"/>
      </w:pPr>
      <w:r>
        <w:t>Restituisce lo stato di avanzamento di un’istanza e, a richiesta, le sue variabili.</w:t>
      </w:r>
    </w:p>
    <w:p w14:paraId="38009012" w14:textId="77777777" w:rsidR="004273AE" w:rsidRDefault="00000000">
      <w:pPr>
        <w:pStyle w:val="TestomanualeCSW1"/>
      </w:pPr>
      <w:r>
        <w:rPr>
          <w:rStyle w:val="VerbatimChar"/>
        </w:rPr>
        <w:t>POST /api/ext/GetProcess</w:t>
      </w:r>
    </w:p>
    <w:p w14:paraId="08A3CD52"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"APPROVAZIONE CONTRATTI"</w:t>
      </w:r>
      <w:r>
        <w:rPr>
          <w:rStyle w:val="FunctionTok"/>
        </w:rPr>
        <w:t>,</w:t>
      </w:r>
      <w:r>
        <w:br/>
      </w:r>
      <w:r>
        <w:rPr>
          <w:rStyle w:val="NormalTok"/>
        </w:rPr>
        <w:t xml:space="preserve">  </w:t>
      </w:r>
      <w:r>
        <w:rPr>
          <w:rStyle w:val="DataTypeTok"/>
        </w:rPr>
        <w:t>"documentName"</w:t>
      </w:r>
      <w:r>
        <w:rPr>
          <w:rStyle w:val="FunctionTok"/>
        </w:rPr>
        <w:t>:</w:t>
      </w:r>
      <w:r>
        <w:rPr>
          <w:rStyle w:val="NormalTok"/>
        </w:rPr>
        <w:t xml:space="preserve"> </w:t>
      </w:r>
      <w:r>
        <w:rPr>
          <w:rStyle w:val="StringTok"/>
        </w:rPr>
        <w:t>"P004A.19.1"</w:t>
      </w:r>
      <w:r>
        <w:rPr>
          <w:rStyle w:val="FunctionTok"/>
        </w:rPr>
        <w:t>,</w:t>
      </w:r>
      <w:r>
        <w:br/>
      </w:r>
      <w:r>
        <w:rPr>
          <w:rStyle w:val="NormalTok"/>
        </w:rPr>
        <w:t xml:space="preserve">  </w:t>
      </w:r>
      <w:r>
        <w:rPr>
          <w:rStyle w:val="DataTypeTok"/>
        </w:rPr>
        <w:t>"includeVariables"</w:t>
      </w:r>
      <w:r>
        <w:rPr>
          <w:rStyle w:val="FunctionTok"/>
        </w:rPr>
        <w:t>:</w:t>
      </w:r>
      <w:r>
        <w:rPr>
          <w:rStyle w:val="NormalTok"/>
        </w:rPr>
        <w:t xml:space="preserve"> </w:t>
      </w:r>
      <w:r>
        <w:rPr>
          <w:rStyle w:val="OtherTok"/>
        </w:rPr>
        <w:t>[</w:t>
      </w:r>
      <w:r>
        <w:rPr>
          <w:rStyle w:val="StringTok"/>
        </w:rPr>
        <w:t>"*"</w:t>
      </w:r>
      <w:r>
        <w:rPr>
          <w:rStyle w:val="OtherTok"/>
        </w:rPr>
        <w:t>]</w:t>
      </w:r>
      <w:r>
        <w:rPr>
          <w:rStyle w:val="FunctionTok"/>
        </w:rPr>
        <w:t>,</w:t>
      </w:r>
      <w:r>
        <w:br/>
      </w:r>
      <w:r>
        <w:rPr>
          <w:rStyle w:val="NormalTok"/>
        </w:rPr>
        <w:t xml:space="preserve">  </w:t>
      </w:r>
      <w:r>
        <w:rPr>
          <w:rStyle w:val="DataTypeTok"/>
        </w:rPr>
        <w:t>"includeGraph"</w:t>
      </w:r>
      <w:r>
        <w:rPr>
          <w:rStyle w:val="FunctionTok"/>
        </w:rPr>
        <w:t>:</w:t>
      </w:r>
      <w:r>
        <w:rPr>
          <w:rStyle w:val="NormalTok"/>
        </w:rPr>
        <w:t xml:space="preserve"> </w:t>
      </w:r>
      <w:r>
        <w:rPr>
          <w:rStyle w:val="KeywordTok"/>
        </w:rPr>
        <w:t>true</w:t>
      </w:r>
      <w:r>
        <w:br/>
      </w:r>
      <w:r>
        <w:rPr>
          <w:rStyle w:val="FunctionTok"/>
        </w:rPr>
        <w:t>}</w:t>
      </w:r>
    </w:p>
    <w:p w14:paraId="0F0880E8" w14:textId="77777777" w:rsidR="004273AE" w:rsidRDefault="00000000">
      <w:pPr>
        <w:pStyle w:val="TestomanualeCSW1"/>
      </w:pPr>
      <w:r>
        <w:rPr>
          <w:rStyle w:val="VerbatimChar"/>
        </w:rPr>
        <w:t>includeVariables</w:t>
      </w:r>
      <w:r>
        <w:t xml:space="preserve"> stabilisce quali variabili riportare nella risposta:</w:t>
      </w:r>
    </w:p>
    <w:p w14:paraId="54460E03" w14:textId="77777777" w:rsidR="004273AE" w:rsidRDefault="00000000">
      <w:pPr>
        <w:pStyle w:val="TestomanualeCSW1"/>
        <w:numPr>
          <w:ilvl w:val="0"/>
          <w:numId w:val="18"/>
        </w:numPr>
      </w:pPr>
      <w:r>
        <w:rPr>
          <w:rStyle w:val="VerbatimChar"/>
        </w:rPr>
        <w:t>["*"]</w:t>
      </w:r>
      <w:r>
        <w:t xml:space="preserve"> oppure lista vuota: tutte le variabili;</w:t>
      </w:r>
    </w:p>
    <w:p w14:paraId="1E9458BE" w14:textId="77777777" w:rsidR="004273AE" w:rsidRDefault="00000000">
      <w:pPr>
        <w:pStyle w:val="TestomanualeCSW1"/>
        <w:numPr>
          <w:ilvl w:val="0"/>
          <w:numId w:val="18"/>
        </w:numPr>
      </w:pPr>
      <w:r>
        <w:t>uno o più nomi: solo le variabili indicate.</w:t>
      </w:r>
    </w:p>
    <w:p w14:paraId="3C1D27B9" w14:textId="77777777" w:rsidR="004273AE" w:rsidRDefault="00000000">
      <w:pPr>
        <w:pStyle w:val="TestomanualeCSW1"/>
      </w:pPr>
      <w:r>
        <w:t xml:space="preserve">Con </w:t>
      </w:r>
      <w:r>
        <w:rPr>
          <w:rStyle w:val="VerbatimChar"/>
        </w:rPr>
        <w:t>includeGraph: true</w:t>
      </w:r>
      <w:r>
        <w:t xml:space="preserve"> la risposta contiene anche l’immagine del diagramma, con i colori di avanzamento: la stessa che vede l’utente in BPM. Un’applicazione esterna può usarla per mostrare ai propri utenti a che punto è il flusso.</w:t>
      </w:r>
    </w:p>
    <w:p w14:paraId="4589AE9C" w14:textId="77777777" w:rsidR="004273AE" w:rsidRDefault="00000000">
      <w:pPr>
        <w:pStyle w:val="TestomanualeCSW1"/>
      </w:pPr>
      <w:r>
        <w:rPr>
          <w:b/>
        </w:rPr>
        <w:t>Risposta</w:t>
      </w:r>
    </w:p>
    <w:p w14:paraId="4DFC7EAC" w14:textId="77777777" w:rsidR="004273AE" w:rsidRDefault="00000000">
      <w:pPr>
        <w:pStyle w:val="SourceCode"/>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"RECLAMO"</w:t>
      </w:r>
      <w:r>
        <w:rPr>
          <w:rStyle w:val="FunctionTok"/>
        </w:rPr>
        <w:t>,</w:t>
      </w:r>
      <w:r>
        <w:br/>
      </w:r>
      <w:r>
        <w:rPr>
          <w:rStyle w:val="NormalTok"/>
        </w:rPr>
        <w:t xml:space="preserve">  </w:t>
      </w:r>
      <w:r>
        <w:rPr>
          <w:rStyle w:val="DataTypeTok"/>
        </w:rPr>
        <w:t>"documentName"</w:t>
      </w:r>
      <w:r>
        <w:rPr>
          <w:rStyle w:val="FunctionTok"/>
        </w:rPr>
        <w:t>:</w:t>
      </w:r>
      <w:r>
        <w:rPr>
          <w:rStyle w:val="NormalTok"/>
        </w:rPr>
        <w:t xml:space="preserve"> </w:t>
      </w:r>
      <w:r>
        <w:rPr>
          <w:rStyle w:val="StringTok"/>
        </w:rPr>
        <w:t>"2/2026"</w:t>
      </w:r>
      <w:r>
        <w:rPr>
          <w:rStyle w:val="FunctionTok"/>
        </w:rPr>
        <w:t>,</w:t>
      </w:r>
      <w:r>
        <w:br/>
      </w:r>
      <w:r>
        <w:rPr>
          <w:rStyle w:val="NormalTok"/>
        </w:rPr>
        <w:t xml:space="preserve">  </w:t>
      </w:r>
      <w:r>
        <w:rPr>
          <w:rStyle w:val="DataTypeTok"/>
        </w:rPr>
        <w:t>"instanceId"</w:t>
      </w:r>
      <w:r>
        <w:rPr>
          <w:rStyle w:val="FunctionTok"/>
        </w:rPr>
        <w:t>:</w:t>
      </w:r>
      <w:r>
        <w:rPr>
          <w:rStyle w:val="NormalTok"/>
        </w:rPr>
        <w:t xml:space="preserve"> </w:t>
      </w:r>
      <w:r>
        <w:rPr>
          <w:rStyle w:val="StringTok"/>
        </w:rPr>
        <w:t>"667cedef-4562-…"</w:t>
      </w:r>
      <w:r>
        <w:rPr>
          <w:rStyle w:val="FunctionTok"/>
        </w:rPr>
        <w:t>,</w:t>
      </w:r>
      <w:r>
        <w:br/>
      </w:r>
      <w:r>
        <w:rPr>
          <w:rStyle w:val="NormalTok"/>
        </w:rPr>
        <w:t xml:space="preserve">  </w:t>
      </w:r>
      <w:r>
        <w:rPr>
          <w:rStyle w:val="DataTypeTok"/>
        </w:rPr>
        <w:t>"state"</w:t>
      </w:r>
      <w:r>
        <w:rPr>
          <w:rStyle w:val="FunctionTok"/>
        </w:rPr>
        <w:t>:</w:t>
      </w:r>
      <w:r>
        <w:rPr>
          <w:rStyle w:val="NormalTok"/>
        </w:rPr>
        <w:t xml:space="preserve"> </w:t>
      </w:r>
      <w:r>
        <w:rPr>
          <w:rStyle w:val="StringTok"/>
        </w:rPr>
        <w:t>"PRESO IN CARICO"</w:t>
      </w:r>
      <w:r>
        <w:rPr>
          <w:rStyle w:val="FunctionTok"/>
        </w:rPr>
        <w:t>,</w:t>
      </w:r>
      <w:r>
        <w:br/>
      </w:r>
      <w:r>
        <w:rPr>
          <w:rStyle w:val="NormalTok"/>
        </w:rPr>
        <w:t xml:space="preserve">  </w:t>
      </w:r>
      <w:r>
        <w:rPr>
          <w:rStyle w:val="DataTypeTok"/>
        </w:rPr>
        <w:t>"variables"</w:t>
      </w:r>
      <w:r>
        <w:rPr>
          <w:rStyle w:val="FunctionTok"/>
        </w:rPr>
        <w:t>:</w:t>
      </w:r>
      <w:r>
        <w:rPr>
          <w:rStyle w:val="NormalTok"/>
        </w:rPr>
        <w:t xml:space="preserve"> </w:t>
      </w:r>
      <w:r>
        <w:rPr>
          <w:rStyle w:val="FunctionTok"/>
        </w:rPr>
        <w:t>{</w:t>
      </w:r>
      <w:r>
        <w:br/>
      </w:r>
      <w:r>
        <w:rPr>
          <w:rStyle w:val="NormalTok"/>
        </w:rPr>
        <w:t xml:space="preserve">    </w:t>
      </w:r>
      <w:r>
        <w:rPr>
          <w:rStyle w:val="DataTypeTok"/>
        </w:rPr>
        <w:t>"ANNO"</w:t>
      </w:r>
      <w:r>
        <w:rPr>
          <w:rStyle w:val="FunctionTok"/>
        </w:rPr>
        <w:t>:</w:t>
      </w:r>
      <w:r>
        <w:rPr>
          <w:rStyle w:val="NormalTok"/>
        </w:rPr>
        <w:t xml:space="preserve"> </w:t>
      </w:r>
      <w:r>
        <w:rPr>
          <w:rStyle w:val="FloatTok"/>
        </w:rPr>
        <w:t>2026.0</w:t>
      </w:r>
      <w:r>
        <w:rPr>
          <w:rStyle w:val="FunctionTok"/>
        </w:rPr>
        <w:t>,</w:t>
      </w:r>
      <w:r>
        <w:br/>
      </w:r>
      <w:r>
        <w:rPr>
          <w:rStyle w:val="NormalTok"/>
        </w:rPr>
        <w:t xml:space="preserve">    </w:t>
      </w:r>
      <w:r>
        <w:rPr>
          <w:rStyle w:val="DataTypeTok"/>
        </w:rPr>
        <w:t>"DATA APERTURA"</w:t>
      </w:r>
      <w:r>
        <w:rPr>
          <w:rStyle w:val="FunctionTok"/>
        </w:rPr>
        <w:t>:</w:t>
      </w:r>
      <w:r>
        <w:rPr>
          <w:rStyle w:val="NormalTok"/>
        </w:rPr>
        <w:t xml:space="preserve"> </w:t>
      </w:r>
      <w:r>
        <w:rPr>
          <w:rStyle w:val="StringTok"/>
        </w:rPr>
        <w:t>"2026-03-16T00:00:00+01:00"</w:t>
      </w:r>
      <w:r>
        <w:rPr>
          <w:rStyle w:val="FunctionTok"/>
        </w:rPr>
        <w:t>,</w:t>
      </w:r>
      <w:r>
        <w:br/>
      </w:r>
      <w:r>
        <w:rPr>
          <w:rStyle w:val="NormalTok"/>
        </w:rPr>
        <w:t xml:space="preserve">    </w:t>
      </w:r>
      <w:r>
        <w:rPr>
          <w:rStyle w:val="DataTypeTok"/>
        </w:rPr>
        <w:t>"CREA NC"</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FunctionTok"/>
        </w:rPr>
        <w:t>{</w:t>
      </w:r>
      <w:r>
        <w:rPr>
          <w:rStyle w:val="NormalTok"/>
        </w:rPr>
        <w:t xml:space="preserve"> </w:t>
      </w:r>
      <w:r>
        <w:rPr>
          <w:rStyle w:val="DataTypeTok"/>
        </w:rPr>
        <w:t>"HTML"</w:t>
      </w:r>
      <w:r>
        <w:rPr>
          <w:rStyle w:val="FunctionTok"/>
        </w:rPr>
        <w:t>:</w:t>
      </w:r>
      <w:r>
        <w:rPr>
          <w:rStyle w:val="NormalTok"/>
        </w:rPr>
        <w:t xml:space="preserve"> </w:t>
      </w:r>
      <w:r>
        <w:rPr>
          <w:rStyle w:val="StringTok"/>
        </w:rPr>
        <w:t>"&lt;p&gt;Da valutare&lt;/p&gt;"</w:t>
      </w:r>
      <w:r>
        <w:rPr>
          <w:rStyle w:val="FunctionTok"/>
        </w:rPr>
        <w:t>,</w:t>
      </w:r>
      <w:r>
        <w:rPr>
          <w:rStyle w:val="NormalTok"/>
        </w:rPr>
        <w:t xml:space="preserve"> </w:t>
      </w:r>
      <w:r>
        <w:rPr>
          <w:rStyle w:val="DataTypeTok"/>
        </w:rPr>
        <w:t>"Text"</w:t>
      </w:r>
      <w:r>
        <w:rPr>
          <w:rStyle w:val="FunctionTok"/>
        </w:rPr>
        <w:t>:</w:t>
      </w:r>
      <w:r>
        <w:rPr>
          <w:rStyle w:val="NormalTok"/>
        </w:rPr>
        <w:t xml:space="preserve"> </w:t>
      </w:r>
      <w:r>
        <w:rPr>
          <w:rStyle w:val="StringTok"/>
        </w:rPr>
        <w:t>"Da valutare"</w:t>
      </w:r>
      <w:r>
        <w:rPr>
          <w:rStyle w:val="NormalTok"/>
        </w:rPr>
        <w:t xml:space="preserve"> </w:t>
      </w:r>
      <w:r>
        <w:rPr>
          <w:rStyle w:val="FunctionTok"/>
        </w:rPr>
        <w:t>},</w:t>
      </w:r>
      <w:r>
        <w:br/>
      </w:r>
      <w:r>
        <w:rPr>
          <w:rStyle w:val="NormalTok"/>
        </w:rPr>
        <w:t xml:space="preserve">    </w:t>
      </w:r>
      <w:r>
        <w:rPr>
          <w:rStyle w:val="DataTypeTok"/>
        </w:rPr>
        <w:t>"ATTIVITA"</w:t>
      </w:r>
      <w:r>
        <w:rPr>
          <w:rStyle w:val="FunctionTok"/>
        </w:rPr>
        <w:t>:</w:t>
      </w:r>
      <w:r>
        <w:rPr>
          <w:rStyle w:val="NormalTok"/>
        </w:rPr>
        <w:t xml:space="preserve"> </w:t>
      </w:r>
      <w:r>
        <w:rPr>
          <w:rStyle w:val="OtherTok"/>
        </w:rPr>
        <w:t>[</w:t>
      </w:r>
      <w:r>
        <w:rPr>
          <w:rStyle w:val="NormalTok"/>
        </w:rPr>
        <w:t xml:space="preserve"> </w:t>
      </w:r>
      <w:r>
        <w:rPr>
          <w:rStyle w:val="FunctionTok"/>
        </w:rPr>
        <w:t>{</w:t>
      </w:r>
      <w:r>
        <w:rPr>
          <w:rStyle w:val="NormalTok"/>
        </w:rPr>
        <w:t xml:space="preserve"> </w:t>
      </w:r>
      <w:r>
        <w:rPr>
          <w:rStyle w:val="DataTypeTok"/>
        </w:rPr>
        <w:t>"DESCRIZIONE"</w:t>
      </w:r>
      <w:r>
        <w:rPr>
          <w:rStyle w:val="FunctionTok"/>
        </w:rPr>
        <w:t>:</w:t>
      </w:r>
      <w:r>
        <w:rPr>
          <w:rStyle w:val="NormalTok"/>
        </w:rPr>
        <w:t xml:space="preserve"> </w:t>
      </w:r>
      <w:r>
        <w:rPr>
          <w:rStyle w:val="StringTok"/>
        </w:rPr>
        <w:t>"Verifica del lotto"</w:t>
      </w:r>
      <w:r>
        <w:rPr>
          <w:rStyle w:val="FunctionTok"/>
        </w:rPr>
        <w:t>,</w:t>
      </w:r>
      <w:r>
        <w:rPr>
          <w:rStyle w:val="NormalTok"/>
        </w:rPr>
        <w:t xml:space="preserve"> </w:t>
      </w:r>
      <w:r>
        <w:rPr>
          <w:rStyle w:val="DataTypeTok"/>
        </w:rPr>
        <w:t>"SCADENZA"</w:t>
      </w:r>
      <w:r>
        <w:rPr>
          <w:rStyle w:val="FunctionTok"/>
        </w:rPr>
        <w:t>:</w:t>
      </w:r>
      <w:r>
        <w:rPr>
          <w:rStyle w:val="NormalTok"/>
        </w:rPr>
        <w:t xml:space="preserve"> </w:t>
      </w:r>
      <w:r>
        <w:rPr>
          <w:rStyle w:val="StringTok"/>
        </w:rPr>
        <w:t>"20/03/2026"</w:t>
      </w:r>
      <w:r>
        <w:rPr>
          <w:rStyle w:val="NormalTok"/>
        </w:rPr>
        <w:t xml:space="preserve"> </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ErrorTok"/>
        </w:rPr>
        <w:t>…</w:t>
      </w:r>
      <w:r>
        <w:br/>
      </w:r>
      <w:r>
        <w:rPr>
          <w:rStyle w:val="NormalTok"/>
        </w:rPr>
        <w:t xml:space="preserve">  </w:t>
      </w:r>
      <w:r>
        <w:rPr>
          <w:rStyle w:val="FunctionTok"/>
        </w:rPr>
        <w:t>},</w:t>
      </w:r>
      <w:r>
        <w:br/>
      </w:r>
      <w:r>
        <w:rPr>
          <w:rStyle w:val="NormalTok"/>
        </w:rPr>
        <w:t xml:space="preserve">  </w:t>
      </w:r>
      <w:r>
        <w:rPr>
          <w:rStyle w:val="DataTypeTok"/>
        </w:rPr>
        <w:t>"activeTasks"</w:t>
      </w:r>
      <w:r>
        <w:rPr>
          <w:rStyle w:val="FunctionTok"/>
        </w:rPr>
        <w:t>:</w:t>
      </w:r>
      <w:r>
        <w:rPr>
          <w:rStyle w:val="NormalTok"/>
        </w:rPr>
        <w:t xml:space="preserve"> </w:t>
      </w:r>
      <w:r>
        <w:rPr>
          <w:rStyle w:val="OtherTok"/>
        </w:rPr>
        <w:t>[</w:t>
      </w:r>
      <w:r>
        <w:br/>
      </w:r>
      <w:r>
        <w:rPr>
          <w:rStyle w:val="NormalTok"/>
        </w:rPr>
        <w:lastRenderedPageBreak/>
        <w:t xml:space="preserve">    </w:t>
      </w:r>
      <w:r>
        <w:rPr>
          <w:rStyle w:val="FunctionTok"/>
        </w:rPr>
        <w:t>{</w:t>
      </w:r>
      <w:r>
        <w:rPr>
          <w:rStyle w:val="NormalTok"/>
        </w:rPr>
        <w:t xml:space="preserve"> </w:t>
      </w:r>
      <w:r>
        <w:rPr>
          <w:rStyle w:val="DataTypeTok"/>
        </w:rPr>
        <w:t>"activity"</w:t>
      </w:r>
      <w:r>
        <w:rPr>
          <w:rStyle w:val="FunctionTok"/>
        </w:rPr>
        <w:t>:</w:t>
      </w:r>
      <w:r>
        <w:rPr>
          <w:rStyle w:val="NormalTok"/>
        </w:rPr>
        <w:t xml:space="preserve"> </w:t>
      </w:r>
      <w:r>
        <w:rPr>
          <w:rStyle w:val="StringTok"/>
        </w:rPr>
        <w:t>"Activity5"</w:t>
      </w:r>
      <w:r>
        <w:rPr>
          <w:rStyle w:val="FunctionTok"/>
        </w:rPr>
        <w:t>,</w:t>
      </w:r>
      <w:r>
        <w:rPr>
          <w:rStyle w:val="NormalTok"/>
        </w:rPr>
        <w:t xml:space="preserve"> </w:t>
      </w:r>
      <w:r>
        <w:rPr>
          <w:rStyle w:val="DataTypeTok"/>
        </w:rPr>
        <w:t>"activityDescription"</w:t>
      </w:r>
      <w:r>
        <w:rPr>
          <w:rStyle w:val="FunctionTok"/>
        </w:rPr>
        <w:t>:</w:t>
      </w:r>
      <w:r>
        <w:rPr>
          <w:rStyle w:val="NormalTok"/>
        </w:rPr>
        <w:t xml:space="preserve"> </w:t>
      </w:r>
      <w:r>
        <w:rPr>
          <w:rStyle w:val="StringTok"/>
        </w:rPr>
        <w:t>"ORDINE DI SOSTITUZIONE"</w:t>
      </w:r>
      <w:r>
        <w:rPr>
          <w:rStyle w:val="FunctionTok"/>
        </w:rPr>
        <w:t>,</w:t>
      </w:r>
      <w:r>
        <w:rPr>
          <w:rStyle w:val="NormalTok"/>
        </w:rPr>
        <w:t xml:space="preserve"> </w:t>
      </w:r>
      <w:r>
        <w:rPr>
          <w:rStyle w:val="DataTypeTok"/>
        </w:rPr>
        <w:t>"userName"</w:t>
      </w:r>
      <w:r>
        <w:rPr>
          <w:rStyle w:val="FunctionTok"/>
        </w:rPr>
        <w:t>:</w:t>
      </w:r>
      <w:r>
        <w:rPr>
          <w:rStyle w:val="NormalTok"/>
        </w:rPr>
        <w:t xml:space="preserve"> </w:t>
      </w:r>
      <w:r>
        <w:rPr>
          <w:rStyle w:val="StringTok"/>
        </w:rPr>
        <w:t>"DIRTEC"</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"tasks"</w:t>
      </w:r>
      <w:r>
        <w:rPr>
          <w:rStyle w:val="FunctionTok"/>
        </w:rPr>
        <w:t>:</w:t>
      </w:r>
      <w:r>
        <w:rPr>
          <w:rStyle w:val="NormalTok"/>
        </w:rPr>
        <w:t xml:space="preserve"> </w:t>
      </w:r>
      <w:r>
        <w:rPr>
          <w:rStyle w:val="FunctionTok"/>
        </w:rPr>
        <w:t>{</w:t>
      </w:r>
      <w:r>
        <w:br/>
      </w:r>
      <w:r>
        <w:rPr>
          <w:rStyle w:val="NormalTok"/>
        </w:rPr>
        <w:t xml:space="preserve">    </w:t>
      </w:r>
      <w:r>
        <w:rPr>
          <w:rStyle w:val="DataTypeTok"/>
        </w:rPr>
        <w:t>"Activity1"</w:t>
      </w:r>
      <w:r>
        <w:rPr>
          <w:rStyle w:val="FunctionTok"/>
        </w:rPr>
        <w:t>:</w:t>
      </w:r>
      <w:r>
        <w:rPr>
          <w:rStyle w:val="NormalTok"/>
        </w:rPr>
        <w:t xml:space="preserve"> </w:t>
      </w:r>
      <w:r>
        <w:rPr>
          <w:rStyle w:val="FunctionTok"/>
        </w:rPr>
        <w:t>{</w:t>
      </w:r>
      <w:r>
        <w:rPr>
          <w:rStyle w:val="NormalTok"/>
        </w:rPr>
        <w:t xml:space="preserve"> </w:t>
      </w:r>
      <w:r>
        <w:rPr>
          <w:rStyle w:val="DataTypeTok"/>
        </w:rPr>
        <w:t>"taskDescription"</w:t>
      </w:r>
      <w:r>
        <w:rPr>
          <w:rStyle w:val="FunctionTok"/>
        </w:rPr>
        <w:t>:</w:t>
      </w:r>
      <w:r>
        <w:rPr>
          <w:rStyle w:val="NormalTok"/>
        </w:rPr>
        <w:t xml:space="preserve"> </w:t>
      </w:r>
      <w:r>
        <w:rPr>
          <w:rStyle w:val="StringTok"/>
        </w:rPr>
        <w:t>"PRESA IN CARICO"</w:t>
      </w:r>
      <w:r>
        <w:rPr>
          <w:rStyle w:val="FunctionTok"/>
        </w:rPr>
        <w:t>,</w:t>
      </w:r>
      <w:r>
        <w:rPr>
          <w:rStyle w:val="NormalTok"/>
        </w:rPr>
        <w:t xml:space="preserve"> </w:t>
      </w:r>
      <w:r>
        <w:rPr>
          <w:rStyle w:val="DataTypeTok"/>
        </w:rPr>
        <w:t>"state"</w:t>
      </w:r>
      <w:r>
        <w:rPr>
          <w:rStyle w:val="FunctionTok"/>
        </w:rPr>
        <w:t>:</w:t>
      </w:r>
      <w:r>
        <w:rPr>
          <w:rStyle w:val="NormalTok"/>
        </w:rPr>
        <w:t xml:space="preserve"> </w:t>
      </w:r>
      <w:r>
        <w:rPr>
          <w:rStyle w:val="StringTok"/>
        </w:rPr>
        <w:t>"Done"</w:t>
      </w:r>
      <w:r>
        <w:rPr>
          <w:rStyle w:val="FunctionTok"/>
        </w:rPr>
        <w:t>,</w:t>
      </w:r>
      <w:r>
        <w:rPr>
          <w:rStyle w:val="NormalTok"/>
        </w:rPr>
        <w:t xml:space="preserve"> </w:t>
      </w:r>
      <w:r>
        <w:rPr>
          <w:rStyle w:val="DataTypeTok"/>
        </w:rPr>
        <w:t>"executionCount"</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DataTypeTok"/>
        </w:rPr>
        <w:t>"Activity5"</w:t>
      </w:r>
      <w:r>
        <w:rPr>
          <w:rStyle w:val="FunctionTok"/>
        </w:rPr>
        <w:t>:</w:t>
      </w:r>
      <w:r>
        <w:rPr>
          <w:rStyle w:val="NormalTok"/>
        </w:rPr>
        <w:t xml:space="preserve"> </w:t>
      </w:r>
      <w:r>
        <w:rPr>
          <w:rStyle w:val="FunctionTok"/>
        </w:rPr>
        <w:t>{</w:t>
      </w:r>
      <w:r>
        <w:rPr>
          <w:rStyle w:val="NormalTok"/>
        </w:rPr>
        <w:t xml:space="preserve"> </w:t>
      </w:r>
      <w:r>
        <w:rPr>
          <w:rStyle w:val="DataTypeTok"/>
        </w:rPr>
        <w:t>"taskDescription"</w:t>
      </w:r>
      <w:r>
        <w:rPr>
          <w:rStyle w:val="FunctionTok"/>
        </w:rPr>
        <w:t>:</w:t>
      </w:r>
      <w:r>
        <w:rPr>
          <w:rStyle w:val="NormalTok"/>
        </w:rPr>
        <w:t xml:space="preserve"> </w:t>
      </w:r>
      <w:r>
        <w:rPr>
          <w:rStyle w:val="StringTok"/>
        </w:rPr>
        <w:t>"ORDINE DI SOSTITUZIONE"</w:t>
      </w:r>
      <w:r>
        <w:rPr>
          <w:rStyle w:val="FunctionTok"/>
        </w:rPr>
        <w:t>,</w:t>
      </w:r>
      <w:r>
        <w:rPr>
          <w:rStyle w:val="NormalTok"/>
        </w:rPr>
        <w:t xml:space="preserve"> </w:t>
      </w:r>
      <w:r>
        <w:rPr>
          <w:rStyle w:val="DataTypeTok"/>
        </w:rPr>
        <w:t>"state"</w:t>
      </w:r>
      <w:r>
        <w:rPr>
          <w:rStyle w:val="FunctionTok"/>
        </w:rPr>
        <w:t>:</w:t>
      </w:r>
      <w:r>
        <w:rPr>
          <w:rStyle w:val="NormalTok"/>
        </w:rPr>
        <w:t xml:space="preserve"> </w:t>
      </w:r>
      <w:r>
        <w:rPr>
          <w:rStyle w:val="StringTok"/>
        </w:rPr>
        <w:t>"Active"</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ErrorTok"/>
        </w:rPr>
        <w:t>…</w:t>
      </w:r>
      <w:r>
        <w:br/>
      </w:r>
      <w:r>
        <w:rPr>
          <w:rStyle w:val="NormalTok"/>
        </w:rPr>
        <w:t xml:space="preserve">  </w:t>
      </w:r>
      <w:r>
        <w:rPr>
          <w:rStyle w:val="FunctionTok"/>
        </w:rPr>
        <w:t>},</w:t>
      </w:r>
      <w:r>
        <w:br/>
      </w:r>
      <w:r>
        <w:rPr>
          <w:rStyle w:val="NormalTok"/>
        </w:rPr>
        <w:t xml:space="preserve">  </w:t>
      </w:r>
      <w:r>
        <w:rPr>
          <w:rStyle w:val="DataTypeTok"/>
        </w:rPr>
        <w:t>"processState"</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DataTypeTok"/>
        </w:rPr>
        <w:t>"links"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br/>
      </w:r>
      <w:r>
        <w:rPr>
          <w:rStyle w:val="FunctionTok"/>
        </w:rPr>
        <w:t>}</w:t>
      </w:r>
    </w:p>
    <w:p w14:paraId="6A946AD1" w14:textId="77777777" w:rsidR="004273AE" w:rsidRDefault="00000000">
      <w:pPr>
        <w:pStyle w:val="TestomanualeCSW1"/>
      </w:pPr>
      <w:r>
        <w:t>Come si leggono le variabili:</w:t>
      </w:r>
    </w:p>
    <w:p w14:paraId="5AD2C810" w14:textId="77777777" w:rsidR="004273AE" w:rsidRDefault="00000000">
      <w:pPr>
        <w:pStyle w:val="TestomanualeCSW1"/>
        <w:numPr>
          <w:ilvl w:val="0"/>
          <w:numId w:val="19"/>
        </w:numPr>
      </w:pPr>
      <w:r>
        <w:rPr>
          <w:b/>
        </w:rPr>
        <w:t>numeri</w:t>
      </w:r>
      <w:r>
        <w:t>: sempre in formato decimale (</w:t>
      </w:r>
      <w:r>
        <w:rPr>
          <w:rStyle w:val="VerbatimChar"/>
        </w:rPr>
        <w:t>2026.0</w:t>
      </w:r>
      <w:r>
        <w:t>);</w:t>
      </w:r>
    </w:p>
    <w:p w14:paraId="6351FC7B" w14:textId="77777777" w:rsidR="004273AE" w:rsidRDefault="00000000">
      <w:pPr>
        <w:pStyle w:val="TestomanualeCSW1"/>
        <w:numPr>
          <w:ilvl w:val="0"/>
          <w:numId w:val="19"/>
        </w:numPr>
      </w:pPr>
      <w:r>
        <w:rPr>
          <w:b/>
        </w:rPr>
        <w:t>date</w:t>
      </w:r>
      <w:r>
        <w:t>: formato ISO con fuso orario (</w:t>
      </w:r>
      <w:r>
        <w:rPr>
          <w:rStyle w:val="VerbatimChar"/>
        </w:rPr>
        <w:t>2026-03-16T00:00:00+01:00</w:t>
      </w:r>
      <w:r>
        <w:t>);</w:t>
      </w:r>
    </w:p>
    <w:p w14:paraId="5B4FDF63" w14:textId="77777777" w:rsidR="004273AE" w:rsidRDefault="00000000">
      <w:pPr>
        <w:pStyle w:val="TestomanualeCSW1"/>
        <w:numPr>
          <w:ilvl w:val="0"/>
          <w:numId w:val="19"/>
        </w:numPr>
      </w:pPr>
      <w:r>
        <w:rPr>
          <w:b/>
        </w:rPr>
        <w:t>booleani</w:t>
      </w:r>
      <w:r>
        <w:t xml:space="preserve">: </w:t>
      </w:r>
      <w:r>
        <w:rPr>
          <w:rStyle w:val="VerbatimChar"/>
        </w:rPr>
        <w:t>true</w:t>
      </w:r>
      <w:r>
        <w:t xml:space="preserve"> / </w:t>
      </w:r>
      <w:r>
        <w:rPr>
          <w:rStyle w:val="VerbatimChar"/>
        </w:rPr>
        <w:t>false</w:t>
      </w:r>
      <w:r>
        <w:t>;</w:t>
      </w:r>
    </w:p>
    <w:p w14:paraId="2239B79A" w14:textId="77777777" w:rsidR="004273AE" w:rsidRDefault="00000000">
      <w:pPr>
        <w:pStyle w:val="TestomanualeCSW1"/>
        <w:numPr>
          <w:ilvl w:val="0"/>
          <w:numId w:val="19"/>
        </w:numPr>
      </w:pPr>
      <w:r>
        <w:rPr>
          <w:b/>
        </w:rPr>
        <w:t>testo esteso (Memo)</w:t>
      </w:r>
      <w:r>
        <w:t xml:space="preserve">: oggetto con </w:t>
      </w:r>
      <w:r>
        <w:rPr>
          <w:rStyle w:val="VerbatimChar"/>
        </w:rPr>
        <w:t>Text</w:t>
      </w:r>
      <w:r>
        <w:t xml:space="preserve">, il testo semplice, e </w:t>
      </w:r>
      <w:r>
        <w:rPr>
          <w:rStyle w:val="VerbatimChar"/>
        </w:rPr>
        <w:t>HTML</w:t>
      </w:r>
      <w:r>
        <w:t>, la versione formattata;</w:t>
      </w:r>
    </w:p>
    <w:p w14:paraId="1B45523C" w14:textId="77777777" w:rsidR="004273AE" w:rsidRDefault="00000000">
      <w:pPr>
        <w:pStyle w:val="TestomanualeCSW1"/>
        <w:numPr>
          <w:ilvl w:val="0"/>
          <w:numId w:val="19"/>
        </w:numPr>
      </w:pPr>
      <w:r>
        <w:rPr>
          <w:b/>
        </w:rPr>
        <w:t>gruppi</w:t>
      </w:r>
      <w:r>
        <w:t>: array con una riga per elemento.</w:t>
      </w:r>
    </w:p>
    <w:p w14:paraId="4D707F9E" w14:textId="77777777" w:rsidR="004273AE" w:rsidRDefault="00000000">
      <w:pPr>
        <w:pStyle w:val="TestomanualeCSW1"/>
      </w:pPr>
      <w:r>
        <w:t xml:space="preserve">Come si legge </w:t>
      </w:r>
      <w:r>
        <w:rPr>
          <w:rStyle w:val="VerbatimChar"/>
        </w:rPr>
        <w:t>tasks</w:t>
      </w:r>
      <w:r>
        <w:t>: una voce per ogni oggetto del diagramma (attività, stati, gateway, operazioni), identificata dal nome interno.</w:t>
      </w:r>
    </w:p>
    <w:p w14:paraId="6FDCB699" w14:textId="77777777" w:rsidR="004273AE" w:rsidRDefault="00000000">
      <w:pPr>
        <w:pStyle w:val="TestomanualeCSW1"/>
        <w:numPr>
          <w:ilvl w:val="0"/>
          <w:numId w:val="20"/>
        </w:numPr>
      </w:pPr>
      <w:r>
        <w:rPr>
          <w:rStyle w:val="VerbatimChar"/>
        </w:rPr>
        <w:t>state</w:t>
      </w:r>
      <w:r>
        <w:t xml:space="preserve">: </w:t>
      </w:r>
      <w:r>
        <w:rPr>
          <w:rStyle w:val="VerbatimChar"/>
        </w:rPr>
        <w:t>None</w:t>
      </w:r>
      <w:r>
        <w:t xml:space="preserve"> (non ancora raggiunto), </w:t>
      </w:r>
      <w:r>
        <w:rPr>
          <w:rStyle w:val="VerbatimChar"/>
        </w:rPr>
        <w:t>Active</w:t>
      </w:r>
      <w:r>
        <w:t xml:space="preserve"> (in corso), </w:t>
      </w:r>
      <w:r>
        <w:rPr>
          <w:rStyle w:val="VerbatimChar"/>
        </w:rPr>
        <w:t>Done</w:t>
      </w:r>
      <w:r>
        <w:t xml:space="preserve"> (completato);</w:t>
      </w:r>
    </w:p>
    <w:p w14:paraId="0156027F" w14:textId="77777777" w:rsidR="004273AE" w:rsidRDefault="00000000">
      <w:pPr>
        <w:pStyle w:val="TestomanualeCSW1"/>
        <w:numPr>
          <w:ilvl w:val="0"/>
          <w:numId w:val="20"/>
        </w:numPr>
      </w:pPr>
      <w:r>
        <w:rPr>
          <w:rStyle w:val="VerbatimChar"/>
        </w:rPr>
        <w:t>executionCount</w:t>
      </w:r>
      <w:r>
        <w:t>: quante volte l’oggetto è stato eseguito;</w:t>
      </w:r>
    </w:p>
    <w:p w14:paraId="5BAA7FCD" w14:textId="77777777" w:rsidR="004273AE" w:rsidRDefault="00000000">
      <w:pPr>
        <w:pStyle w:val="TestomanualeCSW1"/>
        <w:numPr>
          <w:ilvl w:val="0"/>
          <w:numId w:val="20"/>
        </w:numPr>
      </w:pPr>
      <w:r>
        <w:rPr>
          <w:rStyle w:val="VerbatimChar"/>
        </w:rPr>
        <w:t>assignedUsers</w:t>
      </w:r>
      <w:r>
        <w:t xml:space="preserve">, </w:t>
      </w:r>
      <w:r>
        <w:rPr>
          <w:rStyle w:val="VerbatimChar"/>
        </w:rPr>
        <w:t>ccUsers</w:t>
      </w:r>
      <w:r>
        <w:t>: assegnatari e utenti in copia;</w:t>
      </w:r>
    </w:p>
    <w:p w14:paraId="36F5C81F" w14:textId="77777777" w:rsidR="004273AE" w:rsidRDefault="00000000">
      <w:pPr>
        <w:pStyle w:val="TestomanualeCSW1"/>
        <w:numPr>
          <w:ilvl w:val="0"/>
          <w:numId w:val="20"/>
        </w:numPr>
      </w:pPr>
      <w:r>
        <w:t>date e durate di pianificazione: prevista (</w:t>
      </w:r>
      <w:r>
        <w:rPr>
          <w:rStyle w:val="VerbatimChar"/>
        </w:rPr>
        <w:t>…Plan</w:t>
      </w:r>
      <w:r>
        <w:t>), aggiornata (</w:t>
      </w:r>
      <w:r>
        <w:rPr>
          <w:rStyle w:val="VerbatimChar"/>
        </w:rPr>
        <w:t>…Upd</w:t>
      </w:r>
      <w:r>
        <w:t>) ed effettiva (</w:t>
      </w:r>
      <w:r>
        <w:rPr>
          <w:rStyle w:val="VerbatimChar"/>
        </w:rPr>
        <w:t>…Actual</w:t>
      </w:r>
      <w:r>
        <w:t>);</w:t>
      </w:r>
    </w:p>
    <w:p w14:paraId="0E0B1ABE" w14:textId="77777777" w:rsidR="004273AE" w:rsidRDefault="00000000">
      <w:pPr>
        <w:pStyle w:val="TestomanualeCSW1"/>
        <w:numPr>
          <w:ilvl w:val="0"/>
          <w:numId w:val="20"/>
        </w:numPr>
      </w:pPr>
      <w:r>
        <w:rPr>
          <w:rStyle w:val="VerbatimChar"/>
        </w:rPr>
        <w:t>operations</w:t>
      </w:r>
      <w:r>
        <w:t>: per le operazioni automatiche, se sono state eseguite, quando, da quale utente ed eventuale errore (</w:t>
      </w:r>
      <w:r>
        <w:rPr>
          <w:rStyle w:val="VerbatimChar"/>
        </w:rPr>
        <w:t>errorText</w:t>
      </w:r>
      <w: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3049"/>
        <w:gridCol w:w="6297"/>
      </w:tblGrid>
      <w:tr w:rsidR="004273AE" w14:paraId="252F9DA7" w14:textId="77777777">
        <w:tc>
          <w:tcPr>
            <w:tcW w:w="0" w:type="auto"/>
            <w:tcBorders>
              <w:bottom w:val="single" w:sz="4" w:space="0" w:color="808080"/>
            </w:tcBorders>
            <w:vAlign w:val="bottom"/>
          </w:tcPr>
          <w:p w14:paraId="5B0D9774" w14:textId="77777777" w:rsidR="004273AE" w:rsidRDefault="00000000">
            <w:pPr>
              <w:pStyle w:val="TestomanualeCSW1"/>
              <w:jc w:val="left"/>
            </w:pPr>
            <w:r>
              <w:t>Campo</w:t>
            </w:r>
          </w:p>
        </w:tc>
        <w:tc>
          <w:tcPr>
            <w:tcW w:w="0" w:type="auto"/>
            <w:tcBorders>
              <w:bottom w:val="single" w:sz="4" w:space="0" w:color="808080"/>
            </w:tcBorders>
            <w:vAlign w:val="bottom"/>
          </w:tcPr>
          <w:p w14:paraId="33783254" w14:textId="77777777" w:rsidR="004273AE" w:rsidRDefault="00000000">
            <w:pPr>
              <w:pStyle w:val="TestomanualeCSW1"/>
              <w:jc w:val="left"/>
            </w:pPr>
            <w:r>
              <w:t>Descrizione</w:t>
            </w:r>
          </w:p>
        </w:tc>
      </w:tr>
      <w:tr w:rsidR="004273AE" w14:paraId="4ED1204C" w14:textId="77777777">
        <w:tc>
          <w:tcPr>
            <w:tcW w:w="0" w:type="auto"/>
          </w:tcPr>
          <w:p w14:paraId="2EBFE10B" w14:textId="77777777" w:rsidR="004273AE" w:rsidRDefault="00000000">
            <w:pPr>
              <w:pStyle w:val="TestomanualeCSW1"/>
              <w:jc w:val="left"/>
            </w:pPr>
            <w:r>
              <w:rPr>
                <w:rStyle w:val="VerbatimChar"/>
              </w:rPr>
              <w:t>documentName</w:t>
            </w:r>
            <w:r>
              <w:t xml:space="preserve">, </w:t>
            </w:r>
            <w:r>
              <w:rPr>
                <w:rStyle w:val="VerbatimChar"/>
              </w:rPr>
              <w:t>documentDescription</w:t>
            </w:r>
            <w:r>
              <w:t xml:space="preserve">, </w:t>
            </w:r>
            <w:r>
              <w:rPr>
                <w:rStyle w:val="VerbatimChar"/>
              </w:rPr>
              <w:t>instanceId</w:t>
            </w:r>
          </w:p>
        </w:tc>
        <w:tc>
          <w:tcPr>
            <w:tcW w:w="0" w:type="auto"/>
          </w:tcPr>
          <w:p w14:paraId="12292084" w14:textId="77777777" w:rsidR="004273AE" w:rsidRDefault="00000000">
            <w:pPr>
              <w:pStyle w:val="TestomanualeCSW1"/>
              <w:jc w:val="left"/>
            </w:pPr>
            <w:r>
              <w:t>Identificazione dell’istanza.</w:t>
            </w:r>
          </w:p>
        </w:tc>
      </w:tr>
      <w:tr w:rsidR="004273AE" w14:paraId="57BB11ED" w14:textId="77777777">
        <w:tc>
          <w:tcPr>
            <w:tcW w:w="0" w:type="auto"/>
          </w:tcPr>
          <w:p w14:paraId="47D0F43A" w14:textId="77777777" w:rsidR="004273AE" w:rsidRDefault="00000000">
            <w:pPr>
              <w:pStyle w:val="TestomanualeCSW1"/>
              <w:jc w:val="left"/>
            </w:pPr>
            <w:r>
              <w:rPr>
                <w:rStyle w:val="VerbatimChar"/>
              </w:rPr>
              <w:t>documentText</w:t>
            </w:r>
          </w:p>
        </w:tc>
        <w:tc>
          <w:tcPr>
            <w:tcW w:w="0" w:type="auto"/>
          </w:tcPr>
          <w:p w14:paraId="36362F23" w14:textId="77777777" w:rsidR="004273AE" w:rsidRDefault="00000000">
            <w:pPr>
              <w:pStyle w:val="TestomanualeCSW1"/>
              <w:jc w:val="left"/>
            </w:pPr>
            <w:r>
              <w:t>Testo descrittivo dell’istanza.</w:t>
            </w:r>
          </w:p>
        </w:tc>
      </w:tr>
      <w:tr w:rsidR="004273AE" w14:paraId="6CF2E006" w14:textId="77777777">
        <w:tc>
          <w:tcPr>
            <w:tcW w:w="0" w:type="auto"/>
          </w:tcPr>
          <w:p w14:paraId="3EABA47D" w14:textId="77777777" w:rsidR="004273AE" w:rsidRDefault="00000000">
            <w:pPr>
              <w:pStyle w:val="TestomanualeCSW1"/>
              <w:jc w:val="left"/>
            </w:pPr>
            <w:r>
              <w:rPr>
                <w:rStyle w:val="VerbatimChar"/>
              </w:rPr>
              <w:t>state</w:t>
            </w:r>
          </w:p>
        </w:tc>
        <w:tc>
          <w:tcPr>
            <w:tcW w:w="0" w:type="auto"/>
          </w:tcPr>
          <w:p w14:paraId="59D21EC2" w14:textId="77777777" w:rsidR="004273AE" w:rsidRDefault="00000000">
            <w:pPr>
              <w:pStyle w:val="TestomanualeCSW1"/>
              <w:jc w:val="left"/>
            </w:pPr>
            <w:r>
              <w:t>Stato corrente del processo.</w:t>
            </w:r>
          </w:p>
        </w:tc>
      </w:tr>
      <w:tr w:rsidR="004273AE" w14:paraId="2B8DD429" w14:textId="77777777">
        <w:tc>
          <w:tcPr>
            <w:tcW w:w="0" w:type="auto"/>
          </w:tcPr>
          <w:p w14:paraId="3C89476E" w14:textId="77777777" w:rsidR="004273AE" w:rsidRDefault="00000000">
            <w:pPr>
              <w:pStyle w:val="TestomanualeCSW1"/>
              <w:jc w:val="left"/>
            </w:pPr>
            <w:r>
              <w:rPr>
                <w:rStyle w:val="VerbatimChar"/>
              </w:rPr>
              <w:t>variables</w:t>
            </w:r>
          </w:p>
        </w:tc>
        <w:tc>
          <w:tcPr>
            <w:tcW w:w="0" w:type="auto"/>
          </w:tcPr>
          <w:p w14:paraId="79862D89" w14:textId="77777777" w:rsidR="004273AE" w:rsidRDefault="00000000">
            <w:pPr>
              <w:pStyle w:val="TestomanualeCSW1"/>
              <w:jc w:val="left"/>
            </w:pPr>
            <w:r>
              <w:t xml:space="preserve">Le variabili richieste. I gruppi sono restituiti come array di righe. Vedi anche i </w:t>
            </w:r>
            <w:hyperlink w:anchor="campi-generali">
              <w:r>
                <w:rPr>
                  <w:rStyle w:val="Hyperlink"/>
                </w:rPr>
                <w:t>campi generali</w:t>
              </w:r>
            </w:hyperlink>
            <w:r>
              <w:t>.</w:t>
            </w:r>
          </w:p>
        </w:tc>
      </w:tr>
      <w:tr w:rsidR="004273AE" w14:paraId="6CF695F0" w14:textId="77777777">
        <w:tc>
          <w:tcPr>
            <w:tcW w:w="0" w:type="auto"/>
          </w:tcPr>
          <w:p w14:paraId="7B10F83E" w14:textId="77777777" w:rsidR="004273AE" w:rsidRDefault="00000000">
            <w:pPr>
              <w:pStyle w:val="TestomanualeCSW1"/>
              <w:jc w:val="left"/>
            </w:pPr>
            <w:r>
              <w:rPr>
                <w:rStyle w:val="VerbatimChar"/>
              </w:rPr>
              <w:t>activeTasks</w:t>
            </w:r>
          </w:p>
        </w:tc>
        <w:tc>
          <w:tcPr>
            <w:tcW w:w="0" w:type="auto"/>
          </w:tcPr>
          <w:p w14:paraId="55104A13" w14:textId="77777777" w:rsidR="004273AE" w:rsidRDefault="00000000">
            <w:pPr>
              <w:pStyle w:val="TestomanualeCSW1"/>
              <w:jc w:val="left"/>
            </w:pPr>
            <w:r>
              <w:t>Le attività attive: nome interno (</w:t>
            </w:r>
            <w:r>
              <w:rPr>
                <w:rStyle w:val="VerbatimChar"/>
              </w:rPr>
              <w:t>activity</w:t>
            </w:r>
            <w:r>
              <w:t xml:space="preserve">), descrizione, assegnatari in </w:t>
            </w:r>
            <w:r>
              <w:rPr>
                <w:rStyle w:val="VerbatimChar"/>
              </w:rPr>
              <w:t>userName</w:t>
            </w:r>
            <w:r>
              <w:t xml:space="preserve"> (separati da </w:t>
            </w:r>
            <w:r>
              <w:rPr>
                <w:rStyle w:val="VerbatimChar"/>
              </w:rPr>
              <w:t>;</w:t>
            </w:r>
            <w:r>
              <w:t xml:space="preserve">) e in </w:t>
            </w:r>
            <w:r>
              <w:rPr>
                <w:rStyle w:val="VerbatimChar"/>
              </w:rPr>
              <w:t>assignedUsers</w:t>
            </w:r>
            <w:r>
              <w:t>, con gli eventuali alias dell’applicazione esterna.</w:t>
            </w:r>
          </w:p>
        </w:tc>
      </w:tr>
      <w:tr w:rsidR="004273AE" w14:paraId="5097564C" w14:textId="77777777">
        <w:tc>
          <w:tcPr>
            <w:tcW w:w="0" w:type="auto"/>
          </w:tcPr>
          <w:p w14:paraId="4AE30CA0" w14:textId="77777777" w:rsidR="004273AE" w:rsidRDefault="00000000">
            <w:pPr>
              <w:pStyle w:val="TestomanualeCSW1"/>
              <w:jc w:val="left"/>
            </w:pPr>
            <w:r>
              <w:rPr>
                <w:rStyle w:val="VerbatimChar"/>
              </w:rPr>
              <w:t>links</w:t>
            </w:r>
          </w:p>
        </w:tc>
        <w:tc>
          <w:tcPr>
            <w:tcW w:w="0" w:type="auto"/>
          </w:tcPr>
          <w:p w14:paraId="03683A75" w14:textId="77777777" w:rsidR="004273AE" w:rsidRDefault="00000000">
            <w:pPr>
              <w:pStyle w:val="TestomanualeCSW1"/>
              <w:jc w:val="left"/>
            </w:pPr>
            <w:r>
              <w:t>Le istanze collegate.</w:t>
            </w:r>
          </w:p>
        </w:tc>
      </w:tr>
      <w:tr w:rsidR="004273AE" w14:paraId="1605A003" w14:textId="77777777">
        <w:tc>
          <w:tcPr>
            <w:tcW w:w="0" w:type="auto"/>
          </w:tcPr>
          <w:p w14:paraId="58D67980" w14:textId="77777777" w:rsidR="004273AE" w:rsidRDefault="00000000">
            <w:pPr>
              <w:pStyle w:val="TestomanualeCSW1"/>
              <w:jc w:val="left"/>
            </w:pPr>
            <w:r>
              <w:rPr>
                <w:rStyle w:val="VerbatimChar"/>
              </w:rPr>
              <w:t>tasks</w:t>
            </w:r>
          </w:p>
        </w:tc>
        <w:tc>
          <w:tcPr>
            <w:tcW w:w="0" w:type="auto"/>
          </w:tcPr>
          <w:p w14:paraId="36FFFFD0" w14:textId="77777777" w:rsidR="004273AE" w:rsidRDefault="00000000">
            <w:pPr>
              <w:pStyle w:val="TestomanualeCSW1"/>
              <w:jc w:val="left"/>
            </w:pPr>
            <w:r>
              <w:t>Lo stato di tutte le attività del processo, una voce per attività con il suo nome interno.</w:t>
            </w:r>
          </w:p>
        </w:tc>
      </w:tr>
      <w:tr w:rsidR="004273AE" w14:paraId="5F5BE6FA" w14:textId="77777777">
        <w:tc>
          <w:tcPr>
            <w:tcW w:w="0" w:type="auto"/>
          </w:tcPr>
          <w:p w14:paraId="70D85792" w14:textId="77777777" w:rsidR="004273AE" w:rsidRDefault="00000000">
            <w:pPr>
              <w:pStyle w:val="TestomanualeCSW1"/>
              <w:jc w:val="left"/>
            </w:pPr>
            <w:r>
              <w:rPr>
                <w:rStyle w:val="VerbatimChar"/>
              </w:rPr>
              <w:t>processState</w:t>
            </w:r>
          </w:p>
        </w:tc>
        <w:tc>
          <w:tcPr>
            <w:tcW w:w="0" w:type="auto"/>
          </w:tcPr>
          <w:p w14:paraId="36A47CFE" w14:textId="77777777" w:rsidR="004273AE" w:rsidRDefault="00000000">
            <w:pPr>
              <w:pStyle w:val="TestomanualeCSW1"/>
              <w:jc w:val="left"/>
            </w:pPr>
            <w:r>
              <w:t>Dettagli operativi sull’avanzamento generale del processo.</w:t>
            </w:r>
          </w:p>
        </w:tc>
      </w:tr>
      <w:tr w:rsidR="004273AE" w14:paraId="26EF6936" w14:textId="77777777">
        <w:tc>
          <w:tcPr>
            <w:tcW w:w="0" w:type="auto"/>
          </w:tcPr>
          <w:p w14:paraId="63B8E254" w14:textId="77777777" w:rsidR="004273AE" w:rsidRDefault="00000000">
            <w:pPr>
              <w:pStyle w:val="TestomanualeCSW1"/>
              <w:jc w:val="left"/>
            </w:pPr>
            <w:r>
              <w:rPr>
                <w:rStyle w:val="VerbatimChar"/>
              </w:rPr>
              <w:t>graph</w:t>
            </w:r>
          </w:p>
        </w:tc>
        <w:tc>
          <w:tcPr>
            <w:tcW w:w="0" w:type="auto"/>
          </w:tcPr>
          <w:p w14:paraId="46CFA4BB" w14:textId="77777777" w:rsidR="004273AE" w:rsidRDefault="00000000">
            <w:pPr>
              <w:pStyle w:val="TestomanualeCSW1"/>
              <w:jc w:val="left"/>
            </w:pPr>
            <w:r>
              <w:t xml:space="preserve">Solo con </w:t>
            </w:r>
            <w:r>
              <w:rPr>
                <w:rStyle w:val="VerbatimChar"/>
              </w:rPr>
              <w:t>includeGraph</w:t>
            </w:r>
            <w:r>
              <w:t>: immagine PNG del diagramma, codificata in base64.</w:t>
            </w:r>
          </w:p>
        </w:tc>
      </w:tr>
    </w:tbl>
    <w:p w14:paraId="49A3F6D6" w14:textId="77777777" w:rsidR="004273AE" w:rsidRDefault="00000000">
      <w:pPr>
        <w:pStyle w:val="TestomanualeCSW1"/>
        <w:spacing w:before="160"/>
      </w:pPr>
      <w:r>
        <w:lastRenderedPageBreak/>
        <w:t>Viene sempre verificato che l’utente abbia il diritto di accedere ai dati richiesti.</w:t>
      </w:r>
    </w:p>
    <w:p w14:paraId="32414EC1" w14:textId="77777777" w:rsidR="004273AE" w:rsidRDefault="00000000">
      <w:pPr>
        <w:pStyle w:val="Heading4"/>
      </w:pPr>
      <w:bookmarkStart w:id="65" w:name="updateprocess"/>
      <w:bookmarkStart w:id="66" w:name="_Toc241254104"/>
      <w:r>
        <w:t>UpdateProcess</w:t>
      </w:r>
      <w:bookmarkEnd w:id="61"/>
      <w:bookmarkEnd w:id="66"/>
    </w:p>
    <w:p w14:paraId="0E7701E1" w14:textId="77777777" w:rsidR="004273AE" w:rsidRDefault="00000000">
      <w:pPr>
        <w:pStyle w:val="TestomanualeCSW1"/>
      </w:pPr>
      <w:r>
        <w:t>Modifica le variabili di un’istanza esistente e, facoltativamente, ne forza lo stato.</w:t>
      </w:r>
    </w:p>
    <w:p w14:paraId="068FDE52" w14:textId="77777777" w:rsidR="004273AE" w:rsidRDefault="00000000">
      <w:pPr>
        <w:pStyle w:val="TestomanualeCSW1"/>
      </w:pPr>
      <w:r>
        <w:rPr>
          <w:rStyle w:val="VerbatimChar"/>
        </w:rPr>
        <w:t>POST /api/ext/UpdateProcess</w:t>
      </w:r>
    </w:p>
    <w:p w14:paraId="5850B180"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"instanceId"</w:t>
      </w:r>
      <w:r>
        <w:rPr>
          <w:rStyle w:val="FunctionTok"/>
        </w:rPr>
        <w:t>:</w:t>
      </w:r>
      <w:r>
        <w:rPr>
          <w:rStyle w:val="NormalTok"/>
        </w:rPr>
        <w:t xml:space="preserve"> </w:t>
      </w:r>
      <w:r>
        <w:rPr>
          <w:rStyle w:val="StringTok"/>
        </w:rPr>
        <w:t>"&lt;id-istanza&gt;"</w:t>
      </w:r>
      <w:r>
        <w:rPr>
          <w:rStyle w:val="FunctionTok"/>
        </w:rPr>
        <w:t>,</w:t>
      </w:r>
      <w:r>
        <w:br/>
      </w:r>
      <w:r>
        <w:rPr>
          <w:rStyle w:val="NormalTok"/>
        </w:rPr>
        <w:t xml:space="preserve">  </w:t>
      </w:r>
      <w:r>
        <w:rPr>
          <w:rStyle w:val="DataTypeTok"/>
        </w:rPr>
        <w:t>"variables"</w:t>
      </w:r>
      <w:r>
        <w:rPr>
          <w:rStyle w:val="FunctionTok"/>
        </w:rPr>
        <w:t>:</w:t>
      </w:r>
      <w:r>
        <w:rPr>
          <w:rStyle w:val="NormalTok"/>
        </w:rPr>
        <w:t xml:space="preserve"> </w:t>
      </w:r>
      <w:r>
        <w:rPr>
          <w:rStyle w:val="FunctionTok"/>
        </w:rPr>
        <w:t>{</w:t>
      </w:r>
      <w:r>
        <w:rPr>
          <w:rStyle w:val="NormalTok"/>
        </w:rPr>
        <w:t xml:space="preserve"> </w:t>
      </w:r>
      <w:r>
        <w:rPr>
          <w:rStyle w:val="DataTypeTok"/>
        </w:rPr>
        <w:t>"Importo"</w:t>
      </w:r>
      <w:r>
        <w:rPr>
          <w:rStyle w:val="FunctionTok"/>
        </w:rPr>
        <w:t>:</w:t>
      </w:r>
      <w:r>
        <w:rPr>
          <w:rStyle w:val="NormalTok"/>
        </w:rPr>
        <w:t xml:space="preserve"> </w:t>
      </w:r>
      <w:r>
        <w:rPr>
          <w:rStyle w:val="FloatTok"/>
        </w:rPr>
        <w:t>200.00</w:t>
      </w:r>
      <w:r>
        <w:rPr>
          <w:rStyle w:val="NormalTok"/>
        </w:rPr>
        <w:t xml:space="preserve"> </w:t>
      </w:r>
      <w:r>
        <w:rPr>
          <w:rStyle w:val="FunctionTok"/>
        </w:rPr>
        <w:t>},</w:t>
      </w:r>
      <w:r>
        <w:br/>
      </w:r>
      <w:r>
        <w:rPr>
          <w:rStyle w:val="NormalTok"/>
        </w:rPr>
        <w:t xml:space="preserve">  </w:t>
      </w:r>
      <w:r>
        <w:rPr>
          <w:rStyle w:val="DataTypeTok"/>
        </w:rPr>
        <w:t>"resetGroups"</w:t>
      </w:r>
      <w:r>
        <w:rPr>
          <w:rStyle w:val="FunctionTok"/>
        </w:rPr>
        <w:t>:</w:t>
      </w:r>
      <w:r>
        <w:rPr>
          <w:rStyle w:val="NormalTok"/>
        </w:rPr>
        <w:t xml:space="preserve"> </w:t>
      </w:r>
      <w:r>
        <w:rPr>
          <w:rStyle w:val="OtherTok"/>
        </w:rPr>
        <w:t>[</w:t>
      </w:r>
      <w:r>
        <w:rPr>
          <w:rStyle w:val="StringTok"/>
        </w:rPr>
        <w:t>"Righe"</w:t>
      </w:r>
      <w:r>
        <w:rPr>
          <w:rStyle w:val="OtherTok"/>
        </w:rPr>
        <w:t>]</w:t>
      </w:r>
      <w:r>
        <w:rPr>
          <w:rStyle w:val="FunctionTok"/>
        </w:rPr>
        <w:t>,</w:t>
      </w:r>
      <w:r>
        <w:br/>
      </w:r>
      <w:r>
        <w:rPr>
          <w:rStyle w:val="NormalTok"/>
        </w:rPr>
        <w:t xml:space="preserve">  </w:t>
      </w:r>
      <w:r>
        <w:rPr>
          <w:rStyle w:val="DataTypeTok"/>
        </w:rPr>
        <w:t>"state"</w:t>
      </w:r>
      <w:r>
        <w:rPr>
          <w:rStyle w:val="FunctionTok"/>
        </w:rPr>
        <w:t>:</w:t>
      </w:r>
      <w:r>
        <w:rPr>
          <w:rStyle w:val="NormalTok"/>
        </w:rPr>
        <w:t xml:space="preserve"> </w:t>
      </w:r>
      <w:r>
        <w:rPr>
          <w:rStyle w:val="StringTok"/>
        </w:rPr>
        <w:t>""</w:t>
      </w:r>
      <w:r>
        <w:br/>
      </w:r>
      <w:r>
        <w:rPr>
          <w:rStyle w:val="FunctionTok"/>
        </w:rP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620"/>
        <w:gridCol w:w="7726"/>
      </w:tblGrid>
      <w:tr w:rsidR="004273AE" w14:paraId="42FD1274" w14:textId="77777777">
        <w:tc>
          <w:tcPr>
            <w:tcW w:w="0" w:type="auto"/>
            <w:tcBorders>
              <w:bottom w:val="single" w:sz="4" w:space="0" w:color="808080"/>
            </w:tcBorders>
            <w:vAlign w:val="bottom"/>
          </w:tcPr>
          <w:p w14:paraId="2AB660CE" w14:textId="77777777" w:rsidR="004273AE" w:rsidRDefault="00000000">
            <w:pPr>
              <w:pStyle w:val="TestomanualeCSW1"/>
              <w:jc w:val="left"/>
            </w:pPr>
            <w:r>
              <w:t>Campo</w:t>
            </w:r>
          </w:p>
        </w:tc>
        <w:tc>
          <w:tcPr>
            <w:tcW w:w="0" w:type="auto"/>
            <w:tcBorders>
              <w:bottom w:val="single" w:sz="4" w:space="0" w:color="808080"/>
            </w:tcBorders>
            <w:vAlign w:val="bottom"/>
          </w:tcPr>
          <w:p w14:paraId="31AC887E" w14:textId="77777777" w:rsidR="004273AE" w:rsidRDefault="00000000">
            <w:pPr>
              <w:pStyle w:val="TestomanualeCSW1"/>
              <w:jc w:val="left"/>
            </w:pPr>
            <w:r>
              <w:t>Descrizione</w:t>
            </w:r>
          </w:p>
        </w:tc>
      </w:tr>
      <w:tr w:rsidR="004273AE" w14:paraId="2C14D73D" w14:textId="77777777">
        <w:tc>
          <w:tcPr>
            <w:tcW w:w="0" w:type="auto"/>
          </w:tcPr>
          <w:p w14:paraId="01B9CD54" w14:textId="77777777" w:rsidR="004273AE" w:rsidRDefault="00000000">
            <w:pPr>
              <w:pStyle w:val="TestomanualeCSW1"/>
              <w:jc w:val="left"/>
            </w:pPr>
            <w:r>
              <w:rPr>
                <w:rStyle w:val="VerbatimChar"/>
              </w:rPr>
              <w:t>variables</w:t>
            </w:r>
          </w:p>
        </w:tc>
        <w:tc>
          <w:tcPr>
            <w:tcW w:w="0" w:type="auto"/>
          </w:tcPr>
          <w:p w14:paraId="5006B32E" w14:textId="77777777" w:rsidR="004273AE" w:rsidRDefault="00000000">
            <w:pPr>
              <w:pStyle w:val="TestomanualeCSW1"/>
              <w:jc w:val="left"/>
            </w:pPr>
            <w:r>
              <w:t>Variabili da modificare.</w:t>
            </w:r>
          </w:p>
        </w:tc>
      </w:tr>
      <w:tr w:rsidR="004273AE" w14:paraId="24ED2BA4" w14:textId="77777777">
        <w:tc>
          <w:tcPr>
            <w:tcW w:w="0" w:type="auto"/>
          </w:tcPr>
          <w:p w14:paraId="3691FC61" w14:textId="77777777" w:rsidR="004273AE" w:rsidRDefault="00000000">
            <w:pPr>
              <w:pStyle w:val="TestomanualeCSW1"/>
              <w:jc w:val="left"/>
            </w:pPr>
            <w:r>
              <w:rPr>
                <w:rStyle w:val="VerbatimChar"/>
              </w:rPr>
              <w:t>resetGroups</w:t>
            </w:r>
          </w:p>
        </w:tc>
        <w:tc>
          <w:tcPr>
            <w:tcW w:w="0" w:type="auto"/>
          </w:tcPr>
          <w:p w14:paraId="198BD814" w14:textId="77777777" w:rsidR="004273AE" w:rsidRDefault="00000000">
            <w:pPr>
              <w:pStyle w:val="TestomanualeCSW1"/>
              <w:jc w:val="left"/>
            </w:pPr>
            <w:r>
              <w:t xml:space="preserve">Gruppi da svuotare prima di scrivere le nuove righe passate in </w:t>
            </w:r>
            <w:r>
              <w:rPr>
                <w:rStyle w:val="VerbatimChar"/>
              </w:rPr>
              <w:t>variables</w:t>
            </w:r>
            <w:r>
              <w:t>.</w:t>
            </w:r>
          </w:p>
        </w:tc>
      </w:tr>
      <w:tr w:rsidR="004273AE" w14:paraId="226143BF" w14:textId="77777777">
        <w:tc>
          <w:tcPr>
            <w:tcW w:w="0" w:type="auto"/>
          </w:tcPr>
          <w:p w14:paraId="39B00B25" w14:textId="77777777" w:rsidR="004273AE" w:rsidRDefault="00000000">
            <w:pPr>
              <w:pStyle w:val="TestomanualeCSW1"/>
              <w:jc w:val="left"/>
            </w:pPr>
            <w:r>
              <w:rPr>
                <w:rStyle w:val="VerbatimChar"/>
              </w:rPr>
              <w:t>state</w:t>
            </w:r>
          </w:p>
        </w:tc>
        <w:tc>
          <w:tcPr>
            <w:tcW w:w="0" w:type="auto"/>
          </w:tcPr>
          <w:p w14:paraId="31A858BE" w14:textId="77777777" w:rsidR="004273AE" w:rsidRDefault="00000000">
            <w:pPr>
              <w:pStyle w:val="TestomanualeCSW1"/>
              <w:jc w:val="left"/>
            </w:pPr>
            <w:r>
              <w:t>Stato da impostare. Vuoto per non cambiare lo stato.</w:t>
            </w:r>
          </w:p>
        </w:tc>
      </w:tr>
    </w:tbl>
    <w:p w14:paraId="0870BE3F" w14:textId="77777777" w:rsidR="004273AE" w:rsidRDefault="00000000">
      <w:pPr>
        <w:pStyle w:val="TestomanualeCSW1"/>
        <w:spacing w:before="160"/>
      </w:pPr>
      <w:r>
        <w:t>Viene verificato che l’utente abbia il diritto di modificare le variabili e di cambiare stato. Per lo stato, il controllo dipende da come lo stato è raggiungibile: cambio di stato libero oppure secondo il flusso del processo.</w:t>
      </w:r>
    </w:p>
    <w:p w14:paraId="683F31C7" w14:textId="77777777" w:rsidR="004273AE" w:rsidRDefault="00000000">
      <w:pPr>
        <w:pStyle w:val="Heading4"/>
      </w:pPr>
      <w:bookmarkStart w:id="67" w:name="deleteprocess"/>
      <w:bookmarkStart w:id="68" w:name="_Toc241254105"/>
      <w:r>
        <w:t>DeleteProcess</w:t>
      </w:r>
      <w:bookmarkEnd w:id="63"/>
      <w:bookmarkEnd w:id="68"/>
    </w:p>
    <w:p w14:paraId="5B6596A7" w14:textId="77777777" w:rsidR="004273AE" w:rsidRDefault="00000000">
      <w:pPr>
        <w:pStyle w:val="TestomanualeCSW1"/>
      </w:pPr>
      <w:r>
        <w:t xml:space="preserve">Elimina un’istanza di processo, identificata da </w:t>
      </w:r>
      <w:r>
        <w:rPr>
          <w:rStyle w:val="VerbatimChar"/>
        </w:rPr>
        <w:t>instanceId</w:t>
      </w:r>
      <w:r>
        <w:t xml:space="preserve"> oppure da </w:t>
      </w:r>
      <w:r>
        <w:rPr>
          <w:rStyle w:val="VerbatimChar"/>
        </w:rPr>
        <w:t>model</w:t>
      </w:r>
      <w:r>
        <w:t xml:space="preserve"> + </w:t>
      </w:r>
      <w:r>
        <w:rPr>
          <w:rStyle w:val="VerbatimChar"/>
        </w:rPr>
        <w:t>documentName</w:t>
      </w:r>
      <w:r>
        <w:t>.</w:t>
      </w:r>
    </w:p>
    <w:p w14:paraId="63516C11" w14:textId="77777777" w:rsidR="004273AE" w:rsidRDefault="00000000">
      <w:pPr>
        <w:pStyle w:val="TestomanualeCSW1"/>
      </w:pPr>
      <w:r>
        <w:rPr>
          <w:rStyle w:val="VerbatimChar"/>
        </w:rPr>
        <w:t>POST /api/ext/DeleteProcess</w:t>
      </w:r>
    </w:p>
    <w:p w14:paraId="45ABBB7E" w14:textId="77777777" w:rsidR="004273AE" w:rsidRDefault="00000000">
      <w:pPr>
        <w:pStyle w:val="TestomanualeCSW1"/>
      </w:pPr>
      <w:r>
        <w:t>L’eliminazione è completa: vengono rimossi l’istanza, le sue attività nella To-Do List, gli allegati e le variabili. Come per ogni chiamata, valgono i diritti dell’utente indicato: può eliminare un amministratore o un utente autorizzato a eliminare le istanze del modello.</w:t>
      </w:r>
    </w:p>
    <w:p w14:paraId="68449927" w14:textId="77777777" w:rsidR="004273AE" w:rsidRDefault="00000000">
      <w:pPr>
        <w:pStyle w:val="TestomanualeCSW1"/>
      </w:pPr>
      <w:r>
        <w:t xml:space="preserve">Risposta: </w:t>
      </w:r>
      <w:r>
        <w:rPr>
          <w:rStyle w:val="VerbatimChar"/>
        </w:rPr>
        <w:t>result</w:t>
      </w:r>
      <w:r>
        <w:t xml:space="preserve"> e </w:t>
      </w:r>
      <w:r>
        <w:rPr>
          <w:rStyle w:val="VerbatimChar"/>
        </w:rPr>
        <w:t>message</w:t>
      </w:r>
      <w:r>
        <w:t>.</w:t>
      </w:r>
    </w:p>
    <w:p w14:paraId="2AB458D7" w14:textId="77777777" w:rsidR="004273AE" w:rsidRDefault="00000000">
      <w:pPr>
        <w:pStyle w:val="Heading4"/>
      </w:pPr>
      <w:bookmarkStart w:id="69" w:name="uploadattachment"/>
      <w:bookmarkStart w:id="70" w:name="_Toc241254106"/>
      <w:r>
        <w:t>UploadAttachment</w:t>
      </w:r>
      <w:bookmarkEnd w:id="65"/>
      <w:bookmarkEnd w:id="70"/>
    </w:p>
    <w:p w14:paraId="63C10A9E" w14:textId="77777777" w:rsidR="004273AE" w:rsidRDefault="00000000">
      <w:pPr>
        <w:pStyle w:val="TestomanualeCSW1"/>
      </w:pPr>
      <w:r>
        <w:t>Inserisce un allegato in un’istanza di processo, oppure aggiorna un allegato esistente.</w:t>
      </w:r>
    </w:p>
    <w:p w14:paraId="7FC1396B" w14:textId="77777777" w:rsidR="004273AE" w:rsidRDefault="00000000">
      <w:pPr>
        <w:pStyle w:val="TestomanualeCSW1"/>
      </w:pPr>
      <w:r>
        <w:rPr>
          <w:rStyle w:val="VerbatimChar"/>
        </w:rPr>
        <w:t>POST /api/ext/UploadAttachment</w:t>
      </w:r>
    </w:p>
    <w:p w14:paraId="32C4BEE6"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"instanceId"</w:t>
      </w:r>
      <w:r>
        <w:rPr>
          <w:rStyle w:val="FunctionTok"/>
        </w:rPr>
        <w:t>:</w:t>
      </w:r>
      <w:r>
        <w:rPr>
          <w:rStyle w:val="NormalTok"/>
        </w:rPr>
        <w:t xml:space="preserve"> </w:t>
      </w:r>
      <w:r>
        <w:rPr>
          <w:rStyle w:val="StringTok"/>
        </w:rPr>
        <w:t>"&lt;id-istanza&gt;"</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"Contratto 123.pdf"</w:t>
      </w:r>
      <w:r>
        <w:rPr>
          <w:rStyle w:val="FunctionTok"/>
        </w:rPr>
        <w:t>,</w:t>
      </w:r>
      <w:r>
        <w:br/>
      </w:r>
      <w:r>
        <w:rPr>
          <w:rStyle w:val="NormalTok"/>
        </w:rPr>
        <w:t xml:space="preserve">  </w:t>
      </w:r>
      <w:r>
        <w:rPr>
          <w:rStyle w:val="DataTypeTok"/>
        </w:rPr>
        <w:t>"fileDescription"</w:t>
      </w:r>
      <w:r>
        <w:rPr>
          <w:rStyle w:val="FunctionTok"/>
        </w:rPr>
        <w:t>:</w:t>
      </w:r>
      <w:r>
        <w:rPr>
          <w:rStyle w:val="NormalTok"/>
        </w:rPr>
        <w:t xml:space="preserve"> </w:t>
      </w:r>
      <w:r>
        <w:rPr>
          <w:rStyle w:val="StringTok"/>
        </w:rPr>
        <w:t>"Contratto firmato"</w:t>
      </w:r>
      <w:r>
        <w:rPr>
          <w:rStyle w:val="FunctionTok"/>
        </w:rPr>
        <w:t>,</w:t>
      </w:r>
      <w:r>
        <w:br/>
      </w:r>
      <w:r>
        <w:rPr>
          <w:rStyle w:val="NormalTok"/>
        </w:rPr>
        <w:t xml:space="preserve">  </w:t>
      </w:r>
      <w:r>
        <w:rPr>
          <w:rStyle w:val="DataTypeTok"/>
        </w:rPr>
        <w:t>"root"</w:t>
      </w:r>
      <w:r>
        <w:rPr>
          <w:rStyle w:val="FunctionTok"/>
        </w:rPr>
        <w:t>:</w:t>
      </w:r>
      <w:r>
        <w:rPr>
          <w:rStyle w:val="NormalTok"/>
        </w:rPr>
        <w:t xml:space="preserve"> </w:t>
      </w:r>
      <w:r>
        <w:rPr>
          <w:rStyle w:val="StringTok"/>
        </w:rPr>
        <w:t>"ALLEGATI"</w:t>
      </w:r>
      <w:r>
        <w:rPr>
          <w:rStyle w:val="FunctionTok"/>
        </w:rPr>
        <w:t>,</w:t>
      </w:r>
      <w:r>
        <w:br/>
      </w:r>
      <w:r>
        <w:rPr>
          <w:rStyle w:val="NormalTok"/>
        </w:rPr>
        <w:t xml:space="preserve">  </w:t>
      </w:r>
      <w:r>
        <w:rPr>
          <w:rStyle w:val="DataTypeTok"/>
        </w:rPr>
        <w:t>"path"</w:t>
      </w:r>
      <w:r>
        <w:rPr>
          <w:rStyle w:val="FunctionTok"/>
        </w:rPr>
        <w:t>:</w:t>
      </w:r>
      <w:r>
        <w:rPr>
          <w:rStyle w:val="NormalTok"/>
        </w:rPr>
        <w:t xml:space="preserve"> </w:t>
      </w:r>
      <w:r>
        <w:rPr>
          <w:rStyle w:val="StringTok"/>
        </w:rPr>
        <w:t>"</w:t>
      </w:r>
      <w:r>
        <w:rPr>
          <w:rStyle w:val="CharTok"/>
        </w:rPr>
        <w:t>\\</w:t>
      </w:r>
      <w:r>
        <w:rPr>
          <w:rStyle w:val="StringTok"/>
        </w:rPr>
        <w:t>Documenti Amministrativi"</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"&lt;contenuto-in-base64&gt;"</w:t>
      </w:r>
      <w:r>
        <w:rPr>
          <w:rStyle w:val="FunctionTok"/>
        </w:rPr>
        <w:t>,</w:t>
      </w:r>
      <w:r>
        <w:br/>
      </w:r>
      <w:r>
        <w:rPr>
          <w:rStyle w:val="NormalTok"/>
        </w:rPr>
        <w:t xml:space="preserve">  </w:t>
      </w:r>
      <w:r>
        <w:rPr>
          <w:rStyle w:val="ErrorTok"/>
        </w:rPr>
        <w:t>…</w:t>
      </w:r>
      <w:r>
        <w:br/>
      </w:r>
      <w:r>
        <w:rPr>
          <w:rStyle w:val="FunctionTok"/>
        </w:rPr>
        <w:t>}</w:t>
      </w:r>
    </w:p>
    <w:p w14:paraId="40DC4F4D" w14:textId="77777777" w:rsidR="004273AE" w:rsidRDefault="00000000">
      <w:pPr>
        <w:pStyle w:val="TestomanualeCSW1"/>
      </w:pPr>
      <w:r>
        <w:t xml:space="preserve">La combinazione di </w:t>
      </w:r>
      <w:r>
        <w:rPr>
          <w:rStyle w:val="VerbatimChar"/>
        </w:rPr>
        <w:t>fileName</w:t>
      </w:r>
      <w:r>
        <w:t xml:space="preserve">, </w:t>
      </w:r>
      <w:r>
        <w:rPr>
          <w:rStyle w:val="VerbatimChar"/>
        </w:rPr>
        <w:t>root</w:t>
      </w:r>
      <w:r>
        <w:t xml:space="preserve">, </w:t>
      </w:r>
      <w:r>
        <w:rPr>
          <w:rStyle w:val="VerbatimChar"/>
        </w:rPr>
        <w:t>path</w:t>
      </w:r>
      <w:r>
        <w:t xml:space="preserve"> e </w:t>
      </w:r>
      <w:r>
        <w:rPr>
          <w:rStyle w:val="VerbatimChar"/>
        </w:rPr>
        <w:t>revision</w:t>
      </w:r>
      <w:r>
        <w:t xml:space="preserve"> identifica l’allegato: se esiste già viene aggiornato, altrimenti viene creato. In aggiornamento </w:t>
      </w:r>
      <w:r>
        <w:rPr>
          <w:rStyle w:val="VerbatimChar"/>
        </w:rPr>
        <w:t>content</w:t>
      </w:r>
      <w:r>
        <w:t xml:space="preserve"> può restare vuoto, per modificare solo descrizione, gruppo, tipo o variabili.</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273"/>
        <w:gridCol w:w="7073"/>
      </w:tblGrid>
      <w:tr w:rsidR="004273AE" w14:paraId="1ECF02AD" w14:textId="77777777">
        <w:tc>
          <w:tcPr>
            <w:tcW w:w="0" w:type="auto"/>
            <w:tcBorders>
              <w:bottom w:val="single" w:sz="4" w:space="0" w:color="808080"/>
            </w:tcBorders>
            <w:vAlign w:val="bottom"/>
          </w:tcPr>
          <w:p w14:paraId="5EDB1D54" w14:textId="77777777" w:rsidR="004273AE" w:rsidRDefault="00000000">
            <w:pPr>
              <w:pStyle w:val="TestomanualeCSW1"/>
              <w:jc w:val="left"/>
            </w:pPr>
            <w:r>
              <w:t>Campo</w:t>
            </w:r>
          </w:p>
        </w:tc>
        <w:tc>
          <w:tcPr>
            <w:tcW w:w="0" w:type="auto"/>
            <w:tcBorders>
              <w:bottom w:val="single" w:sz="4" w:space="0" w:color="808080"/>
            </w:tcBorders>
            <w:vAlign w:val="bottom"/>
          </w:tcPr>
          <w:p w14:paraId="17010FFC" w14:textId="77777777" w:rsidR="004273AE" w:rsidRDefault="00000000">
            <w:pPr>
              <w:pStyle w:val="TestomanualeCSW1"/>
              <w:jc w:val="left"/>
            </w:pPr>
            <w:r>
              <w:t>Descrizione</w:t>
            </w:r>
          </w:p>
        </w:tc>
      </w:tr>
      <w:tr w:rsidR="004273AE" w14:paraId="7F11906D" w14:textId="77777777">
        <w:tc>
          <w:tcPr>
            <w:tcW w:w="0" w:type="auto"/>
          </w:tcPr>
          <w:p w14:paraId="06A66F4F" w14:textId="77777777" w:rsidR="004273AE" w:rsidRDefault="00000000">
            <w:pPr>
              <w:pStyle w:val="TestomanualeCSW1"/>
              <w:jc w:val="left"/>
            </w:pPr>
            <w:r>
              <w:rPr>
                <w:rStyle w:val="VerbatimChar"/>
              </w:rPr>
              <w:t>fileName</w:t>
            </w:r>
            <w:r>
              <w:t xml:space="preserve">, </w:t>
            </w:r>
            <w:r>
              <w:rPr>
                <w:rStyle w:val="VerbatimChar"/>
              </w:rPr>
              <w:t>fileDescription</w:t>
            </w:r>
          </w:p>
        </w:tc>
        <w:tc>
          <w:tcPr>
            <w:tcW w:w="0" w:type="auto"/>
          </w:tcPr>
          <w:p w14:paraId="3A08CF9D" w14:textId="77777777" w:rsidR="004273AE" w:rsidRDefault="00000000">
            <w:pPr>
              <w:pStyle w:val="TestomanualeCSW1"/>
              <w:jc w:val="left"/>
            </w:pPr>
            <w:r>
              <w:t>Nome e descrizione registrati in BPM.</w:t>
            </w:r>
          </w:p>
        </w:tc>
      </w:tr>
      <w:tr w:rsidR="004273AE" w14:paraId="56F5B5A6" w14:textId="77777777">
        <w:tc>
          <w:tcPr>
            <w:tcW w:w="0" w:type="auto"/>
          </w:tcPr>
          <w:p w14:paraId="5FDE8FFF" w14:textId="77777777" w:rsidR="004273AE" w:rsidRDefault="00000000">
            <w:pPr>
              <w:pStyle w:val="TestomanualeCSW1"/>
              <w:jc w:val="left"/>
            </w:pPr>
            <w:r>
              <w:rPr>
                <w:rStyle w:val="VerbatimChar"/>
              </w:rPr>
              <w:lastRenderedPageBreak/>
              <w:t>root</w:t>
            </w:r>
            <w:r>
              <w:t xml:space="preserve">, </w:t>
            </w:r>
            <w:r>
              <w:rPr>
                <w:rStyle w:val="VerbatimChar"/>
              </w:rPr>
              <w:t>path</w:t>
            </w:r>
          </w:p>
        </w:tc>
        <w:tc>
          <w:tcPr>
            <w:tcW w:w="0" w:type="auto"/>
          </w:tcPr>
          <w:p w14:paraId="784700C6" w14:textId="77777777" w:rsidR="004273AE" w:rsidRDefault="00000000">
            <w:pPr>
              <w:pStyle w:val="TestomanualeCSW1"/>
              <w:jc w:val="left"/>
            </w:pPr>
            <w:r>
              <w:t>Percorso di archiviazione all’interno del processo. Valgono sia per gli allegati salvati su database sia per quelli su file system.</w:t>
            </w:r>
          </w:p>
        </w:tc>
      </w:tr>
      <w:tr w:rsidR="004273AE" w14:paraId="6EE2C5CB" w14:textId="77777777">
        <w:tc>
          <w:tcPr>
            <w:tcW w:w="0" w:type="auto"/>
          </w:tcPr>
          <w:p w14:paraId="2B4675C0" w14:textId="77777777" w:rsidR="004273AE" w:rsidRDefault="00000000">
            <w:pPr>
              <w:pStyle w:val="TestomanualeCSW1"/>
              <w:jc w:val="left"/>
            </w:pPr>
            <w:r>
              <w:rPr>
                <w:rStyle w:val="VerbatimChar"/>
              </w:rPr>
              <w:t>group</w:t>
            </w:r>
            <w:r>
              <w:t xml:space="preserve">, </w:t>
            </w:r>
            <w:r>
              <w:rPr>
                <w:rStyle w:val="VerbatimChar"/>
              </w:rPr>
              <w:t>type</w:t>
            </w:r>
          </w:p>
        </w:tc>
        <w:tc>
          <w:tcPr>
            <w:tcW w:w="0" w:type="auto"/>
          </w:tcPr>
          <w:p w14:paraId="4920156D" w14:textId="77777777" w:rsidR="004273AE" w:rsidRDefault="00000000">
            <w:pPr>
              <w:pStyle w:val="TestomanualeCSW1"/>
              <w:jc w:val="left"/>
            </w:pPr>
            <w:r>
              <w:t>Gruppo e tipo di allegato, facoltativi, tra i valori previsti nelle tabelle di BPM.</w:t>
            </w:r>
          </w:p>
        </w:tc>
      </w:tr>
      <w:tr w:rsidR="004273AE" w14:paraId="6B6E50FE" w14:textId="77777777">
        <w:tc>
          <w:tcPr>
            <w:tcW w:w="0" w:type="auto"/>
          </w:tcPr>
          <w:p w14:paraId="0CCAFCBA" w14:textId="77777777" w:rsidR="004273AE" w:rsidRDefault="00000000">
            <w:pPr>
              <w:pStyle w:val="TestomanualeCSW1"/>
              <w:jc w:val="left"/>
            </w:pPr>
            <w:r>
              <w:rPr>
                <w:rStyle w:val="VerbatimChar"/>
              </w:rPr>
              <w:t>revision</w:t>
            </w:r>
          </w:p>
        </w:tc>
        <w:tc>
          <w:tcPr>
            <w:tcW w:w="0" w:type="auto"/>
          </w:tcPr>
          <w:p w14:paraId="624E2856" w14:textId="77777777" w:rsidR="004273AE" w:rsidRDefault="00000000">
            <w:pPr>
              <w:pStyle w:val="TestomanualeCSW1"/>
              <w:jc w:val="left"/>
            </w:pPr>
            <w:r>
              <w:t>Revisione dell’allegato, se necessaria.</w:t>
            </w:r>
          </w:p>
        </w:tc>
      </w:tr>
      <w:tr w:rsidR="004273AE" w14:paraId="0E04AD20" w14:textId="77777777">
        <w:tc>
          <w:tcPr>
            <w:tcW w:w="0" w:type="auto"/>
          </w:tcPr>
          <w:p w14:paraId="022613BE" w14:textId="77777777" w:rsidR="004273AE" w:rsidRDefault="00000000">
            <w:pPr>
              <w:pStyle w:val="TestomanualeCSW1"/>
              <w:jc w:val="left"/>
            </w:pPr>
            <w:r>
              <w:rPr>
                <w:rStyle w:val="VerbatimChar"/>
              </w:rPr>
              <w:t>state</w:t>
            </w:r>
          </w:p>
        </w:tc>
        <w:tc>
          <w:tcPr>
            <w:tcW w:w="0" w:type="auto"/>
          </w:tcPr>
          <w:p w14:paraId="09D0100E" w14:textId="77777777" w:rsidR="004273AE" w:rsidRDefault="00000000">
            <w:pPr>
              <w:pStyle w:val="TestomanualeCSW1"/>
              <w:jc w:val="left"/>
            </w:pPr>
            <w:r>
              <w:t xml:space="preserve">Vuoto: allegato attivo e modificabile. </w:t>
            </w:r>
            <w:r>
              <w:rPr>
                <w:rStyle w:val="VerbatimChar"/>
              </w:rPr>
              <w:t>A</w:t>
            </w:r>
            <w:r>
              <w:t xml:space="preserve">: approvato, non più modificabile. </w:t>
            </w:r>
            <w:r>
              <w:rPr>
                <w:rStyle w:val="VerbatimChar"/>
              </w:rPr>
              <w:t>O</w:t>
            </w:r>
            <w:r>
              <w:t>: obsoleto, non più modificabile.</w:t>
            </w:r>
          </w:p>
        </w:tc>
      </w:tr>
      <w:tr w:rsidR="004273AE" w14:paraId="0ACE925F" w14:textId="77777777">
        <w:tc>
          <w:tcPr>
            <w:tcW w:w="0" w:type="auto"/>
          </w:tcPr>
          <w:p w14:paraId="64726C65" w14:textId="77777777" w:rsidR="004273AE" w:rsidRDefault="00000000">
            <w:pPr>
              <w:pStyle w:val="TestomanualeCSW1"/>
              <w:jc w:val="left"/>
            </w:pPr>
            <w:r>
              <w:rPr>
                <w:rStyle w:val="VerbatimChar"/>
              </w:rPr>
              <w:t>variables</w:t>
            </w:r>
          </w:p>
        </w:tc>
        <w:tc>
          <w:tcPr>
            <w:tcW w:w="0" w:type="auto"/>
          </w:tcPr>
          <w:p w14:paraId="14B55019" w14:textId="77777777" w:rsidR="004273AE" w:rsidRDefault="00000000">
            <w:pPr>
              <w:pStyle w:val="TestomanualeCSW1"/>
              <w:jc w:val="left"/>
            </w:pPr>
            <w:r>
              <w:t xml:space="preserve">Variabili </w:t>
            </w:r>
            <w:r>
              <w:rPr>
                <w:b/>
              </w:rPr>
              <w:t>dell’allegato</w:t>
            </w:r>
            <w:r>
              <w:t>, non del processo.</w:t>
            </w:r>
          </w:p>
        </w:tc>
      </w:tr>
      <w:tr w:rsidR="004273AE" w14:paraId="69F89B2D" w14:textId="77777777">
        <w:tc>
          <w:tcPr>
            <w:tcW w:w="0" w:type="auto"/>
          </w:tcPr>
          <w:p w14:paraId="31D1FE56" w14:textId="77777777" w:rsidR="004273AE" w:rsidRDefault="00000000">
            <w:pPr>
              <w:pStyle w:val="TestomanualeCSW1"/>
              <w:jc w:val="left"/>
            </w:pPr>
            <w:r>
              <w:rPr>
                <w:rStyle w:val="VerbatimChar"/>
              </w:rPr>
              <w:t>content</w:t>
            </w:r>
          </w:p>
        </w:tc>
        <w:tc>
          <w:tcPr>
            <w:tcW w:w="0" w:type="auto"/>
          </w:tcPr>
          <w:p w14:paraId="6016E914" w14:textId="77777777" w:rsidR="004273AE" w:rsidRDefault="00000000">
            <w:pPr>
              <w:pStyle w:val="TestomanualeCSW1"/>
              <w:jc w:val="left"/>
            </w:pPr>
            <w:r>
              <w:t>Contenuto del file codificato in base64.</w:t>
            </w:r>
          </w:p>
        </w:tc>
      </w:tr>
    </w:tbl>
    <w:p w14:paraId="0165F14E" w14:textId="77777777" w:rsidR="004273AE" w:rsidRDefault="00000000">
      <w:pPr>
        <w:pStyle w:val="TestomanualeCSW1"/>
        <w:spacing w:before="160"/>
      </w:pPr>
      <w:r>
        <w:t xml:space="preserve">In alternativa a </w:t>
      </w:r>
      <w:r>
        <w:rPr>
          <w:rStyle w:val="VerbatimChar"/>
        </w:rPr>
        <w:t>content</w:t>
      </w:r>
      <w:r>
        <w:t xml:space="preserve">, il contenuto si può fornire con </w:t>
      </w:r>
      <w:r>
        <w:rPr>
          <w:rStyle w:val="VerbatimChar"/>
        </w:rPr>
        <w:t>sourceType</w:t>
      </w:r>
      <w:r>
        <w:t xml:space="preserve"> e </w:t>
      </w:r>
      <w:r>
        <w:rPr>
          <w:rStyle w:val="VerbatimChar"/>
        </w:rPr>
        <w:t>filePathSource</w:t>
      </w:r>
      <w:r>
        <w:t xml:space="preserve"> o </w:t>
      </w:r>
      <w:r>
        <w:rPr>
          <w:rStyle w:val="VerbatimChar"/>
        </w:rPr>
        <w:t>base64Source</w:t>
      </w:r>
      <w:r>
        <w:t xml:space="preserve">: vedi </w:t>
      </w:r>
      <w:hyperlink w:anchor="contenuto-del-documento">
        <w:r>
          <w:rPr>
            <w:rStyle w:val="Hyperlink"/>
          </w:rPr>
          <w:t>Documenti e dossier</w:t>
        </w:r>
      </w:hyperlink>
      <w:r>
        <w:t>.</w:t>
      </w:r>
    </w:p>
    <w:p w14:paraId="3EE6FCA7" w14:textId="77777777" w:rsidR="004273AE" w:rsidRDefault="00000000">
      <w:pPr>
        <w:pStyle w:val="Heading4"/>
      </w:pPr>
      <w:bookmarkStart w:id="71" w:name="addlink"/>
      <w:bookmarkStart w:id="72" w:name="_Toc241254107"/>
      <w:r>
        <w:t>AddLink</w:t>
      </w:r>
      <w:bookmarkEnd w:id="67"/>
      <w:bookmarkEnd w:id="72"/>
    </w:p>
    <w:p w14:paraId="3E7758CD" w14:textId="77777777" w:rsidR="004273AE" w:rsidRDefault="00000000">
      <w:pPr>
        <w:pStyle w:val="TestomanualeCSW1"/>
      </w:pPr>
      <w:r>
        <w:t>Collega due istanze di processo.</w:t>
      </w:r>
    </w:p>
    <w:p w14:paraId="03969661" w14:textId="77777777" w:rsidR="004273AE" w:rsidRDefault="00000000">
      <w:pPr>
        <w:pStyle w:val="TestomanualeCSW1"/>
      </w:pPr>
      <w:r>
        <w:rPr>
          <w:rStyle w:val="VerbatimChar"/>
        </w:rPr>
        <w:t>POST /api/ext/AddLink</w:t>
      </w:r>
    </w:p>
    <w:p w14:paraId="4313BBEA" w14:textId="77777777" w:rsidR="004273AE" w:rsidRDefault="00000000">
      <w:pPr>
        <w:pStyle w:val="TestomanualeCSW1"/>
      </w:pPr>
      <w:r>
        <w:t>Ciascuna delle due istanze si identifica con l’id oppure con modello e nome, in qualunque combinazione:</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6867"/>
        <w:gridCol w:w="2479"/>
      </w:tblGrid>
      <w:tr w:rsidR="004273AE" w14:paraId="3D08DC6B" w14:textId="77777777">
        <w:tc>
          <w:tcPr>
            <w:tcW w:w="0" w:type="auto"/>
            <w:tcBorders>
              <w:bottom w:val="single" w:sz="4" w:space="0" w:color="808080"/>
            </w:tcBorders>
            <w:vAlign w:val="bottom"/>
          </w:tcPr>
          <w:p w14:paraId="671CCE15" w14:textId="77777777" w:rsidR="004273AE" w:rsidRDefault="00000000">
            <w:pPr>
              <w:pStyle w:val="TestomanualeCSW1"/>
              <w:jc w:val="left"/>
            </w:pPr>
            <w:r>
              <w:t>Campo</w:t>
            </w:r>
          </w:p>
        </w:tc>
        <w:tc>
          <w:tcPr>
            <w:tcW w:w="0" w:type="auto"/>
            <w:tcBorders>
              <w:bottom w:val="single" w:sz="4" w:space="0" w:color="808080"/>
            </w:tcBorders>
            <w:vAlign w:val="bottom"/>
          </w:tcPr>
          <w:p w14:paraId="571ADFCF" w14:textId="77777777" w:rsidR="004273AE" w:rsidRDefault="00000000">
            <w:pPr>
              <w:pStyle w:val="TestomanualeCSW1"/>
              <w:jc w:val="left"/>
            </w:pPr>
            <w:r>
              <w:t>Descrizione</w:t>
            </w:r>
          </w:p>
        </w:tc>
      </w:tr>
      <w:tr w:rsidR="004273AE" w14:paraId="46D3F696" w14:textId="77777777">
        <w:tc>
          <w:tcPr>
            <w:tcW w:w="0" w:type="auto"/>
          </w:tcPr>
          <w:p w14:paraId="17FCD502" w14:textId="77777777" w:rsidR="004273AE" w:rsidRDefault="00000000">
            <w:pPr>
              <w:pStyle w:val="TestomanualeCSW1"/>
              <w:jc w:val="left"/>
            </w:pPr>
            <w:r>
              <w:rPr>
                <w:rStyle w:val="VerbatimChar"/>
              </w:rPr>
              <w:t>instanceId</w:t>
            </w:r>
            <w:r>
              <w:t xml:space="preserve"> oppure </w:t>
            </w:r>
            <w:r>
              <w:rPr>
                <w:rStyle w:val="VerbatimChar"/>
              </w:rPr>
              <w:t>model</w:t>
            </w:r>
            <w:r>
              <w:t xml:space="preserve"> + </w:t>
            </w:r>
            <w:r>
              <w:rPr>
                <w:rStyle w:val="VerbatimChar"/>
              </w:rPr>
              <w:t>documentName</w:t>
            </w:r>
          </w:p>
        </w:tc>
        <w:tc>
          <w:tcPr>
            <w:tcW w:w="0" w:type="auto"/>
          </w:tcPr>
          <w:p w14:paraId="598462ED" w14:textId="77777777" w:rsidR="004273AE" w:rsidRDefault="00000000">
            <w:pPr>
              <w:pStyle w:val="TestomanualeCSW1"/>
              <w:jc w:val="left"/>
            </w:pPr>
            <w:r>
              <w:t>L’istanza di partenza.</w:t>
            </w:r>
          </w:p>
        </w:tc>
      </w:tr>
      <w:tr w:rsidR="004273AE" w14:paraId="3176EFA4" w14:textId="77777777">
        <w:tc>
          <w:tcPr>
            <w:tcW w:w="0" w:type="auto"/>
          </w:tcPr>
          <w:p w14:paraId="4CA7C630" w14:textId="77777777" w:rsidR="004273AE" w:rsidRDefault="00000000">
            <w:pPr>
              <w:pStyle w:val="TestomanualeCSW1"/>
              <w:jc w:val="left"/>
            </w:pPr>
            <w:r>
              <w:rPr>
                <w:rStyle w:val="VerbatimChar"/>
              </w:rPr>
              <w:t>linkedInstanceId</w:t>
            </w:r>
            <w:r>
              <w:t xml:space="preserve"> oppure </w:t>
            </w:r>
            <w:r>
              <w:rPr>
                <w:rStyle w:val="VerbatimChar"/>
              </w:rPr>
              <w:t>linkedModel</w:t>
            </w:r>
            <w:r>
              <w:t xml:space="preserve"> + </w:t>
            </w:r>
            <w:r>
              <w:rPr>
                <w:rStyle w:val="VerbatimChar"/>
              </w:rPr>
              <w:t>linkedDocumentName</w:t>
            </w:r>
          </w:p>
        </w:tc>
        <w:tc>
          <w:tcPr>
            <w:tcW w:w="0" w:type="auto"/>
          </w:tcPr>
          <w:p w14:paraId="5B6AF647" w14:textId="77777777" w:rsidR="004273AE" w:rsidRDefault="00000000">
            <w:pPr>
              <w:pStyle w:val="TestomanualeCSW1"/>
              <w:jc w:val="left"/>
            </w:pPr>
            <w:r>
              <w:t>L’istanza da collegare.</w:t>
            </w:r>
          </w:p>
        </w:tc>
      </w:tr>
    </w:tbl>
    <w:p w14:paraId="3AD424FE" w14:textId="77777777" w:rsidR="004273AE" w:rsidRDefault="00000000">
      <w:pPr>
        <w:pStyle w:val="TestomanualeCSW1"/>
        <w:spacing w:before="160"/>
      </w:pPr>
      <w:r>
        <w:t>L’utente deve essere amministratore oppure avere, sul modello dell’istanza di partenza, il diritto di aggiungere istanze collegate.</w:t>
      </w:r>
    </w:p>
    <w:p w14:paraId="779C09E0" w14:textId="77777777" w:rsidR="004273AE" w:rsidRDefault="00000000">
      <w:pPr>
        <w:pStyle w:val="TestomanualeCSW1"/>
      </w:pPr>
      <w:r>
        <w:t xml:space="preserve">Risposta: </w:t>
      </w:r>
      <w:r>
        <w:rPr>
          <w:rStyle w:val="VerbatimChar"/>
        </w:rPr>
        <w:t>result</w:t>
      </w:r>
      <w:r>
        <w:t xml:space="preserve"> e </w:t>
      </w:r>
      <w:r>
        <w:rPr>
          <w:rStyle w:val="VerbatimChar"/>
        </w:rPr>
        <w:t>message</w:t>
      </w:r>
      <w:r>
        <w:t>.</w:t>
      </w:r>
    </w:p>
    <w:p w14:paraId="3833BBE7" w14:textId="77777777" w:rsidR="004273AE" w:rsidRDefault="00000000">
      <w:pPr>
        <w:pStyle w:val="Heading4"/>
      </w:pPr>
      <w:bookmarkStart w:id="73" w:name="processmodels"/>
      <w:bookmarkStart w:id="74" w:name="_Toc241254108"/>
      <w:r>
        <w:t>ProcessModels</w:t>
      </w:r>
      <w:bookmarkEnd w:id="69"/>
      <w:bookmarkEnd w:id="74"/>
    </w:p>
    <w:p w14:paraId="33BC6B8E" w14:textId="77777777" w:rsidR="004273AE" w:rsidRDefault="00000000">
      <w:pPr>
        <w:pStyle w:val="TestomanualeCSW1"/>
      </w:pPr>
      <w:r>
        <w:t>Restituisce l’elenco dei modelli di processo configurati e attivi. Richiede solo le credenziali.</w:t>
      </w:r>
    </w:p>
    <w:p w14:paraId="5E76E9DF" w14:textId="77777777" w:rsidR="004273AE" w:rsidRDefault="00000000">
      <w:pPr>
        <w:pStyle w:val="TestomanualeCSW1"/>
      </w:pPr>
      <w:r>
        <w:rPr>
          <w:rStyle w:val="VerbatimChar"/>
        </w:rPr>
        <w:t>POST /api/ext/ProcessModels</w:t>
      </w:r>
    </w:p>
    <w:p w14:paraId="12F6EE33" w14:textId="77777777" w:rsidR="004273AE" w:rsidRDefault="00000000">
      <w:pPr>
        <w:pStyle w:val="TestomanualeCSW1"/>
      </w:pPr>
      <w:r>
        <w:rPr>
          <w:b/>
        </w:rPr>
        <w:t>Risposta</w:t>
      </w:r>
    </w:p>
    <w:p w14:paraId="261CDA5E" w14:textId="77777777" w:rsidR="004273AE" w:rsidRDefault="00000000">
      <w:pPr>
        <w:pStyle w:val="SourceCode"/>
      </w:pPr>
      <w:r>
        <w:rPr>
          <w:rStyle w:val="OtherTok"/>
        </w:rPr>
        <w:t>[</w:t>
      </w:r>
      <w:r>
        <w:br/>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"APPROVAZIONE CONTRATTI"</w:t>
      </w:r>
      <w:r>
        <w:rPr>
          <w:rStyle w:val="FunctionTok"/>
        </w:rPr>
        <w:t>,</w:t>
      </w:r>
      <w:r>
        <w:rPr>
          <w:rStyle w:val="NormalTok"/>
        </w:rPr>
        <w:t xml:space="preserve"> </w:t>
      </w:r>
      <w:r>
        <w:rPr>
          <w:rStyle w:val="DataTypeTok"/>
        </w:rPr>
        <w:t>"Description"</w:t>
      </w:r>
      <w:r>
        <w:rPr>
          <w:rStyle w:val="FunctionTok"/>
        </w:rPr>
        <w:t>:</w:t>
      </w:r>
      <w:r>
        <w:rPr>
          <w:rStyle w:val="NormalTok"/>
        </w:rPr>
        <w:t xml:space="preserve"> </w:t>
      </w:r>
      <w:r>
        <w:rPr>
          <w:rStyle w:val="StringTok"/>
        </w:rPr>
        <w:t>"Approvazione dei contratti di vendita"</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"RICHIESTA INV"</w:t>
      </w:r>
      <w:r>
        <w:rPr>
          <w:rStyle w:val="FunctionTok"/>
        </w:rPr>
        <w:t>,</w:t>
      </w:r>
      <w:r>
        <w:rPr>
          <w:rStyle w:val="NormalTok"/>
        </w:rPr>
        <w:t xml:space="preserve"> </w:t>
      </w:r>
      <w:r>
        <w:rPr>
          <w:rStyle w:val="DataTypeTok"/>
        </w:rPr>
        <w:t>"Description"</w:t>
      </w:r>
      <w:r>
        <w:rPr>
          <w:rStyle w:val="FunctionTok"/>
        </w:rPr>
        <w:t>:</w:t>
      </w:r>
      <w:r>
        <w:rPr>
          <w:rStyle w:val="NormalTok"/>
        </w:rPr>
        <w:t xml:space="preserve"> </w:t>
      </w:r>
      <w:r>
        <w:rPr>
          <w:rStyle w:val="StringTok"/>
        </w:rPr>
        <w:t>"Richiesta di autorizzazione investimento"</w:t>
      </w:r>
      <w:r>
        <w:rPr>
          <w:rStyle w:val="NormalTok"/>
        </w:rPr>
        <w:t xml:space="preserve"> </w:t>
      </w:r>
      <w:r>
        <w:rPr>
          <w:rStyle w:val="FunctionTok"/>
        </w:rPr>
        <w:t>}</w:t>
      </w:r>
      <w:r>
        <w:br/>
      </w:r>
      <w:r>
        <w:rPr>
          <w:rStyle w:val="OtherTok"/>
        </w:rPr>
        <w:t>]</w:t>
      </w:r>
    </w:p>
    <w:p w14:paraId="3BF218B2" w14:textId="77777777" w:rsidR="004273AE" w:rsidRDefault="00000000">
      <w:pPr>
        <w:pStyle w:val="TestomanualeCSW1"/>
      </w:pPr>
      <w:r>
        <w:t xml:space="preserve">La risposta è direttamente l’elenco, senza </w:t>
      </w:r>
      <w:r>
        <w:rPr>
          <w:rStyle w:val="VerbatimChar"/>
        </w:rPr>
        <w:t>result</w:t>
      </w:r>
      <w:r>
        <w:t xml:space="preserve"> e </w:t>
      </w:r>
      <w:r>
        <w:rPr>
          <w:rStyle w:val="VerbatimChar"/>
        </w:rPr>
        <w:t>message</w:t>
      </w:r>
      <w:r>
        <w:t xml:space="preserve">. Se la chiave API non è valida, la chiamata restituisce il codice HTTP </w:t>
      </w:r>
      <w:r>
        <w:rPr>
          <w:rStyle w:val="VerbatimChar"/>
        </w:rPr>
        <w:t>401 Unauthorized</w:t>
      </w:r>
      <w:r>
        <w:t>.</w:t>
      </w:r>
    </w:p>
    <w:p w14:paraId="51AA489E" w14:textId="77777777" w:rsidR="004273AE" w:rsidRDefault="00000000">
      <w:pPr>
        <w:pStyle w:val="TestomanualeCSW1"/>
      </w:pPr>
      <w:r>
        <w:t xml:space="preserve">Per l’elenco delle classi documentali vedi </w:t>
      </w:r>
      <w:hyperlink w:anchor="documentsets">
        <w:r>
          <w:rPr>
            <w:rStyle w:val="Hyperlink"/>
          </w:rPr>
          <w:t>DocumentSets</w:t>
        </w:r>
      </w:hyperlink>
      <w:r>
        <w:t>.</w:t>
      </w:r>
    </w:p>
    <w:p w14:paraId="0CB0BB14" w14:textId="77777777" w:rsidR="004273AE" w:rsidRDefault="00000000">
      <w:pPr>
        <w:pStyle w:val="Heading4"/>
      </w:pPr>
      <w:bookmarkStart w:id="75" w:name="getschema"/>
      <w:bookmarkStart w:id="76" w:name="_Toc241254109"/>
      <w:r>
        <w:t>GetSchema</w:t>
      </w:r>
      <w:bookmarkEnd w:id="71"/>
      <w:bookmarkEnd w:id="76"/>
    </w:p>
    <w:p w14:paraId="7305B465" w14:textId="77777777" w:rsidR="004273AE" w:rsidRDefault="00000000">
      <w:pPr>
        <w:pStyle w:val="TestomanualeCSW1"/>
      </w:pPr>
      <w:r>
        <w:t>Restituisce la descrizione delle variabili richieste per avviare un processo o per eseguire un’attività. È utile per costruire dinamicamente la maschera di un’applicazione esterna.</w:t>
      </w:r>
    </w:p>
    <w:p w14:paraId="3CE6877E" w14:textId="77777777" w:rsidR="004273AE" w:rsidRDefault="00000000">
      <w:pPr>
        <w:pStyle w:val="TestomanualeCSW1"/>
      </w:pPr>
      <w:r>
        <w:t>Richiede solo la chiave API: la descrizione non dipende dall’utente.</w:t>
      </w:r>
    </w:p>
    <w:p w14:paraId="72E8CFE7" w14:textId="77777777" w:rsidR="004273AE" w:rsidRDefault="00000000">
      <w:pPr>
        <w:pStyle w:val="TestomanualeCSW1"/>
      </w:pPr>
      <w:r>
        <w:rPr>
          <w:rStyle w:val="VerbatimChar"/>
        </w:rPr>
        <w:t>POST /api/ext/GetSchema</w:t>
      </w:r>
    </w:p>
    <w:p w14:paraId="687CB6AB"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lastRenderedPageBreak/>
        <w:t xml:space="preserve">  </w:t>
      </w:r>
      <w:r>
        <w:rPr>
          <w:rStyle w:val="DataTypeTok"/>
        </w:rPr>
        <w:t>"modelName"</w:t>
      </w:r>
      <w:r>
        <w:rPr>
          <w:rStyle w:val="FunctionTok"/>
        </w:rPr>
        <w:t>:</w:t>
      </w:r>
      <w:r>
        <w:rPr>
          <w:rStyle w:val="NormalTok"/>
        </w:rPr>
        <w:t xml:space="preserve"> </w:t>
      </w:r>
      <w:r>
        <w:rPr>
          <w:rStyle w:val="StringTok"/>
        </w:rPr>
        <w:t>"INTERVENTI PARCO AUTO"</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"start1"</w:t>
      </w:r>
      <w:r>
        <w:br/>
      </w:r>
      <w:r>
        <w:rPr>
          <w:rStyle w:val="FunctionTok"/>
        </w:rPr>
        <w:t>}</w:t>
      </w:r>
    </w:p>
    <w:p w14:paraId="1378B1BD" w14:textId="77777777" w:rsidR="004273AE" w:rsidRDefault="00000000">
      <w:pPr>
        <w:pStyle w:val="TestomanualeCSW1"/>
      </w:pPr>
      <w:r>
        <w:rPr>
          <w:b/>
        </w:rPr>
        <w:t>Risposta</w:t>
      </w:r>
    </w:p>
    <w:p w14:paraId="18475D8E" w14:textId="77777777" w:rsidR="004273AE" w:rsidRDefault="00000000">
      <w:pPr>
        <w:pStyle w:val="SourceCode"/>
      </w:pP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"INTERVENTI PARCO AUTO"</w:t>
      </w:r>
      <w:r>
        <w:rPr>
          <w:rStyle w:val="FunctionTok"/>
        </w:rPr>
        <w:t>,</w:t>
      </w:r>
      <w:r>
        <w:br/>
      </w:r>
      <w:r>
        <w:rPr>
          <w:rStyle w:val="NormalTok"/>
        </w:rPr>
        <w:t xml:space="preserve">  </w:t>
      </w:r>
      <w:r>
        <w:rPr>
          <w:rStyle w:val="DataTypeTok"/>
        </w:rPr>
        <w:t>"activity"</w:t>
      </w:r>
      <w:r>
        <w:rPr>
          <w:rStyle w:val="FunctionTok"/>
        </w:rPr>
        <w:t>:</w:t>
      </w:r>
      <w:r>
        <w:rPr>
          <w:rStyle w:val="NormalTok"/>
        </w:rPr>
        <w:t xml:space="preserve"> </w:t>
      </w:r>
      <w:r>
        <w:rPr>
          <w:rStyle w:val="StringTok"/>
        </w:rPr>
        <w:t>"start1"</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"propertyName"</w:t>
      </w:r>
      <w:r>
        <w:rPr>
          <w:rStyle w:val="FunctionTok"/>
        </w:rPr>
        <w:t>:</w:t>
      </w:r>
      <w:r>
        <w:rPr>
          <w:rStyle w:val="NormalTok"/>
        </w:rPr>
        <w:t xml:space="preserve"> </w:t>
      </w:r>
      <w:r>
        <w:rPr>
          <w:rStyle w:val="StringTok"/>
        </w:rPr>
        <w:t>"TARGA MEZZO"</w:t>
      </w:r>
      <w:r>
        <w:rPr>
          <w:rStyle w:val="FunctionTok"/>
        </w:rPr>
        <w:t>,</w:t>
      </w:r>
      <w:r>
        <w:rPr>
          <w:rStyle w:val="NormalTok"/>
        </w:rPr>
        <w:t xml:space="preserve"> </w:t>
      </w:r>
      <w:r>
        <w:rPr>
          <w:rStyle w:val="DataTypeTok"/>
        </w:rPr>
        <w:t>"propertyType"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"variableType"</w:t>
      </w:r>
      <w:r>
        <w:rPr>
          <w:rStyle w:val="FunctionTok"/>
        </w:rPr>
        <w:t>:</w:t>
      </w:r>
      <w:r>
        <w:rPr>
          <w:rStyle w:val="NormalTok"/>
        </w:rPr>
        <w:t xml:space="preserve"> </w:t>
      </w:r>
      <w:r>
        <w:rPr>
          <w:rStyle w:val="StringTok"/>
        </w:rPr>
        <w:t>"StringType"</w:t>
      </w:r>
      <w:r>
        <w:rPr>
          <w:rStyle w:val="FunctionTok"/>
        </w:rPr>
        <w:t>,</w:t>
      </w:r>
      <w:r>
        <w:rPr>
          <w:rStyle w:val="NormalTok"/>
        </w:rPr>
        <w:t xml:space="preserve"> </w:t>
      </w:r>
      <w:r>
        <w:rPr>
          <w:rStyle w:val="DataTypeTok"/>
        </w:rPr>
        <w:t>"required"</w:t>
      </w:r>
      <w:r>
        <w:rPr>
          <w:rStyle w:val="FunctionTok"/>
        </w:rPr>
        <w:t>:</w:t>
      </w:r>
      <w:r>
        <w:rPr>
          <w:rStyle w:val="NormalTok"/>
        </w:rPr>
        <w:t xml:space="preserve"> </w:t>
      </w:r>
      <w:r>
        <w:rPr>
          <w:rStyle w:val="KeywordTok"/>
        </w:rPr>
        <w:t>true</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"propertyName"</w:t>
      </w:r>
      <w:r>
        <w:rPr>
          <w:rStyle w:val="FunctionTok"/>
        </w:rPr>
        <w:t>:</w:t>
      </w:r>
      <w:r>
        <w:rPr>
          <w:rStyle w:val="NormalTok"/>
        </w:rPr>
        <w:t xml:space="preserve"> </w:t>
      </w:r>
      <w:r>
        <w:rPr>
          <w:rStyle w:val="StringTok"/>
        </w:rPr>
        <w:t>"RICHIEDENTE"</w:t>
      </w:r>
      <w:r>
        <w:rPr>
          <w:rStyle w:val="FunctionTok"/>
        </w:rPr>
        <w:t>,</w:t>
      </w:r>
      <w:r>
        <w:rPr>
          <w:rStyle w:val="NormalTok"/>
        </w:rPr>
        <w:t xml:space="preserve"> </w:t>
      </w:r>
      <w:r>
        <w:rPr>
          <w:rStyle w:val="DataTypeTok"/>
        </w:rPr>
        <w:t>"propertyType"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"variableType"</w:t>
      </w:r>
      <w:r>
        <w:rPr>
          <w:rStyle w:val="FunctionTok"/>
        </w:rPr>
        <w:t>:</w:t>
      </w:r>
      <w:r>
        <w:rPr>
          <w:rStyle w:val="NormalTok"/>
        </w:rPr>
        <w:t xml:space="preserve"> </w:t>
      </w:r>
      <w:r>
        <w:rPr>
          <w:rStyle w:val="StringTok"/>
        </w:rPr>
        <w:t>"UserType"</w:t>
      </w:r>
      <w:r>
        <w:rPr>
          <w:rStyle w:val="FunctionTok"/>
        </w:rPr>
        <w:t>,</w:t>
      </w:r>
      <w:r>
        <w:rPr>
          <w:rStyle w:val="NormalTok"/>
        </w:rPr>
        <w:t xml:space="preserve"> </w:t>
      </w:r>
      <w:r>
        <w:rPr>
          <w:rStyle w:val="DataTypeTok"/>
        </w:rPr>
        <w:t>"hasDefault"</w:t>
      </w:r>
      <w:r>
        <w:rPr>
          <w:rStyle w:val="FunctionTok"/>
        </w:rPr>
        <w:t>:</w:t>
      </w:r>
      <w:r>
        <w:rPr>
          <w:rStyle w:val="NormalTok"/>
        </w:rPr>
        <w:t xml:space="preserve"> </w:t>
      </w:r>
      <w:r>
        <w:rPr>
          <w:rStyle w:val="KeywordTok"/>
        </w:rPr>
        <w:t>true</w:t>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"propertyName"</w:t>
      </w:r>
      <w:r>
        <w:rPr>
          <w:rStyle w:val="FunctionTok"/>
        </w:rPr>
        <w:t>:</w:t>
      </w:r>
      <w:r>
        <w:rPr>
          <w:rStyle w:val="NormalTok"/>
        </w:rPr>
        <w:t xml:space="preserve"> </w:t>
      </w:r>
      <w:r>
        <w:rPr>
          <w:rStyle w:val="StringTok"/>
        </w:rPr>
        <w:t>"INTERVENTI"</w:t>
      </w:r>
      <w:r>
        <w:rPr>
          <w:rStyle w:val="FunctionTok"/>
        </w:rPr>
        <w:t>,</w:t>
      </w:r>
      <w:r>
        <w:rPr>
          <w:rStyle w:val="NormalTok"/>
        </w:rPr>
        <w:t xml:space="preserve"> </w:t>
      </w:r>
      <w:r>
        <w:rPr>
          <w:rStyle w:val="DataTypeTok"/>
        </w:rPr>
        <w:t>"propertyType"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"subProperties"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"propertyName"</w:t>
      </w:r>
      <w:r>
        <w:rPr>
          <w:rStyle w:val="FunctionTok"/>
        </w:rPr>
        <w:t>:</w:t>
      </w:r>
      <w:r>
        <w:rPr>
          <w:rStyle w:val="NormalTok"/>
        </w:rPr>
        <w:t xml:space="preserve"> </w:t>
      </w:r>
      <w:r>
        <w:rPr>
          <w:rStyle w:val="StringTok"/>
        </w:rPr>
        <w:t>"PREZZO"</w:t>
      </w:r>
      <w:r>
        <w:rPr>
          <w:rStyle w:val="FunctionTok"/>
        </w:rPr>
        <w:t>,</w:t>
      </w:r>
      <w:r>
        <w:rPr>
          <w:rStyle w:val="NormalTok"/>
        </w:rPr>
        <w:t xml:space="preserve"> </w:t>
      </w:r>
      <w:r>
        <w:rPr>
          <w:rStyle w:val="DataTypeTok"/>
        </w:rPr>
        <w:t>"propertyType"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"variableType"</w:t>
      </w:r>
      <w:r>
        <w:rPr>
          <w:rStyle w:val="FunctionTok"/>
        </w:rPr>
        <w:t>:</w:t>
      </w:r>
      <w:r>
        <w:rPr>
          <w:rStyle w:val="NormalTok"/>
        </w:rPr>
        <w:t xml:space="preserve"> </w:t>
      </w:r>
      <w:r>
        <w:rPr>
          <w:rStyle w:val="StringTok"/>
        </w:rPr>
        <w:t>"NumericType"</w:t>
      </w:r>
      <w:r>
        <w:rPr>
          <w:rStyle w:val="NormalTok"/>
        </w:rPr>
        <w:t xml:space="preserve"> </w:t>
      </w:r>
      <w:r>
        <w:rPr>
          <w:rStyle w:val="FunctionTok"/>
        </w:rPr>
        <w:t>}</w:t>
      </w:r>
      <w:r>
        <w:rPr>
          <w:rStyle w:val="OtherTok"/>
        </w:rPr>
        <w:t>,</w:t>
      </w:r>
      <w:r>
        <w:br/>
      </w:r>
      <w:r>
        <w:rPr>
          <w:rStyle w:val="NormalTok"/>
        </w:rPr>
        <w:t xml:space="preserve">        </w:t>
      </w:r>
      <w:r>
        <w:rPr>
          <w:rStyle w:val="ErrorTok"/>
        </w:rPr>
        <w:t>…</w:t>
      </w:r>
      <w:r>
        <w:br/>
      </w:r>
      <w:r>
        <w:rPr>
          <w:rStyle w:val="NormalTok"/>
        </w:rPr>
        <w:t xml:space="preserve">      </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ErrorTok"/>
        </w:rPr>
        <w:t>…</w:t>
      </w:r>
      <w:r>
        <w:br/>
      </w:r>
      <w:r>
        <w:rPr>
          <w:rStyle w:val="NormalTok"/>
        </w:rPr>
        <w:t xml:space="preserve">  </w:t>
      </w:r>
      <w:r>
        <w:rPr>
          <w:rStyle w:val="OtherTok"/>
        </w:rPr>
        <w:t>]</w:t>
      </w:r>
      <w:r>
        <w:br/>
      </w:r>
      <w:r>
        <w:rPr>
          <w:rStyle w:val="FunctionTok"/>
        </w:rP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701"/>
        <w:gridCol w:w="7645"/>
      </w:tblGrid>
      <w:tr w:rsidR="004273AE" w14:paraId="7CCDBF77" w14:textId="77777777">
        <w:tc>
          <w:tcPr>
            <w:tcW w:w="0" w:type="auto"/>
            <w:tcBorders>
              <w:bottom w:val="single" w:sz="4" w:space="0" w:color="808080"/>
            </w:tcBorders>
            <w:vAlign w:val="bottom"/>
          </w:tcPr>
          <w:p w14:paraId="04DCC56A" w14:textId="77777777" w:rsidR="004273AE" w:rsidRDefault="00000000">
            <w:pPr>
              <w:pStyle w:val="TestomanualeCSW1"/>
              <w:jc w:val="left"/>
            </w:pPr>
            <w:r>
              <w:t>Attributo</w:t>
            </w:r>
          </w:p>
        </w:tc>
        <w:tc>
          <w:tcPr>
            <w:tcW w:w="0" w:type="auto"/>
            <w:tcBorders>
              <w:bottom w:val="single" w:sz="4" w:space="0" w:color="808080"/>
            </w:tcBorders>
            <w:vAlign w:val="bottom"/>
          </w:tcPr>
          <w:p w14:paraId="248E2929" w14:textId="77777777" w:rsidR="004273AE" w:rsidRDefault="00000000">
            <w:pPr>
              <w:pStyle w:val="TestomanualeCSW1"/>
              <w:jc w:val="left"/>
            </w:pPr>
            <w:r>
              <w:t>Descrizione</w:t>
            </w:r>
          </w:p>
        </w:tc>
      </w:tr>
      <w:tr w:rsidR="004273AE" w14:paraId="67CFABF2" w14:textId="77777777">
        <w:tc>
          <w:tcPr>
            <w:tcW w:w="0" w:type="auto"/>
          </w:tcPr>
          <w:p w14:paraId="7C37338F" w14:textId="77777777" w:rsidR="004273AE" w:rsidRDefault="00000000">
            <w:pPr>
              <w:pStyle w:val="TestomanualeCSW1"/>
              <w:jc w:val="left"/>
            </w:pPr>
            <w:r>
              <w:rPr>
                <w:rStyle w:val="VerbatimChar"/>
              </w:rPr>
              <w:t>propertyName</w:t>
            </w:r>
          </w:p>
        </w:tc>
        <w:tc>
          <w:tcPr>
            <w:tcW w:w="0" w:type="auto"/>
          </w:tcPr>
          <w:p w14:paraId="6CC1F48D" w14:textId="77777777" w:rsidR="004273AE" w:rsidRDefault="00000000">
            <w:pPr>
              <w:pStyle w:val="TestomanualeCSW1"/>
              <w:jc w:val="left"/>
            </w:pPr>
            <w:r>
              <w:t>Nome della variabile.</w:t>
            </w:r>
          </w:p>
        </w:tc>
      </w:tr>
      <w:tr w:rsidR="004273AE" w14:paraId="113C23AF" w14:textId="77777777">
        <w:tc>
          <w:tcPr>
            <w:tcW w:w="0" w:type="auto"/>
          </w:tcPr>
          <w:p w14:paraId="25046451" w14:textId="77777777" w:rsidR="004273AE" w:rsidRDefault="00000000">
            <w:pPr>
              <w:pStyle w:val="TestomanualeCSW1"/>
              <w:jc w:val="left"/>
            </w:pPr>
            <w:r>
              <w:rPr>
                <w:rStyle w:val="VerbatimChar"/>
              </w:rPr>
              <w:t>propertyType</w:t>
            </w:r>
          </w:p>
        </w:tc>
        <w:tc>
          <w:tcPr>
            <w:tcW w:w="0" w:type="auto"/>
          </w:tcPr>
          <w:p w14:paraId="34894581" w14:textId="77777777" w:rsidR="004273AE" w:rsidRDefault="00000000">
            <w:pPr>
              <w:pStyle w:val="TestomanualeCSW1"/>
              <w:jc w:val="left"/>
            </w:pPr>
            <w:r>
              <w:t xml:space="preserve">Tipo JSON: </w:t>
            </w:r>
            <w:r>
              <w:rPr>
                <w:rStyle w:val="VerbatimChar"/>
              </w:rPr>
              <w:t>string</w:t>
            </w:r>
            <w:r>
              <w:t xml:space="preserve">, </w:t>
            </w:r>
            <w:r>
              <w:rPr>
                <w:rStyle w:val="VerbatimChar"/>
              </w:rPr>
              <w:t>number</w:t>
            </w:r>
            <w:r>
              <w:t xml:space="preserve">, </w:t>
            </w:r>
            <w:r>
              <w:rPr>
                <w:rStyle w:val="VerbatimChar"/>
              </w:rPr>
              <w:t>date</w:t>
            </w:r>
            <w:r>
              <w:t xml:space="preserve">, </w:t>
            </w:r>
            <w:r>
              <w:rPr>
                <w:rStyle w:val="VerbatimChar"/>
              </w:rPr>
              <w:t>boolean</w:t>
            </w:r>
            <w:r>
              <w:t xml:space="preserve">, </w:t>
            </w:r>
            <w:r>
              <w:rPr>
                <w:rStyle w:val="VerbatimChar"/>
              </w:rPr>
              <w:t>array</w:t>
            </w:r>
            <w:r>
              <w:t>.</w:t>
            </w:r>
          </w:p>
        </w:tc>
      </w:tr>
      <w:tr w:rsidR="004273AE" w14:paraId="5DFDEE48" w14:textId="77777777">
        <w:tc>
          <w:tcPr>
            <w:tcW w:w="0" w:type="auto"/>
          </w:tcPr>
          <w:p w14:paraId="4B319E6E" w14:textId="77777777" w:rsidR="004273AE" w:rsidRDefault="00000000">
            <w:pPr>
              <w:pStyle w:val="TestomanualeCSW1"/>
              <w:jc w:val="left"/>
            </w:pPr>
            <w:r>
              <w:rPr>
                <w:rStyle w:val="VerbatimChar"/>
              </w:rPr>
              <w:t>variableType</w:t>
            </w:r>
          </w:p>
        </w:tc>
        <w:tc>
          <w:tcPr>
            <w:tcW w:w="0" w:type="auto"/>
          </w:tcPr>
          <w:p w14:paraId="4997C218" w14:textId="77777777" w:rsidR="004273AE" w:rsidRDefault="00000000">
            <w:pPr>
              <w:pStyle w:val="TestomanualeCSW1"/>
              <w:jc w:val="left"/>
            </w:pPr>
            <w:r>
              <w:t xml:space="preserve">Tipo della variabile in BPM (per esempio </w:t>
            </w:r>
            <w:r>
              <w:rPr>
                <w:rStyle w:val="VerbatimChar"/>
              </w:rPr>
              <w:t>StringType</w:t>
            </w:r>
            <w:r>
              <w:t xml:space="preserve">, </w:t>
            </w:r>
            <w:r>
              <w:rPr>
                <w:rStyle w:val="VerbatimChar"/>
              </w:rPr>
              <w:t>NumericType</w:t>
            </w:r>
            <w:r>
              <w:t xml:space="preserve">, </w:t>
            </w:r>
            <w:r>
              <w:rPr>
                <w:rStyle w:val="VerbatimChar"/>
              </w:rPr>
              <w:t>UserType</w:t>
            </w:r>
            <w:r>
              <w:t xml:space="preserve">, </w:t>
            </w:r>
            <w:r>
              <w:rPr>
                <w:rStyle w:val="VerbatimChar"/>
              </w:rPr>
              <w:t>ValueListType</w:t>
            </w:r>
            <w:r>
              <w:t>).</w:t>
            </w:r>
          </w:p>
        </w:tc>
      </w:tr>
      <w:tr w:rsidR="004273AE" w14:paraId="06AAC710" w14:textId="77777777">
        <w:tc>
          <w:tcPr>
            <w:tcW w:w="0" w:type="auto"/>
          </w:tcPr>
          <w:p w14:paraId="71AB18A5" w14:textId="77777777" w:rsidR="004273AE" w:rsidRDefault="00000000">
            <w:pPr>
              <w:pStyle w:val="TestomanualeCSW1"/>
              <w:jc w:val="left"/>
            </w:pPr>
            <w:r>
              <w:rPr>
                <w:rStyle w:val="VerbatimChar"/>
              </w:rPr>
              <w:t>required</w:t>
            </w:r>
          </w:p>
        </w:tc>
        <w:tc>
          <w:tcPr>
            <w:tcW w:w="0" w:type="auto"/>
          </w:tcPr>
          <w:p w14:paraId="4BDD5FA3" w14:textId="77777777" w:rsidR="004273AE" w:rsidRDefault="00000000">
            <w:pPr>
              <w:pStyle w:val="TestomanualeCSW1"/>
              <w:jc w:val="left"/>
            </w:pPr>
            <w:r>
              <w:t>La variabile è obbligatoria.</w:t>
            </w:r>
          </w:p>
        </w:tc>
      </w:tr>
      <w:tr w:rsidR="004273AE" w14:paraId="12FB95C4" w14:textId="77777777">
        <w:tc>
          <w:tcPr>
            <w:tcW w:w="0" w:type="auto"/>
          </w:tcPr>
          <w:p w14:paraId="60A351EE" w14:textId="77777777" w:rsidR="004273AE" w:rsidRDefault="00000000">
            <w:pPr>
              <w:pStyle w:val="TestomanualeCSW1"/>
              <w:jc w:val="left"/>
            </w:pPr>
            <w:r>
              <w:rPr>
                <w:rStyle w:val="VerbatimChar"/>
              </w:rPr>
              <w:t>readOnly</w:t>
            </w:r>
          </w:p>
        </w:tc>
        <w:tc>
          <w:tcPr>
            <w:tcW w:w="0" w:type="auto"/>
          </w:tcPr>
          <w:p w14:paraId="748AFC3D" w14:textId="77777777" w:rsidR="004273AE" w:rsidRDefault="00000000">
            <w:pPr>
              <w:pStyle w:val="TestomanualeCSW1"/>
              <w:jc w:val="left"/>
            </w:pPr>
            <w:r>
              <w:t>La variabile è visualizzata ma non modificabile nell’attività: valorizzata in un passaggio precedente o calcolata.</w:t>
            </w:r>
          </w:p>
        </w:tc>
      </w:tr>
      <w:tr w:rsidR="004273AE" w14:paraId="7CB41D6E" w14:textId="77777777">
        <w:tc>
          <w:tcPr>
            <w:tcW w:w="0" w:type="auto"/>
          </w:tcPr>
          <w:p w14:paraId="58AD3F5E" w14:textId="77777777" w:rsidR="004273AE" w:rsidRDefault="00000000">
            <w:pPr>
              <w:pStyle w:val="TestomanualeCSW1"/>
              <w:jc w:val="left"/>
            </w:pPr>
            <w:r>
              <w:rPr>
                <w:rStyle w:val="VerbatimChar"/>
              </w:rPr>
              <w:t>hasDefault</w:t>
            </w:r>
          </w:p>
        </w:tc>
        <w:tc>
          <w:tcPr>
            <w:tcW w:w="0" w:type="auto"/>
          </w:tcPr>
          <w:p w14:paraId="0964D7B6" w14:textId="77777777" w:rsidR="004273AE" w:rsidRDefault="00000000">
            <w:pPr>
              <w:pStyle w:val="TestomanualeCSW1"/>
              <w:jc w:val="left"/>
            </w:pPr>
            <w:r>
              <w:t>Esiste una formula di default: se la variabile non viene passata, si usa il default.</w:t>
            </w:r>
          </w:p>
        </w:tc>
      </w:tr>
      <w:tr w:rsidR="004273AE" w14:paraId="143D5A80" w14:textId="77777777">
        <w:tc>
          <w:tcPr>
            <w:tcW w:w="0" w:type="auto"/>
          </w:tcPr>
          <w:p w14:paraId="24DA0DA2" w14:textId="77777777" w:rsidR="004273AE" w:rsidRDefault="00000000">
            <w:pPr>
              <w:pStyle w:val="TestomanualeCSW1"/>
              <w:jc w:val="left"/>
            </w:pPr>
            <w:r>
              <w:rPr>
                <w:rStyle w:val="VerbatimChar"/>
              </w:rPr>
              <w:t>description</w:t>
            </w:r>
          </w:p>
        </w:tc>
        <w:tc>
          <w:tcPr>
            <w:tcW w:w="0" w:type="auto"/>
          </w:tcPr>
          <w:p w14:paraId="5C49BF50" w14:textId="77777777" w:rsidR="004273AE" w:rsidRDefault="00000000">
            <w:pPr>
              <w:pStyle w:val="TestomanualeCSW1"/>
              <w:jc w:val="left"/>
            </w:pPr>
            <w:r>
              <w:t>Descrizione della variabile come appare nell’attività.</w:t>
            </w:r>
          </w:p>
        </w:tc>
      </w:tr>
      <w:tr w:rsidR="004273AE" w14:paraId="38AD1D51" w14:textId="77777777">
        <w:tc>
          <w:tcPr>
            <w:tcW w:w="0" w:type="auto"/>
          </w:tcPr>
          <w:p w14:paraId="10C58C56" w14:textId="77777777" w:rsidR="004273AE" w:rsidRDefault="00000000">
            <w:pPr>
              <w:pStyle w:val="TestomanualeCSW1"/>
              <w:jc w:val="left"/>
            </w:pPr>
            <w:r>
              <w:rPr>
                <w:rStyle w:val="VerbatimChar"/>
              </w:rPr>
              <w:t>availableValues</w:t>
            </w:r>
          </w:p>
        </w:tc>
        <w:tc>
          <w:tcPr>
            <w:tcW w:w="0" w:type="auto"/>
          </w:tcPr>
          <w:p w14:paraId="05A57CB0" w14:textId="77777777" w:rsidR="004273AE" w:rsidRDefault="00000000">
            <w:pPr>
              <w:pStyle w:val="TestomanualeCSW1"/>
              <w:jc w:val="left"/>
            </w:pPr>
            <w:r>
              <w:t>Per le liste valori, i valori ammessi.</w:t>
            </w:r>
          </w:p>
        </w:tc>
      </w:tr>
      <w:tr w:rsidR="004273AE" w14:paraId="321EE2FF" w14:textId="77777777">
        <w:tc>
          <w:tcPr>
            <w:tcW w:w="0" w:type="auto"/>
          </w:tcPr>
          <w:p w14:paraId="644A7ACD" w14:textId="77777777" w:rsidR="004273AE" w:rsidRDefault="00000000">
            <w:pPr>
              <w:pStyle w:val="TestomanualeCSW1"/>
              <w:jc w:val="left"/>
            </w:pPr>
            <w:r>
              <w:rPr>
                <w:rStyle w:val="VerbatimChar"/>
              </w:rPr>
              <w:t>subProperties</w:t>
            </w:r>
          </w:p>
        </w:tc>
        <w:tc>
          <w:tcPr>
            <w:tcW w:w="0" w:type="auto"/>
          </w:tcPr>
          <w:p w14:paraId="1855E42A" w14:textId="77777777" w:rsidR="004273AE" w:rsidRDefault="00000000">
            <w:pPr>
              <w:pStyle w:val="TestomanualeCSW1"/>
              <w:jc w:val="left"/>
            </w:pPr>
            <w:r>
              <w:t>Per i gruppi (</w:t>
            </w:r>
            <w:r>
              <w:rPr>
                <w:rStyle w:val="VerbatimChar"/>
              </w:rPr>
              <w:t>array</w:t>
            </w:r>
            <w:r>
              <w:t>), le variabili del gruppo.</w:t>
            </w:r>
          </w:p>
        </w:tc>
      </w:tr>
    </w:tbl>
    <w:p w14:paraId="65F70BE7" w14:textId="77777777" w:rsidR="004273AE" w:rsidRDefault="00000000">
      <w:pPr>
        <w:pStyle w:val="Heading2"/>
      </w:pPr>
      <w:bookmarkStart w:id="77" w:name="attività-e-to-do-list"/>
      <w:bookmarkStart w:id="78" w:name="_Toc241254110"/>
      <w:r>
        <w:t>Attività e To-Do List</w:t>
      </w:r>
      <w:bookmarkEnd w:id="73"/>
      <w:bookmarkEnd w:id="78"/>
    </w:p>
    <w:p w14:paraId="519090C2" w14:textId="77777777" w:rsidR="004273AE" w:rsidRDefault="00000000">
      <w:pPr>
        <w:pStyle w:val="TestomanualeCSW1"/>
      </w:pPr>
      <w:r>
        <w:t xml:space="preserve">Chiamate per leggere la To-Do List di un utente, eseguire un’attività e modificarne assegnazione, priorità e date. Per le regole comuni vedi </w:t>
      </w:r>
      <w:hyperlink w:anchor="api-standard">
        <w:r>
          <w:rPr>
            <w:rStyle w:val="Hyperlink"/>
          </w:rPr>
          <w:t>API standard</w:t>
        </w:r>
      </w:hyperlink>
      <w:r>
        <w:t>.</w:t>
      </w:r>
    </w:p>
    <w:p w14:paraId="320E3546" w14:textId="77777777" w:rsidR="004273AE" w:rsidRDefault="00000000">
      <w:pPr>
        <w:pStyle w:val="Heading4"/>
      </w:pPr>
      <w:bookmarkStart w:id="79" w:name="gettodolist"/>
      <w:bookmarkStart w:id="80" w:name="_Toc241254111"/>
      <w:r>
        <w:t>GetTodolist</w:t>
      </w:r>
      <w:bookmarkEnd w:id="75"/>
      <w:bookmarkEnd w:id="80"/>
    </w:p>
    <w:p w14:paraId="661E8D41" w14:textId="77777777" w:rsidR="004273AE" w:rsidRDefault="00000000">
      <w:pPr>
        <w:pStyle w:val="TestomanualeCSW1"/>
      </w:pPr>
      <w:r>
        <w:t>Restituisce la To-Do List di un utente: le attività visibili o eseguibili, secondo i filtri indicati.</w:t>
      </w:r>
    </w:p>
    <w:p w14:paraId="3D1DD3C0" w14:textId="77777777" w:rsidR="004273AE" w:rsidRDefault="00000000">
      <w:pPr>
        <w:pStyle w:val="TestomanualeCSW1"/>
      </w:pPr>
      <w:r>
        <w:rPr>
          <w:rStyle w:val="VerbatimChar"/>
        </w:rPr>
        <w:t>POST /api/ext/GetTodolist</w:t>
      </w:r>
    </w:p>
    <w:p w14:paraId="3C513E1F"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"fromDate"</w:t>
      </w:r>
      <w:r>
        <w:rPr>
          <w:rStyle w:val="FunctionTok"/>
        </w:rPr>
        <w:t>:</w:t>
      </w:r>
      <w:r>
        <w:rPr>
          <w:rStyle w:val="NormalTok"/>
        </w:rPr>
        <w:t xml:space="preserve"> </w:t>
      </w:r>
      <w:r>
        <w:rPr>
          <w:rStyle w:val="StringTok"/>
        </w:rPr>
        <w:t>"2026-01-01"</w:t>
      </w:r>
      <w:r>
        <w:rPr>
          <w:rStyle w:val="FunctionTok"/>
        </w:rPr>
        <w:t>,</w:t>
      </w:r>
      <w:r>
        <w:br/>
      </w:r>
      <w:r>
        <w:rPr>
          <w:rStyle w:val="NormalTok"/>
        </w:rPr>
        <w:t xml:space="preserve">  </w:t>
      </w:r>
      <w:r>
        <w:rPr>
          <w:rStyle w:val="DataTypeTok"/>
        </w:rPr>
        <w:t>"toDate"</w:t>
      </w:r>
      <w:r>
        <w:rPr>
          <w:rStyle w:val="FunctionTok"/>
        </w:rPr>
        <w:t>:</w:t>
      </w:r>
      <w:r>
        <w:rPr>
          <w:rStyle w:val="NormalTok"/>
        </w:rPr>
        <w:t xml:space="preserve"> </w:t>
      </w:r>
      <w:r>
        <w:rPr>
          <w:rStyle w:val="StringTok"/>
        </w:rPr>
        <w:t>"2026-07-31"</w:t>
      </w:r>
      <w:r>
        <w:rPr>
          <w:rStyle w:val="FunctionTok"/>
        </w:rPr>
        <w:t>,</w:t>
      </w:r>
      <w:r>
        <w:br/>
      </w:r>
      <w:r>
        <w:rPr>
          <w:rStyle w:val="NormalTok"/>
        </w:rPr>
        <w:t xml:space="preserve">  </w:t>
      </w:r>
      <w:r>
        <w:rPr>
          <w:rStyle w:val="DataTypeTok"/>
        </w:rPr>
        <w:t>"filterByUser"</w:t>
      </w:r>
      <w:r>
        <w:rPr>
          <w:rStyle w:val="FunctionTok"/>
        </w:rPr>
        <w:t>:</w:t>
      </w:r>
      <w:r>
        <w:rPr>
          <w:rStyle w:val="NormalTok"/>
        </w:rPr>
        <w:t xml:space="preserve"> </w:t>
      </w:r>
      <w:r>
        <w:rPr>
          <w:rStyle w:val="StringTok"/>
        </w:rPr>
        <w:t>"Commerciali"</w:t>
      </w:r>
      <w:r>
        <w:rPr>
          <w:rStyle w:val="FunctionTok"/>
        </w:rPr>
        <w:t>,</w:t>
      </w:r>
      <w:r>
        <w:br/>
      </w:r>
      <w:r>
        <w:rPr>
          <w:rStyle w:val="NormalTok"/>
        </w:rPr>
        <w:lastRenderedPageBreak/>
        <w:t xml:space="preserve">  </w:t>
      </w:r>
      <w:r>
        <w:rPr>
          <w:rStyle w:val="DataTypeTok"/>
        </w:rPr>
        <w:t>"filterByText"</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"filterByPriority"</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"includeCompleted"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"includePlanned"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"includeCC"</w:t>
      </w:r>
      <w:r>
        <w:rPr>
          <w:rStyle w:val="FunctionTok"/>
        </w:rPr>
        <w:t>:</w:t>
      </w:r>
      <w:r>
        <w:rPr>
          <w:rStyle w:val="NormalTok"/>
        </w:rPr>
        <w:t xml:space="preserve"> </w:t>
      </w:r>
      <w:r>
        <w:rPr>
          <w:rStyle w:val="KeywordTok"/>
        </w:rPr>
        <w:t>false</w:t>
      </w:r>
      <w:r>
        <w:br/>
      </w:r>
      <w:r>
        <w:rPr>
          <w:rStyle w:val="FunctionTok"/>
        </w:rP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800"/>
        <w:gridCol w:w="7546"/>
      </w:tblGrid>
      <w:tr w:rsidR="004273AE" w14:paraId="50AF2DA3" w14:textId="77777777">
        <w:tc>
          <w:tcPr>
            <w:tcW w:w="0" w:type="auto"/>
            <w:tcBorders>
              <w:bottom w:val="single" w:sz="4" w:space="0" w:color="808080"/>
            </w:tcBorders>
            <w:vAlign w:val="bottom"/>
          </w:tcPr>
          <w:p w14:paraId="13C90F25" w14:textId="77777777" w:rsidR="004273AE" w:rsidRDefault="00000000">
            <w:pPr>
              <w:pStyle w:val="TestomanualeCSW1"/>
              <w:jc w:val="left"/>
            </w:pPr>
            <w:r>
              <w:t>Campo</w:t>
            </w:r>
          </w:p>
        </w:tc>
        <w:tc>
          <w:tcPr>
            <w:tcW w:w="0" w:type="auto"/>
            <w:tcBorders>
              <w:bottom w:val="single" w:sz="4" w:space="0" w:color="808080"/>
            </w:tcBorders>
            <w:vAlign w:val="bottom"/>
          </w:tcPr>
          <w:p w14:paraId="2356B6CA" w14:textId="77777777" w:rsidR="004273AE" w:rsidRDefault="00000000">
            <w:pPr>
              <w:pStyle w:val="TestomanualeCSW1"/>
              <w:jc w:val="left"/>
            </w:pPr>
            <w:r>
              <w:t>Descrizione</w:t>
            </w:r>
          </w:p>
        </w:tc>
      </w:tr>
      <w:tr w:rsidR="004273AE" w14:paraId="4567CB9D" w14:textId="77777777">
        <w:tc>
          <w:tcPr>
            <w:tcW w:w="0" w:type="auto"/>
          </w:tcPr>
          <w:p w14:paraId="6B76A047" w14:textId="77777777" w:rsidR="004273AE" w:rsidRDefault="00000000">
            <w:pPr>
              <w:pStyle w:val="TestomanualeCSW1"/>
              <w:jc w:val="left"/>
            </w:pPr>
            <w:r>
              <w:rPr>
                <w:rStyle w:val="VerbatimChar"/>
              </w:rPr>
              <w:t>fromDate</w:t>
            </w:r>
            <w:r>
              <w:t xml:space="preserve">, </w:t>
            </w:r>
            <w:r>
              <w:rPr>
                <w:rStyle w:val="VerbatimChar"/>
              </w:rPr>
              <w:t>toDate</w:t>
            </w:r>
          </w:p>
        </w:tc>
        <w:tc>
          <w:tcPr>
            <w:tcW w:w="0" w:type="auto"/>
          </w:tcPr>
          <w:p w14:paraId="40EFAA5F" w14:textId="77777777" w:rsidR="004273AE" w:rsidRDefault="00000000">
            <w:pPr>
              <w:pStyle w:val="TestomanualeCSW1"/>
              <w:jc w:val="left"/>
            </w:pPr>
            <w:r>
              <w:t>Intervallo di date. Se omesse, nessun limite pratico: dal 1980 a dieci anni nel futuro.</w:t>
            </w:r>
          </w:p>
        </w:tc>
      </w:tr>
      <w:tr w:rsidR="004273AE" w14:paraId="2BBB82E4" w14:textId="77777777">
        <w:tc>
          <w:tcPr>
            <w:tcW w:w="0" w:type="auto"/>
          </w:tcPr>
          <w:p w14:paraId="39FB1C5A" w14:textId="77777777" w:rsidR="004273AE" w:rsidRDefault="00000000">
            <w:pPr>
              <w:pStyle w:val="TestomanualeCSW1"/>
              <w:jc w:val="left"/>
            </w:pPr>
            <w:r>
              <w:rPr>
                <w:rStyle w:val="VerbatimChar"/>
              </w:rPr>
              <w:t>filterByUser</w:t>
            </w:r>
          </w:p>
        </w:tc>
        <w:tc>
          <w:tcPr>
            <w:tcW w:w="0" w:type="auto"/>
          </w:tcPr>
          <w:p w14:paraId="717B8C1F" w14:textId="77777777" w:rsidR="004273AE" w:rsidRDefault="00000000">
            <w:pPr>
              <w:pStyle w:val="TestomanualeCSW1"/>
              <w:jc w:val="left"/>
            </w:pPr>
            <w:r>
              <w:t>Utente o gruppo di cui leggere le attività. Può essere anche un utente esterno, con la stessa struttura dell’</w:t>
            </w:r>
            <w:hyperlink w:anchor="Xa73024d45df56122a63c4fa9d705f5ba1178ca6">
              <w:r>
                <w:rPr>
                  <w:rStyle w:val="Hyperlink"/>
                </w:rPr>
                <w:t>oggetto authorization</w:t>
              </w:r>
            </w:hyperlink>
            <w:r>
              <w:t xml:space="preserve">, per esempio </w:t>
            </w:r>
            <w:r>
              <w:rPr>
                <w:rStyle w:val="VerbatimChar"/>
              </w:rPr>
              <w:t>{ "samPortalUser": "14", "samPortalCompany": "A1" }</w:t>
            </w:r>
            <w:r>
              <w:t>. Se vuoto, vedi sotto.</w:t>
            </w:r>
          </w:p>
        </w:tc>
      </w:tr>
      <w:tr w:rsidR="004273AE" w14:paraId="12478290" w14:textId="77777777">
        <w:tc>
          <w:tcPr>
            <w:tcW w:w="0" w:type="auto"/>
          </w:tcPr>
          <w:p w14:paraId="53992198" w14:textId="77777777" w:rsidR="004273AE" w:rsidRDefault="00000000">
            <w:pPr>
              <w:pStyle w:val="TestomanualeCSW1"/>
              <w:jc w:val="left"/>
            </w:pPr>
            <w:r>
              <w:rPr>
                <w:rStyle w:val="VerbatimChar"/>
              </w:rPr>
              <w:t>filterByText</w:t>
            </w:r>
          </w:p>
        </w:tc>
        <w:tc>
          <w:tcPr>
            <w:tcW w:w="0" w:type="auto"/>
          </w:tcPr>
          <w:p w14:paraId="34AAA9F9" w14:textId="77777777" w:rsidR="004273AE" w:rsidRDefault="00000000">
            <w:pPr>
              <w:pStyle w:val="TestomanualeCSW1"/>
              <w:jc w:val="left"/>
            </w:pPr>
            <w:r>
              <w:t>Filtro testuale.</w:t>
            </w:r>
          </w:p>
        </w:tc>
      </w:tr>
      <w:tr w:rsidR="004273AE" w14:paraId="147D259E" w14:textId="77777777">
        <w:tc>
          <w:tcPr>
            <w:tcW w:w="0" w:type="auto"/>
          </w:tcPr>
          <w:p w14:paraId="5C687E44" w14:textId="77777777" w:rsidR="004273AE" w:rsidRDefault="00000000">
            <w:pPr>
              <w:pStyle w:val="TestomanualeCSW1"/>
              <w:jc w:val="left"/>
            </w:pPr>
            <w:r>
              <w:rPr>
                <w:rStyle w:val="VerbatimChar"/>
              </w:rPr>
              <w:t>filterByPriority</w:t>
            </w:r>
          </w:p>
        </w:tc>
        <w:tc>
          <w:tcPr>
            <w:tcW w:w="0" w:type="auto"/>
          </w:tcPr>
          <w:p w14:paraId="2FC0DA22" w14:textId="77777777" w:rsidR="004273AE" w:rsidRDefault="00000000">
            <w:pPr>
              <w:pStyle w:val="TestomanualeCSW1"/>
              <w:jc w:val="left"/>
            </w:pPr>
            <w:r>
              <w:t>Filtro per priorità.</w:t>
            </w:r>
          </w:p>
        </w:tc>
      </w:tr>
      <w:tr w:rsidR="004273AE" w14:paraId="5FF22C68" w14:textId="77777777">
        <w:tc>
          <w:tcPr>
            <w:tcW w:w="0" w:type="auto"/>
          </w:tcPr>
          <w:p w14:paraId="2018DB05" w14:textId="77777777" w:rsidR="004273AE" w:rsidRDefault="00000000">
            <w:pPr>
              <w:pStyle w:val="TestomanualeCSW1"/>
              <w:jc w:val="left"/>
            </w:pPr>
            <w:r>
              <w:rPr>
                <w:rStyle w:val="VerbatimChar"/>
              </w:rPr>
              <w:t>includeCompleted</w:t>
            </w:r>
          </w:p>
        </w:tc>
        <w:tc>
          <w:tcPr>
            <w:tcW w:w="0" w:type="auto"/>
          </w:tcPr>
          <w:p w14:paraId="74970044" w14:textId="77777777" w:rsidR="004273AE" w:rsidRDefault="00000000">
            <w:pPr>
              <w:pStyle w:val="TestomanualeCSW1"/>
              <w:jc w:val="left"/>
            </w:pPr>
            <w:r>
              <w:t>Include le attività completate.</w:t>
            </w:r>
          </w:p>
        </w:tc>
      </w:tr>
      <w:tr w:rsidR="004273AE" w14:paraId="43B90DDB" w14:textId="77777777">
        <w:tc>
          <w:tcPr>
            <w:tcW w:w="0" w:type="auto"/>
          </w:tcPr>
          <w:p w14:paraId="689E8DC9" w14:textId="77777777" w:rsidR="004273AE" w:rsidRDefault="00000000">
            <w:pPr>
              <w:pStyle w:val="TestomanualeCSW1"/>
              <w:jc w:val="left"/>
            </w:pPr>
            <w:r>
              <w:rPr>
                <w:rStyle w:val="VerbatimChar"/>
              </w:rPr>
              <w:t>includePlanned</w:t>
            </w:r>
          </w:p>
        </w:tc>
        <w:tc>
          <w:tcPr>
            <w:tcW w:w="0" w:type="auto"/>
          </w:tcPr>
          <w:p w14:paraId="25B24977" w14:textId="77777777" w:rsidR="004273AE" w:rsidRDefault="00000000">
            <w:pPr>
              <w:pStyle w:val="TestomanualeCSW1"/>
              <w:jc w:val="left"/>
            </w:pPr>
            <w:r>
              <w:t>Include le attività pianificate, non ancora attive.</w:t>
            </w:r>
          </w:p>
        </w:tc>
      </w:tr>
      <w:tr w:rsidR="004273AE" w14:paraId="0A47888B" w14:textId="77777777">
        <w:tc>
          <w:tcPr>
            <w:tcW w:w="0" w:type="auto"/>
          </w:tcPr>
          <w:p w14:paraId="2D556A2B" w14:textId="77777777" w:rsidR="004273AE" w:rsidRDefault="00000000">
            <w:pPr>
              <w:pStyle w:val="TestomanualeCSW1"/>
              <w:jc w:val="left"/>
            </w:pPr>
            <w:r>
              <w:rPr>
                <w:rStyle w:val="VerbatimChar"/>
              </w:rPr>
              <w:t>includeCC</w:t>
            </w:r>
          </w:p>
        </w:tc>
        <w:tc>
          <w:tcPr>
            <w:tcW w:w="0" w:type="auto"/>
          </w:tcPr>
          <w:p w14:paraId="40D6C4C5" w14:textId="77777777" w:rsidR="004273AE" w:rsidRDefault="00000000">
            <w:pPr>
              <w:pStyle w:val="TestomanualeCSW1"/>
              <w:jc w:val="left"/>
            </w:pPr>
            <w:r>
              <w:t>Include le attività in cui l’utente è in copia.</w:t>
            </w:r>
          </w:p>
        </w:tc>
      </w:tr>
    </w:tbl>
    <w:p w14:paraId="754E0134" w14:textId="77777777" w:rsidR="004273AE" w:rsidRDefault="00000000">
      <w:pPr>
        <w:pStyle w:val="TestomanualeCSW1"/>
        <w:spacing w:before="160"/>
      </w:pPr>
      <w:r>
        <w:t xml:space="preserve">Se </w:t>
      </w:r>
      <w:r>
        <w:rPr>
          <w:rStyle w:val="VerbatimChar"/>
        </w:rPr>
        <w:t>filterByUser</w:t>
      </w:r>
      <w:r>
        <w:t xml:space="preserve"> è vuoto, la risposta contiene le attività dell’utente indicato nella richiesta, quelle degli utenti di cui può vedere la To-Do List e quelle non ancora assegnate. Per un amministratore contiene le attività di tutti gli utenti.</w:t>
      </w:r>
    </w:p>
    <w:p w14:paraId="4C911762" w14:textId="77777777" w:rsidR="004273AE" w:rsidRDefault="00000000">
      <w:pPr>
        <w:pStyle w:val="TestomanualeCSW1"/>
      </w:pPr>
      <w:r>
        <w:t>Sono considerati solo i modelli attivi.</w:t>
      </w:r>
    </w:p>
    <w:p w14:paraId="753AEF3A" w14:textId="77777777" w:rsidR="004273AE" w:rsidRDefault="00000000">
      <w:pPr>
        <w:pStyle w:val="TestomanualeCSW1"/>
      </w:pPr>
      <w:r>
        <w:rPr>
          <w:b/>
        </w:rPr>
        <w:t>Risposta</w:t>
      </w:r>
    </w:p>
    <w:p w14:paraId="70F88219" w14:textId="77777777" w:rsidR="004273AE" w:rsidRDefault="00000000">
      <w:pPr>
        <w:pStyle w:val="SourceCode"/>
      </w:pP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"todoList"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"activity12"</w:t>
      </w:r>
      <w:r>
        <w:rPr>
          <w:rStyle w:val="FunctionTok"/>
        </w:rPr>
        <w:t>,</w:t>
      </w:r>
      <w:r>
        <w:br/>
      </w:r>
      <w:r>
        <w:rPr>
          <w:rStyle w:val="NormalTok"/>
        </w:rPr>
        <w:t xml:space="preserve">      </w:t>
      </w:r>
      <w:r>
        <w:rPr>
          <w:rStyle w:val="DataTypeTok"/>
        </w:rPr>
        <w:t>"activityDescription"</w:t>
      </w:r>
      <w:r>
        <w:rPr>
          <w:rStyle w:val="FunctionTok"/>
        </w:rPr>
        <w:t>:</w:t>
      </w:r>
      <w:r>
        <w:rPr>
          <w:rStyle w:val="NormalTok"/>
        </w:rPr>
        <w:t xml:space="preserve"> </w:t>
      </w:r>
      <w:r>
        <w:rPr>
          <w:rStyle w:val="StringTok"/>
        </w:rPr>
        <w:t>"FIRMARE ORDINE"</w:t>
      </w:r>
      <w:r>
        <w:rPr>
          <w:rStyle w:val="FunctionTok"/>
        </w:rPr>
        <w:t>,</w:t>
      </w:r>
      <w:r>
        <w:br/>
      </w:r>
      <w:r>
        <w:rPr>
          <w:rStyle w:val="NormalTok"/>
        </w:rPr>
        <w:t xml:space="preserve">      </w:t>
      </w:r>
      <w:r>
        <w:rPr>
          <w:rStyle w:val="DataTypeTok"/>
        </w:rPr>
        <w:t>"instanceID"</w:t>
      </w:r>
      <w:r>
        <w:rPr>
          <w:rStyle w:val="FunctionTok"/>
        </w:rPr>
        <w:t>:</w:t>
      </w:r>
      <w:r>
        <w:rPr>
          <w:rStyle w:val="NormalTok"/>
        </w:rPr>
        <w:t xml:space="preserve"> </w:t>
      </w:r>
      <w:r>
        <w:rPr>
          <w:rStyle w:val="StringTok"/>
        </w:rPr>
        <w:t>"&lt;id-istanza&gt;"</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"APPROVAZIONE CONTRATTI"</w:t>
      </w:r>
      <w:r>
        <w:rPr>
          <w:rStyle w:val="FunctionTok"/>
        </w:rPr>
        <w:t>,</w:t>
      </w:r>
      <w:r>
        <w:br/>
      </w:r>
      <w:r>
        <w:rPr>
          <w:rStyle w:val="NormalTok"/>
        </w:rPr>
        <w:t xml:space="preserve">      </w:t>
      </w:r>
      <w:r>
        <w:rPr>
          <w:rStyle w:val="DataTypeTok"/>
        </w:rPr>
        <w:t>"documentName"</w:t>
      </w:r>
      <w:r>
        <w:rPr>
          <w:rStyle w:val="FunctionTok"/>
        </w:rPr>
        <w:t>:</w:t>
      </w:r>
      <w:r>
        <w:rPr>
          <w:rStyle w:val="NormalTok"/>
        </w:rPr>
        <w:t xml:space="preserve"> </w:t>
      </w:r>
      <w:r>
        <w:rPr>
          <w:rStyle w:val="StringTok"/>
        </w:rPr>
        <w:t>"P004A.19.1"</w:t>
      </w:r>
      <w:r>
        <w:rPr>
          <w:rStyle w:val="FunctionTok"/>
        </w:rPr>
        <w:t>,</w:t>
      </w:r>
      <w:r>
        <w:br/>
      </w:r>
      <w:r>
        <w:rPr>
          <w:rStyle w:val="NormalTok"/>
        </w:rPr>
        <w:t xml:space="preserve">      </w:t>
      </w:r>
      <w:r>
        <w:rPr>
          <w:rStyle w:val="DataTypeTok"/>
        </w:rPr>
        <w:t>"assignedUsers"</w:t>
      </w:r>
      <w:r>
        <w:rPr>
          <w:rStyle w:val="FunctionTok"/>
        </w:rPr>
        <w:t>:</w:t>
      </w:r>
      <w:r>
        <w:rPr>
          <w:rStyle w:val="NormalTok"/>
        </w:rPr>
        <w:t xml:space="preserve"> </w:t>
      </w:r>
      <w:r>
        <w:rPr>
          <w:rStyle w:val="OtherTok"/>
        </w:rPr>
        <w:t>[</w:t>
      </w:r>
      <w:r>
        <w:rPr>
          <w:rStyle w:val="NormalTok"/>
        </w:rPr>
        <w:t xml:space="preserve"> </w:t>
      </w:r>
      <w:r>
        <w:rPr>
          <w:rStyle w:val="FunctionTok"/>
        </w:rPr>
        <w:t>{</w:t>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rPr>
          <w:rStyle w:val="NormalTok"/>
        </w:rPr>
        <w:t xml:space="preserve"> </w:t>
      </w:r>
      <w:r>
        <w:rPr>
          <w:rStyle w:val="DataTypeTok"/>
        </w:rPr>
        <w:t>"samUser"</w:t>
      </w:r>
      <w:r>
        <w:rPr>
          <w:rStyle w:val="FunctionTok"/>
        </w:rPr>
        <w:t>:</w:t>
      </w:r>
      <w:r>
        <w:rPr>
          <w:rStyle w:val="NormalTok"/>
        </w:rPr>
        <w:t xml:space="preserve"> </w:t>
      </w:r>
      <w:r>
        <w:rPr>
          <w:rStyle w:val="StringTok"/>
        </w:rPr>
        <w:t>"7"</w:t>
      </w:r>
      <w:r>
        <w:rPr>
          <w:rStyle w:val="NormalTok"/>
        </w:rPr>
        <w:t xml:space="preserve"> </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"state"</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StringTok"/>
        </w:rPr>
        <w:t>"high"</w:t>
      </w:r>
      <w:r>
        <w:rPr>
          <w:rStyle w:val="FunctionTok"/>
        </w:rPr>
        <w:t>,</w:t>
      </w:r>
      <w:r>
        <w:br/>
      </w:r>
      <w:r>
        <w:rPr>
          <w:rStyle w:val="NormalTok"/>
        </w:rPr>
        <w:t xml:space="preserve">      </w:t>
      </w:r>
      <w:r>
        <w:rPr>
          <w:rStyle w:val="DataTypeTok"/>
        </w:rPr>
        <w:t>"dueDate"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"processHeaders"</w:t>
      </w:r>
      <w:r>
        <w:rPr>
          <w:rStyle w:val="FunctionTok"/>
        </w:rPr>
        <w:t>:</w:t>
      </w:r>
      <w:r>
        <w:rPr>
          <w:rStyle w:val="NormalTok"/>
        </w:rPr>
        <w:t xml:space="preserve"> </w:t>
      </w:r>
      <w:r>
        <w:rPr>
          <w:rStyle w:val="OtherTok"/>
        </w:rPr>
        <w:t>[</w:t>
      </w:r>
      <w:r>
        <w:rPr>
          <w:rStyle w:val="NormalTok"/>
        </w:rPr>
        <w:t xml:space="preserve"> </w:t>
      </w:r>
      <w:r>
        <w:rPr>
          <w:rStyle w:val="FunctionTok"/>
        </w:rPr>
        <w:t>{</w:t>
      </w:r>
      <w:r>
        <w:rPr>
          <w:rStyle w:val="NormalTok"/>
        </w:rPr>
        <w:t xml:space="preserve"> </w:t>
      </w:r>
      <w:r>
        <w:rPr>
          <w:rStyle w:val="DataTypeTok"/>
        </w:rPr>
        <w:t>"Cliente"</w:t>
      </w:r>
      <w:r>
        <w:rPr>
          <w:rStyle w:val="FunctionTok"/>
        </w:rPr>
        <w:t>:</w:t>
      </w:r>
      <w:r>
        <w:rPr>
          <w:rStyle w:val="NormalTok"/>
        </w:rPr>
        <w:t xml:space="preserve"> </w:t>
      </w:r>
      <w:r>
        <w:rPr>
          <w:rStyle w:val="StringTok"/>
        </w:rPr>
        <w:t>"Rossi S.p.A."</w:t>
      </w:r>
      <w:r>
        <w:rPr>
          <w:rStyle w:val="NormalTok"/>
        </w:rPr>
        <w:t xml:space="preserve"> </w:t>
      </w:r>
      <w:r>
        <w:rPr>
          <w:rStyle w:val="FunctionTok"/>
        </w:rPr>
        <w:t>}</w:t>
      </w:r>
      <w:r>
        <w:rPr>
          <w:rStyle w:val="OtherTok"/>
        </w:rPr>
        <w:t>,</w:t>
      </w:r>
      <w:r>
        <w:rPr>
          <w:rStyle w:val="NormalTok"/>
        </w:rPr>
        <w:t xml:space="preserve"> </w:t>
      </w:r>
      <w:r>
        <w:rPr>
          <w:rStyle w:val="ErrorTok"/>
        </w:rPr>
        <w:t>…</w:t>
      </w:r>
      <w:r>
        <w:rPr>
          <w:rStyle w:val="NormalTok"/>
        </w:rPr>
        <w:t xml:space="preserve"> </w:t>
      </w:r>
      <w:r>
        <w:rPr>
          <w:rStyle w:val="OtherTok"/>
        </w:rPr>
        <w:t>]</w:t>
      </w:r>
      <w:r>
        <w:rPr>
          <w:rStyle w:val="FunctionTok"/>
        </w:rPr>
        <w:t>,</w:t>
      </w:r>
      <w:r>
        <w:br/>
      </w:r>
      <w:r>
        <w:rPr>
          <w:rStyle w:val="NormalTok"/>
        </w:rPr>
        <w:t xml:space="preserve">      </w:t>
      </w:r>
      <w:r>
        <w:rPr>
          <w:rStyle w:val="DataTypeTok"/>
        </w:rPr>
        <w:t>"activityLink"</w:t>
      </w:r>
      <w:r>
        <w:rPr>
          <w:rStyle w:val="FunctionTok"/>
        </w:rPr>
        <w:t>:</w:t>
      </w:r>
      <w:r>
        <w:rPr>
          <w:rStyle w:val="NormalTok"/>
        </w:rPr>
        <w:t xml:space="preserve"> </w:t>
      </w:r>
      <w:r>
        <w:rPr>
          <w:rStyle w:val="StringTok"/>
        </w:rPr>
        <w:t>"https://&lt;indirizzo-bpm&gt;/todolist?…"</w:t>
      </w:r>
      <w:r>
        <w:rPr>
          <w:rStyle w:val="FunctionTok"/>
        </w:rPr>
        <w:t>,</w:t>
      </w:r>
      <w:r>
        <w:br/>
      </w:r>
      <w:r>
        <w:rPr>
          <w:rStyle w:val="NormalTok"/>
        </w:rPr>
        <w:t xml:space="preserve">      </w:t>
      </w:r>
      <w:r>
        <w:rPr>
          <w:rStyle w:val="ErrorTok"/>
        </w:rPr>
        <w:t>…</w:t>
      </w:r>
      <w:r>
        <w:br/>
      </w:r>
      <w:r>
        <w:rPr>
          <w:rStyle w:val="NormalTok"/>
        </w:rPr>
        <w:t xml:space="preserve">    </w:t>
      </w:r>
      <w:r>
        <w:rPr>
          <w:rStyle w:val="FunctionTok"/>
        </w:rPr>
        <w:t>}</w:t>
      </w:r>
      <w:r>
        <w:rPr>
          <w:rStyle w:val="OtherTok"/>
        </w:rPr>
        <w:t>,</w:t>
      </w:r>
      <w:r>
        <w:br/>
      </w:r>
      <w:r>
        <w:rPr>
          <w:rStyle w:val="NormalTok"/>
        </w:rPr>
        <w:t xml:space="preserve">    </w:t>
      </w:r>
      <w:r>
        <w:rPr>
          <w:rStyle w:val="ErrorTok"/>
        </w:rPr>
        <w:t>…</w:t>
      </w:r>
      <w:r>
        <w:br/>
      </w:r>
      <w:r>
        <w:rPr>
          <w:rStyle w:val="NormalTok"/>
        </w:rPr>
        <w:t xml:space="preserve">  </w:t>
      </w:r>
      <w:r>
        <w:rPr>
          <w:rStyle w:val="OtherTok"/>
        </w:rPr>
        <w:t>]</w:t>
      </w:r>
      <w:r>
        <w:br/>
      </w:r>
      <w:r>
        <w:rPr>
          <w:rStyle w:val="FunctionTok"/>
        </w:rPr>
        <w:t>}</w:t>
      </w:r>
    </w:p>
    <w:p w14:paraId="08A3E701" w14:textId="77777777" w:rsidR="004273AE" w:rsidRDefault="00000000">
      <w:pPr>
        <w:pStyle w:val="TestomanualeCSW1"/>
        <w:numPr>
          <w:ilvl w:val="0"/>
          <w:numId w:val="21"/>
        </w:numPr>
      </w:pPr>
      <w:r>
        <w:rPr>
          <w:rStyle w:val="VerbatimChar"/>
        </w:rPr>
        <w:t>assignedUsers</w:t>
      </w:r>
      <w:r>
        <w:t>: gli assegnatari, ciascuno espresso come utente BPM e, se configurato un alias, come utente dell’applicazione esterna.</w:t>
      </w:r>
    </w:p>
    <w:p w14:paraId="12E1D6D3" w14:textId="77777777" w:rsidR="004273AE" w:rsidRDefault="00000000">
      <w:pPr>
        <w:pStyle w:val="TestomanualeCSW1"/>
        <w:numPr>
          <w:ilvl w:val="0"/>
          <w:numId w:val="21"/>
        </w:numPr>
      </w:pPr>
      <w:r>
        <w:rPr>
          <w:rStyle w:val="VerbatimChar"/>
        </w:rPr>
        <w:t>isCC</w:t>
      </w:r>
      <w:r>
        <w:t>: l’attività è in copia per l’utente.</w:t>
      </w:r>
    </w:p>
    <w:p w14:paraId="7CFB1EBC" w14:textId="77777777" w:rsidR="004273AE" w:rsidRDefault="00000000">
      <w:pPr>
        <w:pStyle w:val="TestomanualeCSW1"/>
        <w:numPr>
          <w:ilvl w:val="0"/>
          <w:numId w:val="21"/>
        </w:numPr>
      </w:pPr>
      <w:r>
        <w:rPr>
          <w:rStyle w:val="VerbatimChar"/>
        </w:rPr>
        <w:t>state</w:t>
      </w:r>
      <w:r>
        <w:t xml:space="preserve">: </w:t>
      </w:r>
      <w:r>
        <w:rPr>
          <w:rStyle w:val="VerbatimChar"/>
        </w:rPr>
        <w:t>active</w:t>
      </w:r>
      <w:r>
        <w:t xml:space="preserve">, </w:t>
      </w:r>
      <w:r>
        <w:rPr>
          <w:rStyle w:val="VerbatimChar"/>
        </w:rPr>
        <w:t>completed</w:t>
      </w:r>
      <w:r>
        <w:t xml:space="preserve"> oppure </w:t>
      </w:r>
      <w:r>
        <w:rPr>
          <w:rStyle w:val="VerbatimChar"/>
        </w:rPr>
        <w:t>planned</w:t>
      </w:r>
      <w:r>
        <w:t>.</w:t>
      </w:r>
    </w:p>
    <w:p w14:paraId="48D71A71" w14:textId="77777777" w:rsidR="004273AE" w:rsidRDefault="00000000">
      <w:pPr>
        <w:pStyle w:val="TestomanualeCSW1"/>
        <w:numPr>
          <w:ilvl w:val="0"/>
          <w:numId w:val="21"/>
        </w:numPr>
      </w:pPr>
      <w:r>
        <w:rPr>
          <w:rStyle w:val="VerbatimChar"/>
        </w:rPr>
        <w:t>priority</w:t>
      </w:r>
      <w:r>
        <w:t xml:space="preserve">: </w:t>
      </w:r>
      <w:r>
        <w:rPr>
          <w:rStyle w:val="VerbatimChar"/>
        </w:rPr>
        <w:t>suspended</w:t>
      </w:r>
      <w:r>
        <w:t xml:space="preserve">, </w:t>
      </w:r>
      <w:r>
        <w:rPr>
          <w:rStyle w:val="VerbatimChar"/>
        </w:rPr>
        <w:t>none</w:t>
      </w:r>
      <w:r>
        <w:t xml:space="preserve">, </w:t>
      </w:r>
      <w:r>
        <w:rPr>
          <w:rStyle w:val="VerbatimChar"/>
        </w:rPr>
        <w:t>low</w:t>
      </w:r>
      <w:r>
        <w:t xml:space="preserve"> (priorità da 1 a 3), </w:t>
      </w:r>
      <w:r>
        <w:rPr>
          <w:rStyle w:val="VerbatimChar"/>
        </w:rPr>
        <w:t>medium</w:t>
      </w:r>
      <w:r>
        <w:t xml:space="preserve"> (da 4 a 7) oppure </w:t>
      </w:r>
      <w:r>
        <w:rPr>
          <w:rStyle w:val="VerbatimChar"/>
        </w:rPr>
        <w:t>high</w:t>
      </w:r>
      <w:r>
        <w:t xml:space="preserve"> (da 8 a 10).</w:t>
      </w:r>
    </w:p>
    <w:p w14:paraId="7F1E3C89" w14:textId="77777777" w:rsidR="004273AE" w:rsidRDefault="00000000">
      <w:pPr>
        <w:pStyle w:val="TestomanualeCSW1"/>
        <w:numPr>
          <w:ilvl w:val="0"/>
          <w:numId w:val="21"/>
        </w:numPr>
      </w:pPr>
      <w:r>
        <w:rPr>
          <w:rStyle w:val="VerbatimChar"/>
        </w:rPr>
        <w:t>processHeaders</w:t>
      </w:r>
      <w:r>
        <w:t>: le intestazioni del processo, cioè l’estratto di variabili che BPM mostra nella To-Do List, come elenco di coppie nome-valore. Presente solo se le intestazioni sono configurate.</w:t>
      </w:r>
    </w:p>
    <w:p w14:paraId="46054BA8" w14:textId="77777777" w:rsidR="004273AE" w:rsidRDefault="00000000">
      <w:pPr>
        <w:pStyle w:val="TestomanualeCSW1"/>
        <w:numPr>
          <w:ilvl w:val="0"/>
          <w:numId w:val="21"/>
        </w:numPr>
      </w:pPr>
      <w:r>
        <w:rPr>
          <w:rStyle w:val="VerbatimChar"/>
        </w:rPr>
        <w:lastRenderedPageBreak/>
        <w:t>processHeadersTable</w:t>
      </w:r>
      <w:r>
        <w:t xml:space="preserve">: le stesse intestazioni in forma tabellare, </w:t>
      </w:r>
      <w:r>
        <w:rPr>
          <w:rStyle w:val="VerbatimChar"/>
        </w:rPr>
        <w:t>header1</w:t>
      </w:r>
      <w:r>
        <w:t xml:space="preserve"> … </w:t>
      </w:r>
      <w:r>
        <w:rPr>
          <w:rStyle w:val="VerbatimChar"/>
        </w:rPr>
        <w:t>header10</w:t>
      </w:r>
      <w:r>
        <w:t xml:space="preserve">, ciascuna con </w:t>
      </w:r>
      <w:r>
        <w:rPr>
          <w:rStyle w:val="VerbatimChar"/>
        </w:rPr>
        <w:t>name</w:t>
      </w:r>
      <w:r>
        <w:t xml:space="preserve"> e </w:t>
      </w:r>
      <w:r>
        <w:rPr>
          <w:rStyle w:val="VerbatimChar"/>
        </w:rPr>
        <w:t>value</w:t>
      </w:r>
      <w:r>
        <w:t>.</w:t>
      </w:r>
    </w:p>
    <w:p w14:paraId="5434377C" w14:textId="77777777" w:rsidR="004273AE" w:rsidRDefault="00000000">
      <w:pPr>
        <w:pStyle w:val="TestomanualeCSW1"/>
        <w:numPr>
          <w:ilvl w:val="0"/>
          <w:numId w:val="21"/>
        </w:numPr>
      </w:pPr>
      <w:r>
        <w:rPr>
          <w:rStyle w:val="VerbatimChar"/>
        </w:rPr>
        <w:t>activityLink</w:t>
      </w:r>
      <w:r>
        <w:t xml:space="preserve">, </w:t>
      </w:r>
      <w:r>
        <w:rPr>
          <w:rStyle w:val="VerbatimChar"/>
        </w:rPr>
        <w:t>processLink</w:t>
      </w:r>
      <w:r>
        <w:t>: collegamenti diretti all’attività e al processo nell’applicazione web, utili per aprire BPM da un’altra applicazione.</w:t>
      </w:r>
    </w:p>
    <w:p w14:paraId="72416683" w14:textId="77777777" w:rsidR="004273AE" w:rsidRDefault="00000000">
      <w:pPr>
        <w:pStyle w:val="Heading4"/>
      </w:pPr>
      <w:bookmarkStart w:id="81" w:name="getpagetodolist"/>
      <w:bookmarkStart w:id="82" w:name="_Toc241254112"/>
      <w:r>
        <w:t>GetPageTodoList</w:t>
      </w:r>
      <w:bookmarkEnd w:id="77"/>
      <w:bookmarkEnd w:id="82"/>
    </w:p>
    <w:p w14:paraId="5206A0F5" w14:textId="77777777" w:rsidR="004273AE" w:rsidRDefault="00000000">
      <w:pPr>
        <w:pStyle w:val="TestomanualeCSW1"/>
      </w:pPr>
      <w:r>
        <w:t xml:space="preserve">Come </w:t>
      </w:r>
      <w:hyperlink w:anchor="gettodolist">
        <w:r>
          <w:rPr>
            <w:rStyle w:val="Hyperlink"/>
          </w:rPr>
          <w:t>GetTodolist</w:t>
        </w:r>
      </w:hyperlink>
      <w:r>
        <w:t xml:space="preserve">, ma restituisce i risultati una pagina alla volta. Ai filtri si aggiungono </w:t>
      </w:r>
      <w:r>
        <w:rPr>
          <w:rStyle w:val="VerbatimChar"/>
        </w:rPr>
        <w:t>Page</w:t>
      </w:r>
      <w:r>
        <w:t xml:space="preserve">, il numero di pagina a partire da </w:t>
      </w:r>
      <w:r>
        <w:rPr>
          <w:rStyle w:val="VerbatimChar"/>
        </w:rPr>
        <w:t>1</w:t>
      </w:r>
      <w:r>
        <w:t xml:space="preserve">, e </w:t>
      </w:r>
      <w:r>
        <w:rPr>
          <w:rStyle w:val="VerbatimChar"/>
        </w:rPr>
        <w:t>Size</w:t>
      </w:r>
      <w:r>
        <w:t>, il numero di attività per pagina.</w:t>
      </w:r>
    </w:p>
    <w:p w14:paraId="6359AA19" w14:textId="77777777" w:rsidR="004273AE" w:rsidRDefault="00000000">
      <w:pPr>
        <w:pStyle w:val="TestomanualeCSW1"/>
      </w:pPr>
      <w:r>
        <w:rPr>
          <w:rStyle w:val="VerbatimChar"/>
        </w:rPr>
        <w:t>POST /api/ext/GetPageTodoList</w:t>
      </w:r>
    </w:p>
    <w:p w14:paraId="01DF6BC9" w14:textId="77777777" w:rsidR="004273AE" w:rsidRDefault="00000000">
      <w:pPr>
        <w:pStyle w:val="TestomanualeCSW1"/>
      </w:pPr>
      <w:r>
        <w:t xml:space="preserve">Oltre a </w:t>
      </w:r>
      <w:r>
        <w:rPr>
          <w:rStyle w:val="VerbatimChar"/>
        </w:rPr>
        <w:t>result</w:t>
      </w:r>
      <w:r>
        <w:t xml:space="preserve">, </w:t>
      </w:r>
      <w:r>
        <w:rPr>
          <w:rStyle w:val="VerbatimChar"/>
        </w:rPr>
        <w:t>message</w:t>
      </w:r>
      <w:r>
        <w:t xml:space="preserve"> e </w:t>
      </w:r>
      <w:r>
        <w:rPr>
          <w:rStyle w:val="VerbatimChar"/>
        </w:rPr>
        <w:t>todoList</w:t>
      </w:r>
      <w:r>
        <w:t>, la risposta contiene:</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422"/>
        <w:gridCol w:w="6924"/>
      </w:tblGrid>
      <w:tr w:rsidR="004273AE" w14:paraId="4528F6E9" w14:textId="77777777">
        <w:tc>
          <w:tcPr>
            <w:tcW w:w="0" w:type="auto"/>
            <w:tcBorders>
              <w:bottom w:val="single" w:sz="4" w:space="0" w:color="808080"/>
            </w:tcBorders>
            <w:vAlign w:val="bottom"/>
          </w:tcPr>
          <w:p w14:paraId="7336A44E" w14:textId="77777777" w:rsidR="004273AE" w:rsidRDefault="00000000">
            <w:pPr>
              <w:pStyle w:val="TestomanualeCSW1"/>
              <w:jc w:val="left"/>
            </w:pPr>
            <w:r>
              <w:t>Campo</w:t>
            </w:r>
          </w:p>
        </w:tc>
        <w:tc>
          <w:tcPr>
            <w:tcW w:w="0" w:type="auto"/>
            <w:tcBorders>
              <w:bottom w:val="single" w:sz="4" w:space="0" w:color="808080"/>
            </w:tcBorders>
            <w:vAlign w:val="bottom"/>
          </w:tcPr>
          <w:p w14:paraId="124A3D93" w14:textId="77777777" w:rsidR="004273AE" w:rsidRDefault="00000000">
            <w:pPr>
              <w:pStyle w:val="TestomanualeCSW1"/>
              <w:jc w:val="left"/>
            </w:pPr>
            <w:r>
              <w:t>Descrizione</w:t>
            </w:r>
          </w:p>
        </w:tc>
      </w:tr>
      <w:tr w:rsidR="004273AE" w14:paraId="462C0A7F" w14:textId="77777777">
        <w:tc>
          <w:tcPr>
            <w:tcW w:w="0" w:type="auto"/>
          </w:tcPr>
          <w:p w14:paraId="4F951F90" w14:textId="77777777" w:rsidR="004273AE" w:rsidRDefault="00000000">
            <w:pPr>
              <w:pStyle w:val="TestomanualeCSW1"/>
              <w:jc w:val="left"/>
            </w:pPr>
            <w:r>
              <w:rPr>
                <w:rStyle w:val="VerbatimChar"/>
              </w:rPr>
              <w:t>page</w:t>
            </w:r>
            <w:r>
              <w:t xml:space="preserve">, </w:t>
            </w:r>
            <w:r>
              <w:rPr>
                <w:rStyle w:val="VerbatimChar"/>
              </w:rPr>
              <w:t>size</w:t>
            </w:r>
          </w:p>
        </w:tc>
        <w:tc>
          <w:tcPr>
            <w:tcW w:w="0" w:type="auto"/>
          </w:tcPr>
          <w:p w14:paraId="26E8A5C4" w14:textId="77777777" w:rsidR="004273AE" w:rsidRDefault="00000000">
            <w:pPr>
              <w:pStyle w:val="TestomanualeCSW1"/>
              <w:jc w:val="left"/>
            </w:pPr>
            <w:r>
              <w:t>Pagina e dimensione richieste.</w:t>
            </w:r>
          </w:p>
        </w:tc>
      </w:tr>
      <w:tr w:rsidR="004273AE" w14:paraId="7473C073" w14:textId="77777777">
        <w:tc>
          <w:tcPr>
            <w:tcW w:w="0" w:type="auto"/>
          </w:tcPr>
          <w:p w14:paraId="229B901E" w14:textId="77777777" w:rsidR="004273AE" w:rsidRDefault="00000000">
            <w:pPr>
              <w:pStyle w:val="TestomanualeCSW1"/>
              <w:jc w:val="left"/>
            </w:pPr>
            <w:r>
              <w:rPr>
                <w:rStyle w:val="VerbatimChar"/>
              </w:rPr>
              <w:t>totalRecords</w:t>
            </w:r>
          </w:p>
        </w:tc>
        <w:tc>
          <w:tcPr>
            <w:tcW w:w="0" w:type="auto"/>
          </w:tcPr>
          <w:p w14:paraId="44F48A8B" w14:textId="77777777" w:rsidR="004273AE" w:rsidRDefault="00000000">
            <w:pPr>
              <w:pStyle w:val="TestomanualeCSW1"/>
              <w:jc w:val="left"/>
            </w:pPr>
            <w:r>
              <w:t>Numero totale di attività che soddisfano i filtri.</w:t>
            </w:r>
          </w:p>
        </w:tc>
      </w:tr>
      <w:tr w:rsidR="004273AE" w14:paraId="1AE8D20A" w14:textId="77777777">
        <w:tc>
          <w:tcPr>
            <w:tcW w:w="0" w:type="auto"/>
          </w:tcPr>
          <w:p w14:paraId="17AAE055" w14:textId="77777777" w:rsidR="004273AE" w:rsidRDefault="00000000">
            <w:pPr>
              <w:pStyle w:val="TestomanualeCSW1"/>
              <w:jc w:val="left"/>
            </w:pPr>
            <w:r>
              <w:rPr>
                <w:rStyle w:val="VerbatimChar"/>
              </w:rPr>
              <w:t>totalPages</w:t>
            </w:r>
          </w:p>
        </w:tc>
        <w:tc>
          <w:tcPr>
            <w:tcW w:w="0" w:type="auto"/>
          </w:tcPr>
          <w:p w14:paraId="116CEDBB" w14:textId="77777777" w:rsidR="004273AE" w:rsidRDefault="00000000">
            <w:pPr>
              <w:pStyle w:val="TestomanualeCSW1"/>
              <w:jc w:val="left"/>
            </w:pPr>
            <w:r>
              <w:t>Numero totale di pagine.</w:t>
            </w:r>
          </w:p>
        </w:tc>
      </w:tr>
    </w:tbl>
    <w:p w14:paraId="70CE7876" w14:textId="77777777" w:rsidR="004273AE" w:rsidRDefault="00000000">
      <w:pPr>
        <w:pStyle w:val="Heading4"/>
      </w:pPr>
      <w:bookmarkStart w:id="83" w:name="exectask"/>
      <w:bookmarkStart w:id="84" w:name="_Toc241254113"/>
      <w:r>
        <w:t>ExecTask</w:t>
      </w:r>
      <w:bookmarkEnd w:id="79"/>
      <w:bookmarkEnd w:id="84"/>
    </w:p>
    <w:p w14:paraId="3BF034DD" w14:textId="77777777" w:rsidR="004273AE" w:rsidRDefault="00000000">
      <w:pPr>
        <w:pStyle w:val="TestomanualeCSW1"/>
      </w:pPr>
      <w:r>
        <w:t>Esegue un’attività attiva, facendo avanzare il processo.</w:t>
      </w:r>
    </w:p>
    <w:p w14:paraId="0928CEA4" w14:textId="77777777" w:rsidR="004273AE" w:rsidRDefault="00000000">
      <w:pPr>
        <w:pStyle w:val="TestomanualeCSW1"/>
      </w:pPr>
      <w:r>
        <w:rPr>
          <w:rStyle w:val="VerbatimChar"/>
        </w:rPr>
        <w:t>POST /api/ext/ExecTask</w:t>
      </w:r>
    </w:p>
    <w:p w14:paraId="7D8C2092"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"APPROVAZIONE CONTRATTI"</w:t>
      </w:r>
      <w:r>
        <w:rPr>
          <w:rStyle w:val="FunctionTok"/>
        </w:rPr>
        <w:t>,</w:t>
      </w:r>
      <w:r>
        <w:br/>
      </w:r>
      <w:r>
        <w:rPr>
          <w:rStyle w:val="NormalTok"/>
        </w:rPr>
        <w:t xml:space="preserve">  </w:t>
      </w:r>
      <w:r>
        <w:rPr>
          <w:rStyle w:val="DataTypeTok"/>
        </w:rPr>
        <w:t>"documentName"</w:t>
      </w:r>
      <w:r>
        <w:rPr>
          <w:rStyle w:val="FunctionTok"/>
        </w:rPr>
        <w:t>:</w:t>
      </w:r>
      <w:r>
        <w:rPr>
          <w:rStyle w:val="NormalTok"/>
        </w:rPr>
        <w:t xml:space="preserve"> </w:t>
      </w:r>
      <w:r>
        <w:rPr>
          <w:rStyle w:val="StringTok"/>
        </w:rPr>
        <w:t>"P004A.19.1"</w:t>
      </w:r>
      <w:r>
        <w:rPr>
          <w:rStyle w:val="FunctionTok"/>
        </w:rPr>
        <w:t>,</w:t>
      </w:r>
      <w:r>
        <w:br/>
      </w:r>
      <w:r>
        <w:rPr>
          <w:rStyle w:val="NormalTok"/>
        </w:rPr>
        <w:t xml:space="preserve">  </w:t>
      </w:r>
      <w:r>
        <w:rPr>
          <w:rStyle w:val="DataTypeTok"/>
        </w:rPr>
        <w:t>"activity"</w:t>
      </w:r>
      <w:r>
        <w:rPr>
          <w:rStyle w:val="FunctionTok"/>
        </w:rPr>
        <w:t>:</w:t>
      </w:r>
      <w:r>
        <w:rPr>
          <w:rStyle w:val="NormalTok"/>
        </w:rPr>
        <w:t xml:space="preserve"> </w:t>
      </w:r>
      <w:r>
        <w:rPr>
          <w:rStyle w:val="StringTok"/>
        </w:rPr>
        <w:t>"activity4"</w:t>
      </w:r>
      <w:r>
        <w:rPr>
          <w:rStyle w:val="FunctionTok"/>
        </w:rPr>
        <w:t>,</w:t>
      </w:r>
      <w:r>
        <w:br/>
      </w:r>
      <w:r>
        <w:rPr>
          <w:rStyle w:val="NormalTok"/>
        </w:rPr>
        <w:t xml:space="preserve">  </w:t>
      </w:r>
      <w:r>
        <w:rPr>
          <w:rStyle w:val="DataTypeTok"/>
        </w:rPr>
        <w:t>"comments"</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"variables"</w:t>
      </w:r>
      <w:r>
        <w:rPr>
          <w:rStyle w:val="FunctionTok"/>
        </w:rPr>
        <w:t>:</w:t>
      </w:r>
      <w:r>
        <w:rPr>
          <w:rStyle w:val="NormalTok"/>
        </w:rPr>
        <w:t xml:space="preserve"> </w:t>
      </w:r>
      <w:r>
        <w:rPr>
          <w:rStyle w:val="FunctionTok"/>
        </w:rPr>
        <w:t>{</w:t>
      </w:r>
      <w:r>
        <w:br/>
      </w:r>
      <w:r>
        <w:rPr>
          <w:rStyle w:val="NormalTok"/>
        </w:rPr>
        <w:t xml:space="preserve">    </w:t>
      </w:r>
      <w:r>
        <w:rPr>
          <w:rStyle w:val="DataTypeTok"/>
        </w:rPr>
        <w:t>"Esito Approvazione"</w:t>
      </w:r>
      <w:r>
        <w:rPr>
          <w:rStyle w:val="FunctionTok"/>
        </w:rPr>
        <w:t>:</w:t>
      </w:r>
      <w:r>
        <w:rPr>
          <w:rStyle w:val="NormalTok"/>
        </w:rPr>
        <w:t xml:space="preserve"> </w:t>
      </w:r>
      <w:r>
        <w:rPr>
          <w:rStyle w:val="StringTok"/>
        </w:rPr>
        <w:t>"APPROVATA"</w:t>
      </w:r>
      <w:r>
        <w:br/>
      </w:r>
      <w:r>
        <w:rPr>
          <w:rStyle w:val="NormalTok"/>
        </w:rPr>
        <w:t xml:space="preserve">  </w:t>
      </w:r>
      <w:r>
        <w:rPr>
          <w:rStyle w:val="FunctionTok"/>
        </w:rPr>
        <w:t>}</w:t>
      </w:r>
      <w:r>
        <w:br/>
      </w:r>
      <w:r>
        <w:rPr>
          <w:rStyle w:val="FunctionTok"/>
        </w:rP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107"/>
        <w:gridCol w:w="8239"/>
      </w:tblGrid>
      <w:tr w:rsidR="004273AE" w14:paraId="762C5645" w14:textId="77777777">
        <w:tc>
          <w:tcPr>
            <w:tcW w:w="0" w:type="auto"/>
            <w:tcBorders>
              <w:bottom w:val="single" w:sz="4" w:space="0" w:color="808080"/>
            </w:tcBorders>
            <w:vAlign w:val="bottom"/>
          </w:tcPr>
          <w:p w14:paraId="03CA8DAF" w14:textId="77777777" w:rsidR="004273AE" w:rsidRDefault="00000000">
            <w:pPr>
              <w:pStyle w:val="TestomanualeCSW1"/>
              <w:jc w:val="left"/>
            </w:pPr>
            <w:r>
              <w:t>Campo</w:t>
            </w:r>
          </w:p>
        </w:tc>
        <w:tc>
          <w:tcPr>
            <w:tcW w:w="0" w:type="auto"/>
            <w:tcBorders>
              <w:bottom w:val="single" w:sz="4" w:space="0" w:color="808080"/>
            </w:tcBorders>
            <w:vAlign w:val="bottom"/>
          </w:tcPr>
          <w:p w14:paraId="0CAA23CE" w14:textId="77777777" w:rsidR="004273AE" w:rsidRDefault="00000000">
            <w:pPr>
              <w:pStyle w:val="TestomanualeCSW1"/>
              <w:jc w:val="left"/>
            </w:pPr>
            <w:r>
              <w:t>Descrizione</w:t>
            </w:r>
          </w:p>
        </w:tc>
      </w:tr>
      <w:tr w:rsidR="004273AE" w14:paraId="25D63D1D" w14:textId="77777777">
        <w:tc>
          <w:tcPr>
            <w:tcW w:w="0" w:type="auto"/>
          </w:tcPr>
          <w:p w14:paraId="1DF69D5D" w14:textId="77777777" w:rsidR="004273AE" w:rsidRDefault="00000000">
            <w:pPr>
              <w:pStyle w:val="TestomanualeCSW1"/>
              <w:jc w:val="left"/>
            </w:pPr>
            <w:r>
              <w:rPr>
                <w:rStyle w:val="VerbatimChar"/>
              </w:rPr>
              <w:t>activity</w:t>
            </w:r>
          </w:p>
        </w:tc>
        <w:tc>
          <w:tcPr>
            <w:tcW w:w="0" w:type="auto"/>
          </w:tcPr>
          <w:p w14:paraId="18FFBBD9" w14:textId="77777777" w:rsidR="004273AE" w:rsidRDefault="00000000">
            <w:pPr>
              <w:pStyle w:val="TestomanualeCSW1"/>
              <w:jc w:val="left"/>
            </w:pPr>
            <w:r>
              <w:t xml:space="preserve">Nome </w:t>
            </w:r>
            <w:r>
              <w:rPr>
                <w:b/>
              </w:rPr>
              <w:t>interno</w:t>
            </w:r>
            <w:r>
              <w:t xml:space="preserve"> dell’attività, per esempio </w:t>
            </w:r>
            <w:r>
              <w:rPr>
                <w:rStyle w:val="VerbatimChar"/>
              </w:rPr>
              <w:t>activity4</w:t>
            </w:r>
            <w:r>
              <w:t xml:space="preserve">. Si legge nel Designer, nella proprietà </w:t>
            </w:r>
            <w:r>
              <w:rPr>
                <w:b/>
              </w:rPr>
              <w:t>(NOME)</w:t>
            </w:r>
            <w:r>
              <w:t xml:space="preserve"> dell’attività: non è il testo visualizzato nel diagramma.</w:t>
            </w:r>
          </w:p>
        </w:tc>
      </w:tr>
      <w:tr w:rsidR="004273AE" w14:paraId="3BEDE326" w14:textId="77777777">
        <w:tc>
          <w:tcPr>
            <w:tcW w:w="0" w:type="auto"/>
          </w:tcPr>
          <w:p w14:paraId="26F34DBD" w14:textId="77777777" w:rsidR="004273AE" w:rsidRDefault="00000000">
            <w:pPr>
              <w:pStyle w:val="TestomanualeCSW1"/>
              <w:jc w:val="left"/>
            </w:pPr>
            <w:r>
              <w:rPr>
                <w:rStyle w:val="VerbatimChar"/>
              </w:rPr>
              <w:t>variables</w:t>
            </w:r>
          </w:p>
        </w:tc>
        <w:tc>
          <w:tcPr>
            <w:tcW w:w="0" w:type="auto"/>
          </w:tcPr>
          <w:p w14:paraId="5EFA1B15" w14:textId="77777777" w:rsidR="004273AE" w:rsidRDefault="00000000">
            <w:pPr>
              <w:pStyle w:val="TestomanualeCSW1"/>
              <w:jc w:val="left"/>
            </w:pPr>
            <w:r>
              <w:t>Valori delle variabili richieste dall’attività.</w:t>
            </w:r>
          </w:p>
        </w:tc>
      </w:tr>
      <w:tr w:rsidR="004273AE" w14:paraId="264E7BE9" w14:textId="77777777">
        <w:tc>
          <w:tcPr>
            <w:tcW w:w="0" w:type="auto"/>
          </w:tcPr>
          <w:p w14:paraId="302FFF93" w14:textId="77777777" w:rsidR="004273AE" w:rsidRDefault="00000000">
            <w:pPr>
              <w:pStyle w:val="TestomanualeCSW1"/>
              <w:jc w:val="left"/>
            </w:pPr>
            <w:r>
              <w:rPr>
                <w:rStyle w:val="VerbatimChar"/>
              </w:rPr>
              <w:t>comments</w:t>
            </w:r>
          </w:p>
        </w:tc>
        <w:tc>
          <w:tcPr>
            <w:tcW w:w="0" w:type="auto"/>
          </w:tcPr>
          <w:p w14:paraId="3C6C6AEB" w14:textId="77777777" w:rsidR="004273AE" w:rsidRDefault="00000000">
            <w:pPr>
              <w:pStyle w:val="TestomanualeCSW1"/>
              <w:jc w:val="left"/>
            </w:pPr>
            <w:r>
              <w:t>Commento all’esecuzione.</w:t>
            </w:r>
          </w:p>
        </w:tc>
      </w:tr>
    </w:tbl>
    <w:p w14:paraId="2BF45883" w14:textId="77777777" w:rsidR="004273AE" w:rsidRDefault="00000000">
      <w:pPr>
        <w:pStyle w:val="TestomanualeCSW1"/>
        <w:spacing w:before="160"/>
      </w:pPr>
      <w:r>
        <w:t>BPM verifica che l’attività sia attiva e presente nella To-Do List dell’utente, e che l’utente abbia il diritto di eseguirla. Poi controlla validazioni e obbligatorietà delle variabili ed esegue gli script collegati all’esecuzione dell’attività. Le righe passate per le variabili di gruppo vengono aggiunte a quelle già presenti.</w:t>
      </w:r>
    </w:p>
    <w:p w14:paraId="57F45C46" w14:textId="77777777" w:rsidR="004273AE" w:rsidRDefault="00000000">
      <w:pPr>
        <w:pStyle w:val="TestomanualeCSW1"/>
      </w:pPr>
      <w:r>
        <w:t>Errori tipici:</w:t>
      </w:r>
    </w:p>
    <w:p w14:paraId="5484DC98" w14:textId="77777777" w:rsidR="004273AE" w:rsidRDefault="00000000">
      <w:pPr>
        <w:pStyle w:val="TestomanualeCSW1"/>
        <w:numPr>
          <w:ilvl w:val="0"/>
          <w:numId w:val="22"/>
        </w:numPr>
      </w:pPr>
      <w:r>
        <w:t>l’attività indicata non è attiva;</w:t>
      </w:r>
    </w:p>
    <w:p w14:paraId="080F9408" w14:textId="77777777" w:rsidR="004273AE" w:rsidRDefault="00000000">
      <w:pPr>
        <w:pStyle w:val="TestomanualeCSW1"/>
        <w:numPr>
          <w:ilvl w:val="0"/>
          <w:numId w:val="22"/>
        </w:numPr>
      </w:pPr>
      <w:r>
        <w:t>l’utente non è autorizzato a eseguire l’attività;</w:t>
      </w:r>
    </w:p>
    <w:p w14:paraId="58AE9E18" w14:textId="77777777" w:rsidR="004273AE" w:rsidRDefault="00000000">
      <w:pPr>
        <w:pStyle w:val="TestomanualeCSW1"/>
        <w:numPr>
          <w:ilvl w:val="0"/>
          <w:numId w:val="22"/>
        </w:numPr>
      </w:pPr>
      <w:r>
        <w:t>il processo è aperto in modifica da un altro utente in quel momento: la chiamata va ripetuta più tardi;</w:t>
      </w:r>
    </w:p>
    <w:p w14:paraId="3DF3D87C" w14:textId="77777777" w:rsidR="004273AE" w:rsidRDefault="00000000">
      <w:pPr>
        <w:pStyle w:val="TestomanualeCSW1"/>
        <w:numPr>
          <w:ilvl w:val="0"/>
          <w:numId w:val="22"/>
        </w:numPr>
      </w:pPr>
      <w:r>
        <w:t xml:space="preserve">una validazione non è superata: </w:t>
      </w:r>
      <w:r>
        <w:rPr>
          <w:rStyle w:val="VerbatimChar"/>
        </w:rPr>
        <w:t>message</w:t>
      </w:r>
      <w:r>
        <w:t xml:space="preserve"> riporta il messaggio della validazione.</w:t>
      </w:r>
    </w:p>
    <w:p w14:paraId="4EC4D7C0" w14:textId="77777777" w:rsidR="004273AE" w:rsidRDefault="00000000">
      <w:pPr>
        <w:pStyle w:val="TestomanualeCSW1"/>
      </w:pPr>
      <w:r>
        <w:t xml:space="preserve">Risposta: </w:t>
      </w:r>
      <w:r>
        <w:rPr>
          <w:rStyle w:val="VerbatimChar"/>
        </w:rPr>
        <w:t>result</w:t>
      </w:r>
      <w:r>
        <w:t xml:space="preserve"> e </w:t>
      </w:r>
      <w:r>
        <w:rPr>
          <w:rStyle w:val="VerbatimChar"/>
        </w:rPr>
        <w:t>message</w:t>
      </w:r>
      <w:r>
        <w:t>.</w:t>
      </w:r>
    </w:p>
    <w:p w14:paraId="7095BE42" w14:textId="77777777" w:rsidR="004273AE" w:rsidRDefault="00000000">
      <w:pPr>
        <w:pStyle w:val="Heading4"/>
      </w:pPr>
      <w:bookmarkStart w:id="85" w:name="updatetask"/>
      <w:bookmarkStart w:id="86" w:name="_Toc241254114"/>
      <w:r>
        <w:lastRenderedPageBreak/>
        <w:t>UpdateTask</w:t>
      </w:r>
      <w:bookmarkEnd w:id="81"/>
      <w:bookmarkEnd w:id="86"/>
    </w:p>
    <w:p w14:paraId="3BB0DE31" w14:textId="77777777" w:rsidR="004273AE" w:rsidRDefault="00000000">
      <w:pPr>
        <w:pStyle w:val="TestomanualeCSW1"/>
      </w:pPr>
      <w:r>
        <w:t>Aggiorna i dati di un’attività: assegnatari, priorità, date e durate. Non esegue l’attività.</w:t>
      </w:r>
    </w:p>
    <w:p w14:paraId="0B48CD27" w14:textId="77777777" w:rsidR="004273AE" w:rsidRDefault="00000000">
      <w:pPr>
        <w:pStyle w:val="TestomanualeCSW1"/>
      </w:pPr>
      <w:r>
        <w:rPr>
          <w:rStyle w:val="VerbatimChar"/>
        </w:rPr>
        <w:t>POST /api/ext/UpdateTask</w:t>
      </w:r>
    </w:p>
    <w:p w14:paraId="02F3125C" w14:textId="77777777" w:rsidR="004273AE" w:rsidRDefault="00000000">
      <w:pPr>
        <w:pStyle w:val="TestomanualeCSW1"/>
      </w:pPr>
      <w:r>
        <w:t>Sono obbligatori solo l’istanza (</w:t>
      </w:r>
      <w:r>
        <w:rPr>
          <w:rStyle w:val="VerbatimChar"/>
        </w:rPr>
        <w:t>instanceId</w:t>
      </w:r>
      <w:r>
        <w:t xml:space="preserve"> oppure </w:t>
      </w:r>
      <w:r>
        <w:rPr>
          <w:rStyle w:val="VerbatimChar"/>
        </w:rPr>
        <w:t>model</w:t>
      </w:r>
      <w:r>
        <w:t xml:space="preserve"> + </w:t>
      </w:r>
      <w:r>
        <w:rPr>
          <w:rStyle w:val="VerbatimChar"/>
        </w:rPr>
        <w:t>documentName</w:t>
      </w:r>
      <w:r>
        <w:t xml:space="preserve">) e </w:t>
      </w:r>
      <w:r>
        <w:rPr>
          <w:rStyle w:val="VerbatimChar"/>
        </w:rPr>
        <w:t>activityName</w:t>
      </w:r>
      <w:r>
        <w:t>. Gli altri campi sono facoltativi: si valorizzano solo quelli da modificare.</w:t>
      </w:r>
    </w:p>
    <w:p w14:paraId="421407F2"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"instanceId"</w:t>
      </w:r>
      <w:r>
        <w:rPr>
          <w:rStyle w:val="FunctionTok"/>
        </w:rPr>
        <w:t>:</w:t>
      </w:r>
      <w:r>
        <w:rPr>
          <w:rStyle w:val="NormalTok"/>
        </w:rPr>
        <w:t xml:space="preserve"> </w:t>
      </w:r>
      <w:r>
        <w:rPr>
          <w:rStyle w:val="StringTok"/>
        </w:rPr>
        <w:t>"&lt;id-istanza&gt;"</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"Activity4"</w:t>
      </w:r>
      <w:r>
        <w:rPr>
          <w:rStyle w:val="FunctionTok"/>
        </w:rPr>
        <w:t>,</w:t>
      </w:r>
      <w:r>
        <w:br/>
      </w:r>
      <w:r>
        <w:rPr>
          <w:rStyle w:val="NormalTok"/>
        </w:rPr>
        <w:t xml:space="preserve">  </w:t>
      </w:r>
      <w:r>
        <w:rPr>
          <w:rStyle w:val="DataTypeTok"/>
        </w:rPr>
        <w:t>"assignedUser"</w:t>
      </w:r>
      <w:r>
        <w:rPr>
          <w:rStyle w:val="FunctionTok"/>
        </w:rPr>
        <w:t>:</w:t>
      </w:r>
      <w:r>
        <w:rPr>
          <w:rStyle w:val="NormalTok"/>
        </w:rPr>
        <w:t xml:space="preserve"> </w:t>
      </w:r>
      <w:r>
        <w:rPr>
          <w:rStyle w:val="FunctionTok"/>
        </w:rPr>
        <w:t>{</w:t>
      </w:r>
      <w:r>
        <w:rPr>
          <w:rStyle w:val="NormalTok"/>
        </w:rPr>
        <w:t xml:space="preserve"> </w:t>
      </w:r>
      <w:r>
        <w:rPr>
          <w:rStyle w:val="DataTypeTok"/>
        </w:rPr>
        <w:t>"samUser"</w:t>
      </w:r>
      <w:r>
        <w:rPr>
          <w:rStyle w:val="FunctionTok"/>
        </w:rPr>
        <w:t>:</w:t>
      </w:r>
      <w:r>
        <w:rPr>
          <w:rStyle w:val="NormalTok"/>
        </w:rPr>
        <w:t xml:space="preserve"> </w:t>
      </w:r>
      <w:r>
        <w:rPr>
          <w:rStyle w:val="StringTok"/>
        </w:rPr>
        <w:t>"7"</w:t>
      </w:r>
      <w:r>
        <w:rPr>
          <w:rStyle w:val="NormalTok"/>
        </w:rPr>
        <w:t xml:space="preserve"> </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"dueDate"</w:t>
      </w:r>
      <w:r>
        <w:rPr>
          <w:rStyle w:val="FunctionTok"/>
        </w:rPr>
        <w:t>:</w:t>
      </w:r>
      <w:r>
        <w:rPr>
          <w:rStyle w:val="NormalTok"/>
        </w:rPr>
        <w:t xml:space="preserve"> </w:t>
      </w:r>
      <w:r>
        <w:rPr>
          <w:rStyle w:val="StringTok"/>
        </w:rPr>
        <w:t>"2026-10-31"</w:t>
      </w:r>
      <w:r>
        <w:br/>
      </w:r>
      <w:r>
        <w:rPr>
          <w:rStyle w:val="FunctionTok"/>
        </w:rP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3211"/>
        <w:gridCol w:w="6135"/>
      </w:tblGrid>
      <w:tr w:rsidR="004273AE" w14:paraId="6F25E93A" w14:textId="77777777">
        <w:tc>
          <w:tcPr>
            <w:tcW w:w="0" w:type="auto"/>
            <w:tcBorders>
              <w:bottom w:val="single" w:sz="4" w:space="0" w:color="808080"/>
            </w:tcBorders>
            <w:vAlign w:val="bottom"/>
          </w:tcPr>
          <w:p w14:paraId="1581B56C" w14:textId="77777777" w:rsidR="004273AE" w:rsidRDefault="00000000">
            <w:pPr>
              <w:pStyle w:val="TestomanualeCSW1"/>
              <w:jc w:val="left"/>
            </w:pPr>
            <w:r>
              <w:t>Campo</w:t>
            </w:r>
          </w:p>
        </w:tc>
        <w:tc>
          <w:tcPr>
            <w:tcW w:w="0" w:type="auto"/>
            <w:tcBorders>
              <w:bottom w:val="single" w:sz="4" w:space="0" w:color="808080"/>
            </w:tcBorders>
            <w:vAlign w:val="bottom"/>
          </w:tcPr>
          <w:p w14:paraId="2C19A6EF" w14:textId="77777777" w:rsidR="004273AE" w:rsidRDefault="00000000">
            <w:pPr>
              <w:pStyle w:val="TestomanualeCSW1"/>
              <w:jc w:val="left"/>
            </w:pPr>
            <w:r>
              <w:t>Descrizione</w:t>
            </w:r>
          </w:p>
        </w:tc>
      </w:tr>
      <w:tr w:rsidR="004273AE" w14:paraId="70E55D26" w14:textId="77777777">
        <w:tc>
          <w:tcPr>
            <w:tcW w:w="0" w:type="auto"/>
          </w:tcPr>
          <w:p w14:paraId="1C713E13" w14:textId="77777777" w:rsidR="004273AE" w:rsidRDefault="00000000">
            <w:pPr>
              <w:pStyle w:val="TestomanualeCSW1"/>
              <w:jc w:val="left"/>
            </w:pPr>
            <w:r>
              <w:rPr>
                <w:rStyle w:val="VerbatimChar"/>
              </w:rPr>
              <w:t>assignedUser</w:t>
            </w:r>
            <w:r>
              <w:t xml:space="preserve">, </w:t>
            </w:r>
            <w:r>
              <w:rPr>
                <w:rStyle w:val="VerbatimChar"/>
              </w:rPr>
              <w:t>ccUser</w:t>
            </w:r>
            <w:r>
              <w:t xml:space="preserve">, </w:t>
            </w:r>
            <w:r>
              <w:rPr>
                <w:rStyle w:val="VerbatimChar"/>
              </w:rPr>
              <w:t>respUser</w:t>
            </w:r>
          </w:p>
        </w:tc>
        <w:tc>
          <w:tcPr>
            <w:tcW w:w="0" w:type="auto"/>
          </w:tcPr>
          <w:p w14:paraId="3F6716E0" w14:textId="77777777" w:rsidR="004273AE" w:rsidRDefault="00000000">
            <w:pPr>
              <w:pStyle w:val="TestomanualeCSW1"/>
              <w:jc w:val="left"/>
            </w:pPr>
            <w:r>
              <w:t xml:space="preserve">Assegnatari, utenti in copia e responsabili. Ciascuno può essere un nome utente BPM, un utente esterno con la struttura degli </w:t>
            </w:r>
            <w:hyperlink w:anchor="Xa8117395d10185f4a512511e468b8c60883b136">
              <w:r>
                <w:rPr>
                  <w:rStyle w:val="Hyperlink"/>
                </w:rPr>
                <w:t>alias</w:t>
              </w:r>
            </w:hyperlink>
            <w:r>
              <w:t>, oppure un elenco dei due.</w:t>
            </w:r>
          </w:p>
        </w:tc>
      </w:tr>
      <w:tr w:rsidR="004273AE" w14:paraId="7E34B0E5" w14:textId="77777777">
        <w:tc>
          <w:tcPr>
            <w:tcW w:w="0" w:type="auto"/>
          </w:tcPr>
          <w:p w14:paraId="2A33697A" w14:textId="77777777" w:rsidR="004273AE" w:rsidRDefault="00000000">
            <w:pPr>
              <w:pStyle w:val="TestomanualeCSW1"/>
              <w:jc w:val="left"/>
            </w:pPr>
            <w:r>
              <w:rPr>
                <w:rStyle w:val="VerbatimChar"/>
              </w:rPr>
              <w:t>priority</w:t>
            </w:r>
          </w:p>
        </w:tc>
        <w:tc>
          <w:tcPr>
            <w:tcW w:w="0" w:type="auto"/>
          </w:tcPr>
          <w:p w14:paraId="11622BBD" w14:textId="77777777" w:rsidR="004273AE" w:rsidRDefault="00000000">
            <w:pPr>
              <w:pStyle w:val="TestomanualeCSW1"/>
              <w:jc w:val="left"/>
            </w:pPr>
            <w:r>
              <w:t xml:space="preserve">Da 1 a 10. </w:t>
            </w:r>
            <w:r>
              <w:rPr>
                <w:rStyle w:val="VerbatimChar"/>
              </w:rPr>
              <w:t>0</w:t>
            </w:r>
            <w:r>
              <w:t>: nessuna modifica. Un valore negativo sospende l’attività.</w:t>
            </w:r>
          </w:p>
        </w:tc>
      </w:tr>
      <w:tr w:rsidR="004273AE" w14:paraId="33E0DCFD" w14:textId="77777777">
        <w:tc>
          <w:tcPr>
            <w:tcW w:w="0" w:type="auto"/>
          </w:tcPr>
          <w:p w14:paraId="46734D15" w14:textId="77777777" w:rsidR="004273AE" w:rsidRDefault="00000000">
            <w:pPr>
              <w:pStyle w:val="TestomanualeCSW1"/>
              <w:jc w:val="left"/>
            </w:pPr>
            <w:r>
              <w:rPr>
                <w:rStyle w:val="VerbatimChar"/>
              </w:rPr>
              <w:t>startDate</w:t>
            </w:r>
          </w:p>
        </w:tc>
        <w:tc>
          <w:tcPr>
            <w:tcW w:w="0" w:type="auto"/>
          </w:tcPr>
          <w:p w14:paraId="5060FD43" w14:textId="77777777" w:rsidR="004273AE" w:rsidRDefault="00000000">
            <w:pPr>
              <w:pStyle w:val="TestomanualeCSW1"/>
              <w:jc w:val="left"/>
            </w:pPr>
            <w:r>
              <w:t>Nuova data di inizio: imposta la data di inizio aggiornata e, se l’attività è già iniziata, anche quella effettiva.</w:t>
            </w:r>
          </w:p>
        </w:tc>
      </w:tr>
      <w:tr w:rsidR="004273AE" w14:paraId="76AD4847" w14:textId="77777777">
        <w:tc>
          <w:tcPr>
            <w:tcW w:w="0" w:type="auto"/>
          </w:tcPr>
          <w:p w14:paraId="548AB418" w14:textId="77777777" w:rsidR="004273AE" w:rsidRDefault="00000000">
            <w:pPr>
              <w:pStyle w:val="TestomanualeCSW1"/>
              <w:jc w:val="left"/>
            </w:pPr>
            <w:r>
              <w:rPr>
                <w:rStyle w:val="VerbatimChar"/>
              </w:rPr>
              <w:t>durationDays</w:t>
            </w:r>
          </w:p>
        </w:tc>
        <w:tc>
          <w:tcPr>
            <w:tcW w:w="0" w:type="auto"/>
          </w:tcPr>
          <w:p w14:paraId="682BE2EB" w14:textId="77777777" w:rsidR="004273AE" w:rsidRDefault="00000000">
            <w:pPr>
              <w:pStyle w:val="TestomanualeCSW1"/>
              <w:jc w:val="left"/>
            </w:pPr>
            <w:r>
              <w:t xml:space="preserve">Nuova durata in giorni: equivale a </w:t>
            </w:r>
            <w:r>
              <w:rPr>
                <w:rStyle w:val="VerbatimChar"/>
              </w:rPr>
              <w:t>durationDaysUpdated</w:t>
            </w:r>
            <w:r>
              <w:t>.</w:t>
            </w:r>
          </w:p>
        </w:tc>
      </w:tr>
      <w:tr w:rsidR="004273AE" w14:paraId="16829226" w14:textId="77777777">
        <w:tc>
          <w:tcPr>
            <w:tcW w:w="0" w:type="auto"/>
          </w:tcPr>
          <w:p w14:paraId="70BAD61C" w14:textId="77777777" w:rsidR="004273AE" w:rsidRDefault="00000000">
            <w:pPr>
              <w:pStyle w:val="TestomanualeCSW1"/>
              <w:jc w:val="left"/>
            </w:pPr>
            <w:r>
              <w:rPr>
                <w:rStyle w:val="VerbatimChar"/>
              </w:rPr>
              <w:t>plannedStartDate</w:t>
            </w:r>
            <w:r>
              <w:t xml:space="preserve">, </w:t>
            </w:r>
            <w:r>
              <w:rPr>
                <w:rStyle w:val="VerbatimChar"/>
              </w:rPr>
              <w:t>updatedStartDate</w:t>
            </w:r>
            <w:r>
              <w:t xml:space="preserve">, </w:t>
            </w:r>
            <w:r>
              <w:rPr>
                <w:rStyle w:val="VerbatimChar"/>
              </w:rPr>
              <w:t>actualStartDate</w:t>
            </w:r>
          </w:p>
        </w:tc>
        <w:tc>
          <w:tcPr>
            <w:tcW w:w="0" w:type="auto"/>
          </w:tcPr>
          <w:p w14:paraId="4AB4D600" w14:textId="77777777" w:rsidR="004273AE" w:rsidRDefault="00000000">
            <w:pPr>
              <w:pStyle w:val="TestomanualeCSW1"/>
              <w:jc w:val="left"/>
            </w:pPr>
            <w:r>
              <w:t>Date di inizio pianificata, aggiornata ed effettiva.</w:t>
            </w:r>
          </w:p>
        </w:tc>
      </w:tr>
      <w:tr w:rsidR="004273AE" w14:paraId="0CE75B64" w14:textId="77777777">
        <w:tc>
          <w:tcPr>
            <w:tcW w:w="0" w:type="auto"/>
          </w:tcPr>
          <w:p w14:paraId="2A2D6E9C" w14:textId="77777777" w:rsidR="004273AE" w:rsidRDefault="00000000">
            <w:pPr>
              <w:pStyle w:val="TestomanualeCSW1"/>
              <w:jc w:val="left"/>
            </w:pPr>
            <w:r>
              <w:rPr>
                <w:rStyle w:val="VerbatimChar"/>
              </w:rPr>
              <w:t>durationDaysPlanned</w:t>
            </w:r>
            <w:r>
              <w:t xml:space="preserve">, </w:t>
            </w:r>
            <w:r>
              <w:rPr>
                <w:rStyle w:val="VerbatimChar"/>
              </w:rPr>
              <w:t>durationDaysUpdated</w:t>
            </w:r>
          </w:p>
        </w:tc>
        <w:tc>
          <w:tcPr>
            <w:tcW w:w="0" w:type="auto"/>
          </w:tcPr>
          <w:p w14:paraId="2BF90FFE" w14:textId="77777777" w:rsidR="004273AE" w:rsidRDefault="00000000">
            <w:pPr>
              <w:pStyle w:val="TestomanualeCSW1"/>
              <w:jc w:val="left"/>
            </w:pPr>
            <w:r>
              <w:t>Durate pianificata e aggiornata.</w:t>
            </w:r>
          </w:p>
        </w:tc>
      </w:tr>
      <w:tr w:rsidR="004273AE" w14:paraId="267C8081" w14:textId="77777777">
        <w:tc>
          <w:tcPr>
            <w:tcW w:w="0" w:type="auto"/>
          </w:tcPr>
          <w:p w14:paraId="22A9D62F" w14:textId="77777777" w:rsidR="004273AE" w:rsidRDefault="00000000">
            <w:pPr>
              <w:pStyle w:val="TestomanualeCSW1"/>
              <w:jc w:val="left"/>
            </w:pPr>
            <w:r>
              <w:rPr>
                <w:rStyle w:val="VerbatimChar"/>
              </w:rPr>
              <w:t>dueDate</w:t>
            </w:r>
          </w:p>
        </w:tc>
        <w:tc>
          <w:tcPr>
            <w:tcW w:w="0" w:type="auto"/>
          </w:tcPr>
          <w:p w14:paraId="688A8E28" w14:textId="77777777" w:rsidR="004273AE" w:rsidRDefault="00000000">
            <w:pPr>
              <w:pStyle w:val="TestomanualeCSW1"/>
              <w:jc w:val="left"/>
            </w:pPr>
            <w:r>
              <w:t>Data di scadenza.</w:t>
            </w:r>
          </w:p>
        </w:tc>
      </w:tr>
      <w:tr w:rsidR="004273AE" w14:paraId="57466C86" w14:textId="77777777">
        <w:tc>
          <w:tcPr>
            <w:tcW w:w="0" w:type="auto"/>
          </w:tcPr>
          <w:p w14:paraId="115AA4E4" w14:textId="77777777" w:rsidR="004273AE" w:rsidRDefault="00000000">
            <w:pPr>
              <w:pStyle w:val="TestomanualeCSW1"/>
              <w:jc w:val="left"/>
            </w:pPr>
            <w:r>
              <w:rPr>
                <w:rStyle w:val="VerbatimChar"/>
              </w:rPr>
              <w:t>ignoreCalendar</w:t>
            </w:r>
          </w:p>
        </w:tc>
        <w:tc>
          <w:tcPr>
            <w:tcW w:w="0" w:type="auto"/>
          </w:tcPr>
          <w:p w14:paraId="5D747201" w14:textId="77777777" w:rsidR="004273AE" w:rsidRDefault="00000000">
            <w:pPr>
              <w:pStyle w:val="TestomanualeCSW1"/>
              <w:jc w:val="left"/>
            </w:pPr>
            <w:r>
              <w:t xml:space="preserve">Se </w:t>
            </w:r>
            <w:r>
              <w:rPr>
                <w:rStyle w:val="VerbatimChar"/>
              </w:rPr>
              <w:t>true</w:t>
            </w:r>
            <w:r>
              <w:t>, l’attività ignora il calendario dei giorni lavorativi.</w:t>
            </w:r>
          </w:p>
        </w:tc>
      </w:tr>
    </w:tbl>
    <w:p w14:paraId="43BE3A8E" w14:textId="77777777" w:rsidR="004273AE" w:rsidRDefault="00000000">
      <w:pPr>
        <w:pStyle w:val="TestomanualeCSW1"/>
        <w:spacing w:before="160"/>
      </w:pPr>
      <w:r>
        <w:t xml:space="preserve">Risposta: </w:t>
      </w:r>
      <w:r>
        <w:rPr>
          <w:rStyle w:val="VerbatimChar"/>
        </w:rPr>
        <w:t>result</w:t>
      </w:r>
      <w:r>
        <w:t xml:space="preserve"> e </w:t>
      </w:r>
      <w:r>
        <w:rPr>
          <w:rStyle w:val="VerbatimChar"/>
        </w:rPr>
        <w:t>message</w:t>
      </w:r>
      <w:r>
        <w:t>.</w:t>
      </w:r>
    </w:p>
    <w:p w14:paraId="73D9264F" w14:textId="77777777" w:rsidR="004273AE" w:rsidRDefault="00000000">
      <w:pPr>
        <w:pStyle w:val="TestomanualeCSW1"/>
      </w:pPr>
      <w:r>
        <w:t>Vincoli sull’assegnazione:</w:t>
      </w:r>
    </w:p>
    <w:p w14:paraId="6C9FA4E6" w14:textId="77777777" w:rsidR="004273AE" w:rsidRDefault="00000000">
      <w:pPr>
        <w:pStyle w:val="TestomanualeCSW1"/>
        <w:numPr>
          <w:ilvl w:val="0"/>
          <w:numId w:val="23"/>
        </w:numPr>
      </w:pPr>
      <w:r>
        <w:t>se gli assegnatari dell’attività sono definiti da una variabile di processo, non si possono cambiare tramite API;</w:t>
      </w:r>
    </w:p>
    <w:p w14:paraId="438603AA" w14:textId="77777777" w:rsidR="004273AE" w:rsidRDefault="00000000">
      <w:pPr>
        <w:pStyle w:val="TestomanualeCSW1"/>
        <w:numPr>
          <w:ilvl w:val="0"/>
          <w:numId w:val="23"/>
        </w:numPr>
      </w:pPr>
      <w:r>
        <w:t>se l’attività è assegnata a un gruppo, il nuovo assegnatario deve appartenere a quel gruppo.</w:t>
      </w:r>
    </w:p>
    <w:p w14:paraId="07477132" w14:textId="77777777" w:rsidR="004273AE" w:rsidRDefault="00000000">
      <w:pPr>
        <w:pStyle w:val="Heading2"/>
      </w:pPr>
      <w:bookmarkStart w:id="87" w:name="documenti-e-dossier"/>
      <w:bookmarkStart w:id="88" w:name="_Toc241254115"/>
      <w:r>
        <w:t>Documenti e dossier</w:t>
      </w:r>
      <w:bookmarkEnd w:id="83"/>
      <w:bookmarkEnd w:id="88"/>
    </w:p>
    <w:p w14:paraId="5ACE35DF" w14:textId="77777777" w:rsidR="004273AE" w:rsidRDefault="00000000">
      <w:pPr>
        <w:pStyle w:val="TestomanualeCSW1"/>
      </w:pPr>
      <w:r>
        <w:t xml:space="preserve">Chiamate per creare, aggiornare, cercare e scaricare i documenti delle classi documentali, e per inserirli nei dossier. Per le regole comuni vedi </w:t>
      </w:r>
      <w:hyperlink w:anchor="api-standard">
        <w:r>
          <w:rPr>
            <w:rStyle w:val="Hyperlink"/>
          </w:rPr>
          <w:t>API standard</w:t>
        </w:r>
      </w:hyperlink>
      <w:r>
        <w:t>.</w:t>
      </w:r>
    </w:p>
    <w:p w14:paraId="33F59A62" w14:textId="77777777" w:rsidR="004273AE" w:rsidRDefault="00000000">
      <w:pPr>
        <w:pStyle w:val="Heading4"/>
      </w:pPr>
      <w:bookmarkStart w:id="89" w:name="concetti"/>
      <w:bookmarkStart w:id="90" w:name="_Toc241254116"/>
      <w:r>
        <w:t>Concetti</w:t>
      </w:r>
      <w:bookmarkEnd w:id="85"/>
      <w:bookmarkEnd w:id="90"/>
    </w:p>
    <w:p w14:paraId="70306A6E" w14:textId="77777777" w:rsidR="004273AE" w:rsidRDefault="00000000">
      <w:pPr>
        <w:pStyle w:val="TestomanualeCSW1"/>
      </w:pPr>
      <w:r>
        <w:rPr>
          <w:b/>
        </w:rPr>
        <w:t>Nome del documento.</w:t>
      </w:r>
      <w:r>
        <w:t xml:space="preserve"> Ogni documento ha un nome (</w:t>
      </w:r>
      <w:r>
        <w:rPr>
          <w:rStyle w:val="VerbatimChar"/>
        </w:rPr>
        <w:t>documentName</w:t>
      </w:r>
      <w:r>
        <w:t xml:space="preserve">, in alcune chiamate </w:t>
      </w:r>
      <w:r>
        <w:rPr>
          <w:rStyle w:val="VerbatimChar"/>
        </w:rPr>
        <w:t>Name</w:t>
      </w:r>
      <w:r>
        <w:t>) univoco all’interno della classe documentale. Non è il nome del file: è composto dalle variabili del documento, secondo le regole e gli script della classe documentale, e ne determina l’univocità.</w:t>
      </w:r>
    </w:p>
    <w:p w14:paraId="0C6FED15" w14:textId="77777777" w:rsidR="004273AE" w:rsidRDefault="00000000">
      <w:pPr>
        <w:pStyle w:val="TestomanualeCSW1"/>
      </w:pPr>
      <w:r>
        <w:rPr>
          <w:b/>
        </w:rPr>
        <w:lastRenderedPageBreak/>
        <w:t>Dossier.</w:t>
      </w:r>
      <w:r>
        <w:t xml:space="preserve"> Un dossier raggruppa documenti di classi documentali diverse che hanno qualcosa in comune, per esempio tutti i documenti di una pratica o di un cliente. È un raggruppatore leggero: ha un identificativo, un nome, una descrizione e un eventuale contatto. L’inserimento dei documenti nei dossier si configura nella classe documentale.</w:t>
      </w:r>
    </w:p>
    <w:p w14:paraId="3CE7007E" w14:textId="77777777" w:rsidR="004273AE" w:rsidRDefault="00000000">
      <w:pPr>
        <w:pStyle w:val="TestomanualeCSW1"/>
      </w:pPr>
      <w:r>
        <w:rPr>
          <w:b/>
        </w:rPr>
        <w:t>Parametri con l’iniziale maiuscola.</w:t>
      </w:r>
      <w:r>
        <w:t xml:space="preserve"> Alcune chiamate usano parametri con l’iniziale maiuscola (</w:t>
      </w:r>
      <w:r>
        <w:rPr>
          <w:rStyle w:val="VerbatimChar"/>
        </w:rPr>
        <w:t>InstanceId</w:t>
      </w:r>
      <w:r>
        <w:t xml:space="preserve">, </w:t>
      </w:r>
      <w:r>
        <w:rPr>
          <w:rStyle w:val="VerbatimChar"/>
        </w:rPr>
        <w:t>Model</w:t>
      </w:r>
      <w:r>
        <w:t xml:space="preserve">, </w:t>
      </w:r>
      <w:r>
        <w:rPr>
          <w:rStyle w:val="VerbatimChar"/>
        </w:rPr>
        <w:t>Name</w:t>
      </w:r>
      <w:r>
        <w:t>): in questa pagina sono riportati così come appaiono nello Swagger.</w:t>
      </w:r>
    </w:p>
    <w:p w14:paraId="050AAEA7" w14:textId="77777777" w:rsidR="004273AE" w:rsidRDefault="00000000">
      <w:pPr>
        <w:pStyle w:val="TestomanualeCSW1"/>
      </w:pPr>
      <w:r>
        <w:rPr>
          <w:b/>
        </w:rPr>
        <w:t>Errori.</w:t>
      </w:r>
      <w:r>
        <w:t xml:space="preserve"> Le chiamate SearchDocuments, DownloadDocument, DownloadDocumentJSON, DocumentVersions e DocumentSets non restituiscono </w:t>
      </w:r>
      <w:r>
        <w:rPr>
          <w:rStyle w:val="VerbatimChar"/>
        </w:rPr>
        <w:t>result</w:t>
      </w:r>
      <w:r>
        <w:t xml:space="preserve"> e </w:t>
      </w:r>
      <w:r>
        <w:rPr>
          <w:rStyle w:val="VerbatimChar"/>
        </w:rPr>
        <w:t>message</w:t>
      </w:r>
      <w:r>
        <w:t>: segnalano gli errori con il codice HTTP (</w:t>
      </w:r>
      <w:r>
        <w:rPr>
          <w:rStyle w:val="VerbatimChar"/>
        </w:rPr>
        <w:t>400 Bad Request</w:t>
      </w:r>
      <w:r>
        <w:t xml:space="preserve">, </w:t>
      </w:r>
      <w:r>
        <w:rPr>
          <w:rStyle w:val="VerbatimChar"/>
        </w:rPr>
        <w:t>401 Unauthorized</w:t>
      </w:r>
      <w:r>
        <w:t xml:space="preserve">, </w:t>
      </w:r>
      <w:r>
        <w:rPr>
          <w:rStyle w:val="VerbatimChar"/>
        </w:rPr>
        <w:t>404 Not Found</w:t>
      </w:r>
      <w:r>
        <w:t>).</w:t>
      </w:r>
    </w:p>
    <w:p w14:paraId="05DAFE16" w14:textId="77777777" w:rsidR="004273AE" w:rsidRDefault="00000000">
      <w:pPr>
        <w:pStyle w:val="Heading4"/>
      </w:pPr>
      <w:bookmarkStart w:id="91" w:name="contenuto-del-documento"/>
      <w:bookmarkStart w:id="92" w:name="_Toc241254117"/>
      <w:r>
        <w:t>Contenuto del documento</w:t>
      </w:r>
      <w:bookmarkEnd w:id="87"/>
      <w:bookmarkEnd w:id="92"/>
    </w:p>
    <w:p w14:paraId="3D52350F" w14:textId="77777777" w:rsidR="004273AE" w:rsidRDefault="00000000">
      <w:pPr>
        <w:pStyle w:val="TestomanualeCSW1"/>
      </w:pPr>
      <w:r>
        <w:t xml:space="preserve">Le chiamate che creano o aggiornano un documento ricevono il contenuto del file in una di due forme, indicata da </w:t>
      </w:r>
      <w:r>
        <w:rPr>
          <w:rStyle w:val="VerbatimChar"/>
        </w:rPr>
        <w:t>sourceType</w:t>
      </w:r>
      <w: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206"/>
        <w:gridCol w:w="1952"/>
        <w:gridCol w:w="6188"/>
      </w:tblGrid>
      <w:tr w:rsidR="004273AE" w14:paraId="49DA0FDB" w14:textId="77777777">
        <w:tc>
          <w:tcPr>
            <w:tcW w:w="0" w:type="auto"/>
            <w:tcBorders>
              <w:bottom w:val="single" w:sz="4" w:space="0" w:color="808080"/>
            </w:tcBorders>
            <w:vAlign w:val="bottom"/>
          </w:tcPr>
          <w:p w14:paraId="15CA5A97" w14:textId="77777777" w:rsidR="004273AE" w:rsidRDefault="00000000">
            <w:pPr>
              <w:pStyle w:val="TestomanualeCSW1"/>
              <w:jc w:val="left"/>
            </w:pPr>
            <w:r>
              <w:rPr>
                <w:rStyle w:val="VerbatimChar"/>
              </w:rPr>
              <w:t>sourceType</w:t>
            </w:r>
          </w:p>
        </w:tc>
        <w:tc>
          <w:tcPr>
            <w:tcW w:w="0" w:type="auto"/>
            <w:tcBorders>
              <w:bottom w:val="single" w:sz="4" w:space="0" w:color="808080"/>
            </w:tcBorders>
            <w:vAlign w:val="bottom"/>
          </w:tcPr>
          <w:p w14:paraId="0F021A0A" w14:textId="77777777" w:rsidR="004273AE" w:rsidRDefault="00000000">
            <w:pPr>
              <w:pStyle w:val="TestomanualeCSW1"/>
              <w:jc w:val="left"/>
            </w:pPr>
            <w:r>
              <w:t>Oggetto da valorizzare</w:t>
            </w:r>
          </w:p>
        </w:tc>
        <w:tc>
          <w:tcPr>
            <w:tcW w:w="0" w:type="auto"/>
            <w:tcBorders>
              <w:bottom w:val="single" w:sz="4" w:space="0" w:color="808080"/>
            </w:tcBorders>
            <w:vAlign w:val="bottom"/>
          </w:tcPr>
          <w:p w14:paraId="5EADBA89" w14:textId="77777777" w:rsidR="004273AE" w:rsidRDefault="00000000">
            <w:pPr>
              <w:pStyle w:val="TestomanualeCSW1"/>
              <w:jc w:val="left"/>
            </w:pPr>
            <w:r>
              <w:t>Campi</w:t>
            </w:r>
          </w:p>
        </w:tc>
      </w:tr>
      <w:tr w:rsidR="004273AE" w14:paraId="40A51F3E" w14:textId="77777777">
        <w:tc>
          <w:tcPr>
            <w:tcW w:w="0" w:type="auto"/>
          </w:tcPr>
          <w:p w14:paraId="4D9F2896" w14:textId="77777777" w:rsidR="004273AE" w:rsidRDefault="00000000">
            <w:pPr>
              <w:pStyle w:val="TestomanualeCSW1"/>
              <w:jc w:val="left"/>
            </w:pPr>
            <w:r>
              <w:rPr>
                <w:rStyle w:val="VerbatimChar"/>
              </w:rPr>
              <w:t>base64</w:t>
            </w:r>
          </w:p>
        </w:tc>
        <w:tc>
          <w:tcPr>
            <w:tcW w:w="0" w:type="auto"/>
          </w:tcPr>
          <w:p w14:paraId="6DE4EF23" w14:textId="77777777" w:rsidR="004273AE" w:rsidRDefault="00000000">
            <w:pPr>
              <w:pStyle w:val="TestomanualeCSW1"/>
              <w:jc w:val="left"/>
            </w:pPr>
            <w:r>
              <w:rPr>
                <w:rStyle w:val="VerbatimChar"/>
              </w:rPr>
              <w:t>base64Source</w:t>
            </w:r>
          </w:p>
        </w:tc>
        <w:tc>
          <w:tcPr>
            <w:tcW w:w="0" w:type="auto"/>
          </w:tcPr>
          <w:p w14:paraId="02B6FA18" w14:textId="77777777" w:rsidR="004273AE" w:rsidRDefault="00000000">
            <w:pPr>
              <w:pStyle w:val="TestomanualeCSW1"/>
              <w:jc w:val="left"/>
            </w:pPr>
            <w:r>
              <w:rPr>
                <w:rStyle w:val="VerbatimChar"/>
              </w:rPr>
              <w:t>extension</w:t>
            </w:r>
            <w:r>
              <w:t xml:space="preserve"> (estensione del file), </w:t>
            </w:r>
            <w:r>
              <w:rPr>
                <w:rStyle w:val="VerbatimChar"/>
              </w:rPr>
              <w:t>content</w:t>
            </w:r>
            <w:r>
              <w:t xml:space="preserve"> (contenuto in base64)</w:t>
            </w:r>
          </w:p>
        </w:tc>
      </w:tr>
      <w:tr w:rsidR="004273AE" w14:paraId="00C4D71F" w14:textId="77777777">
        <w:tc>
          <w:tcPr>
            <w:tcW w:w="0" w:type="auto"/>
          </w:tcPr>
          <w:p w14:paraId="19AC7408" w14:textId="77777777" w:rsidR="004273AE" w:rsidRDefault="00000000">
            <w:pPr>
              <w:pStyle w:val="TestomanualeCSW1"/>
              <w:jc w:val="left"/>
            </w:pPr>
            <w:r>
              <w:rPr>
                <w:rStyle w:val="VerbatimChar"/>
              </w:rPr>
              <w:t>filePath</w:t>
            </w:r>
          </w:p>
        </w:tc>
        <w:tc>
          <w:tcPr>
            <w:tcW w:w="0" w:type="auto"/>
          </w:tcPr>
          <w:p w14:paraId="07EC0D9C" w14:textId="77777777" w:rsidR="004273AE" w:rsidRDefault="00000000">
            <w:pPr>
              <w:pStyle w:val="TestomanualeCSW1"/>
              <w:jc w:val="left"/>
            </w:pPr>
            <w:r>
              <w:rPr>
                <w:rStyle w:val="VerbatimChar"/>
              </w:rPr>
              <w:t>filePathSource</w:t>
            </w:r>
          </w:p>
        </w:tc>
        <w:tc>
          <w:tcPr>
            <w:tcW w:w="0" w:type="auto"/>
          </w:tcPr>
          <w:p w14:paraId="05D2BDB7" w14:textId="77777777" w:rsidR="004273AE" w:rsidRDefault="00000000">
            <w:pPr>
              <w:pStyle w:val="TestomanualeCSW1"/>
              <w:jc w:val="left"/>
            </w:pPr>
            <w:r>
              <w:rPr>
                <w:rStyle w:val="VerbatimChar"/>
              </w:rPr>
              <w:t>extension</w:t>
            </w:r>
            <w:r>
              <w:t xml:space="preserve">, </w:t>
            </w:r>
            <w:r>
              <w:rPr>
                <w:rStyle w:val="VerbatimChar"/>
              </w:rPr>
              <w:t>filePath</w:t>
            </w:r>
            <w:r>
              <w:t xml:space="preserve"> (percorso del file), </w:t>
            </w:r>
            <w:r>
              <w:rPr>
                <w:rStyle w:val="VerbatimChar"/>
              </w:rPr>
              <w:t>deleteAfter</w:t>
            </w:r>
            <w:r>
              <w:t xml:space="preserve"> (elimina il file dopo l’acquisizione)</w:t>
            </w:r>
          </w:p>
        </w:tc>
      </w:tr>
    </w:tbl>
    <w:p w14:paraId="1A7D783C" w14:textId="77777777" w:rsidR="004273AE" w:rsidRDefault="00000000">
      <w:pPr>
        <w:pStyle w:val="SourceCode"/>
        <w:spacing w:before="160"/>
      </w:pPr>
      <w:r>
        <w:rPr>
          <w:rStyle w:val="ErrorTok"/>
        </w:rPr>
        <w:t>"sourceType":</w:t>
      </w:r>
      <w:r>
        <w:rPr>
          <w:rStyle w:val="NormalTok"/>
        </w:rPr>
        <w:t xml:space="preserve"> </w:t>
      </w:r>
      <w:r>
        <w:rPr>
          <w:rStyle w:val="ErrorTok"/>
        </w:rPr>
        <w:t>"base64",</w:t>
      </w:r>
      <w:r>
        <w:br/>
      </w:r>
      <w:r>
        <w:rPr>
          <w:rStyle w:val="ErrorTok"/>
        </w:rPr>
        <w:t>"base64Source":</w:t>
      </w:r>
      <w:r>
        <w:rPr>
          <w:rStyle w:val="NormalTok"/>
        </w:rPr>
        <w:t xml:space="preserve"> </w:t>
      </w:r>
      <w:r>
        <w:rPr>
          <w:rStyle w:val="FunctionTok"/>
        </w:rPr>
        <w:t>{</w:t>
      </w:r>
      <w:r>
        <w:rPr>
          <w:rStyle w:val="NormalTok"/>
        </w:rPr>
        <w:t xml:space="preserve"> </w:t>
      </w:r>
      <w:r>
        <w:rPr>
          <w:rStyle w:val="DataTypeTok"/>
        </w:rPr>
        <w:t>"extension"</w:t>
      </w:r>
      <w:r>
        <w:rPr>
          <w:rStyle w:val="FunctionTok"/>
        </w:rPr>
        <w:t>:</w:t>
      </w:r>
      <w:r>
        <w:rPr>
          <w:rStyle w:val="NormalTok"/>
        </w:rPr>
        <w:t xml:space="preserve"> </w:t>
      </w:r>
      <w:r>
        <w:rPr>
          <w:rStyle w:val="StringTok"/>
        </w:rPr>
        <w:t>".pdf"</w:t>
      </w:r>
      <w:r>
        <w:rPr>
          <w:rStyle w:val="FunctionTok"/>
        </w:rPr>
        <w:t>,</w:t>
      </w:r>
      <w:r>
        <w:rPr>
          <w:rStyle w:val="NormalTok"/>
        </w:rPr>
        <w:t xml:space="preserve"> </w:t>
      </w:r>
      <w:r>
        <w:rPr>
          <w:rStyle w:val="DataTypeTok"/>
        </w:rPr>
        <w:t>"content"</w:t>
      </w:r>
      <w:r>
        <w:rPr>
          <w:rStyle w:val="FunctionTok"/>
        </w:rPr>
        <w:t>:</w:t>
      </w:r>
      <w:r>
        <w:rPr>
          <w:rStyle w:val="NormalTok"/>
        </w:rPr>
        <w:t xml:space="preserve"> </w:t>
      </w:r>
      <w:r>
        <w:rPr>
          <w:rStyle w:val="StringTok"/>
        </w:rPr>
        <w:t>"&lt;contenuto-in-base64&gt;"</w:t>
      </w:r>
      <w:r>
        <w:rPr>
          <w:rStyle w:val="NormalTok"/>
        </w:rPr>
        <w:t xml:space="preserve"> </w:t>
      </w:r>
      <w:r>
        <w:rPr>
          <w:rStyle w:val="FunctionTok"/>
        </w:rPr>
        <w:t>}</w:t>
      </w:r>
    </w:p>
    <w:p w14:paraId="5A7A6393" w14:textId="77777777" w:rsidR="004273AE" w:rsidRDefault="00000000">
      <w:pPr>
        <w:pStyle w:val="TestomanualeCSW1"/>
        <w:pBdr>
          <w:left w:val="single" w:sz="12" w:space="8" w:color="3093EF"/>
        </w:pBdr>
        <w:spacing w:before="160"/>
        <w:ind w:left="567"/>
      </w:pPr>
      <w:r>
        <w:rPr>
          <w:b/>
        </w:rPr>
        <w:t>Percorsi di file</w:t>
      </w:r>
    </w:p>
    <w:p w14:paraId="244AD236" w14:textId="77777777" w:rsidR="004273AE" w:rsidRDefault="00000000">
      <w:pPr>
        <w:pStyle w:val="TestomanualeCSW1"/>
        <w:pBdr>
          <w:left w:val="single" w:sz="12" w:space="8" w:color="3093EF"/>
        </w:pBdr>
        <w:spacing w:after="160"/>
        <w:ind w:left="567"/>
      </w:pPr>
      <w:r>
        <w:t xml:space="preserve">Con </w:t>
      </w:r>
      <w:r>
        <w:rPr>
          <w:rStyle w:val="VerbatimChar"/>
        </w:rPr>
        <w:t>filePath</w:t>
      </w:r>
      <w:r>
        <w:t xml:space="preserve"> è il </w:t>
      </w:r>
      <w:r>
        <w:rPr>
          <w:b/>
        </w:rPr>
        <w:t>server BPM</w:t>
      </w:r>
      <w:r>
        <w:t xml:space="preserve"> a leggere il file, ed eventualmente a eliminarlo. Il percorso deve essere raggiungibile dal server e l’account del servizio BPM deve avere i permessi di lettura (e di scrittura, se si usa </w:t>
      </w:r>
      <w:r>
        <w:rPr>
          <w:rStyle w:val="VerbatimChar"/>
        </w:rPr>
        <w:t>deleteAfter</w:t>
      </w:r>
      <w:r>
        <w:t>) su quella cartella.</w:t>
      </w:r>
    </w:p>
    <w:p w14:paraId="656F2EA4" w14:textId="77777777" w:rsidR="004273AE" w:rsidRDefault="00000000">
      <w:pPr>
        <w:pStyle w:val="Heading5"/>
      </w:pPr>
      <w:bookmarkStart w:id="93" w:name="versioni-e-copia-firmata"/>
      <w:bookmarkStart w:id="94" w:name="_Toc241254118"/>
      <w:r>
        <w:t>Versioni e copia firmata</w:t>
      </w:r>
      <w:bookmarkEnd w:id="89"/>
      <w:bookmarkEnd w:id="94"/>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295"/>
        <w:gridCol w:w="7051"/>
      </w:tblGrid>
      <w:tr w:rsidR="004273AE" w14:paraId="01423A5E" w14:textId="77777777">
        <w:tc>
          <w:tcPr>
            <w:tcW w:w="0" w:type="auto"/>
            <w:tcBorders>
              <w:bottom w:val="single" w:sz="4" w:space="0" w:color="808080"/>
            </w:tcBorders>
            <w:vAlign w:val="bottom"/>
          </w:tcPr>
          <w:p w14:paraId="755D3F4A" w14:textId="77777777" w:rsidR="004273AE" w:rsidRDefault="00000000">
            <w:pPr>
              <w:pStyle w:val="TestomanualeCSW1"/>
              <w:jc w:val="left"/>
            </w:pPr>
            <w:r>
              <w:t>Campo</w:t>
            </w:r>
          </w:p>
        </w:tc>
        <w:tc>
          <w:tcPr>
            <w:tcW w:w="0" w:type="auto"/>
            <w:tcBorders>
              <w:bottom w:val="single" w:sz="4" w:space="0" w:color="808080"/>
            </w:tcBorders>
            <w:vAlign w:val="bottom"/>
          </w:tcPr>
          <w:p w14:paraId="1551E170" w14:textId="77777777" w:rsidR="004273AE" w:rsidRDefault="00000000">
            <w:pPr>
              <w:pStyle w:val="TestomanualeCSW1"/>
              <w:jc w:val="left"/>
            </w:pPr>
            <w:r>
              <w:t>Descrizione</w:t>
            </w:r>
          </w:p>
        </w:tc>
      </w:tr>
      <w:tr w:rsidR="004273AE" w14:paraId="63843820" w14:textId="77777777">
        <w:tc>
          <w:tcPr>
            <w:tcW w:w="0" w:type="auto"/>
          </w:tcPr>
          <w:p w14:paraId="64C5CFDC" w14:textId="77777777" w:rsidR="004273AE" w:rsidRDefault="00000000">
            <w:pPr>
              <w:pStyle w:val="TestomanualeCSW1"/>
              <w:jc w:val="left"/>
            </w:pPr>
            <w:r>
              <w:rPr>
                <w:rStyle w:val="VerbatimChar"/>
              </w:rPr>
              <w:t>newVersion</w:t>
            </w:r>
          </w:p>
        </w:tc>
        <w:tc>
          <w:tcPr>
            <w:tcW w:w="0" w:type="auto"/>
          </w:tcPr>
          <w:p w14:paraId="13C40F1B" w14:textId="77777777" w:rsidR="004273AE" w:rsidRDefault="00000000">
            <w:pPr>
              <w:pStyle w:val="TestomanualeCSW1"/>
              <w:jc w:val="left"/>
            </w:pPr>
            <w:r>
              <w:t xml:space="preserve">Modalità della nuova versione: </w:t>
            </w:r>
            <w:r>
              <w:rPr>
                <w:rStyle w:val="VerbatimChar"/>
              </w:rPr>
              <w:t>new_draft</w:t>
            </w:r>
            <w:r>
              <w:t xml:space="preserve"> se la versione caricata è una bozza da approvare, </w:t>
            </w:r>
            <w:r>
              <w:rPr>
                <w:rStyle w:val="VerbatimChar"/>
              </w:rPr>
              <w:t>new_active</w:t>
            </w:r>
            <w:r>
              <w:t xml:space="preserve"> se diventa subito la versione attiva del documento.</w:t>
            </w:r>
          </w:p>
        </w:tc>
      </w:tr>
      <w:tr w:rsidR="004273AE" w14:paraId="6E76AED7" w14:textId="77777777">
        <w:tc>
          <w:tcPr>
            <w:tcW w:w="0" w:type="auto"/>
          </w:tcPr>
          <w:p w14:paraId="626A221A" w14:textId="77777777" w:rsidR="004273AE" w:rsidRDefault="00000000">
            <w:pPr>
              <w:pStyle w:val="TestomanualeCSW1"/>
              <w:jc w:val="left"/>
            </w:pPr>
            <w:r>
              <w:rPr>
                <w:rStyle w:val="VerbatimChar"/>
              </w:rPr>
              <w:t>newVersionNumber</w:t>
            </w:r>
          </w:p>
        </w:tc>
        <w:tc>
          <w:tcPr>
            <w:tcW w:w="0" w:type="auto"/>
          </w:tcPr>
          <w:p w14:paraId="1CAB30AA" w14:textId="77777777" w:rsidR="004273AE" w:rsidRDefault="00000000">
            <w:pPr>
              <w:pStyle w:val="TestomanualeCSW1"/>
              <w:jc w:val="left"/>
            </w:pPr>
            <w:r>
              <w:t>Numero della nuova versione, secondo le regole di numerazione che ci si dà.</w:t>
            </w:r>
          </w:p>
        </w:tc>
      </w:tr>
      <w:tr w:rsidR="004273AE" w14:paraId="18D9AD4C" w14:textId="77777777">
        <w:tc>
          <w:tcPr>
            <w:tcW w:w="0" w:type="auto"/>
          </w:tcPr>
          <w:p w14:paraId="5A1E5A13" w14:textId="77777777" w:rsidR="004273AE" w:rsidRDefault="00000000">
            <w:pPr>
              <w:pStyle w:val="TestomanualeCSW1"/>
              <w:jc w:val="left"/>
            </w:pPr>
            <w:r>
              <w:rPr>
                <w:rStyle w:val="VerbatimChar"/>
              </w:rPr>
              <w:t>newVersionDescription</w:t>
            </w:r>
          </w:p>
        </w:tc>
        <w:tc>
          <w:tcPr>
            <w:tcW w:w="0" w:type="auto"/>
          </w:tcPr>
          <w:p w14:paraId="5972815D" w14:textId="77777777" w:rsidR="004273AE" w:rsidRDefault="00000000">
            <w:pPr>
              <w:pStyle w:val="TestomanualeCSW1"/>
              <w:jc w:val="left"/>
            </w:pPr>
            <w:r>
              <w:t>Descrizione libera della versione.</w:t>
            </w:r>
          </w:p>
        </w:tc>
      </w:tr>
      <w:tr w:rsidR="004273AE" w14:paraId="58025EEC" w14:textId="77777777">
        <w:tc>
          <w:tcPr>
            <w:tcW w:w="0" w:type="auto"/>
          </w:tcPr>
          <w:p w14:paraId="71D9EE49" w14:textId="77777777" w:rsidR="004273AE" w:rsidRDefault="00000000">
            <w:pPr>
              <w:pStyle w:val="TestomanualeCSW1"/>
              <w:jc w:val="left"/>
            </w:pPr>
            <w:r>
              <w:rPr>
                <w:rStyle w:val="VerbatimChar"/>
              </w:rPr>
              <w:t>newVersionDate</w:t>
            </w:r>
          </w:p>
        </w:tc>
        <w:tc>
          <w:tcPr>
            <w:tcW w:w="0" w:type="auto"/>
          </w:tcPr>
          <w:p w14:paraId="509750C4" w14:textId="77777777" w:rsidR="004273AE" w:rsidRDefault="00000000">
            <w:pPr>
              <w:pStyle w:val="TestomanualeCSW1"/>
              <w:jc w:val="left"/>
            </w:pPr>
            <w:r>
              <w:t xml:space="preserve">Data della versione, nel formato </w:t>
            </w:r>
            <w:r>
              <w:rPr>
                <w:rStyle w:val="VerbatimChar"/>
              </w:rPr>
              <w:t>yyyy-mm-dd</w:t>
            </w:r>
            <w:r>
              <w:t>.</w:t>
            </w:r>
          </w:p>
        </w:tc>
      </w:tr>
      <w:tr w:rsidR="004273AE" w14:paraId="5265BC19" w14:textId="77777777">
        <w:tc>
          <w:tcPr>
            <w:tcW w:w="0" w:type="auto"/>
          </w:tcPr>
          <w:p w14:paraId="6E0056E7" w14:textId="77777777" w:rsidR="004273AE" w:rsidRDefault="00000000">
            <w:pPr>
              <w:pStyle w:val="TestomanualeCSW1"/>
              <w:jc w:val="left"/>
            </w:pPr>
            <w:r>
              <w:rPr>
                <w:rStyle w:val="VerbatimChar"/>
              </w:rPr>
              <w:t>signedCopy</w:t>
            </w:r>
          </w:p>
        </w:tc>
        <w:tc>
          <w:tcPr>
            <w:tcW w:w="0" w:type="auto"/>
          </w:tcPr>
          <w:p w14:paraId="1E12CD96" w14:textId="77777777" w:rsidR="004273AE" w:rsidRDefault="00000000">
            <w:pPr>
              <w:pStyle w:val="TestomanualeCSW1"/>
              <w:jc w:val="left"/>
            </w:pPr>
            <w:r>
              <w:rPr>
                <w:rStyle w:val="VerbatimChar"/>
              </w:rPr>
              <w:t>true</w:t>
            </w:r>
            <w:r>
              <w:t xml:space="preserve"> se il file caricato è la </w:t>
            </w:r>
            <w:r>
              <w:rPr>
                <w:b/>
              </w:rPr>
              <w:t>copia firmata</w:t>
            </w:r>
            <w:r>
              <w:t xml:space="preserve"> del documento: un file aggiuntivo conservato accanto all’originale, per le classi documentali che la prevedono.</w:t>
            </w:r>
          </w:p>
        </w:tc>
      </w:tr>
    </w:tbl>
    <w:p w14:paraId="23EDE54C" w14:textId="77777777" w:rsidR="004273AE" w:rsidRDefault="00000000">
      <w:pPr>
        <w:pStyle w:val="Heading4"/>
      </w:pPr>
      <w:bookmarkStart w:id="95" w:name="createnewdocument"/>
      <w:bookmarkStart w:id="96" w:name="_Toc241254119"/>
      <w:r>
        <w:t>CreateNewDocument</w:t>
      </w:r>
      <w:bookmarkEnd w:id="91"/>
      <w:bookmarkEnd w:id="96"/>
    </w:p>
    <w:p w14:paraId="788262C2" w14:textId="77777777" w:rsidR="004273AE" w:rsidRDefault="00000000">
      <w:pPr>
        <w:pStyle w:val="TestomanualeCSW1"/>
      </w:pPr>
      <w:r>
        <w:t>Crea un nuovo documento in una classe documentale.</w:t>
      </w:r>
    </w:p>
    <w:p w14:paraId="3D1397A0" w14:textId="77777777" w:rsidR="004273AE" w:rsidRDefault="00000000">
      <w:pPr>
        <w:pStyle w:val="TestomanualeCSW1"/>
      </w:pPr>
      <w:r>
        <w:rPr>
          <w:rStyle w:val="VerbatimChar"/>
        </w:rPr>
        <w:t>POST /api/ext/CreateNewDocument</w:t>
      </w:r>
    </w:p>
    <w:p w14:paraId="33ACA560"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"FATTURE PASSIVE"</w:t>
      </w:r>
      <w:r>
        <w:rPr>
          <w:rStyle w:val="FunctionTok"/>
        </w:rPr>
        <w:t>,</w:t>
      </w:r>
      <w:r>
        <w:br/>
      </w:r>
      <w:r>
        <w:rPr>
          <w:rStyle w:val="NormalTok"/>
        </w:rPr>
        <w:t xml:space="preserve">  </w:t>
      </w:r>
      <w:r>
        <w:rPr>
          <w:rStyle w:val="DataTypeTok"/>
        </w:rPr>
        <w:t>"startObject"</w:t>
      </w:r>
      <w:r>
        <w:rPr>
          <w:rStyle w:val="FunctionTok"/>
        </w:rPr>
        <w:t>:</w:t>
      </w:r>
      <w:r>
        <w:rPr>
          <w:rStyle w:val="NormalTok"/>
        </w:rPr>
        <w:t xml:space="preserve"> </w:t>
      </w:r>
      <w:r>
        <w:rPr>
          <w:rStyle w:val="StringTok"/>
        </w:rPr>
        <w:t>"start1"</w:t>
      </w:r>
      <w:r>
        <w:rPr>
          <w:rStyle w:val="FunctionTok"/>
        </w:rPr>
        <w:t>,</w:t>
      </w:r>
      <w:r>
        <w:br/>
      </w:r>
      <w:r>
        <w:rPr>
          <w:rStyle w:val="NormalTok"/>
        </w:rPr>
        <w:t xml:space="preserve">  </w:t>
      </w:r>
      <w:r>
        <w:rPr>
          <w:rStyle w:val="DataTypeTok"/>
        </w:rPr>
        <w:t>"variables"</w:t>
      </w:r>
      <w:r>
        <w:rPr>
          <w:rStyle w:val="FunctionTok"/>
        </w:rPr>
        <w:t>:</w:t>
      </w:r>
      <w:r>
        <w:rPr>
          <w:rStyle w:val="NormalTok"/>
        </w:rPr>
        <w:t xml:space="preserve"> </w:t>
      </w:r>
      <w:r>
        <w:rPr>
          <w:rStyle w:val="FunctionTok"/>
        </w:rPr>
        <w:t>{</w:t>
      </w:r>
      <w:r>
        <w:rPr>
          <w:rStyle w:val="NormalTok"/>
        </w:rPr>
        <w:t xml:space="preserve"> </w:t>
      </w:r>
      <w:r>
        <w:rPr>
          <w:rStyle w:val="DataTypeTok"/>
        </w:rPr>
        <w:t>"Fornitore"</w:t>
      </w:r>
      <w:r>
        <w:rPr>
          <w:rStyle w:val="FunctionTok"/>
        </w:rPr>
        <w:t>:</w:t>
      </w:r>
      <w:r>
        <w:rPr>
          <w:rStyle w:val="NormalTok"/>
        </w:rPr>
        <w:t xml:space="preserve"> </w:t>
      </w:r>
      <w:r>
        <w:rPr>
          <w:rStyle w:val="StringTok"/>
        </w:rPr>
        <w:t>"Rossi S.p.A."</w:t>
      </w:r>
      <w:r>
        <w:rPr>
          <w:rStyle w:val="FunctionTok"/>
        </w:rPr>
        <w:t>,</w:t>
      </w:r>
      <w:r>
        <w:rPr>
          <w:rStyle w:val="NormalTok"/>
        </w:rPr>
        <w:t xml:space="preserve"> </w:t>
      </w:r>
      <w:r>
        <w:rPr>
          <w:rStyle w:val="DataTypeTok"/>
        </w:rPr>
        <w:t>"Numero"</w:t>
      </w:r>
      <w:r>
        <w:rPr>
          <w:rStyle w:val="FunctionTok"/>
        </w:rPr>
        <w:t>:</w:t>
      </w:r>
      <w:r>
        <w:rPr>
          <w:rStyle w:val="NormalTok"/>
        </w:rPr>
        <w:t xml:space="preserve"> </w:t>
      </w:r>
      <w:r>
        <w:rPr>
          <w:rStyle w:val="StringTok"/>
        </w:rPr>
        <w:t>"123"</w:t>
      </w:r>
      <w:r>
        <w:rPr>
          <w:rStyle w:val="FunctionTok"/>
        </w:rPr>
        <w:t>,</w:t>
      </w:r>
      <w:r>
        <w:rPr>
          <w:rStyle w:val="NormalTok"/>
        </w:rPr>
        <w:t xml:space="preserve"> </w:t>
      </w:r>
      <w:r>
        <w:rPr>
          <w:rStyle w:val="DataTypeTok"/>
        </w:rPr>
        <w:t>"Anno"</w:t>
      </w:r>
      <w:r>
        <w:rPr>
          <w:rStyle w:val="FunctionTok"/>
        </w:rPr>
        <w:t>:</w:t>
      </w:r>
      <w:r>
        <w:rPr>
          <w:rStyle w:val="NormalTok"/>
        </w:rPr>
        <w:t xml:space="preserve"> </w:t>
      </w:r>
      <w:r>
        <w:rPr>
          <w:rStyle w:val="StringTok"/>
        </w:rPr>
        <w:t>"2026"</w:t>
      </w:r>
      <w:r>
        <w:rPr>
          <w:rStyle w:val="NormalTok"/>
        </w:rPr>
        <w:t xml:space="preserve"> </w:t>
      </w:r>
      <w:r>
        <w:rPr>
          <w:rStyle w:val="FunctionTok"/>
        </w:rPr>
        <w:t>},</w:t>
      </w:r>
      <w:r>
        <w:br/>
      </w:r>
      <w:r>
        <w:rPr>
          <w:rStyle w:val="NormalTok"/>
        </w:rPr>
        <w:t xml:space="preserve">  </w:t>
      </w:r>
      <w:r>
        <w:rPr>
          <w:rStyle w:val="DataTypeTok"/>
        </w:rPr>
        <w:t>"sourceType"</w:t>
      </w:r>
      <w:r>
        <w:rPr>
          <w:rStyle w:val="FunctionTok"/>
        </w:rPr>
        <w:t>:</w:t>
      </w:r>
      <w:r>
        <w:rPr>
          <w:rStyle w:val="NormalTok"/>
        </w:rPr>
        <w:t xml:space="preserve"> </w:t>
      </w:r>
      <w:r>
        <w:rPr>
          <w:rStyle w:val="StringTok"/>
        </w:rPr>
        <w:t>"base64"</w:t>
      </w:r>
      <w:r>
        <w:rPr>
          <w:rStyle w:val="FunctionTok"/>
        </w:rPr>
        <w:t>,</w:t>
      </w:r>
      <w:r>
        <w:br/>
      </w:r>
      <w:r>
        <w:rPr>
          <w:rStyle w:val="NormalTok"/>
        </w:rPr>
        <w:lastRenderedPageBreak/>
        <w:t xml:space="preserve">  </w:t>
      </w:r>
      <w:r>
        <w:rPr>
          <w:rStyle w:val="DataTypeTok"/>
        </w:rPr>
        <w:t>"base64Source"</w:t>
      </w:r>
      <w:r>
        <w:rPr>
          <w:rStyle w:val="FunctionTok"/>
        </w:rPr>
        <w:t>:</w:t>
      </w:r>
      <w:r>
        <w:rPr>
          <w:rStyle w:val="NormalTok"/>
        </w:rPr>
        <w:t xml:space="preserve"> </w:t>
      </w:r>
      <w:r>
        <w:rPr>
          <w:rStyle w:val="FunctionTok"/>
        </w:rPr>
        <w:t>{</w:t>
      </w:r>
      <w:r>
        <w:rPr>
          <w:rStyle w:val="NormalTok"/>
        </w:rPr>
        <w:t xml:space="preserve"> </w:t>
      </w:r>
      <w:r>
        <w:rPr>
          <w:rStyle w:val="DataTypeTok"/>
        </w:rPr>
        <w:t>"extension"</w:t>
      </w:r>
      <w:r>
        <w:rPr>
          <w:rStyle w:val="FunctionTok"/>
        </w:rPr>
        <w:t>:</w:t>
      </w:r>
      <w:r>
        <w:rPr>
          <w:rStyle w:val="NormalTok"/>
        </w:rPr>
        <w:t xml:space="preserve"> </w:t>
      </w:r>
      <w:r>
        <w:rPr>
          <w:rStyle w:val="StringTok"/>
        </w:rPr>
        <w:t>".pdf"</w:t>
      </w:r>
      <w:r>
        <w:rPr>
          <w:rStyle w:val="FunctionTok"/>
        </w:rPr>
        <w:t>,</w:t>
      </w:r>
      <w:r>
        <w:rPr>
          <w:rStyle w:val="NormalTok"/>
        </w:rPr>
        <w:t xml:space="preserve"> </w:t>
      </w:r>
      <w:r>
        <w:rPr>
          <w:rStyle w:val="DataTypeTok"/>
        </w:rPr>
        <w:t>"content"</w:t>
      </w:r>
      <w:r>
        <w:rPr>
          <w:rStyle w:val="FunctionTok"/>
        </w:rPr>
        <w:t>:</w:t>
      </w:r>
      <w:r>
        <w:rPr>
          <w:rStyle w:val="NormalTok"/>
        </w:rPr>
        <w:t xml:space="preserve"> </w:t>
      </w:r>
      <w:r>
        <w:rPr>
          <w:rStyle w:val="StringTok"/>
        </w:rPr>
        <w:t>"&lt;contenuto-in-base64&gt;"</w:t>
      </w:r>
      <w:r>
        <w:rPr>
          <w:rStyle w:val="NormalTok"/>
        </w:rPr>
        <w:t xml:space="preserve"> </w:t>
      </w:r>
      <w:r>
        <w:rPr>
          <w:rStyle w:val="FunctionTok"/>
        </w:rPr>
        <w:t>}</w:t>
      </w:r>
      <w:r>
        <w:br/>
      </w:r>
      <w:r>
        <w:rPr>
          <w:rStyle w:val="FunctionTok"/>
        </w:rP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5026"/>
        <w:gridCol w:w="4320"/>
      </w:tblGrid>
      <w:tr w:rsidR="004273AE" w14:paraId="64AA8478" w14:textId="77777777">
        <w:tc>
          <w:tcPr>
            <w:tcW w:w="0" w:type="auto"/>
            <w:tcBorders>
              <w:bottom w:val="single" w:sz="4" w:space="0" w:color="808080"/>
            </w:tcBorders>
            <w:vAlign w:val="bottom"/>
          </w:tcPr>
          <w:p w14:paraId="01511BF6" w14:textId="77777777" w:rsidR="004273AE" w:rsidRDefault="00000000">
            <w:pPr>
              <w:pStyle w:val="TestomanualeCSW1"/>
              <w:jc w:val="left"/>
            </w:pPr>
            <w:r>
              <w:t>Campo</w:t>
            </w:r>
          </w:p>
        </w:tc>
        <w:tc>
          <w:tcPr>
            <w:tcW w:w="0" w:type="auto"/>
            <w:tcBorders>
              <w:bottom w:val="single" w:sz="4" w:space="0" w:color="808080"/>
            </w:tcBorders>
            <w:vAlign w:val="bottom"/>
          </w:tcPr>
          <w:p w14:paraId="1FAA55CE" w14:textId="77777777" w:rsidR="004273AE" w:rsidRDefault="00000000">
            <w:pPr>
              <w:pStyle w:val="TestomanualeCSW1"/>
              <w:jc w:val="left"/>
            </w:pPr>
            <w:r>
              <w:t>Descrizione</w:t>
            </w:r>
          </w:p>
        </w:tc>
      </w:tr>
      <w:tr w:rsidR="004273AE" w14:paraId="5505A8E6" w14:textId="77777777">
        <w:tc>
          <w:tcPr>
            <w:tcW w:w="0" w:type="auto"/>
          </w:tcPr>
          <w:p w14:paraId="7CA8E39E" w14:textId="77777777" w:rsidR="004273AE" w:rsidRDefault="00000000">
            <w:pPr>
              <w:pStyle w:val="TestomanualeCSW1"/>
              <w:jc w:val="left"/>
            </w:pPr>
            <w:r>
              <w:rPr>
                <w:rStyle w:val="VerbatimChar"/>
              </w:rPr>
              <w:t>model</w:t>
            </w:r>
          </w:p>
        </w:tc>
        <w:tc>
          <w:tcPr>
            <w:tcW w:w="0" w:type="auto"/>
          </w:tcPr>
          <w:p w14:paraId="76311BD5" w14:textId="77777777" w:rsidR="004273AE" w:rsidRDefault="00000000">
            <w:pPr>
              <w:pStyle w:val="TestomanualeCSW1"/>
              <w:jc w:val="left"/>
            </w:pPr>
            <w:r>
              <w:t>Classe documentale.</w:t>
            </w:r>
          </w:p>
        </w:tc>
      </w:tr>
      <w:tr w:rsidR="004273AE" w14:paraId="21C9C28D" w14:textId="77777777">
        <w:tc>
          <w:tcPr>
            <w:tcW w:w="0" w:type="auto"/>
          </w:tcPr>
          <w:p w14:paraId="552D5665" w14:textId="77777777" w:rsidR="004273AE" w:rsidRDefault="00000000">
            <w:pPr>
              <w:pStyle w:val="TestomanualeCSW1"/>
              <w:jc w:val="left"/>
            </w:pPr>
            <w:r>
              <w:rPr>
                <w:rStyle w:val="VerbatimChar"/>
              </w:rPr>
              <w:t>startObject</w:t>
            </w:r>
          </w:p>
        </w:tc>
        <w:tc>
          <w:tcPr>
            <w:tcW w:w="0" w:type="auto"/>
          </w:tcPr>
          <w:p w14:paraId="47584E89" w14:textId="77777777" w:rsidR="004273AE" w:rsidRDefault="00000000">
            <w:pPr>
              <w:pStyle w:val="TestomanualeCSW1"/>
              <w:jc w:val="left"/>
            </w:pPr>
            <w:r>
              <w:t>Start da cui creare il documento.</w:t>
            </w:r>
          </w:p>
        </w:tc>
      </w:tr>
      <w:tr w:rsidR="004273AE" w14:paraId="1DA96F41" w14:textId="77777777">
        <w:tc>
          <w:tcPr>
            <w:tcW w:w="0" w:type="auto"/>
          </w:tcPr>
          <w:p w14:paraId="54395A76" w14:textId="77777777" w:rsidR="004273AE" w:rsidRDefault="00000000">
            <w:pPr>
              <w:pStyle w:val="TestomanualeCSW1"/>
              <w:jc w:val="left"/>
            </w:pPr>
            <w:r>
              <w:rPr>
                <w:rStyle w:val="VerbatimChar"/>
              </w:rPr>
              <w:t>variables</w:t>
            </w:r>
          </w:p>
        </w:tc>
        <w:tc>
          <w:tcPr>
            <w:tcW w:w="0" w:type="auto"/>
          </w:tcPr>
          <w:p w14:paraId="37504665" w14:textId="77777777" w:rsidR="004273AE" w:rsidRDefault="00000000">
            <w:pPr>
              <w:pStyle w:val="TestomanualeCSW1"/>
              <w:jc w:val="left"/>
            </w:pPr>
            <w:r>
              <w:t>Metadati del documento.</w:t>
            </w:r>
          </w:p>
        </w:tc>
      </w:tr>
      <w:tr w:rsidR="004273AE" w14:paraId="43964D08" w14:textId="77777777">
        <w:tc>
          <w:tcPr>
            <w:tcW w:w="0" w:type="auto"/>
          </w:tcPr>
          <w:p w14:paraId="081DCCEF" w14:textId="77777777" w:rsidR="004273AE" w:rsidRDefault="00000000">
            <w:pPr>
              <w:pStyle w:val="TestomanualeCSW1"/>
              <w:jc w:val="left"/>
            </w:pPr>
            <w:r>
              <w:rPr>
                <w:rStyle w:val="VerbatimChar"/>
              </w:rPr>
              <w:t>attachments</w:t>
            </w:r>
          </w:p>
        </w:tc>
        <w:tc>
          <w:tcPr>
            <w:tcW w:w="0" w:type="auto"/>
          </w:tcPr>
          <w:p w14:paraId="7A4BA8C3" w14:textId="77777777" w:rsidR="004273AE" w:rsidRDefault="00000000">
            <w:pPr>
              <w:pStyle w:val="TestomanualeCSW1"/>
              <w:jc w:val="left"/>
            </w:pPr>
            <w:r>
              <w:t xml:space="preserve">Allegati, come in </w:t>
            </w:r>
            <w:hyperlink w:anchor="allegati-allavvio">
              <w:r>
                <w:rPr>
                  <w:rStyle w:val="Hyperlink"/>
                </w:rPr>
                <w:t>CreateNewProcess</w:t>
              </w:r>
            </w:hyperlink>
            <w:r>
              <w:t>.</w:t>
            </w:r>
          </w:p>
        </w:tc>
      </w:tr>
      <w:tr w:rsidR="004273AE" w14:paraId="28F6A34D" w14:textId="77777777">
        <w:tc>
          <w:tcPr>
            <w:tcW w:w="0" w:type="auto"/>
          </w:tcPr>
          <w:p w14:paraId="7816000C" w14:textId="77777777" w:rsidR="004273AE" w:rsidRDefault="00000000">
            <w:pPr>
              <w:pStyle w:val="TestomanualeCSW1"/>
              <w:jc w:val="left"/>
            </w:pPr>
            <w:r>
              <w:rPr>
                <w:rStyle w:val="VerbatimChar"/>
              </w:rPr>
              <w:t>sourceType</w:t>
            </w:r>
            <w:r>
              <w:t xml:space="preserve">, </w:t>
            </w:r>
            <w:r>
              <w:rPr>
                <w:rStyle w:val="VerbatimChar"/>
              </w:rPr>
              <w:t>base64Source</w:t>
            </w:r>
            <w:r>
              <w:t xml:space="preserve">, </w:t>
            </w:r>
            <w:r>
              <w:rPr>
                <w:rStyle w:val="VerbatimChar"/>
              </w:rPr>
              <w:t>filePathSource</w:t>
            </w:r>
          </w:p>
        </w:tc>
        <w:tc>
          <w:tcPr>
            <w:tcW w:w="0" w:type="auto"/>
          </w:tcPr>
          <w:p w14:paraId="7F0CCBE2" w14:textId="77777777" w:rsidR="004273AE" w:rsidRDefault="00000000">
            <w:pPr>
              <w:pStyle w:val="TestomanualeCSW1"/>
              <w:jc w:val="left"/>
            </w:pPr>
            <w:r>
              <w:t xml:space="preserve">Il file: vedi </w:t>
            </w:r>
            <w:hyperlink w:anchor="contenuto-del-documento">
              <w:r>
                <w:rPr>
                  <w:rStyle w:val="Hyperlink"/>
                </w:rPr>
                <w:t>Contenuto del documento</w:t>
              </w:r>
            </w:hyperlink>
            <w:r>
              <w:t>.</w:t>
            </w:r>
          </w:p>
        </w:tc>
      </w:tr>
      <w:tr w:rsidR="004273AE" w14:paraId="134CB83D" w14:textId="77777777">
        <w:tc>
          <w:tcPr>
            <w:tcW w:w="0" w:type="auto"/>
          </w:tcPr>
          <w:p w14:paraId="18E380BD" w14:textId="77777777" w:rsidR="004273AE" w:rsidRDefault="00000000">
            <w:pPr>
              <w:pStyle w:val="TestomanualeCSW1"/>
              <w:jc w:val="left"/>
            </w:pPr>
            <w:r>
              <w:rPr>
                <w:rStyle w:val="VerbatimChar"/>
              </w:rPr>
              <w:t>barcode</w:t>
            </w:r>
          </w:p>
        </w:tc>
        <w:tc>
          <w:tcPr>
            <w:tcW w:w="0" w:type="auto"/>
          </w:tcPr>
          <w:p w14:paraId="6ACE9C3D" w14:textId="77777777" w:rsidR="004273AE" w:rsidRDefault="00000000">
            <w:pPr>
              <w:pStyle w:val="TestomanualeCSW1"/>
              <w:jc w:val="left"/>
            </w:pPr>
            <w:r>
              <w:t>Codice a barre associato al documento.</w:t>
            </w:r>
          </w:p>
        </w:tc>
      </w:tr>
    </w:tbl>
    <w:p w14:paraId="0144BB2E" w14:textId="77777777" w:rsidR="004273AE" w:rsidRDefault="00000000">
      <w:pPr>
        <w:pStyle w:val="TestomanualeCSW1"/>
        <w:spacing w:before="160"/>
      </w:pPr>
      <w:r>
        <w:t>Come per i processi, vengono eseguite formule, validazioni e script collegati alla creazione.</w:t>
      </w:r>
    </w:p>
    <w:p w14:paraId="44CD7DF8" w14:textId="77777777" w:rsidR="004273AE" w:rsidRDefault="00000000">
      <w:pPr>
        <w:pStyle w:val="TestomanualeCSW1"/>
      </w:pPr>
      <w:r>
        <w:t xml:space="preserve">Risposta: </w:t>
      </w:r>
      <w:r>
        <w:rPr>
          <w:rStyle w:val="VerbatimChar"/>
        </w:rPr>
        <w:t>instanceId</w:t>
      </w:r>
      <w:r>
        <w:t xml:space="preserve">, </w:t>
      </w:r>
      <w:r>
        <w:rPr>
          <w:rStyle w:val="VerbatimChar"/>
        </w:rPr>
        <w:t>documentName</w:t>
      </w:r>
      <w:r>
        <w:t xml:space="preserve">, </w:t>
      </w:r>
      <w:r>
        <w:rPr>
          <w:rStyle w:val="VerbatimChar"/>
        </w:rPr>
        <w:t>documentDescription</w:t>
      </w:r>
      <w:r>
        <w:t xml:space="preserve">, </w:t>
      </w:r>
      <w:r>
        <w:rPr>
          <w:rStyle w:val="VerbatimChar"/>
        </w:rPr>
        <w:t>result</w:t>
      </w:r>
      <w:r>
        <w:t xml:space="preserve">, </w:t>
      </w:r>
      <w:r>
        <w:rPr>
          <w:rStyle w:val="VerbatimChar"/>
        </w:rPr>
        <w:t>message</w:t>
      </w:r>
      <w:r>
        <w:t>.</w:t>
      </w:r>
    </w:p>
    <w:p w14:paraId="1A667E05" w14:textId="77777777" w:rsidR="004273AE" w:rsidRDefault="00000000">
      <w:pPr>
        <w:pStyle w:val="TestomanualeCSW1"/>
      </w:pPr>
      <w:r>
        <w:t xml:space="preserve">Se esiste già un documento con lo stesso nome nella classe documentale, la creazione fallisce: </w:t>
      </w:r>
      <w:r>
        <w:rPr>
          <w:rStyle w:val="VerbatimChar"/>
        </w:rPr>
        <w:t>isDuplicate</w:t>
      </w:r>
      <w:r>
        <w:t xml:space="preserve"> vale </w:t>
      </w:r>
      <w:r>
        <w:rPr>
          <w:rStyle w:val="VerbatimChar"/>
        </w:rPr>
        <w:t>true</w:t>
      </w:r>
      <w:r>
        <w:t xml:space="preserve"> e </w:t>
      </w:r>
      <w:r>
        <w:rPr>
          <w:rStyle w:val="VerbatimChar"/>
        </w:rPr>
        <w:t>duplicateDocumentName</w:t>
      </w:r>
      <w:r>
        <w:t xml:space="preserve"> contiene il nome del documento esistente. Per aggiornarlo in questo caso, usa </w:t>
      </w:r>
      <w:hyperlink w:anchor="createorupdatedocument">
        <w:r>
          <w:rPr>
            <w:rStyle w:val="Hyperlink"/>
          </w:rPr>
          <w:t>CreateOrUpdateDocument</w:t>
        </w:r>
      </w:hyperlink>
      <w:r>
        <w:t>.</w:t>
      </w:r>
    </w:p>
    <w:p w14:paraId="68FD4C79" w14:textId="77777777" w:rsidR="004273AE" w:rsidRDefault="00000000">
      <w:pPr>
        <w:pStyle w:val="Heading4"/>
      </w:pPr>
      <w:bookmarkStart w:id="97" w:name="createorupdatedocument"/>
      <w:bookmarkStart w:id="98" w:name="_Toc241254120"/>
      <w:r>
        <w:t>CreateOrUpdateDocument</w:t>
      </w:r>
      <w:bookmarkEnd w:id="93"/>
      <w:bookmarkEnd w:id="98"/>
    </w:p>
    <w:p w14:paraId="586BA2CF" w14:textId="77777777" w:rsidR="004273AE" w:rsidRDefault="00000000">
      <w:pPr>
        <w:pStyle w:val="TestomanualeCSW1"/>
      </w:pPr>
      <w:r>
        <w:t xml:space="preserve">Crea il documento se non esiste, altrimenti aggiorna quello esistente con lo stesso nome. Accetta gli stessi parametri di </w:t>
      </w:r>
      <w:hyperlink w:anchor="createnewdocument">
        <w:r>
          <w:rPr>
            <w:rStyle w:val="Hyperlink"/>
          </w:rPr>
          <w:t>CreateNewDocument</w:t>
        </w:r>
      </w:hyperlink>
      <w:r>
        <w:t>.</w:t>
      </w:r>
    </w:p>
    <w:p w14:paraId="3451CBC5" w14:textId="77777777" w:rsidR="004273AE" w:rsidRDefault="00000000">
      <w:pPr>
        <w:pStyle w:val="TestomanualeCSW1"/>
      </w:pPr>
      <w:r>
        <w:rPr>
          <w:rStyle w:val="VerbatimChar"/>
        </w:rPr>
        <w:t>POST /api/ext/CreateOrUpdateDocument</w:t>
      </w:r>
    </w:p>
    <w:p w14:paraId="410325F9" w14:textId="77777777" w:rsidR="004273AE" w:rsidRDefault="00000000">
      <w:pPr>
        <w:pStyle w:val="TestomanualeCSW1"/>
      </w:pPr>
      <w:r>
        <w:t>In aggiornamento vengono modificati metadati e contenuto; se per la classe documentale è attiva la gestione delle versioni, il nuovo file diventa una nuova versione.</w:t>
      </w:r>
    </w:p>
    <w:p w14:paraId="30D4A064" w14:textId="77777777" w:rsidR="004273AE" w:rsidRDefault="00000000">
      <w:pPr>
        <w:pStyle w:val="TestomanualeCSW1"/>
      </w:pPr>
      <w:r>
        <w:t xml:space="preserve">La risposta indica con </w:t>
      </w:r>
      <w:r>
        <w:rPr>
          <w:rStyle w:val="VerbatimChar"/>
        </w:rPr>
        <w:t>created</w:t>
      </w:r>
      <w:r>
        <w:t xml:space="preserve"> e </w:t>
      </w:r>
      <w:r>
        <w:rPr>
          <w:rStyle w:val="VerbatimChar"/>
        </w:rPr>
        <w:t>updated</w:t>
      </w:r>
      <w:r>
        <w:t xml:space="preserve"> quale delle due operazioni è stata eseguita.</w:t>
      </w:r>
    </w:p>
    <w:p w14:paraId="6819FB7C" w14:textId="77777777" w:rsidR="004273AE" w:rsidRDefault="00000000">
      <w:pPr>
        <w:pStyle w:val="TestomanualeCSW1"/>
      </w:pPr>
      <w:r>
        <w:t xml:space="preserve">È il comportamento dell’omonima operazione </w:t>
      </w:r>
      <w:r>
        <w:rPr>
          <w:b/>
        </w:rPr>
        <w:t>CreateOrUpdateDocument</w:t>
      </w:r>
      <w:r>
        <w:t xml:space="preserve"> disponibile nei processi.</w:t>
      </w:r>
    </w:p>
    <w:p w14:paraId="47D1B81C" w14:textId="77777777" w:rsidR="004273AE" w:rsidRDefault="00000000">
      <w:pPr>
        <w:pStyle w:val="Heading4"/>
      </w:pPr>
      <w:bookmarkStart w:id="99" w:name="updatedocument"/>
      <w:bookmarkStart w:id="100" w:name="_Toc241254121"/>
      <w:r>
        <w:t>UpdateDocument</w:t>
      </w:r>
      <w:bookmarkEnd w:id="95"/>
      <w:bookmarkEnd w:id="100"/>
    </w:p>
    <w:p w14:paraId="5390F1DF" w14:textId="77777777" w:rsidR="004273AE" w:rsidRDefault="00000000">
      <w:pPr>
        <w:pStyle w:val="TestomanualeCSW1"/>
      </w:pPr>
      <w:r>
        <w:t>Aggiorna metadati, stato e, facoltativamente, contenuto di un documento esistente.</w:t>
      </w:r>
    </w:p>
    <w:p w14:paraId="7A9BE0D5" w14:textId="77777777" w:rsidR="004273AE" w:rsidRDefault="00000000">
      <w:pPr>
        <w:pStyle w:val="TestomanualeCSW1"/>
      </w:pPr>
      <w:r>
        <w:rPr>
          <w:rStyle w:val="VerbatimChar"/>
        </w:rPr>
        <w:t>POST /api/ext/UpdateDocument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4418"/>
        <w:gridCol w:w="4928"/>
      </w:tblGrid>
      <w:tr w:rsidR="004273AE" w14:paraId="397D0D27" w14:textId="77777777">
        <w:tc>
          <w:tcPr>
            <w:tcW w:w="0" w:type="auto"/>
            <w:tcBorders>
              <w:bottom w:val="single" w:sz="4" w:space="0" w:color="808080"/>
            </w:tcBorders>
            <w:vAlign w:val="bottom"/>
          </w:tcPr>
          <w:p w14:paraId="490D5000" w14:textId="77777777" w:rsidR="004273AE" w:rsidRDefault="00000000">
            <w:pPr>
              <w:pStyle w:val="TestomanualeCSW1"/>
              <w:jc w:val="left"/>
            </w:pPr>
            <w:r>
              <w:t>Campo</w:t>
            </w:r>
          </w:p>
        </w:tc>
        <w:tc>
          <w:tcPr>
            <w:tcW w:w="0" w:type="auto"/>
            <w:tcBorders>
              <w:bottom w:val="single" w:sz="4" w:space="0" w:color="808080"/>
            </w:tcBorders>
            <w:vAlign w:val="bottom"/>
          </w:tcPr>
          <w:p w14:paraId="1EC2FD53" w14:textId="77777777" w:rsidR="004273AE" w:rsidRDefault="00000000">
            <w:pPr>
              <w:pStyle w:val="TestomanualeCSW1"/>
              <w:jc w:val="left"/>
            </w:pPr>
            <w:r>
              <w:t>Descrizione</w:t>
            </w:r>
          </w:p>
        </w:tc>
      </w:tr>
      <w:tr w:rsidR="004273AE" w14:paraId="3345742A" w14:textId="77777777">
        <w:tc>
          <w:tcPr>
            <w:tcW w:w="0" w:type="auto"/>
          </w:tcPr>
          <w:p w14:paraId="0D6E6D42" w14:textId="77777777" w:rsidR="004273AE" w:rsidRDefault="00000000">
            <w:pPr>
              <w:pStyle w:val="TestomanualeCSW1"/>
              <w:jc w:val="left"/>
            </w:pPr>
            <w:r>
              <w:rPr>
                <w:rStyle w:val="VerbatimChar"/>
              </w:rPr>
              <w:t>instanceId</w:t>
            </w:r>
            <w:r>
              <w:t xml:space="preserve"> oppure </w:t>
            </w:r>
            <w:r>
              <w:rPr>
                <w:rStyle w:val="VerbatimChar"/>
              </w:rPr>
              <w:t>model</w:t>
            </w:r>
            <w:r>
              <w:t xml:space="preserve"> + </w:t>
            </w:r>
            <w:r>
              <w:rPr>
                <w:rStyle w:val="VerbatimChar"/>
              </w:rPr>
              <w:t>documentName</w:t>
            </w:r>
          </w:p>
        </w:tc>
        <w:tc>
          <w:tcPr>
            <w:tcW w:w="0" w:type="auto"/>
          </w:tcPr>
          <w:p w14:paraId="60623984" w14:textId="77777777" w:rsidR="004273AE" w:rsidRDefault="00000000">
            <w:pPr>
              <w:pStyle w:val="TestomanualeCSW1"/>
              <w:jc w:val="left"/>
            </w:pPr>
            <w:r>
              <w:t>Il documento.</w:t>
            </w:r>
          </w:p>
        </w:tc>
      </w:tr>
      <w:tr w:rsidR="004273AE" w14:paraId="1C82550D" w14:textId="77777777">
        <w:tc>
          <w:tcPr>
            <w:tcW w:w="0" w:type="auto"/>
          </w:tcPr>
          <w:p w14:paraId="0A8648BA" w14:textId="77777777" w:rsidR="004273AE" w:rsidRDefault="00000000">
            <w:pPr>
              <w:pStyle w:val="TestomanualeCSW1"/>
              <w:jc w:val="left"/>
            </w:pPr>
            <w:r>
              <w:rPr>
                <w:rStyle w:val="VerbatimChar"/>
              </w:rPr>
              <w:t>variables</w:t>
            </w:r>
          </w:p>
        </w:tc>
        <w:tc>
          <w:tcPr>
            <w:tcW w:w="0" w:type="auto"/>
          </w:tcPr>
          <w:p w14:paraId="5CA0B666" w14:textId="77777777" w:rsidR="004273AE" w:rsidRDefault="00000000">
            <w:pPr>
              <w:pStyle w:val="TestomanualeCSW1"/>
              <w:jc w:val="left"/>
            </w:pPr>
            <w:r>
              <w:t>Metadati da modificare.</w:t>
            </w:r>
          </w:p>
        </w:tc>
      </w:tr>
      <w:tr w:rsidR="004273AE" w14:paraId="575AAE9E" w14:textId="77777777">
        <w:tc>
          <w:tcPr>
            <w:tcW w:w="0" w:type="auto"/>
          </w:tcPr>
          <w:p w14:paraId="4F05A013" w14:textId="77777777" w:rsidR="004273AE" w:rsidRDefault="00000000">
            <w:pPr>
              <w:pStyle w:val="TestomanualeCSW1"/>
              <w:jc w:val="left"/>
            </w:pPr>
            <w:r>
              <w:rPr>
                <w:rStyle w:val="VerbatimChar"/>
              </w:rPr>
              <w:t>resetGroups</w:t>
            </w:r>
          </w:p>
        </w:tc>
        <w:tc>
          <w:tcPr>
            <w:tcW w:w="0" w:type="auto"/>
          </w:tcPr>
          <w:p w14:paraId="25DAD644" w14:textId="77777777" w:rsidR="004273AE" w:rsidRDefault="00000000">
            <w:pPr>
              <w:pStyle w:val="TestomanualeCSW1"/>
              <w:jc w:val="left"/>
            </w:pPr>
            <w:r>
              <w:t>Gruppi da svuotare prima di scrivere le nuove righe.</w:t>
            </w:r>
          </w:p>
        </w:tc>
      </w:tr>
      <w:tr w:rsidR="004273AE" w14:paraId="510C5828" w14:textId="77777777">
        <w:tc>
          <w:tcPr>
            <w:tcW w:w="0" w:type="auto"/>
          </w:tcPr>
          <w:p w14:paraId="4CE9BAEA" w14:textId="77777777" w:rsidR="004273AE" w:rsidRDefault="00000000">
            <w:pPr>
              <w:pStyle w:val="TestomanualeCSW1"/>
              <w:jc w:val="left"/>
            </w:pPr>
            <w:r>
              <w:rPr>
                <w:rStyle w:val="VerbatimChar"/>
              </w:rPr>
              <w:t>state</w:t>
            </w:r>
          </w:p>
        </w:tc>
        <w:tc>
          <w:tcPr>
            <w:tcW w:w="0" w:type="auto"/>
          </w:tcPr>
          <w:p w14:paraId="3DB482D7" w14:textId="77777777" w:rsidR="004273AE" w:rsidRDefault="00000000">
            <w:pPr>
              <w:pStyle w:val="TestomanualeCSW1"/>
              <w:jc w:val="left"/>
            </w:pPr>
            <w:r>
              <w:t>Stato da impostare.</w:t>
            </w:r>
          </w:p>
        </w:tc>
      </w:tr>
      <w:tr w:rsidR="004273AE" w14:paraId="10CCD861" w14:textId="77777777">
        <w:tc>
          <w:tcPr>
            <w:tcW w:w="0" w:type="auto"/>
          </w:tcPr>
          <w:p w14:paraId="619EDF81" w14:textId="77777777" w:rsidR="004273AE" w:rsidRDefault="00000000">
            <w:pPr>
              <w:pStyle w:val="TestomanualeCSW1"/>
              <w:jc w:val="left"/>
            </w:pPr>
            <w:r>
              <w:rPr>
                <w:rStyle w:val="VerbatimChar"/>
              </w:rPr>
              <w:t>sourceType</w:t>
            </w:r>
            <w:r>
              <w:t xml:space="preserve">, </w:t>
            </w:r>
            <w:r>
              <w:rPr>
                <w:rStyle w:val="VerbatimChar"/>
              </w:rPr>
              <w:t>base64Source</w:t>
            </w:r>
            <w:r>
              <w:t xml:space="preserve">, </w:t>
            </w:r>
            <w:r>
              <w:rPr>
                <w:rStyle w:val="VerbatimChar"/>
              </w:rPr>
              <w:t>filePathSource</w:t>
            </w:r>
          </w:p>
        </w:tc>
        <w:tc>
          <w:tcPr>
            <w:tcW w:w="0" w:type="auto"/>
          </w:tcPr>
          <w:p w14:paraId="26F14410" w14:textId="77777777" w:rsidR="004273AE" w:rsidRDefault="00000000">
            <w:pPr>
              <w:pStyle w:val="TestomanualeCSW1"/>
              <w:jc w:val="left"/>
            </w:pPr>
            <w:r>
              <w:t>Nuovo contenuto, facoltativo.</w:t>
            </w:r>
          </w:p>
        </w:tc>
      </w:tr>
      <w:tr w:rsidR="004273AE" w14:paraId="3EAB6C0E" w14:textId="77777777">
        <w:tc>
          <w:tcPr>
            <w:tcW w:w="0" w:type="auto"/>
          </w:tcPr>
          <w:p w14:paraId="1D95CE6B" w14:textId="77777777" w:rsidR="004273AE" w:rsidRDefault="00000000">
            <w:pPr>
              <w:pStyle w:val="TestomanualeCSW1"/>
              <w:jc w:val="left"/>
            </w:pPr>
            <w:r>
              <w:rPr>
                <w:rStyle w:val="VerbatimChar"/>
              </w:rPr>
              <w:t>newVersion…</w:t>
            </w:r>
            <w:r>
              <w:t xml:space="preserve">, </w:t>
            </w:r>
            <w:r>
              <w:rPr>
                <w:rStyle w:val="VerbatimChar"/>
              </w:rPr>
              <w:t>signedCopy</w:t>
            </w:r>
            <w:r>
              <w:t xml:space="preserve">, </w:t>
            </w:r>
            <w:r>
              <w:rPr>
                <w:rStyle w:val="VerbatimChar"/>
              </w:rPr>
              <w:t>barcode</w:t>
            </w:r>
          </w:p>
        </w:tc>
        <w:tc>
          <w:tcPr>
            <w:tcW w:w="0" w:type="auto"/>
          </w:tcPr>
          <w:p w14:paraId="171C95CC" w14:textId="77777777" w:rsidR="004273AE" w:rsidRDefault="00000000">
            <w:pPr>
              <w:pStyle w:val="TestomanualeCSW1"/>
              <w:jc w:val="left"/>
            </w:pPr>
            <w:r>
              <w:t xml:space="preserve">Vedi </w:t>
            </w:r>
            <w:hyperlink w:anchor="versioni-e-copia-firmata">
              <w:r>
                <w:rPr>
                  <w:rStyle w:val="Hyperlink"/>
                </w:rPr>
                <w:t>Versioni e copia firmata</w:t>
              </w:r>
            </w:hyperlink>
            <w:r>
              <w:t>.</w:t>
            </w:r>
          </w:p>
        </w:tc>
      </w:tr>
    </w:tbl>
    <w:p w14:paraId="515D30B9" w14:textId="77777777" w:rsidR="004273AE" w:rsidRDefault="00000000">
      <w:pPr>
        <w:pStyle w:val="TestomanualeCSW1"/>
        <w:spacing w:before="160"/>
      </w:pPr>
      <w:r>
        <w:t xml:space="preserve">Risposta: </w:t>
      </w:r>
      <w:r>
        <w:rPr>
          <w:rStyle w:val="VerbatimChar"/>
        </w:rPr>
        <w:t>instanceId</w:t>
      </w:r>
      <w:r>
        <w:t xml:space="preserve">, </w:t>
      </w:r>
      <w:r>
        <w:rPr>
          <w:rStyle w:val="VerbatimChar"/>
        </w:rPr>
        <w:t>documentName</w:t>
      </w:r>
      <w:r>
        <w:t xml:space="preserve">, </w:t>
      </w:r>
      <w:r>
        <w:rPr>
          <w:rStyle w:val="VerbatimChar"/>
        </w:rPr>
        <w:t>documentDescription</w:t>
      </w:r>
      <w:r>
        <w:t xml:space="preserve">, </w:t>
      </w:r>
      <w:r>
        <w:rPr>
          <w:rStyle w:val="VerbatimChar"/>
        </w:rPr>
        <w:t>result</w:t>
      </w:r>
      <w:r>
        <w:t xml:space="preserve">, </w:t>
      </w:r>
      <w:r>
        <w:rPr>
          <w:rStyle w:val="VerbatimChar"/>
        </w:rPr>
        <w:t>message</w:t>
      </w:r>
      <w:r>
        <w:t>.</w:t>
      </w:r>
    </w:p>
    <w:p w14:paraId="7F2308AA" w14:textId="77777777" w:rsidR="004273AE" w:rsidRDefault="00000000">
      <w:pPr>
        <w:pStyle w:val="Heading4"/>
      </w:pPr>
      <w:bookmarkStart w:id="101" w:name="updatedocumentcontent"/>
      <w:bookmarkStart w:id="102" w:name="_Toc241254122"/>
      <w:r>
        <w:t>UpdateDocumentContent</w:t>
      </w:r>
      <w:bookmarkEnd w:id="97"/>
      <w:bookmarkEnd w:id="102"/>
    </w:p>
    <w:p w14:paraId="7E104B54" w14:textId="77777777" w:rsidR="004273AE" w:rsidRDefault="00000000">
      <w:pPr>
        <w:pStyle w:val="TestomanualeCSW1"/>
      </w:pPr>
      <w:r>
        <w:t>Sostituisce solo il file di un documento esistente, senza modificarne i metadati.</w:t>
      </w:r>
    </w:p>
    <w:p w14:paraId="5226D32B" w14:textId="77777777" w:rsidR="004273AE" w:rsidRDefault="00000000">
      <w:pPr>
        <w:pStyle w:val="TestomanualeCSW1"/>
      </w:pPr>
      <w:r>
        <w:rPr>
          <w:rStyle w:val="VerbatimChar"/>
        </w:rPr>
        <w:t>POST /api/ext/UpdateDocumentContent</w:t>
      </w:r>
    </w:p>
    <w:p w14:paraId="368009FD" w14:textId="77777777" w:rsidR="004273AE" w:rsidRDefault="00000000">
      <w:pPr>
        <w:pStyle w:val="TestomanualeCSW1"/>
      </w:pPr>
      <w:r>
        <w:lastRenderedPageBreak/>
        <w:t>Parametri: il documento (</w:t>
      </w:r>
      <w:r>
        <w:rPr>
          <w:rStyle w:val="VerbatimChar"/>
        </w:rPr>
        <w:t>instanceId</w:t>
      </w:r>
      <w:r>
        <w:t xml:space="preserve"> oppure </w:t>
      </w:r>
      <w:r>
        <w:rPr>
          <w:rStyle w:val="VerbatimChar"/>
        </w:rPr>
        <w:t>model</w:t>
      </w:r>
      <w:r>
        <w:t xml:space="preserve"> + </w:t>
      </w:r>
      <w:r>
        <w:rPr>
          <w:rStyle w:val="VerbatimChar"/>
        </w:rPr>
        <w:t>documentName</w:t>
      </w:r>
      <w:r>
        <w:t xml:space="preserve">), il contenuto e, facoltativamente, i dati di versione e </w:t>
      </w:r>
      <w:r>
        <w:rPr>
          <w:rStyle w:val="VerbatimChar"/>
        </w:rPr>
        <w:t>signedCopy</w:t>
      </w:r>
      <w:r>
        <w:t>.</w:t>
      </w:r>
    </w:p>
    <w:p w14:paraId="690C01EE" w14:textId="77777777" w:rsidR="004273AE" w:rsidRDefault="00000000">
      <w:pPr>
        <w:pStyle w:val="Heading4"/>
      </w:pPr>
      <w:bookmarkStart w:id="103" w:name="getdocument"/>
      <w:bookmarkStart w:id="104" w:name="_Toc241254123"/>
      <w:r>
        <w:t>GetDocument</w:t>
      </w:r>
      <w:bookmarkEnd w:id="99"/>
      <w:bookmarkEnd w:id="104"/>
    </w:p>
    <w:p w14:paraId="0CB2EB32" w14:textId="77777777" w:rsidR="004273AE" w:rsidRDefault="00000000">
      <w:pPr>
        <w:pStyle w:val="TestomanualeCSW1"/>
      </w:pPr>
      <w:r>
        <w:t xml:space="preserve">Restituisce i dati di un documento. Funziona come </w:t>
      </w:r>
      <w:hyperlink w:anchor="getprocess">
        <w:r>
          <w:rPr>
            <w:rStyle w:val="Hyperlink"/>
          </w:rPr>
          <w:t>GetProcess</w:t>
        </w:r>
      </w:hyperlink>
      <w:r>
        <w:t>.</w:t>
      </w:r>
    </w:p>
    <w:p w14:paraId="46F58793" w14:textId="77777777" w:rsidR="004273AE" w:rsidRDefault="00000000">
      <w:pPr>
        <w:pStyle w:val="TestomanualeCSW1"/>
      </w:pPr>
      <w:r>
        <w:rPr>
          <w:rStyle w:val="VerbatimChar"/>
        </w:rPr>
        <w:t>POST /api/ext/GetDocument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898"/>
        <w:gridCol w:w="6448"/>
      </w:tblGrid>
      <w:tr w:rsidR="004273AE" w14:paraId="6A134644" w14:textId="77777777">
        <w:tc>
          <w:tcPr>
            <w:tcW w:w="0" w:type="auto"/>
            <w:tcBorders>
              <w:bottom w:val="single" w:sz="4" w:space="0" w:color="808080"/>
            </w:tcBorders>
            <w:vAlign w:val="bottom"/>
          </w:tcPr>
          <w:p w14:paraId="545EE4E6" w14:textId="77777777" w:rsidR="004273AE" w:rsidRDefault="00000000">
            <w:pPr>
              <w:pStyle w:val="TestomanualeCSW1"/>
              <w:jc w:val="left"/>
            </w:pPr>
            <w:r>
              <w:t>Campo</w:t>
            </w:r>
          </w:p>
        </w:tc>
        <w:tc>
          <w:tcPr>
            <w:tcW w:w="0" w:type="auto"/>
            <w:tcBorders>
              <w:bottom w:val="single" w:sz="4" w:space="0" w:color="808080"/>
            </w:tcBorders>
            <w:vAlign w:val="bottom"/>
          </w:tcPr>
          <w:p w14:paraId="578024DE" w14:textId="77777777" w:rsidR="004273AE" w:rsidRDefault="00000000">
            <w:pPr>
              <w:pStyle w:val="TestomanualeCSW1"/>
              <w:jc w:val="left"/>
            </w:pPr>
            <w:r>
              <w:t>Descrizione</w:t>
            </w:r>
          </w:p>
        </w:tc>
      </w:tr>
      <w:tr w:rsidR="004273AE" w14:paraId="47B89593" w14:textId="77777777">
        <w:tc>
          <w:tcPr>
            <w:tcW w:w="0" w:type="auto"/>
          </w:tcPr>
          <w:p w14:paraId="007B94F2" w14:textId="77777777" w:rsidR="004273AE" w:rsidRDefault="00000000">
            <w:pPr>
              <w:pStyle w:val="TestomanualeCSW1"/>
              <w:jc w:val="left"/>
            </w:pPr>
            <w:r>
              <w:rPr>
                <w:rStyle w:val="VerbatimChar"/>
              </w:rPr>
              <w:t>InstanceId</w:t>
            </w:r>
            <w:r>
              <w:t xml:space="preserve"> oppure </w:t>
            </w:r>
            <w:r>
              <w:rPr>
                <w:rStyle w:val="VerbatimChar"/>
              </w:rPr>
              <w:t>Model</w:t>
            </w:r>
            <w:r>
              <w:t xml:space="preserve"> + </w:t>
            </w:r>
            <w:r>
              <w:rPr>
                <w:rStyle w:val="VerbatimChar"/>
              </w:rPr>
              <w:t>Name</w:t>
            </w:r>
          </w:p>
        </w:tc>
        <w:tc>
          <w:tcPr>
            <w:tcW w:w="0" w:type="auto"/>
          </w:tcPr>
          <w:p w14:paraId="200DAD28" w14:textId="77777777" w:rsidR="004273AE" w:rsidRDefault="00000000">
            <w:pPr>
              <w:pStyle w:val="TestomanualeCSW1"/>
              <w:jc w:val="left"/>
            </w:pPr>
            <w:r>
              <w:t>Il documento.</w:t>
            </w:r>
          </w:p>
        </w:tc>
      </w:tr>
      <w:tr w:rsidR="004273AE" w14:paraId="04499D63" w14:textId="77777777">
        <w:tc>
          <w:tcPr>
            <w:tcW w:w="0" w:type="auto"/>
          </w:tcPr>
          <w:p w14:paraId="0F4EF6AB" w14:textId="77777777" w:rsidR="004273AE" w:rsidRDefault="00000000">
            <w:pPr>
              <w:pStyle w:val="TestomanualeCSW1"/>
              <w:jc w:val="left"/>
            </w:pPr>
            <w:r>
              <w:rPr>
                <w:rStyle w:val="VerbatimChar"/>
              </w:rPr>
              <w:t>IncludeVariables</w:t>
            </w:r>
          </w:p>
        </w:tc>
        <w:tc>
          <w:tcPr>
            <w:tcW w:w="0" w:type="auto"/>
          </w:tcPr>
          <w:p w14:paraId="6359BA36" w14:textId="77777777" w:rsidR="004273AE" w:rsidRDefault="00000000">
            <w:pPr>
              <w:pStyle w:val="TestomanualeCSW1"/>
              <w:jc w:val="left"/>
            </w:pPr>
            <w:r>
              <w:t xml:space="preserve">Metadati da includere: </w:t>
            </w:r>
            <w:r>
              <w:rPr>
                <w:rStyle w:val="VerbatimChar"/>
              </w:rPr>
              <w:t>["*"]</w:t>
            </w:r>
            <w:r>
              <w:t xml:space="preserve"> o lista vuota per tutti, oppure i nomi delle variabili.</w:t>
            </w:r>
          </w:p>
        </w:tc>
      </w:tr>
    </w:tbl>
    <w:p w14:paraId="1727846F" w14:textId="77777777" w:rsidR="004273AE" w:rsidRDefault="00000000">
      <w:pPr>
        <w:pStyle w:val="TestomanualeCSW1"/>
        <w:spacing w:before="160"/>
      </w:pPr>
      <w:r>
        <w:t xml:space="preserve">La risposta contiene gli stessi campi di GetProcess, compresi </w:t>
      </w:r>
      <w:r>
        <w:rPr>
          <w:rStyle w:val="VerbatimChar"/>
        </w:rPr>
        <w:t>tasks</w:t>
      </w:r>
      <w:r>
        <w:t xml:space="preserve"> e </w:t>
      </w:r>
      <w:r>
        <w:rPr>
          <w:rStyle w:val="VerbatimChar"/>
        </w:rPr>
        <w:t>processState</w:t>
      </w:r>
      <w:r>
        <w:t>, tranne l’immagine del diagramma. In più:</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3405"/>
        <w:gridCol w:w="5941"/>
      </w:tblGrid>
      <w:tr w:rsidR="004273AE" w14:paraId="4ABFC9E4" w14:textId="77777777">
        <w:tc>
          <w:tcPr>
            <w:tcW w:w="0" w:type="auto"/>
            <w:tcBorders>
              <w:bottom w:val="single" w:sz="4" w:space="0" w:color="808080"/>
            </w:tcBorders>
            <w:vAlign w:val="bottom"/>
          </w:tcPr>
          <w:p w14:paraId="621042E8" w14:textId="77777777" w:rsidR="004273AE" w:rsidRDefault="00000000">
            <w:pPr>
              <w:pStyle w:val="TestomanualeCSW1"/>
              <w:jc w:val="left"/>
            </w:pPr>
            <w:r>
              <w:t>Campo</w:t>
            </w:r>
          </w:p>
        </w:tc>
        <w:tc>
          <w:tcPr>
            <w:tcW w:w="0" w:type="auto"/>
            <w:tcBorders>
              <w:bottom w:val="single" w:sz="4" w:space="0" w:color="808080"/>
            </w:tcBorders>
            <w:vAlign w:val="bottom"/>
          </w:tcPr>
          <w:p w14:paraId="24E39B0B" w14:textId="77777777" w:rsidR="004273AE" w:rsidRDefault="00000000">
            <w:pPr>
              <w:pStyle w:val="TestomanualeCSW1"/>
              <w:jc w:val="left"/>
            </w:pPr>
            <w:r>
              <w:t>Descrizione</w:t>
            </w:r>
          </w:p>
        </w:tc>
      </w:tr>
      <w:tr w:rsidR="004273AE" w14:paraId="4E38C866" w14:textId="77777777">
        <w:tc>
          <w:tcPr>
            <w:tcW w:w="0" w:type="auto"/>
          </w:tcPr>
          <w:p w14:paraId="3AB101F3" w14:textId="77777777" w:rsidR="004273AE" w:rsidRDefault="00000000">
            <w:pPr>
              <w:pStyle w:val="TestomanualeCSW1"/>
              <w:jc w:val="left"/>
            </w:pPr>
            <w:r>
              <w:rPr>
                <w:rStyle w:val="VerbatimChar"/>
              </w:rPr>
              <w:t>documentDate</w:t>
            </w:r>
          </w:p>
        </w:tc>
        <w:tc>
          <w:tcPr>
            <w:tcW w:w="0" w:type="auto"/>
          </w:tcPr>
          <w:p w14:paraId="33A4A41D" w14:textId="77777777" w:rsidR="004273AE" w:rsidRDefault="00000000">
            <w:pPr>
              <w:pStyle w:val="TestomanualeCSW1"/>
              <w:jc w:val="left"/>
            </w:pPr>
            <w:r>
              <w:t>Data del documento, se presente.</w:t>
            </w:r>
          </w:p>
        </w:tc>
      </w:tr>
      <w:tr w:rsidR="004273AE" w14:paraId="127090F4" w14:textId="77777777">
        <w:tc>
          <w:tcPr>
            <w:tcW w:w="0" w:type="auto"/>
          </w:tcPr>
          <w:p w14:paraId="736CBF0D" w14:textId="77777777" w:rsidR="004273AE" w:rsidRDefault="00000000">
            <w:pPr>
              <w:pStyle w:val="TestomanualeCSW1"/>
              <w:jc w:val="left"/>
            </w:pPr>
            <w:r>
              <w:rPr>
                <w:rStyle w:val="VerbatimChar"/>
              </w:rPr>
              <w:t>documentDueDate</w:t>
            </w:r>
          </w:p>
        </w:tc>
        <w:tc>
          <w:tcPr>
            <w:tcW w:w="0" w:type="auto"/>
          </w:tcPr>
          <w:p w14:paraId="2DEA594C" w14:textId="77777777" w:rsidR="004273AE" w:rsidRDefault="00000000">
            <w:pPr>
              <w:pStyle w:val="TestomanualeCSW1"/>
              <w:jc w:val="left"/>
            </w:pPr>
            <w:r>
              <w:t>Data di scadenza, se presente.</w:t>
            </w:r>
          </w:p>
        </w:tc>
      </w:tr>
      <w:tr w:rsidR="004273AE" w14:paraId="7B9CABCA" w14:textId="77777777">
        <w:tc>
          <w:tcPr>
            <w:tcW w:w="0" w:type="auto"/>
          </w:tcPr>
          <w:p w14:paraId="03759A0A" w14:textId="77777777" w:rsidR="004273AE" w:rsidRDefault="00000000">
            <w:pPr>
              <w:pStyle w:val="TestomanualeCSW1"/>
              <w:jc w:val="left"/>
            </w:pPr>
            <w:r>
              <w:rPr>
                <w:rStyle w:val="VerbatimChar"/>
              </w:rPr>
              <w:t>documentBarcode</w:t>
            </w:r>
          </w:p>
        </w:tc>
        <w:tc>
          <w:tcPr>
            <w:tcW w:w="0" w:type="auto"/>
          </w:tcPr>
          <w:p w14:paraId="51A32A5A" w14:textId="77777777" w:rsidR="004273AE" w:rsidRDefault="00000000">
            <w:pPr>
              <w:pStyle w:val="TestomanualeCSW1"/>
              <w:jc w:val="left"/>
            </w:pPr>
            <w:r>
              <w:t>Codice a barre, se presente.</w:t>
            </w:r>
          </w:p>
        </w:tc>
      </w:tr>
      <w:tr w:rsidR="004273AE" w14:paraId="0BF1A243" w14:textId="77777777">
        <w:tc>
          <w:tcPr>
            <w:tcW w:w="0" w:type="auto"/>
          </w:tcPr>
          <w:p w14:paraId="44775034" w14:textId="77777777" w:rsidR="004273AE" w:rsidRDefault="00000000">
            <w:pPr>
              <w:pStyle w:val="TestomanualeCSW1"/>
              <w:jc w:val="left"/>
            </w:pPr>
            <w:r>
              <w:rPr>
                <w:rStyle w:val="VerbatimChar"/>
              </w:rPr>
              <w:t>versions</w:t>
            </w:r>
          </w:p>
        </w:tc>
        <w:tc>
          <w:tcPr>
            <w:tcW w:w="0" w:type="auto"/>
          </w:tcPr>
          <w:p w14:paraId="304CC36B" w14:textId="77777777" w:rsidR="004273AE" w:rsidRDefault="00000000">
            <w:pPr>
              <w:pStyle w:val="TestomanualeCSW1"/>
              <w:jc w:val="left"/>
            </w:pPr>
            <w:r>
              <w:t>Le versioni del documento.</w:t>
            </w:r>
          </w:p>
        </w:tc>
      </w:tr>
    </w:tbl>
    <w:p w14:paraId="4FEA9544" w14:textId="77777777" w:rsidR="004273AE" w:rsidRDefault="00000000">
      <w:pPr>
        <w:pStyle w:val="Heading4"/>
      </w:pPr>
      <w:bookmarkStart w:id="105" w:name="searchdocuments"/>
      <w:bookmarkStart w:id="106" w:name="_Toc241254124"/>
      <w:r>
        <w:t>SearchDocuments</w:t>
      </w:r>
      <w:bookmarkEnd w:id="101"/>
      <w:bookmarkEnd w:id="106"/>
    </w:p>
    <w:p w14:paraId="756D42FE" w14:textId="77777777" w:rsidR="004273AE" w:rsidRDefault="00000000">
      <w:pPr>
        <w:pStyle w:val="TestomanualeCSW1"/>
      </w:pPr>
      <w:r>
        <w:t>Cerca documenti per metadati e campi generali.</w:t>
      </w:r>
    </w:p>
    <w:p w14:paraId="7BAFFCB0" w14:textId="77777777" w:rsidR="004273AE" w:rsidRDefault="00000000">
      <w:pPr>
        <w:pStyle w:val="TestomanualeCSW1"/>
      </w:pPr>
      <w:r>
        <w:rPr>
          <w:rStyle w:val="VerbatimChar"/>
        </w:rPr>
        <w:t>POST /api/ext/SearchDocuments</w:t>
      </w:r>
    </w:p>
    <w:p w14:paraId="297DD3DD"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"Models"</w:t>
      </w:r>
      <w:r>
        <w:rPr>
          <w:rStyle w:val="FunctionTok"/>
        </w:rPr>
        <w:t>:</w:t>
      </w:r>
      <w:r>
        <w:rPr>
          <w:rStyle w:val="NormalTok"/>
        </w:rPr>
        <w:t xml:space="preserve"> </w:t>
      </w:r>
      <w:r>
        <w:rPr>
          <w:rStyle w:val="OtherTok"/>
        </w:rPr>
        <w:t>[</w:t>
      </w:r>
      <w:r>
        <w:rPr>
          <w:rStyle w:val="StringTok"/>
        </w:rPr>
        <w:t>"FATTURE PASSIVE"</w:t>
      </w:r>
      <w:r>
        <w:rPr>
          <w:rStyle w:val="OtherTok"/>
        </w:rPr>
        <w:t>]</w:t>
      </w:r>
      <w:r>
        <w:rPr>
          <w:rStyle w:val="FunctionTok"/>
        </w:rPr>
        <w:t>,</w:t>
      </w:r>
      <w:r>
        <w:br/>
      </w:r>
      <w:r>
        <w:rPr>
          <w:rStyle w:val="NormalTok"/>
        </w:rPr>
        <w:t xml:space="preserve">  </w:t>
      </w:r>
      <w:r>
        <w:rPr>
          <w:rStyle w:val="DataTypeTok"/>
        </w:rPr>
        <w:t>"Filters"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"Fornitore"</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"Rossi S.p.A."</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"Anno"</w:t>
      </w:r>
      <w:r>
        <w:rPr>
          <w:rStyle w:val="FunctionTok"/>
        </w:rPr>
        <w:t>,</w:t>
      </w:r>
      <w:r>
        <w:rPr>
          <w:rStyle w:val="NormalTok"/>
        </w:rPr>
        <w:t xml:space="preserve"> </w:t>
      </w:r>
      <w:r>
        <w:rPr>
          <w:rStyle w:val="DataTypeTok"/>
        </w:rPr>
        <w:t>"ValueIn"</w:t>
      </w:r>
      <w:r>
        <w:rPr>
          <w:rStyle w:val="FunctionTok"/>
        </w:rPr>
        <w:t>:</w:t>
      </w:r>
      <w:r>
        <w:rPr>
          <w:rStyle w:val="NormalTok"/>
        </w:rPr>
        <w:t xml:space="preserve"> </w:t>
      </w:r>
      <w:r>
        <w:rPr>
          <w:rStyle w:val="OtherTok"/>
        </w:rPr>
        <w:t>[</w:t>
      </w:r>
      <w:r>
        <w:rPr>
          <w:rStyle w:val="StringTok"/>
        </w:rPr>
        <w:t>"2025"</w:t>
      </w:r>
      <w:r>
        <w:rPr>
          <w:rStyle w:val="OtherTok"/>
        </w:rPr>
        <w:t>,</w:t>
      </w:r>
      <w:r>
        <w:rPr>
          <w:rStyle w:val="NormalTok"/>
        </w:rPr>
        <w:t xml:space="preserve"> </w:t>
      </w:r>
      <w:r>
        <w:rPr>
          <w:rStyle w:val="StringTok"/>
        </w:rPr>
        <w:t>"2026"</w:t>
      </w:r>
      <w:r>
        <w:rPr>
          <w:rStyle w:val="OtherTok"/>
        </w:rPr>
        <w:t>]</w:t>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305"/>
        <w:gridCol w:w="8041"/>
      </w:tblGrid>
      <w:tr w:rsidR="004273AE" w14:paraId="197BE080" w14:textId="77777777">
        <w:tc>
          <w:tcPr>
            <w:tcW w:w="0" w:type="auto"/>
            <w:tcBorders>
              <w:bottom w:val="single" w:sz="4" w:space="0" w:color="808080"/>
            </w:tcBorders>
            <w:vAlign w:val="bottom"/>
          </w:tcPr>
          <w:p w14:paraId="5B359CBA" w14:textId="77777777" w:rsidR="004273AE" w:rsidRDefault="00000000">
            <w:pPr>
              <w:pStyle w:val="TestomanualeCSW1"/>
              <w:jc w:val="left"/>
            </w:pPr>
            <w:r>
              <w:t>Campo</w:t>
            </w:r>
          </w:p>
        </w:tc>
        <w:tc>
          <w:tcPr>
            <w:tcW w:w="0" w:type="auto"/>
            <w:tcBorders>
              <w:bottom w:val="single" w:sz="4" w:space="0" w:color="808080"/>
            </w:tcBorders>
            <w:vAlign w:val="bottom"/>
          </w:tcPr>
          <w:p w14:paraId="32CA6470" w14:textId="77777777" w:rsidR="004273AE" w:rsidRDefault="00000000">
            <w:pPr>
              <w:pStyle w:val="TestomanualeCSW1"/>
              <w:jc w:val="left"/>
            </w:pPr>
            <w:r>
              <w:t>Descrizione</w:t>
            </w:r>
          </w:p>
        </w:tc>
      </w:tr>
      <w:tr w:rsidR="004273AE" w14:paraId="69D3689F" w14:textId="77777777">
        <w:tc>
          <w:tcPr>
            <w:tcW w:w="0" w:type="auto"/>
          </w:tcPr>
          <w:p w14:paraId="406050BD" w14:textId="77777777" w:rsidR="004273AE" w:rsidRDefault="00000000">
            <w:pPr>
              <w:pStyle w:val="TestomanualeCSW1"/>
              <w:jc w:val="left"/>
            </w:pPr>
            <w:r>
              <w:rPr>
                <w:rStyle w:val="VerbatimChar"/>
              </w:rPr>
              <w:t>Models</w:t>
            </w:r>
          </w:p>
        </w:tc>
        <w:tc>
          <w:tcPr>
            <w:tcW w:w="0" w:type="auto"/>
          </w:tcPr>
          <w:p w14:paraId="4A062C04" w14:textId="77777777" w:rsidR="004273AE" w:rsidRDefault="00000000">
            <w:pPr>
              <w:pStyle w:val="TestomanualeCSW1"/>
              <w:jc w:val="left"/>
            </w:pPr>
            <w:r>
              <w:t>Obbligatorio. Classi documentali in cui cercare: di solito una sola. Sono considerate solo quelle che l’utente è autorizzato a leggere.</w:t>
            </w:r>
          </w:p>
        </w:tc>
      </w:tr>
      <w:tr w:rsidR="004273AE" w14:paraId="2F8A1E05" w14:textId="77777777">
        <w:tc>
          <w:tcPr>
            <w:tcW w:w="0" w:type="auto"/>
          </w:tcPr>
          <w:p w14:paraId="6E618D6D" w14:textId="77777777" w:rsidR="004273AE" w:rsidRDefault="00000000">
            <w:pPr>
              <w:pStyle w:val="TestomanualeCSW1"/>
              <w:jc w:val="left"/>
            </w:pPr>
            <w:r>
              <w:rPr>
                <w:rStyle w:val="VerbatimChar"/>
              </w:rPr>
              <w:t>Filters</w:t>
            </w:r>
          </w:p>
        </w:tc>
        <w:tc>
          <w:tcPr>
            <w:tcW w:w="0" w:type="auto"/>
          </w:tcPr>
          <w:p w14:paraId="2F7B7D7E" w14:textId="77777777" w:rsidR="004273AE" w:rsidRDefault="00000000">
            <w:pPr>
              <w:pStyle w:val="TestomanualeCSW1"/>
              <w:jc w:val="left"/>
            </w:pPr>
            <w:r>
              <w:t xml:space="preserve">Filtri facoltativi: </w:t>
            </w:r>
            <w:r>
              <w:rPr>
                <w:rStyle w:val="VerbatimChar"/>
              </w:rPr>
              <w:t>Name</w:t>
            </w:r>
            <w:r>
              <w:t xml:space="preserve"> (nome della variabile o di un </w:t>
            </w:r>
            <w:hyperlink w:anchor="campi-generali">
              <w:r>
                <w:rPr>
                  <w:rStyle w:val="Hyperlink"/>
                </w:rPr>
                <w:t>campo generale</w:t>
              </w:r>
            </w:hyperlink>
            <w:r>
              <w:t xml:space="preserve">, per esempio </w:t>
            </w:r>
            <w:r>
              <w:rPr>
                <w:rStyle w:val="VerbatimChar"/>
              </w:rPr>
              <w:t>fix_documentdate</w:t>
            </w:r>
            <w:r>
              <w:t xml:space="preserve">), </w:t>
            </w:r>
            <w:r>
              <w:rPr>
                <w:rStyle w:val="VerbatimChar"/>
              </w:rPr>
              <w:t>Value</w:t>
            </w:r>
            <w:r>
              <w:t xml:space="preserve"> (valore singolo) oppure </w:t>
            </w:r>
            <w:r>
              <w:rPr>
                <w:rStyle w:val="VerbatimChar"/>
              </w:rPr>
              <w:t>ValueIn</w:t>
            </w:r>
            <w:r>
              <w:t xml:space="preserve"> (elenco di valori ammessi).</w:t>
            </w:r>
          </w:p>
        </w:tc>
      </w:tr>
      <w:tr w:rsidR="004273AE" w14:paraId="17A608D3" w14:textId="77777777">
        <w:tc>
          <w:tcPr>
            <w:tcW w:w="0" w:type="auto"/>
          </w:tcPr>
          <w:p w14:paraId="60AE7816" w14:textId="77777777" w:rsidR="004273AE" w:rsidRDefault="00000000">
            <w:pPr>
              <w:pStyle w:val="TestomanualeCSW1"/>
              <w:jc w:val="left"/>
            </w:pPr>
            <w:r>
              <w:rPr>
                <w:rStyle w:val="VerbatimChar"/>
              </w:rPr>
              <w:t>dossierType</w:t>
            </w:r>
          </w:p>
        </w:tc>
        <w:tc>
          <w:tcPr>
            <w:tcW w:w="0" w:type="auto"/>
          </w:tcPr>
          <w:p w14:paraId="2041CEC4" w14:textId="77777777" w:rsidR="004273AE" w:rsidRDefault="00000000">
            <w:pPr>
              <w:pStyle w:val="TestomanualeCSW1"/>
              <w:jc w:val="left"/>
            </w:pPr>
            <w:r>
              <w:t>Limita la ricerca ai documenti di un tipo di dossier.</w:t>
            </w:r>
          </w:p>
        </w:tc>
      </w:tr>
    </w:tbl>
    <w:p w14:paraId="57AD5567" w14:textId="77777777" w:rsidR="004273AE" w:rsidRDefault="00000000">
      <w:pPr>
        <w:pStyle w:val="TestomanualeCSW1"/>
        <w:spacing w:before="160"/>
      </w:pPr>
      <w:r>
        <w:t xml:space="preserve">Con </w:t>
      </w:r>
      <w:r>
        <w:rPr>
          <w:rStyle w:val="VerbatimChar"/>
        </w:rPr>
        <w:t>Filters</w:t>
      </w:r>
      <w:r>
        <w:t xml:space="preserve"> vuoto la ricerca restituisce tutti i documenti della classe documentale visibili all’utente.</w:t>
      </w:r>
    </w:p>
    <w:p w14:paraId="2FB22696" w14:textId="77777777" w:rsidR="004273AE" w:rsidRDefault="00000000">
      <w:pPr>
        <w:pStyle w:val="TestomanualeCSW1"/>
      </w:pPr>
      <w:r>
        <w:rPr>
          <w:b/>
        </w:rPr>
        <w:t>Risposta</w:t>
      </w:r>
    </w:p>
    <w:p w14:paraId="607F1DFC" w14:textId="77777777" w:rsidR="004273AE" w:rsidRDefault="00000000">
      <w:pPr>
        <w:pStyle w:val="TestomanualeCSW1"/>
      </w:pPr>
      <w:r>
        <w:t xml:space="preserve">La risposta è direttamente un elenco, con un elemento per ogni documento trovato. Ogni elemento contiene le variabili della classe documentale, i </w:t>
      </w:r>
      <w:hyperlink w:anchor="campi-generali">
        <w:r>
          <w:rPr>
            <w:rStyle w:val="Hyperlink"/>
          </w:rPr>
          <w:t>campi generali</w:t>
        </w:r>
      </w:hyperlink>
      <w:r>
        <w:t xml:space="preserve"> e l’identificativo del documento. La struttura dipende quindi dalla classe documentale: per questo lo Swagger non la descrive.</w:t>
      </w:r>
    </w:p>
    <w:p w14:paraId="07AE300E" w14:textId="77777777" w:rsidR="004273AE" w:rsidRDefault="00000000">
      <w:pPr>
        <w:pStyle w:val="SourceCode"/>
      </w:pPr>
      <w:r>
        <w:rPr>
          <w:rStyle w:val="OtherTok"/>
        </w:rPr>
        <w:lastRenderedPageBreak/>
        <w:t>[</w:t>
      </w:r>
      <w:r>
        <w:br/>
      </w:r>
      <w:r>
        <w:rPr>
          <w:rStyle w:val="NormalTok"/>
        </w:rPr>
        <w:t xml:space="preserve">  </w:t>
      </w:r>
      <w:r>
        <w:rPr>
          <w:rStyle w:val="FunctionTok"/>
        </w:rPr>
        <w:t>{</w:t>
      </w:r>
      <w:r>
        <w:br/>
      </w:r>
      <w:r>
        <w:rPr>
          <w:rStyle w:val="NormalTok"/>
        </w:rPr>
        <w:t xml:space="preserve">    </w:t>
      </w:r>
      <w:r>
        <w:rPr>
          <w:rStyle w:val="DataTypeTok"/>
        </w:rPr>
        <w:t>"CODCLI"</w:t>
      </w:r>
      <w:r>
        <w:rPr>
          <w:rStyle w:val="FunctionTok"/>
        </w:rPr>
        <w:t>:</w:t>
      </w:r>
      <w:r>
        <w:rPr>
          <w:rStyle w:val="NormalTok"/>
        </w:rPr>
        <w:t xml:space="preserve"> </w:t>
      </w:r>
      <w:r>
        <w:rPr>
          <w:rStyle w:val="StringTok"/>
        </w:rPr>
        <w:t>"000001"</w:t>
      </w:r>
      <w:r>
        <w:rPr>
          <w:rStyle w:val="FunctionTok"/>
        </w:rPr>
        <w:t>,</w:t>
      </w:r>
      <w:r>
        <w:br/>
      </w:r>
      <w:r>
        <w:rPr>
          <w:rStyle w:val="NormalTok"/>
        </w:rPr>
        <w:t xml:space="preserve">    </w:t>
      </w:r>
      <w:r>
        <w:rPr>
          <w:rStyle w:val="DataTypeTok"/>
        </w:rPr>
        <w:t>"DATDOC"</w:t>
      </w:r>
      <w:r>
        <w:rPr>
          <w:rStyle w:val="FunctionTok"/>
        </w:rPr>
        <w:t>:</w:t>
      </w:r>
      <w:r>
        <w:rPr>
          <w:rStyle w:val="NormalTok"/>
        </w:rPr>
        <w:t xml:space="preserve"> </w:t>
      </w:r>
      <w:r>
        <w:rPr>
          <w:rStyle w:val="StringTok"/>
        </w:rPr>
        <w:t>"2024-02-05T00:00:00"</w:t>
      </w:r>
      <w:r>
        <w:rPr>
          <w:rStyle w:val="FunctionTok"/>
        </w:rPr>
        <w:t>,</w:t>
      </w:r>
      <w:r>
        <w:br/>
      </w:r>
      <w:r>
        <w:rPr>
          <w:rStyle w:val="NormalTok"/>
        </w:rPr>
        <w:t xml:space="preserve">    </w:t>
      </w:r>
      <w:r>
        <w:rPr>
          <w:rStyle w:val="DataTypeTok"/>
        </w:rPr>
        <w:t>"TOTDOC"</w:t>
      </w:r>
      <w:r>
        <w:rPr>
          <w:rStyle w:val="FunctionTok"/>
        </w:rPr>
        <w:t>:</w:t>
      </w:r>
      <w:r>
        <w:rPr>
          <w:rStyle w:val="NormalTok"/>
        </w:rPr>
        <w:t xml:space="preserve"> </w:t>
      </w:r>
      <w:r>
        <w:rPr>
          <w:rStyle w:val="FloatTok"/>
        </w:rPr>
        <w:t>244.0</w:t>
      </w:r>
      <w:r>
        <w:rPr>
          <w:rStyle w:val="FunctionTok"/>
        </w:rPr>
        <w:t>,</w:t>
      </w:r>
      <w:r>
        <w:br/>
      </w:r>
      <w:r>
        <w:rPr>
          <w:rStyle w:val="NormalTok"/>
        </w:rPr>
        <w:t xml:space="preserve">    </w:t>
      </w:r>
      <w:r>
        <w:rPr>
          <w:rStyle w:val="ErrorTok"/>
        </w:rPr>
        <w:t>…</w:t>
      </w:r>
      <w:r>
        <w:br/>
      </w:r>
      <w:r>
        <w:rPr>
          <w:rStyle w:val="NormalTok"/>
        </w:rPr>
        <w:t xml:space="preserve">    </w:t>
      </w:r>
      <w:r>
        <w:rPr>
          <w:rStyle w:val="DataTypeTok"/>
        </w:rPr>
        <w:t>"FIX_NAME"</w:t>
      </w:r>
      <w:r>
        <w:rPr>
          <w:rStyle w:val="FunctionTok"/>
        </w:rPr>
        <w:t>:</w:t>
      </w:r>
      <w:r>
        <w:rPr>
          <w:rStyle w:val="NormalTok"/>
        </w:rPr>
        <w:t xml:space="preserve"> </w:t>
      </w:r>
      <w:r>
        <w:rPr>
          <w:rStyle w:val="StringTok"/>
        </w:rPr>
        <w:t>"A1-1"</w:t>
      </w:r>
      <w:r>
        <w:rPr>
          <w:rStyle w:val="FunctionTok"/>
        </w:rPr>
        <w:t>,</w:t>
      </w:r>
      <w:r>
        <w:br/>
      </w:r>
      <w:r>
        <w:rPr>
          <w:rStyle w:val="NormalTok"/>
        </w:rPr>
        <w:t xml:space="preserve">    </w:t>
      </w:r>
      <w:r>
        <w:rPr>
          <w:rStyle w:val="DataTypeTok"/>
        </w:rPr>
        <w:t>"FIX_STATE"</w:t>
      </w:r>
      <w:r>
        <w:rPr>
          <w:rStyle w:val="FunctionTok"/>
        </w:rPr>
        <w:t>:</w:t>
      </w:r>
      <w:r>
        <w:rPr>
          <w:rStyle w:val="NormalTok"/>
        </w:rPr>
        <w:t xml:space="preserve"> </w:t>
      </w:r>
      <w:r>
        <w:rPr>
          <w:rStyle w:val="StringTok"/>
        </w:rPr>
        <w:t>"INSERITO"</w:t>
      </w:r>
      <w:r>
        <w:rPr>
          <w:rStyle w:val="FunctionTok"/>
        </w:rPr>
        <w:t>,</w:t>
      </w:r>
      <w:r>
        <w:br/>
      </w:r>
      <w:r>
        <w:rPr>
          <w:rStyle w:val="NormalTok"/>
        </w:rPr>
        <w:t xml:space="preserve">    </w:t>
      </w:r>
      <w:r>
        <w:rPr>
          <w:rStyle w:val="DataTypeTok"/>
        </w:rPr>
        <w:t>"FIX_DOCUMENTDATE"</w:t>
      </w:r>
      <w:r>
        <w:rPr>
          <w:rStyle w:val="FunctionTok"/>
        </w:rPr>
        <w:t>:</w:t>
      </w:r>
      <w:r>
        <w:rPr>
          <w:rStyle w:val="NormalTok"/>
        </w:rPr>
        <w:t xml:space="preserve"> </w:t>
      </w:r>
      <w:r>
        <w:rPr>
          <w:rStyle w:val="StringTok"/>
        </w:rPr>
        <w:t>"2024-02-05T00:00:00"</w:t>
      </w:r>
      <w:r>
        <w:rPr>
          <w:rStyle w:val="FunctionTok"/>
        </w:rPr>
        <w:t>,</w:t>
      </w:r>
      <w:r>
        <w:br/>
      </w:r>
      <w:r>
        <w:rPr>
          <w:rStyle w:val="NormalTok"/>
        </w:rPr>
        <w:t xml:space="preserve">    </w:t>
      </w:r>
      <w:r>
        <w:rPr>
          <w:rStyle w:val="DataTypeTok"/>
        </w:rPr>
        <w:t>"FIX_FILENAME"</w:t>
      </w:r>
      <w:r>
        <w:rPr>
          <w:rStyle w:val="FunctionTok"/>
        </w:rPr>
        <w:t>:</w:t>
      </w:r>
      <w:r>
        <w:rPr>
          <w:rStyle w:val="NormalTok"/>
        </w:rPr>
        <w:t xml:space="preserve"> </w:t>
      </w:r>
      <w:r>
        <w:rPr>
          <w:rStyle w:val="StringTok"/>
        </w:rPr>
        <w:t>"COM_A1-1.pdf"</w:t>
      </w:r>
      <w:r>
        <w:rPr>
          <w:rStyle w:val="FunctionTok"/>
        </w:rPr>
        <w:t>,</w:t>
      </w:r>
      <w:r>
        <w:br/>
      </w:r>
      <w:r>
        <w:rPr>
          <w:rStyle w:val="NormalTok"/>
        </w:rPr>
        <w:t xml:space="preserve">    </w:t>
      </w:r>
      <w:r>
        <w:rPr>
          <w:rStyle w:val="DataTypeTok"/>
        </w:rPr>
        <w:t>"FIX_HAS_ATTACHMENTS"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ErrorTok"/>
        </w:rPr>
        <w:t>…</w:t>
      </w:r>
      <w:r>
        <w:br/>
      </w:r>
      <w:r>
        <w:rPr>
          <w:rStyle w:val="NormalTok"/>
        </w:rPr>
        <w:t xml:space="preserve">    </w:t>
      </w:r>
      <w:r>
        <w:rPr>
          <w:rStyle w:val="DataTypeTok"/>
        </w:rPr>
        <w:t>"instanceid"</w:t>
      </w:r>
      <w:r>
        <w:rPr>
          <w:rStyle w:val="FunctionTok"/>
        </w:rPr>
        <w:t>:</w:t>
      </w:r>
      <w:r>
        <w:rPr>
          <w:rStyle w:val="NormalTok"/>
        </w:rPr>
        <w:t xml:space="preserve"> </w:t>
      </w:r>
      <w:r>
        <w:rPr>
          <w:rStyle w:val="StringTok"/>
        </w:rPr>
        <w:t>"402f9fff-dcf0-4d57-baf1-3fd5dd747435"</w:t>
      </w:r>
      <w:r>
        <w:br/>
      </w:r>
      <w:r>
        <w:rPr>
          <w:rStyle w:val="NormalTok"/>
        </w:rPr>
        <w:t xml:space="preserve">  </w:t>
      </w:r>
      <w:r>
        <w:rPr>
          <w:rStyle w:val="FunctionTok"/>
        </w:rPr>
        <w:t>}</w:t>
      </w:r>
      <w:r>
        <w:rPr>
          <w:rStyle w:val="OtherTok"/>
        </w:rPr>
        <w:t>,</w:t>
      </w:r>
      <w:r>
        <w:br/>
      </w:r>
      <w:r>
        <w:rPr>
          <w:rStyle w:val="NormalTok"/>
        </w:rPr>
        <w:t xml:space="preserve">  </w:t>
      </w:r>
      <w:r>
        <w:rPr>
          <w:rStyle w:val="ErrorTok"/>
        </w:rPr>
        <w:t>…</w:t>
      </w:r>
      <w:r>
        <w:br/>
      </w:r>
      <w:r>
        <w:rPr>
          <w:rStyle w:val="OtherTok"/>
        </w:rPr>
        <w:t>]</w:t>
      </w:r>
    </w:p>
    <w:p w14:paraId="407644F4" w14:textId="77777777" w:rsidR="004273AE" w:rsidRDefault="00000000">
      <w:pPr>
        <w:pStyle w:val="TestomanualeCSW1"/>
      </w:pPr>
      <w:r>
        <w:t xml:space="preserve">Nella risposta i nomi dei campi generali sono in maiuscolo. </w:t>
      </w:r>
      <w:r>
        <w:rPr>
          <w:rStyle w:val="VerbatimChar"/>
        </w:rPr>
        <w:t>instanceid</w:t>
      </w:r>
      <w:r>
        <w:t xml:space="preserve"> è l’identificativo da usare nelle chiamate successive, per esempio </w:t>
      </w:r>
      <w:hyperlink w:anchor="downloaddocument">
        <w:r>
          <w:rPr>
            <w:rStyle w:val="Hyperlink"/>
          </w:rPr>
          <w:t>DownloadDocument</w:t>
        </w:r>
      </w:hyperlink>
      <w:r>
        <w:t>.</w:t>
      </w:r>
    </w:p>
    <w:p w14:paraId="14402381" w14:textId="77777777" w:rsidR="004273AE" w:rsidRDefault="00000000">
      <w:pPr>
        <w:pStyle w:val="Heading4"/>
      </w:pPr>
      <w:bookmarkStart w:id="107" w:name="downloaddocument"/>
      <w:bookmarkStart w:id="108" w:name="_Toc241254125"/>
      <w:r>
        <w:t>DownloadDocument</w:t>
      </w:r>
      <w:bookmarkEnd w:id="103"/>
      <w:bookmarkEnd w:id="108"/>
    </w:p>
    <w:p w14:paraId="7B9EBDB0" w14:textId="77777777" w:rsidR="004273AE" w:rsidRDefault="00000000">
      <w:pPr>
        <w:pStyle w:val="TestomanualeCSW1"/>
      </w:pPr>
      <w:r>
        <w:t>Scarica il file di un documento.</w:t>
      </w:r>
    </w:p>
    <w:p w14:paraId="13E00120" w14:textId="77777777" w:rsidR="004273AE" w:rsidRDefault="00000000">
      <w:pPr>
        <w:pStyle w:val="TestomanualeCSW1"/>
      </w:pPr>
      <w:r>
        <w:rPr>
          <w:rStyle w:val="VerbatimChar"/>
        </w:rPr>
        <w:t>POST /api/ext/DownloadDocument</w:t>
      </w:r>
    </w:p>
    <w:p w14:paraId="1397E997"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"InstanceId"</w:t>
      </w:r>
      <w:r>
        <w:rPr>
          <w:rStyle w:val="FunctionTok"/>
        </w:rPr>
        <w:t>:</w:t>
      </w:r>
      <w:r>
        <w:rPr>
          <w:rStyle w:val="NormalTok"/>
        </w:rPr>
        <w:t xml:space="preserve"> </w:t>
      </w:r>
      <w:r>
        <w:rPr>
          <w:rStyle w:val="StringTok"/>
        </w:rPr>
        <w:t>"&lt;id-istanza&gt;"</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DecValTok"/>
        </w:rPr>
        <w:t>2</w:t>
      </w:r>
      <w:r>
        <w:br/>
      </w:r>
      <w:r>
        <w:rPr>
          <w:rStyle w:val="FunctionTok"/>
        </w:rPr>
        <w:t>}</w:t>
      </w:r>
    </w:p>
    <w:p w14:paraId="45E90BD7" w14:textId="77777777" w:rsidR="004273AE" w:rsidRDefault="00000000">
      <w:pPr>
        <w:pStyle w:val="TestomanualeCSW1"/>
      </w:pPr>
      <w:r>
        <w:rPr>
          <w:rStyle w:val="VerbatimChar"/>
        </w:rPr>
        <w:t>Version</w:t>
      </w:r>
      <w:r>
        <w:t xml:space="preserve"> è facoltativo: permette di scaricare una versione precedente, se per la classe documentale è attivo il salvataggio delle versioni.</w:t>
      </w:r>
    </w:p>
    <w:p w14:paraId="1878039C" w14:textId="77777777" w:rsidR="004273AE" w:rsidRDefault="00000000">
      <w:pPr>
        <w:pStyle w:val="TestomanualeCSW1"/>
      </w:pPr>
      <w:r>
        <w:t xml:space="preserve">La risposta è direttamente il file, con il nome nell’intestazione </w:t>
      </w:r>
      <w:r>
        <w:rPr>
          <w:rStyle w:val="VerbatimChar"/>
        </w:rPr>
        <w:t>Content-Disposition</w:t>
      </w:r>
      <w:r>
        <w:t>. L’utente deve avere il diritto di leggere i dati del documento.</w:t>
      </w:r>
    </w:p>
    <w:p w14:paraId="4F2F3C9B" w14:textId="77777777" w:rsidR="004273AE" w:rsidRDefault="00000000">
      <w:pPr>
        <w:pStyle w:val="Heading4"/>
      </w:pPr>
      <w:bookmarkStart w:id="109" w:name="downloaddocumentjson"/>
      <w:bookmarkStart w:id="110" w:name="_Toc241254126"/>
      <w:r>
        <w:t>DownloadDocumentJSON</w:t>
      </w:r>
      <w:bookmarkEnd w:id="105"/>
      <w:bookmarkEnd w:id="110"/>
    </w:p>
    <w:p w14:paraId="6234E458" w14:textId="77777777" w:rsidR="004273AE" w:rsidRDefault="00000000">
      <w:pPr>
        <w:pStyle w:val="TestomanualeCSW1"/>
      </w:pPr>
      <w:r>
        <w:t xml:space="preserve">Come </w:t>
      </w:r>
      <w:hyperlink w:anchor="downloaddocument">
        <w:r>
          <w:rPr>
            <w:rStyle w:val="Hyperlink"/>
          </w:rPr>
          <w:t>DownloadDocument</w:t>
        </w:r>
      </w:hyperlink>
      <w:r>
        <w:t>, ma restituisce il file dentro un oggetto JSON:</w:t>
      </w:r>
    </w:p>
    <w:p w14:paraId="2228DC3D" w14:textId="77777777" w:rsidR="004273AE" w:rsidRDefault="00000000">
      <w:pPr>
        <w:pStyle w:val="TestomanualeCSW1"/>
      </w:pPr>
      <w:r>
        <w:rPr>
          <w:rStyle w:val="VerbatimChar"/>
        </w:rPr>
        <w:t>POST /api/ext/DownloadDocumentJSON</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4043"/>
        <w:gridCol w:w="5303"/>
      </w:tblGrid>
      <w:tr w:rsidR="004273AE" w14:paraId="2E9DB463" w14:textId="77777777">
        <w:tc>
          <w:tcPr>
            <w:tcW w:w="0" w:type="auto"/>
            <w:tcBorders>
              <w:bottom w:val="single" w:sz="4" w:space="0" w:color="808080"/>
            </w:tcBorders>
            <w:vAlign w:val="bottom"/>
          </w:tcPr>
          <w:p w14:paraId="1495C297" w14:textId="77777777" w:rsidR="004273AE" w:rsidRDefault="00000000">
            <w:pPr>
              <w:pStyle w:val="TestomanualeCSW1"/>
              <w:jc w:val="left"/>
            </w:pPr>
            <w:r>
              <w:t>Campo</w:t>
            </w:r>
          </w:p>
        </w:tc>
        <w:tc>
          <w:tcPr>
            <w:tcW w:w="0" w:type="auto"/>
            <w:tcBorders>
              <w:bottom w:val="single" w:sz="4" w:space="0" w:color="808080"/>
            </w:tcBorders>
            <w:vAlign w:val="bottom"/>
          </w:tcPr>
          <w:p w14:paraId="5056D7B2" w14:textId="77777777" w:rsidR="004273AE" w:rsidRDefault="00000000">
            <w:pPr>
              <w:pStyle w:val="TestomanualeCSW1"/>
              <w:jc w:val="left"/>
            </w:pPr>
            <w:r>
              <w:t>Descrizione</w:t>
            </w:r>
          </w:p>
        </w:tc>
      </w:tr>
      <w:tr w:rsidR="004273AE" w14:paraId="4DE01E4B" w14:textId="77777777">
        <w:tc>
          <w:tcPr>
            <w:tcW w:w="0" w:type="auto"/>
          </w:tcPr>
          <w:p w14:paraId="731E02F1" w14:textId="77777777" w:rsidR="004273AE" w:rsidRDefault="00000000">
            <w:pPr>
              <w:pStyle w:val="TestomanualeCSW1"/>
              <w:jc w:val="left"/>
            </w:pPr>
            <w:r>
              <w:rPr>
                <w:rStyle w:val="VerbatimChar"/>
              </w:rPr>
              <w:t>FileName</w:t>
            </w:r>
            <w:r>
              <w:t xml:space="preserve">, </w:t>
            </w:r>
            <w:r>
              <w:rPr>
                <w:rStyle w:val="VerbatimChar"/>
              </w:rPr>
              <w:t>Extension</w:t>
            </w:r>
          </w:p>
        </w:tc>
        <w:tc>
          <w:tcPr>
            <w:tcW w:w="0" w:type="auto"/>
          </w:tcPr>
          <w:p w14:paraId="6163D49B" w14:textId="77777777" w:rsidR="004273AE" w:rsidRDefault="00000000">
            <w:pPr>
              <w:pStyle w:val="TestomanualeCSW1"/>
              <w:jc w:val="left"/>
            </w:pPr>
            <w:r>
              <w:t>Nome ed estensione del file.</w:t>
            </w:r>
          </w:p>
        </w:tc>
      </w:tr>
      <w:tr w:rsidR="004273AE" w14:paraId="2C2F14F9" w14:textId="77777777">
        <w:tc>
          <w:tcPr>
            <w:tcW w:w="0" w:type="auto"/>
          </w:tcPr>
          <w:p w14:paraId="29F6F0E0" w14:textId="77777777" w:rsidR="004273AE" w:rsidRDefault="00000000">
            <w:pPr>
              <w:pStyle w:val="TestomanualeCSW1"/>
              <w:jc w:val="left"/>
            </w:pPr>
            <w:r>
              <w:rPr>
                <w:rStyle w:val="VerbatimChar"/>
              </w:rPr>
              <w:t>FileData</w:t>
            </w:r>
          </w:p>
        </w:tc>
        <w:tc>
          <w:tcPr>
            <w:tcW w:w="0" w:type="auto"/>
          </w:tcPr>
          <w:p w14:paraId="01837BC0" w14:textId="77777777" w:rsidR="004273AE" w:rsidRDefault="00000000">
            <w:pPr>
              <w:pStyle w:val="TestomanualeCSW1"/>
              <w:jc w:val="left"/>
            </w:pPr>
            <w:r>
              <w:t>Contenuto del file in base64.</w:t>
            </w:r>
          </w:p>
        </w:tc>
      </w:tr>
      <w:tr w:rsidR="004273AE" w14:paraId="1C710CC6" w14:textId="77777777">
        <w:tc>
          <w:tcPr>
            <w:tcW w:w="0" w:type="auto"/>
          </w:tcPr>
          <w:p w14:paraId="25444BFB" w14:textId="77777777" w:rsidR="004273AE" w:rsidRDefault="00000000">
            <w:pPr>
              <w:pStyle w:val="TestomanualeCSW1"/>
              <w:jc w:val="left"/>
            </w:pPr>
            <w:r>
              <w:rPr>
                <w:rStyle w:val="VerbatimChar"/>
              </w:rPr>
              <w:t>Version</w:t>
            </w:r>
            <w:r>
              <w:t xml:space="preserve">, </w:t>
            </w:r>
            <w:r>
              <w:rPr>
                <w:rStyle w:val="VerbatimChar"/>
              </w:rPr>
              <w:t>VersionDate</w:t>
            </w:r>
            <w:r>
              <w:t xml:space="preserve">, </w:t>
            </w:r>
            <w:r>
              <w:rPr>
                <w:rStyle w:val="VerbatimChar"/>
              </w:rPr>
              <w:t>VersionUser</w:t>
            </w:r>
          </w:p>
        </w:tc>
        <w:tc>
          <w:tcPr>
            <w:tcW w:w="0" w:type="auto"/>
          </w:tcPr>
          <w:p w14:paraId="4823B204" w14:textId="77777777" w:rsidR="004273AE" w:rsidRDefault="00000000">
            <w:pPr>
              <w:pStyle w:val="TestomanualeCSW1"/>
              <w:jc w:val="left"/>
            </w:pPr>
            <w:r>
              <w:t>Versione scaricata, data e utente che l’ha caricata.</w:t>
            </w:r>
          </w:p>
        </w:tc>
      </w:tr>
    </w:tbl>
    <w:p w14:paraId="3803C479" w14:textId="77777777" w:rsidR="004273AE" w:rsidRDefault="00000000">
      <w:pPr>
        <w:pStyle w:val="Heading4"/>
      </w:pPr>
      <w:bookmarkStart w:id="111" w:name="documentversions"/>
      <w:bookmarkStart w:id="112" w:name="_Toc241254127"/>
      <w:r>
        <w:t>DocumentVersions</w:t>
      </w:r>
      <w:bookmarkEnd w:id="107"/>
      <w:bookmarkEnd w:id="112"/>
    </w:p>
    <w:p w14:paraId="039526CF" w14:textId="77777777" w:rsidR="004273AE" w:rsidRDefault="00000000">
      <w:pPr>
        <w:pStyle w:val="TestomanualeCSW1"/>
      </w:pPr>
      <w:r>
        <w:t>Restituisce l’elenco delle versioni di un documento (</w:t>
      </w:r>
      <w:r>
        <w:rPr>
          <w:rStyle w:val="VerbatimChar"/>
        </w:rPr>
        <w:t>InstanceId</w:t>
      </w:r>
      <w:r>
        <w:t xml:space="preserve"> oppure </w:t>
      </w:r>
      <w:r>
        <w:rPr>
          <w:rStyle w:val="VerbatimChar"/>
        </w:rPr>
        <w:t>Model</w:t>
      </w:r>
      <w:r>
        <w:t xml:space="preserve"> + </w:t>
      </w:r>
      <w:r>
        <w:rPr>
          <w:rStyle w:val="VerbatimChar"/>
        </w:rPr>
        <w:t>Name</w:t>
      </w:r>
      <w:r>
        <w:t>). L’utente deve avere il diritto di leggere i dati del documento.</w:t>
      </w:r>
    </w:p>
    <w:p w14:paraId="0BFE864E" w14:textId="77777777" w:rsidR="004273AE" w:rsidRDefault="00000000">
      <w:pPr>
        <w:pStyle w:val="TestomanualeCSW1"/>
      </w:pPr>
      <w:r>
        <w:rPr>
          <w:rStyle w:val="VerbatimChar"/>
        </w:rPr>
        <w:t>POST /api/ext/DocumentVersions</w:t>
      </w:r>
    </w:p>
    <w:p w14:paraId="3E730D2B" w14:textId="77777777" w:rsidR="004273AE" w:rsidRDefault="00000000">
      <w:pPr>
        <w:pStyle w:val="TestomanualeCSW1"/>
      </w:pPr>
      <w:r>
        <w:rPr>
          <w:b/>
        </w:rPr>
        <w:t>Risposta</w:t>
      </w:r>
    </w:p>
    <w:p w14:paraId="5ECCF240" w14:textId="77777777" w:rsidR="004273AE" w:rsidRDefault="00000000">
      <w:pPr>
        <w:pStyle w:val="SourceCode"/>
      </w:pPr>
      <w:r>
        <w:rPr>
          <w:rStyle w:val="OtherTok"/>
        </w:rPr>
        <w:t>[</w:t>
      </w:r>
      <w:r>
        <w:br/>
      </w:r>
      <w:r>
        <w:rPr>
          <w:rStyle w:val="NormalTok"/>
        </w:rPr>
        <w:t xml:space="preserve">  </w:t>
      </w:r>
      <w:r>
        <w:rPr>
          <w:rStyle w:val="FunctionTok"/>
        </w:rPr>
        <w:t>{</w:t>
      </w:r>
      <w:r>
        <w:rPr>
          <w:rStyle w:val="NormalTok"/>
        </w:rPr>
        <w:t xml:space="preserve"> </w:t>
      </w:r>
      <w:r>
        <w:rPr>
          <w:rStyle w:val="DataTypeTok"/>
        </w:rPr>
        <w:t>"Version"</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"FileName"</w:t>
      </w:r>
      <w:r>
        <w:rPr>
          <w:rStyle w:val="FunctionTok"/>
        </w:rPr>
        <w:t>:</w:t>
      </w:r>
      <w:r>
        <w:rPr>
          <w:rStyle w:val="NormalTok"/>
        </w:rPr>
        <w:t xml:space="preserve"> </w:t>
      </w:r>
      <w:r>
        <w:rPr>
          <w:rStyle w:val="StringTok"/>
        </w:rPr>
        <w:t>"Disegno1"</w:t>
      </w:r>
      <w:r>
        <w:rPr>
          <w:rStyle w:val="FunctionTok"/>
        </w:rPr>
        <w:t>,</w:t>
      </w:r>
      <w:r>
        <w:rPr>
          <w:rStyle w:val="NormalTok"/>
        </w:rPr>
        <w:t xml:space="preserve"> </w:t>
      </w:r>
      <w:r>
        <w:rPr>
          <w:rStyle w:val="DataTypeTok"/>
        </w:rPr>
        <w:t>"Extension"</w:t>
      </w:r>
      <w:r>
        <w:rPr>
          <w:rStyle w:val="FunctionTok"/>
        </w:rPr>
        <w:t>:</w:t>
      </w:r>
      <w:r>
        <w:rPr>
          <w:rStyle w:val="NormalTok"/>
        </w:rPr>
        <w:t xml:space="preserve"> </w:t>
      </w:r>
      <w:r>
        <w:rPr>
          <w:rStyle w:val="StringTok"/>
        </w:rPr>
        <w:t>".pdf"</w:t>
      </w:r>
      <w:r>
        <w:rPr>
          <w:rStyle w:val="FunctionTok"/>
        </w:rPr>
        <w:t>,</w:t>
      </w:r>
      <w:r>
        <w:rPr>
          <w:rStyle w:val="NormalTok"/>
        </w:rPr>
        <w:t xml:space="preserve"> </w:t>
      </w:r>
      <w:r>
        <w:rPr>
          <w:rStyle w:val="DataTypeTok"/>
        </w:rPr>
        <w:t>"Description"</w:t>
      </w:r>
      <w:r>
        <w:rPr>
          <w:rStyle w:val="FunctionTok"/>
        </w:rPr>
        <w:t>:</w:t>
      </w:r>
      <w:r>
        <w:rPr>
          <w:rStyle w:val="NormalTok"/>
        </w:rPr>
        <w:t xml:space="preserve"> </w:t>
      </w:r>
      <w:r>
        <w:rPr>
          <w:rStyle w:val="StringTok"/>
        </w:rPr>
        <w:t>"Disegno PXX"</w:t>
      </w:r>
      <w:r>
        <w:rPr>
          <w:rStyle w:val="FunctionTok"/>
        </w:rPr>
        <w:t>,</w:t>
      </w:r>
      <w:r>
        <w:br/>
      </w:r>
      <w:r>
        <w:rPr>
          <w:rStyle w:val="NormalTok"/>
        </w:rPr>
        <w:t xml:space="preserve">    </w:t>
      </w:r>
      <w:r>
        <w:rPr>
          <w:rStyle w:val="DataTypeTok"/>
        </w:rPr>
        <w:t>"UploadDate"</w:t>
      </w:r>
      <w:r>
        <w:rPr>
          <w:rStyle w:val="FunctionTok"/>
        </w:rPr>
        <w:t>:</w:t>
      </w:r>
      <w:r>
        <w:rPr>
          <w:rStyle w:val="NormalTok"/>
        </w:rPr>
        <w:t xml:space="preserve"> </w:t>
      </w:r>
      <w:r>
        <w:rPr>
          <w:rStyle w:val="StringTok"/>
        </w:rPr>
        <w:t>"2025-09-23T00:00:00"</w:t>
      </w:r>
      <w:r>
        <w:rPr>
          <w:rStyle w:val="FunctionTok"/>
        </w:rPr>
        <w:t>,</w:t>
      </w:r>
      <w:r>
        <w:rPr>
          <w:rStyle w:val="NormalTok"/>
        </w:rPr>
        <w:t xml:space="preserve"> </w:t>
      </w:r>
      <w:r>
        <w:rPr>
          <w:rStyle w:val="DataTypeTok"/>
        </w:rPr>
        <w:t>"Username"</w:t>
      </w:r>
      <w:r>
        <w:rPr>
          <w:rStyle w:val="FunctionTok"/>
        </w:rPr>
        <w:t>:</w:t>
      </w:r>
      <w:r>
        <w:rPr>
          <w:rStyle w:val="NormalTok"/>
        </w:rPr>
        <w:t xml:space="preserve"> </w:t>
      </w:r>
      <w:r>
        <w:rPr>
          <w:rStyle w:val="StringTok"/>
        </w:rPr>
        <w:t>"ADMIN"</w:t>
      </w:r>
      <w:r>
        <w:rPr>
          <w:rStyle w:val="FunctionTok"/>
        </w:rPr>
        <w:t>,</w:t>
      </w:r>
      <w:r>
        <w:rPr>
          <w:rStyle w:val="NormalTok"/>
        </w:rPr>
        <w:t xml:space="preserve"> </w:t>
      </w:r>
      <w:r>
        <w:rPr>
          <w:rStyle w:val="DataTypeTok"/>
        </w:rPr>
        <w:t>"State"</w:t>
      </w:r>
      <w:r>
        <w:rPr>
          <w:rStyle w:val="FunctionTok"/>
        </w:rPr>
        <w:t>:</w:t>
      </w:r>
      <w:r>
        <w:rPr>
          <w:rStyle w:val="NormalTok"/>
        </w:rPr>
        <w:t xml:space="preserve"> </w:t>
      </w:r>
      <w:r>
        <w:rPr>
          <w:rStyle w:val="StringTok"/>
        </w:rPr>
        <w:t>"ACTIVE"</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"Version"</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DataTypeTok"/>
        </w:rPr>
        <w:t>"FileName"</w:t>
      </w:r>
      <w:r>
        <w:rPr>
          <w:rStyle w:val="FunctionTok"/>
        </w:rPr>
        <w:t>:</w:t>
      </w:r>
      <w:r>
        <w:rPr>
          <w:rStyle w:val="NormalTok"/>
        </w:rPr>
        <w:t xml:space="preserve"> </w:t>
      </w:r>
      <w:r>
        <w:rPr>
          <w:rStyle w:val="StringTok"/>
        </w:rPr>
        <w:t>"Disegno2"</w:t>
      </w:r>
      <w:r>
        <w:rPr>
          <w:rStyle w:val="FunctionTok"/>
        </w:rPr>
        <w:t>,</w:t>
      </w:r>
      <w:r>
        <w:rPr>
          <w:rStyle w:val="NormalTok"/>
        </w:rPr>
        <w:t xml:space="preserve"> </w:t>
      </w:r>
      <w:r>
        <w:rPr>
          <w:rStyle w:val="DataTypeTok"/>
        </w:rPr>
        <w:t>"Extension"</w:t>
      </w:r>
      <w:r>
        <w:rPr>
          <w:rStyle w:val="FunctionTok"/>
        </w:rPr>
        <w:t>:</w:t>
      </w:r>
      <w:r>
        <w:rPr>
          <w:rStyle w:val="NormalTok"/>
        </w:rPr>
        <w:t xml:space="preserve"> </w:t>
      </w:r>
      <w:r>
        <w:rPr>
          <w:rStyle w:val="StringTok"/>
        </w:rPr>
        <w:t>".pdf"</w:t>
      </w:r>
      <w:r>
        <w:rPr>
          <w:rStyle w:val="FunctionTok"/>
        </w:rPr>
        <w:t>,</w:t>
      </w:r>
      <w:r>
        <w:rPr>
          <w:rStyle w:val="NormalTok"/>
        </w:rPr>
        <w:t xml:space="preserve"> </w:t>
      </w:r>
      <w:r>
        <w:rPr>
          <w:rStyle w:val="DataTypeTok"/>
        </w:rPr>
        <w:t>"Description"</w:t>
      </w:r>
      <w:r>
        <w:rPr>
          <w:rStyle w:val="FunctionTok"/>
        </w:rPr>
        <w:t>:</w:t>
      </w:r>
      <w:r>
        <w:rPr>
          <w:rStyle w:val="NormalTok"/>
        </w:rPr>
        <w:t xml:space="preserve"> </w:t>
      </w:r>
      <w:r>
        <w:rPr>
          <w:rStyle w:val="StringTok"/>
        </w:rPr>
        <w:t>"Disegno PXX"</w:t>
      </w:r>
      <w:r>
        <w:rPr>
          <w:rStyle w:val="FunctionTok"/>
        </w:rPr>
        <w:t>,</w:t>
      </w:r>
      <w:r>
        <w:br/>
      </w:r>
      <w:r>
        <w:rPr>
          <w:rStyle w:val="NormalTok"/>
        </w:rPr>
        <w:lastRenderedPageBreak/>
        <w:t xml:space="preserve">    </w:t>
      </w:r>
      <w:r>
        <w:rPr>
          <w:rStyle w:val="DataTypeTok"/>
        </w:rPr>
        <w:t>"UploadDate"</w:t>
      </w:r>
      <w:r>
        <w:rPr>
          <w:rStyle w:val="FunctionTok"/>
        </w:rPr>
        <w:t>:</w:t>
      </w:r>
      <w:r>
        <w:rPr>
          <w:rStyle w:val="NormalTok"/>
        </w:rPr>
        <w:t xml:space="preserve"> </w:t>
      </w:r>
      <w:r>
        <w:rPr>
          <w:rStyle w:val="StringTok"/>
        </w:rPr>
        <w:t>"2025-09-23T00:00:00"</w:t>
      </w:r>
      <w:r>
        <w:rPr>
          <w:rStyle w:val="FunctionTok"/>
        </w:rPr>
        <w:t>,</w:t>
      </w:r>
      <w:r>
        <w:rPr>
          <w:rStyle w:val="NormalTok"/>
        </w:rPr>
        <w:t xml:space="preserve"> </w:t>
      </w:r>
      <w:r>
        <w:rPr>
          <w:rStyle w:val="DataTypeTok"/>
        </w:rPr>
        <w:t>"Username"</w:t>
      </w:r>
      <w:r>
        <w:rPr>
          <w:rStyle w:val="FunctionTok"/>
        </w:rPr>
        <w:t>:</w:t>
      </w:r>
      <w:r>
        <w:rPr>
          <w:rStyle w:val="NormalTok"/>
        </w:rPr>
        <w:t xml:space="preserve"> </w:t>
      </w:r>
      <w:r>
        <w:rPr>
          <w:rStyle w:val="StringTok"/>
        </w:rPr>
        <w:t>"ADMIN"</w:t>
      </w:r>
      <w:r>
        <w:rPr>
          <w:rStyle w:val="FunctionTok"/>
        </w:rPr>
        <w:t>,</w:t>
      </w:r>
      <w:r>
        <w:rPr>
          <w:rStyle w:val="NormalTok"/>
        </w:rPr>
        <w:t xml:space="preserve"> </w:t>
      </w:r>
      <w:r>
        <w:rPr>
          <w:rStyle w:val="DataTypeTok"/>
        </w:rPr>
        <w:t>"State"</w:t>
      </w:r>
      <w:r>
        <w:rPr>
          <w:rStyle w:val="FunctionTok"/>
        </w:rPr>
        <w:t>:</w:t>
      </w:r>
      <w:r>
        <w:rPr>
          <w:rStyle w:val="NormalTok"/>
        </w:rPr>
        <w:t xml:space="preserve"> </w:t>
      </w:r>
      <w:r>
        <w:rPr>
          <w:rStyle w:val="StringTok"/>
        </w:rPr>
        <w:t>"HISTORY"</w:t>
      </w:r>
      <w:r>
        <w:rPr>
          <w:rStyle w:val="NormalTok"/>
        </w:rPr>
        <w:t xml:space="preserve"> </w:t>
      </w:r>
      <w:r>
        <w:rPr>
          <w:rStyle w:val="FunctionTok"/>
        </w:rPr>
        <w:t>}</w:t>
      </w:r>
      <w:r>
        <w:br/>
      </w:r>
      <w:r>
        <w:rPr>
          <w:rStyle w:val="OtherTok"/>
        </w:rP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691"/>
        <w:gridCol w:w="7655"/>
      </w:tblGrid>
      <w:tr w:rsidR="004273AE" w14:paraId="6F7C60C8" w14:textId="77777777">
        <w:tc>
          <w:tcPr>
            <w:tcW w:w="0" w:type="auto"/>
            <w:tcBorders>
              <w:bottom w:val="single" w:sz="4" w:space="0" w:color="808080"/>
            </w:tcBorders>
            <w:vAlign w:val="bottom"/>
          </w:tcPr>
          <w:p w14:paraId="777673F6" w14:textId="77777777" w:rsidR="004273AE" w:rsidRDefault="00000000">
            <w:pPr>
              <w:pStyle w:val="TestomanualeCSW1"/>
              <w:jc w:val="left"/>
            </w:pPr>
            <w:r>
              <w:t>Campo</w:t>
            </w:r>
          </w:p>
        </w:tc>
        <w:tc>
          <w:tcPr>
            <w:tcW w:w="0" w:type="auto"/>
            <w:tcBorders>
              <w:bottom w:val="single" w:sz="4" w:space="0" w:color="808080"/>
            </w:tcBorders>
            <w:vAlign w:val="bottom"/>
          </w:tcPr>
          <w:p w14:paraId="164BA818" w14:textId="77777777" w:rsidR="004273AE" w:rsidRDefault="00000000">
            <w:pPr>
              <w:pStyle w:val="TestomanualeCSW1"/>
              <w:jc w:val="left"/>
            </w:pPr>
            <w:r>
              <w:t>Descrizione</w:t>
            </w:r>
          </w:p>
        </w:tc>
      </w:tr>
      <w:tr w:rsidR="004273AE" w14:paraId="0CB25263" w14:textId="77777777">
        <w:tc>
          <w:tcPr>
            <w:tcW w:w="0" w:type="auto"/>
          </w:tcPr>
          <w:p w14:paraId="1199BE1D" w14:textId="77777777" w:rsidR="004273AE" w:rsidRDefault="00000000">
            <w:pPr>
              <w:pStyle w:val="TestomanualeCSW1"/>
              <w:jc w:val="left"/>
            </w:pPr>
            <w:r>
              <w:rPr>
                <w:rStyle w:val="VerbatimChar"/>
              </w:rPr>
              <w:t>Version</w:t>
            </w:r>
          </w:p>
        </w:tc>
        <w:tc>
          <w:tcPr>
            <w:tcW w:w="0" w:type="auto"/>
          </w:tcPr>
          <w:p w14:paraId="521F0FEA" w14:textId="77777777" w:rsidR="004273AE" w:rsidRDefault="00000000">
            <w:pPr>
              <w:pStyle w:val="TestomanualeCSW1"/>
              <w:jc w:val="left"/>
            </w:pPr>
            <w:r>
              <w:t xml:space="preserve">Numero della versione, da usare in </w:t>
            </w:r>
            <w:r>
              <w:rPr>
                <w:rStyle w:val="VerbatimChar"/>
              </w:rPr>
              <w:t>Version</w:t>
            </w:r>
            <w:r>
              <w:t xml:space="preserve"> di </w:t>
            </w:r>
            <w:hyperlink w:anchor="downloaddocument">
              <w:r>
                <w:rPr>
                  <w:rStyle w:val="Hyperlink"/>
                </w:rPr>
                <w:t>DownloadDocument</w:t>
              </w:r>
            </w:hyperlink>
            <w:r>
              <w:t>.</w:t>
            </w:r>
          </w:p>
        </w:tc>
      </w:tr>
      <w:tr w:rsidR="004273AE" w14:paraId="7C39A9D0" w14:textId="77777777">
        <w:tc>
          <w:tcPr>
            <w:tcW w:w="0" w:type="auto"/>
          </w:tcPr>
          <w:p w14:paraId="300F534B" w14:textId="77777777" w:rsidR="004273AE" w:rsidRDefault="00000000">
            <w:pPr>
              <w:pStyle w:val="TestomanualeCSW1"/>
              <w:jc w:val="left"/>
            </w:pPr>
            <w:r>
              <w:rPr>
                <w:rStyle w:val="VerbatimChar"/>
              </w:rPr>
              <w:t>FileName</w:t>
            </w:r>
            <w:r>
              <w:t xml:space="preserve">, </w:t>
            </w:r>
            <w:r>
              <w:rPr>
                <w:rStyle w:val="VerbatimChar"/>
              </w:rPr>
              <w:t>Extension</w:t>
            </w:r>
          </w:p>
        </w:tc>
        <w:tc>
          <w:tcPr>
            <w:tcW w:w="0" w:type="auto"/>
          </w:tcPr>
          <w:p w14:paraId="56FB27FB" w14:textId="77777777" w:rsidR="004273AE" w:rsidRDefault="00000000">
            <w:pPr>
              <w:pStyle w:val="TestomanualeCSW1"/>
              <w:jc w:val="left"/>
            </w:pPr>
            <w:r>
              <w:t>Nome ed estensione del file della versione.</w:t>
            </w:r>
          </w:p>
        </w:tc>
      </w:tr>
      <w:tr w:rsidR="004273AE" w14:paraId="73DA6A8B" w14:textId="77777777">
        <w:tc>
          <w:tcPr>
            <w:tcW w:w="0" w:type="auto"/>
          </w:tcPr>
          <w:p w14:paraId="4B348467" w14:textId="77777777" w:rsidR="004273AE" w:rsidRDefault="00000000">
            <w:pPr>
              <w:pStyle w:val="TestomanualeCSW1"/>
              <w:jc w:val="left"/>
            </w:pPr>
            <w:r>
              <w:rPr>
                <w:rStyle w:val="VerbatimChar"/>
              </w:rPr>
              <w:t>Description</w:t>
            </w:r>
          </w:p>
        </w:tc>
        <w:tc>
          <w:tcPr>
            <w:tcW w:w="0" w:type="auto"/>
          </w:tcPr>
          <w:p w14:paraId="38C8365D" w14:textId="77777777" w:rsidR="004273AE" w:rsidRDefault="00000000">
            <w:pPr>
              <w:pStyle w:val="TestomanualeCSW1"/>
              <w:jc w:val="left"/>
            </w:pPr>
            <w:r>
              <w:t>Descrizione della versione.</w:t>
            </w:r>
          </w:p>
        </w:tc>
      </w:tr>
      <w:tr w:rsidR="004273AE" w14:paraId="23E95981" w14:textId="77777777">
        <w:tc>
          <w:tcPr>
            <w:tcW w:w="0" w:type="auto"/>
          </w:tcPr>
          <w:p w14:paraId="1D3651C1" w14:textId="77777777" w:rsidR="004273AE" w:rsidRDefault="00000000">
            <w:pPr>
              <w:pStyle w:val="TestomanualeCSW1"/>
              <w:jc w:val="left"/>
            </w:pPr>
            <w:r>
              <w:rPr>
                <w:rStyle w:val="VerbatimChar"/>
              </w:rPr>
              <w:t>UploadDate</w:t>
            </w:r>
            <w:r>
              <w:t xml:space="preserve">, </w:t>
            </w:r>
            <w:r>
              <w:rPr>
                <w:rStyle w:val="VerbatimChar"/>
              </w:rPr>
              <w:t>Username</w:t>
            </w:r>
          </w:p>
        </w:tc>
        <w:tc>
          <w:tcPr>
            <w:tcW w:w="0" w:type="auto"/>
          </w:tcPr>
          <w:p w14:paraId="47EB2B4F" w14:textId="77777777" w:rsidR="004273AE" w:rsidRDefault="00000000">
            <w:pPr>
              <w:pStyle w:val="TestomanualeCSW1"/>
              <w:jc w:val="left"/>
            </w:pPr>
            <w:r>
              <w:t>Data di caricamento e utente che l’ha caricata.</w:t>
            </w:r>
          </w:p>
        </w:tc>
      </w:tr>
      <w:tr w:rsidR="004273AE" w14:paraId="0D434444" w14:textId="77777777">
        <w:tc>
          <w:tcPr>
            <w:tcW w:w="0" w:type="auto"/>
          </w:tcPr>
          <w:p w14:paraId="4A1B819B" w14:textId="77777777" w:rsidR="004273AE" w:rsidRDefault="00000000">
            <w:pPr>
              <w:pStyle w:val="TestomanualeCSW1"/>
              <w:jc w:val="left"/>
            </w:pPr>
            <w:r>
              <w:rPr>
                <w:rStyle w:val="VerbatimChar"/>
              </w:rPr>
              <w:t>State</w:t>
            </w:r>
          </w:p>
        </w:tc>
        <w:tc>
          <w:tcPr>
            <w:tcW w:w="0" w:type="auto"/>
          </w:tcPr>
          <w:p w14:paraId="1C47E5B0" w14:textId="77777777" w:rsidR="004273AE" w:rsidRDefault="00000000">
            <w:pPr>
              <w:pStyle w:val="TestomanualeCSW1"/>
              <w:jc w:val="left"/>
            </w:pPr>
            <w:r>
              <w:t xml:space="preserve">Stato della versione: </w:t>
            </w:r>
            <w:r>
              <w:rPr>
                <w:rStyle w:val="VerbatimChar"/>
              </w:rPr>
              <w:t>ACTIVE</w:t>
            </w:r>
            <w:r>
              <w:t xml:space="preserve"> per la versione attiva, </w:t>
            </w:r>
            <w:r>
              <w:rPr>
                <w:rStyle w:val="VerbatimChar"/>
              </w:rPr>
              <w:t>HISTORY</w:t>
            </w:r>
            <w:r>
              <w:t xml:space="preserve"> per le versioni precedenti, </w:t>
            </w:r>
            <w:r>
              <w:rPr>
                <w:rStyle w:val="VerbatimChar"/>
              </w:rPr>
              <w:t>DRAFT</w:t>
            </w:r>
            <w:r>
              <w:t xml:space="preserve"> per una bozza da approvare (caricata con </w:t>
            </w:r>
            <w:r>
              <w:rPr>
                <w:rStyle w:val="VerbatimChar"/>
              </w:rPr>
              <w:t>newVersion: "new_draft"</w:t>
            </w:r>
            <w:r>
              <w:t>).</w:t>
            </w:r>
          </w:p>
        </w:tc>
      </w:tr>
    </w:tbl>
    <w:p w14:paraId="689EA870" w14:textId="77777777" w:rsidR="004273AE" w:rsidRDefault="00000000">
      <w:pPr>
        <w:pStyle w:val="Heading4"/>
      </w:pPr>
      <w:bookmarkStart w:id="113" w:name="deletedocument"/>
      <w:bookmarkStart w:id="114" w:name="_Toc241254128"/>
      <w:r>
        <w:t>DeleteDocument</w:t>
      </w:r>
      <w:bookmarkEnd w:id="109"/>
      <w:bookmarkEnd w:id="114"/>
    </w:p>
    <w:p w14:paraId="29B0B252" w14:textId="77777777" w:rsidR="004273AE" w:rsidRDefault="00000000">
      <w:pPr>
        <w:pStyle w:val="TestomanualeCSW1"/>
      </w:pPr>
      <w:r>
        <w:t>Elimina un documento (</w:t>
      </w:r>
      <w:r>
        <w:rPr>
          <w:rStyle w:val="VerbatimChar"/>
        </w:rPr>
        <w:t>InstanceId</w:t>
      </w:r>
      <w:r>
        <w:t xml:space="preserve"> oppure </w:t>
      </w:r>
      <w:r>
        <w:rPr>
          <w:rStyle w:val="VerbatimChar"/>
        </w:rPr>
        <w:t>Model</w:t>
      </w:r>
      <w:r>
        <w:t xml:space="preserve"> + </w:t>
      </w:r>
      <w:r>
        <w:rPr>
          <w:rStyle w:val="VerbatimChar"/>
        </w:rPr>
        <w:t>Name</w:t>
      </w:r>
      <w:r>
        <w:t>), con le sue versioni e i suoi dati. Valgono i diritti dell’utente indicato.</w:t>
      </w:r>
    </w:p>
    <w:p w14:paraId="7AB5C143" w14:textId="77777777" w:rsidR="004273AE" w:rsidRDefault="00000000">
      <w:pPr>
        <w:pStyle w:val="TestomanualeCSW1"/>
      </w:pPr>
      <w:r>
        <w:rPr>
          <w:rStyle w:val="VerbatimChar"/>
        </w:rPr>
        <w:t>POST /api/ext/DeleteDocument</w:t>
      </w:r>
    </w:p>
    <w:p w14:paraId="29C42080" w14:textId="77777777" w:rsidR="004273AE" w:rsidRDefault="00000000">
      <w:pPr>
        <w:pStyle w:val="TestomanualeCSW1"/>
      </w:pPr>
      <w:r>
        <w:t xml:space="preserve">Risposta: </w:t>
      </w:r>
      <w:r>
        <w:rPr>
          <w:rStyle w:val="VerbatimChar"/>
        </w:rPr>
        <w:t>result</w:t>
      </w:r>
      <w:r>
        <w:t xml:space="preserve"> e </w:t>
      </w:r>
      <w:r>
        <w:rPr>
          <w:rStyle w:val="VerbatimChar"/>
        </w:rPr>
        <w:t>message</w:t>
      </w:r>
      <w:r>
        <w:t>.</w:t>
      </w:r>
    </w:p>
    <w:p w14:paraId="641F9D66" w14:textId="77777777" w:rsidR="004273AE" w:rsidRDefault="00000000">
      <w:pPr>
        <w:pStyle w:val="Heading4"/>
      </w:pPr>
      <w:bookmarkStart w:id="115" w:name="documentsets"/>
      <w:bookmarkStart w:id="116" w:name="_Toc241254129"/>
      <w:r>
        <w:t>DocumentSets</w:t>
      </w:r>
      <w:bookmarkEnd w:id="111"/>
      <w:bookmarkEnd w:id="116"/>
    </w:p>
    <w:p w14:paraId="2BE63629" w14:textId="77777777" w:rsidR="004273AE" w:rsidRDefault="00000000">
      <w:pPr>
        <w:pStyle w:val="TestomanualeCSW1"/>
      </w:pPr>
      <w:r>
        <w:t xml:space="preserve">Restituisce l’elenco delle classi documentali configurate e attive, con </w:t>
      </w:r>
      <w:r>
        <w:rPr>
          <w:rStyle w:val="VerbatimChar"/>
        </w:rPr>
        <w:t>Name</w:t>
      </w:r>
      <w:r>
        <w:t xml:space="preserve"> e </w:t>
      </w:r>
      <w:r>
        <w:rPr>
          <w:rStyle w:val="VerbatimChar"/>
        </w:rPr>
        <w:t>Description</w:t>
      </w:r>
      <w:r>
        <w:t xml:space="preserve">. Richiede solo le credenziali. Stessa struttura di </w:t>
      </w:r>
      <w:hyperlink w:anchor="processmodels">
        <w:r>
          <w:rPr>
            <w:rStyle w:val="Hyperlink"/>
          </w:rPr>
          <w:t>ProcessModels</w:t>
        </w:r>
      </w:hyperlink>
      <w:r>
        <w:t>.</w:t>
      </w:r>
    </w:p>
    <w:p w14:paraId="39B89025" w14:textId="77777777" w:rsidR="004273AE" w:rsidRDefault="00000000">
      <w:pPr>
        <w:pStyle w:val="TestomanualeCSW1"/>
      </w:pPr>
      <w:r>
        <w:rPr>
          <w:rStyle w:val="VerbatimChar"/>
        </w:rPr>
        <w:t>POST /api/ext/DocumentSets</w:t>
      </w:r>
    </w:p>
    <w:p w14:paraId="787EBFB1" w14:textId="77777777" w:rsidR="004273AE" w:rsidRDefault="00000000">
      <w:pPr>
        <w:pStyle w:val="Heading4"/>
      </w:pPr>
      <w:bookmarkStart w:id="117" w:name="adddocumenttodossier"/>
      <w:bookmarkStart w:id="118" w:name="_Toc241254130"/>
      <w:r>
        <w:t>AddDocumentToDossier</w:t>
      </w:r>
      <w:bookmarkEnd w:id="113"/>
      <w:bookmarkEnd w:id="118"/>
    </w:p>
    <w:p w14:paraId="318CEADA" w14:textId="77777777" w:rsidR="004273AE" w:rsidRDefault="00000000">
      <w:pPr>
        <w:pStyle w:val="TestomanualeCSW1"/>
      </w:pPr>
      <w:r>
        <w:t>Inserisce un documento in un dossier. Se il dossier non esiste, viene creato.</w:t>
      </w:r>
    </w:p>
    <w:p w14:paraId="061A8949" w14:textId="77777777" w:rsidR="004273AE" w:rsidRDefault="00000000">
      <w:pPr>
        <w:pStyle w:val="TestomanualeCSW1"/>
      </w:pPr>
      <w:r>
        <w:rPr>
          <w:rStyle w:val="VerbatimChar"/>
        </w:rPr>
        <w:t>POST /api/ext/AddDocumentToDossier</w:t>
      </w:r>
    </w:p>
    <w:p w14:paraId="43117210"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"InstanceId"</w:t>
      </w:r>
      <w:r>
        <w:rPr>
          <w:rStyle w:val="FunctionTok"/>
        </w:rPr>
        <w:t>:</w:t>
      </w:r>
      <w:r>
        <w:rPr>
          <w:rStyle w:val="NormalTok"/>
        </w:rPr>
        <w:t xml:space="preserve"> </w:t>
      </w:r>
      <w:r>
        <w:rPr>
          <w:rStyle w:val="StringTok"/>
        </w:rPr>
        <w:t>"&lt;id-istanza&gt;"</w:t>
      </w:r>
      <w:r>
        <w:rPr>
          <w:rStyle w:val="FunctionTok"/>
        </w:rPr>
        <w:t>,</w:t>
      </w:r>
      <w:r>
        <w:br/>
      </w:r>
      <w:r>
        <w:rPr>
          <w:rStyle w:val="NormalTok"/>
        </w:rPr>
        <w:t xml:space="preserve">  </w:t>
      </w:r>
      <w:r>
        <w:rPr>
          <w:rStyle w:val="DataTypeTok"/>
        </w:rPr>
        <w:t>"Dossier"</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"PRATICA"</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"Pratica 2026/045"</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"Pratica cliente Rossi"</w:t>
      </w:r>
      <w:r>
        <w:rPr>
          <w:rStyle w:val="FunctionTok"/>
        </w:rPr>
        <w:t>,</w:t>
      </w:r>
      <w:r>
        <w:br/>
      </w:r>
      <w:r>
        <w:rPr>
          <w:rStyle w:val="NormalTok"/>
        </w:rPr>
        <w:t xml:space="preserve">    </w:t>
      </w:r>
      <w:r>
        <w:rPr>
          <w:rStyle w:val="DataTypeTok"/>
        </w:rPr>
        <w:t>"Contact"</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"Company"</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FunctionTok"/>
        </w:rP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6286"/>
        <w:gridCol w:w="3060"/>
      </w:tblGrid>
      <w:tr w:rsidR="004273AE" w14:paraId="4CCA691D" w14:textId="77777777">
        <w:tc>
          <w:tcPr>
            <w:tcW w:w="0" w:type="auto"/>
            <w:tcBorders>
              <w:bottom w:val="single" w:sz="4" w:space="0" w:color="808080"/>
            </w:tcBorders>
            <w:vAlign w:val="bottom"/>
          </w:tcPr>
          <w:p w14:paraId="0F51A0AA" w14:textId="77777777" w:rsidR="004273AE" w:rsidRDefault="00000000">
            <w:pPr>
              <w:pStyle w:val="TestomanualeCSW1"/>
              <w:jc w:val="left"/>
            </w:pPr>
            <w:r>
              <w:t>Campo</w:t>
            </w:r>
          </w:p>
        </w:tc>
        <w:tc>
          <w:tcPr>
            <w:tcW w:w="0" w:type="auto"/>
            <w:tcBorders>
              <w:bottom w:val="single" w:sz="4" w:space="0" w:color="808080"/>
            </w:tcBorders>
            <w:vAlign w:val="bottom"/>
          </w:tcPr>
          <w:p w14:paraId="498D4CDC" w14:textId="77777777" w:rsidR="004273AE" w:rsidRDefault="00000000">
            <w:pPr>
              <w:pStyle w:val="TestomanualeCSW1"/>
              <w:jc w:val="left"/>
            </w:pPr>
            <w:r>
              <w:t>Descrizione</w:t>
            </w:r>
          </w:p>
        </w:tc>
      </w:tr>
      <w:tr w:rsidR="004273AE" w14:paraId="4B1F4BD6" w14:textId="77777777">
        <w:tc>
          <w:tcPr>
            <w:tcW w:w="0" w:type="auto"/>
          </w:tcPr>
          <w:p w14:paraId="0C2F6B89" w14:textId="77777777" w:rsidR="004273AE" w:rsidRDefault="00000000">
            <w:pPr>
              <w:pStyle w:val="TestomanualeCSW1"/>
              <w:jc w:val="left"/>
            </w:pPr>
            <w:r>
              <w:rPr>
                <w:rStyle w:val="VerbatimChar"/>
              </w:rPr>
              <w:t>InstanceId</w:t>
            </w:r>
            <w:r>
              <w:t xml:space="preserve"> oppure </w:t>
            </w:r>
            <w:r>
              <w:rPr>
                <w:rStyle w:val="VerbatimChar"/>
              </w:rPr>
              <w:t>Model</w:t>
            </w:r>
            <w:r>
              <w:t xml:space="preserve"> + </w:t>
            </w:r>
            <w:r>
              <w:rPr>
                <w:rStyle w:val="VerbatimChar"/>
              </w:rPr>
              <w:t>DocumentName</w:t>
            </w:r>
          </w:p>
        </w:tc>
        <w:tc>
          <w:tcPr>
            <w:tcW w:w="0" w:type="auto"/>
          </w:tcPr>
          <w:p w14:paraId="123D0CC3" w14:textId="77777777" w:rsidR="004273AE" w:rsidRDefault="00000000">
            <w:pPr>
              <w:pStyle w:val="TestomanualeCSW1"/>
              <w:jc w:val="left"/>
            </w:pPr>
            <w:r>
              <w:t>Il documento.</w:t>
            </w:r>
          </w:p>
        </w:tc>
      </w:tr>
      <w:tr w:rsidR="004273AE" w14:paraId="400EA6B6" w14:textId="77777777">
        <w:tc>
          <w:tcPr>
            <w:tcW w:w="0" w:type="auto"/>
          </w:tcPr>
          <w:p w14:paraId="0AAD3706" w14:textId="77777777" w:rsidR="004273AE" w:rsidRDefault="00000000">
            <w:pPr>
              <w:pStyle w:val="TestomanualeCSW1"/>
              <w:jc w:val="left"/>
            </w:pPr>
            <w:r>
              <w:rPr>
                <w:rStyle w:val="VerbatimChar"/>
              </w:rPr>
              <w:t>Dossier.Type</w:t>
            </w:r>
          </w:p>
        </w:tc>
        <w:tc>
          <w:tcPr>
            <w:tcW w:w="0" w:type="auto"/>
          </w:tcPr>
          <w:p w14:paraId="32249255" w14:textId="77777777" w:rsidR="004273AE" w:rsidRDefault="00000000">
            <w:pPr>
              <w:pStyle w:val="TestomanualeCSW1"/>
              <w:jc w:val="left"/>
            </w:pPr>
            <w:r>
              <w:t>Obbligatorio. Tipo di dossier.</w:t>
            </w:r>
          </w:p>
        </w:tc>
      </w:tr>
      <w:tr w:rsidR="004273AE" w14:paraId="23872F6B" w14:textId="77777777">
        <w:tc>
          <w:tcPr>
            <w:tcW w:w="0" w:type="auto"/>
          </w:tcPr>
          <w:p w14:paraId="0D1E7A2C" w14:textId="77777777" w:rsidR="004273AE" w:rsidRDefault="00000000">
            <w:pPr>
              <w:pStyle w:val="TestomanualeCSW1"/>
              <w:jc w:val="left"/>
            </w:pPr>
            <w:r>
              <w:rPr>
                <w:rStyle w:val="VerbatimChar"/>
              </w:rPr>
              <w:t>Dossier.ID</w:t>
            </w:r>
            <w:r>
              <w:t xml:space="preserve">, </w:t>
            </w:r>
            <w:r>
              <w:rPr>
                <w:rStyle w:val="VerbatimChar"/>
              </w:rPr>
              <w:t>Dossier.Name</w:t>
            </w:r>
          </w:p>
        </w:tc>
        <w:tc>
          <w:tcPr>
            <w:tcW w:w="0" w:type="auto"/>
          </w:tcPr>
          <w:p w14:paraId="6541AC98" w14:textId="77777777" w:rsidR="004273AE" w:rsidRDefault="00000000">
            <w:pPr>
              <w:pStyle w:val="TestomanualeCSW1"/>
              <w:jc w:val="left"/>
            </w:pPr>
            <w:r>
              <w:t>Identificano il dossier.</w:t>
            </w:r>
          </w:p>
        </w:tc>
      </w:tr>
      <w:tr w:rsidR="004273AE" w14:paraId="65EA4692" w14:textId="77777777">
        <w:tc>
          <w:tcPr>
            <w:tcW w:w="0" w:type="auto"/>
          </w:tcPr>
          <w:p w14:paraId="1432DA70" w14:textId="77777777" w:rsidR="004273AE" w:rsidRDefault="00000000">
            <w:pPr>
              <w:pStyle w:val="TestomanualeCSW1"/>
              <w:jc w:val="left"/>
            </w:pPr>
            <w:r>
              <w:rPr>
                <w:rStyle w:val="VerbatimChar"/>
              </w:rPr>
              <w:t>Dossier.Description</w:t>
            </w:r>
            <w:r>
              <w:t xml:space="preserve">, </w:t>
            </w:r>
            <w:r>
              <w:rPr>
                <w:rStyle w:val="VerbatimChar"/>
              </w:rPr>
              <w:t>Dossier.Contact</w:t>
            </w:r>
            <w:r>
              <w:t xml:space="preserve">, </w:t>
            </w:r>
            <w:r>
              <w:rPr>
                <w:rStyle w:val="VerbatimChar"/>
              </w:rPr>
              <w:t>Dossier.Company</w:t>
            </w:r>
          </w:p>
        </w:tc>
        <w:tc>
          <w:tcPr>
            <w:tcW w:w="0" w:type="auto"/>
          </w:tcPr>
          <w:p w14:paraId="7DF2C7DC" w14:textId="77777777" w:rsidR="004273AE" w:rsidRDefault="00000000">
            <w:pPr>
              <w:pStyle w:val="TestomanualeCSW1"/>
              <w:jc w:val="left"/>
            </w:pPr>
            <w:r>
              <w:t>Dati descrittivi facoltativi.</w:t>
            </w:r>
          </w:p>
        </w:tc>
      </w:tr>
    </w:tbl>
    <w:p w14:paraId="67A22E6C" w14:textId="77777777" w:rsidR="004273AE" w:rsidRDefault="00000000">
      <w:pPr>
        <w:pStyle w:val="TestomanualeCSW1"/>
        <w:spacing w:before="160"/>
      </w:pPr>
      <w:r>
        <w:t xml:space="preserve">Una volta nel dossier, il documento si trova sia dall’interfaccia sia con </w:t>
      </w:r>
      <w:hyperlink w:anchor="searchdocuments">
        <w:r>
          <w:rPr>
            <w:rStyle w:val="Hyperlink"/>
          </w:rPr>
          <w:t>SearchDocuments</w:t>
        </w:r>
      </w:hyperlink>
      <w:r>
        <w:t>.</w:t>
      </w:r>
    </w:p>
    <w:p w14:paraId="53DBC7D7" w14:textId="77777777" w:rsidR="004273AE" w:rsidRDefault="00000000">
      <w:pPr>
        <w:pStyle w:val="TestomanualeCSW1"/>
      </w:pPr>
      <w:r>
        <w:t xml:space="preserve">Risposta: </w:t>
      </w:r>
      <w:r>
        <w:rPr>
          <w:rStyle w:val="VerbatimChar"/>
        </w:rPr>
        <w:t>result</w:t>
      </w:r>
      <w:r>
        <w:t xml:space="preserve"> e </w:t>
      </w:r>
      <w:r>
        <w:rPr>
          <w:rStyle w:val="VerbatimChar"/>
        </w:rPr>
        <w:t>message</w:t>
      </w:r>
      <w:r>
        <w:t>.</w:t>
      </w:r>
    </w:p>
    <w:p w14:paraId="318E5E72" w14:textId="77777777" w:rsidR="004273AE" w:rsidRDefault="00000000">
      <w:pPr>
        <w:pStyle w:val="Heading2"/>
      </w:pPr>
      <w:bookmarkStart w:id="119" w:name="utilità"/>
      <w:bookmarkStart w:id="120" w:name="_Toc241254131"/>
      <w:r>
        <w:lastRenderedPageBreak/>
        <w:t>Utilità</w:t>
      </w:r>
      <w:bookmarkEnd w:id="115"/>
      <w:bookmarkEnd w:id="120"/>
    </w:p>
    <w:p w14:paraId="3DC9FF00" w14:textId="77777777" w:rsidR="004273AE" w:rsidRDefault="00000000">
      <w:pPr>
        <w:pStyle w:val="Heading4"/>
      </w:pPr>
      <w:bookmarkStart w:id="121" w:name="getuser"/>
      <w:bookmarkStart w:id="122" w:name="_Toc241254132"/>
      <w:r>
        <w:t>GetUser</w:t>
      </w:r>
      <w:bookmarkEnd w:id="117"/>
      <w:bookmarkEnd w:id="122"/>
    </w:p>
    <w:p w14:paraId="094876B3" w14:textId="77777777" w:rsidR="004273AE" w:rsidRDefault="00000000">
      <w:pPr>
        <w:pStyle w:val="TestomanualeCSW1"/>
      </w:pPr>
      <w:r>
        <w:t xml:space="preserve">Verifica che un utente esista e ne restituisce i dati principali. È utile per controllare chiave API e </w:t>
      </w:r>
      <w:hyperlink w:anchor="Xa8117395d10185f4a512511e468b8c60883b136">
        <w:r>
          <w:rPr>
            <w:rStyle w:val="Hyperlink"/>
          </w:rPr>
          <w:t>alias</w:t>
        </w:r>
      </w:hyperlink>
      <w:r>
        <w:t xml:space="preserve"> prima di usare le altre chiamate.</w:t>
      </w:r>
    </w:p>
    <w:p w14:paraId="3BFE6062" w14:textId="77777777" w:rsidR="004273AE" w:rsidRDefault="00000000">
      <w:pPr>
        <w:pStyle w:val="TestomanualeCSW1"/>
      </w:pPr>
      <w:r>
        <w:rPr>
          <w:rStyle w:val="VerbatimChar"/>
        </w:rPr>
        <w:t>POST /api/ext/GetUser</w:t>
      </w:r>
      <w:r>
        <w:t xml:space="preserve"> (disponibile anche in </w:t>
      </w:r>
      <w:r>
        <w:rPr>
          <w:rStyle w:val="VerbatimChar"/>
        </w:rPr>
        <w:t>GET</w:t>
      </w:r>
      <w:r>
        <w:t>, con i parametri nella query string)</w:t>
      </w:r>
    </w:p>
    <w:p w14:paraId="28C461A6" w14:textId="77777777" w:rsidR="004273AE" w:rsidRDefault="00000000">
      <w:pPr>
        <w:pStyle w:val="SourceCode"/>
      </w:pP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br/>
      </w:r>
      <w:r>
        <w:rPr>
          <w:rStyle w:val="FunctionTok"/>
        </w:rPr>
        <w:t>}</w:t>
      </w:r>
    </w:p>
    <w:p w14:paraId="10E2F32D" w14:textId="77777777" w:rsidR="004273AE" w:rsidRDefault="00000000">
      <w:pPr>
        <w:pStyle w:val="TestomanualeCSW1"/>
      </w:pPr>
      <w:r>
        <w:t>Oppure, con un utente esterno:</w:t>
      </w:r>
    </w:p>
    <w:p w14:paraId="6D97BEF7" w14:textId="77777777" w:rsidR="004273AE" w:rsidRDefault="00000000">
      <w:pPr>
        <w:pStyle w:val="SourceCode"/>
      </w:pPr>
      <w:r>
        <w:rPr>
          <w:rStyle w:val="FunctionTok"/>
        </w:rPr>
        <w:t>{</w:t>
      </w:r>
      <w:r>
        <w:br/>
      </w:r>
      <w:r>
        <w:rPr>
          <w:rStyle w:val="NormalTok"/>
        </w:rPr>
        <w:t xml:space="preserve">  </w:t>
      </w:r>
      <w:r>
        <w:rPr>
          <w:rStyle w:val="DataTypeTok"/>
        </w:rPr>
        <w:t>"authorization"</w:t>
      </w:r>
      <w:r>
        <w:rPr>
          <w:rStyle w:val="FunctionTok"/>
        </w:rPr>
        <w:t>:</w:t>
      </w:r>
      <w:r>
        <w:rPr>
          <w:rStyle w:val="NormalTok"/>
        </w:rPr>
        <w:t xml:space="preserve"> </w:t>
      </w:r>
      <w:r>
        <w:rPr>
          <w:rStyle w:val="FunctionTok"/>
        </w:rPr>
        <w:t>{</w:t>
      </w:r>
      <w:r>
        <w:br/>
      </w:r>
      <w:r>
        <w:rPr>
          <w:rStyle w:val="NormalTok"/>
        </w:rPr>
        <w:t xml:space="preserve">    </w:t>
      </w:r>
      <w:r>
        <w:rPr>
          <w:rStyle w:val="DataTypeTok"/>
        </w:rPr>
        <w:t>"authenticationToken"</w:t>
      </w:r>
      <w:r>
        <w:rPr>
          <w:rStyle w:val="FunctionTok"/>
        </w:rPr>
        <w:t>:</w:t>
      </w:r>
      <w:r>
        <w:rPr>
          <w:rStyle w:val="NormalTok"/>
        </w:rPr>
        <w:t xml:space="preserve"> </w:t>
      </w:r>
      <w:r>
        <w:rPr>
          <w:rStyle w:val="StringTok"/>
        </w:rPr>
        <w:t>"&lt;chiave-api&gt;"</w:t>
      </w:r>
      <w:r>
        <w:rPr>
          <w:rStyle w:val="FunctionTok"/>
        </w:rPr>
        <w:t>,</w:t>
      </w:r>
      <w:r>
        <w:br/>
      </w:r>
      <w:r>
        <w:rPr>
          <w:rStyle w:val="NormalTok"/>
        </w:rPr>
        <w:t xml:space="preserve">    </w:t>
      </w:r>
      <w:r>
        <w:rPr>
          <w:rStyle w:val="DataTypeTok"/>
        </w:rPr>
        <w:t>"samUser"</w:t>
      </w:r>
      <w:r>
        <w:rPr>
          <w:rStyle w:val="FunctionTok"/>
        </w:rPr>
        <w:t>:</w:t>
      </w:r>
      <w:r>
        <w:rPr>
          <w:rStyle w:val="NormalTok"/>
        </w:rPr>
        <w:t xml:space="preserve"> </w:t>
      </w:r>
      <w:r>
        <w:rPr>
          <w:rStyle w:val="StringTok"/>
        </w:rPr>
        <w:t>"7"</w:t>
      </w:r>
      <w:r>
        <w:br/>
      </w:r>
      <w:r>
        <w:rPr>
          <w:rStyle w:val="NormalTok"/>
        </w:rPr>
        <w:t xml:space="preserve">  </w:t>
      </w:r>
      <w:r>
        <w:rPr>
          <w:rStyle w:val="FunctionTok"/>
        </w:rPr>
        <w:t>}</w:t>
      </w:r>
      <w:r>
        <w:br/>
      </w:r>
      <w:r>
        <w:rPr>
          <w:rStyle w:val="FunctionTok"/>
        </w:rPr>
        <w:t>}</w:t>
      </w:r>
    </w:p>
    <w:p w14:paraId="7185FDB7" w14:textId="77777777" w:rsidR="004273AE" w:rsidRDefault="00000000">
      <w:pPr>
        <w:pStyle w:val="TestomanualeCSW1"/>
      </w:pPr>
      <w:r>
        <w:rPr>
          <w:b/>
        </w:rPr>
        <w:t>Risposta</w:t>
      </w:r>
    </w:p>
    <w:p w14:paraId="3C635C94" w14:textId="77777777" w:rsidR="004273AE" w:rsidRDefault="00000000">
      <w:pPr>
        <w:pStyle w:val="SourceCode"/>
      </w:pP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"mrossi"</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"mario.rossi@azienda.it"</w:t>
      </w:r>
      <w:r>
        <w:rPr>
          <w:rStyle w:val="FunctionTok"/>
        </w:rPr>
        <w:t>,</w:t>
      </w:r>
      <w:r>
        <w:br/>
      </w:r>
      <w:r>
        <w:rPr>
          <w:rStyle w:val="NormalTok"/>
        </w:rPr>
        <w:t xml:space="preserve">  </w:t>
      </w:r>
      <w:r>
        <w:rPr>
          <w:rStyle w:val="DataTypeTok"/>
        </w:rPr>
        <w:t>"isExternal"</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"groups"</w:t>
      </w:r>
      <w:r>
        <w:rPr>
          <w:rStyle w:val="FunctionTok"/>
        </w:rPr>
        <w:t>:</w:t>
      </w:r>
      <w:r>
        <w:rPr>
          <w:rStyle w:val="NormalTok"/>
        </w:rPr>
        <w:t xml:space="preserve"> </w:t>
      </w:r>
      <w:r>
        <w:rPr>
          <w:rStyle w:val="OtherTok"/>
        </w:rPr>
        <w:t>[</w:t>
      </w:r>
      <w:r>
        <w:rPr>
          <w:rStyle w:val="StringTok"/>
        </w:rPr>
        <w:t>"Amministrazione"</w:t>
      </w:r>
      <w:r>
        <w:rPr>
          <w:rStyle w:val="OtherTok"/>
        </w:rPr>
        <w:t>,</w:t>
      </w:r>
      <w:r>
        <w:rPr>
          <w:rStyle w:val="NormalTok"/>
        </w:rPr>
        <w:t xml:space="preserve"> </w:t>
      </w:r>
      <w:r>
        <w:rPr>
          <w:rStyle w:val="StringTok"/>
        </w:rPr>
        <w:t>"UTE"</w:t>
      </w:r>
      <w:r>
        <w:rPr>
          <w:rStyle w:val="OtherTok"/>
        </w:rPr>
        <w:t>]</w:t>
      </w:r>
      <w:r>
        <w:br/>
      </w:r>
      <w:r>
        <w:rPr>
          <w:rStyle w:val="FunctionTok"/>
        </w:rPr>
        <w:t>}</w:t>
      </w:r>
    </w:p>
    <w:p w14:paraId="4AE3606C" w14:textId="77777777" w:rsidR="004273AE" w:rsidRDefault="00000000">
      <w:pPr>
        <w:pStyle w:val="TestomanualeCSW1"/>
        <w:numPr>
          <w:ilvl w:val="0"/>
          <w:numId w:val="24"/>
        </w:numPr>
      </w:pPr>
      <w:r>
        <w:rPr>
          <w:rStyle w:val="VerbatimChar"/>
        </w:rPr>
        <w:t>userName</w:t>
      </w:r>
      <w:r>
        <w:t>: il nome dell’utente BPM, anche quando la richiesta indicava un utente esterno.</w:t>
      </w:r>
    </w:p>
    <w:p w14:paraId="0FF6F417" w14:textId="77777777" w:rsidR="004273AE" w:rsidRDefault="00000000">
      <w:pPr>
        <w:pStyle w:val="TestomanualeCSW1"/>
        <w:numPr>
          <w:ilvl w:val="0"/>
          <w:numId w:val="24"/>
        </w:numPr>
      </w:pPr>
      <w:r>
        <w:rPr>
          <w:rStyle w:val="VerbatimChar"/>
        </w:rPr>
        <w:t>isExternal</w:t>
      </w:r>
      <w:r>
        <w:t xml:space="preserve">: </w:t>
      </w:r>
      <w:r>
        <w:rPr>
          <w:rStyle w:val="VerbatimChar"/>
        </w:rPr>
        <w:t>true</w:t>
      </w:r>
      <w:r>
        <w:t xml:space="preserve"> per gli utenti di collaborazione esterna, per esempio i fornitori.</w:t>
      </w:r>
    </w:p>
    <w:p w14:paraId="0FFEDC91" w14:textId="77777777" w:rsidR="004273AE" w:rsidRDefault="00000000">
      <w:pPr>
        <w:pStyle w:val="TestomanualeCSW1"/>
        <w:numPr>
          <w:ilvl w:val="0"/>
          <w:numId w:val="24"/>
        </w:numPr>
      </w:pPr>
      <w:r>
        <w:rPr>
          <w:rStyle w:val="VerbatimChar"/>
        </w:rPr>
        <w:t>groups</w:t>
      </w:r>
      <w:r>
        <w:t>: i gruppi a cui l’utente appartiene.</w:t>
      </w:r>
    </w:p>
    <w:p w14:paraId="3F6061B8" w14:textId="77777777" w:rsidR="004273AE" w:rsidRDefault="00000000">
      <w:pPr>
        <w:pStyle w:val="TestomanualeCSW1"/>
      </w:pPr>
      <w:r>
        <w:t xml:space="preserve">Se l’utente non esiste, </w:t>
      </w:r>
      <w:r>
        <w:rPr>
          <w:rStyle w:val="VerbatimChar"/>
        </w:rPr>
        <w:t>result</w:t>
      </w:r>
      <w:r>
        <w:t xml:space="preserve"> è </w:t>
      </w:r>
      <w:r>
        <w:rPr>
          <w:rStyle w:val="VerbatimChar"/>
        </w:rPr>
        <w:t>false</w:t>
      </w:r>
      <w:r>
        <w:t xml:space="preserve"> e </w:t>
      </w:r>
      <w:r>
        <w:rPr>
          <w:rStyle w:val="VerbatimChar"/>
        </w:rPr>
        <w:t>message</w:t>
      </w:r>
      <w:r>
        <w:t xml:space="preserve"> contiene l’errore.</w:t>
      </w:r>
    </w:p>
    <w:p w14:paraId="6F91AEC6" w14:textId="77777777" w:rsidR="004273AE" w:rsidRDefault="00000000">
      <w:pPr>
        <w:pStyle w:val="Heading4"/>
      </w:pPr>
      <w:bookmarkStart w:id="123" w:name="createorupdateuser"/>
      <w:bookmarkStart w:id="124" w:name="_Toc241254133"/>
      <w:r>
        <w:t>CreateOrUpdateUser</w:t>
      </w:r>
      <w:bookmarkEnd w:id="119"/>
      <w:bookmarkEnd w:id="124"/>
    </w:p>
    <w:p w14:paraId="42EAE774" w14:textId="77777777" w:rsidR="004273AE" w:rsidRDefault="00000000">
      <w:pPr>
        <w:pStyle w:val="TestomanualeCSW1"/>
      </w:pPr>
      <w:r>
        <w:t>Crea un utente BPM oppure aggiorna un utente esistente.</w:t>
      </w:r>
    </w:p>
    <w:p w14:paraId="48BE1AFE" w14:textId="77777777" w:rsidR="004273AE" w:rsidRDefault="00000000">
      <w:pPr>
        <w:pStyle w:val="TestomanualeCSW1"/>
      </w:pPr>
      <w:r>
        <w:rPr>
          <w:rStyle w:val="VerbatimChar"/>
        </w:rPr>
        <w:t>POST /api/ext/CreateOrUpdateUser</w:t>
      </w:r>
    </w:p>
    <w:p w14:paraId="401E518C" w14:textId="77777777" w:rsidR="004273AE" w:rsidRDefault="00000000">
      <w:pPr>
        <w:pStyle w:val="TestomanualeCSW1"/>
      </w:pPr>
      <w:r>
        <w:t xml:space="preserve">L’utente indicato in </w:t>
      </w:r>
      <w:r>
        <w:rPr>
          <w:rStyle w:val="VerbatimChar"/>
        </w:rPr>
        <w:t>userName</w:t>
      </w:r>
      <w:r>
        <w:t xml:space="preserve"> è quello che esegue l’operazione e deve avere il diritto di gestire utenti e autorizzazioni.</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522"/>
        <w:gridCol w:w="6824"/>
      </w:tblGrid>
      <w:tr w:rsidR="004273AE" w14:paraId="459A8394" w14:textId="77777777">
        <w:tc>
          <w:tcPr>
            <w:tcW w:w="0" w:type="auto"/>
            <w:tcBorders>
              <w:bottom w:val="single" w:sz="4" w:space="0" w:color="808080"/>
            </w:tcBorders>
            <w:vAlign w:val="bottom"/>
          </w:tcPr>
          <w:p w14:paraId="662B4871" w14:textId="77777777" w:rsidR="004273AE" w:rsidRDefault="00000000">
            <w:pPr>
              <w:pStyle w:val="TestomanualeCSW1"/>
              <w:jc w:val="left"/>
            </w:pPr>
            <w:r>
              <w:t>Campo</w:t>
            </w:r>
          </w:p>
        </w:tc>
        <w:tc>
          <w:tcPr>
            <w:tcW w:w="0" w:type="auto"/>
            <w:tcBorders>
              <w:bottom w:val="single" w:sz="4" w:space="0" w:color="808080"/>
            </w:tcBorders>
            <w:vAlign w:val="bottom"/>
          </w:tcPr>
          <w:p w14:paraId="2586F610" w14:textId="77777777" w:rsidR="004273AE" w:rsidRDefault="00000000">
            <w:pPr>
              <w:pStyle w:val="TestomanualeCSW1"/>
              <w:jc w:val="left"/>
            </w:pPr>
            <w:r>
              <w:t>Descrizione</w:t>
            </w:r>
          </w:p>
        </w:tc>
      </w:tr>
      <w:tr w:rsidR="004273AE" w14:paraId="4644C14D" w14:textId="77777777">
        <w:tc>
          <w:tcPr>
            <w:tcW w:w="0" w:type="auto"/>
          </w:tcPr>
          <w:p w14:paraId="53B68E58" w14:textId="77777777" w:rsidR="004273AE" w:rsidRDefault="00000000">
            <w:pPr>
              <w:pStyle w:val="TestomanualeCSW1"/>
              <w:jc w:val="left"/>
            </w:pPr>
            <w:r>
              <w:rPr>
                <w:rStyle w:val="VerbatimChar"/>
              </w:rPr>
              <w:t>targetUserName</w:t>
            </w:r>
          </w:p>
        </w:tc>
        <w:tc>
          <w:tcPr>
            <w:tcW w:w="0" w:type="auto"/>
          </w:tcPr>
          <w:p w14:paraId="1D7FAE0C" w14:textId="77777777" w:rsidR="004273AE" w:rsidRDefault="00000000">
            <w:pPr>
              <w:pStyle w:val="TestomanualeCSW1"/>
              <w:jc w:val="left"/>
            </w:pPr>
            <w:r>
              <w:t>Nome dell’utente da creare o aggiornare.</w:t>
            </w:r>
          </w:p>
        </w:tc>
      </w:tr>
      <w:tr w:rsidR="004273AE" w14:paraId="4391E7CE" w14:textId="77777777">
        <w:tc>
          <w:tcPr>
            <w:tcW w:w="0" w:type="auto"/>
          </w:tcPr>
          <w:p w14:paraId="56B870A0" w14:textId="77777777" w:rsidR="004273AE" w:rsidRDefault="00000000">
            <w:pPr>
              <w:pStyle w:val="TestomanualeCSW1"/>
              <w:jc w:val="left"/>
            </w:pPr>
            <w:r>
              <w:rPr>
                <w:rStyle w:val="VerbatimChar"/>
              </w:rPr>
              <w:t>password</w:t>
            </w:r>
          </w:p>
        </w:tc>
        <w:tc>
          <w:tcPr>
            <w:tcW w:w="0" w:type="auto"/>
          </w:tcPr>
          <w:p w14:paraId="7CC5992A" w14:textId="77777777" w:rsidR="004273AE" w:rsidRDefault="00000000">
            <w:pPr>
              <w:pStyle w:val="TestomanualeCSW1"/>
              <w:jc w:val="left"/>
            </w:pPr>
            <w:r>
              <w:t>Password.</w:t>
            </w:r>
          </w:p>
        </w:tc>
      </w:tr>
      <w:tr w:rsidR="004273AE" w14:paraId="5A21EBAA" w14:textId="77777777">
        <w:tc>
          <w:tcPr>
            <w:tcW w:w="0" w:type="auto"/>
          </w:tcPr>
          <w:p w14:paraId="4F7693F0" w14:textId="77777777" w:rsidR="004273AE" w:rsidRDefault="00000000">
            <w:pPr>
              <w:pStyle w:val="TestomanualeCSW1"/>
              <w:jc w:val="left"/>
            </w:pPr>
            <w:r>
              <w:rPr>
                <w:rStyle w:val="VerbatimChar"/>
              </w:rPr>
              <w:t>email</w:t>
            </w:r>
            <w:r>
              <w:t xml:space="preserve">, </w:t>
            </w:r>
            <w:r>
              <w:rPr>
                <w:rStyle w:val="VerbatimChar"/>
              </w:rPr>
              <w:t>description</w:t>
            </w:r>
          </w:p>
        </w:tc>
        <w:tc>
          <w:tcPr>
            <w:tcW w:w="0" w:type="auto"/>
          </w:tcPr>
          <w:p w14:paraId="131650AE" w14:textId="77777777" w:rsidR="004273AE" w:rsidRDefault="00000000">
            <w:pPr>
              <w:pStyle w:val="TestomanualeCSW1"/>
              <w:jc w:val="left"/>
            </w:pPr>
            <w:r>
              <w:t>Email e descrizione.</w:t>
            </w:r>
          </w:p>
        </w:tc>
      </w:tr>
      <w:tr w:rsidR="004273AE" w14:paraId="5717A5D0" w14:textId="77777777">
        <w:tc>
          <w:tcPr>
            <w:tcW w:w="0" w:type="auto"/>
          </w:tcPr>
          <w:p w14:paraId="625ACB65" w14:textId="77777777" w:rsidR="004273AE" w:rsidRDefault="00000000">
            <w:pPr>
              <w:pStyle w:val="TestomanualeCSW1"/>
              <w:jc w:val="left"/>
            </w:pPr>
            <w:r>
              <w:rPr>
                <w:rStyle w:val="VerbatimChar"/>
              </w:rPr>
              <w:t>isExternal</w:t>
            </w:r>
          </w:p>
        </w:tc>
        <w:tc>
          <w:tcPr>
            <w:tcW w:w="0" w:type="auto"/>
          </w:tcPr>
          <w:p w14:paraId="5039DE72" w14:textId="77777777" w:rsidR="004273AE" w:rsidRDefault="00000000">
            <w:pPr>
              <w:pStyle w:val="TestomanualeCSW1"/>
              <w:jc w:val="left"/>
            </w:pPr>
            <w:r>
              <w:t>Utente di collaborazione esterna.</w:t>
            </w:r>
          </w:p>
        </w:tc>
      </w:tr>
      <w:tr w:rsidR="004273AE" w14:paraId="5FB22AAE" w14:textId="77777777">
        <w:tc>
          <w:tcPr>
            <w:tcW w:w="0" w:type="auto"/>
          </w:tcPr>
          <w:p w14:paraId="4140F3B4" w14:textId="77777777" w:rsidR="004273AE" w:rsidRDefault="00000000">
            <w:pPr>
              <w:pStyle w:val="TestomanualeCSW1"/>
              <w:jc w:val="left"/>
            </w:pPr>
            <w:r>
              <w:rPr>
                <w:rStyle w:val="VerbatimChar"/>
              </w:rPr>
              <w:t>passwordExpired</w:t>
            </w:r>
          </w:p>
        </w:tc>
        <w:tc>
          <w:tcPr>
            <w:tcW w:w="0" w:type="auto"/>
          </w:tcPr>
          <w:p w14:paraId="73D223BE" w14:textId="77777777" w:rsidR="004273AE" w:rsidRDefault="00000000">
            <w:pPr>
              <w:pStyle w:val="TestomanualeCSW1"/>
              <w:jc w:val="left"/>
            </w:pPr>
            <w:r>
              <w:t>Password scaduta: l’utente dovrà cambiarla al primo accesso.</w:t>
            </w:r>
          </w:p>
        </w:tc>
      </w:tr>
      <w:tr w:rsidR="004273AE" w14:paraId="5C5AB79E" w14:textId="77777777">
        <w:tc>
          <w:tcPr>
            <w:tcW w:w="0" w:type="auto"/>
          </w:tcPr>
          <w:p w14:paraId="511C3C63" w14:textId="77777777" w:rsidR="004273AE" w:rsidRDefault="00000000">
            <w:pPr>
              <w:pStyle w:val="TestomanualeCSW1"/>
              <w:jc w:val="left"/>
            </w:pPr>
            <w:r>
              <w:rPr>
                <w:rStyle w:val="VerbatimChar"/>
              </w:rPr>
              <w:t>singleSignOn</w:t>
            </w:r>
          </w:p>
        </w:tc>
        <w:tc>
          <w:tcPr>
            <w:tcW w:w="0" w:type="auto"/>
          </w:tcPr>
          <w:p w14:paraId="43458060" w14:textId="77777777" w:rsidR="004273AE" w:rsidRDefault="00000000">
            <w:pPr>
              <w:pStyle w:val="TestomanualeCSW1"/>
              <w:jc w:val="left"/>
            </w:pPr>
            <w:r>
              <w:t>Accesso con autenticazione di dominio.</w:t>
            </w:r>
          </w:p>
        </w:tc>
      </w:tr>
      <w:tr w:rsidR="004273AE" w14:paraId="45F19563" w14:textId="77777777">
        <w:tc>
          <w:tcPr>
            <w:tcW w:w="0" w:type="auto"/>
          </w:tcPr>
          <w:p w14:paraId="1F4312F3" w14:textId="77777777" w:rsidR="004273AE" w:rsidRDefault="00000000">
            <w:pPr>
              <w:pStyle w:val="TestomanualeCSW1"/>
              <w:jc w:val="left"/>
            </w:pPr>
            <w:r>
              <w:rPr>
                <w:rStyle w:val="VerbatimChar"/>
              </w:rPr>
              <w:t>systemUserName</w:t>
            </w:r>
            <w:r>
              <w:t xml:space="preserve">, </w:t>
            </w:r>
            <w:r>
              <w:rPr>
                <w:rStyle w:val="VerbatimChar"/>
              </w:rPr>
              <w:t>domain</w:t>
            </w:r>
          </w:p>
        </w:tc>
        <w:tc>
          <w:tcPr>
            <w:tcW w:w="0" w:type="auto"/>
          </w:tcPr>
          <w:p w14:paraId="6B3AB2FD" w14:textId="77777777" w:rsidR="004273AE" w:rsidRDefault="00000000">
            <w:pPr>
              <w:pStyle w:val="TestomanualeCSW1"/>
              <w:jc w:val="left"/>
            </w:pPr>
            <w:r>
              <w:t>Utente di sistema e dominio, per l’accesso con autenticazione di dominio.</w:t>
            </w:r>
          </w:p>
        </w:tc>
      </w:tr>
      <w:tr w:rsidR="004273AE" w14:paraId="17941B9E" w14:textId="77777777">
        <w:tc>
          <w:tcPr>
            <w:tcW w:w="0" w:type="auto"/>
          </w:tcPr>
          <w:p w14:paraId="5FFCCC02" w14:textId="77777777" w:rsidR="004273AE" w:rsidRDefault="00000000">
            <w:pPr>
              <w:pStyle w:val="TestomanualeCSW1"/>
              <w:jc w:val="left"/>
            </w:pPr>
            <w:r>
              <w:rPr>
                <w:rStyle w:val="VerbatimChar"/>
              </w:rPr>
              <w:t>groups</w:t>
            </w:r>
          </w:p>
        </w:tc>
        <w:tc>
          <w:tcPr>
            <w:tcW w:w="0" w:type="auto"/>
          </w:tcPr>
          <w:p w14:paraId="002B48CA" w14:textId="77777777" w:rsidR="004273AE" w:rsidRDefault="00000000">
            <w:pPr>
              <w:pStyle w:val="TestomanualeCSW1"/>
              <w:jc w:val="left"/>
            </w:pPr>
            <w:r>
              <w:t>Gruppi a cui l’utente appartiene.</w:t>
            </w:r>
          </w:p>
        </w:tc>
      </w:tr>
    </w:tbl>
    <w:p w14:paraId="27F432A6" w14:textId="77777777" w:rsidR="004273AE" w:rsidRDefault="00000000">
      <w:pPr>
        <w:pStyle w:val="TestomanualeCSW1"/>
        <w:spacing w:before="160"/>
      </w:pPr>
      <w:r>
        <w:lastRenderedPageBreak/>
        <w:t xml:space="preserve">Risposta: </w:t>
      </w:r>
      <w:r>
        <w:rPr>
          <w:rStyle w:val="VerbatimChar"/>
        </w:rPr>
        <w:t>result</w:t>
      </w:r>
      <w:r>
        <w:t xml:space="preserve">, </w:t>
      </w:r>
      <w:r>
        <w:rPr>
          <w:rStyle w:val="VerbatimChar"/>
        </w:rPr>
        <w:t>message</w:t>
      </w:r>
      <w:r>
        <w:t xml:space="preserve">, </w:t>
      </w:r>
      <w:r>
        <w:rPr>
          <w:rStyle w:val="VerbatimChar"/>
        </w:rPr>
        <w:t>userName</w:t>
      </w:r>
      <w:r>
        <w:t xml:space="preserve"> e </w:t>
      </w:r>
      <w:r>
        <w:rPr>
          <w:rStyle w:val="VerbatimChar"/>
        </w:rPr>
        <w:t>created</w:t>
      </w:r>
      <w:r>
        <w:t xml:space="preserve"> (</w:t>
      </w:r>
      <w:r>
        <w:rPr>
          <w:rStyle w:val="VerbatimChar"/>
        </w:rPr>
        <w:t>true</w:t>
      </w:r>
      <w:r>
        <w:t xml:space="preserve"> se l’utente è stato creato, </w:t>
      </w:r>
      <w:r>
        <w:rPr>
          <w:rStyle w:val="VerbatimChar"/>
        </w:rPr>
        <w:t>false</w:t>
      </w:r>
      <w:r>
        <w:t xml:space="preserve"> se aggiornato).</w:t>
      </w:r>
    </w:p>
    <w:p w14:paraId="5E47DFA1" w14:textId="77777777" w:rsidR="004273AE" w:rsidRDefault="00000000">
      <w:pPr>
        <w:pStyle w:val="Heading4"/>
      </w:pPr>
      <w:bookmarkStart w:id="125" w:name="getversion"/>
      <w:bookmarkStart w:id="126" w:name="_Toc241254134"/>
      <w:r>
        <w:t>GetVersion</w:t>
      </w:r>
      <w:bookmarkEnd w:id="121"/>
      <w:bookmarkEnd w:id="126"/>
    </w:p>
    <w:p w14:paraId="065B00ED" w14:textId="77777777" w:rsidR="004273AE" w:rsidRDefault="00000000">
      <w:pPr>
        <w:pStyle w:val="TestomanualeCSW1"/>
      </w:pPr>
      <w:r>
        <w:t xml:space="preserve">Restituisce la versione dell’applicazione. Disponibile in </w:t>
      </w:r>
      <w:r>
        <w:rPr>
          <w:rStyle w:val="VerbatimChar"/>
        </w:rPr>
        <w:t>GET</w:t>
      </w:r>
      <w:r>
        <w:t xml:space="preserve"> e in </w:t>
      </w:r>
      <w:r>
        <w:rPr>
          <w:rStyle w:val="VerbatimChar"/>
        </w:rPr>
        <w:t>POST</w:t>
      </w:r>
      <w:r>
        <w:t>, senza parametri né chiave API: è utile per verificare che le API siano raggiungibili.</w:t>
      </w:r>
    </w:p>
    <w:p w14:paraId="6C3F4AFA" w14:textId="77777777" w:rsidR="004273AE" w:rsidRDefault="00000000">
      <w:pPr>
        <w:pStyle w:val="TestomanualeCSW1"/>
      </w:pPr>
      <w:r>
        <w:rPr>
          <w:rStyle w:val="VerbatimChar"/>
        </w:rPr>
        <w:t>GET /api/ext/GetVersion</w:t>
      </w:r>
    </w:p>
    <w:p w14:paraId="532C5294" w14:textId="77777777" w:rsidR="004273AE" w:rsidRDefault="00000000">
      <w:pPr>
        <w:pStyle w:val="SourceCode"/>
      </w:pPr>
      <w:r>
        <w:rPr>
          <w:rStyle w:val="FunctionTok"/>
        </w:rPr>
        <w:t>{</w:t>
      </w:r>
      <w:r>
        <w:rPr>
          <w:rStyle w:val="NormalTok"/>
        </w:rPr>
        <w:t xml:space="preserve"> </w:t>
      </w:r>
      <w:r>
        <w:rPr>
          <w:rStyle w:val="DataTypeTok"/>
        </w:rPr>
        <w:t>"version"</w:t>
      </w:r>
      <w:r>
        <w:rPr>
          <w:rStyle w:val="FunctionTok"/>
        </w:rPr>
        <w:t>:</w:t>
      </w:r>
      <w:r>
        <w:rPr>
          <w:rStyle w:val="NormalTok"/>
        </w:rPr>
        <w:t xml:space="preserve"> </w:t>
      </w:r>
      <w:r>
        <w:rPr>
          <w:rStyle w:val="StringTok"/>
        </w:rPr>
        <w:t>"2026.7.3"</w:t>
      </w:r>
      <w:r>
        <w:rPr>
          <w:rStyle w:val="NormalTok"/>
        </w:rPr>
        <w:t xml:space="preserve"> </w:t>
      </w:r>
      <w:r>
        <w:rPr>
          <w:rStyle w:val="FunctionTok"/>
        </w:rPr>
        <w:t>}</w:t>
      </w:r>
    </w:p>
    <w:p w14:paraId="6668D80C" w14:textId="77777777" w:rsidR="004273AE" w:rsidRDefault="00000000">
      <w:pPr>
        <w:pStyle w:val="Heading1"/>
      </w:pPr>
      <w:bookmarkStart w:id="127" w:name="coda-delle-chiamate"/>
      <w:bookmarkStart w:id="128" w:name="_Toc241254135"/>
      <w:r>
        <w:t>Coda delle chiamate</w:t>
      </w:r>
      <w:bookmarkEnd w:id="123"/>
      <w:bookmarkEnd w:id="128"/>
    </w:p>
    <w:p w14:paraId="5F352DDB" w14:textId="77777777" w:rsidR="004273AE" w:rsidRDefault="00000000">
      <w:pPr>
        <w:pStyle w:val="TestomanualeCSW1"/>
      </w:pPr>
      <w:r>
        <w:t xml:space="preserve">La coda delle chiamate è una </w:t>
      </w:r>
      <w:r>
        <w:rPr>
          <w:b/>
        </w:rPr>
        <w:t>porta d’ingresso alternativa</w:t>
      </w:r>
      <w:r>
        <w:t xml:space="preserve"> alle </w:t>
      </w:r>
      <w:hyperlink w:anchor="api-standard">
        <w:r>
          <w:rPr>
            <w:rStyle w:val="Hyperlink"/>
          </w:rPr>
          <w:t>API standard</w:t>
        </w:r>
      </w:hyperlink>
      <w:r>
        <w:t>, pensata per i casi in cui il sistema esterno non può chiamare le API ma può scrivere sul database.</w:t>
      </w:r>
    </w:p>
    <w:p w14:paraId="162D212C" w14:textId="77777777" w:rsidR="004273AE" w:rsidRDefault="00000000">
      <w:pPr>
        <w:pStyle w:val="TestomanualeCSW1"/>
        <w:pBdr>
          <w:left w:val="single" w:sz="12" w:space="8" w:color="3093EF"/>
        </w:pBdr>
        <w:spacing w:before="160"/>
        <w:ind w:left="567"/>
      </w:pPr>
      <w:r>
        <w:rPr>
          <w:b/>
        </w:rPr>
        <w:t>Un’alternativa, non un’altra API</w:t>
      </w:r>
    </w:p>
    <w:p w14:paraId="5C5E5D10" w14:textId="77777777" w:rsidR="004273AE" w:rsidRDefault="00000000">
      <w:pPr>
        <w:pStyle w:val="TestomanualeCSW1"/>
        <w:pBdr>
          <w:left w:val="single" w:sz="12" w:space="8" w:color="3093EF"/>
        </w:pBdr>
        <w:spacing w:after="160"/>
        <w:ind w:left="567"/>
      </w:pPr>
      <w:r>
        <w:t xml:space="preserve">La strada principale per integrare un’applicazione esterna è la chiamata diretta alle </w:t>
      </w:r>
      <w:hyperlink w:anchor="api-standard">
        <w:r>
          <w:rPr>
            <w:rStyle w:val="Hyperlink"/>
          </w:rPr>
          <w:t>API standard</w:t>
        </w:r>
      </w:hyperlink>
      <w:r>
        <w:t>. La coda serve quando questa non è praticabile: software che lavorano solo sul database, trigger, stored procedure, situazioni in cui serve interagire con BPM rapidamente senza una programmazione più strutturata.</w:t>
      </w:r>
    </w:p>
    <w:p w14:paraId="2B2524FA" w14:textId="77777777" w:rsidR="004273AE" w:rsidRDefault="00000000">
      <w:pPr>
        <w:pStyle w:val="TestomanualeCSW1"/>
      </w:pPr>
      <w:r>
        <w:t xml:space="preserve">Invece di chiamare le API, il sistema esterno </w:t>
      </w:r>
      <w:r>
        <w:rPr>
          <w:b/>
        </w:rPr>
        <w:t>inserisce una riga</w:t>
      </w:r>
      <w:r>
        <w:t xml:space="preserve"> nella tabella </w:t>
      </w:r>
      <w:r>
        <w:rPr>
          <w:rStyle w:val="VerbatimChar"/>
        </w:rPr>
        <w:t>ChiamateAPI</w:t>
      </w:r>
      <w:r>
        <w:t xml:space="preserve"> del database di BPM. Un servizio di BPM legge la coda, esegue la chiamata corrispondente e scrive l’esito nella stessa riga.</w:t>
      </w:r>
    </w:p>
    <w:p w14:paraId="4B084F74" w14:textId="77777777" w:rsidR="004273AE" w:rsidRDefault="00000000">
      <w:pPr>
        <w:pStyle w:val="Heading3"/>
      </w:pPr>
      <w:bookmarkStart w:id="129" w:name="come-funziona"/>
      <w:bookmarkStart w:id="130" w:name="_Toc241254136"/>
      <w:r>
        <w:t>Come funziona</w:t>
      </w:r>
      <w:bookmarkEnd w:id="125"/>
      <w:bookmarkEnd w:id="130"/>
    </w:p>
    <w:p w14:paraId="18DCFDAB" w14:textId="77777777" w:rsidR="004273AE" w:rsidRDefault="00000000">
      <w:pPr>
        <w:pStyle w:val="TestomanualeCSW1"/>
        <w:numPr>
          <w:ilvl w:val="0"/>
          <w:numId w:val="25"/>
        </w:numPr>
      </w:pPr>
      <w:r>
        <w:t xml:space="preserve">Il sistema esterno inserisce una riga in </w:t>
      </w:r>
      <w:r>
        <w:rPr>
          <w:rStyle w:val="VerbatimChar"/>
        </w:rPr>
        <w:t>ChiamateAPI</w:t>
      </w:r>
      <w:r>
        <w:t xml:space="preserve"> con il nome della chiamata e i parametri in JSON.</w:t>
      </w:r>
    </w:p>
    <w:p w14:paraId="70FC4B81" w14:textId="77777777" w:rsidR="004273AE" w:rsidRDefault="00000000">
      <w:pPr>
        <w:pStyle w:val="TestomanualeCSW1"/>
        <w:numPr>
          <w:ilvl w:val="0"/>
          <w:numId w:val="25"/>
        </w:numPr>
      </w:pPr>
      <w:r>
        <w:t>Il servizio di BPM, che controlla la coda ogni pochi secondi, prende in carico la riga ed esegue la chiamata.</w:t>
      </w:r>
    </w:p>
    <w:p w14:paraId="19E99185" w14:textId="77777777" w:rsidR="004273AE" w:rsidRDefault="00000000">
      <w:pPr>
        <w:pStyle w:val="TestomanualeCSW1"/>
        <w:numPr>
          <w:ilvl w:val="0"/>
          <w:numId w:val="25"/>
        </w:numPr>
      </w:pPr>
      <w:r>
        <w:t>L’esito viene scritto nella riga: risposta completa, esito sintetico ed eventuale messaggio di errore.</w:t>
      </w:r>
    </w:p>
    <w:p w14:paraId="30806652" w14:textId="77777777" w:rsidR="004273AE" w:rsidRDefault="00000000">
      <w:pPr>
        <w:pStyle w:val="TestomanualeCSW1"/>
        <w:numPr>
          <w:ilvl w:val="0"/>
          <w:numId w:val="25"/>
        </w:numPr>
      </w:pPr>
      <w:r>
        <w:t>Il sistema esterno, se gli serve, rilegge l’esito qualche secondo dopo.</w:t>
      </w:r>
    </w:p>
    <w:p w14:paraId="48E22ACF" w14:textId="77777777" w:rsidR="004273AE" w:rsidRDefault="00000000">
      <w:pPr>
        <w:pStyle w:val="TestomanualeCSW1"/>
      </w:pPr>
      <w:r>
        <w:t xml:space="preserve">Le chiamate accodate seguono le stesse regole delle chiamate dirette: stesse </w:t>
      </w:r>
      <w:hyperlink w:anchor="autenticazione-e-utenti">
        <w:r>
          <w:rPr>
            <w:rStyle w:val="Hyperlink"/>
          </w:rPr>
          <w:t>credenziali</w:t>
        </w:r>
      </w:hyperlink>
      <w:r>
        <w:t>, stessi parametri, stessi controlli.</w:t>
      </w:r>
    </w:p>
    <w:p w14:paraId="27912AEE" w14:textId="77777777" w:rsidR="004273AE" w:rsidRDefault="00000000">
      <w:pPr>
        <w:pStyle w:val="Heading3"/>
      </w:pPr>
      <w:bookmarkStart w:id="131" w:name="la-tabella-chiamateapi"/>
      <w:bookmarkStart w:id="132" w:name="_Toc241254137"/>
      <w:r>
        <w:t xml:space="preserve">La tabella </w:t>
      </w:r>
      <w:r>
        <w:rPr>
          <w:rStyle w:val="VerbatimChar"/>
        </w:rPr>
        <w:t>ChiamateAPI</w:t>
      </w:r>
      <w:bookmarkEnd w:id="127"/>
      <w:bookmarkEnd w:id="132"/>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602"/>
        <w:gridCol w:w="1494"/>
        <w:gridCol w:w="6250"/>
      </w:tblGrid>
      <w:tr w:rsidR="004273AE" w14:paraId="534A5A92" w14:textId="77777777">
        <w:tc>
          <w:tcPr>
            <w:tcW w:w="0" w:type="auto"/>
            <w:tcBorders>
              <w:bottom w:val="single" w:sz="4" w:space="0" w:color="808080"/>
            </w:tcBorders>
            <w:vAlign w:val="bottom"/>
          </w:tcPr>
          <w:p w14:paraId="0728BD3D" w14:textId="77777777" w:rsidR="004273AE" w:rsidRDefault="00000000">
            <w:pPr>
              <w:pStyle w:val="TestomanualeCSW1"/>
              <w:jc w:val="left"/>
            </w:pPr>
            <w:r>
              <w:t>Colonna</w:t>
            </w:r>
          </w:p>
        </w:tc>
        <w:tc>
          <w:tcPr>
            <w:tcW w:w="0" w:type="auto"/>
            <w:tcBorders>
              <w:bottom w:val="single" w:sz="4" w:space="0" w:color="808080"/>
            </w:tcBorders>
            <w:vAlign w:val="bottom"/>
          </w:tcPr>
          <w:p w14:paraId="40F0794B" w14:textId="77777777" w:rsidR="004273AE" w:rsidRDefault="00000000">
            <w:pPr>
              <w:pStyle w:val="TestomanualeCSW1"/>
              <w:jc w:val="left"/>
            </w:pPr>
            <w:r>
              <w:t>Chi la scrive</w:t>
            </w:r>
          </w:p>
        </w:tc>
        <w:tc>
          <w:tcPr>
            <w:tcW w:w="0" w:type="auto"/>
            <w:tcBorders>
              <w:bottom w:val="single" w:sz="4" w:space="0" w:color="808080"/>
            </w:tcBorders>
            <w:vAlign w:val="bottom"/>
          </w:tcPr>
          <w:p w14:paraId="646A0B8F" w14:textId="77777777" w:rsidR="004273AE" w:rsidRDefault="00000000">
            <w:pPr>
              <w:pStyle w:val="TestomanualeCSW1"/>
              <w:jc w:val="left"/>
            </w:pPr>
            <w:r>
              <w:t>Contenuto</w:t>
            </w:r>
          </w:p>
        </w:tc>
      </w:tr>
      <w:tr w:rsidR="004273AE" w14:paraId="06917908" w14:textId="77777777">
        <w:tc>
          <w:tcPr>
            <w:tcW w:w="0" w:type="auto"/>
          </w:tcPr>
          <w:p w14:paraId="668162E9" w14:textId="77777777" w:rsidR="004273AE" w:rsidRDefault="00000000">
            <w:pPr>
              <w:pStyle w:val="TestomanualeCSW1"/>
              <w:jc w:val="left"/>
            </w:pPr>
            <w:r>
              <w:rPr>
                <w:rStyle w:val="VerbatimChar"/>
              </w:rPr>
              <w:t>Funzione</w:t>
            </w:r>
          </w:p>
        </w:tc>
        <w:tc>
          <w:tcPr>
            <w:tcW w:w="0" w:type="auto"/>
          </w:tcPr>
          <w:p w14:paraId="0CBC769D" w14:textId="77777777" w:rsidR="004273AE" w:rsidRDefault="00000000">
            <w:pPr>
              <w:pStyle w:val="TestomanualeCSW1"/>
              <w:jc w:val="left"/>
            </w:pPr>
            <w:r>
              <w:t>Sistema esterno</w:t>
            </w:r>
          </w:p>
        </w:tc>
        <w:tc>
          <w:tcPr>
            <w:tcW w:w="0" w:type="auto"/>
          </w:tcPr>
          <w:p w14:paraId="351F2314" w14:textId="77777777" w:rsidR="004273AE" w:rsidRDefault="00000000">
            <w:pPr>
              <w:pStyle w:val="TestomanualeCSW1"/>
              <w:jc w:val="left"/>
            </w:pPr>
            <w:r>
              <w:t xml:space="preserve">Nome della chiamata, per esempio </w:t>
            </w:r>
            <w:r>
              <w:rPr>
                <w:rStyle w:val="VerbatimChar"/>
              </w:rPr>
              <w:t>CreateNewProcess</w:t>
            </w:r>
            <w:r>
              <w:t xml:space="preserve"> o </w:t>
            </w:r>
            <w:r>
              <w:rPr>
                <w:rStyle w:val="VerbatimChar"/>
              </w:rPr>
              <w:t>ExecTask</w:t>
            </w:r>
            <w:r>
              <w:t>.</w:t>
            </w:r>
          </w:p>
        </w:tc>
      </w:tr>
      <w:tr w:rsidR="004273AE" w14:paraId="2D82B417" w14:textId="77777777">
        <w:tc>
          <w:tcPr>
            <w:tcW w:w="0" w:type="auto"/>
          </w:tcPr>
          <w:p w14:paraId="15DCD551" w14:textId="77777777" w:rsidR="004273AE" w:rsidRDefault="00000000">
            <w:pPr>
              <w:pStyle w:val="TestomanualeCSW1"/>
              <w:jc w:val="left"/>
            </w:pPr>
            <w:r>
              <w:rPr>
                <w:rStyle w:val="VerbatimChar"/>
              </w:rPr>
              <w:t>Parametri</w:t>
            </w:r>
          </w:p>
        </w:tc>
        <w:tc>
          <w:tcPr>
            <w:tcW w:w="0" w:type="auto"/>
          </w:tcPr>
          <w:p w14:paraId="53F03ABF" w14:textId="77777777" w:rsidR="004273AE" w:rsidRDefault="00000000">
            <w:pPr>
              <w:pStyle w:val="TestomanualeCSW1"/>
              <w:jc w:val="left"/>
            </w:pPr>
            <w:r>
              <w:t>Sistema esterno</w:t>
            </w:r>
          </w:p>
        </w:tc>
        <w:tc>
          <w:tcPr>
            <w:tcW w:w="0" w:type="auto"/>
          </w:tcPr>
          <w:p w14:paraId="420AA5AD" w14:textId="77777777" w:rsidR="004273AE" w:rsidRDefault="00000000">
            <w:pPr>
              <w:pStyle w:val="TestomanualeCSW1"/>
              <w:jc w:val="left"/>
            </w:pPr>
            <w:r>
              <w:t>Il corpo JSON della chiamata, credenziali comprese.</w:t>
            </w:r>
          </w:p>
        </w:tc>
      </w:tr>
      <w:tr w:rsidR="004273AE" w14:paraId="6FCBB3AC" w14:textId="77777777">
        <w:tc>
          <w:tcPr>
            <w:tcW w:w="0" w:type="auto"/>
          </w:tcPr>
          <w:p w14:paraId="0A43B2D2" w14:textId="77777777" w:rsidR="004273AE" w:rsidRDefault="00000000">
            <w:pPr>
              <w:pStyle w:val="TestomanualeCSW1"/>
              <w:jc w:val="left"/>
            </w:pPr>
            <w:r>
              <w:rPr>
                <w:rStyle w:val="VerbatimChar"/>
              </w:rPr>
              <w:t>Data</w:t>
            </w:r>
          </w:p>
        </w:tc>
        <w:tc>
          <w:tcPr>
            <w:tcW w:w="0" w:type="auto"/>
          </w:tcPr>
          <w:p w14:paraId="622FDB4F" w14:textId="77777777" w:rsidR="004273AE" w:rsidRDefault="00000000">
            <w:pPr>
              <w:pStyle w:val="TestomanualeCSW1"/>
              <w:jc w:val="left"/>
            </w:pPr>
            <w:r>
              <w:t>Sistema esterno</w:t>
            </w:r>
          </w:p>
        </w:tc>
        <w:tc>
          <w:tcPr>
            <w:tcW w:w="0" w:type="auto"/>
          </w:tcPr>
          <w:p w14:paraId="60FD484E" w14:textId="77777777" w:rsidR="004273AE" w:rsidRDefault="00000000">
            <w:pPr>
              <w:pStyle w:val="TestomanualeCSW1"/>
              <w:jc w:val="left"/>
            </w:pPr>
            <w:r>
              <w:t>Data e ora di inserimento.</w:t>
            </w:r>
          </w:p>
        </w:tc>
      </w:tr>
      <w:tr w:rsidR="004273AE" w14:paraId="4F91678B" w14:textId="77777777">
        <w:tc>
          <w:tcPr>
            <w:tcW w:w="0" w:type="auto"/>
          </w:tcPr>
          <w:p w14:paraId="74B8B76E" w14:textId="77777777" w:rsidR="004273AE" w:rsidRDefault="00000000">
            <w:pPr>
              <w:pStyle w:val="TestomanualeCSW1"/>
              <w:jc w:val="left"/>
            </w:pPr>
            <w:r>
              <w:rPr>
                <w:rStyle w:val="VerbatimChar"/>
              </w:rPr>
              <w:t>EseguitoInData</w:t>
            </w:r>
          </w:p>
        </w:tc>
        <w:tc>
          <w:tcPr>
            <w:tcW w:w="0" w:type="auto"/>
          </w:tcPr>
          <w:p w14:paraId="6D61F12B" w14:textId="77777777" w:rsidR="004273AE" w:rsidRDefault="00000000">
            <w:pPr>
              <w:pStyle w:val="TestomanualeCSW1"/>
              <w:jc w:val="left"/>
            </w:pPr>
            <w:r>
              <w:t>BPM</w:t>
            </w:r>
          </w:p>
        </w:tc>
        <w:tc>
          <w:tcPr>
            <w:tcW w:w="0" w:type="auto"/>
          </w:tcPr>
          <w:p w14:paraId="616DE259" w14:textId="77777777" w:rsidR="004273AE" w:rsidRDefault="00000000">
            <w:pPr>
              <w:pStyle w:val="TestomanualeCSW1"/>
              <w:jc w:val="left"/>
            </w:pPr>
            <w:r>
              <w:t>Data e ora in cui BPM ha elaborato la riga. Vuota finché la richiesta è in coda.</w:t>
            </w:r>
          </w:p>
        </w:tc>
      </w:tr>
      <w:tr w:rsidR="004273AE" w14:paraId="2C935944" w14:textId="77777777">
        <w:tc>
          <w:tcPr>
            <w:tcW w:w="0" w:type="auto"/>
          </w:tcPr>
          <w:p w14:paraId="183E18F7" w14:textId="77777777" w:rsidR="004273AE" w:rsidRDefault="00000000">
            <w:pPr>
              <w:pStyle w:val="TestomanualeCSW1"/>
              <w:jc w:val="left"/>
            </w:pPr>
            <w:r>
              <w:rPr>
                <w:rStyle w:val="VerbatimChar"/>
              </w:rPr>
              <w:t>Response</w:t>
            </w:r>
          </w:p>
        </w:tc>
        <w:tc>
          <w:tcPr>
            <w:tcW w:w="0" w:type="auto"/>
          </w:tcPr>
          <w:p w14:paraId="21506A90" w14:textId="77777777" w:rsidR="004273AE" w:rsidRDefault="00000000">
            <w:pPr>
              <w:pStyle w:val="TestomanualeCSW1"/>
              <w:jc w:val="left"/>
            </w:pPr>
            <w:r>
              <w:t>BPM</w:t>
            </w:r>
          </w:p>
        </w:tc>
        <w:tc>
          <w:tcPr>
            <w:tcW w:w="0" w:type="auto"/>
          </w:tcPr>
          <w:p w14:paraId="2514DDF2" w14:textId="77777777" w:rsidR="004273AE" w:rsidRDefault="00000000">
            <w:pPr>
              <w:pStyle w:val="TestomanualeCSW1"/>
              <w:jc w:val="left"/>
            </w:pPr>
            <w:r>
              <w:t xml:space="preserve">La risposta JSON della chiamata, con </w:t>
            </w:r>
            <w:r>
              <w:rPr>
                <w:rStyle w:val="VerbatimChar"/>
              </w:rPr>
              <w:t>result</w:t>
            </w:r>
            <w:r>
              <w:t xml:space="preserve"> e </w:t>
            </w:r>
            <w:r>
              <w:rPr>
                <w:rStyle w:val="VerbatimChar"/>
              </w:rPr>
              <w:t>message</w:t>
            </w:r>
            <w:r>
              <w:t>.</w:t>
            </w:r>
          </w:p>
        </w:tc>
      </w:tr>
      <w:tr w:rsidR="004273AE" w14:paraId="7A8B6AD7" w14:textId="77777777">
        <w:tc>
          <w:tcPr>
            <w:tcW w:w="0" w:type="auto"/>
          </w:tcPr>
          <w:p w14:paraId="2BD46311" w14:textId="77777777" w:rsidR="004273AE" w:rsidRDefault="00000000">
            <w:pPr>
              <w:pStyle w:val="TestomanualeCSW1"/>
              <w:jc w:val="left"/>
            </w:pPr>
            <w:r>
              <w:rPr>
                <w:rStyle w:val="VerbatimChar"/>
              </w:rPr>
              <w:t>Risultato</w:t>
            </w:r>
          </w:p>
        </w:tc>
        <w:tc>
          <w:tcPr>
            <w:tcW w:w="0" w:type="auto"/>
          </w:tcPr>
          <w:p w14:paraId="0DE94318" w14:textId="77777777" w:rsidR="004273AE" w:rsidRDefault="00000000">
            <w:pPr>
              <w:pStyle w:val="TestomanualeCSW1"/>
              <w:jc w:val="left"/>
            </w:pPr>
            <w:r>
              <w:t>BPM</w:t>
            </w:r>
          </w:p>
        </w:tc>
        <w:tc>
          <w:tcPr>
            <w:tcW w:w="0" w:type="auto"/>
          </w:tcPr>
          <w:p w14:paraId="48BFA0DF" w14:textId="77777777" w:rsidR="004273AE" w:rsidRDefault="00000000">
            <w:pPr>
              <w:pStyle w:val="TestomanualeCSW1"/>
              <w:jc w:val="left"/>
            </w:pPr>
            <w:r>
              <w:t xml:space="preserve">Esito sintetico: </w:t>
            </w:r>
            <w:r>
              <w:rPr>
                <w:rStyle w:val="VerbatimChar"/>
              </w:rPr>
              <w:t>OK</w:t>
            </w:r>
            <w:r>
              <w:t xml:space="preserve"> oppure </w:t>
            </w:r>
            <w:r>
              <w:rPr>
                <w:rStyle w:val="VerbatimChar"/>
              </w:rPr>
              <w:t>KO</w:t>
            </w:r>
            <w:r>
              <w:t>.</w:t>
            </w:r>
          </w:p>
        </w:tc>
      </w:tr>
      <w:tr w:rsidR="004273AE" w14:paraId="28C57C21" w14:textId="77777777">
        <w:tc>
          <w:tcPr>
            <w:tcW w:w="0" w:type="auto"/>
          </w:tcPr>
          <w:p w14:paraId="518EC685" w14:textId="77777777" w:rsidR="004273AE" w:rsidRDefault="00000000">
            <w:pPr>
              <w:pStyle w:val="TestomanualeCSW1"/>
              <w:jc w:val="left"/>
            </w:pPr>
            <w:r>
              <w:rPr>
                <w:rStyle w:val="VerbatimChar"/>
              </w:rPr>
              <w:lastRenderedPageBreak/>
              <w:t>ErrorMessage</w:t>
            </w:r>
          </w:p>
        </w:tc>
        <w:tc>
          <w:tcPr>
            <w:tcW w:w="0" w:type="auto"/>
          </w:tcPr>
          <w:p w14:paraId="6D62C570" w14:textId="77777777" w:rsidR="004273AE" w:rsidRDefault="00000000">
            <w:pPr>
              <w:pStyle w:val="TestomanualeCSW1"/>
              <w:jc w:val="left"/>
            </w:pPr>
            <w:r>
              <w:t>BPM</w:t>
            </w:r>
          </w:p>
        </w:tc>
        <w:tc>
          <w:tcPr>
            <w:tcW w:w="0" w:type="auto"/>
          </w:tcPr>
          <w:p w14:paraId="013D53D3" w14:textId="77777777" w:rsidR="004273AE" w:rsidRDefault="00000000">
            <w:pPr>
              <w:pStyle w:val="TestomanualeCSW1"/>
              <w:jc w:val="left"/>
            </w:pPr>
            <w:r>
              <w:t xml:space="preserve">In caso di </w:t>
            </w:r>
            <w:r>
              <w:rPr>
                <w:rStyle w:val="VerbatimChar"/>
              </w:rPr>
              <w:t>KO</w:t>
            </w:r>
            <w:r>
              <w:t xml:space="preserve">, il messaggio di errore, ripreso da </w:t>
            </w:r>
            <w:r>
              <w:rPr>
                <w:rStyle w:val="VerbatimChar"/>
              </w:rPr>
              <w:t>message</w:t>
            </w:r>
            <w:r>
              <w:t>.</w:t>
            </w:r>
          </w:p>
        </w:tc>
      </w:tr>
    </w:tbl>
    <w:p w14:paraId="3B37B37D" w14:textId="77777777" w:rsidR="004273AE" w:rsidRDefault="00000000">
      <w:pPr>
        <w:pStyle w:val="TestomanualeCSW1"/>
        <w:spacing w:before="160"/>
      </w:pPr>
      <w:r>
        <w:t>Inserimento diretto:</w:t>
      </w:r>
    </w:p>
    <w:p w14:paraId="62ED9BE9" w14:textId="77777777" w:rsidR="004273AE" w:rsidRDefault="00000000">
      <w:pPr>
        <w:pStyle w:val="SourceCode"/>
      </w:pPr>
      <w:r>
        <w:rPr>
          <w:rStyle w:val="KeywordTok"/>
        </w:rPr>
        <w:t>INSERT</w:t>
      </w:r>
      <w:r>
        <w:rPr>
          <w:rStyle w:val="NormalTok"/>
        </w:rPr>
        <w:t xml:space="preserve"> </w:t>
      </w:r>
      <w:r>
        <w:rPr>
          <w:rStyle w:val="KeywordTok"/>
        </w:rPr>
        <w:t>INTO</w:t>
      </w:r>
      <w:r>
        <w:rPr>
          <w:rStyle w:val="NormalTok"/>
        </w:rPr>
        <w:t xml:space="preserve"> ChiamateAPI (Funzione, Parametri, </w:t>
      </w:r>
      <w:r>
        <w:rPr>
          <w:rStyle w:val="KeywordTok"/>
        </w:rPr>
        <w:t>Data</w:t>
      </w:r>
      <w:r>
        <w:rPr>
          <w:rStyle w:val="NormalTok"/>
        </w:rPr>
        <w:t>)</w:t>
      </w:r>
      <w:r>
        <w:br/>
      </w:r>
      <w:r>
        <w:rPr>
          <w:rStyle w:val="KeywordTok"/>
        </w:rPr>
        <w:t>VALUES</w:t>
      </w:r>
      <w:r>
        <w:rPr>
          <w:rStyle w:val="NormalTok"/>
        </w:rPr>
        <w:t xml:space="preserve"> (</w:t>
      </w:r>
      <w:r>
        <w:rPr>
          <w:rStyle w:val="StringTok"/>
        </w:rPr>
        <w:t>'ExecTask'</w:t>
      </w:r>
      <w:r>
        <w:rPr>
          <w:rStyle w:val="NormalTok"/>
        </w:rPr>
        <w:t>,</w:t>
      </w:r>
      <w:r>
        <w:br/>
      </w:r>
      <w:r>
        <w:rPr>
          <w:rStyle w:val="NormalTok"/>
        </w:rPr>
        <w:t xml:space="preserve">        </w:t>
      </w:r>
      <w:r>
        <w:rPr>
          <w:rStyle w:val="StringTok"/>
        </w:rPr>
        <w:t>'{"authorization": {"authenticationToken": "&lt;chiave-api&gt;", "samUser": "2"},</w:t>
      </w:r>
      <w:r>
        <w:br/>
      </w:r>
      <w:r>
        <w:rPr>
          <w:rStyle w:val="StringTok"/>
        </w:rPr>
        <w:t xml:space="preserve">          "model": "APPROVAZIONE ODA", "instanceId": "&lt;id-istanza&gt;", "activity": "Activity3"}'</w:t>
      </w:r>
      <w:r>
        <w:rPr>
          <w:rStyle w:val="NormalTok"/>
        </w:rPr>
        <w:t>,</w:t>
      </w:r>
      <w:r>
        <w:br/>
      </w:r>
      <w:r>
        <w:rPr>
          <w:rStyle w:val="NormalTok"/>
        </w:rPr>
        <w:t xml:space="preserve">        GETDATE())</w:t>
      </w:r>
    </w:p>
    <w:p w14:paraId="5083258A" w14:textId="77777777" w:rsidR="004273AE" w:rsidRDefault="00000000">
      <w:pPr>
        <w:pStyle w:val="Heading3"/>
      </w:pPr>
      <w:bookmarkStart w:id="133" w:name="leggere-lesito"/>
      <w:bookmarkStart w:id="134" w:name="_Toc241254138"/>
      <w:r>
        <w:t>Leggere l’esito</w:t>
      </w:r>
      <w:bookmarkEnd w:id="129"/>
      <w:bookmarkEnd w:id="134"/>
    </w:p>
    <w:p w14:paraId="52440E8D" w14:textId="77777777" w:rsidR="004273AE" w:rsidRDefault="00000000">
      <w:pPr>
        <w:pStyle w:val="TestomanualeCSW1"/>
      </w:pPr>
      <w:r>
        <w:t xml:space="preserve">Una riga elaborata ha </w:t>
      </w:r>
      <w:r>
        <w:rPr>
          <w:rStyle w:val="VerbatimChar"/>
        </w:rPr>
        <w:t>EseguitoInData</w:t>
      </w:r>
      <w:r>
        <w:t xml:space="preserve"> valorizzata. Se </w:t>
      </w:r>
      <w:r>
        <w:rPr>
          <w:rStyle w:val="VerbatimChar"/>
        </w:rPr>
        <w:t>Risultato</w:t>
      </w:r>
      <w:r>
        <w:t xml:space="preserve"> è </w:t>
      </w:r>
      <w:r>
        <w:rPr>
          <w:rStyle w:val="VerbatimChar"/>
        </w:rPr>
        <w:t>KO</w:t>
      </w:r>
      <w:r>
        <w:t xml:space="preserve">, </w:t>
      </w:r>
      <w:r>
        <w:rPr>
          <w:rStyle w:val="VerbatimChar"/>
        </w:rPr>
        <w:t>ErrorMessage</w:t>
      </w:r>
      <w:r>
        <w:t xml:space="preserve"> spiega il motivo. Può trattarsi di:</w:t>
      </w:r>
    </w:p>
    <w:p w14:paraId="17EF14E3" w14:textId="77777777" w:rsidR="004273AE" w:rsidRDefault="00000000">
      <w:pPr>
        <w:pStyle w:val="TestomanualeCSW1"/>
        <w:numPr>
          <w:ilvl w:val="0"/>
          <w:numId w:val="26"/>
        </w:numPr>
      </w:pPr>
      <w:r>
        <w:rPr>
          <w:b/>
        </w:rPr>
        <w:t>un controllo di BPM</w:t>
      </w:r>
      <w:r>
        <w:t>: nome di processo già esistente, variabile obbligatoria mancante, validazione non superata, processo non trovato…;</w:t>
      </w:r>
    </w:p>
    <w:p w14:paraId="4A00FDE3" w14:textId="77777777" w:rsidR="004273AE" w:rsidRDefault="00000000">
      <w:pPr>
        <w:pStyle w:val="TestomanualeCSW1"/>
        <w:numPr>
          <w:ilvl w:val="0"/>
          <w:numId w:val="26"/>
        </w:numPr>
      </w:pPr>
      <w:r>
        <w:rPr>
          <w:b/>
        </w:rPr>
        <w:t>un errore delle configurazioni eseguite dalla chiamata</w:t>
      </w:r>
      <w:r>
        <w:t>, per esempio una query SQL errata in un’operazione collegata allo start del processo.</w:t>
      </w:r>
    </w:p>
    <w:p w14:paraId="2318DADD" w14:textId="77777777" w:rsidR="004273AE" w:rsidRDefault="00000000">
      <w:pPr>
        <w:pStyle w:val="TestomanualeCSW1"/>
      </w:pPr>
      <w:r>
        <w:t>Esempi di righe elaborate (colonne principali):</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004"/>
        <w:gridCol w:w="1041"/>
        <w:gridCol w:w="6301"/>
      </w:tblGrid>
      <w:tr w:rsidR="004273AE" w14:paraId="627AFAAF" w14:textId="77777777">
        <w:tc>
          <w:tcPr>
            <w:tcW w:w="0" w:type="auto"/>
            <w:tcBorders>
              <w:bottom w:val="single" w:sz="4" w:space="0" w:color="808080"/>
            </w:tcBorders>
            <w:vAlign w:val="bottom"/>
          </w:tcPr>
          <w:p w14:paraId="0B910B42" w14:textId="77777777" w:rsidR="004273AE" w:rsidRDefault="00000000">
            <w:pPr>
              <w:pStyle w:val="TestomanualeCSW1"/>
              <w:jc w:val="left"/>
            </w:pPr>
            <w:r>
              <w:t>Funzione</w:t>
            </w:r>
          </w:p>
        </w:tc>
        <w:tc>
          <w:tcPr>
            <w:tcW w:w="0" w:type="auto"/>
            <w:tcBorders>
              <w:bottom w:val="single" w:sz="4" w:space="0" w:color="808080"/>
            </w:tcBorders>
            <w:vAlign w:val="bottom"/>
          </w:tcPr>
          <w:p w14:paraId="56699494" w14:textId="77777777" w:rsidR="004273AE" w:rsidRDefault="00000000">
            <w:pPr>
              <w:pStyle w:val="TestomanualeCSW1"/>
              <w:jc w:val="left"/>
            </w:pPr>
            <w:r>
              <w:t>Risultato</w:t>
            </w:r>
          </w:p>
        </w:tc>
        <w:tc>
          <w:tcPr>
            <w:tcW w:w="0" w:type="auto"/>
            <w:tcBorders>
              <w:bottom w:val="single" w:sz="4" w:space="0" w:color="808080"/>
            </w:tcBorders>
            <w:vAlign w:val="bottom"/>
          </w:tcPr>
          <w:p w14:paraId="2B75D50C" w14:textId="77777777" w:rsidR="004273AE" w:rsidRDefault="00000000">
            <w:pPr>
              <w:pStyle w:val="TestomanualeCSW1"/>
              <w:jc w:val="left"/>
            </w:pPr>
            <w:r>
              <w:t>ErrorMessage</w:t>
            </w:r>
          </w:p>
        </w:tc>
      </w:tr>
      <w:tr w:rsidR="004273AE" w14:paraId="7B9E35C9" w14:textId="77777777">
        <w:tc>
          <w:tcPr>
            <w:tcW w:w="0" w:type="auto"/>
          </w:tcPr>
          <w:p w14:paraId="22EFF6CC" w14:textId="77777777" w:rsidR="004273AE" w:rsidRDefault="00000000">
            <w:pPr>
              <w:pStyle w:val="TestomanualeCSW1"/>
              <w:jc w:val="left"/>
            </w:pPr>
            <w:r>
              <w:rPr>
                <w:rStyle w:val="VerbatimChar"/>
              </w:rPr>
              <w:t>ExecTask</w:t>
            </w:r>
          </w:p>
        </w:tc>
        <w:tc>
          <w:tcPr>
            <w:tcW w:w="0" w:type="auto"/>
          </w:tcPr>
          <w:p w14:paraId="6ADBC72C" w14:textId="77777777" w:rsidR="004273AE" w:rsidRDefault="00000000">
            <w:pPr>
              <w:pStyle w:val="TestomanualeCSW1"/>
              <w:jc w:val="left"/>
            </w:pPr>
            <w:r>
              <w:rPr>
                <w:rStyle w:val="VerbatimChar"/>
              </w:rPr>
              <w:t>OK</w:t>
            </w:r>
          </w:p>
        </w:tc>
        <w:tc>
          <w:tcPr>
            <w:tcW w:w="0" w:type="auto"/>
          </w:tcPr>
          <w:p w14:paraId="0C74E5BD" w14:textId="77777777" w:rsidR="004273AE" w:rsidRDefault="004273AE"/>
        </w:tc>
      </w:tr>
      <w:tr w:rsidR="004273AE" w14:paraId="7B42227F" w14:textId="77777777">
        <w:tc>
          <w:tcPr>
            <w:tcW w:w="0" w:type="auto"/>
          </w:tcPr>
          <w:p w14:paraId="7F824DB6" w14:textId="77777777" w:rsidR="004273AE" w:rsidRDefault="00000000">
            <w:pPr>
              <w:pStyle w:val="TestomanualeCSW1"/>
              <w:jc w:val="left"/>
            </w:pPr>
            <w:r>
              <w:rPr>
                <w:rStyle w:val="VerbatimChar"/>
              </w:rPr>
              <w:t>CreateNewProcess</w:t>
            </w:r>
          </w:p>
        </w:tc>
        <w:tc>
          <w:tcPr>
            <w:tcW w:w="0" w:type="auto"/>
          </w:tcPr>
          <w:p w14:paraId="44EC3C53" w14:textId="77777777" w:rsidR="004273AE" w:rsidRDefault="00000000">
            <w:pPr>
              <w:pStyle w:val="TestomanualeCSW1"/>
              <w:jc w:val="left"/>
            </w:pPr>
            <w:r>
              <w:rPr>
                <w:rStyle w:val="VerbatimChar"/>
              </w:rPr>
              <w:t>KO</w:t>
            </w:r>
          </w:p>
        </w:tc>
        <w:tc>
          <w:tcPr>
            <w:tcW w:w="0" w:type="auto"/>
          </w:tcPr>
          <w:p w14:paraId="35D303B6" w14:textId="77777777" w:rsidR="004273AE" w:rsidRDefault="00000000">
            <w:pPr>
              <w:pStyle w:val="TestomanualeCSW1"/>
              <w:jc w:val="left"/>
            </w:pPr>
            <w:r>
              <w:rPr>
                <w:rStyle w:val="VerbatimChar"/>
              </w:rPr>
              <w:t>Nome processo già esistente: "Sollecito Ordine ID 31"</w:t>
            </w:r>
          </w:p>
        </w:tc>
      </w:tr>
      <w:tr w:rsidR="004273AE" w14:paraId="13607DE0" w14:textId="77777777">
        <w:tc>
          <w:tcPr>
            <w:tcW w:w="0" w:type="auto"/>
          </w:tcPr>
          <w:p w14:paraId="333269FC" w14:textId="77777777" w:rsidR="004273AE" w:rsidRDefault="00000000">
            <w:pPr>
              <w:pStyle w:val="TestomanualeCSW1"/>
              <w:jc w:val="left"/>
            </w:pPr>
            <w:r>
              <w:rPr>
                <w:rStyle w:val="VerbatimChar"/>
              </w:rPr>
              <w:t>UpdateProcess</w:t>
            </w:r>
          </w:p>
        </w:tc>
        <w:tc>
          <w:tcPr>
            <w:tcW w:w="0" w:type="auto"/>
          </w:tcPr>
          <w:p w14:paraId="3018A82A" w14:textId="77777777" w:rsidR="004273AE" w:rsidRDefault="00000000">
            <w:pPr>
              <w:pStyle w:val="TestomanualeCSW1"/>
              <w:jc w:val="left"/>
            </w:pPr>
            <w:r>
              <w:rPr>
                <w:rStyle w:val="VerbatimChar"/>
              </w:rPr>
              <w:t>KO</w:t>
            </w:r>
          </w:p>
        </w:tc>
        <w:tc>
          <w:tcPr>
            <w:tcW w:w="0" w:type="auto"/>
          </w:tcPr>
          <w:p w14:paraId="3CF80EE7" w14:textId="77777777" w:rsidR="004273AE" w:rsidRDefault="00000000">
            <w:pPr>
              <w:pStyle w:val="TestomanualeCSW1"/>
              <w:jc w:val="left"/>
            </w:pPr>
            <w:r>
              <w:rPr>
                <w:rStyle w:val="VerbatimChar"/>
              </w:rPr>
              <w:t>Process Not Found: 2024 - 2 - CONTROLLO FATTURE PASSIVE</w:t>
            </w:r>
          </w:p>
        </w:tc>
      </w:tr>
    </w:tbl>
    <w:p w14:paraId="77C9B890" w14:textId="77777777" w:rsidR="004273AE" w:rsidRDefault="00000000">
      <w:pPr>
        <w:pStyle w:val="TestomanualeCSW1"/>
        <w:spacing w:before="160"/>
      </w:pPr>
      <w:r>
        <w:t>Con la coda gli errori non tornano al chiamante nel momento dell’inserimento: se il sistema esterno deve reagire a un errore, deve rileggere la riga.</w:t>
      </w:r>
    </w:p>
    <w:p w14:paraId="10BA6360" w14:textId="77777777" w:rsidR="004273AE" w:rsidRDefault="00000000">
      <w:pPr>
        <w:pStyle w:val="Heading3"/>
      </w:pPr>
      <w:bookmarkStart w:id="135" w:name="chiamata-diretta-o-coda"/>
      <w:bookmarkStart w:id="136" w:name="_Toc241254139"/>
      <w:r>
        <w:t>Chiamata diretta o coda?</w:t>
      </w:r>
      <w:bookmarkEnd w:id="131"/>
      <w:bookmarkEnd w:id="136"/>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449"/>
        <w:gridCol w:w="2881"/>
        <w:gridCol w:w="5016"/>
      </w:tblGrid>
      <w:tr w:rsidR="004273AE" w14:paraId="5755AFA6" w14:textId="77777777">
        <w:tc>
          <w:tcPr>
            <w:tcW w:w="0" w:type="auto"/>
            <w:tcBorders>
              <w:bottom w:val="single" w:sz="4" w:space="0" w:color="808080"/>
            </w:tcBorders>
            <w:vAlign w:val="bottom"/>
          </w:tcPr>
          <w:p w14:paraId="5983257A" w14:textId="77777777" w:rsidR="004273AE" w:rsidRDefault="004273AE"/>
        </w:tc>
        <w:tc>
          <w:tcPr>
            <w:tcW w:w="0" w:type="auto"/>
            <w:tcBorders>
              <w:bottom w:val="single" w:sz="4" w:space="0" w:color="808080"/>
            </w:tcBorders>
            <w:vAlign w:val="bottom"/>
          </w:tcPr>
          <w:p w14:paraId="17419DBA" w14:textId="77777777" w:rsidR="004273AE" w:rsidRDefault="00000000">
            <w:pPr>
              <w:pStyle w:val="TestomanualeCSW1"/>
              <w:jc w:val="left"/>
            </w:pPr>
            <w:r>
              <w:t>Chiamata diretta</w:t>
            </w:r>
          </w:p>
        </w:tc>
        <w:tc>
          <w:tcPr>
            <w:tcW w:w="0" w:type="auto"/>
            <w:tcBorders>
              <w:bottom w:val="single" w:sz="4" w:space="0" w:color="808080"/>
            </w:tcBorders>
            <w:vAlign w:val="bottom"/>
          </w:tcPr>
          <w:p w14:paraId="4B4CAB55" w14:textId="77777777" w:rsidR="004273AE" w:rsidRDefault="00000000">
            <w:pPr>
              <w:pStyle w:val="TestomanualeCSW1"/>
              <w:jc w:val="left"/>
            </w:pPr>
            <w:r>
              <w:t>Coda delle chiamate</w:t>
            </w:r>
          </w:p>
        </w:tc>
      </w:tr>
      <w:tr w:rsidR="004273AE" w14:paraId="23868D1B" w14:textId="77777777">
        <w:tc>
          <w:tcPr>
            <w:tcW w:w="0" w:type="auto"/>
          </w:tcPr>
          <w:p w14:paraId="0D404FFF" w14:textId="77777777" w:rsidR="004273AE" w:rsidRDefault="00000000">
            <w:pPr>
              <w:pStyle w:val="TestomanualeCSW1"/>
              <w:jc w:val="left"/>
            </w:pPr>
            <w:r>
              <w:t>Come</w:t>
            </w:r>
          </w:p>
        </w:tc>
        <w:tc>
          <w:tcPr>
            <w:tcW w:w="0" w:type="auto"/>
          </w:tcPr>
          <w:p w14:paraId="77499132" w14:textId="77777777" w:rsidR="004273AE" w:rsidRDefault="00000000">
            <w:pPr>
              <w:pStyle w:val="TestomanualeCSW1"/>
              <w:jc w:val="left"/>
            </w:pPr>
            <w:r>
              <w:t>Richiesta HTTP alle API standard</w:t>
            </w:r>
          </w:p>
        </w:tc>
        <w:tc>
          <w:tcPr>
            <w:tcW w:w="0" w:type="auto"/>
          </w:tcPr>
          <w:p w14:paraId="5C5427C5" w14:textId="77777777" w:rsidR="004273AE" w:rsidRDefault="00000000">
            <w:pPr>
              <w:pStyle w:val="TestomanualeCSW1"/>
              <w:jc w:val="left"/>
            </w:pPr>
            <w:r>
              <w:t>Inserimento di una riga in una tabella</w:t>
            </w:r>
          </w:p>
        </w:tc>
      </w:tr>
      <w:tr w:rsidR="004273AE" w14:paraId="727C4EC1" w14:textId="77777777">
        <w:tc>
          <w:tcPr>
            <w:tcW w:w="0" w:type="auto"/>
          </w:tcPr>
          <w:p w14:paraId="7BE004CB" w14:textId="77777777" w:rsidR="004273AE" w:rsidRDefault="00000000">
            <w:pPr>
              <w:pStyle w:val="TestomanualeCSW1"/>
              <w:jc w:val="left"/>
            </w:pPr>
            <w:r>
              <w:t>Esito</w:t>
            </w:r>
          </w:p>
        </w:tc>
        <w:tc>
          <w:tcPr>
            <w:tcW w:w="0" w:type="auto"/>
          </w:tcPr>
          <w:p w14:paraId="5C24E498" w14:textId="77777777" w:rsidR="004273AE" w:rsidRDefault="00000000">
            <w:pPr>
              <w:pStyle w:val="TestomanualeCSW1"/>
              <w:jc w:val="left"/>
            </w:pPr>
            <w:r>
              <w:t>Immediato, nella risposta</w:t>
            </w:r>
          </w:p>
        </w:tc>
        <w:tc>
          <w:tcPr>
            <w:tcW w:w="0" w:type="auto"/>
          </w:tcPr>
          <w:p w14:paraId="0E627702" w14:textId="77777777" w:rsidR="004273AE" w:rsidRDefault="00000000">
            <w:pPr>
              <w:pStyle w:val="TestomanualeCSW1"/>
              <w:jc w:val="left"/>
            </w:pPr>
            <w:r>
              <w:t>Asincrono: si legge nella riga dopo qualche secondo</w:t>
            </w:r>
          </w:p>
        </w:tc>
      </w:tr>
      <w:tr w:rsidR="004273AE" w14:paraId="24548D5A" w14:textId="77777777">
        <w:tc>
          <w:tcPr>
            <w:tcW w:w="0" w:type="auto"/>
          </w:tcPr>
          <w:p w14:paraId="25E649CF" w14:textId="77777777" w:rsidR="004273AE" w:rsidRDefault="00000000">
            <w:pPr>
              <w:pStyle w:val="TestomanualeCSW1"/>
              <w:jc w:val="left"/>
            </w:pPr>
            <w:r>
              <w:t>Errori di validazione</w:t>
            </w:r>
          </w:p>
        </w:tc>
        <w:tc>
          <w:tcPr>
            <w:tcW w:w="0" w:type="auto"/>
          </w:tcPr>
          <w:p w14:paraId="0EAA623E" w14:textId="77777777" w:rsidR="004273AE" w:rsidRDefault="00000000">
            <w:pPr>
              <w:pStyle w:val="TestomanualeCSW1"/>
              <w:jc w:val="left"/>
            </w:pPr>
            <w:r>
              <w:t>Il chiamante li riceve subito</w:t>
            </w:r>
          </w:p>
        </w:tc>
        <w:tc>
          <w:tcPr>
            <w:tcW w:w="0" w:type="auto"/>
          </w:tcPr>
          <w:p w14:paraId="3987A869" w14:textId="77777777" w:rsidR="004273AE" w:rsidRDefault="00000000">
            <w:pPr>
              <w:pStyle w:val="TestomanualeCSW1"/>
              <w:jc w:val="left"/>
            </w:pPr>
            <w:r>
              <w:t>Vanno riletti in un secondo momento</w:t>
            </w:r>
          </w:p>
        </w:tc>
      </w:tr>
      <w:tr w:rsidR="004273AE" w14:paraId="72FEE9AA" w14:textId="77777777">
        <w:tc>
          <w:tcPr>
            <w:tcW w:w="0" w:type="auto"/>
          </w:tcPr>
          <w:p w14:paraId="5ABF7AEE" w14:textId="77777777" w:rsidR="004273AE" w:rsidRDefault="00000000">
            <w:pPr>
              <w:pStyle w:val="TestomanualeCSW1"/>
              <w:jc w:val="left"/>
            </w:pPr>
            <w:r>
              <w:t>Adatta quando</w:t>
            </w:r>
          </w:p>
        </w:tc>
        <w:tc>
          <w:tcPr>
            <w:tcW w:w="0" w:type="auto"/>
          </w:tcPr>
          <w:p w14:paraId="7EDBD001" w14:textId="77777777" w:rsidR="004273AE" w:rsidRDefault="00000000">
            <w:pPr>
              <w:pStyle w:val="TestomanualeCSW1"/>
              <w:jc w:val="left"/>
            </w:pPr>
            <w:r>
              <w:t>Il chiamante deve sapere subito se l’operazione è riuscita</w:t>
            </w:r>
          </w:p>
        </w:tc>
        <w:tc>
          <w:tcPr>
            <w:tcW w:w="0" w:type="auto"/>
          </w:tcPr>
          <w:p w14:paraId="51C7A482" w14:textId="77777777" w:rsidR="004273AE" w:rsidRDefault="00000000">
            <w:pPr>
              <w:pStyle w:val="TestomanualeCSW1"/>
              <w:jc w:val="left"/>
            </w:pPr>
            <w:r>
              <w:t>Il sistema esterno scrive facilmente su database ma non gestisce chiamate HTTP, oppure non deve restare in attesa</w:t>
            </w:r>
          </w:p>
        </w:tc>
      </w:tr>
    </w:tbl>
    <w:p w14:paraId="385701D0" w14:textId="77777777" w:rsidR="004273AE" w:rsidRDefault="00000000">
      <w:pPr>
        <w:pStyle w:val="Heading3"/>
      </w:pPr>
      <w:bookmarkStart w:id="137" w:name="attivazione"/>
      <w:bookmarkStart w:id="138" w:name="_Toc241254140"/>
      <w:r>
        <w:t>Attivazione</w:t>
      </w:r>
      <w:bookmarkEnd w:id="133"/>
      <w:bookmarkEnd w:id="138"/>
    </w:p>
    <w:p w14:paraId="7CED677E" w14:textId="77777777" w:rsidR="004273AE" w:rsidRDefault="00000000">
      <w:pPr>
        <w:pStyle w:val="TestomanualeCSW1"/>
      </w:pPr>
      <w:r>
        <w:t xml:space="preserve">La coda si attiva nei parametri di sistema, scheda </w:t>
      </w:r>
      <w:r>
        <w:rPr>
          <w:b/>
        </w:rPr>
        <w:t>Engine/automatismi</w:t>
      </w:r>
      <w:r>
        <w:t>:</w:t>
      </w:r>
    </w:p>
    <w:p w14:paraId="3AA8524C" w14:textId="77777777" w:rsidR="004273AE" w:rsidRDefault="00000000">
      <w:pPr>
        <w:pStyle w:val="TestomanualeCSW1"/>
        <w:numPr>
          <w:ilvl w:val="0"/>
          <w:numId w:val="27"/>
        </w:numPr>
      </w:pPr>
      <w:r>
        <w:rPr>
          <w:b/>
        </w:rPr>
        <w:t>Attiva esecuzione chiamate api da tabella “chiamateapi”</w:t>
      </w:r>
      <w:r>
        <w:t>: abilita il servizio che elabora la coda;</w:t>
      </w:r>
    </w:p>
    <w:p w14:paraId="6669FB75" w14:textId="77777777" w:rsidR="004273AE" w:rsidRDefault="00000000">
      <w:pPr>
        <w:pStyle w:val="TestomanualeCSW1"/>
        <w:numPr>
          <w:ilvl w:val="0"/>
          <w:numId w:val="27"/>
        </w:numPr>
      </w:pPr>
      <w:r>
        <w:rPr>
          <w:b/>
        </w:rPr>
        <w:t>url api</w:t>
      </w:r>
      <w:r>
        <w:t>: l’indirizzo delle API standard che il servizio chiama.</w:t>
      </w:r>
    </w:p>
    <w:p w14:paraId="0AE0AD25" w14:textId="77777777" w:rsidR="004273AE" w:rsidRDefault="00000000">
      <w:pPr>
        <w:pStyle w:val="Heading3"/>
      </w:pPr>
      <w:bookmarkStart w:id="139" w:name="stored-procedure-per-linserimento"/>
      <w:bookmarkStart w:id="140" w:name="_Toc241254141"/>
      <w:r>
        <w:lastRenderedPageBreak/>
        <w:t>Stored procedure per l’inserimento</w:t>
      </w:r>
      <w:bookmarkEnd w:id="135"/>
      <w:bookmarkEnd w:id="140"/>
    </w:p>
    <w:p w14:paraId="685F1EA9" w14:textId="77777777" w:rsidR="004273AE" w:rsidRDefault="00000000">
      <w:pPr>
        <w:pStyle w:val="TestomanualeCSW1"/>
      </w:pPr>
      <w:r>
        <w:t>Per evitare di comporre il JSON a mano, sono disponibili stored procedure che ricevono pochi parametri, costruiscono il JSON e inseriscono la riga in coda.</w:t>
      </w:r>
    </w:p>
    <w:p w14:paraId="24281868" w14:textId="77777777" w:rsidR="004273AE" w:rsidRDefault="00000000">
      <w:pPr>
        <w:pStyle w:val="Heading4"/>
      </w:pPr>
      <w:bookmarkStart w:id="141" w:name="bpm_createnewprocess"/>
      <w:bookmarkStart w:id="142" w:name="_Toc241254142"/>
      <w:r>
        <w:t>BPM_CreateNewProcess</w:t>
      </w:r>
      <w:bookmarkEnd w:id="137"/>
      <w:bookmarkEnd w:id="142"/>
    </w:p>
    <w:p w14:paraId="313D0D8C" w14:textId="77777777" w:rsidR="004273AE" w:rsidRDefault="00000000">
      <w:pPr>
        <w:pStyle w:val="TestomanualeCSW1"/>
      </w:pPr>
      <w:r>
        <w:t>Accoda l’avvio di un processo.</w:t>
      </w:r>
    </w:p>
    <w:p w14:paraId="0E3D7D71" w14:textId="77777777" w:rsidR="004273AE" w:rsidRDefault="00000000">
      <w:pPr>
        <w:pStyle w:val="SourceCode"/>
      </w:pPr>
      <w:r>
        <w:rPr>
          <w:rStyle w:val="KeywordTok"/>
        </w:rPr>
        <w:t>EXEC</w:t>
      </w:r>
      <w:r>
        <w:rPr>
          <w:rStyle w:val="NormalTok"/>
        </w:rPr>
        <w:t xml:space="preserve"> BPM_CreateNewProcess</w:t>
      </w:r>
      <w:r>
        <w:br/>
      </w:r>
      <w:r>
        <w:rPr>
          <w:rStyle w:val="NormalTok"/>
        </w:rPr>
        <w:t xml:space="preserve">     @user </w:t>
      </w:r>
      <w:r>
        <w:rPr>
          <w:rStyle w:val="OperatorTok"/>
        </w:rPr>
        <w:t>=</w:t>
      </w:r>
      <w:r>
        <w:rPr>
          <w:rStyle w:val="NormalTok"/>
        </w:rPr>
        <w:t xml:space="preserve"> </w:t>
      </w:r>
      <w:r>
        <w:rPr>
          <w:rStyle w:val="StringTok"/>
        </w:rPr>
        <w:t>'2'</w:t>
      </w:r>
      <w:r>
        <w:rPr>
          <w:rStyle w:val="NormalTok"/>
        </w:rPr>
        <w:t>,</w:t>
      </w:r>
      <w:r>
        <w:br/>
      </w:r>
      <w:r>
        <w:rPr>
          <w:rStyle w:val="NormalTok"/>
        </w:rPr>
        <w:t xml:space="preserve">     @model </w:t>
      </w:r>
      <w:r>
        <w:rPr>
          <w:rStyle w:val="OperatorTok"/>
        </w:rPr>
        <w:t>=</w:t>
      </w:r>
      <w:r>
        <w:rPr>
          <w:rStyle w:val="NormalTok"/>
        </w:rPr>
        <w:t xml:space="preserve"> </w:t>
      </w:r>
      <w:r>
        <w:rPr>
          <w:rStyle w:val="StringTok"/>
        </w:rPr>
        <w:t>'APPROVAZIONE ODA'</w:t>
      </w:r>
      <w:r>
        <w:rPr>
          <w:rStyle w:val="NormalTok"/>
        </w:rPr>
        <w:t>,</w:t>
      </w:r>
      <w:r>
        <w:br/>
      </w:r>
      <w:r>
        <w:rPr>
          <w:rStyle w:val="NormalTok"/>
        </w:rPr>
        <w:t xml:space="preserve">     @externalID </w:t>
      </w:r>
      <w:r>
        <w:rPr>
          <w:rStyle w:val="OperatorTok"/>
        </w:rPr>
        <w:t>=</w:t>
      </w:r>
      <w:r>
        <w:rPr>
          <w:rStyle w:val="NormalTok"/>
        </w:rPr>
        <w:t xml:space="preserve"> </w:t>
      </w:r>
      <w:r>
        <w:rPr>
          <w:rStyle w:val="StringTok"/>
        </w:rPr>
        <w:t>'1234'</w:t>
      </w:r>
      <w:r>
        <w:rPr>
          <w:rStyle w:val="NormalTok"/>
        </w:rPr>
        <w:t>,</w:t>
      </w:r>
      <w:r>
        <w:br/>
      </w:r>
      <w:r>
        <w:rPr>
          <w:rStyle w:val="NormalTok"/>
        </w:rPr>
        <w:t xml:space="preserve">     @externalTable </w:t>
      </w:r>
      <w:r>
        <w:rPr>
          <w:rStyle w:val="OperatorTok"/>
        </w:rPr>
        <w:t>=</w:t>
      </w:r>
      <w:r>
        <w:rPr>
          <w:rStyle w:val="NormalTok"/>
        </w:rPr>
        <w:t xml:space="preserve"> </w:t>
      </w:r>
      <w:r>
        <w:rPr>
          <w:rStyle w:val="StringTok"/>
        </w:rPr>
        <w:t>''</w:t>
      </w:r>
      <w:r>
        <w:rPr>
          <w:rStyle w:val="NormalTok"/>
        </w:rPr>
        <w:t>,</w:t>
      </w:r>
      <w:r>
        <w:br/>
      </w:r>
      <w:r>
        <w:rPr>
          <w:rStyle w:val="NormalTok"/>
        </w:rPr>
        <w:t xml:space="preserve">     @externalCompany </w:t>
      </w:r>
      <w:r>
        <w:rPr>
          <w:rStyle w:val="OperatorTok"/>
        </w:rPr>
        <w:t>=</w:t>
      </w:r>
      <w:r>
        <w:rPr>
          <w:rStyle w:val="NormalTok"/>
        </w:rPr>
        <w:t xml:space="preserve"> </w:t>
      </w:r>
      <w:r>
        <w:rPr>
          <w:rStyle w:val="StringTok"/>
        </w:rPr>
        <w:t>'A1'</w:t>
      </w:r>
      <w:r>
        <w:rPr>
          <w:rStyle w:val="NormalTok"/>
        </w:rPr>
        <w:t>,</w:t>
      </w:r>
      <w:r>
        <w:br/>
      </w:r>
      <w:r>
        <w:rPr>
          <w:rStyle w:val="NormalTok"/>
        </w:rPr>
        <w:t xml:space="preserve">     @startObject </w:t>
      </w:r>
      <w:r>
        <w:rPr>
          <w:rStyle w:val="OperatorTok"/>
        </w:rPr>
        <w:t>=</w:t>
      </w:r>
      <w:r>
        <w:rPr>
          <w:rStyle w:val="NormalTok"/>
        </w:rPr>
        <w:t xml:space="preserve"> </w:t>
      </w:r>
      <w:r>
        <w:rPr>
          <w:rStyle w:val="StringTok"/>
        </w:rPr>
        <w:t>''</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010"/>
        <w:gridCol w:w="7336"/>
      </w:tblGrid>
      <w:tr w:rsidR="004273AE" w14:paraId="16EDDC19" w14:textId="77777777">
        <w:tc>
          <w:tcPr>
            <w:tcW w:w="0" w:type="auto"/>
            <w:tcBorders>
              <w:bottom w:val="single" w:sz="4" w:space="0" w:color="808080"/>
            </w:tcBorders>
            <w:vAlign w:val="bottom"/>
          </w:tcPr>
          <w:p w14:paraId="680219C3" w14:textId="77777777" w:rsidR="004273AE" w:rsidRDefault="00000000">
            <w:pPr>
              <w:pStyle w:val="TestomanualeCSW1"/>
              <w:jc w:val="left"/>
            </w:pPr>
            <w:r>
              <w:t>Parametro</w:t>
            </w:r>
          </w:p>
        </w:tc>
        <w:tc>
          <w:tcPr>
            <w:tcW w:w="0" w:type="auto"/>
            <w:tcBorders>
              <w:bottom w:val="single" w:sz="4" w:space="0" w:color="808080"/>
            </w:tcBorders>
            <w:vAlign w:val="bottom"/>
          </w:tcPr>
          <w:p w14:paraId="33A33325" w14:textId="77777777" w:rsidR="004273AE" w:rsidRDefault="00000000">
            <w:pPr>
              <w:pStyle w:val="TestomanualeCSW1"/>
              <w:jc w:val="left"/>
            </w:pPr>
            <w:r>
              <w:t>Descrizione</w:t>
            </w:r>
          </w:p>
        </w:tc>
      </w:tr>
      <w:tr w:rsidR="004273AE" w14:paraId="005F6D37" w14:textId="77777777">
        <w:tc>
          <w:tcPr>
            <w:tcW w:w="0" w:type="auto"/>
          </w:tcPr>
          <w:p w14:paraId="3E2173C3" w14:textId="77777777" w:rsidR="004273AE" w:rsidRDefault="00000000">
            <w:pPr>
              <w:pStyle w:val="TestomanualeCSW1"/>
              <w:jc w:val="left"/>
            </w:pPr>
            <w:r>
              <w:rPr>
                <w:rStyle w:val="VerbatimChar"/>
              </w:rPr>
              <w:t>@user</w:t>
            </w:r>
          </w:p>
        </w:tc>
        <w:tc>
          <w:tcPr>
            <w:tcW w:w="0" w:type="auto"/>
          </w:tcPr>
          <w:p w14:paraId="2462E106" w14:textId="77777777" w:rsidR="004273AE" w:rsidRDefault="00000000">
            <w:pPr>
              <w:pStyle w:val="TestomanualeCSW1"/>
              <w:jc w:val="left"/>
            </w:pPr>
            <w:r>
              <w:t xml:space="preserve">Utente esterno per conto del quale si avvia il processo, risolto tramite gli </w:t>
            </w:r>
            <w:hyperlink w:anchor="Xa8117395d10185f4a512511e468b8c60883b136">
              <w:r>
                <w:rPr>
                  <w:rStyle w:val="Hyperlink"/>
                </w:rPr>
                <w:t>alias</w:t>
              </w:r>
            </w:hyperlink>
            <w:r>
              <w:t>.</w:t>
            </w:r>
          </w:p>
        </w:tc>
      </w:tr>
      <w:tr w:rsidR="004273AE" w14:paraId="00EF884E" w14:textId="77777777">
        <w:tc>
          <w:tcPr>
            <w:tcW w:w="0" w:type="auto"/>
          </w:tcPr>
          <w:p w14:paraId="67ED75C6" w14:textId="77777777" w:rsidR="004273AE" w:rsidRDefault="00000000">
            <w:pPr>
              <w:pStyle w:val="TestomanualeCSW1"/>
              <w:jc w:val="left"/>
            </w:pPr>
            <w:r>
              <w:rPr>
                <w:rStyle w:val="VerbatimChar"/>
              </w:rPr>
              <w:t>@model</w:t>
            </w:r>
          </w:p>
        </w:tc>
        <w:tc>
          <w:tcPr>
            <w:tcW w:w="0" w:type="auto"/>
          </w:tcPr>
          <w:p w14:paraId="1BCC1FE0" w14:textId="77777777" w:rsidR="004273AE" w:rsidRDefault="00000000">
            <w:pPr>
              <w:pStyle w:val="TestomanualeCSW1"/>
              <w:jc w:val="left"/>
            </w:pPr>
            <w:r>
              <w:t>Modello di processo da avviare.</w:t>
            </w:r>
          </w:p>
        </w:tc>
      </w:tr>
      <w:tr w:rsidR="004273AE" w14:paraId="41751F93" w14:textId="77777777">
        <w:tc>
          <w:tcPr>
            <w:tcW w:w="0" w:type="auto"/>
          </w:tcPr>
          <w:p w14:paraId="004CC718" w14:textId="77777777" w:rsidR="004273AE" w:rsidRDefault="00000000">
            <w:pPr>
              <w:pStyle w:val="TestomanualeCSW1"/>
              <w:jc w:val="left"/>
            </w:pPr>
            <w:r>
              <w:rPr>
                <w:rStyle w:val="VerbatimChar"/>
              </w:rPr>
              <w:t>@externalID</w:t>
            </w:r>
          </w:p>
        </w:tc>
        <w:tc>
          <w:tcPr>
            <w:tcW w:w="0" w:type="auto"/>
          </w:tcPr>
          <w:p w14:paraId="1C7EA463" w14:textId="77777777" w:rsidR="004273AE" w:rsidRDefault="00000000">
            <w:pPr>
              <w:pStyle w:val="TestomanualeCSW1"/>
              <w:jc w:val="left"/>
            </w:pPr>
            <w:r>
              <w:t>Identificativo del record esterno da cui nasce il processo.</w:t>
            </w:r>
          </w:p>
        </w:tc>
      </w:tr>
      <w:tr w:rsidR="004273AE" w14:paraId="21BEF4F2" w14:textId="77777777">
        <w:tc>
          <w:tcPr>
            <w:tcW w:w="0" w:type="auto"/>
          </w:tcPr>
          <w:p w14:paraId="454921EB" w14:textId="77777777" w:rsidR="004273AE" w:rsidRDefault="00000000">
            <w:pPr>
              <w:pStyle w:val="TestomanualeCSW1"/>
              <w:jc w:val="left"/>
            </w:pPr>
            <w:r>
              <w:rPr>
                <w:rStyle w:val="VerbatimChar"/>
              </w:rPr>
              <w:t>@externalTable</w:t>
            </w:r>
          </w:p>
        </w:tc>
        <w:tc>
          <w:tcPr>
            <w:tcW w:w="0" w:type="auto"/>
          </w:tcPr>
          <w:p w14:paraId="21A71435" w14:textId="77777777" w:rsidR="004273AE" w:rsidRDefault="00000000">
            <w:pPr>
              <w:pStyle w:val="TestomanualeCSW1"/>
              <w:jc w:val="left"/>
            </w:pPr>
            <w:r>
              <w:t>Tabella o tipo del record esterno, facoltativo.</w:t>
            </w:r>
          </w:p>
        </w:tc>
      </w:tr>
      <w:tr w:rsidR="004273AE" w14:paraId="5471F04D" w14:textId="77777777">
        <w:tc>
          <w:tcPr>
            <w:tcW w:w="0" w:type="auto"/>
          </w:tcPr>
          <w:p w14:paraId="35C7AA87" w14:textId="77777777" w:rsidR="004273AE" w:rsidRDefault="00000000">
            <w:pPr>
              <w:pStyle w:val="TestomanualeCSW1"/>
              <w:jc w:val="left"/>
            </w:pPr>
            <w:r>
              <w:rPr>
                <w:rStyle w:val="VerbatimChar"/>
              </w:rPr>
              <w:t>@externalCompany</w:t>
            </w:r>
          </w:p>
        </w:tc>
        <w:tc>
          <w:tcPr>
            <w:tcW w:w="0" w:type="auto"/>
          </w:tcPr>
          <w:p w14:paraId="47E5C2E0" w14:textId="77777777" w:rsidR="004273AE" w:rsidRDefault="00000000">
            <w:pPr>
              <w:pStyle w:val="TestomanualeCSW1"/>
              <w:jc w:val="left"/>
            </w:pPr>
            <w:r>
              <w:t>Azienda del record esterno, facoltativa.</w:t>
            </w:r>
          </w:p>
        </w:tc>
      </w:tr>
      <w:tr w:rsidR="004273AE" w14:paraId="5FED0BAF" w14:textId="77777777">
        <w:tc>
          <w:tcPr>
            <w:tcW w:w="0" w:type="auto"/>
          </w:tcPr>
          <w:p w14:paraId="321CAD83" w14:textId="77777777" w:rsidR="004273AE" w:rsidRDefault="00000000">
            <w:pPr>
              <w:pStyle w:val="TestomanualeCSW1"/>
              <w:jc w:val="left"/>
            </w:pPr>
            <w:r>
              <w:rPr>
                <w:rStyle w:val="VerbatimChar"/>
              </w:rPr>
              <w:t>@startObject</w:t>
            </w:r>
          </w:p>
        </w:tc>
        <w:tc>
          <w:tcPr>
            <w:tcW w:w="0" w:type="auto"/>
          </w:tcPr>
          <w:p w14:paraId="113957E1" w14:textId="77777777" w:rsidR="004273AE" w:rsidRDefault="00000000">
            <w:pPr>
              <w:pStyle w:val="TestomanualeCSW1"/>
              <w:jc w:val="left"/>
            </w:pPr>
            <w:r>
              <w:t>Start da cui avviare il processo; vuoto per lo start predefinito.</w:t>
            </w:r>
          </w:p>
        </w:tc>
      </w:tr>
    </w:tbl>
    <w:p w14:paraId="23E61437" w14:textId="77777777" w:rsidR="004273AE" w:rsidRDefault="00000000">
      <w:pPr>
        <w:pStyle w:val="TestomanualeCSW1"/>
        <w:spacing w:before="160"/>
      </w:pPr>
      <w:r>
        <w:t>La chiave API viene letta dalla configurazione di BPM: chi scrive il trigger non deve gestirla.</w:t>
      </w:r>
    </w:p>
    <w:p w14:paraId="4CA23B13" w14:textId="77777777" w:rsidR="004273AE" w:rsidRDefault="00000000">
      <w:pPr>
        <w:pStyle w:val="TestomanualeCSW1"/>
      </w:pPr>
      <w:r>
        <w:t>La procedura non restituisce mai errori: se l’inserimento in coda non riesce, l’operazione del sistema chiamante prosegue comunque. È una scelta voluta: usata in un trigger, un errore bloccherebbe l’elaborazione del sistema esterno.</w:t>
      </w:r>
    </w:p>
    <w:p w14:paraId="06C1317B" w14:textId="77777777" w:rsidR="004273AE" w:rsidRDefault="00000000">
      <w:pPr>
        <w:pStyle w:val="Heading4"/>
      </w:pPr>
      <w:bookmarkStart w:id="143" w:name="la-convenzione-external-id"/>
      <w:bookmarkStart w:id="144" w:name="_Toc241254143"/>
      <w:r>
        <w:t>La convenzione EXTERNAL ID</w:t>
      </w:r>
      <w:bookmarkEnd w:id="139"/>
      <w:bookmarkEnd w:id="144"/>
    </w:p>
    <w:p w14:paraId="3C93EC8A" w14:textId="77777777" w:rsidR="004273AE" w:rsidRDefault="00000000">
      <w:pPr>
        <w:pStyle w:val="TestomanualeCSW1"/>
      </w:pPr>
      <w:r>
        <w:t xml:space="preserve">La stored procedure non passa i dati del processo, ma solo il </w:t>
      </w:r>
      <w:r>
        <w:rPr>
          <w:b/>
        </w:rPr>
        <w:t>riferimento</w:t>
      </w:r>
      <w:r>
        <w:t xml:space="preserve"> al record esterno, nelle variabili </w:t>
      </w:r>
      <w:r>
        <w:rPr>
          <w:rStyle w:val="VerbatimChar"/>
        </w:rPr>
        <w:t>EXTERNAL ID</w:t>
      </w:r>
      <w:r>
        <w:t xml:space="preserve">, </w:t>
      </w:r>
      <w:r>
        <w:rPr>
          <w:rStyle w:val="VerbatimChar"/>
        </w:rPr>
        <w:t>EXTERNAL TABLE</w:t>
      </w:r>
      <w:r>
        <w:t xml:space="preserve"> ed </w:t>
      </w:r>
      <w:r>
        <w:rPr>
          <w:rStyle w:val="VerbatimChar"/>
        </w:rPr>
        <w:t>EXTERNAL COMPANY</w:t>
      </w:r>
      <w:r>
        <w:t>. Il modello di processo deve quindi avere queste tre variabili.</w:t>
      </w:r>
    </w:p>
    <w:p w14:paraId="11E62E19" w14:textId="77777777" w:rsidR="004273AE" w:rsidRDefault="00000000">
      <w:pPr>
        <w:pStyle w:val="TestomanualeCSW1"/>
      </w:pPr>
      <w:r>
        <w:t>Sarà poi il processo, all’avvio, a recuperare da solo gli altri dati che gli servono, con query o connettori configurati sullo start. Per esempio, per un processo di approvazione di un ordine d’acquisto basta passare l’ID dell’ordine: fornitore, numero, righe e importo vengono letti da BPM.</w:t>
      </w:r>
    </w:p>
    <w:p w14:paraId="46831EE4" w14:textId="77777777" w:rsidR="004273AE" w:rsidRDefault="00000000">
      <w:pPr>
        <w:pStyle w:val="TestomanualeCSW1"/>
      </w:pPr>
      <w:r>
        <w:t>I vantaggi:</w:t>
      </w:r>
    </w:p>
    <w:p w14:paraId="2F44F84E" w14:textId="77777777" w:rsidR="004273AE" w:rsidRDefault="00000000">
      <w:pPr>
        <w:pStyle w:val="TestomanualeCSW1"/>
        <w:numPr>
          <w:ilvl w:val="0"/>
          <w:numId w:val="28"/>
        </w:numPr>
      </w:pPr>
      <w:r>
        <w:t>il trigger sul sistema esterno resta di poche righe e non deve comporre JSON;</w:t>
      </w:r>
    </w:p>
    <w:p w14:paraId="03F69C42" w14:textId="77777777" w:rsidR="004273AE" w:rsidRDefault="00000000">
      <w:pPr>
        <w:pStyle w:val="TestomanualeCSW1"/>
        <w:numPr>
          <w:ilvl w:val="0"/>
          <w:numId w:val="28"/>
        </w:numPr>
      </w:pPr>
      <w:r>
        <w:t>la logica di recupero dei dati si configura in BPM, con gli strumenti grafici del Designer, e si modifica senza toccare il sistema esterno.</w:t>
      </w:r>
    </w:p>
    <w:p w14:paraId="26D5543D" w14:textId="77777777" w:rsidR="004273AE" w:rsidRDefault="00000000">
      <w:pPr>
        <w:pStyle w:val="Heading1"/>
      </w:pPr>
      <w:bookmarkStart w:id="145" w:name="strumenti-nel-processo"/>
      <w:bookmarkStart w:id="146" w:name="_Toc241254144"/>
      <w:r>
        <w:t>Strumenti nel processo</w:t>
      </w:r>
      <w:bookmarkEnd w:id="141"/>
      <w:bookmarkEnd w:id="146"/>
    </w:p>
    <w:p w14:paraId="610D6DD7" w14:textId="77777777" w:rsidR="004273AE" w:rsidRDefault="00000000">
      <w:pPr>
        <w:pStyle w:val="Heading2"/>
      </w:pPr>
      <w:bookmarkStart w:id="147" w:name="connessioni-esterne"/>
      <w:bookmarkStart w:id="148" w:name="_Toc241254145"/>
      <w:r>
        <w:t>Connessioni esterne</w:t>
      </w:r>
      <w:bookmarkEnd w:id="143"/>
      <w:bookmarkEnd w:id="148"/>
    </w:p>
    <w:p w14:paraId="5B3BCE76" w14:textId="77777777" w:rsidR="004273AE" w:rsidRDefault="00000000">
      <w:pPr>
        <w:pStyle w:val="TestomanualeCSW1"/>
      </w:pPr>
      <w:r>
        <w:t xml:space="preserve">Percorso: </w:t>
      </w:r>
      <w:r>
        <w:rPr>
          <w:b/>
        </w:rPr>
        <w:t>Configurazione &gt; Configurazione &gt; Connessioni esterne</w:t>
      </w:r>
      <w:r>
        <w:t>.</w:t>
      </w:r>
    </w:p>
    <w:p w14:paraId="206C5A4A" w14:textId="77777777" w:rsidR="004273AE" w:rsidRDefault="00000000">
      <w:pPr>
        <w:pStyle w:val="TestomanualeCSW1"/>
      </w:pPr>
      <w:r>
        <w:lastRenderedPageBreak/>
        <w:t>Una connessione esterna descrive come raggiungere il database di un altro sistema: server, database, credenziali. Si configura una volta sola, con un nome, e si riusa ovunque serva:</w:t>
      </w:r>
    </w:p>
    <w:p w14:paraId="77D07F0E" w14:textId="77777777" w:rsidR="004273AE" w:rsidRDefault="00000000">
      <w:pPr>
        <w:pStyle w:val="TestomanualeCSW1"/>
        <w:numPr>
          <w:ilvl w:val="0"/>
          <w:numId w:val="29"/>
        </w:numPr>
      </w:pPr>
      <w:r>
        <w:t xml:space="preserve">nei </w:t>
      </w:r>
      <w:hyperlink w:anchor="dati-esterni-nelle-variabili">
        <w:r>
          <w:rPr>
            <w:rStyle w:val="Hyperlink"/>
          </w:rPr>
          <w:t>dati esterni delle variabili</w:t>
        </w:r>
      </w:hyperlink>
      <w:r>
        <w:t xml:space="preserve"> e nelle griglie dati;</w:t>
      </w:r>
    </w:p>
    <w:p w14:paraId="14A72271" w14:textId="77777777" w:rsidR="004273AE" w:rsidRDefault="00000000">
      <w:pPr>
        <w:pStyle w:val="TestomanualeCSW1"/>
        <w:numPr>
          <w:ilvl w:val="0"/>
          <w:numId w:val="29"/>
        </w:numPr>
      </w:pPr>
      <w:r>
        <w:t xml:space="preserve">nell’operazione </w:t>
      </w:r>
      <w:hyperlink w:anchor="carica-dati">
        <w:r>
          <w:rPr>
            <w:rStyle w:val="Hyperlink"/>
          </w:rPr>
          <w:t>Carica Dati</w:t>
        </w:r>
      </w:hyperlink>
      <w:r>
        <w:t>;</w:t>
      </w:r>
    </w:p>
    <w:p w14:paraId="6AE10152" w14:textId="77777777" w:rsidR="004273AE" w:rsidRDefault="00000000">
      <w:pPr>
        <w:pStyle w:val="TestomanualeCSW1"/>
        <w:numPr>
          <w:ilvl w:val="0"/>
          <w:numId w:val="29"/>
        </w:numPr>
      </w:pPr>
      <w:r>
        <w:t xml:space="preserve">nell’operazione </w:t>
      </w:r>
      <w:hyperlink w:anchor="esegui-sql">
        <w:r>
          <w:rPr>
            <w:rStyle w:val="Hyperlink"/>
          </w:rPr>
          <w:t>Esegui SQL</w:t>
        </w:r>
      </w:hyperlink>
      <w:r>
        <w:t>.</w:t>
      </w:r>
    </w:p>
    <w:p w14:paraId="54FC9070" w14:textId="77777777" w:rsidR="004273AE" w:rsidRDefault="00000000">
      <w:pPr>
        <w:pStyle w:val="TestomanualeCSW1"/>
      </w:pPr>
      <w:r>
        <w:t xml:space="preserve">Sono supportati SQL Server e le fonti dati raggiungibili via </w:t>
      </w:r>
      <w:r>
        <w:rPr>
          <w:b/>
        </w:rPr>
        <w:t>ODBC</w:t>
      </w:r>
      <w:r>
        <w:t>.</w:t>
      </w:r>
    </w:p>
    <w:p w14:paraId="783DF705" w14:textId="77777777" w:rsidR="004273AE" w:rsidRDefault="00000000">
      <w:pPr>
        <w:pStyle w:val="Heading4"/>
      </w:pPr>
      <w:bookmarkStart w:id="149" w:name="buone-pratiche"/>
      <w:bookmarkStart w:id="150" w:name="_Toc241254146"/>
      <w:r>
        <w:t>Buone pratiche</w:t>
      </w:r>
      <w:bookmarkEnd w:id="145"/>
      <w:bookmarkEnd w:id="150"/>
    </w:p>
    <w:p w14:paraId="7C3A6EF4" w14:textId="77777777" w:rsidR="004273AE" w:rsidRDefault="00000000">
      <w:pPr>
        <w:pStyle w:val="TestomanualeCSW1"/>
        <w:numPr>
          <w:ilvl w:val="0"/>
          <w:numId w:val="30"/>
        </w:numPr>
      </w:pPr>
      <w:r>
        <w:rPr>
          <w:b/>
        </w:rPr>
        <w:t>Una connessione per sistema e per ambiente</w:t>
      </w:r>
      <w:r>
        <w:t xml:space="preserve">, con un nome chiaro (per esempio </w:t>
      </w:r>
      <w:r>
        <w:rPr>
          <w:rStyle w:val="VerbatimChar"/>
        </w:rPr>
        <w:t>ERP A1</w:t>
      </w:r>
      <w:r>
        <w:t xml:space="preserve">, </w:t>
      </w:r>
      <w:r>
        <w:rPr>
          <w:rStyle w:val="VerbatimChar"/>
        </w:rPr>
        <w:t>ERP B</w:t>
      </w:r>
      <w:r>
        <w:t>): quando il processo passa da un ambiente di prova a quello reale, si cambia la connessione e non i modelli.</w:t>
      </w:r>
    </w:p>
    <w:p w14:paraId="68BF7575" w14:textId="77777777" w:rsidR="004273AE" w:rsidRDefault="00000000">
      <w:pPr>
        <w:pStyle w:val="TestomanualeCSW1"/>
        <w:numPr>
          <w:ilvl w:val="0"/>
          <w:numId w:val="30"/>
        </w:numPr>
      </w:pPr>
      <w:r>
        <w:rPr>
          <w:b/>
        </w:rPr>
        <w:t>Evita le viste “ponte”</w:t>
      </w:r>
      <w:r>
        <w:t xml:space="preserve"> create nel database di BPM che puntano, a loro volta, al database esterno: funzionano, ma si rompono quando si sposta l’installazione su un altro ambiente. Una connessione esterna è sempre preferibile.</w:t>
      </w:r>
    </w:p>
    <w:p w14:paraId="1409FC39" w14:textId="77777777" w:rsidR="004273AE" w:rsidRDefault="00000000">
      <w:pPr>
        <w:pStyle w:val="TestomanualeCSW1"/>
        <w:numPr>
          <w:ilvl w:val="0"/>
          <w:numId w:val="30"/>
        </w:numPr>
      </w:pPr>
      <w:r>
        <w:rPr>
          <w:b/>
        </w:rPr>
        <w:t>ODBC</w:t>
      </w:r>
      <w:r>
        <w:t xml:space="preserve"> funziona, ma con alcuni sistemi legacy può dare problemi: in quei casi un servizio web o un connettore dedicato sono spesso la scelta migliore.</w:t>
      </w:r>
    </w:p>
    <w:p w14:paraId="5E1DCDB4" w14:textId="77777777" w:rsidR="004273AE" w:rsidRDefault="00000000">
      <w:pPr>
        <w:pStyle w:val="TestomanualeCSW1"/>
        <w:numPr>
          <w:ilvl w:val="0"/>
          <w:numId w:val="30"/>
        </w:numPr>
      </w:pPr>
      <w:r>
        <w:t xml:space="preserve">Usa per la connessione un utente del database con i </w:t>
      </w:r>
      <w:r>
        <w:rPr>
          <w:b/>
        </w:rPr>
        <w:t>soli diritti necessari</w:t>
      </w:r>
      <w:r>
        <w:t>: lettura per le anagrafiche, scrittura solo dove BPM deve davvero scrivere.</w:t>
      </w:r>
    </w:p>
    <w:p w14:paraId="386958AB" w14:textId="77777777" w:rsidR="004273AE" w:rsidRDefault="00000000">
      <w:pPr>
        <w:pStyle w:val="Heading4"/>
      </w:pPr>
      <w:bookmarkStart w:id="151" w:name="configurazione-dei-connettori"/>
      <w:bookmarkStart w:id="152" w:name="_Toc241254147"/>
      <w:r>
        <w:t>Configurazione dei connettori</w:t>
      </w:r>
      <w:bookmarkEnd w:id="147"/>
      <w:bookmarkEnd w:id="152"/>
    </w:p>
    <w:p w14:paraId="3C7B6FA3" w14:textId="77777777" w:rsidR="004273AE" w:rsidRDefault="00000000">
      <w:pPr>
        <w:pStyle w:val="TestomanualeCSW1"/>
      </w:pPr>
      <w:r>
        <w:t xml:space="preserve">I </w:t>
      </w:r>
      <w:hyperlink w:anchor="connettori">
        <w:r>
          <w:rPr>
            <w:rStyle w:val="Hyperlink"/>
          </w:rPr>
          <w:t>connettori</w:t>
        </w:r>
      </w:hyperlink>
      <w:r>
        <w:t xml:space="preserve"> non usano le connessioni esterne: hanno una propria configurazione, in </w:t>
      </w:r>
      <w:r>
        <w:rPr>
          <w:b/>
        </w:rPr>
        <w:t>Configurazione &gt; Connettori</w:t>
      </w:r>
      <w:r>
        <w:t>. Lì si attiva il connettore, si aggiungono le aziende e, per ciascuna, si compilano i parametri richiesti (indirizzi di servizi web, credenziali, database).</w:t>
      </w:r>
    </w:p>
    <w:p w14:paraId="6676A00C" w14:textId="77777777" w:rsidR="004273AE" w:rsidRDefault="00000000">
      <w:pPr>
        <w:pStyle w:val="Heading2"/>
      </w:pPr>
      <w:bookmarkStart w:id="153" w:name="dati-esterni-nelle-variabili"/>
      <w:bookmarkStart w:id="154" w:name="_Toc241254148"/>
      <w:r>
        <w:t>Dati esterni nelle variabili</w:t>
      </w:r>
      <w:bookmarkEnd w:id="149"/>
      <w:bookmarkEnd w:id="154"/>
    </w:p>
    <w:p w14:paraId="6FE6D269" w14:textId="77777777" w:rsidR="004273AE" w:rsidRDefault="00000000">
      <w:pPr>
        <w:pStyle w:val="TestomanualeCSW1"/>
      </w:pPr>
      <w:r>
        <w:t xml:space="preserve">Una variabile può essere collegata a una </w:t>
      </w:r>
      <w:r>
        <w:rPr>
          <w:b/>
        </w:rPr>
        <w:t>fonte dati</w:t>
      </w:r>
      <w:r>
        <w:t>: invece del testo libero, l’utente sceglie un valore da una tabella, e la scelta può valorizzare automaticamente altre variabili. È il modo più semplice per usare in BPM le anagrafiche di un altro sistema senza copiarle.</w:t>
      </w:r>
    </w:p>
    <w:p w14:paraId="0522EF1F" w14:textId="77777777" w:rsidR="004273AE" w:rsidRDefault="00000000">
      <w:pPr>
        <w:pStyle w:val="TestomanualeCSW1"/>
      </w:pPr>
      <w:r>
        <w:t>Per esempio, scegliendo il codice fornitore, BPM compila da solo la ragione sociale, la partita IVA e le condizioni di pagamento lette dall’ERP.</w:t>
      </w:r>
    </w:p>
    <w:p w14:paraId="283C3E2C" w14:textId="77777777" w:rsidR="004273AE" w:rsidRDefault="00000000">
      <w:pPr>
        <w:pStyle w:val="Heading4"/>
      </w:pPr>
      <w:bookmarkStart w:id="155" w:name="fonti-dati"/>
      <w:bookmarkStart w:id="156" w:name="_Toc241254149"/>
      <w:r>
        <w:t>Fonti dati</w:t>
      </w:r>
      <w:bookmarkEnd w:id="151"/>
      <w:bookmarkEnd w:id="156"/>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928"/>
        <w:gridCol w:w="7418"/>
      </w:tblGrid>
      <w:tr w:rsidR="004273AE" w14:paraId="35A1D02C" w14:textId="77777777">
        <w:tc>
          <w:tcPr>
            <w:tcW w:w="0" w:type="auto"/>
            <w:tcBorders>
              <w:bottom w:val="single" w:sz="4" w:space="0" w:color="808080"/>
            </w:tcBorders>
            <w:vAlign w:val="bottom"/>
          </w:tcPr>
          <w:p w14:paraId="2A29E385" w14:textId="77777777" w:rsidR="004273AE" w:rsidRDefault="00000000">
            <w:pPr>
              <w:pStyle w:val="TestomanualeCSW1"/>
              <w:jc w:val="left"/>
            </w:pPr>
            <w:r>
              <w:t>Fonte</w:t>
            </w:r>
          </w:p>
        </w:tc>
        <w:tc>
          <w:tcPr>
            <w:tcW w:w="0" w:type="auto"/>
            <w:tcBorders>
              <w:bottom w:val="single" w:sz="4" w:space="0" w:color="808080"/>
            </w:tcBorders>
            <w:vAlign w:val="bottom"/>
          </w:tcPr>
          <w:p w14:paraId="240A2E60" w14:textId="77777777" w:rsidR="004273AE" w:rsidRDefault="00000000">
            <w:pPr>
              <w:pStyle w:val="TestomanualeCSW1"/>
              <w:jc w:val="left"/>
            </w:pPr>
            <w:r>
              <w:t>Quando usarla</w:t>
            </w:r>
          </w:p>
        </w:tc>
      </w:tr>
      <w:tr w:rsidR="004273AE" w14:paraId="185E83B4" w14:textId="77777777">
        <w:tc>
          <w:tcPr>
            <w:tcW w:w="0" w:type="auto"/>
          </w:tcPr>
          <w:p w14:paraId="1BBC03C6" w14:textId="77777777" w:rsidR="004273AE" w:rsidRDefault="00000000">
            <w:pPr>
              <w:pStyle w:val="TestomanualeCSW1"/>
              <w:jc w:val="left"/>
            </w:pPr>
            <w:r>
              <w:rPr>
                <w:b/>
              </w:rPr>
              <w:t>Tabella o vista esterna</w:t>
            </w:r>
          </w:p>
        </w:tc>
        <w:tc>
          <w:tcPr>
            <w:tcW w:w="0" w:type="auto"/>
          </w:tcPr>
          <w:p w14:paraId="16E989F7" w14:textId="77777777" w:rsidR="004273AE" w:rsidRDefault="00000000">
            <w:pPr>
              <w:pStyle w:val="TestomanualeCSW1"/>
              <w:jc w:val="left"/>
            </w:pPr>
            <w:r>
              <w:t xml:space="preserve">I dati stanno nel database di un altro sistema. Richiede una </w:t>
            </w:r>
            <w:hyperlink w:anchor="connessioni-esterne">
              <w:r>
                <w:rPr>
                  <w:rStyle w:val="Hyperlink"/>
                </w:rPr>
                <w:t>connessione esterna</w:t>
              </w:r>
            </w:hyperlink>
            <w:r>
              <w:t>.</w:t>
            </w:r>
          </w:p>
        </w:tc>
      </w:tr>
      <w:tr w:rsidR="004273AE" w14:paraId="468D64FD" w14:textId="77777777">
        <w:tc>
          <w:tcPr>
            <w:tcW w:w="0" w:type="auto"/>
          </w:tcPr>
          <w:p w14:paraId="7CEF41FD" w14:textId="77777777" w:rsidR="004273AE" w:rsidRDefault="00000000">
            <w:pPr>
              <w:pStyle w:val="TestomanualeCSW1"/>
              <w:jc w:val="left"/>
            </w:pPr>
            <w:r>
              <w:rPr>
                <w:b/>
              </w:rPr>
              <w:t>Tabella locale</w:t>
            </w:r>
          </w:p>
        </w:tc>
        <w:tc>
          <w:tcPr>
            <w:tcW w:w="0" w:type="auto"/>
          </w:tcPr>
          <w:p w14:paraId="01C3908F" w14:textId="77777777" w:rsidR="004273AE" w:rsidRDefault="00000000">
            <w:pPr>
              <w:pStyle w:val="TestomanualeCSW1"/>
              <w:jc w:val="left"/>
            </w:pPr>
            <w:r>
              <w:t xml:space="preserve">I dati sono gestiti in BPM, in una tabella personalizzata (prefisso </w:t>
            </w:r>
            <w:r>
              <w:rPr>
                <w:rStyle w:val="VerbatimChar"/>
              </w:rPr>
              <w:t>P_</w:t>
            </w:r>
            <w:r>
              <w:t>) o in una vista del database di BPM.</w:t>
            </w:r>
          </w:p>
        </w:tc>
      </w:tr>
      <w:tr w:rsidR="004273AE" w14:paraId="305B115E" w14:textId="77777777">
        <w:tc>
          <w:tcPr>
            <w:tcW w:w="0" w:type="auto"/>
          </w:tcPr>
          <w:p w14:paraId="396809BE" w14:textId="77777777" w:rsidR="004273AE" w:rsidRDefault="00000000">
            <w:pPr>
              <w:pStyle w:val="TestomanualeCSW1"/>
              <w:jc w:val="left"/>
            </w:pPr>
            <w:r>
              <w:rPr>
                <w:b/>
              </w:rPr>
              <w:t>Tabella di un connettore</w:t>
            </w:r>
          </w:p>
        </w:tc>
        <w:tc>
          <w:tcPr>
            <w:tcW w:w="0" w:type="auto"/>
          </w:tcPr>
          <w:p w14:paraId="674A819B" w14:textId="77777777" w:rsidR="004273AE" w:rsidRDefault="00000000">
            <w:pPr>
              <w:pStyle w:val="TestomanualeCSW1"/>
              <w:jc w:val="left"/>
            </w:pPr>
            <w:r>
              <w:t>Il connettore espone i dati di un sistema come se fossero una tabella (per esempio i connettori per SAM).</w:t>
            </w:r>
          </w:p>
        </w:tc>
      </w:tr>
      <w:tr w:rsidR="004273AE" w14:paraId="68DA5888" w14:textId="77777777">
        <w:tc>
          <w:tcPr>
            <w:tcW w:w="0" w:type="auto"/>
          </w:tcPr>
          <w:p w14:paraId="30B618DE" w14:textId="77777777" w:rsidR="004273AE" w:rsidRDefault="00000000">
            <w:pPr>
              <w:pStyle w:val="TestomanualeCSW1"/>
              <w:jc w:val="left"/>
            </w:pPr>
            <w:r>
              <w:rPr>
                <w:b/>
              </w:rPr>
              <w:t>Servizio web (REST)</w:t>
            </w:r>
          </w:p>
        </w:tc>
        <w:tc>
          <w:tcPr>
            <w:tcW w:w="0" w:type="auto"/>
          </w:tcPr>
          <w:p w14:paraId="54E4CEB2" w14:textId="77777777" w:rsidR="004273AE" w:rsidRDefault="00000000">
            <w:pPr>
              <w:pStyle w:val="TestomanualeCSW1"/>
              <w:jc w:val="left"/>
            </w:pPr>
            <w:r>
              <w:t>I dati arrivano da una chiamata a un’API. Possibilità più limitata rispetto alle tabelle.</w:t>
            </w:r>
          </w:p>
        </w:tc>
      </w:tr>
      <w:tr w:rsidR="004273AE" w14:paraId="163C3760" w14:textId="77777777">
        <w:tc>
          <w:tcPr>
            <w:tcW w:w="0" w:type="auto"/>
          </w:tcPr>
          <w:p w14:paraId="1B833964" w14:textId="77777777" w:rsidR="004273AE" w:rsidRDefault="00000000">
            <w:pPr>
              <w:pStyle w:val="TestomanualeCSW1"/>
              <w:jc w:val="left"/>
            </w:pPr>
            <w:r>
              <w:rPr>
                <w:b/>
              </w:rPr>
              <w:t>Variabili del processo</w:t>
            </w:r>
          </w:p>
        </w:tc>
        <w:tc>
          <w:tcPr>
            <w:tcW w:w="0" w:type="auto"/>
          </w:tcPr>
          <w:p w14:paraId="143D7EF5" w14:textId="77777777" w:rsidR="004273AE" w:rsidRDefault="00000000">
            <w:pPr>
              <w:pStyle w:val="TestomanualeCSW1"/>
              <w:jc w:val="left"/>
            </w:pPr>
            <w:r>
              <w:t>I valori si scelgono tra le righe di un gruppo dello stesso processo (per esempio il preventivo vincente tra quelli inseriti).</w:t>
            </w:r>
          </w:p>
        </w:tc>
      </w:tr>
    </w:tbl>
    <w:p w14:paraId="1F252476" w14:textId="77777777" w:rsidR="004273AE" w:rsidRDefault="00000000">
      <w:pPr>
        <w:pStyle w:val="Heading4"/>
      </w:pPr>
      <w:bookmarkStart w:id="157" w:name="come-si-configura"/>
      <w:bookmarkStart w:id="158" w:name="_Toc241254150"/>
      <w:r>
        <w:lastRenderedPageBreak/>
        <w:t>Come si configura</w:t>
      </w:r>
      <w:bookmarkEnd w:id="153"/>
      <w:bookmarkEnd w:id="158"/>
    </w:p>
    <w:p w14:paraId="6EF47A63" w14:textId="77777777" w:rsidR="004273AE" w:rsidRDefault="00000000">
      <w:pPr>
        <w:pStyle w:val="TestomanualeCSW1"/>
      </w:pPr>
      <w:r>
        <w:t xml:space="preserve">La configurazione avviene nella scheda della variabile, con la stessa finestra usata dall’operazione </w:t>
      </w:r>
      <w:hyperlink w:anchor="carica-dati">
        <w:r>
          <w:rPr>
            <w:rStyle w:val="Hyperlink"/>
          </w:rPr>
          <w:t>Carica Dati</w:t>
        </w:r>
      </w:hyperlink>
      <w:r>
        <w:t>:</w:t>
      </w:r>
    </w:p>
    <w:p w14:paraId="340818A8" w14:textId="77777777" w:rsidR="004273AE" w:rsidRDefault="00000000">
      <w:pPr>
        <w:pStyle w:val="TestomanualeCSW1"/>
        <w:numPr>
          <w:ilvl w:val="0"/>
          <w:numId w:val="31"/>
        </w:numPr>
      </w:pPr>
      <w:r>
        <w:t>si sceglie la fonte (connessione e tabella, oppure la query);</w:t>
      </w:r>
    </w:p>
    <w:p w14:paraId="35A6C610" w14:textId="77777777" w:rsidR="004273AE" w:rsidRDefault="00000000">
      <w:pPr>
        <w:pStyle w:val="TestomanualeCSW1"/>
        <w:numPr>
          <w:ilvl w:val="0"/>
          <w:numId w:val="31"/>
        </w:numPr>
      </w:pPr>
      <w:r>
        <w:t xml:space="preserve">si indica la </w:t>
      </w:r>
      <w:r>
        <w:rPr>
          <w:b/>
        </w:rPr>
        <w:t>colonna chiave</w:t>
      </w:r>
      <w:r>
        <w:t>, collegata alla variabile che si sta configurando;</w:t>
      </w:r>
    </w:p>
    <w:p w14:paraId="5A093644" w14:textId="77777777" w:rsidR="004273AE" w:rsidRDefault="00000000">
      <w:pPr>
        <w:pStyle w:val="TestomanualeCSW1"/>
        <w:numPr>
          <w:ilvl w:val="0"/>
          <w:numId w:val="31"/>
        </w:numPr>
      </w:pPr>
      <w:r>
        <w:t xml:space="preserve">si collegano, se serve, </w:t>
      </w:r>
      <w:r>
        <w:rPr>
          <w:b/>
        </w:rPr>
        <w:t>altre colonne</w:t>
      </w:r>
      <w:r>
        <w:t xml:space="preserve"> ad altre variabili, che si valorizzano con la scelta;</w:t>
      </w:r>
    </w:p>
    <w:p w14:paraId="2E73C278" w14:textId="77777777" w:rsidR="004273AE" w:rsidRDefault="00000000">
      <w:pPr>
        <w:pStyle w:val="TestomanualeCSW1"/>
        <w:numPr>
          <w:ilvl w:val="0"/>
          <w:numId w:val="31"/>
        </w:numPr>
      </w:pPr>
      <w:r>
        <w:t>si impostano le opzioni di ricerca: campi su cui cercare, filtri, prefiltro sul valore già inserito, caricamento dei dati solo dopo una ricerca per le tabelle molto grandi.</w:t>
      </w:r>
    </w:p>
    <w:p w14:paraId="29F8416C" w14:textId="77777777" w:rsidR="004273AE" w:rsidRDefault="00000000">
      <w:pPr>
        <w:pStyle w:val="Heading4"/>
      </w:pPr>
      <w:bookmarkStart w:id="159" w:name="griglia-dati"/>
      <w:bookmarkStart w:id="160" w:name="_Toc241254151"/>
      <w:r>
        <w:t>Griglia dati</w:t>
      </w:r>
      <w:bookmarkEnd w:id="155"/>
      <w:bookmarkEnd w:id="160"/>
    </w:p>
    <w:p w14:paraId="33F29F2E" w14:textId="77777777" w:rsidR="004273AE" w:rsidRDefault="00000000">
      <w:pPr>
        <w:pStyle w:val="TestomanualeCSW1"/>
      </w:pPr>
      <w:r>
        <w:t xml:space="preserve">La </w:t>
      </w:r>
      <w:r>
        <w:rPr>
          <w:b/>
        </w:rPr>
        <w:t>griglia dati</w:t>
      </w:r>
      <w:r>
        <w:t xml:space="preserve"> è un tipo di variabile che mostra in sola lettura una tabella esterna o locale: per esempio tutti gli ordini aperti del cliente del processo. Si configura con la stessa finestra, scegliendo le colonne da mostrare e, se serve, rinominandone le intestazioni.</w:t>
      </w:r>
    </w:p>
    <w:p w14:paraId="7DD18478" w14:textId="77777777" w:rsidR="004273AE" w:rsidRDefault="00000000">
      <w:pPr>
        <w:pStyle w:val="TestomanualeCSW1"/>
      </w:pPr>
      <w:r>
        <w:t>Non serve a inserire dati, per quello ci sono i gruppi: è una finestra di consultazione sempre aggiornata.</w:t>
      </w:r>
    </w:p>
    <w:p w14:paraId="69D3EAD9" w14:textId="77777777" w:rsidR="004273AE" w:rsidRDefault="00000000">
      <w:pPr>
        <w:pStyle w:val="Heading2"/>
      </w:pPr>
      <w:bookmarkStart w:id="161" w:name="operazioni"/>
      <w:bookmarkStart w:id="162" w:name="_Toc241254152"/>
      <w:r>
        <w:t>Operazioni</w:t>
      </w:r>
      <w:bookmarkEnd w:id="157"/>
      <w:bookmarkEnd w:id="162"/>
    </w:p>
    <w:p w14:paraId="01E57F65" w14:textId="77777777" w:rsidR="004273AE" w:rsidRDefault="00000000">
      <w:pPr>
        <w:pStyle w:val="Heading3"/>
      </w:pPr>
      <w:bookmarkStart w:id="163" w:name="carica-dati"/>
      <w:bookmarkStart w:id="164" w:name="_Toc241254153"/>
      <w:r>
        <w:t>Carica Dati</w:t>
      </w:r>
      <w:bookmarkEnd w:id="159"/>
      <w:bookmarkEnd w:id="164"/>
    </w:p>
    <w:p w14:paraId="5C550322" w14:textId="77777777" w:rsidR="004273AE" w:rsidRDefault="00000000">
      <w:pPr>
        <w:pStyle w:val="TestomanualeCSW1"/>
      </w:pPr>
      <w:r>
        <w:rPr>
          <w:b/>
        </w:rPr>
        <w:t>Carica Dati</w:t>
      </w:r>
      <w:r>
        <w:t xml:space="preserve"> è un’operazione nativa di BPM che legge dati da una tabella o vista e li copia nelle variabili del processo o del documento.</w:t>
      </w:r>
    </w:p>
    <w:p w14:paraId="44660718" w14:textId="77777777" w:rsidR="004273AE" w:rsidRDefault="00000000">
      <w:pPr>
        <w:pStyle w:val="TestomanualeCSW1"/>
      </w:pPr>
      <w:r>
        <w:t>Si usa tipicamente all’</w:t>
      </w:r>
      <w:r>
        <w:rPr>
          <w:b/>
        </w:rPr>
        <w:t>inizio</w:t>
      </w:r>
      <w:r>
        <w:t xml:space="preserve"> di un processo: l’utente, o il sistema che avvia il processo, fornisce solo un codice, e l’operazione recupera il resto. Per esempio, dall’ID di un ordine legge fornitore, data e importo; dal codice cliente legge ragione sociale e agente.</w:t>
      </w:r>
    </w:p>
    <w:p w14:paraId="192B0919" w14:textId="77777777" w:rsidR="004273AE" w:rsidRDefault="00000000">
      <w:pPr>
        <w:pStyle w:val="Heading5"/>
      </w:pPr>
      <w:bookmarkStart w:id="165" w:name="come-si-configura-1"/>
      <w:bookmarkStart w:id="166" w:name="_Toc241254154"/>
      <w:r>
        <w:t>Come si configura</w:t>
      </w:r>
      <w:bookmarkEnd w:id="161"/>
      <w:bookmarkEnd w:id="166"/>
    </w:p>
    <w:p w14:paraId="2308D4B5" w14:textId="77777777" w:rsidR="004273AE" w:rsidRDefault="00000000">
      <w:pPr>
        <w:pStyle w:val="TestomanualeCSW1"/>
      </w:pPr>
      <w:r>
        <w:t xml:space="preserve">L’operazione usa la stessa finestra delle </w:t>
      </w:r>
      <w:hyperlink w:anchor="dati-esterni-nelle-variabili">
        <w:r>
          <w:rPr>
            <w:rStyle w:val="Hyperlink"/>
          </w:rPr>
          <w:t>fonti dati delle variabili</w:t>
        </w:r>
      </w:hyperlink>
      <w:r>
        <w:t>:</w:t>
      </w:r>
    </w:p>
    <w:p w14:paraId="24D4E851" w14:textId="77777777" w:rsidR="004273AE" w:rsidRDefault="00000000">
      <w:pPr>
        <w:pStyle w:val="TestomanualeCSW1"/>
        <w:numPr>
          <w:ilvl w:val="0"/>
          <w:numId w:val="32"/>
        </w:numPr>
      </w:pPr>
      <w:r>
        <w:t xml:space="preserve">si sceglie la fonte: tabella o vista tramite una </w:t>
      </w:r>
      <w:hyperlink w:anchor="connessioni-esterne">
        <w:r>
          <w:rPr>
            <w:rStyle w:val="Hyperlink"/>
          </w:rPr>
          <w:t>connessione esterna</w:t>
        </w:r>
      </w:hyperlink>
      <w:r>
        <w:t>, tabella locale o tabella di un connettore;</w:t>
      </w:r>
    </w:p>
    <w:p w14:paraId="16E1269F" w14:textId="77777777" w:rsidR="004273AE" w:rsidRDefault="00000000">
      <w:pPr>
        <w:pStyle w:val="TestomanualeCSW1"/>
        <w:numPr>
          <w:ilvl w:val="0"/>
          <w:numId w:val="32"/>
        </w:numPr>
      </w:pPr>
      <w:r>
        <w:t>si indica la condizione di ricerca, legando la colonna chiave alla variabile che contiene il valore da cercare;</w:t>
      </w:r>
    </w:p>
    <w:p w14:paraId="56936845" w14:textId="77777777" w:rsidR="004273AE" w:rsidRDefault="00000000">
      <w:pPr>
        <w:pStyle w:val="TestomanualeCSW1"/>
        <w:numPr>
          <w:ilvl w:val="0"/>
          <w:numId w:val="32"/>
        </w:numPr>
      </w:pPr>
      <w:r>
        <w:t>si collegano le colonne da leggere alle variabili da valorizzare.</w:t>
      </w:r>
    </w:p>
    <w:p w14:paraId="7013F5FB" w14:textId="77777777" w:rsidR="004273AE" w:rsidRDefault="00000000">
      <w:pPr>
        <w:pStyle w:val="TestomanualeCSW1"/>
      </w:pPr>
      <w:r>
        <w:t>L’operazione si inserisce nel flusso oppure si aggancia a un momento del ciclo di vita di un’attività, per esempio all’attivazione.</w:t>
      </w:r>
    </w:p>
    <w:p w14:paraId="48D092FF" w14:textId="77777777" w:rsidR="004273AE" w:rsidRDefault="00000000">
      <w:pPr>
        <w:pStyle w:val="Heading5"/>
      </w:pPr>
      <w:bookmarkStart w:id="167" w:name="carica-dati-o-esegui-sql"/>
      <w:bookmarkStart w:id="168" w:name="_Toc241254155"/>
      <w:r>
        <w:t>Carica Dati o Esegui SQL?</w:t>
      </w:r>
      <w:bookmarkEnd w:id="163"/>
      <w:bookmarkEnd w:id="168"/>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440"/>
        <w:gridCol w:w="3196"/>
        <w:gridCol w:w="4710"/>
      </w:tblGrid>
      <w:tr w:rsidR="004273AE" w14:paraId="5C0BE2A3" w14:textId="77777777">
        <w:tc>
          <w:tcPr>
            <w:tcW w:w="0" w:type="auto"/>
            <w:tcBorders>
              <w:bottom w:val="single" w:sz="4" w:space="0" w:color="808080"/>
            </w:tcBorders>
            <w:vAlign w:val="bottom"/>
          </w:tcPr>
          <w:p w14:paraId="04A42160" w14:textId="77777777" w:rsidR="004273AE" w:rsidRDefault="004273AE"/>
        </w:tc>
        <w:tc>
          <w:tcPr>
            <w:tcW w:w="0" w:type="auto"/>
            <w:tcBorders>
              <w:bottom w:val="single" w:sz="4" w:space="0" w:color="808080"/>
            </w:tcBorders>
            <w:vAlign w:val="bottom"/>
          </w:tcPr>
          <w:p w14:paraId="27A10019" w14:textId="77777777" w:rsidR="004273AE" w:rsidRDefault="00000000">
            <w:pPr>
              <w:pStyle w:val="TestomanualeCSW1"/>
              <w:jc w:val="left"/>
            </w:pPr>
            <w:r>
              <w:t>Carica Dati</w:t>
            </w:r>
          </w:p>
        </w:tc>
        <w:tc>
          <w:tcPr>
            <w:tcW w:w="0" w:type="auto"/>
            <w:tcBorders>
              <w:bottom w:val="single" w:sz="4" w:space="0" w:color="808080"/>
            </w:tcBorders>
            <w:vAlign w:val="bottom"/>
          </w:tcPr>
          <w:p w14:paraId="668D769A" w14:textId="77777777" w:rsidR="004273AE" w:rsidRDefault="00000000">
            <w:pPr>
              <w:pStyle w:val="TestomanualeCSW1"/>
              <w:jc w:val="left"/>
            </w:pPr>
            <w:r>
              <w:t>Esegui SQL</w:t>
            </w:r>
          </w:p>
        </w:tc>
      </w:tr>
      <w:tr w:rsidR="004273AE" w14:paraId="20342457" w14:textId="77777777">
        <w:tc>
          <w:tcPr>
            <w:tcW w:w="0" w:type="auto"/>
          </w:tcPr>
          <w:p w14:paraId="4F02683F" w14:textId="77777777" w:rsidR="004273AE" w:rsidRDefault="00000000">
            <w:pPr>
              <w:pStyle w:val="TestomanualeCSW1"/>
              <w:jc w:val="left"/>
            </w:pPr>
            <w:r>
              <w:t>Configurazione</w:t>
            </w:r>
          </w:p>
        </w:tc>
        <w:tc>
          <w:tcPr>
            <w:tcW w:w="0" w:type="auto"/>
          </w:tcPr>
          <w:p w14:paraId="2A661B58" w14:textId="77777777" w:rsidR="004273AE" w:rsidRDefault="00000000">
            <w:pPr>
              <w:pStyle w:val="TestomanualeCSW1"/>
              <w:jc w:val="left"/>
            </w:pPr>
            <w:r>
              <w:t>Guidata: tabella, chiave, colonne</w:t>
            </w:r>
          </w:p>
        </w:tc>
        <w:tc>
          <w:tcPr>
            <w:tcW w:w="0" w:type="auto"/>
          </w:tcPr>
          <w:p w14:paraId="2A33CC5F" w14:textId="77777777" w:rsidR="004273AE" w:rsidRDefault="00000000">
            <w:pPr>
              <w:pStyle w:val="TestomanualeCSW1"/>
              <w:jc w:val="left"/>
            </w:pPr>
            <w:r>
              <w:t>Un’istruzione SQL scritta a mano</w:t>
            </w:r>
          </w:p>
        </w:tc>
      </w:tr>
      <w:tr w:rsidR="004273AE" w14:paraId="7BF64E3E" w14:textId="77777777">
        <w:tc>
          <w:tcPr>
            <w:tcW w:w="0" w:type="auto"/>
          </w:tcPr>
          <w:p w14:paraId="0B62F08E" w14:textId="77777777" w:rsidR="004273AE" w:rsidRDefault="00000000">
            <w:pPr>
              <w:pStyle w:val="TestomanualeCSW1"/>
              <w:jc w:val="left"/>
            </w:pPr>
            <w:r>
              <w:t>Adatta per</w:t>
            </w:r>
          </w:p>
        </w:tc>
        <w:tc>
          <w:tcPr>
            <w:tcW w:w="0" w:type="auto"/>
          </w:tcPr>
          <w:p w14:paraId="6DB32DFB" w14:textId="77777777" w:rsidR="004273AE" w:rsidRDefault="00000000">
            <w:pPr>
              <w:pStyle w:val="TestomanualeCSW1"/>
              <w:jc w:val="left"/>
            </w:pPr>
            <w:r>
              <w:t>Leggere un record a partire da una chiave</w:t>
            </w:r>
          </w:p>
        </w:tc>
        <w:tc>
          <w:tcPr>
            <w:tcW w:w="0" w:type="auto"/>
          </w:tcPr>
          <w:p w14:paraId="0DF7F172" w14:textId="77777777" w:rsidR="004273AE" w:rsidRDefault="00000000">
            <w:pPr>
              <w:pStyle w:val="TestomanualeCSW1"/>
              <w:jc w:val="left"/>
            </w:pPr>
            <w:r>
              <w:t>Scritture, query complesse (join, aggregazioni), stored procedure</w:t>
            </w:r>
          </w:p>
        </w:tc>
      </w:tr>
      <w:tr w:rsidR="004273AE" w14:paraId="5B695A33" w14:textId="77777777">
        <w:tc>
          <w:tcPr>
            <w:tcW w:w="0" w:type="auto"/>
          </w:tcPr>
          <w:p w14:paraId="3324AAB1" w14:textId="77777777" w:rsidR="004273AE" w:rsidRDefault="00000000">
            <w:pPr>
              <w:pStyle w:val="TestomanualeCSW1"/>
              <w:jc w:val="left"/>
            </w:pPr>
            <w:r>
              <w:t>Errori</w:t>
            </w:r>
          </w:p>
        </w:tc>
        <w:tc>
          <w:tcPr>
            <w:tcW w:w="0" w:type="auto"/>
          </w:tcPr>
          <w:p w14:paraId="20B5200B" w14:textId="77777777" w:rsidR="004273AE" w:rsidRDefault="00000000">
            <w:pPr>
              <w:pStyle w:val="TestomanualeCSW1"/>
              <w:jc w:val="left"/>
            </w:pPr>
            <w:r>
              <w:t>Pochi: la finestra conosce tabelle e colonne</w:t>
            </w:r>
          </w:p>
        </w:tc>
        <w:tc>
          <w:tcPr>
            <w:tcW w:w="0" w:type="auto"/>
          </w:tcPr>
          <w:p w14:paraId="5F9B145F" w14:textId="77777777" w:rsidR="004273AE" w:rsidRDefault="00000000">
            <w:pPr>
              <w:pStyle w:val="TestomanualeCSW1"/>
              <w:jc w:val="left"/>
            </w:pPr>
            <w:r>
              <w:t>Dipendono dalla correttezza della query</w:t>
            </w:r>
          </w:p>
        </w:tc>
      </w:tr>
    </w:tbl>
    <w:p w14:paraId="73B6409F" w14:textId="77777777" w:rsidR="004273AE" w:rsidRDefault="00000000">
      <w:pPr>
        <w:pStyle w:val="TestomanualeCSW1"/>
        <w:spacing w:before="160"/>
      </w:pPr>
      <w:r>
        <w:t xml:space="preserve">Per le letture semplici preferisci Carica Dati; passa a </w:t>
      </w:r>
      <w:hyperlink w:anchor="esegui-sql">
        <w:r>
          <w:rPr>
            <w:rStyle w:val="Hyperlink"/>
          </w:rPr>
          <w:t>Esegui SQL</w:t>
        </w:r>
      </w:hyperlink>
      <w:r>
        <w:t xml:space="preserve"> quando serve di più.</w:t>
      </w:r>
    </w:p>
    <w:p w14:paraId="31DA1BC2" w14:textId="77777777" w:rsidR="004273AE" w:rsidRDefault="00000000">
      <w:pPr>
        <w:pStyle w:val="Heading3"/>
      </w:pPr>
      <w:bookmarkStart w:id="169" w:name="esegui-sql"/>
      <w:bookmarkStart w:id="170" w:name="_Toc241254156"/>
      <w:r>
        <w:lastRenderedPageBreak/>
        <w:t>Esegui SQL</w:t>
      </w:r>
      <w:bookmarkEnd w:id="165"/>
      <w:bookmarkEnd w:id="170"/>
    </w:p>
    <w:p w14:paraId="1767AF08" w14:textId="77777777" w:rsidR="004273AE" w:rsidRDefault="00000000">
      <w:pPr>
        <w:pStyle w:val="TestomanualeCSW1"/>
      </w:pPr>
      <w:r>
        <w:rPr>
          <w:b/>
        </w:rPr>
        <w:t>Esegui SQL</w:t>
      </w:r>
      <w:r>
        <w:t xml:space="preserve"> è un’operazione nativa di BPM che esegue un’istruzione SQL su una </w:t>
      </w:r>
      <w:hyperlink w:anchor="connessioni-esterne">
        <w:r>
          <w:rPr>
            <w:rStyle w:val="Hyperlink"/>
          </w:rPr>
          <w:t>connessione esterna</w:t>
        </w:r>
      </w:hyperlink>
      <w:r>
        <w:t xml:space="preserve">. Si usa soprattutto per </w:t>
      </w:r>
      <w:r>
        <w:rPr>
          <w:b/>
        </w:rPr>
        <w:t>scrivere</w:t>
      </w:r>
      <w:r>
        <w:t xml:space="preserve"> su un altro sistema, ma può eseguire qualunque istruzione: </w:t>
      </w:r>
      <w:r>
        <w:rPr>
          <w:rStyle w:val="VerbatimChar"/>
        </w:rPr>
        <w:t>UPDATE</w:t>
      </w:r>
      <w:r>
        <w:t xml:space="preserve">, </w:t>
      </w:r>
      <w:r>
        <w:rPr>
          <w:rStyle w:val="VerbatimChar"/>
        </w:rPr>
        <w:t>INSERT</w:t>
      </w:r>
      <w:r>
        <w:t>, query con join, stored procedure.</w:t>
      </w:r>
    </w:p>
    <w:p w14:paraId="7FB2794E" w14:textId="77777777" w:rsidR="004273AE" w:rsidRDefault="00000000">
      <w:pPr>
        <w:pStyle w:val="TestomanualeCSW1"/>
      </w:pPr>
      <w:r>
        <w:t>Caso tipico: al termine dell’approvazione, scrivere nell’ERP che l’ordine è stato approvato, da chi e quando.</w:t>
      </w:r>
    </w:p>
    <w:p w14:paraId="7CE49666" w14:textId="77777777" w:rsidR="004273AE" w:rsidRDefault="00000000">
      <w:pPr>
        <w:pStyle w:val="Heading5"/>
      </w:pPr>
      <w:bookmarkStart w:id="171" w:name="parametri"/>
      <w:bookmarkStart w:id="172" w:name="_Toc241254157"/>
      <w:r>
        <w:t>Parametri</w:t>
      </w:r>
      <w:bookmarkEnd w:id="167"/>
      <w:bookmarkEnd w:id="172"/>
    </w:p>
    <w:p w14:paraId="686ACB00" w14:textId="77777777" w:rsidR="004273AE" w:rsidRDefault="00000000">
      <w:pPr>
        <w:pStyle w:val="TestomanualeCSW1"/>
      </w:pPr>
      <w:r>
        <w:t xml:space="preserve">I parametri dell’istruzione, indicati con </w:t>
      </w:r>
      <w:r>
        <w:rPr>
          <w:rStyle w:val="VerbatimChar"/>
        </w:rPr>
        <w:t>@</w:t>
      </w:r>
      <w:r>
        <w:t>, si collegano alle variabili del processo:</w:t>
      </w:r>
    </w:p>
    <w:p w14:paraId="63FABA41" w14:textId="77777777" w:rsidR="004273AE" w:rsidRDefault="00000000">
      <w:pPr>
        <w:pStyle w:val="TestomanualeCSW1"/>
        <w:numPr>
          <w:ilvl w:val="0"/>
          <w:numId w:val="33"/>
        </w:numPr>
      </w:pPr>
      <w:r>
        <w:rPr>
          <w:b/>
        </w:rPr>
        <w:t>parametri di ingresso</w:t>
      </w:r>
      <w:r>
        <w:t>: il valore viene preso dalla variabile;</w:t>
      </w:r>
    </w:p>
    <w:p w14:paraId="24C8481A" w14:textId="77777777" w:rsidR="004273AE" w:rsidRDefault="00000000">
      <w:pPr>
        <w:pStyle w:val="TestomanualeCSW1"/>
        <w:numPr>
          <w:ilvl w:val="0"/>
          <w:numId w:val="33"/>
        </w:numPr>
      </w:pPr>
      <w:r>
        <w:rPr>
          <w:b/>
        </w:rPr>
        <w:t>parametri di uscita</w:t>
      </w:r>
      <w:r>
        <w:t>: il valore restituito dall’istruzione viene scritto nella variabile.</w:t>
      </w:r>
    </w:p>
    <w:p w14:paraId="3282C3EB" w14:textId="77777777" w:rsidR="004273AE" w:rsidRDefault="00000000">
      <w:pPr>
        <w:pStyle w:val="SourceCode"/>
      </w:pPr>
      <w:r>
        <w:rPr>
          <w:rStyle w:val="KeywordTok"/>
        </w:rPr>
        <w:t>UPDATE</w:t>
      </w:r>
      <w:r>
        <w:rPr>
          <w:rStyle w:val="NormalTok"/>
        </w:rPr>
        <w:t xml:space="preserve"> ordini</w:t>
      </w:r>
      <w:r>
        <w:br/>
      </w:r>
      <w:r>
        <w:rPr>
          <w:rStyle w:val="KeywordTok"/>
        </w:rPr>
        <w:t>SET</w:t>
      </w:r>
      <w:r>
        <w:rPr>
          <w:rStyle w:val="NormalTok"/>
        </w:rPr>
        <w:t xml:space="preserve"> stato </w:t>
      </w:r>
      <w:r>
        <w:rPr>
          <w:rStyle w:val="OperatorTok"/>
        </w:rPr>
        <w:t>=</w:t>
      </w:r>
      <w:r>
        <w:rPr>
          <w:rStyle w:val="NormalTok"/>
        </w:rPr>
        <w:t xml:space="preserve"> </w:t>
      </w:r>
      <w:r>
        <w:rPr>
          <w:rStyle w:val="StringTok"/>
        </w:rPr>
        <w:t>'APPROVATO'</w:t>
      </w:r>
      <w:r>
        <w:rPr>
          <w:rStyle w:val="NormalTok"/>
        </w:rPr>
        <w:t xml:space="preserve">, approvato_da </w:t>
      </w:r>
      <w:r>
        <w:rPr>
          <w:rStyle w:val="OperatorTok"/>
        </w:rPr>
        <w:t>=</w:t>
      </w:r>
      <w:r>
        <w:rPr>
          <w:rStyle w:val="NormalTok"/>
        </w:rPr>
        <w:t xml:space="preserve"> @utente, data_approvazione </w:t>
      </w:r>
      <w:r>
        <w:rPr>
          <w:rStyle w:val="OperatorTok"/>
        </w:rPr>
        <w:t>=</w:t>
      </w:r>
      <w:r>
        <w:rPr>
          <w:rStyle w:val="NormalTok"/>
        </w:rPr>
        <w:t xml:space="preserve"> @data</w:t>
      </w:r>
      <w:r>
        <w:br/>
      </w:r>
      <w:r>
        <w:rPr>
          <w:rStyle w:val="KeywordTok"/>
        </w:rPr>
        <w:t>WHERE</w:t>
      </w:r>
      <w:r>
        <w:rPr>
          <w:rStyle w:val="NormalTok"/>
        </w:rPr>
        <w:t xml:space="preserve"> id_ordine </w:t>
      </w:r>
      <w:r>
        <w:rPr>
          <w:rStyle w:val="OperatorTok"/>
        </w:rPr>
        <w:t>=</w:t>
      </w:r>
      <w:r>
        <w:rPr>
          <w:rStyle w:val="NormalTok"/>
        </w:rPr>
        <w:t xml:space="preserve"> @idOrdine</w:t>
      </w:r>
    </w:p>
    <w:p w14:paraId="5DA2EA3B" w14:textId="77777777" w:rsidR="004273AE" w:rsidRDefault="00000000">
      <w:pPr>
        <w:pStyle w:val="TestomanualeCSW1"/>
      </w:pPr>
      <w:r>
        <w:t xml:space="preserve">Qui </w:t>
      </w:r>
      <w:r>
        <w:rPr>
          <w:rStyle w:val="VerbatimChar"/>
        </w:rPr>
        <w:t>@utente</w:t>
      </w:r>
      <w:r>
        <w:t xml:space="preserve">, </w:t>
      </w:r>
      <w:r>
        <w:rPr>
          <w:rStyle w:val="VerbatimChar"/>
        </w:rPr>
        <w:t>@data</w:t>
      </w:r>
      <w:r>
        <w:t xml:space="preserve"> e </w:t>
      </w:r>
      <w:r>
        <w:rPr>
          <w:rStyle w:val="VerbatimChar"/>
        </w:rPr>
        <w:t>@idOrdine</w:t>
      </w:r>
      <w:r>
        <w:t xml:space="preserve"> sono parametri di ingresso collegati alle variabili del processo.</w:t>
      </w:r>
    </w:p>
    <w:p w14:paraId="4E00CDCC" w14:textId="77777777" w:rsidR="004273AE" w:rsidRDefault="00000000">
      <w:pPr>
        <w:pStyle w:val="Heading5"/>
      </w:pPr>
      <w:bookmarkStart w:id="173" w:name="quando-usarla"/>
      <w:bookmarkStart w:id="174" w:name="_Toc241254158"/>
      <w:r>
        <w:t>Quando usarla</w:t>
      </w:r>
      <w:bookmarkEnd w:id="169"/>
      <w:bookmarkEnd w:id="174"/>
    </w:p>
    <w:p w14:paraId="0FE3E853" w14:textId="77777777" w:rsidR="004273AE" w:rsidRDefault="00000000">
      <w:pPr>
        <w:pStyle w:val="TestomanualeCSW1"/>
        <w:numPr>
          <w:ilvl w:val="0"/>
          <w:numId w:val="34"/>
        </w:numPr>
      </w:pPr>
      <w:r>
        <w:t>Il sistema esterno accetta scritture dirette sul suo database, oppure espone stored procedure pensate per l’integrazione.</w:t>
      </w:r>
    </w:p>
    <w:p w14:paraId="35546A21" w14:textId="77777777" w:rsidR="004273AE" w:rsidRDefault="00000000">
      <w:pPr>
        <w:pStyle w:val="TestomanualeCSW1"/>
        <w:numPr>
          <w:ilvl w:val="0"/>
          <w:numId w:val="34"/>
        </w:numPr>
      </w:pPr>
      <w:r>
        <w:t>Non esiste un servizio web o un connettore dedicato per quella scrittura.</w:t>
      </w:r>
    </w:p>
    <w:p w14:paraId="027853C0" w14:textId="77777777" w:rsidR="004273AE" w:rsidRDefault="00000000">
      <w:pPr>
        <w:pStyle w:val="TestomanualeCSW1"/>
      </w:pPr>
      <w:r>
        <w:t xml:space="preserve">Se il sistema esterno espone API, preferisci chiamarle con il connettore </w:t>
      </w:r>
      <w:hyperlink w:anchor="web-service">
        <w:r>
          <w:rPr>
            <w:rStyle w:val="Hyperlink"/>
          </w:rPr>
          <w:t>Web Service</w:t>
        </w:r>
      </w:hyperlink>
      <w:r>
        <w:t>: le API applicano le regole del sistema, una scrittura diretta sul database no.</w:t>
      </w:r>
    </w:p>
    <w:p w14:paraId="5D31A578" w14:textId="77777777" w:rsidR="004273AE" w:rsidRDefault="00000000">
      <w:pPr>
        <w:pStyle w:val="TestomanualeCSW1"/>
        <w:pBdr>
          <w:left w:val="single" w:sz="12" w:space="8" w:color="3093EF"/>
        </w:pBdr>
        <w:spacing w:before="160"/>
        <w:ind w:left="567"/>
      </w:pPr>
      <w:r>
        <w:rPr>
          <w:b/>
        </w:rPr>
        <w:t>Errori nelle operazioni</w:t>
      </w:r>
    </w:p>
    <w:p w14:paraId="54A5D9B1" w14:textId="77777777" w:rsidR="004273AE" w:rsidRDefault="00000000">
      <w:pPr>
        <w:pStyle w:val="TestomanualeCSW1"/>
        <w:pBdr>
          <w:left w:val="single" w:sz="12" w:space="8" w:color="3093EF"/>
        </w:pBdr>
        <w:spacing w:after="160"/>
        <w:ind w:left="567"/>
      </w:pPr>
      <w:r>
        <w:t xml:space="preserve">Se l’istruzione non è corretta, l’operazione fallisce, e con lei l’azione che l’ha eseguita: per esempio l’avvio del processo, anche quando arriva dalle </w:t>
      </w:r>
      <w:hyperlink w:anchor="api-standard">
        <w:r>
          <w:rPr>
            <w:rStyle w:val="Hyperlink"/>
          </w:rPr>
          <w:t>API standard</w:t>
        </w:r>
      </w:hyperlink>
      <w:r>
        <w:t xml:space="preserve"> o dalla </w:t>
      </w:r>
      <w:hyperlink w:anchor="coda-delle-chiamate">
        <w:r>
          <w:rPr>
            <w:rStyle w:val="Hyperlink"/>
          </w:rPr>
          <w:t>coda delle chiamate</w:t>
        </w:r>
      </w:hyperlink>
      <w:r>
        <w:t>. Prova sempre le istruzioni prima di pubblicare il modello.</w:t>
      </w:r>
    </w:p>
    <w:p w14:paraId="799D37C2" w14:textId="77777777" w:rsidR="004273AE" w:rsidRDefault="00000000">
      <w:pPr>
        <w:pStyle w:val="Heading2"/>
      </w:pPr>
      <w:bookmarkStart w:id="175" w:name="connettori"/>
      <w:bookmarkStart w:id="176" w:name="_Toc241254159"/>
      <w:r>
        <w:t>Connettori</w:t>
      </w:r>
      <w:bookmarkEnd w:id="171"/>
      <w:bookmarkEnd w:id="176"/>
    </w:p>
    <w:p w14:paraId="1F71133A" w14:textId="77777777" w:rsidR="004273AE" w:rsidRDefault="00000000">
      <w:pPr>
        <w:pStyle w:val="TestomanualeCSW1"/>
      </w:pPr>
      <w:r>
        <w:t xml:space="preserve">Un </w:t>
      </w:r>
      <w:r>
        <w:rPr>
          <w:b/>
        </w:rPr>
        <w:t>connettore</w:t>
      </w:r>
      <w:r>
        <w:t xml:space="preserve"> è un modulo che aggiunge a BPM funzioni pronte all’uso. Un connettore non è un oggetto del Designer: le sue funzioni si usano attraverso tre “porte”, ciascuna con il proprio oggetto.</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256"/>
        <w:gridCol w:w="2318"/>
        <w:gridCol w:w="2951"/>
        <w:gridCol w:w="2821"/>
      </w:tblGrid>
      <w:tr w:rsidR="004273AE" w14:paraId="6D887568" w14:textId="77777777">
        <w:tc>
          <w:tcPr>
            <w:tcW w:w="0" w:type="auto"/>
            <w:tcBorders>
              <w:bottom w:val="single" w:sz="4" w:space="0" w:color="808080"/>
            </w:tcBorders>
            <w:vAlign w:val="bottom"/>
          </w:tcPr>
          <w:p w14:paraId="4FFB5463" w14:textId="77777777" w:rsidR="004273AE" w:rsidRDefault="00000000">
            <w:pPr>
              <w:pStyle w:val="TestomanualeCSW1"/>
              <w:jc w:val="left"/>
            </w:pPr>
            <w:r>
              <w:t>Tipo di funzione</w:t>
            </w:r>
          </w:p>
        </w:tc>
        <w:tc>
          <w:tcPr>
            <w:tcW w:w="0" w:type="auto"/>
            <w:tcBorders>
              <w:bottom w:val="single" w:sz="4" w:space="0" w:color="808080"/>
            </w:tcBorders>
            <w:vAlign w:val="bottom"/>
          </w:tcPr>
          <w:p w14:paraId="77E13C45" w14:textId="77777777" w:rsidR="004273AE" w:rsidRDefault="00000000">
            <w:pPr>
              <w:pStyle w:val="TestomanualeCSW1"/>
              <w:jc w:val="left"/>
            </w:pPr>
            <w:r>
              <w:t>Si usa tramite</w:t>
            </w:r>
          </w:p>
        </w:tc>
        <w:tc>
          <w:tcPr>
            <w:tcW w:w="0" w:type="auto"/>
            <w:tcBorders>
              <w:bottom w:val="single" w:sz="4" w:space="0" w:color="808080"/>
            </w:tcBorders>
            <w:vAlign w:val="bottom"/>
          </w:tcPr>
          <w:p w14:paraId="16D208E6" w14:textId="77777777" w:rsidR="004273AE" w:rsidRDefault="00000000">
            <w:pPr>
              <w:pStyle w:val="TestomanualeCSW1"/>
              <w:jc w:val="left"/>
            </w:pPr>
            <w:r>
              <w:t>Cosa succede</w:t>
            </w:r>
          </w:p>
        </w:tc>
        <w:tc>
          <w:tcPr>
            <w:tcW w:w="0" w:type="auto"/>
            <w:tcBorders>
              <w:bottom w:val="single" w:sz="4" w:space="0" w:color="808080"/>
            </w:tcBorders>
            <w:vAlign w:val="bottom"/>
          </w:tcPr>
          <w:p w14:paraId="12AC0D57" w14:textId="77777777" w:rsidR="004273AE" w:rsidRDefault="00000000">
            <w:pPr>
              <w:pStyle w:val="TestomanualeCSW1"/>
              <w:jc w:val="left"/>
            </w:pPr>
            <w:r>
              <w:t>Esempi</w:t>
            </w:r>
          </w:p>
        </w:tc>
      </w:tr>
      <w:tr w:rsidR="004273AE" w14:paraId="0A62A87F" w14:textId="77777777">
        <w:tc>
          <w:tcPr>
            <w:tcW w:w="0" w:type="auto"/>
          </w:tcPr>
          <w:p w14:paraId="270CF677" w14:textId="77777777" w:rsidR="004273AE" w:rsidRDefault="00000000">
            <w:pPr>
              <w:pStyle w:val="TestomanualeCSW1"/>
              <w:jc w:val="left"/>
            </w:pPr>
            <w:r>
              <w:rPr>
                <w:b/>
              </w:rPr>
              <w:t>Operazione</w:t>
            </w:r>
          </w:p>
        </w:tc>
        <w:tc>
          <w:tcPr>
            <w:tcW w:w="0" w:type="auto"/>
          </w:tcPr>
          <w:p w14:paraId="37580B6C" w14:textId="77777777" w:rsidR="004273AE" w:rsidRDefault="00000000">
            <w:pPr>
              <w:pStyle w:val="TestomanualeCSW1"/>
              <w:jc w:val="left"/>
            </w:pPr>
            <w:r>
              <w:t>l’operazione Connettore attivo</w:t>
            </w:r>
          </w:p>
        </w:tc>
        <w:tc>
          <w:tcPr>
            <w:tcW w:w="0" w:type="auto"/>
          </w:tcPr>
          <w:p w14:paraId="47BB000E" w14:textId="77777777" w:rsidR="004273AE" w:rsidRDefault="00000000">
            <w:pPr>
              <w:pStyle w:val="TestomanualeCSW1"/>
              <w:jc w:val="left"/>
            </w:pPr>
            <w:r>
              <w:t>Il motore esegue la funzione quando il flusso la raggiunge, o nel momento del ciclo di vita a cui è agganciata</w:t>
            </w:r>
          </w:p>
        </w:tc>
        <w:tc>
          <w:tcPr>
            <w:tcW w:w="0" w:type="auto"/>
          </w:tcPr>
          <w:p w14:paraId="6BFE0069" w14:textId="77777777" w:rsidR="004273AE" w:rsidRDefault="00000000">
            <w:pPr>
              <w:pStyle w:val="TestomanualeCSW1"/>
              <w:jc w:val="left"/>
            </w:pPr>
            <w:r>
              <w:t>Web API, SaveAttachmentToFileSystem</w:t>
            </w:r>
          </w:p>
        </w:tc>
      </w:tr>
      <w:tr w:rsidR="004273AE" w14:paraId="35FCFBCD" w14:textId="77777777">
        <w:tc>
          <w:tcPr>
            <w:tcW w:w="0" w:type="auto"/>
          </w:tcPr>
          <w:p w14:paraId="05E6B66E" w14:textId="77777777" w:rsidR="004273AE" w:rsidRDefault="00000000">
            <w:pPr>
              <w:pStyle w:val="TestomanualeCSW1"/>
              <w:jc w:val="left"/>
            </w:pPr>
            <w:r>
              <w:rPr>
                <w:b/>
              </w:rPr>
              <w:t>Evento</w:t>
            </w:r>
          </w:p>
        </w:tc>
        <w:tc>
          <w:tcPr>
            <w:tcW w:w="0" w:type="auto"/>
          </w:tcPr>
          <w:p w14:paraId="7EF14677" w14:textId="77777777" w:rsidR="004273AE" w:rsidRDefault="00000000">
            <w:pPr>
              <w:pStyle w:val="TestomanualeCSW1"/>
              <w:jc w:val="left"/>
            </w:pPr>
            <w:r>
              <w:t>l’evento di avvio Start su evento</w:t>
            </w:r>
          </w:p>
        </w:tc>
        <w:tc>
          <w:tcPr>
            <w:tcW w:w="0" w:type="auto"/>
          </w:tcPr>
          <w:p w14:paraId="09293F64" w14:textId="77777777" w:rsidR="004273AE" w:rsidRDefault="00000000">
            <w:pPr>
              <w:pStyle w:val="TestomanualeCSW1"/>
              <w:jc w:val="left"/>
            </w:pPr>
            <w:r>
              <w:t>Il motore resta in ascolto e avvia un processo quando si verifica l’evento</w:t>
            </w:r>
          </w:p>
        </w:tc>
        <w:tc>
          <w:tcPr>
            <w:tcW w:w="0" w:type="auto"/>
          </w:tcPr>
          <w:p w14:paraId="0E71920F" w14:textId="77777777" w:rsidR="004273AE" w:rsidRDefault="00000000">
            <w:pPr>
              <w:pStyle w:val="TestomanualeCSW1"/>
              <w:jc w:val="left"/>
            </w:pPr>
            <w:r>
              <w:t>IncomingFile, IncomingMail</w:t>
            </w:r>
          </w:p>
        </w:tc>
      </w:tr>
      <w:tr w:rsidR="004273AE" w14:paraId="7A683CD1" w14:textId="77777777">
        <w:tc>
          <w:tcPr>
            <w:tcW w:w="0" w:type="auto"/>
          </w:tcPr>
          <w:p w14:paraId="4554C3B6" w14:textId="77777777" w:rsidR="004273AE" w:rsidRDefault="00000000">
            <w:pPr>
              <w:pStyle w:val="TestomanualeCSW1"/>
              <w:jc w:val="left"/>
            </w:pPr>
            <w:r>
              <w:rPr>
                <w:b/>
              </w:rPr>
              <w:t>Azione client</w:t>
            </w:r>
          </w:p>
        </w:tc>
        <w:tc>
          <w:tcPr>
            <w:tcW w:w="0" w:type="auto"/>
          </w:tcPr>
          <w:p w14:paraId="5FE4E798" w14:textId="77777777" w:rsidR="004273AE" w:rsidRDefault="00000000">
            <w:pPr>
              <w:pStyle w:val="TestomanualeCSW1"/>
              <w:jc w:val="left"/>
            </w:pPr>
            <w:r>
              <w:t>un pulsante nell’interfaccia di un processo o di un documento</w:t>
            </w:r>
          </w:p>
        </w:tc>
        <w:tc>
          <w:tcPr>
            <w:tcW w:w="0" w:type="auto"/>
          </w:tcPr>
          <w:p w14:paraId="6B95A12F" w14:textId="77777777" w:rsidR="004273AE" w:rsidRDefault="00000000">
            <w:pPr>
              <w:pStyle w:val="TestomanualeCSW1"/>
              <w:jc w:val="left"/>
            </w:pPr>
            <w:r>
              <w:t>La funzione viene eseguita quando l’utente preme il pulsante</w:t>
            </w:r>
          </w:p>
        </w:tc>
        <w:tc>
          <w:tcPr>
            <w:tcW w:w="0" w:type="auto"/>
          </w:tcPr>
          <w:p w14:paraId="665588A6" w14:textId="77777777" w:rsidR="004273AE" w:rsidRDefault="00000000">
            <w:pPr>
              <w:pStyle w:val="TestomanualeCSW1"/>
              <w:jc w:val="left"/>
            </w:pPr>
            <w:r>
              <w:t>MergePDFs [Client]</w:t>
            </w:r>
          </w:p>
        </w:tc>
      </w:tr>
    </w:tbl>
    <w:p w14:paraId="0BF20914" w14:textId="77777777" w:rsidR="004273AE" w:rsidRDefault="00000000">
      <w:pPr>
        <w:pStyle w:val="TestomanualeCSW1"/>
        <w:spacing w:before="160"/>
      </w:pPr>
      <w:r>
        <w:lastRenderedPageBreak/>
        <w:t xml:space="preserve">In tutti i casi, nella configurazione dell’oggetto si sceglie il connettore e la funzione; BPM presenta i </w:t>
      </w:r>
      <w:r>
        <w:rPr>
          <w:b/>
        </w:rPr>
        <w:t>parametri</w:t>
      </w:r>
      <w:r>
        <w:t xml:space="preserve"> della funzione, da valorizzare con valori fissi o da collegare alle variabili: in </w:t>
      </w:r>
      <w:r>
        <w:rPr>
          <w:b/>
        </w:rPr>
        <w:t>ingresso</w:t>
      </w:r>
      <w:r>
        <w:t xml:space="preserve"> per dire alla funzione cosa fare, in </w:t>
      </w:r>
      <w:r>
        <w:rPr>
          <w:b/>
        </w:rPr>
        <w:t>uscita</w:t>
      </w:r>
      <w:r>
        <w:t xml:space="preserve"> per scriverne i risultati nelle variabili.</w:t>
      </w:r>
    </w:p>
    <w:p w14:paraId="5F52EE26" w14:textId="77777777" w:rsidR="004273AE" w:rsidRDefault="00000000">
      <w:pPr>
        <w:pStyle w:val="Heading4"/>
      </w:pPr>
      <w:bookmarkStart w:id="177" w:name="configurazione"/>
      <w:bookmarkStart w:id="178" w:name="_Toc241254160"/>
      <w:r>
        <w:t>Configurazione</w:t>
      </w:r>
      <w:bookmarkEnd w:id="173"/>
      <w:bookmarkEnd w:id="178"/>
    </w:p>
    <w:p w14:paraId="0B871641" w14:textId="77777777" w:rsidR="004273AE" w:rsidRDefault="00000000">
      <w:pPr>
        <w:pStyle w:val="TestomanualeCSW1"/>
      </w:pPr>
      <w:r>
        <w:t xml:space="preserve">Percorso: </w:t>
      </w:r>
      <w:r>
        <w:rPr>
          <w:b/>
        </w:rPr>
        <w:t>Configurazione &gt; Connettori</w:t>
      </w:r>
      <w:r>
        <w:t>.</w:t>
      </w:r>
    </w:p>
    <w:p w14:paraId="586D650C" w14:textId="77777777" w:rsidR="004273AE" w:rsidRDefault="00000000">
      <w:pPr>
        <w:pStyle w:val="TestomanualeCSW1"/>
      </w:pPr>
      <w:r>
        <w:t>Qui si attiva il connettore e, se richiede una configurazione (indirizzi, credenziali, chiavi), si aggiungono le aziende e si compilano i parametri per ciascuna.</w:t>
      </w:r>
    </w:p>
    <w:p w14:paraId="77CA685B" w14:textId="77777777" w:rsidR="004273AE" w:rsidRDefault="00000000">
      <w:pPr>
        <w:pStyle w:val="Heading4"/>
      </w:pPr>
      <w:bookmarkStart w:id="179" w:name="connettori-per-lintegrazione"/>
      <w:bookmarkStart w:id="180" w:name="_Toc241254161"/>
      <w:r>
        <w:t>Connettori per l’integrazione</w:t>
      </w:r>
      <w:bookmarkEnd w:id="175"/>
      <w:bookmarkEnd w:id="180"/>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310"/>
        <w:gridCol w:w="8036"/>
      </w:tblGrid>
      <w:tr w:rsidR="004273AE" w14:paraId="779065E6" w14:textId="77777777">
        <w:tc>
          <w:tcPr>
            <w:tcW w:w="0" w:type="auto"/>
            <w:tcBorders>
              <w:bottom w:val="single" w:sz="4" w:space="0" w:color="808080"/>
            </w:tcBorders>
            <w:vAlign w:val="bottom"/>
          </w:tcPr>
          <w:p w14:paraId="2B125396" w14:textId="77777777" w:rsidR="004273AE" w:rsidRDefault="00000000">
            <w:pPr>
              <w:pStyle w:val="TestomanualeCSW1"/>
              <w:jc w:val="left"/>
            </w:pPr>
            <w:r>
              <w:t>Connettore</w:t>
            </w:r>
          </w:p>
        </w:tc>
        <w:tc>
          <w:tcPr>
            <w:tcW w:w="0" w:type="auto"/>
            <w:tcBorders>
              <w:bottom w:val="single" w:sz="4" w:space="0" w:color="808080"/>
            </w:tcBorders>
            <w:vAlign w:val="bottom"/>
          </w:tcPr>
          <w:p w14:paraId="791D63F3" w14:textId="77777777" w:rsidR="004273AE" w:rsidRDefault="00000000">
            <w:pPr>
              <w:pStyle w:val="TestomanualeCSW1"/>
              <w:jc w:val="left"/>
            </w:pPr>
            <w:r>
              <w:t>Funzioni</w:t>
            </w:r>
          </w:p>
        </w:tc>
      </w:tr>
      <w:tr w:rsidR="004273AE" w14:paraId="33AE6AB2" w14:textId="77777777">
        <w:tc>
          <w:tcPr>
            <w:tcW w:w="0" w:type="auto"/>
          </w:tcPr>
          <w:p w14:paraId="79A215DF" w14:textId="77777777" w:rsidR="004273AE" w:rsidRDefault="00000000">
            <w:pPr>
              <w:pStyle w:val="TestomanualeCSW1"/>
              <w:jc w:val="left"/>
            </w:pPr>
            <w:hyperlink w:anchor="file-system">
              <w:r>
                <w:rPr>
                  <w:rStyle w:val="Hyperlink"/>
                </w:rPr>
                <w:t>File System</w:t>
              </w:r>
            </w:hyperlink>
          </w:p>
        </w:tc>
        <w:tc>
          <w:tcPr>
            <w:tcW w:w="0" w:type="auto"/>
          </w:tcPr>
          <w:p w14:paraId="5A2E0CD0" w14:textId="77777777" w:rsidR="004273AE" w:rsidRDefault="00000000">
            <w:pPr>
              <w:pStyle w:val="TestomanualeCSW1"/>
              <w:jc w:val="left"/>
            </w:pPr>
            <w:r>
              <w:t>Evento all’arrivo di un file in una cartella; salvataggio di file, allegati e report su file system</w:t>
            </w:r>
          </w:p>
        </w:tc>
      </w:tr>
      <w:tr w:rsidR="004273AE" w14:paraId="498973C1" w14:textId="77777777">
        <w:tc>
          <w:tcPr>
            <w:tcW w:w="0" w:type="auto"/>
          </w:tcPr>
          <w:p w14:paraId="453FEE0E" w14:textId="77777777" w:rsidR="004273AE" w:rsidRDefault="00000000">
            <w:pPr>
              <w:pStyle w:val="TestomanualeCSW1"/>
              <w:jc w:val="left"/>
            </w:pPr>
            <w:hyperlink w:anchor="mail">
              <w:r>
                <w:rPr>
                  <w:rStyle w:val="Hyperlink"/>
                </w:rPr>
                <w:t>Mail</w:t>
              </w:r>
            </w:hyperlink>
          </w:p>
        </w:tc>
        <w:tc>
          <w:tcPr>
            <w:tcW w:w="0" w:type="auto"/>
          </w:tcPr>
          <w:p w14:paraId="409C5C30" w14:textId="77777777" w:rsidR="004273AE" w:rsidRDefault="00000000">
            <w:pPr>
              <w:pStyle w:val="TestomanualeCSW1"/>
              <w:jc w:val="left"/>
            </w:pPr>
            <w:r>
              <w:t xml:space="preserve">Evento all’arrivo di una mail; estrazione dei dati da file </w:t>
            </w:r>
            <w:r>
              <w:rPr>
                <w:rStyle w:val="VerbatimChar"/>
              </w:rPr>
              <w:t>.eml</w:t>
            </w:r>
            <w:r>
              <w:t xml:space="preserve"> e </w:t>
            </w:r>
            <w:r>
              <w:rPr>
                <w:rStyle w:val="VerbatimChar"/>
              </w:rPr>
              <w:t>.msg</w:t>
            </w:r>
          </w:p>
        </w:tc>
      </w:tr>
      <w:tr w:rsidR="004273AE" w14:paraId="338E4E75" w14:textId="77777777">
        <w:tc>
          <w:tcPr>
            <w:tcW w:w="0" w:type="auto"/>
          </w:tcPr>
          <w:p w14:paraId="392A968B" w14:textId="77777777" w:rsidR="004273AE" w:rsidRDefault="00000000">
            <w:pPr>
              <w:pStyle w:val="TestomanualeCSW1"/>
              <w:jc w:val="left"/>
            </w:pPr>
            <w:hyperlink w:anchor="web-service">
              <w:r>
                <w:rPr>
                  <w:rStyle w:val="Hyperlink"/>
                </w:rPr>
                <w:t>Web Service</w:t>
              </w:r>
            </w:hyperlink>
          </w:p>
        </w:tc>
        <w:tc>
          <w:tcPr>
            <w:tcW w:w="0" w:type="auto"/>
          </w:tcPr>
          <w:p w14:paraId="31DE2DC3" w14:textId="77777777" w:rsidR="004273AE" w:rsidRDefault="00000000">
            <w:pPr>
              <w:pStyle w:val="TestomanualeCSW1"/>
              <w:jc w:val="left"/>
            </w:pPr>
            <w:r>
              <w:t>Chiamata a un’API REST, configurata o descritta da uno script</w:t>
            </w:r>
          </w:p>
        </w:tc>
      </w:tr>
    </w:tbl>
    <w:p w14:paraId="7564B651" w14:textId="77777777" w:rsidR="004273AE" w:rsidRDefault="00000000">
      <w:pPr>
        <w:pStyle w:val="TestomanualeCSW1"/>
        <w:spacing w:before="160"/>
      </w:pPr>
      <w:r>
        <w:t>Altri connettori riguardano la gestione dei documenti, l’intelligenza artificiale o sistemi specifici, e sono descritti nelle rispettive sezioni.</w:t>
      </w:r>
    </w:p>
    <w:p w14:paraId="33B33D22" w14:textId="77777777" w:rsidR="004273AE" w:rsidRDefault="00000000">
      <w:pPr>
        <w:pStyle w:val="TestomanualeCSW1"/>
        <w:pBdr>
          <w:left w:val="single" w:sz="12" w:space="8" w:color="3093EF"/>
        </w:pBdr>
        <w:spacing w:before="160"/>
        <w:ind w:left="567"/>
      </w:pPr>
      <w:r>
        <w:rPr>
          <w:b/>
        </w:rPr>
        <w:t>Nomi e descrizioni</w:t>
      </w:r>
    </w:p>
    <w:p w14:paraId="7E3D16FE" w14:textId="77777777" w:rsidR="004273AE" w:rsidRDefault="00000000">
      <w:pPr>
        <w:pStyle w:val="TestomanualeCSW1"/>
        <w:pBdr>
          <w:left w:val="single" w:sz="12" w:space="8" w:color="3093EF"/>
        </w:pBdr>
        <w:spacing w:after="160"/>
        <w:ind w:left="567"/>
      </w:pPr>
      <w:r>
        <w:t>Nelle tabelle di riferimento dei connettori, i nomi di funzioni e parametri sono quelli usati in BPM. Le descrizioni riportano il testo del connettore, talvolta in inglese.</w:t>
      </w:r>
    </w:p>
    <w:p w14:paraId="08A7FFB8" w14:textId="77777777" w:rsidR="004273AE" w:rsidRDefault="00000000">
      <w:pPr>
        <w:pStyle w:val="Heading3"/>
      </w:pPr>
      <w:bookmarkStart w:id="181" w:name="file-system"/>
      <w:bookmarkStart w:id="182" w:name="_Toc241254162"/>
      <w:r>
        <w:t>File System</w:t>
      </w:r>
      <w:bookmarkEnd w:id="177"/>
      <w:bookmarkEnd w:id="182"/>
    </w:p>
    <w:p w14:paraId="3009E99F" w14:textId="77777777" w:rsidR="004273AE" w:rsidRDefault="00000000">
      <w:pPr>
        <w:pStyle w:val="TestomanualeCSW1"/>
      </w:pPr>
      <w:r>
        <w:t xml:space="preserve">Il connettore </w:t>
      </w:r>
      <w:r>
        <w:rPr>
          <w:b/>
        </w:rPr>
        <w:t>File System</w:t>
      </w:r>
      <w:r>
        <w:t xml:space="preserve"> (</w:t>
      </w:r>
      <w:r>
        <w:rPr>
          <w:rStyle w:val="VerbatimChar"/>
        </w:rPr>
        <w:t>FileSystemConnector</w:t>
      </w:r>
      <w:r>
        <w:t>) collega BPM alle cartelle del file system:</w:t>
      </w:r>
    </w:p>
    <w:p w14:paraId="07543FF3" w14:textId="77777777" w:rsidR="004273AE" w:rsidRDefault="00000000">
      <w:pPr>
        <w:pStyle w:val="TestomanualeCSW1"/>
        <w:numPr>
          <w:ilvl w:val="0"/>
          <w:numId w:val="35"/>
        </w:numPr>
      </w:pPr>
      <w:r>
        <w:t xml:space="preserve">l’evento </w:t>
      </w:r>
      <w:r>
        <w:rPr>
          <w:b/>
        </w:rPr>
        <w:t>IncomingFile</w:t>
      </w:r>
      <w:r>
        <w:t>, usato con uno Start su evento, avvia un processo per ogni file che arriva in una cartella;</w:t>
      </w:r>
    </w:p>
    <w:p w14:paraId="4625EFD2" w14:textId="77777777" w:rsidR="004273AE" w:rsidRDefault="00000000">
      <w:pPr>
        <w:pStyle w:val="TestomanualeCSW1"/>
        <w:numPr>
          <w:ilvl w:val="0"/>
          <w:numId w:val="35"/>
        </w:numPr>
      </w:pPr>
      <w:r>
        <w:t xml:space="preserve">l’operazione </w:t>
      </w:r>
      <w:r>
        <w:rPr>
          <w:b/>
        </w:rPr>
        <w:t>SaveAttachmentToFileSystem</w:t>
      </w:r>
      <w:r>
        <w:t>, usata con un Connettore attivo, salva su file system un file, un allegato, un report o un contenuto base64.</w:t>
      </w:r>
    </w:p>
    <w:p w14:paraId="386E1B03" w14:textId="77777777" w:rsidR="004273AE" w:rsidRDefault="00000000">
      <w:pPr>
        <w:pStyle w:val="Heading5"/>
      </w:pPr>
      <w:bookmarkStart w:id="183" w:name="usi-tipici"/>
      <w:bookmarkStart w:id="184" w:name="_Toc241254163"/>
      <w:r>
        <w:t>Usi tipici</w:t>
      </w:r>
      <w:bookmarkEnd w:id="179"/>
      <w:bookmarkEnd w:id="184"/>
    </w:p>
    <w:p w14:paraId="730F261E" w14:textId="77777777" w:rsidR="004273AE" w:rsidRDefault="00000000">
      <w:pPr>
        <w:pStyle w:val="TestomanualeCSW1"/>
        <w:numPr>
          <w:ilvl w:val="0"/>
          <w:numId w:val="36"/>
        </w:numPr>
      </w:pPr>
      <w:r>
        <w:rPr>
          <w:b/>
        </w:rPr>
        <w:t>Acquisizione di documenti da cartella</w:t>
      </w:r>
      <w:r>
        <w:t xml:space="preserve">: uno scanner o un altro sistema deposita i file in una cartella condivisa. BPM è in ascolto sulla cartella indicata in </w:t>
      </w:r>
      <w:r>
        <w:rPr>
          <w:rStyle w:val="VerbatimChar"/>
        </w:rPr>
        <w:t>SourceFilePath</w:t>
      </w:r>
      <w:r>
        <w:t xml:space="preserve"> e avvia un processo per ogni file. I parametri di uscita dell’evento (nome, estensione, date, dimensione, percorso completo) finiscono nelle variabili del processo fin dall’avvio, e le attività successive li usano per allegare il file, leggerne il contenuto, smistarlo.</w:t>
      </w:r>
    </w:p>
    <w:p w14:paraId="2736398C" w14:textId="77777777" w:rsidR="004273AE" w:rsidRDefault="00000000">
      <w:pPr>
        <w:pStyle w:val="TestomanualeCSW1"/>
        <w:numPr>
          <w:ilvl w:val="0"/>
          <w:numId w:val="36"/>
        </w:numPr>
      </w:pPr>
      <w:r>
        <w:rPr>
          <w:b/>
        </w:rPr>
        <w:t>Consegna di file a un altro sistema</w:t>
      </w:r>
      <w:r>
        <w:t>: al termine di un processo, BPM salva il documento approvato o un report in una cartella da cui l’altro sistema lo preleva.</w:t>
      </w:r>
    </w:p>
    <w:p w14:paraId="664A7205" w14:textId="77777777" w:rsidR="004273AE" w:rsidRDefault="00000000">
      <w:pPr>
        <w:pStyle w:val="TestomanualeCSW1"/>
        <w:pBdr>
          <w:left w:val="single" w:sz="12" w:space="8" w:color="3093EF"/>
        </w:pBdr>
        <w:spacing w:before="160"/>
        <w:ind w:left="567"/>
      </w:pPr>
      <w:r>
        <w:rPr>
          <w:b/>
        </w:rPr>
        <w:t>Permessi sulle cartelle</w:t>
      </w:r>
    </w:p>
    <w:p w14:paraId="51051291" w14:textId="77777777" w:rsidR="004273AE" w:rsidRDefault="00000000">
      <w:pPr>
        <w:pStyle w:val="TestomanualeCSW1"/>
        <w:pBdr>
          <w:left w:val="single" w:sz="12" w:space="8" w:color="3093EF"/>
        </w:pBdr>
        <w:spacing w:after="160"/>
        <w:ind w:left="567"/>
      </w:pPr>
      <w:r>
        <w:t xml:space="preserve">Le cartelle vengono lette e scritte dal </w:t>
      </w:r>
      <w:r>
        <w:rPr>
          <w:b/>
        </w:rPr>
        <w:t>servizio di BPM</w:t>
      </w:r>
      <w:r>
        <w:t xml:space="preserve"> sul server. L’account del servizio deve avere i permessi necessari sui percorsi configurati, compresi quelli di rete.</w:t>
      </w:r>
    </w:p>
    <w:p w14:paraId="4AA61BF8" w14:textId="77777777" w:rsidR="004273AE" w:rsidRDefault="00000000">
      <w:pPr>
        <w:pStyle w:val="Heading5"/>
      </w:pPr>
      <w:bookmarkStart w:id="185" w:name="riferimento"/>
      <w:bookmarkStart w:id="186" w:name="_Toc241254164"/>
      <w:r>
        <w:t>Riferimento</w:t>
      </w:r>
      <w:bookmarkEnd w:id="181"/>
      <w:bookmarkEnd w:id="186"/>
    </w:p>
    <w:p w14:paraId="618BC405" w14:textId="77777777" w:rsidR="004273AE" w:rsidRDefault="00000000">
      <w:pPr>
        <w:pStyle w:val="Heading6"/>
      </w:pPr>
      <w:bookmarkStart w:id="187" w:name="funzioni-disponibili"/>
      <w:r>
        <w:t>Funzioni disponibili</w:t>
      </w:r>
      <w:bookmarkEnd w:id="183"/>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767"/>
        <w:gridCol w:w="1184"/>
        <w:gridCol w:w="5395"/>
      </w:tblGrid>
      <w:tr w:rsidR="004273AE" w14:paraId="1BB24277" w14:textId="77777777">
        <w:tc>
          <w:tcPr>
            <w:tcW w:w="0" w:type="auto"/>
            <w:tcBorders>
              <w:bottom w:val="single" w:sz="4" w:space="0" w:color="808080"/>
            </w:tcBorders>
            <w:vAlign w:val="bottom"/>
          </w:tcPr>
          <w:p w14:paraId="49EBE63B" w14:textId="77777777" w:rsidR="004273AE" w:rsidRDefault="00000000">
            <w:pPr>
              <w:pStyle w:val="TestomanualeCSW1"/>
              <w:jc w:val="left"/>
            </w:pPr>
            <w:r>
              <w:t>Funzione</w:t>
            </w:r>
          </w:p>
        </w:tc>
        <w:tc>
          <w:tcPr>
            <w:tcW w:w="0" w:type="auto"/>
            <w:tcBorders>
              <w:bottom w:val="single" w:sz="4" w:space="0" w:color="808080"/>
            </w:tcBorders>
            <w:vAlign w:val="bottom"/>
          </w:tcPr>
          <w:p w14:paraId="79EC4D48" w14:textId="77777777" w:rsidR="004273AE" w:rsidRDefault="00000000">
            <w:pPr>
              <w:pStyle w:val="TestomanualeCSW1"/>
              <w:jc w:val="left"/>
            </w:pPr>
            <w:r>
              <w:t>Tipo</w:t>
            </w:r>
          </w:p>
        </w:tc>
        <w:tc>
          <w:tcPr>
            <w:tcW w:w="0" w:type="auto"/>
            <w:tcBorders>
              <w:bottom w:val="single" w:sz="4" w:space="0" w:color="808080"/>
            </w:tcBorders>
            <w:vAlign w:val="bottom"/>
          </w:tcPr>
          <w:p w14:paraId="795DB9EA" w14:textId="77777777" w:rsidR="004273AE" w:rsidRDefault="00000000">
            <w:pPr>
              <w:pStyle w:val="TestomanualeCSW1"/>
              <w:jc w:val="left"/>
            </w:pPr>
            <w:r>
              <w:t>Descrizione</w:t>
            </w:r>
          </w:p>
        </w:tc>
      </w:tr>
      <w:tr w:rsidR="004273AE" w14:paraId="20C19A8A" w14:textId="77777777">
        <w:tc>
          <w:tcPr>
            <w:tcW w:w="0" w:type="auto"/>
          </w:tcPr>
          <w:p w14:paraId="20AC9DD5" w14:textId="77777777" w:rsidR="004273AE" w:rsidRDefault="00000000">
            <w:pPr>
              <w:pStyle w:val="TestomanualeCSW1"/>
              <w:jc w:val="left"/>
            </w:pPr>
            <w:hyperlink w:anchor="incomingfile">
              <w:r>
                <w:rPr>
                  <w:rStyle w:val="Hyperlink"/>
                </w:rPr>
                <w:t>IncomingFile</w:t>
              </w:r>
            </w:hyperlink>
          </w:p>
        </w:tc>
        <w:tc>
          <w:tcPr>
            <w:tcW w:w="0" w:type="auto"/>
          </w:tcPr>
          <w:p w14:paraId="192FBC9D" w14:textId="77777777" w:rsidR="004273AE" w:rsidRDefault="00000000">
            <w:pPr>
              <w:pStyle w:val="TestomanualeCSW1"/>
              <w:jc w:val="left"/>
            </w:pPr>
            <w:r>
              <w:t>evento</w:t>
            </w:r>
          </w:p>
        </w:tc>
        <w:tc>
          <w:tcPr>
            <w:tcW w:w="0" w:type="auto"/>
          </w:tcPr>
          <w:p w14:paraId="57638A68" w14:textId="77777777" w:rsidR="004273AE" w:rsidRDefault="00000000">
            <w:pPr>
              <w:pStyle w:val="TestomanualeCSW1"/>
              <w:jc w:val="left"/>
            </w:pPr>
            <w:r>
              <w:t>This event is raised for each file added to a configured folder</w:t>
            </w:r>
          </w:p>
        </w:tc>
      </w:tr>
      <w:tr w:rsidR="004273AE" w14:paraId="4017477E" w14:textId="77777777">
        <w:tc>
          <w:tcPr>
            <w:tcW w:w="0" w:type="auto"/>
          </w:tcPr>
          <w:p w14:paraId="3E52630B" w14:textId="77777777" w:rsidR="004273AE" w:rsidRDefault="00000000">
            <w:pPr>
              <w:pStyle w:val="TestomanualeCSW1"/>
              <w:jc w:val="left"/>
            </w:pPr>
            <w:hyperlink w:anchor="saveattachmenttofilesystem">
              <w:r>
                <w:rPr>
                  <w:rStyle w:val="Hyperlink"/>
                </w:rPr>
                <w:t>SaveAttachmentToFileSystem</w:t>
              </w:r>
            </w:hyperlink>
          </w:p>
        </w:tc>
        <w:tc>
          <w:tcPr>
            <w:tcW w:w="0" w:type="auto"/>
          </w:tcPr>
          <w:p w14:paraId="79AE7EB3" w14:textId="77777777" w:rsidR="004273AE" w:rsidRDefault="00000000">
            <w:pPr>
              <w:pStyle w:val="TestomanualeCSW1"/>
              <w:jc w:val="left"/>
            </w:pPr>
            <w:r>
              <w:t>operazione</w:t>
            </w:r>
          </w:p>
        </w:tc>
        <w:tc>
          <w:tcPr>
            <w:tcW w:w="0" w:type="auto"/>
          </w:tcPr>
          <w:p w14:paraId="363F93D6" w14:textId="77777777" w:rsidR="004273AE" w:rsidRDefault="00000000">
            <w:pPr>
              <w:pStyle w:val="TestomanualeCSW1"/>
              <w:jc w:val="left"/>
            </w:pPr>
            <w:r>
              <w:t>Save a File, Report, Attachment or base64 to the FileSystem</w:t>
            </w:r>
          </w:p>
        </w:tc>
      </w:tr>
    </w:tbl>
    <w:p w14:paraId="581E82F1" w14:textId="77777777" w:rsidR="004273AE" w:rsidRDefault="00000000">
      <w:pPr>
        <w:pStyle w:val="Heading6"/>
      </w:pPr>
      <w:bookmarkStart w:id="188" w:name="incomingfile"/>
      <w:r>
        <w:t>IncomingFile</w:t>
      </w:r>
      <w:bookmarkEnd w:id="185"/>
    </w:p>
    <w:p w14:paraId="25922D0C" w14:textId="77777777" w:rsidR="004273AE" w:rsidRDefault="00000000">
      <w:pPr>
        <w:pStyle w:val="TestomanualeCSW1"/>
      </w:pPr>
      <w:r>
        <w:rPr>
          <w:i/>
        </w:rPr>
        <w:t>Evento.</w:t>
      </w:r>
      <w:r>
        <w:t xml:space="preserve"> This event is raised for each file added to a configured folder</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472"/>
        <w:gridCol w:w="1359"/>
        <w:gridCol w:w="1695"/>
        <w:gridCol w:w="3820"/>
      </w:tblGrid>
      <w:tr w:rsidR="004273AE" w14:paraId="7F0C600C" w14:textId="77777777">
        <w:tc>
          <w:tcPr>
            <w:tcW w:w="0" w:type="auto"/>
            <w:tcBorders>
              <w:bottom w:val="single" w:sz="4" w:space="0" w:color="808080"/>
            </w:tcBorders>
            <w:vAlign w:val="bottom"/>
          </w:tcPr>
          <w:p w14:paraId="73D6E27F" w14:textId="77777777" w:rsidR="004273AE" w:rsidRDefault="00000000">
            <w:pPr>
              <w:pStyle w:val="TestomanualeCSW1"/>
              <w:jc w:val="left"/>
            </w:pPr>
            <w:r>
              <w:t>Parametro</w:t>
            </w:r>
          </w:p>
        </w:tc>
        <w:tc>
          <w:tcPr>
            <w:tcW w:w="0" w:type="auto"/>
            <w:tcBorders>
              <w:bottom w:val="single" w:sz="4" w:space="0" w:color="808080"/>
            </w:tcBorders>
            <w:vAlign w:val="bottom"/>
          </w:tcPr>
          <w:p w14:paraId="15BC2ABC" w14:textId="77777777" w:rsidR="004273AE" w:rsidRDefault="00000000">
            <w:pPr>
              <w:pStyle w:val="TestomanualeCSW1"/>
              <w:jc w:val="left"/>
            </w:pPr>
            <w:r>
              <w:t>Direzione</w:t>
            </w:r>
          </w:p>
        </w:tc>
        <w:tc>
          <w:tcPr>
            <w:tcW w:w="0" w:type="auto"/>
            <w:tcBorders>
              <w:bottom w:val="single" w:sz="4" w:space="0" w:color="808080"/>
            </w:tcBorders>
            <w:vAlign w:val="bottom"/>
          </w:tcPr>
          <w:p w14:paraId="6EC026DD" w14:textId="77777777" w:rsidR="004273AE" w:rsidRDefault="00000000">
            <w:pPr>
              <w:pStyle w:val="TestomanualeCSW1"/>
              <w:jc w:val="left"/>
            </w:pPr>
            <w:r>
              <w:t>Obbligatorio</w:t>
            </w:r>
          </w:p>
        </w:tc>
        <w:tc>
          <w:tcPr>
            <w:tcW w:w="0" w:type="auto"/>
            <w:tcBorders>
              <w:bottom w:val="single" w:sz="4" w:space="0" w:color="808080"/>
            </w:tcBorders>
            <w:vAlign w:val="bottom"/>
          </w:tcPr>
          <w:p w14:paraId="5C9FF1CE" w14:textId="77777777" w:rsidR="004273AE" w:rsidRDefault="00000000">
            <w:pPr>
              <w:pStyle w:val="TestomanualeCSW1"/>
              <w:jc w:val="left"/>
            </w:pPr>
            <w:r>
              <w:t>Descrizione</w:t>
            </w:r>
          </w:p>
        </w:tc>
      </w:tr>
      <w:tr w:rsidR="004273AE" w14:paraId="5AAE21B6" w14:textId="77777777">
        <w:tc>
          <w:tcPr>
            <w:tcW w:w="0" w:type="auto"/>
          </w:tcPr>
          <w:p w14:paraId="18CDA200" w14:textId="77777777" w:rsidR="004273AE" w:rsidRDefault="00000000">
            <w:pPr>
              <w:pStyle w:val="TestomanualeCSW1"/>
              <w:jc w:val="left"/>
            </w:pPr>
            <w:r>
              <w:rPr>
                <w:rStyle w:val="VerbatimChar"/>
              </w:rPr>
              <w:t>SourceFilePath</w:t>
            </w:r>
          </w:p>
        </w:tc>
        <w:tc>
          <w:tcPr>
            <w:tcW w:w="0" w:type="auto"/>
          </w:tcPr>
          <w:p w14:paraId="23CC945F" w14:textId="77777777" w:rsidR="004273AE" w:rsidRDefault="00000000">
            <w:pPr>
              <w:pStyle w:val="TestomanualeCSW1"/>
              <w:jc w:val="left"/>
            </w:pPr>
            <w:r>
              <w:t>ingresso</w:t>
            </w:r>
          </w:p>
        </w:tc>
        <w:tc>
          <w:tcPr>
            <w:tcW w:w="0" w:type="auto"/>
          </w:tcPr>
          <w:p w14:paraId="7A64C717" w14:textId="77777777" w:rsidR="004273AE" w:rsidRDefault="00000000">
            <w:pPr>
              <w:pStyle w:val="TestomanualeCSW1"/>
              <w:jc w:val="left"/>
            </w:pPr>
            <w:r>
              <w:t>sì</w:t>
            </w:r>
          </w:p>
        </w:tc>
        <w:tc>
          <w:tcPr>
            <w:tcW w:w="0" w:type="auto"/>
          </w:tcPr>
          <w:p w14:paraId="0736C19C" w14:textId="77777777" w:rsidR="004273AE" w:rsidRDefault="00000000">
            <w:pPr>
              <w:pStyle w:val="TestomanualeCSW1"/>
              <w:jc w:val="left"/>
            </w:pPr>
            <w:r>
              <w:t>Source path for files</w:t>
            </w:r>
          </w:p>
        </w:tc>
      </w:tr>
      <w:tr w:rsidR="004273AE" w14:paraId="08418676" w14:textId="77777777">
        <w:tc>
          <w:tcPr>
            <w:tcW w:w="0" w:type="auto"/>
          </w:tcPr>
          <w:p w14:paraId="65502B1E" w14:textId="77777777" w:rsidR="004273AE" w:rsidRDefault="00000000">
            <w:pPr>
              <w:pStyle w:val="TestomanualeCSW1"/>
              <w:jc w:val="left"/>
            </w:pPr>
            <w:r>
              <w:rPr>
                <w:rStyle w:val="VerbatimChar"/>
              </w:rPr>
              <w:t>FileName</w:t>
            </w:r>
          </w:p>
        </w:tc>
        <w:tc>
          <w:tcPr>
            <w:tcW w:w="0" w:type="auto"/>
          </w:tcPr>
          <w:p w14:paraId="4F92FC3C" w14:textId="77777777" w:rsidR="004273AE" w:rsidRDefault="00000000">
            <w:pPr>
              <w:pStyle w:val="TestomanualeCSW1"/>
              <w:jc w:val="left"/>
            </w:pPr>
            <w:r>
              <w:t>uscita</w:t>
            </w:r>
          </w:p>
        </w:tc>
        <w:tc>
          <w:tcPr>
            <w:tcW w:w="0" w:type="auto"/>
          </w:tcPr>
          <w:p w14:paraId="54E35792" w14:textId="77777777" w:rsidR="004273AE" w:rsidRDefault="004273AE"/>
        </w:tc>
        <w:tc>
          <w:tcPr>
            <w:tcW w:w="0" w:type="auto"/>
          </w:tcPr>
          <w:p w14:paraId="30A36AB6" w14:textId="77777777" w:rsidR="004273AE" w:rsidRDefault="00000000">
            <w:pPr>
              <w:pStyle w:val="TestomanualeCSW1"/>
              <w:jc w:val="left"/>
            </w:pPr>
            <w:r>
              <w:t>Incoming file name</w:t>
            </w:r>
          </w:p>
        </w:tc>
      </w:tr>
      <w:tr w:rsidR="004273AE" w14:paraId="33FAE629" w14:textId="77777777">
        <w:tc>
          <w:tcPr>
            <w:tcW w:w="0" w:type="auto"/>
          </w:tcPr>
          <w:p w14:paraId="54D01523" w14:textId="77777777" w:rsidR="004273AE" w:rsidRDefault="00000000">
            <w:pPr>
              <w:pStyle w:val="TestomanualeCSW1"/>
              <w:jc w:val="left"/>
            </w:pPr>
            <w:r>
              <w:rPr>
                <w:rStyle w:val="VerbatimChar"/>
              </w:rPr>
              <w:t>Extension</w:t>
            </w:r>
          </w:p>
        </w:tc>
        <w:tc>
          <w:tcPr>
            <w:tcW w:w="0" w:type="auto"/>
          </w:tcPr>
          <w:p w14:paraId="4DC7C95D" w14:textId="77777777" w:rsidR="004273AE" w:rsidRDefault="00000000">
            <w:pPr>
              <w:pStyle w:val="TestomanualeCSW1"/>
              <w:jc w:val="left"/>
            </w:pPr>
            <w:r>
              <w:t>uscita</w:t>
            </w:r>
          </w:p>
        </w:tc>
        <w:tc>
          <w:tcPr>
            <w:tcW w:w="0" w:type="auto"/>
          </w:tcPr>
          <w:p w14:paraId="0484D2F9" w14:textId="77777777" w:rsidR="004273AE" w:rsidRDefault="004273AE"/>
        </w:tc>
        <w:tc>
          <w:tcPr>
            <w:tcW w:w="0" w:type="auto"/>
          </w:tcPr>
          <w:p w14:paraId="769E5A4B" w14:textId="77777777" w:rsidR="004273AE" w:rsidRDefault="00000000">
            <w:pPr>
              <w:pStyle w:val="TestomanualeCSW1"/>
              <w:jc w:val="left"/>
            </w:pPr>
            <w:r>
              <w:t>Incoming file extension</w:t>
            </w:r>
          </w:p>
        </w:tc>
      </w:tr>
      <w:tr w:rsidR="004273AE" w14:paraId="2CC68571" w14:textId="77777777">
        <w:tc>
          <w:tcPr>
            <w:tcW w:w="0" w:type="auto"/>
          </w:tcPr>
          <w:p w14:paraId="3B5C7090" w14:textId="77777777" w:rsidR="004273AE" w:rsidRDefault="00000000">
            <w:pPr>
              <w:pStyle w:val="TestomanualeCSW1"/>
              <w:jc w:val="left"/>
            </w:pPr>
            <w:r>
              <w:rPr>
                <w:rStyle w:val="VerbatimChar"/>
              </w:rPr>
              <w:t>CreationDate</w:t>
            </w:r>
          </w:p>
        </w:tc>
        <w:tc>
          <w:tcPr>
            <w:tcW w:w="0" w:type="auto"/>
          </w:tcPr>
          <w:p w14:paraId="64570A98" w14:textId="77777777" w:rsidR="004273AE" w:rsidRDefault="00000000">
            <w:pPr>
              <w:pStyle w:val="TestomanualeCSW1"/>
              <w:jc w:val="left"/>
            </w:pPr>
            <w:r>
              <w:t>uscita</w:t>
            </w:r>
          </w:p>
        </w:tc>
        <w:tc>
          <w:tcPr>
            <w:tcW w:w="0" w:type="auto"/>
          </w:tcPr>
          <w:p w14:paraId="7A3E5197" w14:textId="77777777" w:rsidR="004273AE" w:rsidRDefault="004273AE"/>
        </w:tc>
        <w:tc>
          <w:tcPr>
            <w:tcW w:w="0" w:type="auto"/>
          </w:tcPr>
          <w:p w14:paraId="43CD0F08" w14:textId="77777777" w:rsidR="004273AE" w:rsidRDefault="00000000">
            <w:pPr>
              <w:pStyle w:val="TestomanualeCSW1"/>
              <w:jc w:val="left"/>
            </w:pPr>
            <w:r>
              <w:t>Incoming file creation date</w:t>
            </w:r>
          </w:p>
        </w:tc>
      </w:tr>
      <w:tr w:rsidR="004273AE" w14:paraId="681E59B8" w14:textId="77777777">
        <w:tc>
          <w:tcPr>
            <w:tcW w:w="0" w:type="auto"/>
          </w:tcPr>
          <w:p w14:paraId="56FA0A3B" w14:textId="77777777" w:rsidR="004273AE" w:rsidRDefault="00000000">
            <w:pPr>
              <w:pStyle w:val="TestomanualeCSW1"/>
              <w:jc w:val="left"/>
            </w:pPr>
            <w:r>
              <w:rPr>
                <w:rStyle w:val="VerbatimChar"/>
              </w:rPr>
              <w:t>LastModifiedDate</w:t>
            </w:r>
          </w:p>
        </w:tc>
        <w:tc>
          <w:tcPr>
            <w:tcW w:w="0" w:type="auto"/>
          </w:tcPr>
          <w:p w14:paraId="51674C87" w14:textId="77777777" w:rsidR="004273AE" w:rsidRDefault="00000000">
            <w:pPr>
              <w:pStyle w:val="TestomanualeCSW1"/>
              <w:jc w:val="left"/>
            </w:pPr>
            <w:r>
              <w:t>uscita</w:t>
            </w:r>
          </w:p>
        </w:tc>
        <w:tc>
          <w:tcPr>
            <w:tcW w:w="0" w:type="auto"/>
          </w:tcPr>
          <w:p w14:paraId="02EFC1BF" w14:textId="77777777" w:rsidR="004273AE" w:rsidRDefault="004273AE"/>
        </w:tc>
        <w:tc>
          <w:tcPr>
            <w:tcW w:w="0" w:type="auto"/>
          </w:tcPr>
          <w:p w14:paraId="42E862AD" w14:textId="77777777" w:rsidR="004273AE" w:rsidRDefault="00000000">
            <w:pPr>
              <w:pStyle w:val="TestomanualeCSW1"/>
              <w:jc w:val="left"/>
            </w:pPr>
            <w:r>
              <w:t>Incoming file last modified date</w:t>
            </w:r>
          </w:p>
        </w:tc>
      </w:tr>
      <w:tr w:rsidR="004273AE" w14:paraId="0C1F19D2" w14:textId="77777777">
        <w:tc>
          <w:tcPr>
            <w:tcW w:w="0" w:type="auto"/>
          </w:tcPr>
          <w:p w14:paraId="6F64D4A3" w14:textId="77777777" w:rsidR="004273AE" w:rsidRDefault="00000000">
            <w:pPr>
              <w:pStyle w:val="TestomanualeCSW1"/>
              <w:jc w:val="left"/>
            </w:pPr>
            <w:r>
              <w:rPr>
                <w:rStyle w:val="VerbatimChar"/>
              </w:rPr>
              <w:t>FileSize</w:t>
            </w:r>
          </w:p>
        </w:tc>
        <w:tc>
          <w:tcPr>
            <w:tcW w:w="0" w:type="auto"/>
          </w:tcPr>
          <w:p w14:paraId="0A3E6788" w14:textId="77777777" w:rsidR="004273AE" w:rsidRDefault="00000000">
            <w:pPr>
              <w:pStyle w:val="TestomanualeCSW1"/>
              <w:jc w:val="left"/>
            </w:pPr>
            <w:r>
              <w:t>uscita</w:t>
            </w:r>
          </w:p>
        </w:tc>
        <w:tc>
          <w:tcPr>
            <w:tcW w:w="0" w:type="auto"/>
          </w:tcPr>
          <w:p w14:paraId="171678B1" w14:textId="77777777" w:rsidR="004273AE" w:rsidRDefault="004273AE"/>
        </w:tc>
        <w:tc>
          <w:tcPr>
            <w:tcW w:w="0" w:type="auto"/>
          </w:tcPr>
          <w:p w14:paraId="5420DF30" w14:textId="77777777" w:rsidR="004273AE" w:rsidRDefault="00000000">
            <w:pPr>
              <w:pStyle w:val="TestomanualeCSW1"/>
              <w:jc w:val="left"/>
            </w:pPr>
            <w:r>
              <w:t>Incoming file size</w:t>
            </w:r>
          </w:p>
        </w:tc>
      </w:tr>
      <w:tr w:rsidR="004273AE" w14:paraId="2D5E9054" w14:textId="77777777">
        <w:tc>
          <w:tcPr>
            <w:tcW w:w="0" w:type="auto"/>
          </w:tcPr>
          <w:p w14:paraId="202E378D" w14:textId="77777777" w:rsidR="004273AE" w:rsidRDefault="00000000">
            <w:pPr>
              <w:pStyle w:val="TestomanualeCSW1"/>
              <w:jc w:val="left"/>
            </w:pPr>
            <w:r>
              <w:rPr>
                <w:rStyle w:val="VerbatimChar"/>
              </w:rPr>
              <w:t>Company</w:t>
            </w:r>
          </w:p>
        </w:tc>
        <w:tc>
          <w:tcPr>
            <w:tcW w:w="0" w:type="auto"/>
          </w:tcPr>
          <w:p w14:paraId="2815E0C9" w14:textId="77777777" w:rsidR="004273AE" w:rsidRDefault="00000000">
            <w:pPr>
              <w:pStyle w:val="TestomanualeCSW1"/>
              <w:jc w:val="left"/>
            </w:pPr>
            <w:r>
              <w:t>uscita</w:t>
            </w:r>
          </w:p>
        </w:tc>
        <w:tc>
          <w:tcPr>
            <w:tcW w:w="0" w:type="auto"/>
          </w:tcPr>
          <w:p w14:paraId="6A5D3A36" w14:textId="77777777" w:rsidR="004273AE" w:rsidRDefault="004273AE"/>
        </w:tc>
        <w:tc>
          <w:tcPr>
            <w:tcW w:w="0" w:type="auto"/>
          </w:tcPr>
          <w:p w14:paraId="158F167E" w14:textId="77777777" w:rsidR="004273AE" w:rsidRDefault="00000000">
            <w:pPr>
              <w:pStyle w:val="TestomanualeCSW1"/>
              <w:jc w:val="left"/>
            </w:pPr>
            <w:r>
              <w:t>—</w:t>
            </w:r>
          </w:p>
        </w:tc>
      </w:tr>
      <w:tr w:rsidR="004273AE" w14:paraId="1FF915E8" w14:textId="77777777">
        <w:tc>
          <w:tcPr>
            <w:tcW w:w="0" w:type="auto"/>
          </w:tcPr>
          <w:p w14:paraId="1FD3B4F8" w14:textId="77777777" w:rsidR="004273AE" w:rsidRDefault="00000000">
            <w:pPr>
              <w:pStyle w:val="TestomanualeCSW1"/>
              <w:jc w:val="left"/>
            </w:pPr>
            <w:r>
              <w:rPr>
                <w:rStyle w:val="VerbatimChar"/>
              </w:rPr>
              <w:t>FullPath</w:t>
            </w:r>
          </w:p>
        </w:tc>
        <w:tc>
          <w:tcPr>
            <w:tcW w:w="0" w:type="auto"/>
          </w:tcPr>
          <w:p w14:paraId="17D24864" w14:textId="77777777" w:rsidR="004273AE" w:rsidRDefault="00000000">
            <w:pPr>
              <w:pStyle w:val="TestomanualeCSW1"/>
              <w:jc w:val="left"/>
            </w:pPr>
            <w:r>
              <w:t>uscita</w:t>
            </w:r>
          </w:p>
        </w:tc>
        <w:tc>
          <w:tcPr>
            <w:tcW w:w="0" w:type="auto"/>
          </w:tcPr>
          <w:p w14:paraId="792FE3F0" w14:textId="77777777" w:rsidR="004273AE" w:rsidRDefault="004273AE"/>
        </w:tc>
        <w:tc>
          <w:tcPr>
            <w:tcW w:w="0" w:type="auto"/>
          </w:tcPr>
          <w:p w14:paraId="3D48768F" w14:textId="77777777" w:rsidR="004273AE" w:rsidRDefault="00000000">
            <w:pPr>
              <w:pStyle w:val="TestomanualeCSW1"/>
              <w:jc w:val="left"/>
            </w:pPr>
            <w:r>
              <w:t>Incoming file FULL PATH</w:t>
            </w:r>
          </w:p>
        </w:tc>
      </w:tr>
    </w:tbl>
    <w:p w14:paraId="31CA2379" w14:textId="77777777" w:rsidR="004273AE" w:rsidRDefault="00000000">
      <w:pPr>
        <w:pStyle w:val="Heading6"/>
      </w:pPr>
      <w:bookmarkStart w:id="189" w:name="saveattachmenttofilesystem"/>
      <w:r>
        <w:t>SaveAttachmentToFileSystem</w:t>
      </w:r>
      <w:bookmarkEnd w:id="187"/>
    </w:p>
    <w:p w14:paraId="32BFA9A8" w14:textId="77777777" w:rsidR="004273AE" w:rsidRDefault="00000000">
      <w:pPr>
        <w:pStyle w:val="TestomanualeCSW1"/>
      </w:pPr>
      <w:r>
        <w:rPr>
          <w:i/>
        </w:rPr>
        <w:t>Operazione.</w:t>
      </w:r>
      <w:r>
        <w:t xml:space="preserve"> Save a File, Report, Attachment or base64 to the FileSystem</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4463"/>
        <w:gridCol w:w="1432"/>
        <w:gridCol w:w="1785"/>
        <w:gridCol w:w="1666"/>
      </w:tblGrid>
      <w:tr w:rsidR="004273AE" w14:paraId="6054D351" w14:textId="77777777">
        <w:tc>
          <w:tcPr>
            <w:tcW w:w="0" w:type="auto"/>
            <w:tcBorders>
              <w:bottom w:val="single" w:sz="4" w:space="0" w:color="808080"/>
            </w:tcBorders>
            <w:vAlign w:val="bottom"/>
          </w:tcPr>
          <w:p w14:paraId="7DDC5D8E" w14:textId="77777777" w:rsidR="004273AE" w:rsidRDefault="00000000">
            <w:pPr>
              <w:pStyle w:val="TestomanualeCSW1"/>
              <w:jc w:val="left"/>
            </w:pPr>
            <w:r>
              <w:t>Parametro</w:t>
            </w:r>
          </w:p>
        </w:tc>
        <w:tc>
          <w:tcPr>
            <w:tcW w:w="0" w:type="auto"/>
            <w:tcBorders>
              <w:bottom w:val="single" w:sz="4" w:space="0" w:color="808080"/>
            </w:tcBorders>
            <w:vAlign w:val="bottom"/>
          </w:tcPr>
          <w:p w14:paraId="09FE1463" w14:textId="77777777" w:rsidR="004273AE" w:rsidRDefault="00000000">
            <w:pPr>
              <w:pStyle w:val="TestomanualeCSW1"/>
              <w:jc w:val="left"/>
            </w:pPr>
            <w:r>
              <w:t>Direzione</w:t>
            </w:r>
          </w:p>
        </w:tc>
        <w:tc>
          <w:tcPr>
            <w:tcW w:w="0" w:type="auto"/>
            <w:tcBorders>
              <w:bottom w:val="single" w:sz="4" w:space="0" w:color="808080"/>
            </w:tcBorders>
            <w:vAlign w:val="bottom"/>
          </w:tcPr>
          <w:p w14:paraId="7360E0EB" w14:textId="77777777" w:rsidR="004273AE" w:rsidRDefault="00000000">
            <w:pPr>
              <w:pStyle w:val="TestomanualeCSW1"/>
              <w:jc w:val="left"/>
            </w:pPr>
            <w:r>
              <w:t>Obbligatorio</w:t>
            </w:r>
          </w:p>
        </w:tc>
        <w:tc>
          <w:tcPr>
            <w:tcW w:w="0" w:type="auto"/>
            <w:tcBorders>
              <w:bottom w:val="single" w:sz="4" w:space="0" w:color="808080"/>
            </w:tcBorders>
            <w:vAlign w:val="bottom"/>
          </w:tcPr>
          <w:p w14:paraId="66A19819" w14:textId="77777777" w:rsidR="004273AE" w:rsidRDefault="00000000">
            <w:pPr>
              <w:pStyle w:val="TestomanualeCSW1"/>
              <w:jc w:val="left"/>
            </w:pPr>
            <w:r>
              <w:t>Descrizione</w:t>
            </w:r>
          </w:p>
        </w:tc>
      </w:tr>
      <w:tr w:rsidR="004273AE" w14:paraId="4E7F0C7F" w14:textId="77777777">
        <w:tc>
          <w:tcPr>
            <w:tcW w:w="0" w:type="auto"/>
          </w:tcPr>
          <w:p w14:paraId="313BBB45" w14:textId="77777777" w:rsidR="004273AE" w:rsidRDefault="00000000">
            <w:pPr>
              <w:pStyle w:val="TestomanualeCSW1"/>
              <w:jc w:val="left"/>
            </w:pPr>
            <w:r>
              <w:rPr>
                <w:rStyle w:val="VerbatimChar"/>
              </w:rPr>
              <w:t>SourceType</w:t>
            </w:r>
          </w:p>
        </w:tc>
        <w:tc>
          <w:tcPr>
            <w:tcW w:w="0" w:type="auto"/>
          </w:tcPr>
          <w:p w14:paraId="5B8C0EAC" w14:textId="77777777" w:rsidR="004273AE" w:rsidRDefault="00000000">
            <w:pPr>
              <w:pStyle w:val="TestomanualeCSW1"/>
              <w:jc w:val="left"/>
            </w:pPr>
            <w:r>
              <w:t>ingresso</w:t>
            </w:r>
          </w:p>
        </w:tc>
        <w:tc>
          <w:tcPr>
            <w:tcW w:w="0" w:type="auto"/>
          </w:tcPr>
          <w:p w14:paraId="271BB6B3" w14:textId="77777777" w:rsidR="004273AE" w:rsidRDefault="00000000">
            <w:pPr>
              <w:pStyle w:val="TestomanualeCSW1"/>
              <w:jc w:val="left"/>
            </w:pPr>
            <w:r>
              <w:t>sì</w:t>
            </w:r>
          </w:p>
        </w:tc>
        <w:tc>
          <w:tcPr>
            <w:tcW w:w="0" w:type="auto"/>
          </w:tcPr>
          <w:p w14:paraId="6D3CBF2D" w14:textId="77777777" w:rsidR="004273AE" w:rsidRDefault="00000000">
            <w:pPr>
              <w:pStyle w:val="TestomanualeCSW1"/>
              <w:jc w:val="left"/>
            </w:pPr>
            <w:r>
              <w:t>—</w:t>
            </w:r>
          </w:p>
        </w:tc>
      </w:tr>
      <w:tr w:rsidR="004273AE" w14:paraId="7216A259" w14:textId="77777777">
        <w:tc>
          <w:tcPr>
            <w:tcW w:w="0" w:type="auto"/>
          </w:tcPr>
          <w:p w14:paraId="7B0F3462" w14:textId="77777777" w:rsidR="004273AE" w:rsidRDefault="00000000">
            <w:pPr>
              <w:pStyle w:val="TestomanualeCSW1"/>
              <w:jc w:val="left"/>
            </w:pPr>
            <w:r>
              <w:rPr>
                <w:rStyle w:val="VerbatimChar"/>
              </w:rPr>
              <w:t>Source.FilePath</w:t>
            </w:r>
          </w:p>
        </w:tc>
        <w:tc>
          <w:tcPr>
            <w:tcW w:w="0" w:type="auto"/>
          </w:tcPr>
          <w:p w14:paraId="1159820D" w14:textId="77777777" w:rsidR="004273AE" w:rsidRDefault="00000000">
            <w:pPr>
              <w:pStyle w:val="TestomanualeCSW1"/>
              <w:jc w:val="left"/>
            </w:pPr>
            <w:r>
              <w:t>ingresso</w:t>
            </w:r>
          </w:p>
        </w:tc>
        <w:tc>
          <w:tcPr>
            <w:tcW w:w="0" w:type="auto"/>
          </w:tcPr>
          <w:p w14:paraId="31DED64F" w14:textId="77777777" w:rsidR="004273AE" w:rsidRDefault="004273AE"/>
        </w:tc>
        <w:tc>
          <w:tcPr>
            <w:tcW w:w="0" w:type="auto"/>
          </w:tcPr>
          <w:p w14:paraId="4CD06745" w14:textId="77777777" w:rsidR="004273AE" w:rsidRDefault="00000000">
            <w:pPr>
              <w:pStyle w:val="TestomanualeCSW1"/>
              <w:jc w:val="left"/>
            </w:pPr>
            <w:r>
              <w:t>—</w:t>
            </w:r>
          </w:p>
        </w:tc>
      </w:tr>
      <w:tr w:rsidR="004273AE" w14:paraId="48D33034" w14:textId="77777777">
        <w:tc>
          <w:tcPr>
            <w:tcW w:w="0" w:type="auto"/>
          </w:tcPr>
          <w:p w14:paraId="695F19D4" w14:textId="77777777" w:rsidR="004273AE" w:rsidRDefault="00000000">
            <w:pPr>
              <w:pStyle w:val="TestomanualeCSW1"/>
              <w:jc w:val="left"/>
            </w:pPr>
            <w:r>
              <w:rPr>
                <w:rStyle w:val="VerbatimChar"/>
              </w:rPr>
              <w:t>Source.Base64.FullName</w:t>
            </w:r>
          </w:p>
        </w:tc>
        <w:tc>
          <w:tcPr>
            <w:tcW w:w="0" w:type="auto"/>
          </w:tcPr>
          <w:p w14:paraId="006ED0A2" w14:textId="77777777" w:rsidR="004273AE" w:rsidRDefault="00000000">
            <w:pPr>
              <w:pStyle w:val="TestomanualeCSW1"/>
              <w:jc w:val="left"/>
            </w:pPr>
            <w:r>
              <w:t>ingresso</w:t>
            </w:r>
          </w:p>
        </w:tc>
        <w:tc>
          <w:tcPr>
            <w:tcW w:w="0" w:type="auto"/>
          </w:tcPr>
          <w:p w14:paraId="36467892" w14:textId="77777777" w:rsidR="004273AE" w:rsidRDefault="004273AE"/>
        </w:tc>
        <w:tc>
          <w:tcPr>
            <w:tcW w:w="0" w:type="auto"/>
          </w:tcPr>
          <w:p w14:paraId="488C48D7" w14:textId="77777777" w:rsidR="004273AE" w:rsidRDefault="00000000">
            <w:pPr>
              <w:pStyle w:val="TestomanualeCSW1"/>
              <w:jc w:val="left"/>
            </w:pPr>
            <w:r>
              <w:t>—</w:t>
            </w:r>
          </w:p>
        </w:tc>
      </w:tr>
      <w:tr w:rsidR="004273AE" w14:paraId="780A17F2" w14:textId="77777777">
        <w:tc>
          <w:tcPr>
            <w:tcW w:w="0" w:type="auto"/>
          </w:tcPr>
          <w:p w14:paraId="68ED1B65" w14:textId="77777777" w:rsidR="004273AE" w:rsidRDefault="00000000">
            <w:pPr>
              <w:pStyle w:val="TestomanualeCSW1"/>
              <w:jc w:val="left"/>
            </w:pPr>
            <w:r>
              <w:rPr>
                <w:rStyle w:val="VerbatimChar"/>
              </w:rPr>
              <w:t>Source.Base64.Content</w:t>
            </w:r>
          </w:p>
        </w:tc>
        <w:tc>
          <w:tcPr>
            <w:tcW w:w="0" w:type="auto"/>
          </w:tcPr>
          <w:p w14:paraId="6B40F018" w14:textId="77777777" w:rsidR="004273AE" w:rsidRDefault="00000000">
            <w:pPr>
              <w:pStyle w:val="TestomanualeCSW1"/>
              <w:jc w:val="left"/>
            </w:pPr>
            <w:r>
              <w:t>ingresso</w:t>
            </w:r>
          </w:p>
        </w:tc>
        <w:tc>
          <w:tcPr>
            <w:tcW w:w="0" w:type="auto"/>
          </w:tcPr>
          <w:p w14:paraId="3547B2F8" w14:textId="77777777" w:rsidR="004273AE" w:rsidRDefault="004273AE"/>
        </w:tc>
        <w:tc>
          <w:tcPr>
            <w:tcW w:w="0" w:type="auto"/>
          </w:tcPr>
          <w:p w14:paraId="1AA99D73" w14:textId="77777777" w:rsidR="004273AE" w:rsidRDefault="00000000">
            <w:pPr>
              <w:pStyle w:val="TestomanualeCSW1"/>
              <w:jc w:val="left"/>
            </w:pPr>
            <w:r>
              <w:t>—</w:t>
            </w:r>
          </w:p>
        </w:tc>
      </w:tr>
      <w:tr w:rsidR="004273AE" w14:paraId="325962CF" w14:textId="77777777">
        <w:tc>
          <w:tcPr>
            <w:tcW w:w="0" w:type="auto"/>
          </w:tcPr>
          <w:p w14:paraId="36459095" w14:textId="77777777" w:rsidR="004273AE" w:rsidRDefault="00000000">
            <w:pPr>
              <w:pStyle w:val="TestomanualeCSW1"/>
              <w:jc w:val="left"/>
            </w:pPr>
            <w:r>
              <w:rPr>
                <w:rStyle w:val="VerbatimChar"/>
              </w:rPr>
              <w:t>Source.Attachment.Group</w:t>
            </w:r>
          </w:p>
        </w:tc>
        <w:tc>
          <w:tcPr>
            <w:tcW w:w="0" w:type="auto"/>
          </w:tcPr>
          <w:p w14:paraId="25C86CBD" w14:textId="77777777" w:rsidR="004273AE" w:rsidRDefault="00000000">
            <w:pPr>
              <w:pStyle w:val="TestomanualeCSW1"/>
              <w:jc w:val="left"/>
            </w:pPr>
            <w:r>
              <w:t>ingresso</w:t>
            </w:r>
          </w:p>
        </w:tc>
        <w:tc>
          <w:tcPr>
            <w:tcW w:w="0" w:type="auto"/>
          </w:tcPr>
          <w:p w14:paraId="15004283" w14:textId="77777777" w:rsidR="004273AE" w:rsidRDefault="004273AE"/>
        </w:tc>
        <w:tc>
          <w:tcPr>
            <w:tcW w:w="0" w:type="auto"/>
          </w:tcPr>
          <w:p w14:paraId="460469BD" w14:textId="77777777" w:rsidR="004273AE" w:rsidRDefault="00000000">
            <w:pPr>
              <w:pStyle w:val="TestomanualeCSW1"/>
              <w:jc w:val="left"/>
            </w:pPr>
            <w:r>
              <w:t>—</w:t>
            </w:r>
          </w:p>
        </w:tc>
      </w:tr>
      <w:tr w:rsidR="004273AE" w14:paraId="4B2CC7E4" w14:textId="77777777">
        <w:tc>
          <w:tcPr>
            <w:tcW w:w="0" w:type="auto"/>
          </w:tcPr>
          <w:p w14:paraId="2A306F4D" w14:textId="77777777" w:rsidR="004273AE" w:rsidRDefault="00000000">
            <w:pPr>
              <w:pStyle w:val="TestomanualeCSW1"/>
              <w:jc w:val="left"/>
            </w:pPr>
            <w:r>
              <w:rPr>
                <w:rStyle w:val="VerbatimChar"/>
              </w:rPr>
              <w:t>Source.ReportFormat</w:t>
            </w:r>
          </w:p>
        </w:tc>
        <w:tc>
          <w:tcPr>
            <w:tcW w:w="0" w:type="auto"/>
          </w:tcPr>
          <w:p w14:paraId="1F2A971F" w14:textId="77777777" w:rsidR="004273AE" w:rsidRDefault="00000000">
            <w:pPr>
              <w:pStyle w:val="TestomanualeCSW1"/>
              <w:jc w:val="left"/>
            </w:pPr>
            <w:r>
              <w:t>ingresso</w:t>
            </w:r>
          </w:p>
        </w:tc>
        <w:tc>
          <w:tcPr>
            <w:tcW w:w="0" w:type="auto"/>
          </w:tcPr>
          <w:p w14:paraId="3FF431F1" w14:textId="77777777" w:rsidR="004273AE" w:rsidRDefault="004273AE"/>
        </w:tc>
        <w:tc>
          <w:tcPr>
            <w:tcW w:w="0" w:type="auto"/>
          </w:tcPr>
          <w:p w14:paraId="162CAE70" w14:textId="77777777" w:rsidR="004273AE" w:rsidRDefault="00000000">
            <w:pPr>
              <w:pStyle w:val="TestomanualeCSW1"/>
              <w:jc w:val="left"/>
            </w:pPr>
            <w:r>
              <w:t>—</w:t>
            </w:r>
          </w:p>
        </w:tc>
      </w:tr>
      <w:tr w:rsidR="004273AE" w14:paraId="0EF788C2" w14:textId="77777777">
        <w:tc>
          <w:tcPr>
            <w:tcW w:w="0" w:type="auto"/>
          </w:tcPr>
          <w:p w14:paraId="0FFD616E" w14:textId="77777777" w:rsidR="004273AE" w:rsidRDefault="00000000">
            <w:pPr>
              <w:pStyle w:val="TestomanualeCSW1"/>
              <w:jc w:val="left"/>
            </w:pPr>
            <w:r>
              <w:rPr>
                <w:rStyle w:val="VerbatimChar"/>
              </w:rPr>
              <w:t>Source.Report</w:t>
            </w:r>
          </w:p>
        </w:tc>
        <w:tc>
          <w:tcPr>
            <w:tcW w:w="0" w:type="auto"/>
          </w:tcPr>
          <w:p w14:paraId="068F6626" w14:textId="77777777" w:rsidR="004273AE" w:rsidRDefault="00000000">
            <w:pPr>
              <w:pStyle w:val="TestomanualeCSW1"/>
              <w:jc w:val="left"/>
            </w:pPr>
            <w:r>
              <w:t>ingresso</w:t>
            </w:r>
          </w:p>
        </w:tc>
        <w:tc>
          <w:tcPr>
            <w:tcW w:w="0" w:type="auto"/>
          </w:tcPr>
          <w:p w14:paraId="464E6139" w14:textId="77777777" w:rsidR="004273AE" w:rsidRDefault="004273AE"/>
        </w:tc>
        <w:tc>
          <w:tcPr>
            <w:tcW w:w="0" w:type="auto"/>
          </w:tcPr>
          <w:p w14:paraId="47F4A1FF" w14:textId="77777777" w:rsidR="004273AE" w:rsidRDefault="00000000">
            <w:pPr>
              <w:pStyle w:val="TestomanualeCSW1"/>
              <w:jc w:val="left"/>
            </w:pPr>
            <w:r>
              <w:t>—</w:t>
            </w:r>
          </w:p>
        </w:tc>
      </w:tr>
      <w:tr w:rsidR="004273AE" w14:paraId="56310FD8" w14:textId="77777777">
        <w:tc>
          <w:tcPr>
            <w:tcW w:w="0" w:type="auto"/>
          </w:tcPr>
          <w:p w14:paraId="49463B24" w14:textId="77777777" w:rsidR="004273AE" w:rsidRDefault="00000000">
            <w:pPr>
              <w:pStyle w:val="TestomanualeCSW1"/>
              <w:jc w:val="left"/>
            </w:pPr>
            <w:r>
              <w:rPr>
                <w:rStyle w:val="VerbatimChar"/>
              </w:rPr>
              <w:t>Source.Attachment.DeleteAfter</w:t>
            </w:r>
          </w:p>
        </w:tc>
        <w:tc>
          <w:tcPr>
            <w:tcW w:w="0" w:type="auto"/>
          </w:tcPr>
          <w:p w14:paraId="2657A48E" w14:textId="77777777" w:rsidR="004273AE" w:rsidRDefault="00000000">
            <w:pPr>
              <w:pStyle w:val="TestomanualeCSW1"/>
              <w:jc w:val="left"/>
            </w:pPr>
            <w:r>
              <w:t>ingresso</w:t>
            </w:r>
          </w:p>
        </w:tc>
        <w:tc>
          <w:tcPr>
            <w:tcW w:w="0" w:type="auto"/>
          </w:tcPr>
          <w:p w14:paraId="0B509236" w14:textId="77777777" w:rsidR="004273AE" w:rsidRDefault="004273AE"/>
        </w:tc>
        <w:tc>
          <w:tcPr>
            <w:tcW w:w="0" w:type="auto"/>
          </w:tcPr>
          <w:p w14:paraId="2D05E50E" w14:textId="77777777" w:rsidR="004273AE" w:rsidRDefault="00000000">
            <w:pPr>
              <w:pStyle w:val="TestomanualeCSW1"/>
              <w:jc w:val="left"/>
            </w:pPr>
            <w:r>
              <w:t>—</w:t>
            </w:r>
          </w:p>
        </w:tc>
      </w:tr>
      <w:tr w:rsidR="004273AE" w14:paraId="0C44387E" w14:textId="77777777">
        <w:tc>
          <w:tcPr>
            <w:tcW w:w="0" w:type="auto"/>
          </w:tcPr>
          <w:p w14:paraId="3339AF6E" w14:textId="77777777" w:rsidR="004273AE" w:rsidRDefault="00000000">
            <w:pPr>
              <w:pStyle w:val="TestomanualeCSW1"/>
              <w:jc w:val="left"/>
            </w:pPr>
            <w:r>
              <w:rPr>
                <w:rStyle w:val="VerbatimChar"/>
              </w:rPr>
              <w:t>Source.FilePath.DeleteAfter</w:t>
            </w:r>
          </w:p>
        </w:tc>
        <w:tc>
          <w:tcPr>
            <w:tcW w:w="0" w:type="auto"/>
          </w:tcPr>
          <w:p w14:paraId="470BE042" w14:textId="77777777" w:rsidR="004273AE" w:rsidRDefault="00000000">
            <w:pPr>
              <w:pStyle w:val="TestomanualeCSW1"/>
              <w:jc w:val="left"/>
            </w:pPr>
            <w:r>
              <w:t>ingresso</w:t>
            </w:r>
          </w:p>
        </w:tc>
        <w:tc>
          <w:tcPr>
            <w:tcW w:w="0" w:type="auto"/>
          </w:tcPr>
          <w:p w14:paraId="2DA720E4" w14:textId="77777777" w:rsidR="004273AE" w:rsidRDefault="004273AE"/>
        </w:tc>
        <w:tc>
          <w:tcPr>
            <w:tcW w:w="0" w:type="auto"/>
          </w:tcPr>
          <w:p w14:paraId="7FA5874B" w14:textId="77777777" w:rsidR="004273AE" w:rsidRDefault="00000000">
            <w:pPr>
              <w:pStyle w:val="TestomanualeCSW1"/>
              <w:jc w:val="left"/>
            </w:pPr>
            <w:r>
              <w:t>—</w:t>
            </w:r>
          </w:p>
        </w:tc>
      </w:tr>
      <w:tr w:rsidR="004273AE" w14:paraId="1F205F02" w14:textId="77777777">
        <w:tc>
          <w:tcPr>
            <w:tcW w:w="0" w:type="auto"/>
          </w:tcPr>
          <w:p w14:paraId="3037F126" w14:textId="77777777" w:rsidR="004273AE" w:rsidRDefault="00000000">
            <w:pPr>
              <w:pStyle w:val="TestomanualeCSW1"/>
              <w:jc w:val="left"/>
            </w:pPr>
            <w:r>
              <w:rPr>
                <w:rStyle w:val="VerbatimChar"/>
              </w:rPr>
              <w:t>Dest.FilePath</w:t>
            </w:r>
          </w:p>
        </w:tc>
        <w:tc>
          <w:tcPr>
            <w:tcW w:w="0" w:type="auto"/>
          </w:tcPr>
          <w:p w14:paraId="6D2AFB32" w14:textId="77777777" w:rsidR="004273AE" w:rsidRDefault="00000000">
            <w:pPr>
              <w:pStyle w:val="TestomanualeCSW1"/>
              <w:jc w:val="left"/>
            </w:pPr>
            <w:r>
              <w:t>ingresso</w:t>
            </w:r>
          </w:p>
        </w:tc>
        <w:tc>
          <w:tcPr>
            <w:tcW w:w="0" w:type="auto"/>
          </w:tcPr>
          <w:p w14:paraId="24F39671" w14:textId="77777777" w:rsidR="004273AE" w:rsidRDefault="00000000">
            <w:pPr>
              <w:pStyle w:val="TestomanualeCSW1"/>
              <w:jc w:val="left"/>
            </w:pPr>
            <w:r>
              <w:t>sì</w:t>
            </w:r>
          </w:p>
        </w:tc>
        <w:tc>
          <w:tcPr>
            <w:tcW w:w="0" w:type="auto"/>
          </w:tcPr>
          <w:p w14:paraId="2FDF2878" w14:textId="77777777" w:rsidR="004273AE" w:rsidRDefault="00000000">
            <w:pPr>
              <w:pStyle w:val="TestomanualeCSW1"/>
              <w:jc w:val="left"/>
            </w:pPr>
            <w:r>
              <w:t>—</w:t>
            </w:r>
          </w:p>
        </w:tc>
      </w:tr>
    </w:tbl>
    <w:p w14:paraId="37E99A48" w14:textId="77777777" w:rsidR="004273AE" w:rsidRDefault="00000000">
      <w:pPr>
        <w:pStyle w:val="Heading3"/>
      </w:pPr>
      <w:bookmarkStart w:id="190" w:name="mail"/>
      <w:bookmarkStart w:id="191" w:name="_Toc241254165"/>
      <w:r>
        <w:t>Mail</w:t>
      </w:r>
      <w:bookmarkEnd w:id="188"/>
      <w:bookmarkEnd w:id="191"/>
    </w:p>
    <w:p w14:paraId="17D08BBC" w14:textId="77777777" w:rsidR="004273AE" w:rsidRDefault="00000000">
      <w:pPr>
        <w:pStyle w:val="TestomanualeCSW1"/>
      </w:pPr>
      <w:r>
        <w:t xml:space="preserve">Il connettore </w:t>
      </w:r>
      <w:r>
        <w:rPr>
          <w:b/>
        </w:rPr>
        <w:t>Mail</w:t>
      </w:r>
      <w:r>
        <w:t xml:space="preserve"> (</w:t>
      </w:r>
      <w:r>
        <w:rPr>
          <w:rStyle w:val="VerbatimChar"/>
        </w:rPr>
        <w:t>Mail Connector</w:t>
      </w:r>
      <w:r>
        <w:t>) permette a BPM di ricevere e interpretare messaggi di posta:</w:t>
      </w:r>
    </w:p>
    <w:p w14:paraId="368D5B07" w14:textId="77777777" w:rsidR="004273AE" w:rsidRDefault="00000000">
      <w:pPr>
        <w:pStyle w:val="TestomanualeCSW1"/>
        <w:numPr>
          <w:ilvl w:val="0"/>
          <w:numId w:val="37"/>
        </w:numPr>
      </w:pPr>
      <w:r>
        <w:t xml:space="preserve">l’evento </w:t>
      </w:r>
      <w:r>
        <w:rPr>
          <w:b/>
        </w:rPr>
        <w:t>IncomingMail</w:t>
      </w:r>
      <w:r>
        <w:t>, usato con uno Start su evento, avvia un processo per ogni mail che arriva in una cartella di una casella IMAP;</w:t>
      </w:r>
    </w:p>
    <w:p w14:paraId="67E9EA11" w14:textId="77777777" w:rsidR="004273AE" w:rsidRDefault="00000000">
      <w:pPr>
        <w:pStyle w:val="TestomanualeCSW1"/>
        <w:numPr>
          <w:ilvl w:val="0"/>
          <w:numId w:val="37"/>
        </w:numPr>
      </w:pPr>
      <w:r>
        <w:t xml:space="preserve">l’operazione </w:t>
      </w:r>
      <w:r>
        <w:rPr>
          <w:b/>
        </w:rPr>
        <w:t>ExtractMail</w:t>
      </w:r>
      <w:r>
        <w:t xml:space="preserve">, usata con un Connettore attivo, estrae i dati da un file </w:t>
      </w:r>
      <w:r>
        <w:rPr>
          <w:rStyle w:val="VerbatimChar"/>
        </w:rPr>
        <w:t>.eml</w:t>
      </w:r>
      <w:r>
        <w:t xml:space="preserve"> o </w:t>
      </w:r>
      <w:r>
        <w:rPr>
          <w:rStyle w:val="VerbatimChar"/>
        </w:rPr>
        <w:t>.msg</w:t>
      </w:r>
      <w:r>
        <w:t>, per esempio una mail allegata a un processo.</w:t>
      </w:r>
    </w:p>
    <w:p w14:paraId="13C575CE" w14:textId="77777777" w:rsidR="004273AE" w:rsidRDefault="00000000">
      <w:pPr>
        <w:pStyle w:val="Heading5"/>
      </w:pPr>
      <w:bookmarkStart w:id="192" w:name="usi-tipici-1"/>
      <w:bookmarkStart w:id="193" w:name="_Toc241254166"/>
      <w:r>
        <w:t>Usi tipici</w:t>
      </w:r>
      <w:bookmarkEnd w:id="189"/>
      <w:bookmarkEnd w:id="193"/>
    </w:p>
    <w:p w14:paraId="19451B55" w14:textId="77777777" w:rsidR="004273AE" w:rsidRDefault="00000000">
      <w:pPr>
        <w:pStyle w:val="TestomanualeCSW1"/>
        <w:numPr>
          <w:ilvl w:val="0"/>
          <w:numId w:val="38"/>
        </w:numPr>
      </w:pPr>
      <w:r>
        <w:rPr>
          <w:b/>
        </w:rPr>
        <w:t>Richieste via mail</w:t>
      </w:r>
      <w:r>
        <w:t>: ogni mail arrivata a un indirizzo dedicato (ordini, reclami, fatture) avvia un processo. Mittente, oggetto, testo e data diventano variabili del processo; gli allegati vengono archiviati tra gli allegati del processo, anche filtrandoli per tipo (per esempio solo i PDF).</w:t>
      </w:r>
    </w:p>
    <w:p w14:paraId="0B3647E6" w14:textId="77777777" w:rsidR="004273AE" w:rsidRDefault="00000000">
      <w:pPr>
        <w:pStyle w:val="TestomanualeCSW1"/>
        <w:numPr>
          <w:ilvl w:val="0"/>
          <w:numId w:val="38"/>
        </w:numPr>
      </w:pPr>
      <w:r>
        <w:rPr>
          <w:b/>
        </w:rPr>
        <w:lastRenderedPageBreak/>
        <w:t>Gestione della casella</w:t>
      </w:r>
      <w:r>
        <w:t>: dopo la ricezione, la mail può essere eliminata o spostata in un’altra cartella, così la casella resta ordinata.</w:t>
      </w:r>
    </w:p>
    <w:p w14:paraId="3C7108FD" w14:textId="77777777" w:rsidR="004273AE" w:rsidRDefault="00000000">
      <w:pPr>
        <w:pStyle w:val="TestomanualeCSW1"/>
        <w:numPr>
          <w:ilvl w:val="0"/>
          <w:numId w:val="38"/>
        </w:numPr>
      </w:pPr>
      <w:r>
        <w:rPr>
          <w:b/>
        </w:rPr>
        <w:t>Risposte collegate</w:t>
      </w:r>
      <w:r>
        <w:t xml:space="preserve">: il parametro </w:t>
      </w:r>
      <w:r>
        <w:rPr>
          <w:rStyle w:val="VerbatimChar"/>
        </w:rPr>
        <w:t>ReferenceInstanceId</w:t>
      </w:r>
      <w:r>
        <w:t xml:space="preserve"> riconosce il riferimento a un’istanza BPM presente nella mail, utile per collegare la risposta al processo che l’ha generata.</w:t>
      </w:r>
    </w:p>
    <w:p w14:paraId="5772A1DC" w14:textId="77777777" w:rsidR="004273AE" w:rsidRDefault="00000000">
      <w:pPr>
        <w:pStyle w:val="TestomanualeCSW1"/>
      </w:pPr>
      <w:r>
        <w:t>Nei parametri di ingresso dell’evento si indicano la configurazione della casella da usare (</w:t>
      </w:r>
      <w:r>
        <w:rPr>
          <w:rStyle w:val="VerbatimChar"/>
        </w:rPr>
        <w:t>ConfigEmail</w:t>
      </w:r>
      <w:r>
        <w:t>, definita a parte in BPM), la cartella da monitorare e cosa fare della mail dopo la lettura. I parametri di uscita (mittente, destinatari, oggetto, testo, data, allegati) finiscono nelle variabili del processo avviato.</w:t>
      </w:r>
    </w:p>
    <w:p w14:paraId="63B8477E" w14:textId="77777777" w:rsidR="004273AE" w:rsidRDefault="00000000">
      <w:pPr>
        <w:pStyle w:val="Heading5"/>
      </w:pPr>
      <w:bookmarkStart w:id="194" w:name="riferimento-1"/>
      <w:bookmarkStart w:id="195" w:name="_Toc241254167"/>
      <w:r>
        <w:t>Riferimento</w:t>
      </w:r>
      <w:bookmarkEnd w:id="190"/>
      <w:bookmarkEnd w:id="195"/>
    </w:p>
    <w:p w14:paraId="2F9B8D0F" w14:textId="77777777" w:rsidR="004273AE" w:rsidRDefault="00000000">
      <w:pPr>
        <w:pStyle w:val="Heading6"/>
      </w:pPr>
      <w:bookmarkStart w:id="196" w:name="funzioni-disponibili-1"/>
      <w:r>
        <w:t>Funzioni disponibili</w:t>
      </w:r>
      <w:bookmarkEnd w:id="192"/>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807"/>
        <w:gridCol w:w="1537"/>
        <w:gridCol w:w="6002"/>
      </w:tblGrid>
      <w:tr w:rsidR="004273AE" w14:paraId="25A1997B" w14:textId="77777777">
        <w:tc>
          <w:tcPr>
            <w:tcW w:w="0" w:type="auto"/>
            <w:tcBorders>
              <w:bottom w:val="single" w:sz="4" w:space="0" w:color="808080"/>
            </w:tcBorders>
            <w:vAlign w:val="bottom"/>
          </w:tcPr>
          <w:p w14:paraId="7D7F3B95" w14:textId="77777777" w:rsidR="004273AE" w:rsidRDefault="00000000">
            <w:pPr>
              <w:pStyle w:val="TestomanualeCSW1"/>
              <w:jc w:val="left"/>
            </w:pPr>
            <w:r>
              <w:t>Funzione</w:t>
            </w:r>
          </w:p>
        </w:tc>
        <w:tc>
          <w:tcPr>
            <w:tcW w:w="0" w:type="auto"/>
            <w:tcBorders>
              <w:bottom w:val="single" w:sz="4" w:space="0" w:color="808080"/>
            </w:tcBorders>
            <w:vAlign w:val="bottom"/>
          </w:tcPr>
          <w:p w14:paraId="151DB9BE" w14:textId="77777777" w:rsidR="004273AE" w:rsidRDefault="00000000">
            <w:pPr>
              <w:pStyle w:val="TestomanualeCSW1"/>
              <w:jc w:val="left"/>
            </w:pPr>
            <w:r>
              <w:t>Tipo</w:t>
            </w:r>
          </w:p>
        </w:tc>
        <w:tc>
          <w:tcPr>
            <w:tcW w:w="0" w:type="auto"/>
            <w:tcBorders>
              <w:bottom w:val="single" w:sz="4" w:space="0" w:color="808080"/>
            </w:tcBorders>
            <w:vAlign w:val="bottom"/>
          </w:tcPr>
          <w:p w14:paraId="306B762E" w14:textId="77777777" w:rsidR="004273AE" w:rsidRDefault="00000000">
            <w:pPr>
              <w:pStyle w:val="TestomanualeCSW1"/>
              <w:jc w:val="left"/>
            </w:pPr>
            <w:r>
              <w:t>Descrizione</w:t>
            </w:r>
          </w:p>
        </w:tc>
      </w:tr>
      <w:tr w:rsidR="004273AE" w14:paraId="5F9F5AAE" w14:textId="77777777">
        <w:tc>
          <w:tcPr>
            <w:tcW w:w="0" w:type="auto"/>
          </w:tcPr>
          <w:p w14:paraId="4389C432" w14:textId="77777777" w:rsidR="004273AE" w:rsidRDefault="00000000">
            <w:pPr>
              <w:pStyle w:val="TestomanualeCSW1"/>
              <w:jc w:val="left"/>
            </w:pPr>
            <w:hyperlink w:anchor="incomingmail">
              <w:r>
                <w:rPr>
                  <w:rStyle w:val="Hyperlink"/>
                </w:rPr>
                <w:t>IncomingMail</w:t>
              </w:r>
            </w:hyperlink>
          </w:p>
        </w:tc>
        <w:tc>
          <w:tcPr>
            <w:tcW w:w="0" w:type="auto"/>
          </w:tcPr>
          <w:p w14:paraId="17389B11" w14:textId="77777777" w:rsidR="004273AE" w:rsidRDefault="00000000">
            <w:pPr>
              <w:pStyle w:val="TestomanualeCSW1"/>
              <w:jc w:val="left"/>
            </w:pPr>
            <w:r>
              <w:t>evento</w:t>
            </w:r>
          </w:p>
        </w:tc>
        <w:tc>
          <w:tcPr>
            <w:tcW w:w="0" w:type="auto"/>
          </w:tcPr>
          <w:p w14:paraId="71A19A0A" w14:textId="77777777" w:rsidR="004273AE" w:rsidRDefault="00000000">
            <w:pPr>
              <w:pStyle w:val="TestomanualeCSW1"/>
              <w:jc w:val="left"/>
            </w:pPr>
            <w:r>
              <w:t>Evento che si scatena con l’arrivo di una nuova mail</w:t>
            </w:r>
          </w:p>
        </w:tc>
      </w:tr>
      <w:tr w:rsidR="004273AE" w14:paraId="1487C38A" w14:textId="77777777">
        <w:tc>
          <w:tcPr>
            <w:tcW w:w="0" w:type="auto"/>
          </w:tcPr>
          <w:p w14:paraId="7F66B886" w14:textId="77777777" w:rsidR="004273AE" w:rsidRDefault="00000000">
            <w:pPr>
              <w:pStyle w:val="TestomanualeCSW1"/>
              <w:jc w:val="left"/>
            </w:pPr>
            <w:hyperlink w:anchor="extractmail">
              <w:r>
                <w:rPr>
                  <w:rStyle w:val="Hyperlink"/>
                </w:rPr>
                <w:t>ExtractMail</w:t>
              </w:r>
            </w:hyperlink>
          </w:p>
        </w:tc>
        <w:tc>
          <w:tcPr>
            <w:tcW w:w="0" w:type="auto"/>
          </w:tcPr>
          <w:p w14:paraId="22C1DB6D" w14:textId="77777777" w:rsidR="004273AE" w:rsidRDefault="00000000">
            <w:pPr>
              <w:pStyle w:val="TestomanualeCSW1"/>
              <w:jc w:val="left"/>
            </w:pPr>
            <w:r>
              <w:t>operazione</w:t>
            </w:r>
          </w:p>
        </w:tc>
        <w:tc>
          <w:tcPr>
            <w:tcW w:w="0" w:type="auto"/>
          </w:tcPr>
          <w:p w14:paraId="020BAA0F" w14:textId="77777777" w:rsidR="004273AE" w:rsidRDefault="00000000">
            <w:pPr>
              <w:pStyle w:val="TestomanualeCSW1"/>
              <w:jc w:val="left"/>
            </w:pPr>
            <w:r>
              <w:t>Extract Mail data from .MSG or .EML files</w:t>
            </w:r>
          </w:p>
        </w:tc>
      </w:tr>
    </w:tbl>
    <w:p w14:paraId="3765408E" w14:textId="77777777" w:rsidR="004273AE" w:rsidRDefault="00000000">
      <w:pPr>
        <w:pStyle w:val="Heading6"/>
      </w:pPr>
      <w:bookmarkStart w:id="197" w:name="incomingmail"/>
      <w:r>
        <w:t>IncomingMail</w:t>
      </w:r>
      <w:bookmarkEnd w:id="194"/>
    </w:p>
    <w:p w14:paraId="426A53A3" w14:textId="77777777" w:rsidR="004273AE" w:rsidRDefault="00000000">
      <w:pPr>
        <w:pStyle w:val="TestomanualeCSW1"/>
      </w:pPr>
      <w:r>
        <w:rPr>
          <w:i/>
        </w:rPr>
        <w:t>Evento.</w:t>
      </w:r>
      <w:r>
        <w:t xml:space="preserve"> Evento che si scatena con l’arrivo di una nuova mail</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3284"/>
        <w:gridCol w:w="990"/>
        <w:gridCol w:w="1234"/>
        <w:gridCol w:w="3838"/>
      </w:tblGrid>
      <w:tr w:rsidR="004273AE" w14:paraId="54FA1C21" w14:textId="77777777">
        <w:tc>
          <w:tcPr>
            <w:tcW w:w="0" w:type="auto"/>
            <w:tcBorders>
              <w:bottom w:val="single" w:sz="4" w:space="0" w:color="808080"/>
            </w:tcBorders>
            <w:vAlign w:val="bottom"/>
          </w:tcPr>
          <w:p w14:paraId="04177C12" w14:textId="77777777" w:rsidR="004273AE" w:rsidRDefault="00000000">
            <w:pPr>
              <w:pStyle w:val="TestomanualeCSW1"/>
              <w:jc w:val="left"/>
            </w:pPr>
            <w:r>
              <w:t>Parametro</w:t>
            </w:r>
          </w:p>
        </w:tc>
        <w:tc>
          <w:tcPr>
            <w:tcW w:w="0" w:type="auto"/>
            <w:tcBorders>
              <w:bottom w:val="single" w:sz="4" w:space="0" w:color="808080"/>
            </w:tcBorders>
            <w:vAlign w:val="bottom"/>
          </w:tcPr>
          <w:p w14:paraId="13FF6894" w14:textId="77777777" w:rsidR="004273AE" w:rsidRDefault="00000000">
            <w:pPr>
              <w:pStyle w:val="TestomanualeCSW1"/>
              <w:jc w:val="left"/>
            </w:pPr>
            <w:r>
              <w:t>Direzione</w:t>
            </w:r>
          </w:p>
        </w:tc>
        <w:tc>
          <w:tcPr>
            <w:tcW w:w="0" w:type="auto"/>
            <w:tcBorders>
              <w:bottom w:val="single" w:sz="4" w:space="0" w:color="808080"/>
            </w:tcBorders>
            <w:vAlign w:val="bottom"/>
          </w:tcPr>
          <w:p w14:paraId="485BA56B" w14:textId="77777777" w:rsidR="004273AE" w:rsidRDefault="00000000">
            <w:pPr>
              <w:pStyle w:val="TestomanualeCSW1"/>
              <w:jc w:val="left"/>
            </w:pPr>
            <w:r>
              <w:t>Obbligatorio</w:t>
            </w:r>
          </w:p>
        </w:tc>
        <w:tc>
          <w:tcPr>
            <w:tcW w:w="0" w:type="auto"/>
            <w:tcBorders>
              <w:bottom w:val="single" w:sz="4" w:space="0" w:color="808080"/>
            </w:tcBorders>
            <w:vAlign w:val="bottom"/>
          </w:tcPr>
          <w:p w14:paraId="7EE5E7CA" w14:textId="77777777" w:rsidR="004273AE" w:rsidRDefault="00000000">
            <w:pPr>
              <w:pStyle w:val="TestomanualeCSW1"/>
              <w:jc w:val="left"/>
            </w:pPr>
            <w:r>
              <w:t>Descrizione</w:t>
            </w:r>
          </w:p>
        </w:tc>
      </w:tr>
      <w:tr w:rsidR="004273AE" w14:paraId="38D16D27" w14:textId="77777777">
        <w:tc>
          <w:tcPr>
            <w:tcW w:w="0" w:type="auto"/>
          </w:tcPr>
          <w:p w14:paraId="1A15FF9F" w14:textId="77777777" w:rsidR="004273AE" w:rsidRDefault="00000000">
            <w:pPr>
              <w:pStyle w:val="TestomanualeCSW1"/>
              <w:jc w:val="left"/>
            </w:pPr>
            <w:r>
              <w:rPr>
                <w:rStyle w:val="VerbatimChar"/>
              </w:rPr>
              <w:t>ConfigEmail</w:t>
            </w:r>
          </w:p>
        </w:tc>
        <w:tc>
          <w:tcPr>
            <w:tcW w:w="0" w:type="auto"/>
          </w:tcPr>
          <w:p w14:paraId="58FC443D" w14:textId="77777777" w:rsidR="004273AE" w:rsidRDefault="00000000">
            <w:pPr>
              <w:pStyle w:val="TestomanualeCSW1"/>
              <w:jc w:val="left"/>
            </w:pPr>
            <w:r>
              <w:t>ingresso</w:t>
            </w:r>
          </w:p>
        </w:tc>
        <w:tc>
          <w:tcPr>
            <w:tcW w:w="0" w:type="auto"/>
          </w:tcPr>
          <w:p w14:paraId="60D2AAF4" w14:textId="77777777" w:rsidR="004273AE" w:rsidRDefault="00000000">
            <w:pPr>
              <w:pStyle w:val="TestomanualeCSW1"/>
              <w:jc w:val="left"/>
            </w:pPr>
            <w:r>
              <w:t>sì</w:t>
            </w:r>
          </w:p>
        </w:tc>
        <w:tc>
          <w:tcPr>
            <w:tcW w:w="0" w:type="auto"/>
          </w:tcPr>
          <w:p w14:paraId="0CF547D5" w14:textId="77777777" w:rsidR="004273AE" w:rsidRDefault="00000000">
            <w:pPr>
              <w:pStyle w:val="TestomanualeCSW1"/>
              <w:jc w:val="left"/>
            </w:pPr>
            <w:r>
              <w:t>Configurazione IMAP da utilizzare per la ricezione mail</w:t>
            </w:r>
          </w:p>
        </w:tc>
      </w:tr>
      <w:tr w:rsidR="004273AE" w14:paraId="406548A2" w14:textId="77777777">
        <w:tc>
          <w:tcPr>
            <w:tcW w:w="0" w:type="auto"/>
          </w:tcPr>
          <w:p w14:paraId="5555428A" w14:textId="77777777" w:rsidR="004273AE" w:rsidRDefault="00000000">
            <w:pPr>
              <w:pStyle w:val="TestomanualeCSW1"/>
              <w:jc w:val="left"/>
            </w:pPr>
            <w:r>
              <w:rPr>
                <w:rStyle w:val="VerbatimChar"/>
              </w:rPr>
              <w:t>ConfigFolder</w:t>
            </w:r>
          </w:p>
        </w:tc>
        <w:tc>
          <w:tcPr>
            <w:tcW w:w="0" w:type="auto"/>
          </w:tcPr>
          <w:p w14:paraId="42E68C03" w14:textId="77777777" w:rsidR="004273AE" w:rsidRDefault="00000000">
            <w:pPr>
              <w:pStyle w:val="TestomanualeCSW1"/>
              <w:jc w:val="left"/>
            </w:pPr>
            <w:r>
              <w:t>ingresso</w:t>
            </w:r>
          </w:p>
        </w:tc>
        <w:tc>
          <w:tcPr>
            <w:tcW w:w="0" w:type="auto"/>
          </w:tcPr>
          <w:p w14:paraId="21962DCD" w14:textId="77777777" w:rsidR="004273AE" w:rsidRDefault="00000000">
            <w:pPr>
              <w:pStyle w:val="TestomanualeCSW1"/>
              <w:jc w:val="left"/>
            </w:pPr>
            <w:r>
              <w:t>sì</w:t>
            </w:r>
          </w:p>
        </w:tc>
        <w:tc>
          <w:tcPr>
            <w:tcW w:w="0" w:type="auto"/>
          </w:tcPr>
          <w:p w14:paraId="1967DBBB" w14:textId="77777777" w:rsidR="004273AE" w:rsidRDefault="00000000">
            <w:pPr>
              <w:pStyle w:val="TestomanualeCSW1"/>
              <w:jc w:val="left"/>
            </w:pPr>
            <w:r>
              <w:t>Folder mail da monitorare</w:t>
            </w:r>
          </w:p>
        </w:tc>
      </w:tr>
      <w:tr w:rsidR="004273AE" w14:paraId="15DDE2EF" w14:textId="77777777">
        <w:tc>
          <w:tcPr>
            <w:tcW w:w="0" w:type="auto"/>
          </w:tcPr>
          <w:p w14:paraId="08A0556F" w14:textId="77777777" w:rsidR="004273AE" w:rsidRDefault="00000000">
            <w:pPr>
              <w:pStyle w:val="TestomanualeCSW1"/>
              <w:jc w:val="left"/>
            </w:pPr>
            <w:r>
              <w:rPr>
                <w:rStyle w:val="VerbatimChar"/>
              </w:rPr>
              <w:t>MailAttachmentsGroup</w:t>
            </w:r>
          </w:p>
        </w:tc>
        <w:tc>
          <w:tcPr>
            <w:tcW w:w="0" w:type="auto"/>
          </w:tcPr>
          <w:p w14:paraId="09FA29FE" w14:textId="77777777" w:rsidR="004273AE" w:rsidRDefault="00000000">
            <w:pPr>
              <w:pStyle w:val="TestomanualeCSW1"/>
              <w:jc w:val="left"/>
            </w:pPr>
            <w:r>
              <w:t>ingresso</w:t>
            </w:r>
          </w:p>
        </w:tc>
        <w:tc>
          <w:tcPr>
            <w:tcW w:w="0" w:type="auto"/>
          </w:tcPr>
          <w:p w14:paraId="5D299E42" w14:textId="77777777" w:rsidR="004273AE" w:rsidRDefault="004273AE"/>
        </w:tc>
        <w:tc>
          <w:tcPr>
            <w:tcW w:w="0" w:type="auto"/>
          </w:tcPr>
          <w:p w14:paraId="20A93188" w14:textId="77777777" w:rsidR="004273AE" w:rsidRDefault="00000000">
            <w:pPr>
              <w:pStyle w:val="TestomanualeCSW1"/>
              <w:jc w:val="left"/>
            </w:pPr>
            <w:r>
              <w:t>Gruppo allegati in cui archiviare il file .EML della mail</w:t>
            </w:r>
          </w:p>
        </w:tc>
      </w:tr>
      <w:tr w:rsidR="004273AE" w14:paraId="5B221DD0" w14:textId="77777777">
        <w:tc>
          <w:tcPr>
            <w:tcW w:w="0" w:type="auto"/>
          </w:tcPr>
          <w:p w14:paraId="7C57AAF6" w14:textId="77777777" w:rsidR="004273AE" w:rsidRDefault="00000000">
            <w:pPr>
              <w:pStyle w:val="TestomanualeCSW1"/>
              <w:jc w:val="left"/>
            </w:pPr>
            <w:r>
              <w:rPr>
                <w:rStyle w:val="VerbatimChar"/>
              </w:rPr>
              <w:t>Destination.Attachment.Root</w:t>
            </w:r>
          </w:p>
        </w:tc>
        <w:tc>
          <w:tcPr>
            <w:tcW w:w="0" w:type="auto"/>
          </w:tcPr>
          <w:p w14:paraId="4A468BCA" w14:textId="77777777" w:rsidR="004273AE" w:rsidRDefault="00000000">
            <w:pPr>
              <w:pStyle w:val="TestomanualeCSW1"/>
              <w:jc w:val="left"/>
            </w:pPr>
            <w:r>
              <w:t>ingresso</w:t>
            </w:r>
          </w:p>
        </w:tc>
        <w:tc>
          <w:tcPr>
            <w:tcW w:w="0" w:type="auto"/>
          </w:tcPr>
          <w:p w14:paraId="0F6D97EE" w14:textId="77777777" w:rsidR="004273AE" w:rsidRDefault="004273AE"/>
        </w:tc>
        <w:tc>
          <w:tcPr>
            <w:tcW w:w="0" w:type="auto"/>
          </w:tcPr>
          <w:p w14:paraId="7A6A4D3D" w14:textId="77777777" w:rsidR="004273AE" w:rsidRDefault="00000000">
            <w:pPr>
              <w:pStyle w:val="TestomanualeCSW1"/>
              <w:jc w:val="left"/>
            </w:pPr>
            <w:r>
              <w:t>Root in cui inserire gli allegati alla mail</w:t>
            </w:r>
          </w:p>
        </w:tc>
      </w:tr>
      <w:tr w:rsidR="004273AE" w14:paraId="14BDD8EA" w14:textId="77777777">
        <w:tc>
          <w:tcPr>
            <w:tcW w:w="0" w:type="auto"/>
          </w:tcPr>
          <w:p w14:paraId="46DE89C2" w14:textId="77777777" w:rsidR="004273AE" w:rsidRDefault="00000000">
            <w:pPr>
              <w:pStyle w:val="TestomanualeCSW1"/>
              <w:jc w:val="left"/>
            </w:pPr>
            <w:r>
              <w:rPr>
                <w:rStyle w:val="VerbatimChar"/>
              </w:rPr>
              <w:t>Destination.Attachment.Folder</w:t>
            </w:r>
          </w:p>
        </w:tc>
        <w:tc>
          <w:tcPr>
            <w:tcW w:w="0" w:type="auto"/>
          </w:tcPr>
          <w:p w14:paraId="62579F1B" w14:textId="77777777" w:rsidR="004273AE" w:rsidRDefault="00000000">
            <w:pPr>
              <w:pStyle w:val="TestomanualeCSW1"/>
              <w:jc w:val="left"/>
            </w:pPr>
            <w:r>
              <w:t>ingresso</w:t>
            </w:r>
          </w:p>
        </w:tc>
        <w:tc>
          <w:tcPr>
            <w:tcW w:w="0" w:type="auto"/>
          </w:tcPr>
          <w:p w14:paraId="567FC186" w14:textId="77777777" w:rsidR="004273AE" w:rsidRDefault="004273AE"/>
        </w:tc>
        <w:tc>
          <w:tcPr>
            <w:tcW w:w="0" w:type="auto"/>
          </w:tcPr>
          <w:p w14:paraId="7E300F09" w14:textId="77777777" w:rsidR="004273AE" w:rsidRDefault="00000000">
            <w:pPr>
              <w:pStyle w:val="TestomanualeCSW1"/>
              <w:jc w:val="left"/>
            </w:pPr>
            <w:r>
              <w:t>Folder in cui inserire gli allegati alla mail</w:t>
            </w:r>
          </w:p>
        </w:tc>
      </w:tr>
      <w:tr w:rsidR="004273AE" w14:paraId="1F6956DD" w14:textId="77777777">
        <w:tc>
          <w:tcPr>
            <w:tcW w:w="0" w:type="auto"/>
          </w:tcPr>
          <w:p w14:paraId="52373A3C" w14:textId="77777777" w:rsidR="004273AE" w:rsidRDefault="00000000">
            <w:pPr>
              <w:pStyle w:val="TestomanualeCSW1"/>
              <w:jc w:val="left"/>
            </w:pPr>
            <w:r>
              <w:rPr>
                <w:rStyle w:val="VerbatimChar"/>
              </w:rPr>
              <w:t>Destination.Attachment.FileName</w:t>
            </w:r>
          </w:p>
        </w:tc>
        <w:tc>
          <w:tcPr>
            <w:tcW w:w="0" w:type="auto"/>
          </w:tcPr>
          <w:p w14:paraId="2BC1F69A" w14:textId="77777777" w:rsidR="004273AE" w:rsidRDefault="00000000">
            <w:pPr>
              <w:pStyle w:val="TestomanualeCSW1"/>
              <w:jc w:val="left"/>
            </w:pPr>
            <w:r>
              <w:t>ingresso</w:t>
            </w:r>
          </w:p>
        </w:tc>
        <w:tc>
          <w:tcPr>
            <w:tcW w:w="0" w:type="auto"/>
          </w:tcPr>
          <w:p w14:paraId="4B1E2D83" w14:textId="77777777" w:rsidR="004273AE" w:rsidRDefault="004273AE"/>
        </w:tc>
        <w:tc>
          <w:tcPr>
            <w:tcW w:w="0" w:type="auto"/>
          </w:tcPr>
          <w:p w14:paraId="5FC4E3F0" w14:textId="77777777" w:rsidR="004273AE" w:rsidRDefault="00000000">
            <w:pPr>
              <w:pStyle w:val="TestomanualeCSW1"/>
              <w:jc w:val="left"/>
            </w:pPr>
            <w:r>
              <w:t>Nome allegato da forzare (se lasciato vuoto rimane nome originale dell’allegato da mail)</w:t>
            </w:r>
          </w:p>
        </w:tc>
      </w:tr>
      <w:tr w:rsidR="004273AE" w14:paraId="7D928708" w14:textId="77777777">
        <w:tc>
          <w:tcPr>
            <w:tcW w:w="0" w:type="auto"/>
          </w:tcPr>
          <w:p w14:paraId="27362C9C" w14:textId="77777777" w:rsidR="004273AE" w:rsidRDefault="00000000">
            <w:pPr>
              <w:pStyle w:val="TestomanualeCSW1"/>
              <w:jc w:val="left"/>
            </w:pPr>
            <w:r>
              <w:rPr>
                <w:rStyle w:val="VerbatimChar"/>
              </w:rPr>
              <w:t>Destination.Attachment.Filter</w:t>
            </w:r>
          </w:p>
        </w:tc>
        <w:tc>
          <w:tcPr>
            <w:tcW w:w="0" w:type="auto"/>
          </w:tcPr>
          <w:p w14:paraId="645A2BB8" w14:textId="77777777" w:rsidR="004273AE" w:rsidRDefault="00000000">
            <w:pPr>
              <w:pStyle w:val="TestomanualeCSW1"/>
              <w:jc w:val="left"/>
            </w:pPr>
            <w:r>
              <w:t>ingresso</w:t>
            </w:r>
          </w:p>
        </w:tc>
        <w:tc>
          <w:tcPr>
            <w:tcW w:w="0" w:type="auto"/>
          </w:tcPr>
          <w:p w14:paraId="724C23E2" w14:textId="77777777" w:rsidR="004273AE" w:rsidRDefault="004273AE"/>
        </w:tc>
        <w:tc>
          <w:tcPr>
            <w:tcW w:w="0" w:type="auto"/>
          </w:tcPr>
          <w:p w14:paraId="6E098079" w14:textId="77777777" w:rsidR="004273AE" w:rsidRDefault="00000000">
            <w:pPr>
              <w:pStyle w:val="TestomanualeCSW1"/>
              <w:jc w:val="left"/>
            </w:pPr>
            <w:r>
              <w:t>Filtro per scegliere quali allegati mail prendere (es. *.pdf)</w:t>
            </w:r>
          </w:p>
        </w:tc>
      </w:tr>
      <w:tr w:rsidR="004273AE" w14:paraId="05A9264C" w14:textId="77777777">
        <w:tc>
          <w:tcPr>
            <w:tcW w:w="0" w:type="auto"/>
          </w:tcPr>
          <w:p w14:paraId="79533F74" w14:textId="77777777" w:rsidR="004273AE" w:rsidRDefault="00000000">
            <w:pPr>
              <w:pStyle w:val="TestomanualeCSW1"/>
              <w:jc w:val="left"/>
            </w:pPr>
            <w:r>
              <w:rPr>
                <w:rStyle w:val="VerbatimChar"/>
              </w:rPr>
              <w:t>AttachmentsGroup</w:t>
            </w:r>
          </w:p>
        </w:tc>
        <w:tc>
          <w:tcPr>
            <w:tcW w:w="0" w:type="auto"/>
          </w:tcPr>
          <w:p w14:paraId="09B64798" w14:textId="77777777" w:rsidR="004273AE" w:rsidRDefault="00000000">
            <w:pPr>
              <w:pStyle w:val="TestomanualeCSW1"/>
              <w:jc w:val="left"/>
            </w:pPr>
            <w:r>
              <w:t>ingresso</w:t>
            </w:r>
          </w:p>
        </w:tc>
        <w:tc>
          <w:tcPr>
            <w:tcW w:w="0" w:type="auto"/>
          </w:tcPr>
          <w:p w14:paraId="30E54ED6" w14:textId="77777777" w:rsidR="004273AE" w:rsidRDefault="004273AE"/>
        </w:tc>
        <w:tc>
          <w:tcPr>
            <w:tcW w:w="0" w:type="auto"/>
          </w:tcPr>
          <w:p w14:paraId="680E3F8E" w14:textId="77777777" w:rsidR="004273AE" w:rsidRDefault="00000000">
            <w:pPr>
              <w:pStyle w:val="TestomanualeCSW1"/>
              <w:jc w:val="left"/>
            </w:pPr>
            <w:r>
              <w:t>Gruppo allegati in cui inserire gli allegati alla mail</w:t>
            </w:r>
          </w:p>
        </w:tc>
      </w:tr>
      <w:tr w:rsidR="004273AE" w14:paraId="3DB93BA0" w14:textId="77777777">
        <w:tc>
          <w:tcPr>
            <w:tcW w:w="0" w:type="auto"/>
          </w:tcPr>
          <w:p w14:paraId="452EE0D0" w14:textId="77777777" w:rsidR="004273AE" w:rsidRDefault="00000000">
            <w:pPr>
              <w:pStyle w:val="TestomanualeCSW1"/>
              <w:jc w:val="left"/>
            </w:pPr>
            <w:r>
              <w:rPr>
                <w:rStyle w:val="VerbatimChar"/>
              </w:rPr>
              <w:t>Action</w:t>
            </w:r>
          </w:p>
        </w:tc>
        <w:tc>
          <w:tcPr>
            <w:tcW w:w="0" w:type="auto"/>
          </w:tcPr>
          <w:p w14:paraId="32737609" w14:textId="77777777" w:rsidR="004273AE" w:rsidRDefault="00000000">
            <w:pPr>
              <w:pStyle w:val="TestomanualeCSW1"/>
              <w:jc w:val="left"/>
            </w:pPr>
            <w:r>
              <w:t>ingresso</w:t>
            </w:r>
          </w:p>
        </w:tc>
        <w:tc>
          <w:tcPr>
            <w:tcW w:w="0" w:type="auto"/>
          </w:tcPr>
          <w:p w14:paraId="12841562" w14:textId="77777777" w:rsidR="004273AE" w:rsidRDefault="004273AE"/>
        </w:tc>
        <w:tc>
          <w:tcPr>
            <w:tcW w:w="0" w:type="auto"/>
          </w:tcPr>
          <w:p w14:paraId="70350978" w14:textId="77777777" w:rsidR="004273AE" w:rsidRDefault="00000000">
            <w:pPr>
              <w:pStyle w:val="TestomanualeCSW1"/>
              <w:jc w:val="left"/>
            </w:pPr>
            <w:r>
              <w:t>Azione da implementare dopo la ricezione della mail (elimina, sposta..)</w:t>
            </w:r>
          </w:p>
        </w:tc>
      </w:tr>
      <w:tr w:rsidR="004273AE" w14:paraId="6DCC680E" w14:textId="77777777">
        <w:tc>
          <w:tcPr>
            <w:tcW w:w="0" w:type="auto"/>
          </w:tcPr>
          <w:p w14:paraId="06314CDC" w14:textId="77777777" w:rsidR="004273AE" w:rsidRDefault="00000000">
            <w:pPr>
              <w:pStyle w:val="TestomanualeCSW1"/>
              <w:jc w:val="left"/>
            </w:pPr>
            <w:r>
              <w:rPr>
                <w:rStyle w:val="VerbatimChar"/>
              </w:rPr>
              <w:t>MoveToMailFolder</w:t>
            </w:r>
          </w:p>
        </w:tc>
        <w:tc>
          <w:tcPr>
            <w:tcW w:w="0" w:type="auto"/>
          </w:tcPr>
          <w:p w14:paraId="2C5E3E55" w14:textId="77777777" w:rsidR="004273AE" w:rsidRDefault="00000000">
            <w:pPr>
              <w:pStyle w:val="TestomanualeCSW1"/>
              <w:jc w:val="left"/>
            </w:pPr>
            <w:r>
              <w:t>ingresso</w:t>
            </w:r>
          </w:p>
        </w:tc>
        <w:tc>
          <w:tcPr>
            <w:tcW w:w="0" w:type="auto"/>
          </w:tcPr>
          <w:p w14:paraId="368A1560" w14:textId="77777777" w:rsidR="004273AE" w:rsidRDefault="004273AE"/>
        </w:tc>
        <w:tc>
          <w:tcPr>
            <w:tcW w:w="0" w:type="auto"/>
          </w:tcPr>
          <w:p w14:paraId="6A62DD30" w14:textId="77777777" w:rsidR="004273AE" w:rsidRDefault="00000000">
            <w:pPr>
              <w:pStyle w:val="TestomanualeCSW1"/>
              <w:jc w:val="left"/>
            </w:pPr>
            <w:r>
              <w:t>Folder mail di destinazione per lo spostamento</w:t>
            </w:r>
          </w:p>
        </w:tc>
      </w:tr>
      <w:tr w:rsidR="004273AE" w14:paraId="10B9BE72" w14:textId="77777777">
        <w:tc>
          <w:tcPr>
            <w:tcW w:w="0" w:type="auto"/>
          </w:tcPr>
          <w:p w14:paraId="55C0D752" w14:textId="77777777" w:rsidR="004273AE" w:rsidRDefault="00000000">
            <w:pPr>
              <w:pStyle w:val="TestomanualeCSW1"/>
              <w:jc w:val="left"/>
            </w:pPr>
            <w:r>
              <w:rPr>
                <w:rStyle w:val="VerbatimChar"/>
              </w:rPr>
              <w:t>FromName</w:t>
            </w:r>
          </w:p>
        </w:tc>
        <w:tc>
          <w:tcPr>
            <w:tcW w:w="0" w:type="auto"/>
          </w:tcPr>
          <w:p w14:paraId="621156E7" w14:textId="77777777" w:rsidR="004273AE" w:rsidRDefault="00000000">
            <w:pPr>
              <w:pStyle w:val="TestomanualeCSW1"/>
              <w:jc w:val="left"/>
            </w:pPr>
            <w:r>
              <w:t>uscita</w:t>
            </w:r>
          </w:p>
        </w:tc>
        <w:tc>
          <w:tcPr>
            <w:tcW w:w="0" w:type="auto"/>
          </w:tcPr>
          <w:p w14:paraId="4E3FCE42" w14:textId="77777777" w:rsidR="004273AE" w:rsidRDefault="004273AE"/>
        </w:tc>
        <w:tc>
          <w:tcPr>
            <w:tcW w:w="0" w:type="auto"/>
          </w:tcPr>
          <w:p w14:paraId="00D89ADD" w14:textId="77777777" w:rsidR="004273AE" w:rsidRDefault="00000000">
            <w:pPr>
              <w:pStyle w:val="TestomanualeCSW1"/>
              <w:jc w:val="left"/>
            </w:pPr>
            <w:r>
              <w:t>Nome mittente</w:t>
            </w:r>
          </w:p>
        </w:tc>
      </w:tr>
      <w:tr w:rsidR="004273AE" w14:paraId="4565B85B" w14:textId="77777777">
        <w:tc>
          <w:tcPr>
            <w:tcW w:w="0" w:type="auto"/>
          </w:tcPr>
          <w:p w14:paraId="40CBCAB2" w14:textId="77777777" w:rsidR="004273AE" w:rsidRDefault="00000000">
            <w:pPr>
              <w:pStyle w:val="TestomanualeCSW1"/>
              <w:jc w:val="left"/>
            </w:pPr>
            <w:r>
              <w:rPr>
                <w:rStyle w:val="VerbatimChar"/>
              </w:rPr>
              <w:t>FromAddress</w:t>
            </w:r>
          </w:p>
        </w:tc>
        <w:tc>
          <w:tcPr>
            <w:tcW w:w="0" w:type="auto"/>
          </w:tcPr>
          <w:p w14:paraId="652BE53E" w14:textId="77777777" w:rsidR="004273AE" w:rsidRDefault="00000000">
            <w:pPr>
              <w:pStyle w:val="TestomanualeCSW1"/>
              <w:jc w:val="left"/>
            </w:pPr>
            <w:r>
              <w:t>uscita</w:t>
            </w:r>
          </w:p>
        </w:tc>
        <w:tc>
          <w:tcPr>
            <w:tcW w:w="0" w:type="auto"/>
          </w:tcPr>
          <w:p w14:paraId="6006641F" w14:textId="77777777" w:rsidR="004273AE" w:rsidRDefault="004273AE"/>
        </w:tc>
        <w:tc>
          <w:tcPr>
            <w:tcW w:w="0" w:type="auto"/>
          </w:tcPr>
          <w:p w14:paraId="703BE8FA" w14:textId="77777777" w:rsidR="004273AE" w:rsidRDefault="00000000">
            <w:pPr>
              <w:pStyle w:val="TestomanualeCSW1"/>
              <w:jc w:val="left"/>
            </w:pPr>
            <w:r>
              <w:t>Indirizzo mittente</w:t>
            </w:r>
          </w:p>
        </w:tc>
      </w:tr>
      <w:tr w:rsidR="004273AE" w14:paraId="129EA1A1" w14:textId="77777777">
        <w:tc>
          <w:tcPr>
            <w:tcW w:w="0" w:type="auto"/>
          </w:tcPr>
          <w:p w14:paraId="6A5E4682" w14:textId="77777777" w:rsidR="004273AE" w:rsidRDefault="00000000">
            <w:pPr>
              <w:pStyle w:val="TestomanualeCSW1"/>
              <w:jc w:val="left"/>
            </w:pPr>
            <w:r>
              <w:rPr>
                <w:rStyle w:val="VerbatimChar"/>
              </w:rPr>
              <w:t>Cc</w:t>
            </w:r>
          </w:p>
        </w:tc>
        <w:tc>
          <w:tcPr>
            <w:tcW w:w="0" w:type="auto"/>
          </w:tcPr>
          <w:p w14:paraId="3DC3E60F" w14:textId="77777777" w:rsidR="004273AE" w:rsidRDefault="00000000">
            <w:pPr>
              <w:pStyle w:val="TestomanualeCSW1"/>
              <w:jc w:val="left"/>
            </w:pPr>
            <w:r>
              <w:t>uscita</w:t>
            </w:r>
          </w:p>
        </w:tc>
        <w:tc>
          <w:tcPr>
            <w:tcW w:w="0" w:type="auto"/>
          </w:tcPr>
          <w:p w14:paraId="1F5D9874" w14:textId="77777777" w:rsidR="004273AE" w:rsidRDefault="004273AE"/>
        </w:tc>
        <w:tc>
          <w:tcPr>
            <w:tcW w:w="0" w:type="auto"/>
          </w:tcPr>
          <w:p w14:paraId="64AE6D29" w14:textId="77777777" w:rsidR="004273AE" w:rsidRDefault="00000000">
            <w:pPr>
              <w:pStyle w:val="TestomanualeCSW1"/>
              <w:jc w:val="left"/>
            </w:pPr>
            <w:r>
              <w:t>—</w:t>
            </w:r>
          </w:p>
        </w:tc>
      </w:tr>
      <w:tr w:rsidR="004273AE" w14:paraId="441EFDB4" w14:textId="77777777">
        <w:tc>
          <w:tcPr>
            <w:tcW w:w="0" w:type="auto"/>
          </w:tcPr>
          <w:p w14:paraId="6AAB47E5" w14:textId="77777777" w:rsidR="004273AE" w:rsidRDefault="00000000">
            <w:pPr>
              <w:pStyle w:val="TestomanualeCSW1"/>
              <w:jc w:val="left"/>
            </w:pPr>
            <w:r>
              <w:rPr>
                <w:rStyle w:val="VerbatimChar"/>
              </w:rPr>
              <w:t>Bcc</w:t>
            </w:r>
          </w:p>
        </w:tc>
        <w:tc>
          <w:tcPr>
            <w:tcW w:w="0" w:type="auto"/>
          </w:tcPr>
          <w:p w14:paraId="47F2150D" w14:textId="77777777" w:rsidR="004273AE" w:rsidRDefault="00000000">
            <w:pPr>
              <w:pStyle w:val="TestomanualeCSW1"/>
              <w:jc w:val="left"/>
            </w:pPr>
            <w:r>
              <w:t>uscita</w:t>
            </w:r>
          </w:p>
        </w:tc>
        <w:tc>
          <w:tcPr>
            <w:tcW w:w="0" w:type="auto"/>
          </w:tcPr>
          <w:p w14:paraId="2D1E6D0A" w14:textId="77777777" w:rsidR="004273AE" w:rsidRDefault="004273AE"/>
        </w:tc>
        <w:tc>
          <w:tcPr>
            <w:tcW w:w="0" w:type="auto"/>
          </w:tcPr>
          <w:p w14:paraId="0349DFE5" w14:textId="77777777" w:rsidR="004273AE" w:rsidRDefault="00000000">
            <w:pPr>
              <w:pStyle w:val="TestomanualeCSW1"/>
              <w:jc w:val="left"/>
            </w:pPr>
            <w:r>
              <w:t>—</w:t>
            </w:r>
          </w:p>
        </w:tc>
      </w:tr>
      <w:tr w:rsidR="004273AE" w14:paraId="1E9E57C5" w14:textId="77777777">
        <w:tc>
          <w:tcPr>
            <w:tcW w:w="0" w:type="auto"/>
          </w:tcPr>
          <w:p w14:paraId="73F7ADFE" w14:textId="77777777" w:rsidR="004273AE" w:rsidRDefault="00000000">
            <w:pPr>
              <w:pStyle w:val="TestomanualeCSW1"/>
              <w:jc w:val="left"/>
            </w:pPr>
            <w:r>
              <w:rPr>
                <w:rStyle w:val="VerbatimChar"/>
              </w:rPr>
              <w:t>Subject</w:t>
            </w:r>
          </w:p>
        </w:tc>
        <w:tc>
          <w:tcPr>
            <w:tcW w:w="0" w:type="auto"/>
          </w:tcPr>
          <w:p w14:paraId="7FDAE4AD" w14:textId="77777777" w:rsidR="004273AE" w:rsidRDefault="00000000">
            <w:pPr>
              <w:pStyle w:val="TestomanualeCSW1"/>
              <w:jc w:val="left"/>
            </w:pPr>
            <w:r>
              <w:t>uscita</w:t>
            </w:r>
          </w:p>
        </w:tc>
        <w:tc>
          <w:tcPr>
            <w:tcW w:w="0" w:type="auto"/>
          </w:tcPr>
          <w:p w14:paraId="0B83C759" w14:textId="77777777" w:rsidR="004273AE" w:rsidRDefault="004273AE"/>
        </w:tc>
        <w:tc>
          <w:tcPr>
            <w:tcW w:w="0" w:type="auto"/>
          </w:tcPr>
          <w:p w14:paraId="5983569B" w14:textId="77777777" w:rsidR="004273AE" w:rsidRDefault="00000000">
            <w:pPr>
              <w:pStyle w:val="TestomanualeCSW1"/>
              <w:jc w:val="left"/>
            </w:pPr>
            <w:r>
              <w:t>Oggetto mail</w:t>
            </w:r>
          </w:p>
        </w:tc>
      </w:tr>
      <w:tr w:rsidR="004273AE" w14:paraId="2C0B842B" w14:textId="77777777">
        <w:tc>
          <w:tcPr>
            <w:tcW w:w="0" w:type="auto"/>
          </w:tcPr>
          <w:p w14:paraId="3B99E3C7" w14:textId="77777777" w:rsidR="004273AE" w:rsidRDefault="00000000">
            <w:pPr>
              <w:pStyle w:val="TestomanualeCSW1"/>
              <w:jc w:val="left"/>
            </w:pPr>
            <w:r>
              <w:rPr>
                <w:rStyle w:val="VerbatimChar"/>
              </w:rPr>
              <w:t>Text</w:t>
            </w:r>
          </w:p>
        </w:tc>
        <w:tc>
          <w:tcPr>
            <w:tcW w:w="0" w:type="auto"/>
          </w:tcPr>
          <w:p w14:paraId="19C42083" w14:textId="77777777" w:rsidR="004273AE" w:rsidRDefault="00000000">
            <w:pPr>
              <w:pStyle w:val="TestomanualeCSW1"/>
              <w:jc w:val="left"/>
            </w:pPr>
            <w:r>
              <w:t>uscita</w:t>
            </w:r>
          </w:p>
        </w:tc>
        <w:tc>
          <w:tcPr>
            <w:tcW w:w="0" w:type="auto"/>
          </w:tcPr>
          <w:p w14:paraId="1420058E" w14:textId="77777777" w:rsidR="004273AE" w:rsidRDefault="004273AE"/>
        </w:tc>
        <w:tc>
          <w:tcPr>
            <w:tcW w:w="0" w:type="auto"/>
          </w:tcPr>
          <w:p w14:paraId="2B81C266" w14:textId="77777777" w:rsidR="004273AE" w:rsidRDefault="00000000">
            <w:pPr>
              <w:pStyle w:val="TestomanualeCSW1"/>
              <w:jc w:val="left"/>
            </w:pPr>
            <w:r>
              <w:t>Testo mail (plain text)</w:t>
            </w:r>
          </w:p>
        </w:tc>
      </w:tr>
      <w:tr w:rsidR="004273AE" w14:paraId="202821E3" w14:textId="77777777">
        <w:tc>
          <w:tcPr>
            <w:tcW w:w="0" w:type="auto"/>
          </w:tcPr>
          <w:p w14:paraId="50DA398A" w14:textId="77777777" w:rsidR="004273AE" w:rsidRDefault="00000000">
            <w:pPr>
              <w:pStyle w:val="TestomanualeCSW1"/>
              <w:jc w:val="left"/>
            </w:pPr>
            <w:r>
              <w:rPr>
                <w:rStyle w:val="VerbatimChar"/>
              </w:rPr>
              <w:t>HtmlText</w:t>
            </w:r>
          </w:p>
        </w:tc>
        <w:tc>
          <w:tcPr>
            <w:tcW w:w="0" w:type="auto"/>
          </w:tcPr>
          <w:p w14:paraId="5EDE4DC1" w14:textId="77777777" w:rsidR="004273AE" w:rsidRDefault="00000000">
            <w:pPr>
              <w:pStyle w:val="TestomanualeCSW1"/>
              <w:jc w:val="left"/>
            </w:pPr>
            <w:r>
              <w:t>uscita</w:t>
            </w:r>
          </w:p>
        </w:tc>
        <w:tc>
          <w:tcPr>
            <w:tcW w:w="0" w:type="auto"/>
          </w:tcPr>
          <w:p w14:paraId="1159D12A" w14:textId="77777777" w:rsidR="004273AE" w:rsidRDefault="004273AE"/>
        </w:tc>
        <w:tc>
          <w:tcPr>
            <w:tcW w:w="0" w:type="auto"/>
          </w:tcPr>
          <w:p w14:paraId="3DB9E8E3" w14:textId="77777777" w:rsidR="004273AE" w:rsidRDefault="00000000">
            <w:pPr>
              <w:pStyle w:val="TestomanualeCSW1"/>
              <w:jc w:val="left"/>
            </w:pPr>
            <w:r>
              <w:t>Testo mail (html formatted text)</w:t>
            </w:r>
          </w:p>
        </w:tc>
      </w:tr>
      <w:tr w:rsidR="004273AE" w14:paraId="461B47BC" w14:textId="77777777">
        <w:tc>
          <w:tcPr>
            <w:tcW w:w="0" w:type="auto"/>
          </w:tcPr>
          <w:p w14:paraId="3EA8B7A3" w14:textId="77777777" w:rsidR="004273AE" w:rsidRDefault="00000000">
            <w:pPr>
              <w:pStyle w:val="TestomanualeCSW1"/>
              <w:jc w:val="left"/>
            </w:pPr>
            <w:r>
              <w:rPr>
                <w:rStyle w:val="VerbatimChar"/>
              </w:rPr>
              <w:lastRenderedPageBreak/>
              <w:t>ReferenceInstanceId</w:t>
            </w:r>
          </w:p>
        </w:tc>
        <w:tc>
          <w:tcPr>
            <w:tcW w:w="0" w:type="auto"/>
          </w:tcPr>
          <w:p w14:paraId="6999CE91" w14:textId="77777777" w:rsidR="004273AE" w:rsidRDefault="00000000">
            <w:pPr>
              <w:pStyle w:val="TestomanualeCSW1"/>
              <w:jc w:val="left"/>
            </w:pPr>
            <w:r>
              <w:t>uscita</w:t>
            </w:r>
          </w:p>
        </w:tc>
        <w:tc>
          <w:tcPr>
            <w:tcW w:w="0" w:type="auto"/>
          </w:tcPr>
          <w:p w14:paraId="4C966F29" w14:textId="77777777" w:rsidR="004273AE" w:rsidRDefault="004273AE"/>
        </w:tc>
        <w:tc>
          <w:tcPr>
            <w:tcW w:w="0" w:type="auto"/>
          </w:tcPr>
          <w:p w14:paraId="4233539B" w14:textId="77777777" w:rsidR="004273AE" w:rsidRDefault="00000000">
            <w:pPr>
              <w:pStyle w:val="TestomanualeCSW1"/>
              <w:jc w:val="left"/>
            </w:pPr>
            <w:r>
              <w:t>Riferimento a istanza processo/documento BPM (BPM Ref)</w:t>
            </w:r>
          </w:p>
        </w:tc>
      </w:tr>
      <w:tr w:rsidR="004273AE" w14:paraId="20F18778" w14:textId="77777777">
        <w:tc>
          <w:tcPr>
            <w:tcW w:w="0" w:type="auto"/>
          </w:tcPr>
          <w:p w14:paraId="1F9BDCC1" w14:textId="77777777" w:rsidR="004273AE" w:rsidRDefault="00000000">
            <w:pPr>
              <w:pStyle w:val="TestomanualeCSW1"/>
              <w:jc w:val="left"/>
            </w:pPr>
            <w:r>
              <w:rPr>
                <w:rStyle w:val="VerbatimChar"/>
              </w:rPr>
              <w:t>AttachmentsData</w:t>
            </w:r>
          </w:p>
        </w:tc>
        <w:tc>
          <w:tcPr>
            <w:tcW w:w="0" w:type="auto"/>
          </w:tcPr>
          <w:p w14:paraId="39708958" w14:textId="77777777" w:rsidR="004273AE" w:rsidRDefault="00000000">
            <w:pPr>
              <w:pStyle w:val="TestomanualeCSW1"/>
              <w:jc w:val="left"/>
            </w:pPr>
            <w:r>
              <w:t>uscita</w:t>
            </w:r>
          </w:p>
        </w:tc>
        <w:tc>
          <w:tcPr>
            <w:tcW w:w="0" w:type="auto"/>
          </w:tcPr>
          <w:p w14:paraId="2D51B569" w14:textId="77777777" w:rsidR="004273AE" w:rsidRDefault="004273AE"/>
        </w:tc>
        <w:tc>
          <w:tcPr>
            <w:tcW w:w="0" w:type="auto"/>
          </w:tcPr>
          <w:p w14:paraId="32A938B7" w14:textId="77777777" w:rsidR="004273AE" w:rsidRDefault="00000000">
            <w:pPr>
              <w:pStyle w:val="TestomanualeCSW1"/>
              <w:jc w:val="left"/>
            </w:pPr>
            <w:r>
              <w:t>—</w:t>
            </w:r>
          </w:p>
        </w:tc>
      </w:tr>
      <w:tr w:rsidR="004273AE" w14:paraId="7938E852" w14:textId="77777777">
        <w:tc>
          <w:tcPr>
            <w:tcW w:w="0" w:type="auto"/>
          </w:tcPr>
          <w:p w14:paraId="6CE6C8E7" w14:textId="77777777" w:rsidR="004273AE" w:rsidRDefault="00000000">
            <w:pPr>
              <w:pStyle w:val="TestomanualeCSW1"/>
              <w:jc w:val="left"/>
            </w:pPr>
            <w:r>
              <w:rPr>
                <w:rStyle w:val="VerbatimChar"/>
              </w:rPr>
              <w:t>To</w:t>
            </w:r>
          </w:p>
        </w:tc>
        <w:tc>
          <w:tcPr>
            <w:tcW w:w="0" w:type="auto"/>
          </w:tcPr>
          <w:p w14:paraId="6CB63C9A" w14:textId="77777777" w:rsidR="004273AE" w:rsidRDefault="00000000">
            <w:pPr>
              <w:pStyle w:val="TestomanualeCSW1"/>
              <w:jc w:val="left"/>
            </w:pPr>
            <w:r>
              <w:t>uscita</w:t>
            </w:r>
          </w:p>
        </w:tc>
        <w:tc>
          <w:tcPr>
            <w:tcW w:w="0" w:type="auto"/>
          </w:tcPr>
          <w:p w14:paraId="263FD55C" w14:textId="77777777" w:rsidR="004273AE" w:rsidRDefault="004273AE"/>
        </w:tc>
        <w:tc>
          <w:tcPr>
            <w:tcW w:w="0" w:type="auto"/>
          </w:tcPr>
          <w:p w14:paraId="79E8F62C" w14:textId="77777777" w:rsidR="004273AE" w:rsidRDefault="00000000">
            <w:pPr>
              <w:pStyle w:val="TestomanualeCSW1"/>
              <w:jc w:val="left"/>
            </w:pPr>
            <w:r>
              <w:t>—</w:t>
            </w:r>
          </w:p>
        </w:tc>
      </w:tr>
      <w:tr w:rsidR="004273AE" w14:paraId="2F30846F" w14:textId="77777777">
        <w:tc>
          <w:tcPr>
            <w:tcW w:w="0" w:type="auto"/>
          </w:tcPr>
          <w:p w14:paraId="17359930" w14:textId="77777777" w:rsidR="004273AE" w:rsidRDefault="00000000">
            <w:pPr>
              <w:pStyle w:val="TestomanualeCSW1"/>
              <w:jc w:val="left"/>
            </w:pPr>
            <w:r>
              <w:rPr>
                <w:rStyle w:val="VerbatimChar"/>
              </w:rPr>
              <w:t>MessageId</w:t>
            </w:r>
          </w:p>
        </w:tc>
        <w:tc>
          <w:tcPr>
            <w:tcW w:w="0" w:type="auto"/>
          </w:tcPr>
          <w:p w14:paraId="7E42829A" w14:textId="77777777" w:rsidR="004273AE" w:rsidRDefault="00000000">
            <w:pPr>
              <w:pStyle w:val="TestomanualeCSW1"/>
              <w:jc w:val="left"/>
            </w:pPr>
            <w:r>
              <w:t>uscita</w:t>
            </w:r>
          </w:p>
        </w:tc>
        <w:tc>
          <w:tcPr>
            <w:tcW w:w="0" w:type="auto"/>
          </w:tcPr>
          <w:p w14:paraId="589948AD" w14:textId="77777777" w:rsidR="004273AE" w:rsidRDefault="004273AE"/>
        </w:tc>
        <w:tc>
          <w:tcPr>
            <w:tcW w:w="0" w:type="auto"/>
          </w:tcPr>
          <w:p w14:paraId="0B860312" w14:textId="77777777" w:rsidR="004273AE" w:rsidRDefault="00000000">
            <w:pPr>
              <w:pStyle w:val="TestomanualeCSW1"/>
              <w:jc w:val="left"/>
            </w:pPr>
            <w:r>
              <w:t>Identificatore univoco messaggio</w:t>
            </w:r>
          </w:p>
        </w:tc>
      </w:tr>
      <w:tr w:rsidR="004273AE" w14:paraId="25528173" w14:textId="77777777">
        <w:tc>
          <w:tcPr>
            <w:tcW w:w="0" w:type="auto"/>
          </w:tcPr>
          <w:p w14:paraId="73556752" w14:textId="77777777" w:rsidR="004273AE" w:rsidRDefault="00000000">
            <w:pPr>
              <w:pStyle w:val="TestomanualeCSW1"/>
              <w:jc w:val="left"/>
            </w:pPr>
            <w:r>
              <w:rPr>
                <w:rStyle w:val="VerbatimChar"/>
              </w:rPr>
              <w:t>Date</w:t>
            </w:r>
          </w:p>
        </w:tc>
        <w:tc>
          <w:tcPr>
            <w:tcW w:w="0" w:type="auto"/>
          </w:tcPr>
          <w:p w14:paraId="2E699C31" w14:textId="77777777" w:rsidR="004273AE" w:rsidRDefault="00000000">
            <w:pPr>
              <w:pStyle w:val="TestomanualeCSW1"/>
              <w:jc w:val="left"/>
            </w:pPr>
            <w:r>
              <w:t>uscita</w:t>
            </w:r>
          </w:p>
        </w:tc>
        <w:tc>
          <w:tcPr>
            <w:tcW w:w="0" w:type="auto"/>
          </w:tcPr>
          <w:p w14:paraId="2499D0C1" w14:textId="77777777" w:rsidR="004273AE" w:rsidRDefault="004273AE"/>
        </w:tc>
        <w:tc>
          <w:tcPr>
            <w:tcW w:w="0" w:type="auto"/>
          </w:tcPr>
          <w:p w14:paraId="3BEA447F" w14:textId="77777777" w:rsidR="004273AE" w:rsidRDefault="00000000">
            <w:pPr>
              <w:pStyle w:val="TestomanualeCSW1"/>
              <w:jc w:val="left"/>
            </w:pPr>
            <w:r>
              <w:t>Data mail</w:t>
            </w:r>
          </w:p>
        </w:tc>
      </w:tr>
    </w:tbl>
    <w:p w14:paraId="693CCCED" w14:textId="77777777" w:rsidR="004273AE" w:rsidRDefault="00000000">
      <w:pPr>
        <w:pStyle w:val="Heading6"/>
      </w:pPr>
      <w:bookmarkStart w:id="198" w:name="extractmail"/>
      <w:r>
        <w:t>ExtractMail</w:t>
      </w:r>
      <w:bookmarkEnd w:id="196"/>
    </w:p>
    <w:p w14:paraId="5C8E8A1F" w14:textId="77777777" w:rsidR="004273AE" w:rsidRDefault="00000000">
      <w:pPr>
        <w:pStyle w:val="TestomanualeCSW1"/>
      </w:pPr>
      <w:r>
        <w:rPr>
          <w:i/>
        </w:rPr>
        <w:t>Operazione.</w:t>
      </w:r>
      <w:r>
        <w:t xml:space="preserve"> Extract Mail data from .MSG or .EML files</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3284"/>
        <w:gridCol w:w="990"/>
        <w:gridCol w:w="1234"/>
        <w:gridCol w:w="3838"/>
      </w:tblGrid>
      <w:tr w:rsidR="004273AE" w14:paraId="16378C10" w14:textId="77777777">
        <w:tc>
          <w:tcPr>
            <w:tcW w:w="0" w:type="auto"/>
            <w:tcBorders>
              <w:bottom w:val="single" w:sz="4" w:space="0" w:color="808080"/>
            </w:tcBorders>
            <w:vAlign w:val="bottom"/>
          </w:tcPr>
          <w:p w14:paraId="6355A1EC" w14:textId="77777777" w:rsidR="004273AE" w:rsidRDefault="00000000">
            <w:pPr>
              <w:pStyle w:val="TestomanualeCSW1"/>
              <w:jc w:val="left"/>
            </w:pPr>
            <w:r>
              <w:t>Parametro</w:t>
            </w:r>
          </w:p>
        </w:tc>
        <w:tc>
          <w:tcPr>
            <w:tcW w:w="0" w:type="auto"/>
            <w:tcBorders>
              <w:bottom w:val="single" w:sz="4" w:space="0" w:color="808080"/>
            </w:tcBorders>
            <w:vAlign w:val="bottom"/>
          </w:tcPr>
          <w:p w14:paraId="6731D2B1" w14:textId="77777777" w:rsidR="004273AE" w:rsidRDefault="00000000">
            <w:pPr>
              <w:pStyle w:val="TestomanualeCSW1"/>
              <w:jc w:val="left"/>
            </w:pPr>
            <w:r>
              <w:t>Direzione</w:t>
            </w:r>
          </w:p>
        </w:tc>
        <w:tc>
          <w:tcPr>
            <w:tcW w:w="0" w:type="auto"/>
            <w:tcBorders>
              <w:bottom w:val="single" w:sz="4" w:space="0" w:color="808080"/>
            </w:tcBorders>
            <w:vAlign w:val="bottom"/>
          </w:tcPr>
          <w:p w14:paraId="7D6CC915" w14:textId="77777777" w:rsidR="004273AE" w:rsidRDefault="00000000">
            <w:pPr>
              <w:pStyle w:val="TestomanualeCSW1"/>
              <w:jc w:val="left"/>
            </w:pPr>
            <w:r>
              <w:t>Obbligatorio</w:t>
            </w:r>
          </w:p>
        </w:tc>
        <w:tc>
          <w:tcPr>
            <w:tcW w:w="0" w:type="auto"/>
            <w:tcBorders>
              <w:bottom w:val="single" w:sz="4" w:space="0" w:color="808080"/>
            </w:tcBorders>
            <w:vAlign w:val="bottom"/>
          </w:tcPr>
          <w:p w14:paraId="516B2356" w14:textId="77777777" w:rsidR="004273AE" w:rsidRDefault="00000000">
            <w:pPr>
              <w:pStyle w:val="TestomanualeCSW1"/>
              <w:jc w:val="left"/>
            </w:pPr>
            <w:r>
              <w:t>Descrizione</w:t>
            </w:r>
          </w:p>
        </w:tc>
      </w:tr>
      <w:tr w:rsidR="004273AE" w14:paraId="5151E466" w14:textId="77777777">
        <w:tc>
          <w:tcPr>
            <w:tcW w:w="0" w:type="auto"/>
          </w:tcPr>
          <w:p w14:paraId="6C04F1EA" w14:textId="77777777" w:rsidR="004273AE" w:rsidRDefault="00000000">
            <w:pPr>
              <w:pStyle w:val="TestomanualeCSW1"/>
              <w:jc w:val="left"/>
            </w:pPr>
            <w:r>
              <w:rPr>
                <w:rStyle w:val="VerbatimChar"/>
              </w:rPr>
              <w:t>Source.Attachment.Group</w:t>
            </w:r>
          </w:p>
        </w:tc>
        <w:tc>
          <w:tcPr>
            <w:tcW w:w="0" w:type="auto"/>
          </w:tcPr>
          <w:p w14:paraId="14C18F61" w14:textId="77777777" w:rsidR="004273AE" w:rsidRDefault="00000000">
            <w:pPr>
              <w:pStyle w:val="TestomanualeCSW1"/>
              <w:jc w:val="left"/>
            </w:pPr>
            <w:r>
              <w:t>ingresso</w:t>
            </w:r>
          </w:p>
        </w:tc>
        <w:tc>
          <w:tcPr>
            <w:tcW w:w="0" w:type="auto"/>
          </w:tcPr>
          <w:p w14:paraId="60A628F8" w14:textId="77777777" w:rsidR="004273AE" w:rsidRDefault="00000000">
            <w:pPr>
              <w:pStyle w:val="TestomanualeCSW1"/>
              <w:jc w:val="left"/>
            </w:pPr>
            <w:r>
              <w:t>sì</w:t>
            </w:r>
          </w:p>
        </w:tc>
        <w:tc>
          <w:tcPr>
            <w:tcW w:w="0" w:type="auto"/>
          </w:tcPr>
          <w:p w14:paraId="617E9CCA" w14:textId="77777777" w:rsidR="004273AE" w:rsidRDefault="00000000">
            <w:pPr>
              <w:pStyle w:val="TestomanualeCSW1"/>
              <w:jc w:val="left"/>
            </w:pPr>
            <w:r>
              <w:t>Gruppo allegati in cui trovare il file .EML oppure .MSG da elaborare</w:t>
            </w:r>
          </w:p>
        </w:tc>
      </w:tr>
      <w:tr w:rsidR="004273AE" w14:paraId="5748C556" w14:textId="77777777">
        <w:tc>
          <w:tcPr>
            <w:tcW w:w="0" w:type="auto"/>
          </w:tcPr>
          <w:p w14:paraId="4DB3EFED" w14:textId="77777777" w:rsidR="004273AE" w:rsidRDefault="00000000">
            <w:pPr>
              <w:pStyle w:val="TestomanualeCSW1"/>
              <w:jc w:val="left"/>
            </w:pPr>
            <w:r>
              <w:rPr>
                <w:rStyle w:val="VerbatimChar"/>
              </w:rPr>
              <w:t>Destination.Attachment.Group</w:t>
            </w:r>
          </w:p>
        </w:tc>
        <w:tc>
          <w:tcPr>
            <w:tcW w:w="0" w:type="auto"/>
          </w:tcPr>
          <w:p w14:paraId="0B082CE5" w14:textId="77777777" w:rsidR="004273AE" w:rsidRDefault="00000000">
            <w:pPr>
              <w:pStyle w:val="TestomanualeCSW1"/>
              <w:jc w:val="left"/>
            </w:pPr>
            <w:r>
              <w:t>ingresso</w:t>
            </w:r>
          </w:p>
        </w:tc>
        <w:tc>
          <w:tcPr>
            <w:tcW w:w="0" w:type="auto"/>
          </w:tcPr>
          <w:p w14:paraId="53AEFFD8" w14:textId="77777777" w:rsidR="004273AE" w:rsidRDefault="004273AE"/>
        </w:tc>
        <w:tc>
          <w:tcPr>
            <w:tcW w:w="0" w:type="auto"/>
          </w:tcPr>
          <w:p w14:paraId="7B99D336" w14:textId="77777777" w:rsidR="004273AE" w:rsidRDefault="00000000">
            <w:pPr>
              <w:pStyle w:val="TestomanualeCSW1"/>
              <w:jc w:val="left"/>
            </w:pPr>
            <w:r>
              <w:t>Gruppo allegati in cui inserire gli allegati alla mail</w:t>
            </w:r>
          </w:p>
        </w:tc>
      </w:tr>
      <w:tr w:rsidR="004273AE" w14:paraId="44954104" w14:textId="77777777">
        <w:tc>
          <w:tcPr>
            <w:tcW w:w="0" w:type="auto"/>
          </w:tcPr>
          <w:p w14:paraId="1DC764DD" w14:textId="77777777" w:rsidR="004273AE" w:rsidRDefault="00000000">
            <w:pPr>
              <w:pStyle w:val="TestomanualeCSW1"/>
              <w:jc w:val="left"/>
            </w:pPr>
            <w:r>
              <w:rPr>
                <w:rStyle w:val="VerbatimChar"/>
              </w:rPr>
              <w:t>Destination.Attachment.Root</w:t>
            </w:r>
          </w:p>
        </w:tc>
        <w:tc>
          <w:tcPr>
            <w:tcW w:w="0" w:type="auto"/>
          </w:tcPr>
          <w:p w14:paraId="057525FD" w14:textId="77777777" w:rsidR="004273AE" w:rsidRDefault="00000000">
            <w:pPr>
              <w:pStyle w:val="TestomanualeCSW1"/>
              <w:jc w:val="left"/>
            </w:pPr>
            <w:r>
              <w:t>ingresso</w:t>
            </w:r>
          </w:p>
        </w:tc>
        <w:tc>
          <w:tcPr>
            <w:tcW w:w="0" w:type="auto"/>
          </w:tcPr>
          <w:p w14:paraId="7A3F1B1F" w14:textId="77777777" w:rsidR="004273AE" w:rsidRDefault="004273AE"/>
        </w:tc>
        <w:tc>
          <w:tcPr>
            <w:tcW w:w="0" w:type="auto"/>
          </w:tcPr>
          <w:p w14:paraId="620067A6" w14:textId="77777777" w:rsidR="004273AE" w:rsidRDefault="00000000">
            <w:pPr>
              <w:pStyle w:val="TestomanualeCSW1"/>
              <w:jc w:val="left"/>
            </w:pPr>
            <w:r>
              <w:t>Root in cui inserire gli allegati alla mail</w:t>
            </w:r>
          </w:p>
        </w:tc>
      </w:tr>
      <w:tr w:rsidR="004273AE" w14:paraId="3B75BD75" w14:textId="77777777">
        <w:tc>
          <w:tcPr>
            <w:tcW w:w="0" w:type="auto"/>
          </w:tcPr>
          <w:p w14:paraId="2CEC1E01" w14:textId="77777777" w:rsidR="004273AE" w:rsidRDefault="00000000">
            <w:pPr>
              <w:pStyle w:val="TestomanualeCSW1"/>
              <w:jc w:val="left"/>
            </w:pPr>
            <w:r>
              <w:rPr>
                <w:rStyle w:val="VerbatimChar"/>
              </w:rPr>
              <w:t>Destination.Attachment.Folder</w:t>
            </w:r>
          </w:p>
        </w:tc>
        <w:tc>
          <w:tcPr>
            <w:tcW w:w="0" w:type="auto"/>
          </w:tcPr>
          <w:p w14:paraId="7947E740" w14:textId="77777777" w:rsidR="004273AE" w:rsidRDefault="00000000">
            <w:pPr>
              <w:pStyle w:val="TestomanualeCSW1"/>
              <w:jc w:val="left"/>
            </w:pPr>
            <w:r>
              <w:t>ingresso</w:t>
            </w:r>
          </w:p>
        </w:tc>
        <w:tc>
          <w:tcPr>
            <w:tcW w:w="0" w:type="auto"/>
          </w:tcPr>
          <w:p w14:paraId="567F68C0" w14:textId="77777777" w:rsidR="004273AE" w:rsidRDefault="004273AE"/>
        </w:tc>
        <w:tc>
          <w:tcPr>
            <w:tcW w:w="0" w:type="auto"/>
          </w:tcPr>
          <w:p w14:paraId="70E27A2B" w14:textId="77777777" w:rsidR="004273AE" w:rsidRDefault="00000000">
            <w:pPr>
              <w:pStyle w:val="TestomanualeCSW1"/>
              <w:jc w:val="left"/>
            </w:pPr>
            <w:r>
              <w:t>Folder in cui inserire gli allegati alla mail</w:t>
            </w:r>
          </w:p>
        </w:tc>
      </w:tr>
      <w:tr w:rsidR="004273AE" w14:paraId="14E8AB0A" w14:textId="77777777">
        <w:tc>
          <w:tcPr>
            <w:tcW w:w="0" w:type="auto"/>
          </w:tcPr>
          <w:p w14:paraId="2EF1F278" w14:textId="77777777" w:rsidR="004273AE" w:rsidRDefault="00000000">
            <w:pPr>
              <w:pStyle w:val="TestomanualeCSW1"/>
              <w:jc w:val="left"/>
            </w:pPr>
            <w:r>
              <w:rPr>
                <w:rStyle w:val="VerbatimChar"/>
              </w:rPr>
              <w:t>Destination.Attachment.FileName</w:t>
            </w:r>
          </w:p>
        </w:tc>
        <w:tc>
          <w:tcPr>
            <w:tcW w:w="0" w:type="auto"/>
          </w:tcPr>
          <w:p w14:paraId="12EFAB94" w14:textId="77777777" w:rsidR="004273AE" w:rsidRDefault="00000000">
            <w:pPr>
              <w:pStyle w:val="TestomanualeCSW1"/>
              <w:jc w:val="left"/>
            </w:pPr>
            <w:r>
              <w:t>ingresso</w:t>
            </w:r>
          </w:p>
        </w:tc>
        <w:tc>
          <w:tcPr>
            <w:tcW w:w="0" w:type="auto"/>
          </w:tcPr>
          <w:p w14:paraId="0F961945" w14:textId="77777777" w:rsidR="004273AE" w:rsidRDefault="004273AE"/>
        </w:tc>
        <w:tc>
          <w:tcPr>
            <w:tcW w:w="0" w:type="auto"/>
          </w:tcPr>
          <w:p w14:paraId="0C543101" w14:textId="77777777" w:rsidR="004273AE" w:rsidRDefault="00000000">
            <w:pPr>
              <w:pStyle w:val="TestomanualeCSW1"/>
              <w:jc w:val="left"/>
            </w:pPr>
            <w:r>
              <w:t>Nome allegato da forzare (se lasciato vuoto rimane nome originale dell’allegato da mail)</w:t>
            </w:r>
          </w:p>
        </w:tc>
      </w:tr>
      <w:tr w:rsidR="004273AE" w14:paraId="66C4F0CE" w14:textId="77777777">
        <w:tc>
          <w:tcPr>
            <w:tcW w:w="0" w:type="auto"/>
          </w:tcPr>
          <w:p w14:paraId="3CF65089" w14:textId="77777777" w:rsidR="004273AE" w:rsidRDefault="00000000">
            <w:pPr>
              <w:pStyle w:val="TestomanualeCSW1"/>
              <w:jc w:val="left"/>
            </w:pPr>
            <w:r>
              <w:rPr>
                <w:rStyle w:val="VerbatimChar"/>
              </w:rPr>
              <w:t>Destination.Attachment.Filter</w:t>
            </w:r>
          </w:p>
        </w:tc>
        <w:tc>
          <w:tcPr>
            <w:tcW w:w="0" w:type="auto"/>
          </w:tcPr>
          <w:p w14:paraId="507C708F" w14:textId="77777777" w:rsidR="004273AE" w:rsidRDefault="00000000">
            <w:pPr>
              <w:pStyle w:val="TestomanualeCSW1"/>
              <w:jc w:val="left"/>
            </w:pPr>
            <w:r>
              <w:t>ingresso</w:t>
            </w:r>
          </w:p>
        </w:tc>
        <w:tc>
          <w:tcPr>
            <w:tcW w:w="0" w:type="auto"/>
          </w:tcPr>
          <w:p w14:paraId="50F70127" w14:textId="77777777" w:rsidR="004273AE" w:rsidRDefault="004273AE"/>
        </w:tc>
        <w:tc>
          <w:tcPr>
            <w:tcW w:w="0" w:type="auto"/>
          </w:tcPr>
          <w:p w14:paraId="2EF421E4" w14:textId="77777777" w:rsidR="004273AE" w:rsidRDefault="00000000">
            <w:pPr>
              <w:pStyle w:val="TestomanualeCSW1"/>
              <w:jc w:val="left"/>
            </w:pPr>
            <w:r>
              <w:t>Filtro per scegliere quali allegati mail prendere (es. *.pdf)</w:t>
            </w:r>
          </w:p>
        </w:tc>
      </w:tr>
      <w:tr w:rsidR="004273AE" w14:paraId="1A51465E" w14:textId="77777777">
        <w:tc>
          <w:tcPr>
            <w:tcW w:w="0" w:type="auto"/>
          </w:tcPr>
          <w:p w14:paraId="2C570BE5" w14:textId="77777777" w:rsidR="004273AE" w:rsidRDefault="00000000">
            <w:pPr>
              <w:pStyle w:val="TestomanualeCSW1"/>
              <w:jc w:val="left"/>
            </w:pPr>
            <w:r>
              <w:rPr>
                <w:rStyle w:val="VerbatimChar"/>
              </w:rPr>
              <w:t>FromName</w:t>
            </w:r>
          </w:p>
        </w:tc>
        <w:tc>
          <w:tcPr>
            <w:tcW w:w="0" w:type="auto"/>
          </w:tcPr>
          <w:p w14:paraId="227009BD" w14:textId="77777777" w:rsidR="004273AE" w:rsidRDefault="00000000">
            <w:pPr>
              <w:pStyle w:val="TestomanualeCSW1"/>
              <w:jc w:val="left"/>
            </w:pPr>
            <w:r>
              <w:t>uscita</w:t>
            </w:r>
          </w:p>
        </w:tc>
        <w:tc>
          <w:tcPr>
            <w:tcW w:w="0" w:type="auto"/>
          </w:tcPr>
          <w:p w14:paraId="3F325E51" w14:textId="77777777" w:rsidR="004273AE" w:rsidRDefault="004273AE"/>
        </w:tc>
        <w:tc>
          <w:tcPr>
            <w:tcW w:w="0" w:type="auto"/>
          </w:tcPr>
          <w:p w14:paraId="0A592E48" w14:textId="77777777" w:rsidR="004273AE" w:rsidRDefault="00000000">
            <w:pPr>
              <w:pStyle w:val="TestomanualeCSW1"/>
              <w:jc w:val="left"/>
            </w:pPr>
            <w:r>
              <w:t>Nome mittente</w:t>
            </w:r>
          </w:p>
        </w:tc>
      </w:tr>
      <w:tr w:rsidR="004273AE" w14:paraId="4A6D1097" w14:textId="77777777">
        <w:tc>
          <w:tcPr>
            <w:tcW w:w="0" w:type="auto"/>
          </w:tcPr>
          <w:p w14:paraId="3B053F31" w14:textId="77777777" w:rsidR="004273AE" w:rsidRDefault="00000000">
            <w:pPr>
              <w:pStyle w:val="TestomanualeCSW1"/>
              <w:jc w:val="left"/>
            </w:pPr>
            <w:r>
              <w:rPr>
                <w:rStyle w:val="VerbatimChar"/>
              </w:rPr>
              <w:t>FromAddress</w:t>
            </w:r>
          </w:p>
        </w:tc>
        <w:tc>
          <w:tcPr>
            <w:tcW w:w="0" w:type="auto"/>
          </w:tcPr>
          <w:p w14:paraId="535619BC" w14:textId="77777777" w:rsidR="004273AE" w:rsidRDefault="00000000">
            <w:pPr>
              <w:pStyle w:val="TestomanualeCSW1"/>
              <w:jc w:val="left"/>
            </w:pPr>
            <w:r>
              <w:t>uscita</w:t>
            </w:r>
          </w:p>
        </w:tc>
        <w:tc>
          <w:tcPr>
            <w:tcW w:w="0" w:type="auto"/>
          </w:tcPr>
          <w:p w14:paraId="29262075" w14:textId="77777777" w:rsidR="004273AE" w:rsidRDefault="004273AE"/>
        </w:tc>
        <w:tc>
          <w:tcPr>
            <w:tcW w:w="0" w:type="auto"/>
          </w:tcPr>
          <w:p w14:paraId="36B7F635" w14:textId="77777777" w:rsidR="004273AE" w:rsidRDefault="00000000">
            <w:pPr>
              <w:pStyle w:val="TestomanualeCSW1"/>
              <w:jc w:val="left"/>
            </w:pPr>
            <w:r>
              <w:t>Indirizzo mittente</w:t>
            </w:r>
          </w:p>
        </w:tc>
      </w:tr>
      <w:tr w:rsidR="004273AE" w14:paraId="7A4929D0" w14:textId="77777777">
        <w:tc>
          <w:tcPr>
            <w:tcW w:w="0" w:type="auto"/>
          </w:tcPr>
          <w:p w14:paraId="552259AE" w14:textId="77777777" w:rsidR="004273AE" w:rsidRDefault="00000000">
            <w:pPr>
              <w:pStyle w:val="TestomanualeCSW1"/>
              <w:jc w:val="left"/>
            </w:pPr>
            <w:r>
              <w:rPr>
                <w:rStyle w:val="VerbatimChar"/>
              </w:rPr>
              <w:t>To</w:t>
            </w:r>
          </w:p>
        </w:tc>
        <w:tc>
          <w:tcPr>
            <w:tcW w:w="0" w:type="auto"/>
          </w:tcPr>
          <w:p w14:paraId="21D74679" w14:textId="77777777" w:rsidR="004273AE" w:rsidRDefault="00000000">
            <w:pPr>
              <w:pStyle w:val="TestomanualeCSW1"/>
              <w:jc w:val="left"/>
            </w:pPr>
            <w:r>
              <w:t>uscita</w:t>
            </w:r>
          </w:p>
        </w:tc>
        <w:tc>
          <w:tcPr>
            <w:tcW w:w="0" w:type="auto"/>
          </w:tcPr>
          <w:p w14:paraId="5AB756C3" w14:textId="77777777" w:rsidR="004273AE" w:rsidRDefault="004273AE"/>
        </w:tc>
        <w:tc>
          <w:tcPr>
            <w:tcW w:w="0" w:type="auto"/>
          </w:tcPr>
          <w:p w14:paraId="468869A1" w14:textId="77777777" w:rsidR="004273AE" w:rsidRDefault="00000000">
            <w:pPr>
              <w:pStyle w:val="TestomanualeCSW1"/>
              <w:jc w:val="left"/>
            </w:pPr>
            <w:r>
              <w:t>—</w:t>
            </w:r>
          </w:p>
        </w:tc>
      </w:tr>
      <w:tr w:rsidR="004273AE" w14:paraId="03ACDD15" w14:textId="77777777">
        <w:tc>
          <w:tcPr>
            <w:tcW w:w="0" w:type="auto"/>
          </w:tcPr>
          <w:p w14:paraId="63D61914" w14:textId="77777777" w:rsidR="004273AE" w:rsidRDefault="00000000">
            <w:pPr>
              <w:pStyle w:val="TestomanualeCSW1"/>
              <w:jc w:val="left"/>
            </w:pPr>
            <w:r>
              <w:rPr>
                <w:rStyle w:val="VerbatimChar"/>
              </w:rPr>
              <w:t>Cc</w:t>
            </w:r>
          </w:p>
        </w:tc>
        <w:tc>
          <w:tcPr>
            <w:tcW w:w="0" w:type="auto"/>
          </w:tcPr>
          <w:p w14:paraId="278D12AC" w14:textId="77777777" w:rsidR="004273AE" w:rsidRDefault="00000000">
            <w:pPr>
              <w:pStyle w:val="TestomanualeCSW1"/>
              <w:jc w:val="left"/>
            </w:pPr>
            <w:r>
              <w:t>uscita</w:t>
            </w:r>
          </w:p>
        </w:tc>
        <w:tc>
          <w:tcPr>
            <w:tcW w:w="0" w:type="auto"/>
          </w:tcPr>
          <w:p w14:paraId="6A12145E" w14:textId="77777777" w:rsidR="004273AE" w:rsidRDefault="004273AE"/>
        </w:tc>
        <w:tc>
          <w:tcPr>
            <w:tcW w:w="0" w:type="auto"/>
          </w:tcPr>
          <w:p w14:paraId="52A449B7" w14:textId="77777777" w:rsidR="004273AE" w:rsidRDefault="00000000">
            <w:pPr>
              <w:pStyle w:val="TestomanualeCSW1"/>
              <w:jc w:val="left"/>
            </w:pPr>
            <w:r>
              <w:t>—</w:t>
            </w:r>
          </w:p>
        </w:tc>
      </w:tr>
      <w:tr w:rsidR="004273AE" w14:paraId="340C58BF" w14:textId="77777777">
        <w:tc>
          <w:tcPr>
            <w:tcW w:w="0" w:type="auto"/>
          </w:tcPr>
          <w:p w14:paraId="19AA1BD0" w14:textId="77777777" w:rsidR="004273AE" w:rsidRDefault="00000000">
            <w:pPr>
              <w:pStyle w:val="TestomanualeCSW1"/>
              <w:jc w:val="left"/>
            </w:pPr>
            <w:r>
              <w:rPr>
                <w:rStyle w:val="VerbatimChar"/>
              </w:rPr>
              <w:t>Bcc</w:t>
            </w:r>
          </w:p>
        </w:tc>
        <w:tc>
          <w:tcPr>
            <w:tcW w:w="0" w:type="auto"/>
          </w:tcPr>
          <w:p w14:paraId="2DF9C258" w14:textId="77777777" w:rsidR="004273AE" w:rsidRDefault="00000000">
            <w:pPr>
              <w:pStyle w:val="TestomanualeCSW1"/>
              <w:jc w:val="left"/>
            </w:pPr>
            <w:r>
              <w:t>uscita</w:t>
            </w:r>
          </w:p>
        </w:tc>
        <w:tc>
          <w:tcPr>
            <w:tcW w:w="0" w:type="auto"/>
          </w:tcPr>
          <w:p w14:paraId="61A18441" w14:textId="77777777" w:rsidR="004273AE" w:rsidRDefault="004273AE"/>
        </w:tc>
        <w:tc>
          <w:tcPr>
            <w:tcW w:w="0" w:type="auto"/>
          </w:tcPr>
          <w:p w14:paraId="0C5BAD19" w14:textId="77777777" w:rsidR="004273AE" w:rsidRDefault="00000000">
            <w:pPr>
              <w:pStyle w:val="TestomanualeCSW1"/>
              <w:jc w:val="left"/>
            </w:pPr>
            <w:r>
              <w:t>—</w:t>
            </w:r>
          </w:p>
        </w:tc>
      </w:tr>
      <w:tr w:rsidR="004273AE" w14:paraId="04BAEBEE" w14:textId="77777777">
        <w:tc>
          <w:tcPr>
            <w:tcW w:w="0" w:type="auto"/>
          </w:tcPr>
          <w:p w14:paraId="58B567DC" w14:textId="77777777" w:rsidR="004273AE" w:rsidRDefault="00000000">
            <w:pPr>
              <w:pStyle w:val="TestomanualeCSW1"/>
              <w:jc w:val="left"/>
            </w:pPr>
            <w:r>
              <w:rPr>
                <w:rStyle w:val="VerbatimChar"/>
              </w:rPr>
              <w:t>Subject</w:t>
            </w:r>
          </w:p>
        </w:tc>
        <w:tc>
          <w:tcPr>
            <w:tcW w:w="0" w:type="auto"/>
          </w:tcPr>
          <w:p w14:paraId="425E3FE8" w14:textId="77777777" w:rsidR="004273AE" w:rsidRDefault="00000000">
            <w:pPr>
              <w:pStyle w:val="TestomanualeCSW1"/>
              <w:jc w:val="left"/>
            </w:pPr>
            <w:r>
              <w:t>uscita</w:t>
            </w:r>
          </w:p>
        </w:tc>
        <w:tc>
          <w:tcPr>
            <w:tcW w:w="0" w:type="auto"/>
          </w:tcPr>
          <w:p w14:paraId="34C69115" w14:textId="77777777" w:rsidR="004273AE" w:rsidRDefault="004273AE"/>
        </w:tc>
        <w:tc>
          <w:tcPr>
            <w:tcW w:w="0" w:type="auto"/>
          </w:tcPr>
          <w:p w14:paraId="40B89863" w14:textId="77777777" w:rsidR="004273AE" w:rsidRDefault="00000000">
            <w:pPr>
              <w:pStyle w:val="TestomanualeCSW1"/>
              <w:jc w:val="left"/>
            </w:pPr>
            <w:r>
              <w:t>Oggetto mail</w:t>
            </w:r>
          </w:p>
        </w:tc>
      </w:tr>
      <w:tr w:rsidR="004273AE" w14:paraId="6A9C3691" w14:textId="77777777">
        <w:tc>
          <w:tcPr>
            <w:tcW w:w="0" w:type="auto"/>
          </w:tcPr>
          <w:p w14:paraId="11F9B466" w14:textId="77777777" w:rsidR="004273AE" w:rsidRDefault="00000000">
            <w:pPr>
              <w:pStyle w:val="TestomanualeCSW1"/>
              <w:jc w:val="left"/>
            </w:pPr>
            <w:r>
              <w:rPr>
                <w:rStyle w:val="VerbatimChar"/>
              </w:rPr>
              <w:t>Text</w:t>
            </w:r>
          </w:p>
        </w:tc>
        <w:tc>
          <w:tcPr>
            <w:tcW w:w="0" w:type="auto"/>
          </w:tcPr>
          <w:p w14:paraId="338A639B" w14:textId="77777777" w:rsidR="004273AE" w:rsidRDefault="00000000">
            <w:pPr>
              <w:pStyle w:val="TestomanualeCSW1"/>
              <w:jc w:val="left"/>
            </w:pPr>
            <w:r>
              <w:t>uscita</w:t>
            </w:r>
          </w:p>
        </w:tc>
        <w:tc>
          <w:tcPr>
            <w:tcW w:w="0" w:type="auto"/>
          </w:tcPr>
          <w:p w14:paraId="5F1BEDC6" w14:textId="77777777" w:rsidR="004273AE" w:rsidRDefault="004273AE"/>
        </w:tc>
        <w:tc>
          <w:tcPr>
            <w:tcW w:w="0" w:type="auto"/>
          </w:tcPr>
          <w:p w14:paraId="4D7DB52C" w14:textId="77777777" w:rsidR="004273AE" w:rsidRDefault="00000000">
            <w:pPr>
              <w:pStyle w:val="TestomanualeCSW1"/>
              <w:jc w:val="left"/>
            </w:pPr>
            <w:r>
              <w:t>Testo mail (plain text)</w:t>
            </w:r>
          </w:p>
        </w:tc>
      </w:tr>
      <w:tr w:rsidR="004273AE" w14:paraId="07B2C769" w14:textId="77777777">
        <w:tc>
          <w:tcPr>
            <w:tcW w:w="0" w:type="auto"/>
          </w:tcPr>
          <w:p w14:paraId="05E653DD" w14:textId="77777777" w:rsidR="004273AE" w:rsidRDefault="00000000">
            <w:pPr>
              <w:pStyle w:val="TestomanualeCSW1"/>
              <w:jc w:val="left"/>
            </w:pPr>
            <w:r>
              <w:rPr>
                <w:rStyle w:val="VerbatimChar"/>
              </w:rPr>
              <w:t>HtmlText</w:t>
            </w:r>
          </w:p>
        </w:tc>
        <w:tc>
          <w:tcPr>
            <w:tcW w:w="0" w:type="auto"/>
          </w:tcPr>
          <w:p w14:paraId="702BEA13" w14:textId="77777777" w:rsidR="004273AE" w:rsidRDefault="00000000">
            <w:pPr>
              <w:pStyle w:val="TestomanualeCSW1"/>
              <w:jc w:val="left"/>
            </w:pPr>
            <w:r>
              <w:t>uscita</w:t>
            </w:r>
          </w:p>
        </w:tc>
        <w:tc>
          <w:tcPr>
            <w:tcW w:w="0" w:type="auto"/>
          </w:tcPr>
          <w:p w14:paraId="5FBFBBDC" w14:textId="77777777" w:rsidR="004273AE" w:rsidRDefault="004273AE"/>
        </w:tc>
        <w:tc>
          <w:tcPr>
            <w:tcW w:w="0" w:type="auto"/>
          </w:tcPr>
          <w:p w14:paraId="5996C28F" w14:textId="77777777" w:rsidR="004273AE" w:rsidRDefault="00000000">
            <w:pPr>
              <w:pStyle w:val="TestomanualeCSW1"/>
              <w:jc w:val="left"/>
            </w:pPr>
            <w:r>
              <w:t>Testo mail (html formatted text)</w:t>
            </w:r>
          </w:p>
        </w:tc>
      </w:tr>
      <w:tr w:rsidR="004273AE" w14:paraId="7B6B4EFE" w14:textId="77777777">
        <w:tc>
          <w:tcPr>
            <w:tcW w:w="0" w:type="auto"/>
          </w:tcPr>
          <w:p w14:paraId="7098CA5A" w14:textId="77777777" w:rsidR="004273AE" w:rsidRDefault="00000000">
            <w:pPr>
              <w:pStyle w:val="TestomanualeCSW1"/>
              <w:jc w:val="left"/>
            </w:pPr>
            <w:r>
              <w:rPr>
                <w:rStyle w:val="VerbatimChar"/>
              </w:rPr>
              <w:t>ReferenceInstanceId</w:t>
            </w:r>
          </w:p>
        </w:tc>
        <w:tc>
          <w:tcPr>
            <w:tcW w:w="0" w:type="auto"/>
          </w:tcPr>
          <w:p w14:paraId="3097DC47" w14:textId="77777777" w:rsidR="004273AE" w:rsidRDefault="00000000">
            <w:pPr>
              <w:pStyle w:val="TestomanualeCSW1"/>
              <w:jc w:val="left"/>
            </w:pPr>
            <w:r>
              <w:t>uscita</w:t>
            </w:r>
          </w:p>
        </w:tc>
        <w:tc>
          <w:tcPr>
            <w:tcW w:w="0" w:type="auto"/>
          </w:tcPr>
          <w:p w14:paraId="4CEA53C1" w14:textId="77777777" w:rsidR="004273AE" w:rsidRDefault="004273AE"/>
        </w:tc>
        <w:tc>
          <w:tcPr>
            <w:tcW w:w="0" w:type="auto"/>
          </w:tcPr>
          <w:p w14:paraId="549BE349" w14:textId="77777777" w:rsidR="004273AE" w:rsidRDefault="00000000">
            <w:pPr>
              <w:pStyle w:val="TestomanualeCSW1"/>
              <w:jc w:val="left"/>
            </w:pPr>
            <w:r>
              <w:t>Riferimento a istanza processo/documento BPM (BPM Ref)</w:t>
            </w:r>
          </w:p>
        </w:tc>
      </w:tr>
      <w:tr w:rsidR="004273AE" w14:paraId="24E29827" w14:textId="77777777">
        <w:tc>
          <w:tcPr>
            <w:tcW w:w="0" w:type="auto"/>
          </w:tcPr>
          <w:p w14:paraId="5EC2608E" w14:textId="77777777" w:rsidR="004273AE" w:rsidRDefault="00000000">
            <w:pPr>
              <w:pStyle w:val="TestomanualeCSW1"/>
              <w:jc w:val="left"/>
            </w:pPr>
            <w:r>
              <w:rPr>
                <w:rStyle w:val="VerbatimChar"/>
              </w:rPr>
              <w:t>MessageId</w:t>
            </w:r>
          </w:p>
        </w:tc>
        <w:tc>
          <w:tcPr>
            <w:tcW w:w="0" w:type="auto"/>
          </w:tcPr>
          <w:p w14:paraId="61FF1235" w14:textId="77777777" w:rsidR="004273AE" w:rsidRDefault="00000000">
            <w:pPr>
              <w:pStyle w:val="TestomanualeCSW1"/>
              <w:jc w:val="left"/>
            </w:pPr>
            <w:r>
              <w:t>uscita</w:t>
            </w:r>
          </w:p>
        </w:tc>
        <w:tc>
          <w:tcPr>
            <w:tcW w:w="0" w:type="auto"/>
          </w:tcPr>
          <w:p w14:paraId="116A674E" w14:textId="77777777" w:rsidR="004273AE" w:rsidRDefault="004273AE"/>
        </w:tc>
        <w:tc>
          <w:tcPr>
            <w:tcW w:w="0" w:type="auto"/>
          </w:tcPr>
          <w:p w14:paraId="3A09CBF7" w14:textId="77777777" w:rsidR="004273AE" w:rsidRDefault="00000000">
            <w:pPr>
              <w:pStyle w:val="TestomanualeCSW1"/>
              <w:jc w:val="left"/>
            </w:pPr>
            <w:r>
              <w:t>Identificatore univoco messaggio</w:t>
            </w:r>
          </w:p>
        </w:tc>
      </w:tr>
      <w:tr w:rsidR="004273AE" w14:paraId="3BCCB4B0" w14:textId="77777777">
        <w:tc>
          <w:tcPr>
            <w:tcW w:w="0" w:type="auto"/>
          </w:tcPr>
          <w:p w14:paraId="23F3C658" w14:textId="77777777" w:rsidR="004273AE" w:rsidRDefault="00000000">
            <w:pPr>
              <w:pStyle w:val="TestomanualeCSW1"/>
              <w:jc w:val="left"/>
            </w:pPr>
            <w:r>
              <w:rPr>
                <w:rStyle w:val="VerbatimChar"/>
              </w:rPr>
              <w:t>Date</w:t>
            </w:r>
          </w:p>
        </w:tc>
        <w:tc>
          <w:tcPr>
            <w:tcW w:w="0" w:type="auto"/>
          </w:tcPr>
          <w:p w14:paraId="5A0CDDF5" w14:textId="77777777" w:rsidR="004273AE" w:rsidRDefault="00000000">
            <w:pPr>
              <w:pStyle w:val="TestomanualeCSW1"/>
              <w:jc w:val="left"/>
            </w:pPr>
            <w:r>
              <w:t>uscita</w:t>
            </w:r>
          </w:p>
        </w:tc>
        <w:tc>
          <w:tcPr>
            <w:tcW w:w="0" w:type="auto"/>
          </w:tcPr>
          <w:p w14:paraId="3AABDE7D" w14:textId="77777777" w:rsidR="004273AE" w:rsidRDefault="004273AE"/>
        </w:tc>
        <w:tc>
          <w:tcPr>
            <w:tcW w:w="0" w:type="auto"/>
          </w:tcPr>
          <w:p w14:paraId="6E833D1F" w14:textId="77777777" w:rsidR="004273AE" w:rsidRDefault="00000000">
            <w:pPr>
              <w:pStyle w:val="TestomanualeCSW1"/>
              <w:jc w:val="left"/>
            </w:pPr>
            <w:r>
              <w:t>Data messaggio</w:t>
            </w:r>
          </w:p>
        </w:tc>
      </w:tr>
    </w:tbl>
    <w:p w14:paraId="373CA977" w14:textId="77777777" w:rsidR="004273AE" w:rsidRDefault="00000000">
      <w:pPr>
        <w:pStyle w:val="Heading3"/>
      </w:pPr>
      <w:bookmarkStart w:id="199" w:name="web-service"/>
      <w:bookmarkStart w:id="200" w:name="_Toc241254168"/>
      <w:r>
        <w:t>Web Service</w:t>
      </w:r>
      <w:bookmarkEnd w:id="197"/>
      <w:bookmarkEnd w:id="200"/>
    </w:p>
    <w:p w14:paraId="2D3E18CB" w14:textId="77777777" w:rsidR="004273AE" w:rsidRDefault="00000000">
      <w:pPr>
        <w:pStyle w:val="TestomanualeCSW1"/>
      </w:pPr>
      <w:r>
        <w:t xml:space="preserve">Il connettore </w:t>
      </w:r>
      <w:r>
        <w:rPr>
          <w:b/>
        </w:rPr>
        <w:t>Web Service</w:t>
      </w:r>
      <w:r>
        <w:t xml:space="preserve"> (</w:t>
      </w:r>
      <w:r>
        <w:rPr>
          <w:rStyle w:val="VerbatimChar"/>
        </w:rPr>
        <w:t>Web Service Connector</w:t>
      </w:r>
      <w:r>
        <w:t>) permette a un processo di chiamare le API REST di un altro sistema: un CRM, un ERP, un servizio di terze parti.</w:t>
      </w:r>
    </w:p>
    <w:p w14:paraId="4249E010" w14:textId="77777777" w:rsidR="004273AE" w:rsidRDefault="00000000">
      <w:pPr>
        <w:pStyle w:val="TestomanualeCSW1"/>
      </w:pPr>
      <w:r>
        <w:t>Offre due operazioni:</w:t>
      </w:r>
    </w:p>
    <w:p w14:paraId="2725A81F" w14:textId="77777777" w:rsidR="004273AE" w:rsidRDefault="00000000">
      <w:pPr>
        <w:pStyle w:val="TestomanualeCSW1"/>
        <w:numPr>
          <w:ilvl w:val="0"/>
          <w:numId w:val="39"/>
        </w:numPr>
      </w:pPr>
      <w:r>
        <w:rPr>
          <w:b/>
        </w:rPr>
        <w:t>Web API</w:t>
      </w:r>
      <w:r>
        <w:t>: la chiamata si descrive con la sola configurazione: indirizzo, metodo HTTP e autenticazione. Il codice di stato della risposta viene scritto in una variabile.</w:t>
      </w:r>
    </w:p>
    <w:p w14:paraId="6AAF6CB9" w14:textId="77777777" w:rsidR="004273AE" w:rsidRDefault="00000000">
      <w:pPr>
        <w:pStyle w:val="TestomanualeCSW1"/>
        <w:numPr>
          <w:ilvl w:val="0"/>
          <w:numId w:val="39"/>
        </w:numPr>
      </w:pPr>
      <w:r>
        <w:rPr>
          <w:b/>
        </w:rPr>
        <w:lastRenderedPageBreak/>
        <w:t>Web API [Script]</w:t>
      </w:r>
      <w:r>
        <w:t>: la chiamata si descrive con uno script in Visual Basic, con la stessa sintassi delle formule. Serve quando la chiamata richiede logica: costruire il corpo della richiesta dalle variabili, interpretare la risposta, gestire autenticazioni a più passaggi o più chiamate in sequenza.</w:t>
      </w:r>
    </w:p>
    <w:p w14:paraId="66EAEFA3" w14:textId="77777777" w:rsidR="004273AE" w:rsidRDefault="00000000">
      <w:pPr>
        <w:pStyle w:val="Heading5"/>
      </w:pPr>
      <w:bookmarkStart w:id="201" w:name="usi-tipici-2"/>
      <w:bookmarkStart w:id="202" w:name="_Toc241254169"/>
      <w:r>
        <w:t>Usi tipici</w:t>
      </w:r>
      <w:bookmarkEnd w:id="198"/>
      <w:bookmarkEnd w:id="202"/>
    </w:p>
    <w:p w14:paraId="5DF838C6" w14:textId="77777777" w:rsidR="004273AE" w:rsidRDefault="00000000">
      <w:pPr>
        <w:pStyle w:val="TestomanualeCSW1"/>
        <w:numPr>
          <w:ilvl w:val="0"/>
          <w:numId w:val="40"/>
        </w:numPr>
      </w:pPr>
      <w:r>
        <w:t>Creare o aggiornare un record in un CRM quando un’offerta viene approvata.</w:t>
      </w:r>
    </w:p>
    <w:p w14:paraId="16A6E7BD" w14:textId="77777777" w:rsidR="004273AE" w:rsidRDefault="00000000">
      <w:pPr>
        <w:pStyle w:val="TestomanualeCSW1"/>
        <w:numPr>
          <w:ilvl w:val="0"/>
          <w:numId w:val="40"/>
        </w:numPr>
      </w:pPr>
      <w:r>
        <w:t>Notificare a un altro sistema la conclusione di un processo.</w:t>
      </w:r>
    </w:p>
    <w:p w14:paraId="1C14EF0A" w14:textId="77777777" w:rsidR="004273AE" w:rsidRDefault="00000000">
      <w:pPr>
        <w:pStyle w:val="TestomanualeCSW1"/>
        <w:numPr>
          <w:ilvl w:val="0"/>
          <w:numId w:val="40"/>
        </w:numPr>
      </w:pPr>
      <w:r>
        <w:t>Leggere dati da un servizio esterno e scriverli nelle variabili.</w:t>
      </w:r>
    </w:p>
    <w:p w14:paraId="6A232101" w14:textId="77777777" w:rsidR="004273AE" w:rsidRDefault="00000000">
      <w:pPr>
        <w:pStyle w:val="TestomanualeCSW1"/>
      </w:pPr>
      <w:r>
        <w:t xml:space="preserve">L’operazione si inserisce nel flusso, per esempio sul ramo </w:t>
      </w:r>
      <w:r>
        <w:rPr>
          <w:i/>
        </w:rPr>
        <w:t>approvata</w:t>
      </w:r>
      <w:r>
        <w:t xml:space="preserve"> dopo un gateway, oppure si aggancia alla conclusione di un’attività.</w:t>
      </w:r>
    </w:p>
    <w:p w14:paraId="60B6236A" w14:textId="77777777" w:rsidR="004273AE" w:rsidRDefault="00000000">
      <w:pPr>
        <w:pStyle w:val="Heading5"/>
      </w:pPr>
      <w:bookmarkStart w:id="203" w:name="riferimento-2"/>
      <w:bookmarkStart w:id="204" w:name="_Toc241254170"/>
      <w:r>
        <w:t>Riferimento</w:t>
      </w:r>
      <w:bookmarkEnd w:id="199"/>
      <w:bookmarkEnd w:id="204"/>
    </w:p>
    <w:p w14:paraId="4679839B" w14:textId="77777777" w:rsidR="004273AE" w:rsidRDefault="00000000">
      <w:pPr>
        <w:pStyle w:val="Heading6"/>
      </w:pPr>
      <w:bookmarkStart w:id="205" w:name="funzioni-disponibili-2"/>
      <w:r>
        <w:t>Funzioni disponibili</w:t>
      </w:r>
      <w:bookmarkEnd w:id="201"/>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851"/>
        <w:gridCol w:w="2079"/>
        <w:gridCol w:w="4416"/>
      </w:tblGrid>
      <w:tr w:rsidR="004273AE" w14:paraId="14DAD86F" w14:textId="77777777">
        <w:tc>
          <w:tcPr>
            <w:tcW w:w="0" w:type="auto"/>
            <w:tcBorders>
              <w:bottom w:val="single" w:sz="4" w:space="0" w:color="808080"/>
            </w:tcBorders>
            <w:vAlign w:val="bottom"/>
          </w:tcPr>
          <w:p w14:paraId="3EBAB2F1" w14:textId="77777777" w:rsidR="004273AE" w:rsidRDefault="00000000">
            <w:pPr>
              <w:pStyle w:val="TestomanualeCSW1"/>
              <w:jc w:val="left"/>
            </w:pPr>
            <w:r>
              <w:t>Funzione</w:t>
            </w:r>
          </w:p>
        </w:tc>
        <w:tc>
          <w:tcPr>
            <w:tcW w:w="0" w:type="auto"/>
            <w:tcBorders>
              <w:bottom w:val="single" w:sz="4" w:space="0" w:color="808080"/>
            </w:tcBorders>
            <w:vAlign w:val="bottom"/>
          </w:tcPr>
          <w:p w14:paraId="1B6F9507" w14:textId="77777777" w:rsidR="004273AE" w:rsidRDefault="00000000">
            <w:pPr>
              <w:pStyle w:val="TestomanualeCSW1"/>
              <w:jc w:val="left"/>
            </w:pPr>
            <w:r>
              <w:t>Tipo</w:t>
            </w:r>
          </w:p>
        </w:tc>
        <w:tc>
          <w:tcPr>
            <w:tcW w:w="0" w:type="auto"/>
            <w:tcBorders>
              <w:bottom w:val="single" w:sz="4" w:space="0" w:color="808080"/>
            </w:tcBorders>
            <w:vAlign w:val="bottom"/>
          </w:tcPr>
          <w:p w14:paraId="22B50057" w14:textId="77777777" w:rsidR="004273AE" w:rsidRDefault="00000000">
            <w:pPr>
              <w:pStyle w:val="TestomanualeCSW1"/>
              <w:jc w:val="left"/>
            </w:pPr>
            <w:r>
              <w:t>Descrizione</w:t>
            </w:r>
          </w:p>
        </w:tc>
      </w:tr>
      <w:tr w:rsidR="004273AE" w14:paraId="416F3187" w14:textId="77777777">
        <w:tc>
          <w:tcPr>
            <w:tcW w:w="0" w:type="auto"/>
          </w:tcPr>
          <w:p w14:paraId="2AADD119" w14:textId="77777777" w:rsidR="004273AE" w:rsidRDefault="00000000">
            <w:pPr>
              <w:pStyle w:val="TestomanualeCSW1"/>
              <w:jc w:val="left"/>
            </w:pPr>
            <w:hyperlink w:anchor="web-api">
              <w:r>
                <w:rPr>
                  <w:rStyle w:val="Hyperlink"/>
                </w:rPr>
                <w:t>Web API</w:t>
              </w:r>
            </w:hyperlink>
          </w:p>
        </w:tc>
        <w:tc>
          <w:tcPr>
            <w:tcW w:w="0" w:type="auto"/>
          </w:tcPr>
          <w:p w14:paraId="693B7D74" w14:textId="77777777" w:rsidR="004273AE" w:rsidRDefault="00000000">
            <w:pPr>
              <w:pStyle w:val="TestomanualeCSW1"/>
              <w:jc w:val="left"/>
            </w:pPr>
            <w:r>
              <w:t>operazione</w:t>
            </w:r>
          </w:p>
        </w:tc>
        <w:tc>
          <w:tcPr>
            <w:tcW w:w="0" w:type="auto"/>
          </w:tcPr>
          <w:p w14:paraId="2A48AF06" w14:textId="77777777" w:rsidR="004273AE" w:rsidRDefault="00000000">
            <w:pPr>
              <w:pStyle w:val="TestomanualeCSW1"/>
              <w:jc w:val="left"/>
            </w:pPr>
            <w:r>
              <w:t>Standard Web API call</w:t>
            </w:r>
          </w:p>
        </w:tc>
      </w:tr>
      <w:tr w:rsidR="004273AE" w14:paraId="1EE60AD7" w14:textId="77777777">
        <w:tc>
          <w:tcPr>
            <w:tcW w:w="0" w:type="auto"/>
          </w:tcPr>
          <w:p w14:paraId="61CBD24C" w14:textId="77777777" w:rsidR="004273AE" w:rsidRDefault="00000000">
            <w:pPr>
              <w:pStyle w:val="TestomanualeCSW1"/>
              <w:jc w:val="left"/>
            </w:pPr>
            <w:hyperlink w:anchor="web-api-script">
              <w:r>
                <w:rPr>
                  <w:rStyle w:val="Hyperlink"/>
                </w:rPr>
                <w:t>Web API [Script]</w:t>
              </w:r>
            </w:hyperlink>
          </w:p>
        </w:tc>
        <w:tc>
          <w:tcPr>
            <w:tcW w:w="0" w:type="auto"/>
          </w:tcPr>
          <w:p w14:paraId="634F87AC" w14:textId="77777777" w:rsidR="004273AE" w:rsidRDefault="00000000">
            <w:pPr>
              <w:pStyle w:val="TestomanualeCSW1"/>
              <w:jc w:val="left"/>
            </w:pPr>
            <w:r>
              <w:t>operazione</w:t>
            </w:r>
          </w:p>
        </w:tc>
        <w:tc>
          <w:tcPr>
            <w:tcW w:w="0" w:type="auto"/>
          </w:tcPr>
          <w:p w14:paraId="7D14B80F" w14:textId="77777777" w:rsidR="004273AE" w:rsidRDefault="00000000">
            <w:pPr>
              <w:pStyle w:val="TestomanualeCSW1"/>
              <w:jc w:val="left"/>
            </w:pPr>
            <w:r>
              <w:t>Custom script Web API call</w:t>
            </w:r>
          </w:p>
        </w:tc>
      </w:tr>
    </w:tbl>
    <w:p w14:paraId="7A3AA974" w14:textId="77777777" w:rsidR="004273AE" w:rsidRDefault="00000000">
      <w:pPr>
        <w:pStyle w:val="Heading6"/>
      </w:pPr>
      <w:r>
        <w:t>Web API</w:t>
      </w:r>
      <w:bookmarkEnd w:id="203"/>
    </w:p>
    <w:p w14:paraId="3783AEB1" w14:textId="77777777" w:rsidR="004273AE" w:rsidRDefault="00000000">
      <w:pPr>
        <w:pStyle w:val="TestomanualeCSW1"/>
      </w:pPr>
      <w:r>
        <w:rPr>
          <w:i/>
        </w:rPr>
        <w:t>Operazione.</w:t>
      </w:r>
      <w:r>
        <w:t xml:space="preserve"> Standard Web API call</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637"/>
        <w:gridCol w:w="1535"/>
        <w:gridCol w:w="1913"/>
        <w:gridCol w:w="3261"/>
      </w:tblGrid>
      <w:tr w:rsidR="004273AE" w14:paraId="6068B3F0" w14:textId="77777777">
        <w:tc>
          <w:tcPr>
            <w:tcW w:w="0" w:type="auto"/>
            <w:tcBorders>
              <w:bottom w:val="single" w:sz="4" w:space="0" w:color="808080"/>
            </w:tcBorders>
            <w:vAlign w:val="bottom"/>
          </w:tcPr>
          <w:p w14:paraId="51D19757" w14:textId="77777777" w:rsidR="004273AE" w:rsidRDefault="00000000">
            <w:pPr>
              <w:pStyle w:val="TestomanualeCSW1"/>
              <w:jc w:val="left"/>
            </w:pPr>
            <w:r>
              <w:t>Parametro</w:t>
            </w:r>
          </w:p>
        </w:tc>
        <w:tc>
          <w:tcPr>
            <w:tcW w:w="0" w:type="auto"/>
            <w:tcBorders>
              <w:bottom w:val="single" w:sz="4" w:space="0" w:color="808080"/>
            </w:tcBorders>
            <w:vAlign w:val="bottom"/>
          </w:tcPr>
          <w:p w14:paraId="70A7B2AE" w14:textId="77777777" w:rsidR="004273AE" w:rsidRDefault="00000000">
            <w:pPr>
              <w:pStyle w:val="TestomanualeCSW1"/>
              <w:jc w:val="left"/>
            </w:pPr>
            <w:r>
              <w:t>Direzione</w:t>
            </w:r>
          </w:p>
        </w:tc>
        <w:tc>
          <w:tcPr>
            <w:tcW w:w="0" w:type="auto"/>
            <w:tcBorders>
              <w:bottom w:val="single" w:sz="4" w:space="0" w:color="808080"/>
            </w:tcBorders>
            <w:vAlign w:val="bottom"/>
          </w:tcPr>
          <w:p w14:paraId="6C7EA163" w14:textId="77777777" w:rsidR="004273AE" w:rsidRDefault="00000000">
            <w:pPr>
              <w:pStyle w:val="TestomanualeCSW1"/>
              <w:jc w:val="left"/>
            </w:pPr>
            <w:r>
              <w:t>Obbligatorio</w:t>
            </w:r>
          </w:p>
        </w:tc>
        <w:tc>
          <w:tcPr>
            <w:tcW w:w="0" w:type="auto"/>
            <w:tcBorders>
              <w:bottom w:val="single" w:sz="4" w:space="0" w:color="808080"/>
            </w:tcBorders>
            <w:vAlign w:val="bottom"/>
          </w:tcPr>
          <w:p w14:paraId="51024D9F" w14:textId="77777777" w:rsidR="004273AE" w:rsidRDefault="00000000">
            <w:pPr>
              <w:pStyle w:val="TestomanualeCSW1"/>
              <w:jc w:val="left"/>
            </w:pPr>
            <w:r>
              <w:t>Descrizione</w:t>
            </w:r>
          </w:p>
        </w:tc>
      </w:tr>
      <w:tr w:rsidR="004273AE" w14:paraId="265DCEEC" w14:textId="77777777">
        <w:tc>
          <w:tcPr>
            <w:tcW w:w="0" w:type="auto"/>
          </w:tcPr>
          <w:p w14:paraId="2BCBDC99" w14:textId="77777777" w:rsidR="004273AE" w:rsidRDefault="00000000">
            <w:pPr>
              <w:pStyle w:val="TestomanualeCSW1"/>
              <w:jc w:val="left"/>
            </w:pPr>
            <w:r>
              <w:rPr>
                <w:rStyle w:val="VerbatimChar"/>
              </w:rPr>
              <w:t>URL</w:t>
            </w:r>
          </w:p>
        </w:tc>
        <w:tc>
          <w:tcPr>
            <w:tcW w:w="0" w:type="auto"/>
          </w:tcPr>
          <w:p w14:paraId="46DAAE53" w14:textId="77777777" w:rsidR="004273AE" w:rsidRDefault="00000000">
            <w:pPr>
              <w:pStyle w:val="TestomanualeCSW1"/>
              <w:jc w:val="left"/>
            </w:pPr>
            <w:r>
              <w:t>ingresso</w:t>
            </w:r>
          </w:p>
        </w:tc>
        <w:tc>
          <w:tcPr>
            <w:tcW w:w="0" w:type="auto"/>
          </w:tcPr>
          <w:p w14:paraId="4E5E90B3" w14:textId="77777777" w:rsidR="004273AE" w:rsidRDefault="00000000">
            <w:pPr>
              <w:pStyle w:val="TestomanualeCSW1"/>
              <w:jc w:val="left"/>
            </w:pPr>
            <w:r>
              <w:t>sì</w:t>
            </w:r>
          </w:p>
        </w:tc>
        <w:tc>
          <w:tcPr>
            <w:tcW w:w="0" w:type="auto"/>
          </w:tcPr>
          <w:p w14:paraId="1CE2081C" w14:textId="77777777" w:rsidR="004273AE" w:rsidRDefault="00000000">
            <w:pPr>
              <w:pStyle w:val="TestomanualeCSW1"/>
              <w:jc w:val="left"/>
            </w:pPr>
            <w:r>
              <w:t>Web Address</w:t>
            </w:r>
          </w:p>
        </w:tc>
      </w:tr>
      <w:tr w:rsidR="004273AE" w14:paraId="5D6484E0" w14:textId="77777777">
        <w:tc>
          <w:tcPr>
            <w:tcW w:w="0" w:type="auto"/>
          </w:tcPr>
          <w:p w14:paraId="77D808C6" w14:textId="77777777" w:rsidR="004273AE" w:rsidRDefault="00000000">
            <w:pPr>
              <w:pStyle w:val="TestomanualeCSW1"/>
              <w:jc w:val="left"/>
            </w:pPr>
            <w:r>
              <w:rPr>
                <w:rStyle w:val="VerbatimChar"/>
              </w:rPr>
              <w:t>Method</w:t>
            </w:r>
          </w:p>
        </w:tc>
        <w:tc>
          <w:tcPr>
            <w:tcW w:w="0" w:type="auto"/>
          </w:tcPr>
          <w:p w14:paraId="35D59A5A" w14:textId="77777777" w:rsidR="004273AE" w:rsidRDefault="00000000">
            <w:pPr>
              <w:pStyle w:val="TestomanualeCSW1"/>
              <w:jc w:val="left"/>
            </w:pPr>
            <w:r>
              <w:t>ingresso</w:t>
            </w:r>
          </w:p>
        </w:tc>
        <w:tc>
          <w:tcPr>
            <w:tcW w:w="0" w:type="auto"/>
          </w:tcPr>
          <w:p w14:paraId="5E8F4370" w14:textId="77777777" w:rsidR="004273AE" w:rsidRDefault="00000000">
            <w:pPr>
              <w:pStyle w:val="TestomanualeCSW1"/>
              <w:jc w:val="left"/>
            </w:pPr>
            <w:r>
              <w:t>sì</w:t>
            </w:r>
          </w:p>
        </w:tc>
        <w:tc>
          <w:tcPr>
            <w:tcW w:w="0" w:type="auto"/>
          </w:tcPr>
          <w:p w14:paraId="391B0A3C" w14:textId="77777777" w:rsidR="004273AE" w:rsidRDefault="00000000">
            <w:pPr>
              <w:pStyle w:val="TestomanualeCSW1"/>
              <w:jc w:val="left"/>
            </w:pPr>
            <w:r>
              <w:t>HTTP Method</w:t>
            </w:r>
          </w:p>
        </w:tc>
      </w:tr>
      <w:tr w:rsidR="004273AE" w14:paraId="06AFE2EB" w14:textId="77777777">
        <w:tc>
          <w:tcPr>
            <w:tcW w:w="0" w:type="auto"/>
          </w:tcPr>
          <w:p w14:paraId="744A607C" w14:textId="77777777" w:rsidR="004273AE" w:rsidRDefault="00000000">
            <w:pPr>
              <w:pStyle w:val="TestomanualeCSW1"/>
              <w:jc w:val="left"/>
            </w:pPr>
            <w:r>
              <w:rPr>
                <w:rStyle w:val="VerbatimChar"/>
              </w:rPr>
              <w:t>Authorization</w:t>
            </w:r>
          </w:p>
        </w:tc>
        <w:tc>
          <w:tcPr>
            <w:tcW w:w="0" w:type="auto"/>
          </w:tcPr>
          <w:p w14:paraId="64647074" w14:textId="77777777" w:rsidR="004273AE" w:rsidRDefault="00000000">
            <w:pPr>
              <w:pStyle w:val="TestomanualeCSW1"/>
              <w:jc w:val="left"/>
            </w:pPr>
            <w:r>
              <w:t>ingresso</w:t>
            </w:r>
          </w:p>
        </w:tc>
        <w:tc>
          <w:tcPr>
            <w:tcW w:w="0" w:type="auto"/>
          </w:tcPr>
          <w:p w14:paraId="7C3AF245" w14:textId="77777777" w:rsidR="004273AE" w:rsidRDefault="004273AE"/>
        </w:tc>
        <w:tc>
          <w:tcPr>
            <w:tcW w:w="0" w:type="auto"/>
          </w:tcPr>
          <w:p w14:paraId="7C6D42FD" w14:textId="77777777" w:rsidR="004273AE" w:rsidRDefault="00000000">
            <w:pPr>
              <w:pStyle w:val="TestomanualeCSW1"/>
              <w:jc w:val="left"/>
            </w:pPr>
            <w:r>
              <w:t>Authentication scheme</w:t>
            </w:r>
          </w:p>
        </w:tc>
      </w:tr>
      <w:tr w:rsidR="004273AE" w14:paraId="22AA18B8" w14:textId="77777777">
        <w:tc>
          <w:tcPr>
            <w:tcW w:w="0" w:type="auto"/>
          </w:tcPr>
          <w:p w14:paraId="24A1005A" w14:textId="77777777" w:rsidR="004273AE" w:rsidRDefault="00000000">
            <w:pPr>
              <w:pStyle w:val="TestomanualeCSW1"/>
              <w:jc w:val="left"/>
            </w:pPr>
            <w:r>
              <w:rPr>
                <w:rStyle w:val="VerbatimChar"/>
              </w:rPr>
              <w:t>Response Status</w:t>
            </w:r>
          </w:p>
        </w:tc>
        <w:tc>
          <w:tcPr>
            <w:tcW w:w="0" w:type="auto"/>
          </w:tcPr>
          <w:p w14:paraId="4F975243" w14:textId="77777777" w:rsidR="004273AE" w:rsidRDefault="00000000">
            <w:pPr>
              <w:pStyle w:val="TestomanualeCSW1"/>
              <w:jc w:val="left"/>
            </w:pPr>
            <w:r>
              <w:t>uscita</w:t>
            </w:r>
          </w:p>
        </w:tc>
        <w:tc>
          <w:tcPr>
            <w:tcW w:w="0" w:type="auto"/>
          </w:tcPr>
          <w:p w14:paraId="7B3BBECF" w14:textId="77777777" w:rsidR="004273AE" w:rsidRDefault="004273AE"/>
        </w:tc>
        <w:tc>
          <w:tcPr>
            <w:tcW w:w="0" w:type="auto"/>
          </w:tcPr>
          <w:p w14:paraId="3E140FAC" w14:textId="77777777" w:rsidR="004273AE" w:rsidRDefault="00000000">
            <w:pPr>
              <w:pStyle w:val="TestomanualeCSW1"/>
              <w:jc w:val="left"/>
            </w:pPr>
            <w:r>
              <w:t>Response Status Code</w:t>
            </w:r>
          </w:p>
        </w:tc>
      </w:tr>
    </w:tbl>
    <w:p w14:paraId="72831F83" w14:textId="77777777" w:rsidR="004273AE" w:rsidRDefault="00000000">
      <w:pPr>
        <w:pStyle w:val="Heading6"/>
      </w:pPr>
      <w:r>
        <w:t>Web API [Script]</w:t>
      </w:r>
      <w:bookmarkEnd w:id="205"/>
    </w:p>
    <w:p w14:paraId="2B5CC82C" w14:textId="77777777" w:rsidR="004273AE" w:rsidRDefault="00000000">
      <w:pPr>
        <w:pStyle w:val="TestomanualeCSW1"/>
      </w:pPr>
      <w:r>
        <w:rPr>
          <w:i/>
        </w:rPr>
        <w:t>Operazione.</w:t>
      </w:r>
      <w:r>
        <w:t xml:space="preserve"> Custom script Web API call</w:t>
      </w:r>
    </w:p>
    <w:p w14:paraId="217802E6" w14:textId="77777777" w:rsidR="004273AE" w:rsidRDefault="00000000">
      <w:pPr>
        <w:pStyle w:val="TestomanualeCSW1"/>
      </w:pPr>
      <w:r>
        <w:t>Nessun parametro.</w:t>
      </w:r>
    </w:p>
    <w:sectPr w:rsidR="004273AE" w:rsidSect="00B70E01">
      <w:headerReference w:type="default" r:id="rId17"/>
      <w:footerReference w:type="even" r:id="rId18"/>
      <w:footerReference w:type="default" r:id="rId19"/>
      <w:headerReference w:type="first" r:id="rId20"/>
      <w:footerReference w:type="first" r:id="rId21"/>
      <w:pgSz w:w="11907" w:h="16840" w:code="9"/>
      <w:pgMar w:top="2160" w:right="1275" w:bottom="1440" w:left="1276" w:header="480" w:footer="64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21E78" w14:textId="77777777" w:rsidR="004D682E" w:rsidRDefault="004D682E">
      <w:r>
        <w:separator/>
      </w:r>
    </w:p>
    <w:p w14:paraId="5007B4D7" w14:textId="77777777" w:rsidR="004D682E" w:rsidRDefault="004D682E"/>
    <w:p w14:paraId="52B16E60" w14:textId="77777777" w:rsidR="004D682E" w:rsidRDefault="004D682E"/>
    <w:p w14:paraId="7BE443A5" w14:textId="77777777" w:rsidR="004D682E" w:rsidRDefault="004D682E"/>
  </w:endnote>
  <w:endnote w:type="continuationSeparator" w:id="0">
    <w:p w14:paraId="5923F4D9" w14:textId="77777777" w:rsidR="004D682E" w:rsidRDefault="004D682E">
      <w:r>
        <w:continuationSeparator/>
      </w:r>
    </w:p>
    <w:p w14:paraId="5374FF13" w14:textId="77777777" w:rsidR="004D682E" w:rsidRDefault="004D682E"/>
    <w:p w14:paraId="4A6A585D" w14:textId="77777777" w:rsidR="004D682E" w:rsidRDefault="004D682E"/>
    <w:p w14:paraId="6CCCC72B" w14:textId="77777777" w:rsidR="004D682E" w:rsidRDefault="004D682E"/>
  </w:endnote>
  <w:endnote w:type="continuationNotice" w:id="1">
    <w:p w14:paraId="64464F68" w14:textId="77777777" w:rsidR="004D682E" w:rsidRDefault="004D68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BookmanOldStyle">
    <w:charset w:val="00"/>
    <w:family w:val="auto"/>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CondensedBold">
    <w:panose1 w:val="00000000000000000000"/>
    <w:charset w:val="00"/>
    <w:family w:val="auto"/>
    <w:notTrueType/>
    <w:pitch w:val="default"/>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F55D" w14:textId="77777777" w:rsidR="005C67E9" w:rsidRDefault="005C67E9" w:rsidP="00D9242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B2D962" w14:textId="77777777" w:rsidR="005C67E9" w:rsidRDefault="005C67E9">
    <w:pPr>
      <w:pStyle w:val="Footer"/>
      <w:ind w:right="360"/>
    </w:pPr>
  </w:p>
  <w:p w14:paraId="0E4A7453" w14:textId="77777777" w:rsidR="005C67E9" w:rsidRDefault="005C67E9"/>
  <w:p w14:paraId="595D40F5" w14:textId="77777777" w:rsidR="00C31703" w:rsidRDefault="00C31703"/>
  <w:p w14:paraId="6991E8AB" w14:textId="77777777" w:rsidR="006E2694" w:rsidRDefault="006E269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87B2" w14:textId="77777777" w:rsidR="005C67E9" w:rsidRPr="00E449C7" w:rsidRDefault="00BA4F63" w:rsidP="00F74188">
    <w:pPr>
      <w:pStyle w:val="Footer"/>
      <w:tabs>
        <w:tab w:val="clear" w:pos="4819"/>
        <w:tab w:val="left" w:pos="492"/>
        <w:tab w:val="right" w:pos="7576"/>
      </w:tabs>
      <w:ind w:right="360"/>
      <w:rPr>
        <w:rFonts w:ascii="Arial" w:hAnsi="Arial"/>
        <w:sz w:val="18"/>
        <w:szCs w:val="16"/>
      </w:rPr>
    </w:pPr>
    <w:r>
      <w:rPr>
        <w:noProof/>
      </w:rPr>
      <mc:AlternateContent>
        <mc:Choice Requires="wps">
          <w:drawing>
            <wp:anchor distT="0" distB="0" distL="114300" distR="114300" simplePos="0" relativeHeight="251658240" behindDoc="0" locked="0" layoutInCell="1" allowOverlap="1" wp14:anchorId="28F8FEE5" wp14:editId="351A3EDC">
              <wp:simplePos x="0" y="0"/>
              <wp:positionH relativeFrom="column">
                <wp:posOffset>4511040</wp:posOffset>
              </wp:positionH>
              <wp:positionV relativeFrom="paragraph">
                <wp:posOffset>46355</wp:posOffset>
              </wp:positionV>
              <wp:extent cx="1484630" cy="261620"/>
              <wp:effectExtent l="0" t="0" r="1270" b="1270"/>
              <wp:wrapSquare wrapText="bothSides"/>
              <wp:docPr id="6" name="Casella di tes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261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03ADDE" w14:textId="77777777" w:rsidR="005C67E9" w:rsidRPr="00AB3D3E" w:rsidRDefault="005C67E9" w:rsidP="00C16D0B">
                          <w:pPr>
                            <w:pStyle w:val="Footer"/>
                            <w:jc w:val="right"/>
                            <w:rPr>
                              <w:rFonts w:ascii="Calibri" w:hAnsi="Calibri"/>
                              <w:noProof/>
                              <w:color w:val="000066"/>
                              <w:szCs w:val="14"/>
                            </w:rPr>
                          </w:pPr>
                          <w:r w:rsidRPr="00AB3D3E">
                            <w:rPr>
                              <w:rFonts w:ascii="Calibri" w:hAnsi="Calibri"/>
                              <w:color w:val="000066"/>
                              <w:szCs w:val="14"/>
                            </w:rPr>
                            <w:t>Pagina</w:t>
                          </w:r>
                          <w:r w:rsidRPr="00AB3D3E">
                            <w:rPr>
                              <w:rFonts w:ascii="Calibri" w:hAnsi="Calibri"/>
                              <w:b/>
                              <w:color w:val="000066"/>
                              <w:szCs w:val="14"/>
                            </w:rPr>
                            <w:t xml:space="preserve"> </w:t>
                          </w:r>
                          <w:r w:rsidRPr="00AB3D3E">
                            <w:rPr>
                              <w:rFonts w:ascii="Calibri" w:hAnsi="Calibri"/>
                              <w:b/>
                              <w:color w:val="000066"/>
                              <w:szCs w:val="14"/>
                            </w:rPr>
                            <w:fldChar w:fldCharType="begin"/>
                          </w:r>
                          <w:r w:rsidRPr="00AB3D3E">
                            <w:rPr>
                              <w:rFonts w:ascii="Calibri" w:hAnsi="Calibri"/>
                              <w:b/>
                              <w:color w:val="000066"/>
                              <w:szCs w:val="14"/>
                            </w:rPr>
                            <w:instrText xml:space="preserve"> PAGE </w:instrText>
                          </w:r>
                          <w:r w:rsidRPr="00AB3D3E">
                            <w:rPr>
                              <w:rFonts w:ascii="Calibri" w:hAnsi="Calibri"/>
                              <w:b/>
                              <w:color w:val="000066"/>
                              <w:szCs w:val="14"/>
                            </w:rPr>
                            <w:fldChar w:fldCharType="separate"/>
                          </w:r>
                          <w:r w:rsidR="004D5232" w:rsidRPr="00AB3D3E">
                            <w:rPr>
                              <w:rFonts w:ascii="Calibri" w:hAnsi="Calibri"/>
                              <w:b/>
                              <w:noProof/>
                              <w:color w:val="000066"/>
                              <w:szCs w:val="14"/>
                            </w:rPr>
                            <w:t>2</w:t>
                          </w:r>
                          <w:r w:rsidRPr="00AB3D3E">
                            <w:rPr>
                              <w:rFonts w:ascii="Calibri" w:hAnsi="Calibri"/>
                              <w:b/>
                              <w:color w:val="000066"/>
                              <w:szCs w:val="14"/>
                            </w:rPr>
                            <w:fldChar w:fldCharType="end"/>
                          </w:r>
                          <w:r w:rsidRPr="00AB3D3E">
                            <w:rPr>
                              <w:rFonts w:ascii="Calibri" w:hAnsi="Calibri"/>
                              <w:color w:val="000066"/>
                              <w:szCs w:val="14"/>
                            </w:rPr>
                            <w:t xml:space="preserve"> di </w:t>
                          </w:r>
                          <w:r w:rsidRPr="00AB3D3E">
                            <w:rPr>
                              <w:rFonts w:ascii="Calibri" w:hAnsi="Calibri"/>
                              <w:color w:val="000066"/>
                              <w:szCs w:val="14"/>
                            </w:rPr>
                            <w:fldChar w:fldCharType="begin"/>
                          </w:r>
                          <w:r w:rsidRPr="00AB3D3E">
                            <w:rPr>
                              <w:rFonts w:ascii="Calibri" w:hAnsi="Calibri"/>
                              <w:color w:val="000066"/>
                              <w:szCs w:val="14"/>
                            </w:rPr>
                            <w:instrText xml:space="preserve"> NUMPAGES </w:instrText>
                          </w:r>
                          <w:r w:rsidRPr="00AB3D3E">
                            <w:rPr>
                              <w:rFonts w:ascii="Calibri" w:hAnsi="Calibri"/>
                              <w:color w:val="000066"/>
                              <w:szCs w:val="14"/>
                            </w:rPr>
                            <w:fldChar w:fldCharType="separate"/>
                          </w:r>
                          <w:r w:rsidR="004D5232" w:rsidRPr="00AB3D3E">
                            <w:rPr>
                              <w:rFonts w:ascii="Calibri" w:hAnsi="Calibri"/>
                              <w:noProof/>
                              <w:color w:val="000066"/>
                              <w:szCs w:val="14"/>
                            </w:rPr>
                            <w:t>3</w:t>
                          </w:r>
                          <w:r w:rsidRPr="00AB3D3E">
                            <w:rPr>
                              <w:rFonts w:ascii="Calibri" w:hAnsi="Calibri"/>
                              <w:color w:val="000066"/>
                              <w:szCs w:val="14"/>
                            </w:rPr>
                            <w:fldChar w:fldCharType="end"/>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8F8FEE5" id="_x0000_t202" coordsize="21600,21600" o:spt="202" path="m,l,21600r21600,l21600,xe">
              <v:stroke joinstyle="miter"/>
              <v:path gradientshapeok="t" o:connecttype="rect"/>
            </v:shapetype>
            <v:shape id="Casella di testo 1" o:spid="_x0000_s1026" type="#_x0000_t202" style="position:absolute;margin-left:355.2pt;margin-top:3.65pt;width:116.9pt;height:2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03a8QEAAMoDAAAOAAAAZHJzL2Uyb0RvYy54bWysU8GO0zAQvSPxD5bvNE0pZYmarpauipCW&#10;BWnhAxzHSSwcjxm7TcrXM3babrXcEDlYnoz9Zt6b5/Xt2Bt2UOg12JLnszlnykqotW1L/uP77s0N&#10;Zz4IWwsDVpX8qDy/3bx+tR5coRbQgakVMgKxvhhcybsQXJFlXnaqF34GTllKNoC9CBRim9UoBkLv&#10;TbaYz1fZAFg7BKm8p7/3U5JvEn7TKBm+No1XgZmSU28hrZjWKq7ZZi2KFoXrtDy1If6hi15oS0Uv&#10;UPciCLZH/RdUryWChybMJPQZNI2WKnEgNvn8BZunTjiVuJA43l1k8v8PVj4entw3ZGH8CCMNMJHw&#10;7gHkT88sbDthW3WHCEOnRE2F8yhZNjhfnK5GqX3hI0g1fIGahiz2ARLQ2GAfVSGejNBpAMeL6GoM&#10;TMaSy5vl6i2lJOUWq3y1SFPJRHG+7dCHTwp6FjclRxpqQheHBx9iN6I4H4nFPBhd77QxKcC22hpk&#10;B0EG2KUvEXhxzNh42EK8NiHGP4lmZDZxDGM1UjLSraA+EmGEyVD0AGjTAf7mbCAzldz/2gtUnJnP&#10;lkT7kC+X0X0pWL57TxQZXmeq64ywkqBKHjibttswOXbvULcdVTqP6Y6E3umkwXNXp77JMEmak7mj&#10;I6/jdOr5CW7+AAAA//8DAFBLAwQUAAYACAAAACEAHz17Jd4AAAAIAQAADwAAAGRycy9kb3ducmV2&#10;LnhtbEyPwU7DMBBE70j8g7VI3KiTkpY2xKkQEhfUAy0cetzGJg6J1yF22vD3LKdy29WMZt4Um8l1&#10;4mSG0HhSkM4SEIYqrxuqFXy8v9ytQISIpLHzZBT8mACb8vqqwFz7M+3MaR9rwSEUclRgY+xzKUNl&#10;jcMw870h1j794DDyO9RSD3jmcNfJeZIspcOGuMFib56tqdr96LhkG6px57+/0m0rD7Zd4uLNvip1&#10;ezM9PYKIZooXM/zhMzqUzHT0I+kgOgUPaZKxlY97EKyvs2wO4qggWy1AloX8P6D8BQAA//8DAFBL&#10;AQItABQABgAIAAAAIQC2gziS/gAAAOEBAAATAAAAAAAAAAAAAAAAAAAAAABbQ29udGVudF9UeXBl&#10;c10ueG1sUEsBAi0AFAAGAAgAAAAhADj9If/WAAAAlAEAAAsAAAAAAAAAAAAAAAAALwEAAF9yZWxz&#10;Ly5yZWxzUEsBAi0AFAAGAAgAAAAhAERbTdrxAQAAygMAAA4AAAAAAAAAAAAAAAAALgIAAGRycy9l&#10;Mm9Eb2MueG1sUEsBAi0AFAAGAAgAAAAhAB89eyXeAAAACAEAAA8AAAAAAAAAAAAAAAAASwQAAGRy&#10;cy9kb3ducmV2LnhtbFBLBQYAAAAABAAEAPMAAABWBQAAAAA=&#10;" stroked="f">
              <v:textbox style="mso-fit-shape-to-text:t">
                <w:txbxContent>
                  <w:p w14:paraId="1F03ADDE" w14:textId="77777777" w:rsidR="005C67E9" w:rsidRPr="00AB3D3E" w:rsidRDefault="005C67E9" w:rsidP="00C16D0B">
                    <w:pPr>
                      <w:pStyle w:val="Footer"/>
                      <w:jc w:val="right"/>
                      <w:rPr>
                        <w:rFonts w:ascii="Calibri" w:hAnsi="Calibri"/>
                        <w:noProof/>
                        <w:color w:val="000066"/>
                        <w:szCs w:val="14"/>
                      </w:rPr>
                    </w:pPr>
                    <w:r w:rsidRPr="00AB3D3E">
                      <w:rPr>
                        <w:rFonts w:ascii="Calibri" w:hAnsi="Calibri"/>
                        <w:color w:val="000066"/>
                        <w:szCs w:val="14"/>
                      </w:rPr>
                      <w:t>Pagina</w:t>
                    </w:r>
                    <w:r w:rsidRPr="00AB3D3E">
                      <w:rPr>
                        <w:rFonts w:ascii="Calibri" w:hAnsi="Calibri"/>
                        <w:b/>
                        <w:color w:val="000066"/>
                        <w:szCs w:val="14"/>
                      </w:rPr>
                      <w:t xml:space="preserve"> </w:t>
                    </w:r>
                    <w:r w:rsidRPr="00AB3D3E">
                      <w:rPr>
                        <w:rFonts w:ascii="Calibri" w:hAnsi="Calibri"/>
                        <w:b/>
                        <w:color w:val="000066"/>
                        <w:szCs w:val="14"/>
                      </w:rPr>
                      <w:fldChar w:fldCharType="begin"/>
                    </w:r>
                    <w:r w:rsidRPr="00AB3D3E">
                      <w:rPr>
                        <w:rFonts w:ascii="Calibri" w:hAnsi="Calibri"/>
                        <w:b/>
                        <w:color w:val="000066"/>
                        <w:szCs w:val="14"/>
                      </w:rPr>
                      <w:instrText xml:space="preserve"> PAGE </w:instrText>
                    </w:r>
                    <w:r w:rsidRPr="00AB3D3E">
                      <w:rPr>
                        <w:rFonts w:ascii="Calibri" w:hAnsi="Calibri"/>
                        <w:b/>
                        <w:color w:val="000066"/>
                        <w:szCs w:val="14"/>
                      </w:rPr>
                      <w:fldChar w:fldCharType="separate"/>
                    </w:r>
                    <w:r w:rsidR="004D5232" w:rsidRPr="00AB3D3E">
                      <w:rPr>
                        <w:rFonts w:ascii="Calibri" w:hAnsi="Calibri"/>
                        <w:b/>
                        <w:noProof/>
                        <w:color w:val="000066"/>
                        <w:szCs w:val="14"/>
                      </w:rPr>
                      <w:t>2</w:t>
                    </w:r>
                    <w:r w:rsidRPr="00AB3D3E">
                      <w:rPr>
                        <w:rFonts w:ascii="Calibri" w:hAnsi="Calibri"/>
                        <w:b/>
                        <w:color w:val="000066"/>
                        <w:szCs w:val="14"/>
                      </w:rPr>
                      <w:fldChar w:fldCharType="end"/>
                    </w:r>
                    <w:r w:rsidRPr="00AB3D3E">
                      <w:rPr>
                        <w:rFonts w:ascii="Calibri" w:hAnsi="Calibri"/>
                        <w:color w:val="000066"/>
                        <w:szCs w:val="14"/>
                      </w:rPr>
                      <w:t xml:space="preserve"> di </w:t>
                    </w:r>
                    <w:r w:rsidRPr="00AB3D3E">
                      <w:rPr>
                        <w:rFonts w:ascii="Calibri" w:hAnsi="Calibri"/>
                        <w:color w:val="000066"/>
                        <w:szCs w:val="14"/>
                      </w:rPr>
                      <w:fldChar w:fldCharType="begin"/>
                    </w:r>
                    <w:r w:rsidRPr="00AB3D3E">
                      <w:rPr>
                        <w:rFonts w:ascii="Calibri" w:hAnsi="Calibri"/>
                        <w:color w:val="000066"/>
                        <w:szCs w:val="14"/>
                      </w:rPr>
                      <w:instrText xml:space="preserve"> NUMPAGES </w:instrText>
                    </w:r>
                    <w:r w:rsidRPr="00AB3D3E">
                      <w:rPr>
                        <w:rFonts w:ascii="Calibri" w:hAnsi="Calibri"/>
                        <w:color w:val="000066"/>
                        <w:szCs w:val="14"/>
                      </w:rPr>
                      <w:fldChar w:fldCharType="separate"/>
                    </w:r>
                    <w:r w:rsidR="004D5232" w:rsidRPr="00AB3D3E">
                      <w:rPr>
                        <w:rFonts w:ascii="Calibri" w:hAnsi="Calibri"/>
                        <w:noProof/>
                        <w:color w:val="000066"/>
                        <w:szCs w:val="14"/>
                      </w:rPr>
                      <w:t>3</w:t>
                    </w:r>
                    <w:r w:rsidRPr="00AB3D3E">
                      <w:rPr>
                        <w:rFonts w:ascii="Calibri" w:hAnsi="Calibri"/>
                        <w:color w:val="000066"/>
                        <w:szCs w:val="14"/>
                      </w:rPr>
                      <w:fldChar w:fldCharType="end"/>
                    </w:r>
                  </w:p>
                </w:txbxContent>
              </v:textbox>
              <w10:wrap type="square"/>
            </v:shape>
          </w:pict>
        </mc:Fallback>
      </mc:AlternateContent>
    </w:r>
    <w:r w:rsidR="00F74188">
      <w:rPr>
        <w:rFonts w:ascii="Arial" w:hAnsi="Arial"/>
        <w:sz w:val="18"/>
        <w:szCs w:val="16"/>
      </w:rPr>
      <w:tab/>
    </w:r>
    <w:r w:rsidR="00F74188">
      <w:rPr>
        <w:rFonts w:ascii="Arial" w:hAnsi="Arial"/>
        <w:sz w:val="18"/>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9E74" w14:textId="77777777" w:rsidR="005C67E9" w:rsidRDefault="005C67E9" w:rsidP="00F63CD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3CB5F" w14:textId="77777777" w:rsidR="004D682E" w:rsidRDefault="004D682E">
      <w:r>
        <w:separator/>
      </w:r>
    </w:p>
    <w:p w14:paraId="6B0DE229" w14:textId="77777777" w:rsidR="004D682E" w:rsidRDefault="004D682E"/>
    <w:p w14:paraId="0EAA3968" w14:textId="77777777" w:rsidR="004D682E" w:rsidRDefault="004D682E"/>
    <w:p w14:paraId="3368FDA9" w14:textId="77777777" w:rsidR="004D682E" w:rsidRDefault="004D682E"/>
  </w:footnote>
  <w:footnote w:type="continuationSeparator" w:id="0">
    <w:p w14:paraId="42059992" w14:textId="77777777" w:rsidR="004D682E" w:rsidRDefault="004D682E">
      <w:r>
        <w:continuationSeparator/>
      </w:r>
    </w:p>
    <w:p w14:paraId="6BE14144" w14:textId="77777777" w:rsidR="004D682E" w:rsidRDefault="004D682E"/>
    <w:p w14:paraId="3B91B5A1" w14:textId="77777777" w:rsidR="004D682E" w:rsidRDefault="004D682E"/>
    <w:p w14:paraId="5FF1B8EE" w14:textId="77777777" w:rsidR="004D682E" w:rsidRDefault="004D682E"/>
  </w:footnote>
  <w:footnote w:type="continuationNotice" w:id="1">
    <w:p w14:paraId="40CC6953" w14:textId="77777777" w:rsidR="004D682E" w:rsidRDefault="004D68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ED94" w14:textId="77777777" w:rsidR="005C67E9" w:rsidRDefault="00641F76" w:rsidP="002327FE">
    <w:pPr>
      <w:ind w:left="-240"/>
      <w:rPr>
        <w:rFonts w:ascii="Arial" w:hAnsi="Arial"/>
        <w:sz w:val="24"/>
      </w:rPr>
    </w:pPr>
    <w:r>
      <w:rPr>
        <w:rFonts w:ascii="Arial" w:hAnsi="Arial"/>
        <w:noProof/>
        <w:sz w:val="24"/>
      </w:rPr>
      <w:drawing>
        <wp:anchor distT="0" distB="0" distL="114300" distR="114300" simplePos="0" relativeHeight="251658241" behindDoc="0" locked="0" layoutInCell="1" allowOverlap="1" wp14:anchorId="7B0ABE8B" wp14:editId="59B23528">
          <wp:simplePos x="0" y="0"/>
          <wp:positionH relativeFrom="column">
            <wp:posOffset>5072380</wp:posOffset>
          </wp:positionH>
          <wp:positionV relativeFrom="paragraph">
            <wp:posOffset>205740</wp:posOffset>
          </wp:positionV>
          <wp:extent cx="1047750" cy="495300"/>
          <wp:effectExtent l="0" t="0" r="0" b="0"/>
          <wp:wrapNone/>
          <wp:docPr id="7" name="Immagine 8" descr="Logo CS Video_The ERP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3" descr="Logo CS Video_The ERP Compan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5D14">
      <w:rPr>
        <w:noProof/>
      </w:rPr>
      <w:drawing>
        <wp:anchor distT="0" distB="0" distL="114300" distR="114300" simplePos="0" relativeHeight="251658242" behindDoc="0" locked="0" layoutInCell="1" allowOverlap="1" wp14:anchorId="459F2DCB" wp14:editId="08D7569F">
          <wp:simplePos x="0" y="0"/>
          <wp:positionH relativeFrom="column">
            <wp:posOffset>-177800</wp:posOffset>
          </wp:positionH>
          <wp:positionV relativeFrom="paragraph">
            <wp:posOffset>259715</wp:posOffset>
          </wp:positionV>
          <wp:extent cx="1463040" cy="372745"/>
          <wp:effectExtent l="0" t="0" r="3810" b="8255"/>
          <wp:wrapNone/>
          <wp:docPr id="8" name="Immagine 5" descr="Logo_CS_Education_n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4" descr="Logo_CS_Education_ner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63040" cy="372745"/>
                  </a:xfrm>
                  <a:prstGeom prst="rect">
                    <a:avLst/>
                  </a:prstGeom>
                  <a:noFill/>
                </pic:spPr>
              </pic:pic>
            </a:graphicData>
          </a:graphic>
          <wp14:sizeRelH relativeFrom="page">
            <wp14:pctWidth>0</wp14:pctWidth>
          </wp14:sizeRelH>
          <wp14:sizeRelV relativeFrom="page">
            <wp14:pctHeight>0</wp14:pctHeight>
          </wp14:sizeRelV>
        </wp:anchor>
      </w:drawing>
    </w:r>
  </w:p>
  <w:p w14:paraId="72A2392E" w14:textId="77777777" w:rsidR="005C67E9" w:rsidRDefault="005C67E9" w:rsidP="00A01B04">
    <w:pPr>
      <w:pStyle w:val="Header"/>
    </w:pPr>
  </w:p>
  <w:p w14:paraId="547881A3" w14:textId="77777777" w:rsidR="00C31703" w:rsidRDefault="00C31703"/>
  <w:p w14:paraId="2E1221A8" w14:textId="77777777" w:rsidR="006E2694" w:rsidRDefault="006E269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3E61" w14:textId="77777777" w:rsidR="005C67E9" w:rsidRDefault="00786E79" w:rsidP="0054776D">
    <w:pPr>
      <w:pStyle w:val="Header"/>
      <w:tabs>
        <w:tab w:val="clear" w:pos="4819"/>
        <w:tab w:val="clear" w:pos="9638"/>
        <w:tab w:val="center" w:pos="4678"/>
        <w:tab w:val="right" w:pos="9356"/>
      </w:tabs>
      <w:spacing w:after="60"/>
      <w:jc w:val="center"/>
    </w:pPr>
    <w:r w:rsidRPr="006F7B8C">
      <w:rPr>
        <w:rFonts w:ascii="Arial" w:hAnsi="Arial"/>
        <w:noProof/>
        <w:sz w:val="18"/>
      </w:rPr>
      <w:drawing>
        <wp:inline distT="0" distB="0" distL="0" distR="0" wp14:anchorId="7C7E32BD" wp14:editId="2F70D53E">
          <wp:extent cx="2111195" cy="1002030"/>
          <wp:effectExtent l="0" t="0" r="3810" b="762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3501" cy="10031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numFmt w:val="bullet"/>
      <w:lvlText w:val=""/>
      <w:lvlJc w:val="left"/>
      <w:pPr>
        <w:tabs>
          <w:tab w:val="num" w:pos="927"/>
        </w:tabs>
        <w:ind w:left="927" w:hanging="360"/>
      </w:pPr>
      <w:rPr>
        <w:rFonts w:ascii="Wingdings" w:hAnsi="Wingdings"/>
        <w:color w:val="auto"/>
      </w:rPr>
    </w:lvl>
  </w:abstractNum>
  <w:abstractNum w:abstractNumId="1"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Wingdings 3" w:hAnsi="Wingdings 3"/>
      </w:rPr>
    </w:lvl>
  </w:abstractNum>
  <w:abstractNum w:abstractNumId="2" w15:restartNumberingAfterBreak="0">
    <w:nsid w:val="01E6FA35"/>
    <w:multiLevelType w:val="multilevel"/>
    <w:tmpl w:val="BA12EA3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02553720"/>
    <w:multiLevelType w:val="multilevel"/>
    <w:tmpl w:val="761C878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 w15:restartNumberingAfterBreak="0">
    <w:nsid w:val="1AAE28DB"/>
    <w:multiLevelType w:val="singleLevel"/>
    <w:tmpl w:val="78FCDF38"/>
    <w:lvl w:ilvl="0">
      <w:start w:val="1"/>
      <w:numFmt w:val="bullet"/>
      <w:pStyle w:val="lista"/>
      <w:lvlText w:val=""/>
      <w:lvlJc w:val="left"/>
      <w:pPr>
        <w:tabs>
          <w:tab w:val="num" w:pos="360"/>
        </w:tabs>
        <w:ind w:left="360" w:hanging="360"/>
      </w:pPr>
      <w:rPr>
        <w:rFonts w:ascii="Wingdings" w:hAnsi="Wingdings" w:hint="default"/>
      </w:rPr>
    </w:lvl>
  </w:abstractNum>
  <w:abstractNum w:abstractNumId="5" w15:restartNumberingAfterBreak="0">
    <w:nsid w:val="1BDB58D8"/>
    <w:multiLevelType w:val="singleLevel"/>
    <w:tmpl w:val="205CE2FA"/>
    <w:lvl w:ilvl="0">
      <w:start w:val="1"/>
      <w:numFmt w:val="bullet"/>
      <w:pStyle w:val="listaq"/>
      <w:lvlText w:val=""/>
      <w:lvlJc w:val="left"/>
      <w:pPr>
        <w:tabs>
          <w:tab w:val="num" w:pos="360"/>
        </w:tabs>
        <w:ind w:left="360" w:hanging="360"/>
      </w:pPr>
      <w:rPr>
        <w:rFonts w:ascii="Wingdings" w:hAnsi="Wingdings" w:hint="default"/>
        <w:sz w:val="16"/>
      </w:rPr>
    </w:lvl>
  </w:abstractNum>
  <w:num w:numId="1" w16cid:durableId="1469473786">
    <w:abstractNumId w:val="4"/>
  </w:num>
  <w:num w:numId="2" w16cid:durableId="409809288">
    <w:abstractNumId w:val="5"/>
  </w:num>
  <w:num w:numId="3" w16cid:durableId="1312907793">
    <w:abstractNumId w:val="2"/>
  </w:num>
  <w:num w:numId="4" w16cid:durableId="1013916236">
    <w:abstractNumId w:val="2"/>
  </w:num>
  <w:num w:numId="5" w16cid:durableId="1880437972">
    <w:abstractNumId w:val="2"/>
  </w:num>
  <w:num w:numId="6" w16cid:durableId="514613999">
    <w:abstractNumId w:val="2"/>
  </w:num>
  <w:num w:numId="7" w16cid:durableId="18318700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19820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16573084">
    <w:abstractNumId w:val="2"/>
  </w:num>
  <w:num w:numId="10" w16cid:durableId="1403524598">
    <w:abstractNumId w:val="2"/>
  </w:num>
  <w:num w:numId="11" w16cid:durableId="1203902823">
    <w:abstractNumId w:val="2"/>
  </w:num>
  <w:num w:numId="12" w16cid:durableId="498350623">
    <w:abstractNumId w:val="2"/>
  </w:num>
  <w:num w:numId="13" w16cid:durableId="450443335">
    <w:abstractNumId w:val="2"/>
  </w:num>
  <w:num w:numId="14" w16cid:durableId="20203073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72797348">
    <w:abstractNumId w:val="2"/>
  </w:num>
  <w:num w:numId="16" w16cid:durableId="69155952">
    <w:abstractNumId w:val="2"/>
  </w:num>
  <w:num w:numId="17" w16cid:durableId="1117141404">
    <w:abstractNumId w:val="2"/>
  </w:num>
  <w:num w:numId="18" w16cid:durableId="729500409">
    <w:abstractNumId w:val="2"/>
  </w:num>
  <w:num w:numId="19" w16cid:durableId="1887908101">
    <w:abstractNumId w:val="2"/>
  </w:num>
  <w:num w:numId="20" w16cid:durableId="1457942932">
    <w:abstractNumId w:val="2"/>
  </w:num>
  <w:num w:numId="21" w16cid:durableId="2056585254">
    <w:abstractNumId w:val="2"/>
  </w:num>
  <w:num w:numId="22" w16cid:durableId="907493940">
    <w:abstractNumId w:val="2"/>
  </w:num>
  <w:num w:numId="23" w16cid:durableId="2065371161">
    <w:abstractNumId w:val="2"/>
  </w:num>
  <w:num w:numId="24" w16cid:durableId="1356737305">
    <w:abstractNumId w:val="2"/>
  </w:num>
  <w:num w:numId="25" w16cid:durableId="19463086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10966702">
    <w:abstractNumId w:val="2"/>
  </w:num>
  <w:num w:numId="27" w16cid:durableId="798911827">
    <w:abstractNumId w:val="2"/>
  </w:num>
  <w:num w:numId="28" w16cid:durableId="156848081">
    <w:abstractNumId w:val="2"/>
  </w:num>
  <w:num w:numId="29" w16cid:durableId="1722555644">
    <w:abstractNumId w:val="2"/>
  </w:num>
  <w:num w:numId="30" w16cid:durableId="1087576360">
    <w:abstractNumId w:val="2"/>
  </w:num>
  <w:num w:numId="31" w16cid:durableId="15251705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971027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37438332">
    <w:abstractNumId w:val="2"/>
  </w:num>
  <w:num w:numId="34" w16cid:durableId="133956906">
    <w:abstractNumId w:val="2"/>
  </w:num>
  <w:num w:numId="35" w16cid:durableId="2016686102">
    <w:abstractNumId w:val="2"/>
  </w:num>
  <w:num w:numId="36" w16cid:durableId="2146652400">
    <w:abstractNumId w:val="2"/>
  </w:num>
  <w:num w:numId="37" w16cid:durableId="1048607062">
    <w:abstractNumId w:val="2"/>
  </w:num>
  <w:num w:numId="38" w16cid:durableId="1050571860">
    <w:abstractNumId w:val="2"/>
  </w:num>
  <w:num w:numId="39" w16cid:durableId="328292605">
    <w:abstractNumId w:val="2"/>
  </w:num>
  <w:num w:numId="40" w16cid:durableId="1825122558">
    <w:abstractNumId w:val="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colormru v:ext="edit" colors="#ccd6e6,#003082,#ffc,#eaeaea,#cff"/>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7C"/>
    <w:rsid w:val="0000491D"/>
    <w:rsid w:val="0000503B"/>
    <w:rsid w:val="00005600"/>
    <w:rsid w:val="00006820"/>
    <w:rsid w:val="00007B24"/>
    <w:rsid w:val="000120BA"/>
    <w:rsid w:val="000143CC"/>
    <w:rsid w:val="000145B9"/>
    <w:rsid w:val="000146B9"/>
    <w:rsid w:val="00021E0E"/>
    <w:rsid w:val="0002315D"/>
    <w:rsid w:val="00023784"/>
    <w:rsid w:val="00024DBB"/>
    <w:rsid w:val="00025176"/>
    <w:rsid w:val="00026D5B"/>
    <w:rsid w:val="00027007"/>
    <w:rsid w:val="00031F5D"/>
    <w:rsid w:val="00032336"/>
    <w:rsid w:val="00032747"/>
    <w:rsid w:val="00032EE1"/>
    <w:rsid w:val="000350C2"/>
    <w:rsid w:val="00035221"/>
    <w:rsid w:val="000365EC"/>
    <w:rsid w:val="00040E5A"/>
    <w:rsid w:val="000424C9"/>
    <w:rsid w:val="00042E69"/>
    <w:rsid w:val="000440D5"/>
    <w:rsid w:val="000451BA"/>
    <w:rsid w:val="00047510"/>
    <w:rsid w:val="000503AB"/>
    <w:rsid w:val="00050AC8"/>
    <w:rsid w:val="00051944"/>
    <w:rsid w:val="00052563"/>
    <w:rsid w:val="000533AF"/>
    <w:rsid w:val="000552E8"/>
    <w:rsid w:val="00057023"/>
    <w:rsid w:val="00060AF9"/>
    <w:rsid w:val="00061D80"/>
    <w:rsid w:val="00062339"/>
    <w:rsid w:val="00062341"/>
    <w:rsid w:val="00062C28"/>
    <w:rsid w:val="00066838"/>
    <w:rsid w:val="000675D7"/>
    <w:rsid w:val="000711C8"/>
    <w:rsid w:val="000719BC"/>
    <w:rsid w:val="000721C4"/>
    <w:rsid w:val="00072489"/>
    <w:rsid w:val="00073DBA"/>
    <w:rsid w:val="00076F13"/>
    <w:rsid w:val="00077EBB"/>
    <w:rsid w:val="00081FCE"/>
    <w:rsid w:val="00082688"/>
    <w:rsid w:val="000838E3"/>
    <w:rsid w:val="00087A4C"/>
    <w:rsid w:val="00087B7F"/>
    <w:rsid w:val="00087D8C"/>
    <w:rsid w:val="000902E8"/>
    <w:rsid w:val="00090A37"/>
    <w:rsid w:val="00090CD0"/>
    <w:rsid w:val="000919A9"/>
    <w:rsid w:val="00093EBB"/>
    <w:rsid w:val="000957A3"/>
    <w:rsid w:val="000A0973"/>
    <w:rsid w:val="000A0AFD"/>
    <w:rsid w:val="000A17E1"/>
    <w:rsid w:val="000A31BD"/>
    <w:rsid w:val="000A44B9"/>
    <w:rsid w:val="000A60AB"/>
    <w:rsid w:val="000A757F"/>
    <w:rsid w:val="000A7F2D"/>
    <w:rsid w:val="000A7F6C"/>
    <w:rsid w:val="000B06FB"/>
    <w:rsid w:val="000B2D90"/>
    <w:rsid w:val="000B31D6"/>
    <w:rsid w:val="000B323D"/>
    <w:rsid w:val="000B39E0"/>
    <w:rsid w:val="000B5601"/>
    <w:rsid w:val="000B7321"/>
    <w:rsid w:val="000C5373"/>
    <w:rsid w:val="000C6958"/>
    <w:rsid w:val="000C71C7"/>
    <w:rsid w:val="000C7FFA"/>
    <w:rsid w:val="000D13FF"/>
    <w:rsid w:val="000D36CC"/>
    <w:rsid w:val="000D46AC"/>
    <w:rsid w:val="000D46C4"/>
    <w:rsid w:val="000D5080"/>
    <w:rsid w:val="000D5776"/>
    <w:rsid w:val="000D6C69"/>
    <w:rsid w:val="000D6F5C"/>
    <w:rsid w:val="000E186B"/>
    <w:rsid w:val="000E1C79"/>
    <w:rsid w:val="000E3478"/>
    <w:rsid w:val="000E3941"/>
    <w:rsid w:val="000E4728"/>
    <w:rsid w:val="000E56FF"/>
    <w:rsid w:val="000F0169"/>
    <w:rsid w:val="000F1254"/>
    <w:rsid w:val="000F1A4C"/>
    <w:rsid w:val="000F3BD8"/>
    <w:rsid w:val="000F4694"/>
    <w:rsid w:val="000F5519"/>
    <w:rsid w:val="000F6D0A"/>
    <w:rsid w:val="000F7BD8"/>
    <w:rsid w:val="001001E6"/>
    <w:rsid w:val="001007A5"/>
    <w:rsid w:val="00101460"/>
    <w:rsid w:val="001015CC"/>
    <w:rsid w:val="00102112"/>
    <w:rsid w:val="00103A91"/>
    <w:rsid w:val="00103C53"/>
    <w:rsid w:val="00105720"/>
    <w:rsid w:val="001062F1"/>
    <w:rsid w:val="00106AAE"/>
    <w:rsid w:val="001078E3"/>
    <w:rsid w:val="00107BD5"/>
    <w:rsid w:val="001107F8"/>
    <w:rsid w:val="00110CE6"/>
    <w:rsid w:val="00111C86"/>
    <w:rsid w:val="00112FFA"/>
    <w:rsid w:val="001133A6"/>
    <w:rsid w:val="00113943"/>
    <w:rsid w:val="00114B6A"/>
    <w:rsid w:val="00115578"/>
    <w:rsid w:val="00116B2B"/>
    <w:rsid w:val="0011700A"/>
    <w:rsid w:val="00120B27"/>
    <w:rsid w:val="00122E6A"/>
    <w:rsid w:val="00122F4B"/>
    <w:rsid w:val="00124673"/>
    <w:rsid w:val="00127DC1"/>
    <w:rsid w:val="00130150"/>
    <w:rsid w:val="001307BA"/>
    <w:rsid w:val="00130B64"/>
    <w:rsid w:val="00130D56"/>
    <w:rsid w:val="001311B8"/>
    <w:rsid w:val="00133C86"/>
    <w:rsid w:val="00133CDE"/>
    <w:rsid w:val="001348CF"/>
    <w:rsid w:val="00134BBC"/>
    <w:rsid w:val="00137F66"/>
    <w:rsid w:val="00143A81"/>
    <w:rsid w:val="001445F4"/>
    <w:rsid w:val="00144F18"/>
    <w:rsid w:val="00145737"/>
    <w:rsid w:val="00146E71"/>
    <w:rsid w:val="001509FA"/>
    <w:rsid w:val="00151420"/>
    <w:rsid w:val="00154224"/>
    <w:rsid w:val="00155F46"/>
    <w:rsid w:val="00155F50"/>
    <w:rsid w:val="00156572"/>
    <w:rsid w:val="00156782"/>
    <w:rsid w:val="001576E5"/>
    <w:rsid w:val="00160459"/>
    <w:rsid w:val="0016055C"/>
    <w:rsid w:val="001609EB"/>
    <w:rsid w:val="00161036"/>
    <w:rsid w:val="00162952"/>
    <w:rsid w:val="00162FEA"/>
    <w:rsid w:val="001635BE"/>
    <w:rsid w:val="00166363"/>
    <w:rsid w:val="0017114B"/>
    <w:rsid w:val="00171E75"/>
    <w:rsid w:val="0017241C"/>
    <w:rsid w:val="0017379F"/>
    <w:rsid w:val="001742FC"/>
    <w:rsid w:val="00180728"/>
    <w:rsid w:val="00181162"/>
    <w:rsid w:val="00183056"/>
    <w:rsid w:val="00184268"/>
    <w:rsid w:val="001846FD"/>
    <w:rsid w:val="001859F6"/>
    <w:rsid w:val="00185D69"/>
    <w:rsid w:val="00186592"/>
    <w:rsid w:val="0018697D"/>
    <w:rsid w:val="0019080F"/>
    <w:rsid w:val="00195C94"/>
    <w:rsid w:val="001965C4"/>
    <w:rsid w:val="00196D18"/>
    <w:rsid w:val="001970E6"/>
    <w:rsid w:val="001A1E73"/>
    <w:rsid w:val="001A2AFF"/>
    <w:rsid w:val="001A31DE"/>
    <w:rsid w:val="001A33DF"/>
    <w:rsid w:val="001A39E3"/>
    <w:rsid w:val="001A460B"/>
    <w:rsid w:val="001A59BE"/>
    <w:rsid w:val="001A5BFE"/>
    <w:rsid w:val="001A61CB"/>
    <w:rsid w:val="001A66D4"/>
    <w:rsid w:val="001B0E79"/>
    <w:rsid w:val="001B1CDA"/>
    <w:rsid w:val="001B2CD4"/>
    <w:rsid w:val="001B349C"/>
    <w:rsid w:val="001B4CAC"/>
    <w:rsid w:val="001B4CFD"/>
    <w:rsid w:val="001B4D68"/>
    <w:rsid w:val="001B6326"/>
    <w:rsid w:val="001B6E77"/>
    <w:rsid w:val="001B730A"/>
    <w:rsid w:val="001C1E1C"/>
    <w:rsid w:val="001C6E92"/>
    <w:rsid w:val="001D064C"/>
    <w:rsid w:val="001D103B"/>
    <w:rsid w:val="001D4F73"/>
    <w:rsid w:val="001E142C"/>
    <w:rsid w:val="001E1B65"/>
    <w:rsid w:val="001E1FBC"/>
    <w:rsid w:val="001E3405"/>
    <w:rsid w:val="001F077A"/>
    <w:rsid w:val="001F0E04"/>
    <w:rsid w:val="001F16AC"/>
    <w:rsid w:val="001F2290"/>
    <w:rsid w:val="001F302C"/>
    <w:rsid w:val="001F3797"/>
    <w:rsid w:val="001F716F"/>
    <w:rsid w:val="002003F7"/>
    <w:rsid w:val="0020259E"/>
    <w:rsid w:val="00202DA5"/>
    <w:rsid w:val="0020313A"/>
    <w:rsid w:val="002047D9"/>
    <w:rsid w:val="002058E8"/>
    <w:rsid w:val="00206C6B"/>
    <w:rsid w:val="002070E1"/>
    <w:rsid w:val="00210AA4"/>
    <w:rsid w:val="00210EC9"/>
    <w:rsid w:val="002116E0"/>
    <w:rsid w:val="0021267E"/>
    <w:rsid w:val="00213FF2"/>
    <w:rsid w:val="0021436E"/>
    <w:rsid w:val="002144ED"/>
    <w:rsid w:val="00214EFA"/>
    <w:rsid w:val="0021531A"/>
    <w:rsid w:val="00215AE0"/>
    <w:rsid w:val="00215C86"/>
    <w:rsid w:val="00215E4C"/>
    <w:rsid w:val="00221061"/>
    <w:rsid w:val="00221C4F"/>
    <w:rsid w:val="002223E5"/>
    <w:rsid w:val="002228E0"/>
    <w:rsid w:val="00226721"/>
    <w:rsid w:val="002304F8"/>
    <w:rsid w:val="002317B9"/>
    <w:rsid w:val="002327FE"/>
    <w:rsid w:val="00233E79"/>
    <w:rsid w:val="0023717A"/>
    <w:rsid w:val="002406F9"/>
    <w:rsid w:val="002417A4"/>
    <w:rsid w:val="002422A0"/>
    <w:rsid w:val="002427BE"/>
    <w:rsid w:val="00244589"/>
    <w:rsid w:val="00245718"/>
    <w:rsid w:val="002467BB"/>
    <w:rsid w:val="00247376"/>
    <w:rsid w:val="002473A2"/>
    <w:rsid w:val="0024748F"/>
    <w:rsid w:val="00247F39"/>
    <w:rsid w:val="00251597"/>
    <w:rsid w:val="00251D30"/>
    <w:rsid w:val="00251E57"/>
    <w:rsid w:val="00252E0F"/>
    <w:rsid w:val="00254057"/>
    <w:rsid w:val="00254A17"/>
    <w:rsid w:val="00255004"/>
    <w:rsid w:val="00257EB8"/>
    <w:rsid w:val="00261194"/>
    <w:rsid w:val="0026161F"/>
    <w:rsid w:val="0026255E"/>
    <w:rsid w:val="00263F23"/>
    <w:rsid w:val="00264DFC"/>
    <w:rsid w:val="002655DF"/>
    <w:rsid w:val="00266690"/>
    <w:rsid w:val="00267926"/>
    <w:rsid w:val="00272203"/>
    <w:rsid w:val="0027240C"/>
    <w:rsid w:val="00272DEA"/>
    <w:rsid w:val="00275775"/>
    <w:rsid w:val="00280662"/>
    <w:rsid w:val="00280695"/>
    <w:rsid w:val="002834AF"/>
    <w:rsid w:val="002845F1"/>
    <w:rsid w:val="00285A46"/>
    <w:rsid w:val="00285D4B"/>
    <w:rsid w:val="002877B2"/>
    <w:rsid w:val="00291AF5"/>
    <w:rsid w:val="00294FC2"/>
    <w:rsid w:val="002969D0"/>
    <w:rsid w:val="002972AD"/>
    <w:rsid w:val="002A0E04"/>
    <w:rsid w:val="002A23BC"/>
    <w:rsid w:val="002A4915"/>
    <w:rsid w:val="002A6A81"/>
    <w:rsid w:val="002A6BB6"/>
    <w:rsid w:val="002A7E30"/>
    <w:rsid w:val="002A7F1D"/>
    <w:rsid w:val="002A7F53"/>
    <w:rsid w:val="002B0935"/>
    <w:rsid w:val="002B130D"/>
    <w:rsid w:val="002B22F1"/>
    <w:rsid w:val="002B601B"/>
    <w:rsid w:val="002C0730"/>
    <w:rsid w:val="002C084A"/>
    <w:rsid w:val="002C0BEF"/>
    <w:rsid w:val="002C27D9"/>
    <w:rsid w:val="002C370F"/>
    <w:rsid w:val="002C60D3"/>
    <w:rsid w:val="002C7C00"/>
    <w:rsid w:val="002D0359"/>
    <w:rsid w:val="002D09D7"/>
    <w:rsid w:val="002D0C86"/>
    <w:rsid w:val="002D2845"/>
    <w:rsid w:val="002D2D4B"/>
    <w:rsid w:val="002D3C05"/>
    <w:rsid w:val="002D4600"/>
    <w:rsid w:val="002D6F68"/>
    <w:rsid w:val="002D7348"/>
    <w:rsid w:val="002E0360"/>
    <w:rsid w:val="002E067A"/>
    <w:rsid w:val="002E0A1A"/>
    <w:rsid w:val="002E0AAF"/>
    <w:rsid w:val="002E309E"/>
    <w:rsid w:val="002E33EC"/>
    <w:rsid w:val="002E4EB4"/>
    <w:rsid w:val="002E53E8"/>
    <w:rsid w:val="002E631A"/>
    <w:rsid w:val="002E71FE"/>
    <w:rsid w:val="002F0EDB"/>
    <w:rsid w:val="002F1C5B"/>
    <w:rsid w:val="002F20EA"/>
    <w:rsid w:val="002F2647"/>
    <w:rsid w:val="002F4525"/>
    <w:rsid w:val="002F4ACE"/>
    <w:rsid w:val="002F5EA8"/>
    <w:rsid w:val="002F5F8B"/>
    <w:rsid w:val="002F6350"/>
    <w:rsid w:val="002F6AFA"/>
    <w:rsid w:val="00300049"/>
    <w:rsid w:val="003003EA"/>
    <w:rsid w:val="003018FF"/>
    <w:rsid w:val="00302EC7"/>
    <w:rsid w:val="003031CE"/>
    <w:rsid w:val="00305A54"/>
    <w:rsid w:val="00306C28"/>
    <w:rsid w:val="00306E81"/>
    <w:rsid w:val="00306FF6"/>
    <w:rsid w:val="00307324"/>
    <w:rsid w:val="00307AE4"/>
    <w:rsid w:val="00310305"/>
    <w:rsid w:val="00310D8A"/>
    <w:rsid w:val="00311297"/>
    <w:rsid w:val="0031194B"/>
    <w:rsid w:val="00314109"/>
    <w:rsid w:val="003153C6"/>
    <w:rsid w:val="003165B8"/>
    <w:rsid w:val="0031673D"/>
    <w:rsid w:val="00321167"/>
    <w:rsid w:val="00321FAE"/>
    <w:rsid w:val="00325276"/>
    <w:rsid w:val="00325E23"/>
    <w:rsid w:val="00326962"/>
    <w:rsid w:val="003270AC"/>
    <w:rsid w:val="003278F8"/>
    <w:rsid w:val="00331CC0"/>
    <w:rsid w:val="00332A10"/>
    <w:rsid w:val="003331B9"/>
    <w:rsid w:val="00334E7A"/>
    <w:rsid w:val="00336028"/>
    <w:rsid w:val="00336A5E"/>
    <w:rsid w:val="00337A64"/>
    <w:rsid w:val="00337CD7"/>
    <w:rsid w:val="00340F02"/>
    <w:rsid w:val="00341E13"/>
    <w:rsid w:val="00342882"/>
    <w:rsid w:val="00342F32"/>
    <w:rsid w:val="0034375F"/>
    <w:rsid w:val="003448E4"/>
    <w:rsid w:val="00344A37"/>
    <w:rsid w:val="00344FB7"/>
    <w:rsid w:val="003452CD"/>
    <w:rsid w:val="003454DD"/>
    <w:rsid w:val="0034565D"/>
    <w:rsid w:val="003463FC"/>
    <w:rsid w:val="00347AE8"/>
    <w:rsid w:val="0035044D"/>
    <w:rsid w:val="003506CC"/>
    <w:rsid w:val="003530E7"/>
    <w:rsid w:val="00353695"/>
    <w:rsid w:val="00362C3C"/>
    <w:rsid w:val="003666F7"/>
    <w:rsid w:val="00367127"/>
    <w:rsid w:val="00370037"/>
    <w:rsid w:val="003713D4"/>
    <w:rsid w:val="003750B6"/>
    <w:rsid w:val="00375CBA"/>
    <w:rsid w:val="00377369"/>
    <w:rsid w:val="00380734"/>
    <w:rsid w:val="00380C77"/>
    <w:rsid w:val="00381170"/>
    <w:rsid w:val="0038133A"/>
    <w:rsid w:val="00382DD3"/>
    <w:rsid w:val="00384452"/>
    <w:rsid w:val="003846ED"/>
    <w:rsid w:val="0038797B"/>
    <w:rsid w:val="00387DD3"/>
    <w:rsid w:val="00387DE5"/>
    <w:rsid w:val="0039030D"/>
    <w:rsid w:val="00390358"/>
    <w:rsid w:val="00390575"/>
    <w:rsid w:val="00392190"/>
    <w:rsid w:val="00392D58"/>
    <w:rsid w:val="00395D14"/>
    <w:rsid w:val="00396170"/>
    <w:rsid w:val="0039646F"/>
    <w:rsid w:val="003966CB"/>
    <w:rsid w:val="003A2616"/>
    <w:rsid w:val="003A3A30"/>
    <w:rsid w:val="003A52C9"/>
    <w:rsid w:val="003A6C59"/>
    <w:rsid w:val="003B0247"/>
    <w:rsid w:val="003B27DE"/>
    <w:rsid w:val="003B3F37"/>
    <w:rsid w:val="003B483E"/>
    <w:rsid w:val="003B7952"/>
    <w:rsid w:val="003B7A93"/>
    <w:rsid w:val="003B7CF7"/>
    <w:rsid w:val="003B7DA6"/>
    <w:rsid w:val="003C2F3A"/>
    <w:rsid w:val="003C3DBB"/>
    <w:rsid w:val="003C64CA"/>
    <w:rsid w:val="003C6AA1"/>
    <w:rsid w:val="003C7E47"/>
    <w:rsid w:val="003D2F39"/>
    <w:rsid w:val="003D3F3F"/>
    <w:rsid w:val="003D3F5A"/>
    <w:rsid w:val="003D45CE"/>
    <w:rsid w:val="003D52C1"/>
    <w:rsid w:val="003D5BFC"/>
    <w:rsid w:val="003D68F3"/>
    <w:rsid w:val="003D77BF"/>
    <w:rsid w:val="003E0672"/>
    <w:rsid w:val="003E1C23"/>
    <w:rsid w:val="003E213F"/>
    <w:rsid w:val="003E29D4"/>
    <w:rsid w:val="003E5C46"/>
    <w:rsid w:val="003E774B"/>
    <w:rsid w:val="003F121D"/>
    <w:rsid w:val="003F251A"/>
    <w:rsid w:val="003F3E72"/>
    <w:rsid w:val="003F49F1"/>
    <w:rsid w:val="003F5504"/>
    <w:rsid w:val="003F5B66"/>
    <w:rsid w:val="003F5DFD"/>
    <w:rsid w:val="003F6806"/>
    <w:rsid w:val="003F7ACB"/>
    <w:rsid w:val="00401F8E"/>
    <w:rsid w:val="00402D5C"/>
    <w:rsid w:val="00403C84"/>
    <w:rsid w:val="00404CDE"/>
    <w:rsid w:val="00406D8F"/>
    <w:rsid w:val="00412BF6"/>
    <w:rsid w:val="004133BD"/>
    <w:rsid w:val="004141E1"/>
    <w:rsid w:val="0041427E"/>
    <w:rsid w:val="0041471E"/>
    <w:rsid w:val="0041710D"/>
    <w:rsid w:val="004204F0"/>
    <w:rsid w:val="00420B10"/>
    <w:rsid w:val="00420E16"/>
    <w:rsid w:val="00420ED8"/>
    <w:rsid w:val="00422F89"/>
    <w:rsid w:val="0042378A"/>
    <w:rsid w:val="00423815"/>
    <w:rsid w:val="00423A52"/>
    <w:rsid w:val="00425514"/>
    <w:rsid w:val="00425B8B"/>
    <w:rsid w:val="004261CF"/>
    <w:rsid w:val="004273AE"/>
    <w:rsid w:val="00427598"/>
    <w:rsid w:val="00430841"/>
    <w:rsid w:val="00430FA1"/>
    <w:rsid w:val="00436036"/>
    <w:rsid w:val="00436642"/>
    <w:rsid w:val="004367C3"/>
    <w:rsid w:val="004372E5"/>
    <w:rsid w:val="00442AAC"/>
    <w:rsid w:val="00443062"/>
    <w:rsid w:val="00443865"/>
    <w:rsid w:val="00443EA2"/>
    <w:rsid w:val="00445E7C"/>
    <w:rsid w:val="0044614A"/>
    <w:rsid w:val="0044783F"/>
    <w:rsid w:val="004512EC"/>
    <w:rsid w:val="00451B8B"/>
    <w:rsid w:val="00452224"/>
    <w:rsid w:val="00453A02"/>
    <w:rsid w:val="0045475E"/>
    <w:rsid w:val="00457168"/>
    <w:rsid w:val="00465BA8"/>
    <w:rsid w:val="00466582"/>
    <w:rsid w:val="00470209"/>
    <w:rsid w:val="004708A0"/>
    <w:rsid w:val="004713F7"/>
    <w:rsid w:val="00471925"/>
    <w:rsid w:val="00473CF8"/>
    <w:rsid w:val="00476C3E"/>
    <w:rsid w:val="00481562"/>
    <w:rsid w:val="00482154"/>
    <w:rsid w:val="00482174"/>
    <w:rsid w:val="00482CC4"/>
    <w:rsid w:val="00483327"/>
    <w:rsid w:val="00487B44"/>
    <w:rsid w:val="0049001A"/>
    <w:rsid w:val="004958D7"/>
    <w:rsid w:val="00495B03"/>
    <w:rsid w:val="00495F19"/>
    <w:rsid w:val="00495F78"/>
    <w:rsid w:val="00496B82"/>
    <w:rsid w:val="00497696"/>
    <w:rsid w:val="004A0543"/>
    <w:rsid w:val="004A0B99"/>
    <w:rsid w:val="004A1837"/>
    <w:rsid w:val="004A1A1C"/>
    <w:rsid w:val="004A2302"/>
    <w:rsid w:val="004A34A7"/>
    <w:rsid w:val="004A4B0C"/>
    <w:rsid w:val="004B10BD"/>
    <w:rsid w:val="004B1657"/>
    <w:rsid w:val="004B21D6"/>
    <w:rsid w:val="004B352A"/>
    <w:rsid w:val="004B3C99"/>
    <w:rsid w:val="004B586E"/>
    <w:rsid w:val="004C0453"/>
    <w:rsid w:val="004C0D1F"/>
    <w:rsid w:val="004C1290"/>
    <w:rsid w:val="004C1B01"/>
    <w:rsid w:val="004C3154"/>
    <w:rsid w:val="004C4368"/>
    <w:rsid w:val="004C57E3"/>
    <w:rsid w:val="004C5B6C"/>
    <w:rsid w:val="004C5DAD"/>
    <w:rsid w:val="004C61AE"/>
    <w:rsid w:val="004C6FB4"/>
    <w:rsid w:val="004C7841"/>
    <w:rsid w:val="004D020B"/>
    <w:rsid w:val="004D3B3B"/>
    <w:rsid w:val="004D5232"/>
    <w:rsid w:val="004D54AC"/>
    <w:rsid w:val="004D682E"/>
    <w:rsid w:val="004D6AC2"/>
    <w:rsid w:val="004D735B"/>
    <w:rsid w:val="004E05EE"/>
    <w:rsid w:val="004E26B9"/>
    <w:rsid w:val="004E559C"/>
    <w:rsid w:val="004E7F9D"/>
    <w:rsid w:val="004F1C01"/>
    <w:rsid w:val="004F3D22"/>
    <w:rsid w:val="004F422A"/>
    <w:rsid w:val="004F5323"/>
    <w:rsid w:val="004F557D"/>
    <w:rsid w:val="004F7D82"/>
    <w:rsid w:val="0050047D"/>
    <w:rsid w:val="005019AE"/>
    <w:rsid w:val="00503DEF"/>
    <w:rsid w:val="00504ABE"/>
    <w:rsid w:val="00504C97"/>
    <w:rsid w:val="00505EA9"/>
    <w:rsid w:val="005069B8"/>
    <w:rsid w:val="00506B4B"/>
    <w:rsid w:val="005072B2"/>
    <w:rsid w:val="00510637"/>
    <w:rsid w:val="005109EA"/>
    <w:rsid w:val="00512ACD"/>
    <w:rsid w:val="00512E14"/>
    <w:rsid w:val="005159D6"/>
    <w:rsid w:val="00517FD5"/>
    <w:rsid w:val="00520A6F"/>
    <w:rsid w:val="00520B4C"/>
    <w:rsid w:val="00521A9D"/>
    <w:rsid w:val="0052363F"/>
    <w:rsid w:val="00523880"/>
    <w:rsid w:val="0052445E"/>
    <w:rsid w:val="0052487F"/>
    <w:rsid w:val="005254D1"/>
    <w:rsid w:val="00525DCC"/>
    <w:rsid w:val="00527D31"/>
    <w:rsid w:val="00531390"/>
    <w:rsid w:val="005313E3"/>
    <w:rsid w:val="0053162A"/>
    <w:rsid w:val="00531CC4"/>
    <w:rsid w:val="005354C6"/>
    <w:rsid w:val="00535B51"/>
    <w:rsid w:val="00536DEE"/>
    <w:rsid w:val="00540EFE"/>
    <w:rsid w:val="0054102F"/>
    <w:rsid w:val="005421C6"/>
    <w:rsid w:val="00543984"/>
    <w:rsid w:val="005443D4"/>
    <w:rsid w:val="00544E48"/>
    <w:rsid w:val="0054545E"/>
    <w:rsid w:val="0054569D"/>
    <w:rsid w:val="00545EF9"/>
    <w:rsid w:val="0054776D"/>
    <w:rsid w:val="00547DE5"/>
    <w:rsid w:val="00550657"/>
    <w:rsid w:val="00551A7E"/>
    <w:rsid w:val="00553B79"/>
    <w:rsid w:val="00554D87"/>
    <w:rsid w:val="00554FC1"/>
    <w:rsid w:val="005577BB"/>
    <w:rsid w:val="00562849"/>
    <w:rsid w:val="00563170"/>
    <w:rsid w:val="00563DB7"/>
    <w:rsid w:val="005640A7"/>
    <w:rsid w:val="00564612"/>
    <w:rsid w:val="00564B4A"/>
    <w:rsid w:val="005660EA"/>
    <w:rsid w:val="00566763"/>
    <w:rsid w:val="00572675"/>
    <w:rsid w:val="00577714"/>
    <w:rsid w:val="005816EB"/>
    <w:rsid w:val="00581952"/>
    <w:rsid w:val="0058258D"/>
    <w:rsid w:val="00583B5D"/>
    <w:rsid w:val="005843F0"/>
    <w:rsid w:val="00585251"/>
    <w:rsid w:val="00585518"/>
    <w:rsid w:val="00585F0A"/>
    <w:rsid w:val="00587AC7"/>
    <w:rsid w:val="005905B8"/>
    <w:rsid w:val="00590CD7"/>
    <w:rsid w:val="00590D39"/>
    <w:rsid w:val="005913F4"/>
    <w:rsid w:val="00591417"/>
    <w:rsid w:val="00592E5C"/>
    <w:rsid w:val="0059538F"/>
    <w:rsid w:val="0059597E"/>
    <w:rsid w:val="005963F1"/>
    <w:rsid w:val="00596B41"/>
    <w:rsid w:val="0059794F"/>
    <w:rsid w:val="005A0BB0"/>
    <w:rsid w:val="005A0C6D"/>
    <w:rsid w:val="005A4646"/>
    <w:rsid w:val="005A4EFC"/>
    <w:rsid w:val="005A5EC6"/>
    <w:rsid w:val="005A6962"/>
    <w:rsid w:val="005B07F1"/>
    <w:rsid w:val="005B0D62"/>
    <w:rsid w:val="005B1770"/>
    <w:rsid w:val="005B37C7"/>
    <w:rsid w:val="005B3B2A"/>
    <w:rsid w:val="005B41EB"/>
    <w:rsid w:val="005B430A"/>
    <w:rsid w:val="005B4F36"/>
    <w:rsid w:val="005B5CC8"/>
    <w:rsid w:val="005B614C"/>
    <w:rsid w:val="005B73DA"/>
    <w:rsid w:val="005C076C"/>
    <w:rsid w:val="005C0CC2"/>
    <w:rsid w:val="005C147C"/>
    <w:rsid w:val="005C1594"/>
    <w:rsid w:val="005C15E2"/>
    <w:rsid w:val="005C1DF8"/>
    <w:rsid w:val="005C2F76"/>
    <w:rsid w:val="005C4263"/>
    <w:rsid w:val="005C6326"/>
    <w:rsid w:val="005C67E9"/>
    <w:rsid w:val="005D1585"/>
    <w:rsid w:val="005D2645"/>
    <w:rsid w:val="005D3D73"/>
    <w:rsid w:val="005D4F78"/>
    <w:rsid w:val="005D58D0"/>
    <w:rsid w:val="005D634E"/>
    <w:rsid w:val="005D6C84"/>
    <w:rsid w:val="005D6CB0"/>
    <w:rsid w:val="005D7E0B"/>
    <w:rsid w:val="005E3924"/>
    <w:rsid w:val="005E452E"/>
    <w:rsid w:val="005E5349"/>
    <w:rsid w:val="005E6AB0"/>
    <w:rsid w:val="005F1D72"/>
    <w:rsid w:val="005F212C"/>
    <w:rsid w:val="005F218E"/>
    <w:rsid w:val="005F286F"/>
    <w:rsid w:val="005F289E"/>
    <w:rsid w:val="005F3BF6"/>
    <w:rsid w:val="005F3EE9"/>
    <w:rsid w:val="005F43B0"/>
    <w:rsid w:val="005F6AE9"/>
    <w:rsid w:val="0060159A"/>
    <w:rsid w:val="00603B8C"/>
    <w:rsid w:val="00604FAF"/>
    <w:rsid w:val="0060616F"/>
    <w:rsid w:val="0061070B"/>
    <w:rsid w:val="00611289"/>
    <w:rsid w:val="00613DB2"/>
    <w:rsid w:val="00614A8A"/>
    <w:rsid w:val="00620577"/>
    <w:rsid w:val="00620C1B"/>
    <w:rsid w:val="00624255"/>
    <w:rsid w:val="006262EC"/>
    <w:rsid w:val="00626B34"/>
    <w:rsid w:val="00627790"/>
    <w:rsid w:val="00630C60"/>
    <w:rsid w:val="00630D15"/>
    <w:rsid w:val="00631495"/>
    <w:rsid w:val="00632AB1"/>
    <w:rsid w:val="006335A8"/>
    <w:rsid w:val="0063561A"/>
    <w:rsid w:val="006370FE"/>
    <w:rsid w:val="00637224"/>
    <w:rsid w:val="006377D9"/>
    <w:rsid w:val="0064044C"/>
    <w:rsid w:val="0064056F"/>
    <w:rsid w:val="00641393"/>
    <w:rsid w:val="00641963"/>
    <w:rsid w:val="00641F76"/>
    <w:rsid w:val="006424CE"/>
    <w:rsid w:val="00644F69"/>
    <w:rsid w:val="006452BA"/>
    <w:rsid w:val="00647720"/>
    <w:rsid w:val="00651954"/>
    <w:rsid w:val="00651B88"/>
    <w:rsid w:val="00652FAC"/>
    <w:rsid w:val="006549E3"/>
    <w:rsid w:val="00654A1E"/>
    <w:rsid w:val="00654B11"/>
    <w:rsid w:val="006550B3"/>
    <w:rsid w:val="006550D9"/>
    <w:rsid w:val="006559CE"/>
    <w:rsid w:val="0066137E"/>
    <w:rsid w:val="00661DEB"/>
    <w:rsid w:val="0066235A"/>
    <w:rsid w:val="0066241F"/>
    <w:rsid w:val="00665E83"/>
    <w:rsid w:val="00666D5D"/>
    <w:rsid w:val="00666F53"/>
    <w:rsid w:val="006675F2"/>
    <w:rsid w:val="00670A2A"/>
    <w:rsid w:val="00670C71"/>
    <w:rsid w:val="00670ED3"/>
    <w:rsid w:val="00672451"/>
    <w:rsid w:val="00673FB8"/>
    <w:rsid w:val="0067452F"/>
    <w:rsid w:val="00675476"/>
    <w:rsid w:val="00675544"/>
    <w:rsid w:val="00675A52"/>
    <w:rsid w:val="0067613A"/>
    <w:rsid w:val="00676A75"/>
    <w:rsid w:val="00676B38"/>
    <w:rsid w:val="00676D03"/>
    <w:rsid w:val="006775FF"/>
    <w:rsid w:val="00685E88"/>
    <w:rsid w:val="006861C7"/>
    <w:rsid w:val="00691FBF"/>
    <w:rsid w:val="00692AF7"/>
    <w:rsid w:val="00692D1B"/>
    <w:rsid w:val="006943EA"/>
    <w:rsid w:val="00696A07"/>
    <w:rsid w:val="006A1E9F"/>
    <w:rsid w:val="006A2890"/>
    <w:rsid w:val="006A3659"/>
    <w:rsid w:val="006A38EC"/>
    <w:rsid w:val="006A7253"/>
    <w:rsid w:val="006B553B"/>
    <w:rsid w:val="006C2301"/>
    <w:rsid w:val="006C4B42"/>
    <w:rsid w:val="006C59B8"/>
    <w:rsid w:val="006D05DE"/>
    <w:rsid w:val="006D0706"/>
    <w:rsid w:val="006D27CE"/>
    <w:rsid w:val="006D3D9F"/>
    <w:rsid w:val="006D4187"/>
    <w:rsid w:val="006D42EA"/>
    <w:rsid w:val="006D4A6E"/>
    <w:rsid w:val="006D6D42"/>
    <w:rsid w:val="006E0526"/>
    <w:rsid w:val="006E05C4"/>
    <w:rsid w:val="006E2694"/>
    <w:rsid w:val="006E27E3"/>
    <w:rsid w:val="006E2F2B"/>
    <w:rsid w:val="006E5547"/>
    <w:rsid w:val="006E62D1"/>
    <w:rsid w:val="006E727A"/>
    <w:rsid w:val="006F0DFE"/>
    <w:rsid w:val="006F1118"/>
    <w:rsid w:val="006F11DB"/>
    <w:rsid w:val="006F19EE"/>
    <w:rsid w:val="006F582A"/>
    <w:rsid w:val="006F6762"/>
    <w:rsid w:val="00701E0A"/>
    <w:rsid w:val="0070211C"/>
    <w:rsid w:val="0070338A"/>
    <w:rsid w:val="007053D2"/>
    <w:rsid w:val="0070762B"/>
    <w:rsid w:val="00710451"/>
    <w:rsid w:val="00713A43"/>
    <w:rsid w:val="00714C69"/>
    <w:rsid w:val="00720E73"/>
    <w:rsid w:val="00722D0F"/>
    <w:rsid w:val="0072495C"/>
    <w:rsid w:val="00725241"/>
    <w:rsid w:val="0072712E"/>
    <w:rsid w:val="00730C16"/>
    <w:rsid w:val="00731B70"/>
    <w:rsid w:val="007323C4"/>
    <w:rsid w:val="00732A0C"/>
    <w:rsid w:val="00732F4C"/>
    <w:rsid w:val="00735192"/>
    <w:rsid w:val="00736F1A"/>
    <w:rsid w:val="00740CCD"/>
    <w:rsid w:val="007420C3"/>
    <w:rsid w:val="007421F9"/>
    <w:rsid w:val="007431CD"/>
    <w:rsid w:val="00743C8B"/>
    <w:rsid w:val="00743ED2"/>
    <w:rsid w:val="00747764"/>
    <w:rsid w:val="00751CF5"/>
    <w:rsid w:val="00751F15"/>
    <w:rsid w:val="007539A7"/>
    <w:rsid w:val="00754674"/>
    <w:rsid w:val="00755B0F"/>
    <w:rsid w:val="00755BC8"/>
    <w:rsid w:val="00757990"/>
    <w:rsid w:val="0076051E"/>
    <w:rsid w:val="00761AD6"/>
    <w:rsid w:val="007625EA"/>
    <w:rsid w:val="0076580C"/>
    <w:rsid w:val="00766ADA"/>
    <w:rsid w:val="00767EA3"/>
    <w:rsid w:val="00770DF8"/>
    <w:rsid w:val="00770DFF"/>
    <w:rsid w:val="00771972"/>
    <w:rsid w:val="007729B6"/>
    <w:rsid w:val="00773FF0"/>
    <w:rsid w:val="0077787D"/>
    <w:rsid w:val="007806A2"/>
    <w:rsid w:val="00780B7C"/>
    <w:rsid w:val="007810BF"/>
    <w:rsid w:val="00781622"/>
    <w:rsid w:val="007821DA"/>
    <w:rsid w:val="00783F80"/>
    <w:rsid w:val="00785287"/>
    <w:rsid w:val="007854A6"/>
    <w:rsid w:val="00786E79"/>
    <w:rsid w:val="0079349D"/>
    <w:rsid w:val="007957B2"/>
    <w:rsid w:val="00796B60"/>
    <w:rsid w:val="007A18E2"/>
    <w:rsid w:val="007A4200"/>
    <w:rsid w:val="007A5B72"/>
    <w:rsid w:val="007A655E"/>
    <w:rsid w:val="007A65B4"/>
    <w:rsid w:val="007B0F15"/>
    <w:rsid w:val="007B12D5"/>
    <w:rsid w:val="007B1467"/>
    <w:rsid w:val="007B385F"/>
    <w:rsid w:val="007B3AD6"/>
    <w:rsid w:val="007B7620"/>
    <w:rsid w:val="007B77B6"/>
    <w:rsid w:val="007C21F9"/>
    <w:rsid w:val="007C371D"/>
    <w:rsid w:val="007C4297"/>
    <w:rsid w:val="007C5235"/>
    <w:rsid w:val="007C5650"/>
    <w:rsid w:val="007C571C"/>
    <w:rsid w:val="007C5BD4"/>
    <w:rsid w:val="007C6205"/>
    <w:rsid w:val="007C6558"/>
    <w:rsid w:val="007C707B"/>
    <w:rsid w:val="007D1724"/>
    <w:rsid w:val="007D1CDF"/>
    <w:rsid w:val="007D30A5"/>
    <w:rsid w:val="007D3597"/>
    <w:rsid w:val="007E12B7"/>
    <w:rsid w:val="007E28BA"/>
    <w:rsid w:val="007E2CBD"/>
    <w:rsid w:val="007E2F0A"/>
    <w:rsid w:val="007E417E"/>
    <w:rsid w:val="007E5A15"/>
    <w:rsid w:val="007E5D4D"/>
    <w:rsid w:val="007E681C"/>
    <w:rsid w:val="007E7656"/>
    <w:rsid w:val="007F2849"/>
    <w:rsid w:val="007F296B"/>
    <w:rsid w:val="007F357B"/>
    <w:rsid w:val="007F3E11"/>
    <w:rsid w:val="007F5882"/>
    <w:rsid w:val="00802D4C"/>
    <w:rsid w:val="00802F2E"/>
    <w:rsid w:val="008048B4"/>
    <w:rsid w:val="0080513E"/>
    <w:rsid w:val="00805840"/>
    <w:rsid w:val="00805E77"/>
    <w:rsid w:val="008063EF"/>
    <w:rsid w:val="0080705B"/>
    <w:rsid w:val="008110F6"/>
    <w:rsid w:val="00812503"/>
    <w:rsid w:val="00812B7A"/>
    <w:rsid w:val="0081423F"/>
    <w:rsid w:val="00820787"/>
    <w:rsid w:val="008212D7"/>
    <w:rsid w:val="008214F0"/>
    <w:rsid w:val="008219B3"/>
    <w:rsid w:val="00826095"/>
    <w:rsid w:val="0082695F"/>
    <w:rsid w:val="00827BAB"/>
    <w:rsid w:val="00831DDF"/>
    <w:rsid w:val="00832E4B"/>
    <w:rsid w:val="00834B07"/>
    <w:rsid w:val="008353ED"/>
    <w:rsid w:val="00840314"/>
    <w:rsid w:val="00840971"/>
    <w:rsid w:val="008410D8"/>
    <w:rsid w:val="008440BF"/>
    <w:rsid w:val="00844D1E"/>
    <w:rsid w:val="00845F58"/>
    <w:rsid w:val="00846D31"/>
    <w:rsid w:val="00846DF9"/>
    <w:rsid w:val="008501C6"/>
    <w:rsid w:val="00851ED2"/>
    <w:rsid w:val="008522C0"/>
    <w:rsid w:val="00853D97"/>
    <w:rsid w:val="00854431"/>
    <w:rsid w:val="00855936"/>
    <w:rsid w:val="00855A4D"/>
    <w:rsid w:val="00860017"/>
    <w:rsid w:val="008619F3"/>
    <w:rsid w:val="00862ED6"/>
    <w:rsid w:val="00864B1F"/>
    <w:rsid w:val="00865476"/>
    <w:rsid w:val="00865A3C"/>
    <w:rsid w:val="00866162"/>
    <w:rsid w:val="008701AC"/>
    <w:rsid w:val="00871F5C"/>
    <w:rsid w:val="00873078"/>
    <w:rsid w:val="00873386"/>
    <w:rsid w:val="00875BC9"/>
    <w:rsid w:val="00876B39"/>
    <w:rsid w:val="00881023"/>
    <w:rsid w:val="008810D0"/>
    <w:rsid w:val="00882ECA"/>
    <w:rsid w:val="008835DD"/>
    <w:rsid w:val="0088391C"/>
    <w:rsid w:val="00884A5C"/>
    <w:rsid w:val="00890224"/>
    <w:rsid w:val="008904DD"/>
    <w:rsid w:val="00890EC1"/>
    <w:rsid w:val="00891C9D"/>
    <w:rsid w:val="00892B85"/>
    <w:rsid w:val="00892C8A"/>
    <w:rsid w:val="008933D7"/>
    <w:rsid w:val="00893BE1"/>
    <w:rsid w:val="00894019"/>
    <w:rsid w:val="00895FA0"/>
    <w:rsid w:val="008A0E69"/>
    <w:rsid w:val="008A15AF"/>
    <w:rsid w:val="008A18E0"/>
    <w:rsid w:val="008A28A9"/>
    <w:rsid w:val="008A3852"/>
    <w:rsid w:val="008A6C7B"/>
    <w:rsid w:val="008A73A5"/>
    <w:rsid w:val="008B0165"/>
    <w:rsid w:val="008B061D"/>
    <w:rsid w:val="008B2837"/>
    <w:rsid w:val="008B3642"/>
    <w:rsid w:val="008B3D79"/>
    <w:rsid w:val="008B5ECA"/>
    <w:rsid w:val="008C24BF"/>
    <w:rsid w:val="008C3314"/>
    <w:rsid w:val="008C4FAB"/>
    <w:rsid w:val="008C6595"/>
    <w:rsid w:val="008C6784"/>
    <w:rsid w:val="008C6A2E"/>
    <w:rsid w:val="008C6EC3"/>
    <w:rsid w:val="008D1B81"/>
    <w:rsid w:val="008D2494"/>
    <w:rsid w:val="008D394A"/>
    <w:rsid w:val="008D5C25"/>
    <w:rsid w:val="008D5EBA"/>
    <w:rsid w:val="008D7588"/>
    <w:rsid w:val="008E0269"/>
    <w:rsid w:val="008E3AE1"/>
    <w:rsid w:val="008E3D9F"/>
    <w:rsid w:val="008E4524"/>
    <w:rsid w:val="008E49B5"/>
    <w:rsid w:val="008E4C10"/>
    <w:rsid w:val="008E6754"/>
    <w:rsid w:val="008E6DAA"/>
    <w:rsid w:val="008E6ED1"/>
    <w:rsid w:val="008E7AFC"/>
    <w:rsid w:val="008F0633"/>
    <w:rsid w:val="008F0AB9"/>
    <w:rsid w:val="008F16CE"/>
    <w:rsid w:val="008F1FC5"/>
    <w:rsid w:val="008F2022"/>
    <w:rsid w:val="008F20EE"/>
    <w:rsid w:val="008F3F6A"/>
    <w:rsid w:val="008F44A0"/>
    <w:rsid w:val="008F57C3"/>
    <w:rsid w:val="008F7059"/>
    <w:rsid w:val="00900038"/>
    <w:rsid w:val="009025F8"/>
    <w:rsid w:val="00902C53"/>
    <w:rsid w:val="009035F4"/>
    <w:rsid w:val="00903DC4"/>
    <w:rsid w:val="009051C2"/>
    <w:rsid w:val="0090747B"/>
    <w:rsid w:val="00907C3A"/>
    <w:rsid w:val="00907CA1"/>
    <w:rsid w:val="00910E1B"/>
    <w:rsid w:val="00911DB0"/>
    <w:rsid w:val="00915F64"/>
    <w:rsid w:val="00915F77"/>
    <w:rsid w:val="00916674"/>
    <w:rsid w:val="00917524"/>
    <w:rsid w:val="00921C01"/>
    <w:rsid w:val="00922722"/>
    <w:rsid w:val="00923A70"/>
    <w:rsid w:val="0092432A"/>
    <w:rsid w:val="00924C1C"/>
    <w:rsid w:val="00925776"/>
    <w:rsid w:val="00926604"/>
    <w:rsid w:val="00926D5E"/>
    <w:rsid w:val="00930509"/>
    <w:rsid w:val="009313AC"/>
    <w:rsid w:val="00932379"/>
    <w:rsid w:val="00932EF1"/>
    <w:rsid w:val="009331AE"/>
    <w:rsid w:val="0093362C"/>
    <w:rsid w:val="00935580"/>
    <w:rsid w:val="0093582E"/>
    <w:rsid w:val="00935979"/>
    <w:rsid w:val="009360B9"/>
    <w:rsid w:val="009362C4"/>
    <w:rsid w:val="00937292"/>
    <w:rsid w:val="00937CB5"/>
    <w:rsid w:val="009424EC"/>
    <w:rsid w:val="009437EC"/>
    <w:rsid w:val="009439F7"/>
    <w:rsid w:val="0094497C"/>
    <w:rsid w:val="00944F6B"/>
    <w:rsid w:val="009455DA"/>
    <w:rsid w:val="00945D76"/>
    <w:rsid w:val="0094700F"/>
    <w:rsid w:val="00947A89"/>
    <w:rsid w:val="00947FF9"/>
    <w:rsid w:val="00952B60"/>
    <w:rsid w:val="00952D65"/>
    <w:rsid w:val="00953B57"/>
    <w:rsid w:val="00954405"/>
    <w:rsid w:val="009569BB"/>
    <w:rsid w:val="009578F5"/>
    <w:rsid w:val="00960C51"/>
    <w:rsid w:val="009611C9"/>
    <w:rsid w:val="0096153B"/>
    <w:rsid w:val="00961C3D"/>
    <w:rsid w:val="00961F2E"/>
    <w:rsid w:val="009620A2"/>
    <w:rsid w:val="009623F2"/>
    <w:rsid w:val="0096281D"/>
    <w:rsid w:val="00963A3F"/>
    <w:rsid w:val="0096445E"/>
    <w:rsid w:val="0096599A"/>
    <w:rsid w:val="00967ABD"/>
    <w:rsid w:val="00967F11"/>
    <w:rsid w:val="009701C0"/>
    <w:rsid w:val="00970C0B"/>
    <w:rsid w:val="00970CC8"/>
    <w:rsid w:val="009710DF"/>
    <w:rsid w:val="009714DC"/>
    <w:rsid w:val="00972130"/>
    <w:rsid w:val="0097335A"/>
    <w:rsid w:val="0097382B"/>
    <w:rsid w:val="00973B4E"/>
    <w:rsid w:val="00974875"/>
    <w:rsid w:val="009755FC"/>
    <w:rsid w:val="0097605C"/>
    <w:rsid w:val="00981BAA"/>
    <w:rsid w:val="0098311D"/>
    <w:rsid w:val="00986647"/>
    <w:rsid w:val="0098697F"/>
    <w:rsid w:val="00986A85"/>
    <w:rsid w:val="00987FFE"/>
    <w:rsid w:val="009908F5"/>
    <w:rsid w:val="00991C2A"/>
    <w:rsid w:val="009923BC"/>
    <w:rsid w:val="00992C02"/>
    <w:rsid w:val="00996FA3"/>
    <w:rsid w:val="0099775D"/>
    <w:rsid w:val="00997EBA"/>
    <w:rsid w:val="009A037F"/>
    <w:rsid w:val="009A095D"/>
    <w:rsid w:val="009A0C4A"/>
    <w:rsid w:val="009A1815"/>
    <w:rsid w:val="009A1978"/>
    <w:rsid w:val="009A1996"/>
    <w:rsid w:val="009A2B6D"/>
    <w:rsid w:val="009A2F7B"/>
    <w:rsid w:val="009A3D19"/>
    <w:rsid w:val="009A4527"/>
    <w:rsid w:val="009A5FF1"/>
    <w:rsid w:val="009A69AB"/>
    <w:rsid w:val="009B1D7C"/>
    <w:rsid w:val="009B4A2E"/>
    <w:rsid w:val="009B6753"/>
    <w:rsid w:val="009C0A98"/>
    <w:rsid w:val="009C14FF"/>
    <w:rsid w:val="009C1EE3"/>
    <w:rsid w:val="009C29C6"/>
    <w:rsid w:val="009C4DCF"/>
    <w:rsid w:val="009C6451"/>
    <w:rsid w:val="009C6514"/>
    <w:rsid w:val="009C6AB6"/>
    <w:rsid w:val="009C7BC0"/>
    <w:rsid w:val="009D05BD"/>
    <w:rsid w:val="009D2567"/>
    <w:rsid w:val="009D2812"/>
    <w:rsid w:val="009D30C5"/>
    <w:rsid w:val="009D6193"/>
    <w:rsid w:val="009D621F"/>
    <w:rsid w:val="009D6F79"/>
    <w:rsid w:val="009E1A1D"/>
    <w:rsid w:val="009E2D53"/>
    <w:rsid w:val="009E599D"/>
    <w:rsid w:val="009E5F4D"/>
    <w:rsid w:val="009F061F"/>
    <w:rsid w:val="009F0C40"/>
    <w:rsid w:val="009F1AC4"/>
    <w:rsid w:val="009F2E7F"/>
    <w:rsid w:val="009F2EF1"/>
    <w:rsid w:val="009F3261"/>
    <w:rsid w:val="009F5CDC"/>
    <w:rsid w:val="009F5D12"/>
    <w:rsid w:val="009F6104"/>
    <w:rsid w:val="009F7BFE"/>
    <w:rsid w:val="00A015B6"/>
    <w:rsid w:val="00A01B04"/>
    <w:rsid w:val="00A01B2C"/>
    <w:rsid w:val="00A0280A"/>
    <w:rsid w:val="00A06F8C"/>
    <w:rsid w:val="00A0775D"/>
    <w:rsid w:val="00A108DF"/>
    <w:rsid w:val="00A10B30"/>
    <w:rsid w:val="00A113CF"/>
    <w:rsid w:val="00A12085"/>
    <w:rsid w:val="00A131CA"/>
    <w:rsid w:val="00A13879"/>
    <w:rsid w:val="00A1406C"/>
    <w:rsid w:val="00A1440A"/>
    <w:rsid w:val="00A14FCD"/>
    <w:rsid w:val="00A15199"/>
    <w:rsid w:val="00A15469"/>
    <w:rsid w:val="00A15747"/>
    <w:rsid w:val="00A16732"/>
    <w:rsid w:val="00A17553"/>
    <w:rsid w:val="00A20B48"/>
    <w:rsid w:val="00A219C1"/>
    <w:rsid w:val="00A2295A"/>
    <w:rsid w:val="00A22BFA"/>
    <w:rsid w:val="00A23CF0"/>
    <w:rsid w:val="00A272E7"/>
    <w:rsid w:val="00A27444"/>
    <w:rsid w:val="00A275DA"/>
    <w:rsid w:val="00A27BB3"/>
    <w:rsid w:val="00A27E2A"/>
    <w:rsid w:val="00A3197E"/>
    <w:rsid w:val="00A32033"/>
    <w:rsid w:val="00A321CD"/>
    <w:rsid w:val="00A325B7"/>
    <w:rsid w:val="00A32760"/>
    <w:rsid w:val="00A32884"/>
    <w:rsid w:val="00A33F96"/>
    <w:rsid w:val="00A34D93"/>
    <w:rsid w:val="00A351BC"/>
    <w:rsid w:val="00A35954"/>
    <w:rsid w:val="00A42A1C"/>
    <w:rsid w:val="00A44BA4"/>
    <w:rsid w:val="00A451E4"/>
    <w:rsid w:val="00A45A8B"/>
    <w:rsid w:val="00A46522"/>
    <w:rsid w:val="00A465D4"/>
    <w:rsid w:val="00A467C2"/>
    <w:rsid w:val="00A474D4"/>
    <w:rsid w:val="00A4758C"/>
    <w:rsid w:val="00A47798"/>
    <w:rsid w:val="00A50318"/>
    <w:rsid w:val="00A508B4"/>
    <w:rsid w:val="00A5295F"/>
    <w:rsid w:val="00A5317E"/>
    <w:rsid w:val="00A541F0"/>
    <w:rsid w:val="00A55B2D"/>
    <w:rsid w:val="00A55E93"/>
    <w:rsid w:val="00A56981"/>
    <w:rsid w:val="00A56C6E"/>
    <w:rsid w:val="00A56C92"/>
    <w:rsid w:val="00A611F4"/>
    <w:rsid w:val="00A6162A"/>
    <w:rsid w:val="00A62130"/>
    <w:rsid w:val="00A63024"/>
    <w:rsid w:val="00A6432B"/>
    <w:rsid w:val="00A64CEA"/>
    <w:rsid w:val="00A6634D"/>
    <w:rsid w:val="00A74A80"/>
    <w:rsid w:val="00A76579"/>
    <w:rsid w:val="00A76EEB"/>
    <w:rsid w:val="00A77177"/>
    <w:rsid w:val="00A80785"/>
    <w:rsid w:val="00A808A2"/>
    <w:rsid w:val="00A80CD7"/>
    <w:rsid w:val="00A80F31"/>
    <w:rsid w:val="00A82E99"/>
    <w:rsid w:val="00A83FE8"/>
    <w:rsid w:val="00A9126E"/>
    <w:rsid w:val="00A927A0"/>
    <w:rsid w:val="00A93358"/>
    <w:rsid w:val="00A93835"/>
    <w:rsid w:val="00A93B07"/>
    <w:rsid w:val="00A93FF3"/>
    <w:rsid w:val="00A94B8C"/>
    <w:rsid w:val="00A94FAF"/>
    <w:rsid w:val="00A95BC3"/>
    <w:rsid w:val="00A970A6"/>
    <w:rsid w:val="00A97E3F"/>
    <w:rsid w:val="00AA0312"/>
    <w:rsid w:val="00AA1970"/>
    <w:rsid w:val="00AA3181"/>
    <w:rsid w:val="00AA32BA"/>
    <w:rsid w:val="00AA4251"/>
    <w:rsid w:val="00AA524F"/>
    <w:rsid w:val="00AA69FF"/>
    <w:rsid w:val="00AB0641"/>
    <w:rsid w:val="00AB0C33"/>
    <w:rsid w:val="00AB2E15"/>
    <w:rsid w:val="00AB384F"/>
    <w:rsid w:val="00AB3D3E"/>
    <w:rsid w:val="00AB6700"/>
    <w:rsid w:val="00AB6D12"/>
    <w:rsid w:val="00AC099F"/>
    <w:rsid w:val="00AC102D"/>
    <w:rsid w:val="00AC323B"/>
    <w:rsid w:val="00AC5E5F"/>
    <w:rsid w:val="00AC67EE"/>
    <w:rsid w:val="00AC7135"/>
    <w:rsid w:val="00AD0015"/>
    <w:rsid w:val="00AD1A92"/>
    <w:rsid w:val="00AD61A5"/>
    <w:rsid w:val="00AD6821"/>
    <w:rsid w:val="00AD7544"/>
    <w:rsid w:val="00AD7D3D"/>
    <w:rsid w:val="00AE114B"/>
    <w:rsid w:val="00AE1F3E"/>
    <w:rsid w:val="00AE312E"/>
    <w:rsid w:val="00AE59E0"/>
    <w:rsid w:val="00AE6189"/>
    <w:rsid w:val="00AE6C10"/>
    <w:rsid w:val="00AE7D03"/>
    <w:rsid w:val="00AF0F4D"/>
    <w:rsid w:val="00AF1D0D"/>
    <w:rsid w:val="00AF5104"/>
    <w:rsid w:val="00B00832"/>
    <w:rsid w:val="00B01D33"/>
    <w:rsid w:val="00B01FE2"/>
    <w:rsid w:val="00B02477"/>
    <w:rsid w:val="00B05B9F"/>
    <w:rsid w:val="00B06476"/>
    <w:rsid w:val="00B075A7"/>
    <w:rsid w:val="00B105A6"/>
    <w:rsid w:val="00B12D79"/>
    <w:rsid w:val="00B12FB4"/>
    <w:rsid w:val="00B13424"/>
    <w:rsid w:val="00B154E3"/>
    <w:rsid w:val="00B15FBB"/>
    <w:rsid w:val="00B161B2"/>
    <w:rsid w:val="00B17CC4"/>
    <w:rsid w:val="00B23287"/>
    <w:rsid w:val="00B23CC7"/>
    <w:rsid w:val="00B24DE7"/>
    <w:rsid w:val="00B25BFA"/>
    <w:rsid w:val="00B261AD"/>
    <w:rsid w:val="00B31735"/>
    <w:rsid w:val="00B3224E"/>
    <w:rsid w:val="00B331F6"/>
    <w:rsid w:val="00B33470"/>
    <w:rsid w:val="00B34549"/>
    <w:rsid w:val="00B3591E"/>
    <w:rsid w:val="00B372A9"/>
    <w:rsid w:val="00B40A0F"/>
    <w:rsid w:val="00B4303B"/>
    <w:rsid w:val="00B44E65"/>
    <w:rsid w:val="00B46932"/>
    <w:rsid w:val="00B46CF5"/>
    <w:rsid w:val="00B507C2"/>
    <w:rsid w:val="00B51200"/>
    <w:rsid w:val="00B51ADF"/>
    <w:rsid w:val="00B5275F"/>
    <w:rsid w:val="00B53FC5"/>
    <w:rsid w:val="00B541A2"/>
    <w:rsid w:val="00B554C6"/>
    <w:rsid w:val="00B57413"/>
    <w:rsid w:val="00B618E9"/>
    <w:rsid w:val="00B62F5D"/>
    <w:rsid w:val="00B635B0"/>
    <w:rsid w:val="00B63C4F"/>
    <w:rsid w:val="00B64E9D"/>
    <w:rsid w:val="00B6557F"/>
    <w:rsid w:val="00B667A0"/>
    <w:rsid w:val="00B66EBC"/>
    <w:rsid w:val="00B70E01"/>
    <w:rsid w:val="00B7292D"/>
    <w:rsid w:val="00B72E60"/>
    <w:rsid w:val="00B75582"/>
    <w:rsid w:val="00B76CEF"/>
    <w:rsid w:val="00B802C1"/>
    <w:rsid w:val="00B8065C"/>
    <w:rsid w:val="00B8091B"/>
    <w:rsid w:val="00B83972"/>
    <w:rsid w:val="00B83E72"/>
    <w:rsid w:val="00B83FCF"/>
    <w:rsid w:val="00B85AA4"/>
    <w:rsid w:val="00B8641E"/>
    <w:rsid w:val="00B90078"/>
    <w:rsid w:val="00B90267"/>
    <w:rsid w:val="00B927EE"/>
    <w:rsid w:val="00B9640C"/>
    <w:rsid w:val="00B97E9A"/>
    <w:rsid w:val="00BA0416"/>
    <w:rsid w:val="00BA044F"/>
    <w:rsid w:val="00BA3543"/>
    <w:rsid w:val="00BA3DC1"/>
    <w:rsid w:val="00BA4F63"/>
    <w:rsid w:val="00BA534C"/>
    <w:rsid w:val="00BA5C67"/>
    <w:rsid w:val="00BA6D38"/>
    <w:rsid w:val="00BB0FA6"/>
    <w:rsid w:val="00BB103B"/>
    <w:rsid w:val="00BB1F5B"/>
    <w:rsid w:val="00BB39B7"/>
    <w:rsid w:val="00BB4FBC"/>
    <w:rsid w:val="00BB52FC"/>
    <w:rsid w:val="00BB5E7F"/>
    <w:rsid w:val="00BB6627"/>
    <w:rsid w:val="00BB6C91"/>
    <w:rsid w:val="00BC15AA"/>
    <w:rsid w:val="00BC3FBF"/>
    <w:rsid w:val="00BC5AF3"/>
    <w:rsid w:val="00BC7848"/>
    <w:rsid w:val="00BD0048"/>
    <w:rsid w:val="00BD1093"/>
    <w:rsid w:val="00BD117F"/>
    <w:rsid w:val="00BD1BCE"/>
    <w:rsid w:val="00BD20AF"/>
    <w:rsid w:val="00BD210B"/>
    <w:rsid w:val="00BD2521"/>
    <w:rsid w:val="00BD6326"/>
    <w:rsid w:val="00BD7500"/>
    <w:rsid w:val="00BD7F4B"/>
    <w:rsid w:val="00BE0206"/>
    <w:rsid w:val="00BE0F75"/>
    <w:rsid w:val="00BE0FC4"/>
    <w:rsid w:val="00BE3916"/>
    <w:rsid w:val="00BE425F"/>
    <w:rsid w:val="00BE59C1"/>
    <w:rsid w:val="00BE5C02"/>
    <w:rsid w:val="00BE6AC3"/>
    <w:rsid w:val="00BE6C25"/>
    <w:rsid w:val="00BE731E"/>
    <w:rsid w:val="00BF0943"/>
    <w:rsid w:val="00BF0EDE"/>
    <w:rsid w:val="00BF124E"/>
    <w:rsid w:val="00BF2762"/>
    <w:rsid w:val="00BF50EA"/>
    <w:rsid w:val="00BF5BE4"/>
    <w:rsid w:val="00C03A93"/>
    <w:rsid w:val="00C04207"/>
    <w:rsid w:val="00C05465"/>
    <w:rsid w:val="00C05DAC"/>
    <w:rsid w:val="00C0747C"/>
    <w:rsid w:val="00C07559"/>
    <w:rsid w:val="00C1007B"/>
    <w:rsid w:val="00C12E6C"/>
    <w:rsid w:val="00C1365B"/>
    <w:rsid w:val="00C14BA3"/>
    <w:rsid w:val="00C15EF7"/>
    <w:rsid w:val="00C1614E"/>
    <w:rsid w:val="00C16D0B"/>
    <w:rsid w:val="00C177FD"/>
    <w:rsid w:val="00C20072"/>
    <w:rsid w:val="00C217B5"/>
    <w:rsid w:val="00C2337B"/>
    <w:rsid w:val="00C23910"/>
    <w:rsid w:val="00C23F7F"/>
    <w:rsid w:val="00C23FED"/>
    <w:rsid w:val="00C245B5"/>
    <w:rsid w:val="00C24AFB"/>
    <w:rsid w:val="00C24C2E"/>
    <w:rsid w:val="00C25805"/>
    <w:rsid w:val="00C27E2F"/>
    <w:rsid w:val="00C30FDE"/>
    <w:rsid w:val="00C314A4"/>
    <w:rsid w:val="00C315F0"/>
    <w:rsid w:val="00C31703"/>
    <w:rsid w:val="00C31A8D"/>
    <w:rsid w:val="00C35F5C"/>
    <w:rsid w:val="00C36CA2"/>
    <w:rsid w:val="00C42178"/>
    <w:rsid w:val="00C42A82"/>
    <w:rsid w:val="00C42C61"/>
    <w:rsid w:val="00C4357B"/>
    <w:rsid w:val="00C43D23"/>
    <w:rsid w:val="00C43F99"/>
    <w:rsid w:val="00C4437C"/>
    <w:rsid w:val="00C44545"/>
    <w:rsid w:val="00C455E7"/>
    <w:rsid w:val="00C458F6"/>
    <w:rsid w:val="00C51173"/>
    <w:rsid w:val="00C52870"/>
    <w:rsid w:val="00C5518D"/>
    <w:rsid w:val="00C565FC"/>
    <w:rsid w:val="00C5789B"/>
    <w:rsid w:val="00C60254"/>
    <w:rsid w:val="00C60611"/>
    <w:rsid w:val="00C61D6A"/>
    <w:rsid w:val="00C62E22"/>
    <w:rsid w:val="00C64648"/>
    <w:rsid w:val="00C6605E"/>
    <w:rsid w:val="00C702AA"/>
    <w:rsid w:val="00C70578"/>
    <w:rsid w:val="00C71B3D"/>
    <w:rsid w:val="00C71BA0"/>
    <w:rsid w:val="00C74A97"/>
    <w:rsid w:val="00C76581"/>
    <w:rsid w:val="00C76824"/>
    <w:rsid w:val="00C76D81"/>
    <w:rsid w:val="00C771E5"/>
    <w:rsid w:val="00C77517"/>
    <w:rsid w:val="00C77802"/>
    <w:rsid w:val="00C80EA3"/>
    <w:rsid w:val="00C81466"/>
    <w:rsid w:val="00C81936"/>
    <w:rsid w:val="00C81B94"/>
    <w:rsid w:val="00C81D9C"/>
    <w:rsid w:val="00C82F60"/>
    <w:rsid w:val="00C84923"/>
    <w:rsid w:val="00C859B9"/>
    <w:rsid w:val="00C861F2"/>
    <w:rsid w:val="00C864AF"/>
    <w:rsid w:val="00C87025"/>
    <w:rsid w:val="00C87278"/>
    <w:rsid w:val="00C879AD"/>
    <w:rsid w:val="00C87F18"/>
    <w:rsid w:val="00C90640"/>
    <w:rsid w:val="00C90725"/>
    <w:rsid w:val="00C95438"/>
    <w:rsid w:val="00C96178"/>
    <w:rsid w:val="00CA2C14"/>
    <w:rsid w:val="00CA40CA"/>
    <w:rsid w:val="00CA52EC"/>
    <w:rsid w:val="00CA5E2F"/>
    <w:rsid w:val="00CA6933"/>
    <w:rsid w:val="00CA77F6"/>
    <w:rsid w:val="00CB07F5"/>
    <w:rsid w:val="00CB1AD4"/>
    <w:rsid w:val="00CB1CAD"/>
    <w:rsid w:val="00CB2569"/>
    <w:rsid w:val="00CB2E35"/>
    <w:rsid w:val="00CB340E"/>
    <w:rsid w:val="00CB35AD"/>
    <w:rsid w:val="00CB52C5"/>
    <w:rsid w:val="00CB7108"/>
    <w:rsid w:val="00CB7863"/>
    <w:rsid w:val="00CB7E15"/>
    <w:rsid w:val="00CC10FD"/>
    <w:rsid w:val="00CC3142"/>
    <w:rsid w:val="00CC3E58"/>
    <w:rsid w:val="00CC6C51"/>
    <w:rsid w:val="00CC7ABC"/>
    <w:rsid w:val="00CD072F"/>
    <w:rsid w:val="00CD20B5"/>
    <w:rsid w:val="00CD33A0"/>
    <w:rsid w:val="00CD4195"/>
    <w:rsid w:val="00CD4824"/>
    <w:rsid w:val="00CD495D"/>
    <w:rsid w:val="00CD7B9B"/>
    <w:rsid w:val="00CE2760"/>
    <w:rsid w:val="00CE2EF2"/>
    <w:rsid w:val="00CE540E"/>
    <w:rsid w:val="00CE618A"/>
    <w:rsid w:val="00CE63FE"/>
    <w:rsid w:val="00CE6955"/>
    <w:rsid w:val="00CE69AD"/>
    <w:rsid w:val="00CF0DB6"/>
    <w:rsid w:val="00CF20E5"/>
    <w:rsid w:val="00CF2481"/>
    <w:rsid w:val="00CF32EE"/>
    <w:rsid w:val="00CF5200"/>
    <w:rsid w:val="00CF7674"/>
    <w:rsid w:val="00D0045D"/>
    <w:rsid w:val="00D03558"/>
    <w:rsid w:val="00D0361B"/>
    <w:rsid w:val="00D03C5E"/>
    <w:rsid w:val="00D053C3"/>
    <w:rsid w:val="00D06B23"/>
    <w:rsid w:val="00D07A1B"/>
    <w:rsid w:val="00D07F35"/>
    <w:rsid w:val="00D10645"/>
    <w:rsid w:val="00D11358"/>
    <w:rsid w:val="00D11842"/>
    <w:rsid w:val="00D126DC"/>
    <w:rsid w:val="00D12AA8"/>
    <w:rsid w:val="00D12DDB"/>
    <w:rsid w:val="00D13370"/>
    <w:rsid w:val="00D14425"/>
    <w:rsid w:val="00D16C2B"/>
    <w:rsid w:val="00D22040"/>
    <w:rsid w:val="00D23F4C"/>
    <w:rsid w:val="00D30C0E"/>
    <w:rsid w:val="00D33E0C"/>
    <w:rsid w:val="00D33F9F"/>
    <w:rsid w:val="00D4154C"/>
    <w:rsid w:val="00D43955"/>
    <w:rsid w:val="00D44D3F"/>
    <w:rsid w:val="00D47C12"/>
    <w:rsid w:val="00D527AD"/>
    <w:rsid w:val="00D5385B"/>
    <w:rsid w:val="00D55CDB"/>
    <w:rsid w:val="00D55D44"/>
    <w:rsid w:val="00D56175"/>
    <w:rsid w:val="00D56EFD"/>
    <w:rsid w:val="00D5703F"/>
    <w:rsid w:val="00D57C6A"/>
    <w:rsid w:val="00D62BC7"/>
    <w:rsid w:val="00D6319A"/>
    <w:rsid w:val="00D6474F"/>
    <w:rsid w:val="00D66421"/>
    <w:rsid w:val="00D6679C"/>
    <w:rsid w:val="00D70173"/>
    <w:rsid w:val="00D703C2"/>
    <w:rsid w:val="00D743A0"/>
    <w:rsid w:val="00D75527"/>
    <w:rsid w:val="00D77F3D"/>
    <w:rsid w:val="00D80823"/>
    <w:rsid w:val="00D81A0C"/>
    <w:rsid w:val="00D81F84"/>
    <w:rsid w:val="00D849D6"/>
    <w:rsid w:val="00D8531B"/>
    <w:rsid w:val="00D85ED6"/>
    <w:rsid w:val="00D9242A"/>
    <w:rsid w:val="00D9248E"/>
    <w:rsid w:val="00D925E1"/>
    <w:rsid w:val="00D933EF"/>
    <w:rsid w:val="00D93A71"/>
    <w:rsid w:val="00D95C3E"/>
    <w:rsid w:val="00D960BE"/>
    <w:rsid w:val="00D96441"/>
    <w:rsid w:val="00D97199"/>
    <w:rsid w:val="00D974E1"/>
    <w:rsid w:val="00D975B5"/>
    <w:rsid w:val="00D97C8B"/>
    <w:rsid w:val="00DA0AE8"/>
    <w:rsid w:val="00DA2838"/>
    <w:rsid w:val="00DB2216"/>
    <w:rsid w:val="00DB36C3"/>
    <w:rsid w:val="00DB376D"/>
    <w:rsid w:val="00DB3C7E"/>
    <w:rsid w:val="00DB3E07"/>
    <w:rsid w:val="00DB3F2E"/>
    <w:rsid w:val="00DB5853"/>
    <w:rsid w:val="00DB6474"/>
    <w:rsid w:val="00DC231D"/>
    <w:rsid w:val="00DC2CF2"/>
    <w:rsid w:val="00DC309A"/>
    <w:rsid w:val="00DC3358"/>
    <w:rsid w:val="00DC4834"/>
    <w:rsid w:val="00DC4C39"/>
    <w:rsid w:val="00DC574C"/>
    <w:rsid w:val="00DC575A"/>
    <w:rsid w:val="00DC68F4"/>
    <w:rsid w:val="00DC6D0C"/>
    <w:rsid w:val="00DD0229"/>
    <w:rsid w:val="00DD1F2C"/>
    <w:rsid w:val="00DD26CC"/>
    <w:rsid w:val="00DD3547"/>
    <w:rsid w:val="00DD3919"/>
    <w:rsid w:val="00DD505B"/>
    <w:rsid w:val="00DE055B"/>
    <w:rsid w:val="00DE0AA3"/>
    <w:rsid w:val="00DE22C4"/>
    <w:rsid w:val="00DE2723"/>
    <w:rsid w:val="00DE4B17"/>
    <w:rsid w:val="00DE506D"/>
    <w:rsid w:val="00DE5208"/>
    <w:rsid w:val="00DE6F7A"/>
    <w:rsid w:val="00DF1ED8"/>
    <w:rsid w:val="00DF2595"/>
    <w:rsid w:val="00DF28D8"/>
    <w:rsid w:val="00DF42F9"/>
    <w:rsid w:val="00DF59EE"/>
    <w:rsid w:val="00E00D4C"/>
    <w:rsid w:val="00E01988"/>
    <w:rsid w:val="00E01A0C"/>
    <w:rsid w:val="00E01CDD"/>
    <w:rsid w:val="00E0234B"/>
    <w:rsid w:val="00E02654"/>
    <w:rsid w:val="00E0544A"/>
    <w:rsid w:val="00E07FBB"/>
    <w:rsid w:val="00E10228"/>
    <w:rsid w:val="00E10BCF"/>
    <w:rsid w:val="00E10E47"/>
    <w:rsid w:val="00E11447"/>
    <w:rsid w:val="00E1286B"/>
    <w:rsid w:val="00E14411"/>
    <w:rsid w:val="00E147B6"/>
    <w:rsid w:val="00E148B2"/>
    <w:rsid w:val="00E15FF7"/>
    <w:rsid w:val="00E17AC7"/>
    <w:rsid w:val="00E17D36"/>
    <w:rsid w:val="00E23127"/>
    <w:rsid w:val="00E23D8F"/>
    <w:rsid w:val="00E251CB"/>
    <w:rsid w:val="00E26D5B"/>
    <w:rsid w:val="00E2761E"/>
    <w:rsid w:val="00E31557"/>
    <w:rsid w:val="00E31A7B"/>
    <w:rsid w:val="00E3202A"/>
    <w:rsid w:val="00E32B49"/>
    <w:rsid w:val="00E3365F"/>
    <w:rsid w:val="00E35472"/>
    <w:rsid w:val="00E35EE4"/>
    <w:rsid w:val="00E36F0E"/>
    <w:rsid w:val="00E36F37"/>
    <w:rsid w:val="00E414E4"/>
    <w:rsid w:val="00E4172B"/>
    <w:rsid w:val="00E430A3"/>
    <w:rsid w:val="00E4313D"/>
    <w:rsid w:val="00E444AB"/>
    <w:rsid w:val="00E449C7"/>
    <w:rsid w:val="00E456D6"/>
    <w:rsid w:val="00E50F0D"/>
    <w:rsid w:val="00E515D5"/>
    <w:rsid w:val="00E52BA8"/>
    <w:rsid w:val="00E5550A"/>
    <w:rsid w:val="00E55765"/>
    <w:rsid w:val="00E5596E"/>
    <w:rsid w:val="00E57DCC"/>
    <w:rsid w:val="00E62145"/>
    <w:rsid w:val="00E62299"/>
    <w:rsid w:val="00E62CFE"/>
    <w:rsid w:val="00E66D05"/>
    <w:rsid w:val="00E677AE"/>
    <w:rsid w:val="00E7231C"/>
    <w:rsid w:val="00E7290E"/>
    <w:rsid w:val="00E72F6B"/>
    <w:rsid w:val="00E74301"/>
    <w:rsid w:val="00E77F54"/>
    <w:rsid w:val="00E81826"/>
    <w:rsid w:val="00E824C2"/>
    <w:rsid w:val="00E839A7"/>
    <w:rsid w:val="00E84DE1"/>
    <w:rsid w:val="00E85542"/>
    <w:rsid w:val="00E85B2D"/>
    <w:rsid w:val="00E90146"/>
    <w:rsid w:val="00E904C4"/>
    <w:rsid w:val="00E91931"/>
    <w:rsid w:val="00E923AE"/>
    <w:rsid w:val="00E927D6"/>
    <w:rsid w:val="00E93DAA"/>
    <w:rsid w:val="00E949AC"/>
    <w:rsid w:val="00E94E31"/>
    <w:rsid w:val="00E95759"/>
    <w:rsid w:val="00EA0DA1"/>
    <w:rsid w:val="00EA1552"/>
    <w:rsid w:val="00EA19E4"/>
    <w:rsid w:val="00EA2B59"/>
    <w:rsid w:val="00EA50EC"/>
    <w:rsid w:val="00EA5E92"/>
    <w:rsid w:val="00EA67C4"/>
    <w:rsid w:val="00EB08F3"/>
    <w:rsid w:val="00EB1938"/>
    <w:rsid w:val="00EB24DA"/>
    <w:rsid w:val="00EB27B1"/>
    <w:rsid w:val="00EB41A2"/>
    <w:rsid w:val="00EB518D"/>
    <w:rsid w:val="00EB52E3"/>
    <w:rsid w:val="00EB6DE6"/>
    <w:rsid w:val="00EB759E"/>
    <w:rsid w:val="00EB7646"/>
    <w:rsid w:val="00EC0343"/>
    <w:rsid w:val="00EC22D4"/>
    <w:rsid w:val="00EC2BDE"/>
    <w:rsid w:val="00EC597A"/>
    <w:rsid w:val="00EC6293"/>
    <w:rsid w:val="00EC76F0"/>
    <w:rsid w:val="00ED1BD6"/>
    <w:rsid w:val="00ED2661"/>
    <w:rsid w:val="00ED2917"/>
    <w:rsid w:val="00ED47F8"/>
    <w:rsid w:val="00ED792B"/>
    <w:rsid w:val="00ED7987"/>
    <w:rsid w:val="00EE0562"/>
    <w:rsid w:val="00EE11AE"/>
    <w:rsid w:val="00EE1E33"/>
    <w:rsid w:val="00EE22A1"/>
    <w:rsid w:val="00EE2768"/>
    <w:rsid w:val="00EE28F0"/>
    <w:rsid w:val="00EE4FD0"/>
    <w:rsid w:val="00EE6B00"/>
    <w:rsid w:val="00EE7803"/>
    <w:rsid w:val="00EF063F"/>
    <w:rsid w:val="00EF14BE"/>
    <w:rsid w:val="00EF1C7F"/>
    <w:rsid w:val="00EF4A1B"/>
    <w:rsid w:val="00EF6750"/>
    <w:rsid w:val="00EF7A54"/>
    <w:rsid w:val="00F00E38"/>
    <w:rsid w:val="00F05772"/>
    <w:rsid w:val="00F061BF"/>
    <w:rsid w:val="00F0758F"/>
    <w:rsid w:val="00F07671"/>
    <w:rsid w:val="00F1060A"/>
    <w:rsid w:val="00F1112C"/>
    <w:rsid w:val="00F11482"/>
    <w:rsid w:val="00F135AA"/>
    <w:rsid w:val="00F13AB1"/>
    <w:rsid w:val="00F13D57"/>
    <w:rsid w:val="00F14370"/>
    <w:rsid w:val="00F14F74"/>
    <w:rsid w:val="00F155DB"/>
    <w:rsid w:val="00F15BE4"/>
    <w:rsid w:val="00F218B0"/>
    <w:rsid w:val="00F21B2E"/>
    <w:rsid w:val="00F242D4"/>
    <w:rsid w:val="00F27BE7"/>
    <w:rsid w:val="00F308A0"/>
    <w:rsid w:val="00F30904"/>
    <w:rsid w:val="00F314AE"/>
    <w:rsid w:val="00F32ADE"/>
    <w:rsid w:val="00F330E8"/>
    <w:rsid w:val="00F340EA"/>
    <w:rsid w:val="00F35EBF"/>
    <w:rsid w:val="00F37102"/>
    <w:rsid w:val="00F374D7"/>
    <w:rsid w:val="00F37F4B"/>
    <w:rsid w:val="00F40E37"/>
    <w:rsid w:val="00F41D6F"/>
    <w:rsid w:val="00F42E17"/>
    <w:rsid w:val="00F4316D"/>
    <w:rsid w:val="00F43588"/>
    <w:rsid w:val="00F459F7"/>
    <w:rsid w:val="00F471FD"/>
    <w:rsid w:val="00F516A1"/>
    <w:rsid w:val="00F5185A"/>
    <w:rsid w:val="00F5205B"/>
    <w:rsid w:val="00F522EB"/>
    <w:rsid w:val="00F536F2"/>
    <w:rsid w:val="00F53EBB"/>
    <w:rsid w:val="00F54C93"/>
    <w:rsid w:val="00F54DB4"/>
    <w:rsid w:val="00F55EBC"/>
    <w:rsid w:val="00F5629C"/>
    <w:rsid w:val="00F56D14"/>
    <w:rsid w:val="00F5711B"/>
    <w:rsid w:val="00F618B1"/>
    <w:rsid w:val="00F619F7"/>
    <w:rsid w:val="00F624C7"/>
    <w:rsid w:val="00F6263B"/>
    <w:rsid w:val="00F63CD4"/>
    <w:rsid w:val="00F64B45"/>
    <w:rsid w:val="00F66AC9"/>
    <w:rsid w:val="00F67C0C"/>
    <w:rsid w:val="00F7135A"/>
    <w:rsid w:val="00F72392"/>
    <w:rsid w:val="00F74188"/>
    <w:rsid w:val="00F74B47"/>
    <w:rsid w:val="00F75554"/>
    <w:rsid w:val="00F767AA"/>
    <w:rsid w:val="00F771F8"/>
    <w:rsid w:val="00F77269"/>
    <w:rsid w:val="00F77B9F"/>
    <w:rsid w:val="00F805A7"/>
    <w:rsid w:val="00F82529"/>
    <w:rsid w:val="00F83392"/>
    <w:rsid w:val="00F839BF"/>
    <w:rsid w:val="00F83C3B"/>
    <w:rsid w:val="00F840C8"/>
    <w:rsid w:val="00F8417E"/>
    <w:rsid w:val="00F85120"/>
    <w:rsid w:val="00F8524F"/>
    <w:rsid w:val="00F85BB8"/>
    <w:rsid w:val="00F85EAE"/>
    <w:rsid w:val="00F86CB2"/>
    <w:rsid w:val="00F9091E"/>
    <w:rsid w:val="00F90CDC"/>
    <w:rsid w:val="00F90D69"/>
    <w:rsid w:val="00F91624"/>
    <w:rsid w:val="00F92258"/>
    <w:rsid w:val="00F93038"/>
    <w:rsid w:val="00F95127"/>
    <w:rsid w:val="00F95C24"/>
    <w:rsid w:val="00FA05F7"/>
    <w:rsid w:val="00FA0F27"/>
    <w:rsid w:val="00FA1161"/>
    <w:rsid w:val="00FA2465"/>
    <w:rsid w:val="00FA265D"/>
    <w:rsid w:val="00FA39EF"/>
    <w:rsid w:val="00FA5E39"/>
    <w:rsid w:val="00FA740D"/>
    <w:rsid w:val="00FA7491"/>
    <w:rsid w:val="00FA76ED"/>
    <w:rsid w:val="00FA78A8"/>
    <w:rsid w:val="00FB2B35"/>
    <w:rsid w:val="00FB2D40"/>
    <w:rsid w:val="00FB40D7"/>
    <w:rsid w:val="00FB4F3D"/>
    <w:rsid w:val="00FB51C0"/>
    <w:rsid w:val="00FC337F"/>
    <w:rsid w:val="00FC58B7"/>
    <w:rsid w:val="00FC6DC4"/>
    <w:rsid w:val="00FC7001"/>
    <w:rsid w:val="00FC7353"/>
    <w:rsid w:val="00FC7804"/>
    <w:rsid w:val="00FD0359"/>
    <w:rsid w:val="00FD19F5"/>
    <w:rsid w:val="00FD26FB"/>
    <w:rsid w:val="00FD2B73"/>
    <w:rsid w:val="00FD322D"/>
    <w:rsid w:val="00FD3D49"/>
    <w:rsid w:val="00FD4AB3"/>
    <w:rsid w:val="00FD4DF3"/>
    <w:rsid w:val="00FE0B72"/>
    <w:rsid w:val="00FE17DF"/>
    <w:rsid w:val="00FE1C7B"/>
    <w:rsid w:val="00FE1FDF"/>
    <w:rsid w:val="00FE2724"/>
    <w:rsid w:val="00FE509D"/>
    <w:rsid w:val="00FE6419"/>
    <w:rsid w:val="00FF01FB"/>
    <w:rsid w:val="00FF02DC"/>
    <w:rsid w:val="00FF03F4"/>
    <w:rsid w:val="00FF2AFC"/>
    <w:rsid w:val="00FF39FE"/>
    <w:rsid w:val="00FF5A14"/>
    <w:rsid w:val="00FF7EC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colormru v:ext="edit" colors="#ccd6e6,#003082,#ffc,#eaeaea,#cff"/>
    </o:shapedefaults>
    <o:shapelayout v:ext="edit">
      <o:idmap v:ext="edit" data="2"/>
    </o:shapelayout>
  </w:shapeDefaults>
  <w:decimalSymbol w:val=","/>
  <w:listSeparator w:val=";"/>
  <w14:docId w14:val="50F92156"/>
  <w15:chartTrackingRefBased/>
  <w15:docId w15:val="{1679A3C8-A2D8-4C63-A0C6-9A5876667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A74A80"/>
    <w:rPr>
      <w:rFonts w:asciiTheme="minorHAnsi" w:hAnsiTheme="minorHAnsi"/>
    </w:rPr>
  </w:style>
  <w:style w:type="paragraph" w:styleId="Heading1">
    <w:name w:val="heading 1"/>
    <w:basedOn w:val="Normal"/>
    <w:next w:val="Normal"/>
    <w:link w:val="Heading1Char"/>
    <w:qFormat/>
    <w:rsid w:val="00651B88"/>
    <w:pPr>
      <w:keepNext/>
      <w:spacing w:before="360" w:after="240"/>
      <w:jc w:val="center"/>
      <w:outlineLvl w:val="0"/>
    </w:pPr>
    <w:rPr>
      <w:rFonts w:ascii="Calibri" w:hAnsi="Calibri"/>
      <w:b/>
      <w:bCs/>
      <w:color w:val="C00000"/>
      <w:kern w:val="32"/>
      <w:sz w:val="48"/>
      <w:szCs w:val="22"/>
      <w:lang w:eastAsia="x-none"/>
    </w:rPr>
  </w:style>
  <w:style w:type="paragraph" w:styleId="Heading2">
    <w:name w:val="heading 2"/>
    <w:basedOn w:val="Normal"/>
    <w:next w:val="TestomanualeCSW1"/>
    <w:link w:val="Heading2Char"/>
    <w:qFormat/>
    <w:rsid w:val="0017241C"/>
    <w:pPr>
      <w:spacing w:before="240" w:after="120"/>
      <w:jc w:val="center"/>
      <w:outlineLvl w:val="1"/>
    </w:pPr>
    <w:rPr>
      <w:b/>
      <w:sz w:val="40"/>
      <w:szCs w:val="40"/>
    </w:rPr>
  </w:style>
  <w:style w:type="paragraph" w:styleId="Heading3">
    <w:name w:val="heading 3"/>
    <w:basedOn w:val="TestomanualeCSW1"/>
    <w:next w:val="Normal"/>
    <w:qFormat/>
    <w:rsid w:val="00E57DCC"/>
    <w:pPr>
      <w:keepNext/>
      <w:spacing w:before="240"/>
      <w:outlineLvl w:val="2"/>
    </w:pPr>
    <w:rPr>
      <w:rFonts w:asciiTheme="minorHAnsi" w:hAnsiTheme="minorHAnsi"/>
      <w:b/>
      <w:sz w:val="32"/>
      <w:szCs w:val="32"/>
    </w:rPr>
  </w:style>
  <w:style w:type="paragraph" w:styleId="Heading4">
    <w:name w:val="heading 4"/>
    <w:basedOn w:val="TestomanualeCSW1"/>
    <w:next w:val="TestomanualeCSW1"/>
    <w:autoRedefine/>
    <w:qFormat/>
    <w:rsid w:val="00E57DCC"/>
    <w:pPr>
      <w:keepNext/>
      <w:spacing w:before="120"/>
      <w:outlineLvl w:val="3"/>
    </w:pPr>
    <w:rPr>
      <w:rFonts w:cs="Calibri"/>
      <w:b/>
      <w:color w:val="595959" w:themeColor="text1" w:themeTint="A6"/>
      <w:sz w:val="28"/>
      <w:szCs w:val="28"/>
    </w:rPr>
  </w:style>
  <w:style w:type="paragraph" w:styleId="Heading5">
    <w:name w:val="heading 5"/>
    <w:basedOn w:val="Normal"/>
    <w:next w:val="TestomanualeCSW1"/>
    <w:link w:val="Heading5Char"/>
    <w:autoRedefine/>
    <w:qFormat/>
    <w:rsid w:val="00E57DCC"/>
    <w:pPr>
      <w:spacing w:before="120" w:after="80"/>
      <w:outlineLvl w:val="4"/>
    </w:pPr>
    <w:rPr>
      <w:rFonts w:ascii="Calibri" w:hAnsi="Calibri" w:cs="Calibri"/>
      <w:b/>
      <w:bCs/>
      <w:sz w:val="24"/>
      <w:szCs w:val="22"/>
    </w:rPr>
  </w:style>
  <w:style w:type="paragraph" w:styleId="Heading6">
    <w:name w:val="heading 6"/>
    <w:basedOn w:val="Normal"/>
    <w:next w:val="Normal"/>
    <w:qFormat/>
    <w:pPr>
      <w:keepNext/>
      <w:ind w:firstLine="1140"/>
      <w:outlineLvl w:val="5"/>
    </w:pPr>
    <w:rPr>
      <w:rFonts w:ascii="Arial" w:hAnsi="Arial"/>
      <w:b/>
      <w:color w:val="000000"/>
      <w:sz w:val="22"/>
    </w:rPr>
  </w:style>
  <w:style w:type="paragraph" w:styleId="Heading7">
    <w:name w:val="heading 7"/>
    <w:basedOn w:val="Normal"/>
    <w:next w:val="Normal"/>
    <w:qFormat/>
    <w:pPr>
      <w:keepNext/>
      <w:spacing w:before="120"/>
      <w:jc w:val="center"/>
      <w:outlineLvl w:val="6"/>
    </w:pPr>
    <w:rPr>
      <w:b/>
      <w:bCs/>
      <w:i/>
      <w:iCs/>
      <w:sz w:val="32"/>
    </w:rPr>
  </w:style>
  <w:style w:type="paragraph" w:styleId="Heading8">
    <w:name w:val="heading 8"/>
    <w:basedOn w:val="Normal"/>
    <w:next w:val="Normal"/>
    <w:qFormat/>
    <w:pPr>
      <w:keepNext/>
      <w:spacing w:before="120"/>
      <w:jc w:val="center"/>
      <w:outlineLvl w:val="7"/>
    </w:pPr>
    <w:rPr>
      <w:rFonts w:ascii="Arial" w:hAnsi="Arial" w:cs="Arial"/>
      <w:b/>
      <w:bCs/>
      <w:sz w:val="24"/>
    </w:rPr>
  </w:style>
  <w:style w:type="paragraph" w:styleId="Heading9">
    <w:name w:val="heading 9"/>
    <w:basedOn w:val="Normal"/>
    <w:next w:val="Normal"/>
    <w:link w:val="Heading9Char"/>
    <w:qFormat/>
    <w:rsid w:val="00A74A8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d"/>
    <w:basedOn w:val="Normal"/>
    <w:link w:val="HeaderChar"/>
    <w:pPr>
      <w:tabs>
        <w:tab w:val="center" w:pos="4819"/>
        <w:tab w:val="right" w:pos="9638"/>
      </w:tabs>
    </w:pPr>
  </w:style>
  <w:style w:type="paragraph" w:styleId="Footer">
    <w:name w:val="footer"/>
    <w:basedOn w:val="Normal"/>
    <w:pPr>
      <w:tabs>
        <w:tab w:val="center" w:pos="4819"/>
        <w:tab w:val="right" w:pos="9638"/>
      </w:tabs>
    </w:pPr>
  </w:style>
  <w:style w:type="paragraph" w:styleId="BodyText">
    <w:name w:val="Body Text"/>
    <w:basedOn w:val="Normal"/>
    <w:link w:val="BodyTextChar"/>
    <w:pPr>
      <w:jc w:val="both"/>
    </w:pPr>
    <w:rPr>
      <w:rFonts w:ascii="Arial" w:hAnsi="Arial"/>
      <w:b/>
      <w:sz w:val="24"/>
    </w:rPr>
  </w:style>
  <w:style w:type="paragraph" w:styleId="BodyText2">
    <w:name w:val="Body Text 2"/>
    <w:basedOn w:val="Normal"/>
    <w:pPr>
      <w:jc w:val="both"/>
    </w:pPr>
    <w:rPr>
      <w:rFonts w:ascii="Arial" w:hAnsi="Arial"/>
      <w:sz w:val="24"/>
    </w:rPr>
  </w:style>
  <w:style w:type="paragraph" w:styleId="DocumentMap">
    <w:name w:val="Document Map"/>
    <w:basedOn w:val="Normal"/>
    <w:semiHidden/>
    <w:pPr>
      <w:shd w:val="clear" w:color="auto" w:fill="000080"/>
    </w:pPr>
    <w:rPr>
      <w:rFonts w:ascii="Tahoma" w:hAnsi="Tahoma"/>
    </w:rPr>
  </w:style>
  <w:style w:type="character" w:styleId="PageNumber">
    <w:name w:val="page number"/>
    <w:basedOn w:val="DefaultParagraphFont"/>
  </w:style>
  <w:style w:type="character" w:styleId="Hyperlink">
    <w:name w:val="Hyperlink"/>
    <w:uiPriority w:val="99"/>
    <w:rPr>
      <w:color w:val="0000FF"/>
      <w:u w:val="single"/>
    </w:rPr>
  </w:style>
  <w:style w:type="paragraph" w:styleId="BlockText">
    <w:name w:val="Block Text"/>
    <w:basedOn w:val="Normal"/>
    <w:pPr>
      <w:spacing w:after="120"/>
      <w:ind w:left="567" w:right="566"/>
      <w:jc w:val="both"/>
    </w:pPr>
    <w:rPr>
      <w:rFonts w:ascii="Arial" w:hAnsi="Arial"/>
      <w:sz w:val="22"/>
    </w:rPr>
  </w:style>
  <w:style w:type="paragraph" w:styleId="BodyTextIndent">
    <w:name w:val="Body Text Indent"/>
    <w:basedOn w:val="Normal"/>
    <w:pPr>
      <w:spacing w:after="120"/>
      <w:ind w:left="360"/>
      <w:jc w:val="both"/>
    </w:pPr>
    <w:rPr>
      <w:rFonts w:ascii="Arial" w:hAnsi="Arial"/>
      <w:snapToGrid w:val="0"/>
      <w:sz w:val="22"/>
    </w:rPr>
  </w:style>
  <w:style w:type="paragraph" w:customStyle="1" w:styleId="lista">
    <w:name w:val="lista"/>
    <w:basedOn w:val="Normal"/>
    <w:pPr>
      <w:numPr>
        <w:numId w:val="1"/>
      </w:numPr>
      <w:spacing w:after="40"/>
      <w:jc w:val="both"/>
    </w:pPr>
    <w:rPr>
      <w:sz w:val="22"/>
    </w:rPr>
  </w:style>
  <w:style w:type="character" w:styleId="Strong">
    <w:name w:val="Strong"/>
    <w:qFormat/>
    <w:rPr>
      <w:b/>
      <w:bCs/>
    </w:rPr>
  </w:style>
  <w:style w:type="paragraph" w:customStyle="1" w:styleId="Carattere">
    <w:name w:val="Carattere"/>
    <w:basedOn w:val="Normal"/>
    <w:rsid w:val="00DB3C7E"/>
    <w:pPr>
      <w:spacing w:after="160" w:line="240" w:lineRule="exact"/>
    </w:pPr>
    <w:rPr>
      <w:rFonts w:ascii="Verdana" w:hAnsi="Verdana"/>
      <w:lang w:val="en-US" w:eastAsia="en-US"/>
    </w:rPr>
  </w:style>
  <w:style w:type="paragraph" w:styleId="NormalWeb">
    <w:name w:val="Normal (Web)"/>
    <w:basedOn w:val="Normal"/>
    <w:rsid w:val="008C4FAB"/>
    <w:pPr>
      <w:spacing w:before="100" w:beforeAutospacing="1" w:after="100" w:afterAutospacing="1"/>
    </w:pPr>
    <w:rPr>
      <w:rFonts w:ascii="Verdana" w:eastAsia="SimSun" w:hAnsi="Verdana" w:cs="Verdana"/>
      <w:sz w:val="18"/>
      <w:szCs w:val="18"/>
      <w:lang w:eastAsia="zh-CN"/>
    </w:rPr>
  </w:style>
  <w:style w:type="paragraph" w:customStyle="1" w:styleId="msolistparagraph0">
    <w:name w:val="msolistparagraph"/>
    <w:basedOn w:val="Normal"/>
    <w:rsid w:val="00D23F4C"/>
    <w:pPr>
      <w:ind w:left="720"/>
    </w:pPr>
    <w:rPr>
      <w:rFonts w:ascii="Calibri" w:eastAsia="SimSun" w:hAnsi="Calibri" w:cs="Verdana"/>
      <w:sz w:val="22"/>
      <w:szCs w:val="22"/>
      <w:lang w:eastAsia="en-US"/>
    </w:rPr>
  </w:style>
  <w:style w:type="character" w:customStyle="1" w:styleId="StefanoFrascari">
    <w:name w:val="Stefano Frascari"/>
    <w:semiHidden/>
    <w:rsid w:val="00D23F4C"/>
    <w:rPr>
      <w:rFonts w:ascii="Calibri" w:hAnsi="Calibri"/>
      <w:b w:val="0"/>
      <w:bCs w:val="0"/>
      <w:i w:val="0"/>
      <w:iCs w:val="0"/>
      <w:strike w:val="0"/>
      <w:color w:val="000080"/>
      <w:sz w:val="22"/>
      <w:szCs w:val="22"/>
      <w:u w:val="none"/>
    </w:rPr>
  </w:style>
  <w:style w:type="character" w:styleId="FollowedHyperlink">
    <w:name w:val="FollowedHyperlink"/>
    <w:rsid w:val="00340F02"/>
    <w:rPr>
      <w:color w:val="800080"/>
      <w:u w:val="single"/>
    </w:rPr>
  </w:style>
  <w:style w:type="character" w:styleId="Emphasis">
    <w:name w:val="Emphasis"/>
    <w:qFormat/>
    <w:rsid w:val="00DB3E07"/>
    <w:rPr>
      <w:i/>
      <w:iCs/>
    </w:rPr>
  </w:style>
  <w:style w:type="character" w:customStyle="1" w:styleId="stilemessaggiodipostaelettronica19">
    <w:name w:val="stilemessaggiodipostaelettronica19"/>
    <w:semiHidden/>
    <w:rsid w:val="00A56C6E"/>
    <w:rPr>
      <w:rFonts w:ascii="Calibri" w:hAnsi="Calibri" w:hint="default"/>
      <w:b w:val="0"/>
      <w:bCs w:val="0"/>
      <w:i w:val="0"/>
      <w:iCs w:val="0"/>
      <w:strike w:val="0"/>
      <w:dstrike w:val="0"/>
      <w:color w:val="000080"/>
      <w:sz w:val="22"/>
      <w:szCs w:val="22"/>
      <w:u w:val="none"/>
      <w:effect w:val="none"/>
    </w:rPr>
  </w:style>
  <w:style w:type="paragraph" w:customStyle="1" w:styleId="Default">
    <w:name w:val="Default"/>
    <w:rsid w:val="00676D03"/>
    <w:pPr>
      <w:widowControl w:val="0"/>
      <w:autoSpaceDE w:val="0"/>
      <w:autoSpaceDN w:val="0"/>
      <w:adjustRightInd w:val="0"/>
    </w:pPr>
    <w:rPr>
      <w:rFonts w:ascii="Bookman Old Style" w:eastAsia="SimSun" w:hAnsi="Bookman Old Style" w:cs="Bookman Old Style"/>
      <w:color w:val="000000"/>
      <w:sz w:val="24"/>
      <w:szCs w:val="24"/>
      <w:lang w:eastAsia="zh-CN"/>
    </w:rPr>
  </w:style>
  <w:style w:type="table" w:styleId="TableGrid">
    <w:name w:val="Table Grid"/>
    <w:basedOn w:val="TableNormal"/>
    <w:rsid w:val="00961C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attere1">
    <w:name w:val="Carattere1"/>
    <w:basedOn w:val="Normal"/>
    <w:rsid w:val="000D46AC"/>
    <w:pPr>
      <w:spacing w:after="160" w:line="240" w:lineRule="exact"/>
    </w:pPr>
    <w:rPr>
      <w:rFonts w:ascii="Verdana" w:hAnsi="Verdana"/>
      <w:lang w:val="en-US" w:eastAsia="en-US"/>
    </w:rPr>
  </w:style>
  <w:style w:type="paragraph" w:styleId="TOC1">
    <w:name w:val="toc 1"/>
    <w:basedOn w:val="Normal"/>
    <w:next w:val="Normal"/>
    <w:autoRedefine/>
    <w:uiPriority w:val="39"/>
    <w:qFormat/>
    <w:rsid w:val="00FA05F7"/>
    <w:pPr>
      <w:spacing w:before="120" w:after="80"/>
      <w:ind w:left="202"/>
    </w:pPr>
    <w:rPr>
      <w:rFonts w:ascii="Calibri" w:hAnsi="Calibri"/>
      <w:b/>
      <w:sz w:val="26"/>
      <w:szCs w:val="24"/>
    </w:rPr>
  </w:style>
  <w:style w:type="paragraph" w:styleId="TOC2">
    <w:name w:val="toc 2"/>
    <w:basedOn w:val="Normal"/>
    <w:next w:val="Normal"/>
    <w:autoRedefine/>
    <w:uiPriority w:val="39"/>
    <w:qFormat/>
    <w:rsid w:val="00D33F9F"/>
    <w:pPr>
      <w:spacing w:before="40" w:after="40"/>
      <w:ind w:firstLine="958"/>
    </w:pPr>
    <w:rPr>
      <w:rFonts w:ascii="Calibri" w:hAnsi="Calibri"/>
      <w:color w:val="404040" w:themeColor="text1" w:themeTint="BF"/>
      <w:sz w:val="24"/>
      <w:szCs w:val="24"/>
    </w:rPr>
  </w:style>
  <w:style w:type="paragraph" w:styleId="Date">
    <w:name w:val="Date"/>
    <w:basedOn w:val="Normal"/>
    <w:next w:val="Normal"/>
    <w:rsid w:val="000F1254"/>
  </w:style>
  <w:style w:type="paragraph" w:styleId="TOC3">
    <w:name w:val="toc 3"/>
    <w:basedOn w:val="Normal"/>
    <w:next w:val="Normal"/>
    <w:autoRedefine/>
    <w:uiPriority w:val="39"/>
    <w:qFormat/>
    <w:rsid w:val="00FD3D49"/>
    <w:pPr>
      <w:spacing w:before="20" w:after="20"/>
      <w:ind w:left="1418"/>
    </w:pPr>
    <w:rPr>
      <w:rFonts w:ascii="Calibri" w:hAnsi="Calibri"/>
      <w:color w:val="7F7F7F" w:themeColor="text1" w:themeTint="80"/>
      <w:sz w:val="22"/>
    </w:rPr>
  </w:style>
  <w:style w:type="paragraph" w:styleId="TOC4">
    <w:name w:val="toc 4"/>
    <w:basedOn w:val="Normal"/>
    <w:next w:val="Normal"/>
    <w:autoRedefine/>
    <w:uiPriority w:val="39"/>
    <w:rsid w:val="00670C71"/>
    <w:pPr>
      <w:spacing w:after="80"/>
      <w:ind w:left="1701"/>
    </w:pPr>
    <w:rPr>
      <w:rFonts w:ascii="Calibri" w:hAnsi="Calibri"/>
      <w:color w:val="767171" w:themeColor="background2" w:themeShade="80"/>
    </w:rPr>
  </w:style>
  <w:style w:type="paragraph" w:customStyle="1" w:styleId="Titolo5C">
    <w:name w:val="Titolo 5 C"/>
    <w:basedOn w:val="Heading5"/>
    <w:next w:val="PlainText"/>
    <w:rsid w:val="00692D1B"/>
    <w:pPr>
      <w:tabs>
        <w:tab w:val="left" w:pos="1680"/>
      </w:tabs>
      <w:autoSpaceDE w:val="0"/>
      <w:autoSpaceDN w:val="0"/>
      <w:adjustRightInd w:val="0"/>
      <w:snapToGrid w:val="0"/>
      <w:spacing w:before="240"/>
      <w:ind w:left="708"/>
      <w:jc w:val="both"/>
    </w:pPr>
    <w:rPr>
      <w:rFonts w:eastAsia="SimSun" w:cs="BookmanOldStyle"/>
      <w:b w:val="0"/>
      <w:sz w:val="26"/>
      <w:lang w:eastAsia="zh-CN"/>
    </w:rPr>
  </w:style>
  <w:style w:type="paragraph" w:styleId="PlainText">
    <w:name w:val="Plain Text"/>
    <w:basedOn w:val="Normal"/>
    <w:rsid w:val="00692D1B"/>
    <w:rPr>
      <w:rFonts w:ascii="Courier New" w:hAnsi="Courier New" w:cs="Courier New"/>
    </w:rPr>
  </w:style>
  <w:style w:type="paragraph" w:styleId="TOC5">
    <w:name w:val="toc 5"/>
    <w:basedOn w:val="Normal"/>
    <w:next w:val="Normal"/>
    <w:autoRedefine/>
    <w:uiPriority w:val="39"/>
    <w:rsid w:val="00670C71"/>
    <w:pPr>
      <w:spacing w:after="40"/>
      <w:ind w:left="1985"/>
    </w:pPr>
    <w:rPr>
      <w:rFonts w:ascii="Calibri" w:hAnsi="Calibri"/>
      <w:color w:val="808080"/>
      <w:sz w:val="18"/>
    </w:rPr>
  </w:style>
  <w:style w:type="paragraph" w:styleId="FootnoteText">
    <w:name w:val="footnote text"/>
    <w:basedOn w:val="Normal"/>
    <w:link w:val="FootnoteTextChar"/>
    <w:rsid w:val="002A7F53"/>
  </w:style>
  <w:style w:type="character" w:styleId="FootnoteReference">
    <w:name w:val="footnote reference"/>
    <w:semiHidden/>
    <w:rsid w:val="002A7F53"/>
    <w:rPr>
      <w:vertAlign w:val="superscript"/>
    </w:rPr>
  </w:style>
  <w:style w:type="paragraph" w:styleId="TOC6">
    <w:name w:val="toc 6"/>
    <w:basedOn w:val="Normal"/>
    <w:next w:val="Normal"/>
    <w:autoRedefine/>
    <w:uiPriority w:val="39"/>
    <w:rsid w:val="000451BA"/>
    <w:pPr>
      <w:ind w:left="1200"/>
    </w:pPr>
    <w:rPr>
      <w:rFonts w:eastAsia="SimSun"/>
      <w:sz w:val="24"/>
      <w:szCs w:val="24"/>
      <w:lang w:eastAsia="zh-CN"/>
    </w:rPr>
  </w:style>
  <w:style w:type="paragraph" w:styleId="TOC7">
    <w:name w:val="toc 7"/>
    <w:basedOn w:val="Normal"/>
    <w:next w:val="Normal"/>
    <w:autoRedefine/>
    <w:uiPriority w:val="39"/>
    <w:rsid w:val="000451BA"/>
    <w:pPr>
      <w:ind w:left="1440"/>
    </w:pPr>
    <w:rPr>
      <w:rFonts w:eastAsia="SimSun"/>
      <w:sz w:val="24"/>
      <w:szCs w:val="24"/>
      <w:lang w:eastAsia="zh-CN"/>
    </w:rPr>
  </w:style>
  <w:style w:type="paragraph" w:styleId="TOC8">
    <w:name w:val="toc 8"/>
    <w:basedOn w:val="Normal"/>
    <w:next w:val="Normal"/>
    <w:autoRedefine/>
    <w:uiPriority w:val="39"/>
    <w:rsid w:val="000451BA"/>
    <w:pPr>
      <w:ind w:left="1680"/>
    </w:pPr>
    <w:rPr>
      <w:rFonts w:eastAsia="SimSun"/>
      <w:sz w:val="24"/>
      <w:szCs w:val="24"/>
      <w:lang w:eastAsia="zh-CN"/>
    </w:rPr>
  </w:style>
  <w:style w:type="paragraph" w:styleId="TOC9">
    <w:name w:val="toc 9"/>
    <w:basedOn w:val="Normal"/>
    <w:next w:val="Normal"/>
    <w:autoRedefine/>
    <w:uiPriority w:val="39"/>
    <w:rsid w:val="000451BA"/>
    <w:pPr>
      <w:ind w:left="1920"/>
    </w:pPr>
    <w:rPr>
      <w:rFonts w:eastAsia="SimSun"/>
      <w:sz w:val="24"/>
      <w:szCs w:val="24"/>
      <w:lang w:eastAsia="zh-CN"/>
    </w:rPr>
  </w:style>
  <w:style w:type="character" w:customStyle="1" w:styleId="Heading5Char">
    <w:name w:val="Heading 5 Char"/>
    <w:link w:val="Heading5"/>
    <w:rsid w:val="00E57DCC"/>
    <w:rPr>
      <w:rFonts w:ascii="Calibri" w:hAnsi="Calibri" w:cs="Calibri"/>
      <w:b/>
      <w:bCs/>
      <w:sz w:val="24"/>
      <w:szCs w:val="22"/>
    </w:rPr>
  </w:style>
  <w:style w:type="character" w:customStyle="1" w:styleId="Heading1Char">
    <w:name w:val="Heading 1 Char"/>
    <w:link w:val="Heading1"/>
    <w:rsid w:val="00651B88"/>
    <w:rPr>
      <w:rFonts w:ascii="Calibri" w:hAnsi="Calibri"/>
      <w:b/>
      <w:bCs/>
      <w:color w:val="C00000"/>
      <w:kern w:val="32"/>
      <w:sz w:val="48"/>
      <w:szCs w:val="22"/>
      <w:lang w:eastAsia="x-none"/>
    </w:rPr>
  </w:style>
  <w:style w:type="paragraph" w:styleId="Title">
    <w:name w:val="Title"/>
    <w:basedOn w:val="Normal"/>
    <w:next w:val="Normal"/>
    <w:link w:val="TitleChar"/>
    <w:qFormat/>
    <w:rsid w:val="00D13370"/>
    <w:pPr>
      <w:spacing w:before="240" w:after="60"/>
      <w:jc w:val="center"/>
      <w:outlineLvl w:val="0"/>
    </w:pPr>
    <w:rPr>
      <w:rFonts w:ascii="Calibri Light" w:hAnsi="Calibri Light"/>
      <w:b/>
      <w:bCs/>
      <w:kern w:val="28"/>
      <w:sz w:val="32"/>
      <w:szCs w:val="32"/>
      <w:lang w:val="x-none" w:eastAsia="x-none"/>
    </w:rPr>
  </w:style>
  <w:style w:type="character" w:customStyle="1" w:styleId="TitleChar">
    <w:name w:val="Title Char"/>
    <w:link w:val="Title"/>
    <w:rsid w:val="00D13370"/>
    <w:rPr>
      <w:rFonts w:ascii="Calibri Light" w:eastAsia="Times New Roman" w:hAnsi="Calibri Light" w:cs="Times New Roman"/>
      <w:b/>
      <w:bCs/>
      <w:kern w:val="28"/>
      <w:sz w:val="32"/>
      <w:szCs w:val="32"/>
    </w:rPr>
  </w:style>
  <w:style w:type="paragraph" w:styleId="HTMLPreformatted">
    <w:name w:val="HTML Preformatted"/>
    <w:basedOn w:val="Normal"/>
    <w:link w:val="HTMLPreformattedChar"/>
    <w:unhideWhenUsed/>
    <w:rsid w:val="00DD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DD505B"/>
    <w:rPr>
      <w:rFonts w:ascii="Courier New" w:hAnsi="Courier New" w:cs="Courier New"/>
    </w:rPr>
  </w:style>
  <w:style w:type="paragraph" w:styleId="BalloonText">
    <w:name w:val="Balloon Text"/>
    <w:basedOn w:val="Normal"/>
    <w:link w:val="BalloonTextChar"/>
    <w:rsid w:val="00DE055B"/>
    <w:rPr>
      <w:rFonts w:ascii="Tahoma" w:hAnsi="Tahoma" w:cs="Tahoma"/>
      <w:sz w:val="16"/>
      <w:szCs w:val="16"/>
    </w:rPr>
  </w:style>
  <w:style w:type="character" w:customStyle="1" w:styleId="BalloonTextChar">
    <w:name w:val="Balloon Text Char"/>
    <w:link w:val="BalloonText"/>
    <w:rsid w:val="00DE055B"/>
    <w:rPr>
      <w:rFonts w:ascii="Tahoma" w:hAnsi="Tahoma" w:cs="Tahoma"/>
      <w:sz w:val="16"/>
      <w:szCs w:val="16"/>
    </w:rPr>
  </w:style>
  <w:style w:type="character" w:customStyle="1" w:styleId="Heading9Char">
    <w:name w:val="Heading 9 Char"/>
    <w:link w:val="Heading9"/>
    <w:rsid w:val="00A74A80"/>
    <w:rPr>
      <w:rFonts w:ascii="Arial" w:hAnsi="Arial" w:cs="Arial"/>
      <w:sz w:val="22"/>
      <w:szCs w:val="22"/>
    </w:rPr>
  </w:style>
  <w:style w:type="paragraph" w:customStyle="1" w:styleId="a">
    <w:basedOn w:val="Normal"/>
    <w:next w:val="BodyText"/>
    <w:link w:val="CorpodeltestoCarattere"/>
    <w:rsid w:val="00A74A80"/>
    <w:pPr>
      <w:jc w:val="both"/>
    </w:pPr>
    <w:rPr>
      <w:rFonts w:ascii="Arial" w:hAnsi="Arial"/>
      <w:b/>
      <w:sz w:val="24"/>
    </w:rPr>
  </w:style>
  <w:style w:type="paragraph" w:customStyle="1" w:styleId="Pa0">
    <w:name w:val="Pa0"/>
    <w:basedOn w:val="Normal"/>
    <w:next w:val="Normal"/>
    <w:rsid w:val="00A74A80"/>
    <w:pPr>
      <w:autoSpaceDE w:val="0"/>
      <w:autoSpaceDN w:val="0"/>
      <w:adjustRightInd w:val="0"/>
      <w:spacing w:line="241" w:lineRule="auto"/>
    </w:pPr>
    <w:rPr>
      <w:rFonts w:ascii="Univers-CondensedBold" w:hAnsi="Univers-CondensedBold"/>
      <w:szCs w:val="24"/>
    </w:rPr>
  </w:style>
  <w:style w:type="character" w:customStyle="1" w:styleId="CorpodeltestoCarattere">
    <w:name w:val="Corpo del testo Carattere"/>
    <w:link w:val="a"/>
    <w:rsid w:val="00A74A80"/>
    <w:rPr>
      <w:rFonts w:ascii="Arial" w:hAnsi="Arial"/>
      <w:b/>
      <w:sz w:val="24"/>
      <w:lang w:val="it-IT" w:eastAsia="it-IT" w:bidi="ar-SA"/>
    </w:rPr>
  </w:style>
  <w:style w:type="paragraph" w:styleId="Subtitle">
    <w:name w:val="Subtitle"/>
    <w:basedOn w:val="Normal"/>
    <w:link w:val="SubtitleChar"/>
    <w:qFormat/>
    <w:rsid w:val="00A74A80"/>
    <w:pPr>
      <w:jc w:val="center"/>
    </w:pPr>
    <w:rPr>
      <w:rFonts w:ascii="Monotype Corsiva" w:hAnsi="Monotype Corsiva"/>
      <w:b/>
      <w:sz w:val="36"/>
      <w:u w:val="single"/>
    </w:rPr>
  </w:style>
  <w:style w:type="character" w:customStyle="1" w:styleId="SubtitleChar">
    <w:name w:val="Subtitle Char"/>
    <w:link w:val="Subtitle"/>
    <w:rsid w:val="00A74A80"/>
    <w:rPr>
      <w:rFonts w:ascii="Monotype Corsiva" w:hAnsi="Monotype Corsiva"/>
      <w:b/>
      <w:sz w:val="36"/>
      <w:u w:val="single"/>
    </w:rPr>
  </w:style>
  <w:style w:type="character" w:customStyle="1" w:styleId="HeaderChar">
    <w:name w:val="Header Char"/>
    <w:aliases w:val="hd Char"/>
    <w:link w:val="Header"/>
    <w:locked/>
    <w:rsid w:val="00A74A80"/>
  </w:style>
  <w:style w:type="character" w:customStyle="1" w:styleId="Heading2Char">
    <w:name w:val="Heading 2 Char"/>
    <w:link w:val="Heading2"/>
    <w:rsid w:val="0017241C"/>
    <w:rPr>
      <w:rFonts w:asciiTheme="minorHAnsi" w:hAnsiTheme="minorHAnsi"/>
      <w:b/>
      <w:sz w:val="40"/>
      <w:szCs w:val="40"/>
    </w:rPr>
  </w:style>
  <w:style w:type="paragraph" w:styleId="BodyTextIndent3">
    <w:name w:val="Body Text Indent 3"/>
    <w:basedOn w:val="Normal"/>
    <w:link w:val="BodyTextIndent3Char"/>
    <w:rsid w:val="00A74A80"/>
    <w:pPr>
      <w:ind w:left="708"/>
    </w:pPr>
    <w:rPr>
      <w:rFonts w:ascii="Arial Narrow" w:hAnsi="Arial Narrow"/>
      <w:b/>
      <w:bCs/>
      <w:sz w:val="24"/>
      <w:szCs w:val="24"/>
    </w:rPr>
  </w:style>
  <w:style w:type="character" w:customStyle="1" w:styleId="BodyTextIndent3Char">
    <w:name w:val="Body Text Indent 3 Char"/>
    <w:link w:val="BodyTextIndent3"/>
    <w:rsid w:val="00A74A80"/>
    <w:rPr>
      <w:rFonts w:ascii="Arial Narrow" w:hAnsi="Arial Narrow"/>
      <w:b/>
      <w:bCs/>
      <w:sz w:val="24"/>
      <w:szCs w:val="24"/>
    </w:rPr>
  </w:style>
  <w:style w:type="paragraph" w:styleId="Caption">
    <w:name w:val="caption"/>
    <w:basedOn w:val="Normal"/>
    <w:next w:val="Normal"/>
    <w:qFormat/>
    <w:rsid w:val="00A74A80"/>
    <w:rPr>
      <w:rFonts w:ascii="Arial Narrow" w:hAnsi="Arial Narrow"/>
      <w:b/>
      <w:bCs/>
      <w:sz w:val="24"/>
      <w:szCs w:val="24"/>
    </w:rPr>
  </w:style>
  <w:style w:type="paragraph" w:styleId="BodyTextIndent2">
    <w:name w:val="Body Text Indent 2"/>
    <w:basedOn w:val="Normal"/>
    <w:link w:val="BodyTextIndent2Char"/>
    <w:rsid w:val="00A74A80"/>
    <w:pPr>
      <w:ind w:left="720"/>
    </w:pPr>
    <w:rPr>
      <w:rFonts w:ascii="Arial Narrow" w:hAnsi="Arial Narrow"/>
      <w:b/>
      <w:bCs/>
      <w:sz w:val="24"/>
      <w:szCs w:val="24"/>
    </w:rPr>
  </w:style>
  <w:style w:type="character" w:customStyle="1" w:styleId="BodyTextIndent2Char">
    <w:name w:val="Body Text Indent 2 Char"/>
    <w:link w:val="BodyTextIndent2"/>
    <w:rsid w:val="00A74A80"/>
    <w:rPr>
      <w:rFonts w:ascii="Arial Narrow" w:hAnsi="Arial Narrow"/>
      <w:b/>
      <w:bCs/>
      <w:sz w:val="24"/>
      <w:szCs w:val="24"/>
    </w:rPr>
  </w:style>
  <w:style w:type="paragraph" w:styleId="BodyText3">
    <w:name w:val="Body Text 3"/>
    <w:basedOn w:val="Normal"/>
    <w:link w:val="BodyText3Char"/>
    <w:rsid w:val="00A74A80"/>
    <w:rPr>
      <w:sz w:val="22"/>
      <w:szCs w:val="24"/>
    </w:rPr>
  </w:style>
  <w:style w:type="character" w:customStyle="1" w:styleId="BodyText3Char">
    <w:name w:val="Body Text 3 Char"/>
    <w:link w:val="BodyText3"/>
    <w:rsid w:val="00A74A80"/>
    <w:rPr>
      <w:sz w:val="22"/>
      <w:szCs w:val="24"/>
    </w:rPr>
  </w:style>
  <w:style w:type="paragraph" w:styleId="Index1">
    <w:name w:val="index 1"/>
    <w:basedOn w:val="Normal"/>
    <w:next w:val="Normal"/>
    <w:autoRedefine/>
    <w:rsid w:val="00A74A80"/>
    <w:pPr>
      <w:ind w:left="200" w:hanging="200"/>
    </w:pPr>
  </w:style>
  <w:style w:type="paragraph" w:styleId="IndexHeading">
    <w:name w:val="index heading"/>
    <w:basedOn w:val="Normal"/>
    <w:next w:val="Index1"/>
    <w:rsid w:val="00A74A80"/>
    <w:rPr>
      <w:sz w:val="24"/>
      <w:szCs w:val="24"/>
    </w:rPr>
  </w:style>
  <w:style w:type="character" w:customStyle="1" w:styleId="FootnoteTextChar">
    <w:name w:val="Footnote Text Char"/>
    <w:link w:val="FootnoteText"/>
    <w:rsid w:val="00A74A80"/>
  </w:style>
  <w:style w:type="paragraph" w:styleId="List">
    <w:name w:val="List"/>
    <w:basedOn w:val="BodyText"/>
    <w:rsid w:val="00A74A80"/>
    <w:pPr>
      <w:spacing w:after="220" w:line="220" w:lineRule="atLeast"/>
      <w:ind w:left="1440" w:hanging="360"/>
    </w:pPr>
    <w:rPr>
      <w:rFonts w:ascii="Times New Roman" w:hAnsi="Times New Roman"/>
      <w:b w:val="0"/>
      <w:sz w:val="22"/>
    </w:rPr>
  </w:style>
  <w:style w:type="paragraph" w:customStyle="1" w:styleId="listaq">
    <w:name w:val="lista q"/>
    <w:basedOn w:val="Normal"/>
    <w:rsid w:val="00A74A80"/>
    <w:pPr>
      <w:numPr>
        <w:numId w:val="2"/>
      </w:numPr>
      <w:jc w:val="both"/>
    </w:pPr>
  </w:style>
  <w:style w:type="paragraph" w:styleId="Index7">
    <w:name w:val="index 7"/>
    <w:basedOn w:val="Normal"/>
    <w:next w:val="Normal"/>
    <w:autoRedefine/>
    <w:rsid w:val="00A74A80"/>
    <w:pPr>
      <w:ind w:left="1680" w:hanging="240"/>
    </w:pPr>
    <w:rPr>
      <w:sz w:val="24"/>
      <w:szCs w:val="24"/>
    </w:rPr>
  </w:style>
  <w:style w:type="paragraph" w:styleId="Index2">
    <w:name w:val="index 2"/>
    <w:basedOn w:val="Normal"/>
    <w:next w:val="Normal"/>
    <w:autoRedefine/>
    <w:rsid w:val="00A74A80"/>
    <w:pPr>
      <w:ind w:left="480" w:hanging="240"/>
    </w:pPr>
    <w:rPr>
      <w:sz w:val="24"/>
      <w:szCs w:val="24"/>
    </w:rPr>
  </w:style>
  <w:style w:type="paragraph" w:styleId="Index3">
    <w:name w:val="index 3"/>
    <w:basedOn w:val="Normal"/>
    <w:next w:val="Normal"/>
    <w:autoRedefine/>
    <w:rsid w:val="00A74A80"/>
    <w:pPr>
      <w:ind w:left="720" w:hanging="240"/>
    </w:pPr>
    <w:rPr>
      <w:sz w:val="24"/>
      <w:szCs w:val="24"/>
    </w:rPr>
  </w:style>
  <w:style w:type="paragraph" w:styleId="Index4">
    <w:name w:val="index 4"/>
    <w:basedOn w:val="Normal"/>
    <w:next w:val="Normal"/>
    <w:autoRedefine/>
    <w:rsid w:val="00A74A80"/>
    <w:pPr>
      <w:ind w:left="960" w:hanging="240"/>
    </w:pPr>
    <w:rPr>
      <w:sz w:val="24"/>
      <w:szCs w:val="24"/>
    </w:rPr>
  </w:style>
  <w:style w:type="character" w:styleId="CommentReference">
    <w:name w:val="annotation reference"/>
    <w:rsid w:val="00A74A80"/>
    <w:rPr>
      <w:sz w:val="16"/>
      <w:szCs w:val="16"/>
    </w:rPr>
  </w:style>
  <w:style w:type="paragraph" w:styleId="CommentText">
    <w:name w:val="annotation text"/>
    <w:basedOn w:val="Normal"/>
    <w:link w:val="CommentTextChar"/>
    <w:rsid w:val="00A74A80"/>
  </w:style>
  <w:style w:type="character" w:customStyle="1" w:styleId="CommentTextChar">
    <w:name w:val="Comment Text Char"/>
    <w:basedOn w:val="DefaultParagraphFont"/>
    <w:link w:val="CommentText"/>
    <w:rsid w:val="00A74A80"/>
  </w:style>
  <w:style w:type="paragraph" w:styleId="CommentSubject">
    <w:name w:val="annotation subject"/>
    <w:basedOn w:val="CommentText"/>
    <w:next w:val="CommentText"/>
    <w:link w:val="CommentSubjectChar"/>
    <w:rsid w:val="00A74A80"/>
    <w:rPr>
      <w:b/>
      <w:bCs/>
    </w:rPr>
  </w:style>
  <w:style w:type="character" w:customStyle="1" w:styleId="CommentSubjectChar">
    <w:name w:val="Comment Subject Char"/>
    <w:link w:val="CommentSubject"/>
    <w:rsid w:val="00A74A80"/>
    <w:rPr>
      <w:b/>
      <w:bCs/>
    </w:rPr>
  </w:style>
  <w:style w:type="paragraph" w:styleId="ListParagraph">
    <w:name w:val="List Paragraph"/>
    <w:basedOn w:val="Normal"/>
    <w:uiPriority w:val="34"/>
    <w:qFormat/>
    <w:rsid w:val="00A74A80"/>
    <w:pPr>
      <w:ind w:left="720"/>
    </w:pPr>
    <w:rPr>
      <w:rFonts w:ascii="Calibri" w:eastAsia="Calibri" w:hAnsi="Calibri"/>
      <w:sz w:val="22"/>
      <w:szCs w:val="22"/>
      <w:lang w:eastAsia="en-US"/>
    </w:rPr>
  </w:style>
  <w:style w:type="paragraph" w:styleId="TOCHeading">
    <w:name w:val="TOC Heading"/>
    <w:basedOn w:val="Heading1"/>
    <w:next w:val="Normal"/>
    <w:uiPriority w:val="39"/>
    <w:unhideWhenUsed/>
    <w:qFormat/>
    <w:rsid w:val="00026D5B"/>
    <w:pPr>
      <w:keepLines/>
      <w:spacing w:after="0" w:line="259" w:lineRule="auto"/>
      <w:outlineLvl w:val="9"/>
    </w:pPr>
    <w:rPr>
      <w:rFonts w:ascii="Calibri Light" w:hAnsi="Calibri Light"/>
      <w:b w:val="0"/>
      <w:bCs w:val="0"/>
      <w:color w:val="2E74B5"/>
      <w:kern w:val="0"/>
      <w:sz w:val="32"/>
      <w:szCs w:val="32"/>
      <w:lang w:eastAsia="it-IT"/>
    </w:rPr>
  </w:style>
  <w:style w:type="paragraph" w:customStyle="1" w:styleId="TestomanualeCSW1">
    <w:name w:val="Testo manuale CSW 1"/>
    <w:basedOn w:val="Normal"/>
    <w:link w:val="TestomanualeCSW1Carattere"/>
    <w:qFormat/>
    <w:rsid w:val="00E57DCC"/>
    <w:pPr>
      <w:spacing w:after="80" w:line="264" w:lineRule="auto"/>
      <w:jc w:val="both"/>
    </w:pPr>
    <w:rPr>
      <w:rFonts w:ascii="Calibri" w:hAnsi="Calibri"/>
    </w:rPr>
  </w:style>
  <w:style w:type="character" w:customStyle="1" w:styleId="TestomanualeCSW1Carattere">
    <w:name w:val="Testo manuale CSW 1 Carattere"/>
    <w:basedOn w:val="DefaultParagraphFont"/>
    <w:link w:val="TestomanualeCSW1"/>
    <w:rsid w:val="00E57DCC"/>
    <w:rPr>
      <w:rFonts w:ascii="Calibri" w:hAnsi="Calibri"/>
    </w:rPr>
  </w:style>
  <w:style w:type="paragraph" w:customStyle="1" w:styleId="CSWpre-titolo">
    <w:name w:val="CSW pre-titolo"/>
    <w:basedOn w:val="Normal"/>
    <w:link w:val="CSWpre-titoloCarattere"/>
    <w:qFormat/>
    <w:rsid w:val="008F16CE"/>
    <w:pPr>
      <w:spacing w:before="360" w:after="240"/>
      <w:jc w:val="center"/>
    </w:pPr>
    <w:rPr>
      <w:rFonts w:ascii="Calibri" w:hAnsi="Calibri"/>
      <w:b/>
      <w:color w:val="D0CECE" w:themeColor="background2" w:themeShade="E6"/>
      <w:sz w:val="48"/>
      <w:szCs w:val="22"/>
    </w:rPr>
  </w:style>
  <w:style w:type="paragraph" w:customStyle="1" w:styleId="CSWTITOLO">
    <w:name w:val="CSW TITOLO"/>
    <w:basedOn w:val="Normal"/>
    <w:link w:val="CSWTITOLOCarattere"/>
    <w:qFormat/>
    <w:rsid w:val="008F16CE"/>
    <w:pPr>
      <w:spacing w:before="360" w:after="240"/>
      <w:jc w:val="center"/>
    </w:pPr>
    <w:rPr>
      <w:rFonts w:ascii="Calibri" w:eastAsia="SimSun" w:hAnsi="Calibri" w:cs="Verdana"/>
      <w:b/>
      <w:color w:val="A20000"/>
      <w:sz w:val="72"/>
      <w:szCs w:val="22"/>
      <w:lang w:eastAsia="zh-CN"/>
    </w:rPr>
  </w:style>
  <w:style w:type="character" w:customStyle="1" w:styleId="CSWpre-titoloCarattere">
    <w:name w:val="CSW pre-titolo Carattere"/>
    <w:basedOn w:val="DefaultParagraphFont"/>
    <w:link w:val="CSWpre-titolo"/>
    <w:rsid w:val="008F16CE"/>
    <w:rPr>
      <w:rFonts w:ascii="Calibri" w:hAnsi="Calibri"/>
      <w:b/>
      <w:color w:val="D0CECE" w:themeColor="background2" w:themeShade="E6"/>
      <w:sz w:val="48"/>
      <w:szCs w:val="22"/>
    </w:rPr>
  </w:style>
  <w:style w:type="paragraph" w:customStyle="1" w:styleId="CSWsotto-titolo">
    <w:name w:val="CSW sotto-titolo"/>
    <w:basedOn w:val="Normal"/>
    <w:link w:val="CSWsotto-titoloCarattere"/>
    <w:qFormat/>
    <w:rsid w:val="00AB3D3E"/>
    <w:pPr>
      <w:spacing w:after="120"/>
      <w:jc w:val="center"/>
    </w:pPr>
    <w:rPr>
      <w:rFonts w:ascii="Calibri" w:eastAsia="SimSun" w:hAnsi="Calibri" w:cs="Verdana"/>
      <w:b/>
      <w:color w:val="595959" w:themeColor="text1" w:themeTint="A6"/>
      <w:sz w:val="40"/>
      <w:szCs w:val="22"/>
      <w:lang w:eastAsia="zh-CN"/>
    </w:rPr>
  </w:style>
  <w:style w:type="character" w:customStyle="1" w:styleId="CSWTITOLOCarattere">
    <w:name w:val="CSW TITOLO Carattere"/>
    <w:basedOn w:val="DefaultParagraphFont"/>
    <w:link w:val="CSWTITOLO"/>
    <w:rsid w:val="008F16CE"/>
    <w:rPr>
      <w:rFonts w:ascii="Calibri" w:eastAsia="SimSun" w:hAnsi="Calibri" w:cs="Verdana"/>
      <w:b/>
      <w:color w:val="A20000"/>
      <w:sz w:val="72"/>
      <w:szCs w:val="22"/>
      <w:lang w:eastAsia="zh-CN"/>
    </w:rPr>
  </w:style>
  <w:style w:type="paragraph" w:customStyle="1" w:styleId="CSWAREA">
    <w:name w:val="CSW AREA"/>
    <w:basedOn w:val="Normal"/>
    <w:link w:val="CSWAREACarattere"/>
    <w:qFormat/>
    <w:rsid w:val="00E57DCC"/>
    <w:pPr>
      <w:spacing w:before="360" w:after="240"/>
      <w:jc w:val="center"/>
    </w:pPr>
    <w:rPr>
      <w:rFonts w:ascii="Calibri" w:hAnsi="Calibri" w:cs="Arial"/>
      <w:color w:val="808080"/>
      <w:sz w:val="36"/>
      <w:szCs w:val="22"/>
    </w:rPr>
  </w:style>
  <w:style w:type="character" w:customStyle="1" w:styleId="CSWsotto-titoloCarattere">
    <w:name w:val="CSW sotto-titolo Carattere"/>
    <w:basedOn w:val="DefaultParagraphFont"/>
    <w:link w:val="CSWsotto-titolo"/>
    <w:rsid w:val="00AB3D3E"/>
    <w:rPr>
      <w:rFonts w:ascii="Calibri" w:eastAsia="SimSun" w:hAnsi="Calibri" w:cs="Verdana"/>
      <w:b/>
      <w:color w:val="595959" w:themeColor="text1" w:themeTint="A6"/>
      <w:sz w:val="40"/>
      <w:szCs w:val="22"/>
      <w:lang w:eastAsia="zh-CN"/>
    </w:rPr>
  </w:style>
  <w:style w:type="character" w:customStyle="1" w:styleId="CSWAREACarattere">
    <w:name w:val="CSW AREA Carattere"/>
    <w:basedOn w:val="DefaultParagraphFont"/>
    <w:link w:val="CSWAREA"/>
    <w:rsid w:val="00E57DCC"/>
    <w:rPr>
      <w:rFonts w:ascii="Calibri" w:hAnsi="Calibri" w:cs="Arial"/>
      <w:color w:val="808080"/>
      <w:sz w:val="36"/>
      <w:szCs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jc w:val="center"/>
    </w:pPr>
  </w:style>
  <w:style w:type="paragraph" w:customStyle="1" w:styleId="Abstract">
    <w:name w:val="Abstract"/>
    <w:basedOn w:val="Normal"/>
    <w:next w:val="BodyText"/>
    <w:qFormat/>
    <w:pPr>
      <w:keepNext/>
      <w:keepLines/>
      <w:spacing w:before="300" w:after="300"/>
    </w:pPr>
  </w:style>
  <w:style w:type="paragraph" w:styleId="Bibliography">
    <w:name w:val="Bibliography"/>
    <w:basedOn w:val="Normal"/>
    <w:qFormat/>
  </w:style>
  <w:style w:type="table" w:customStyle="1" w:styleId="Table">
    <w:name w:val="Table"/>
    <w:basedOn w:val="TableNormal"/>
    <w:semiHidden/>
    <w:unhideWhenUsed/>
    <w:qFormat/>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link w:val="SourceCode"/>
    <w:rPr>
      <w:rFonts w:ascii="Consolas" w:hAnsi="Consolas"/>
      <w:sz w:val="18"/>
      <w:szCs w:val="18"/>
    </w:rPr>
  </w:style>
  <w:style w:type="paragraph" w:customStyle="1" w:styleId="SourceCode">
    <w:name w:val="Source Code"/>
    <w:basedOn w:val="Normal"/>
    <w:link w:val="VerbatimChar"/>
    <w:pPr>
      <w:shd w:val="clear" w:color="auto" w:fill="F4F6F9"/>
      <w:wordWrap w:val="0"/>
    </w:pPr>
    <w:rPr>
      <w:sz w:val="18"/>
      <w:szCs w:val="18"/>
    </w:rPr>
  </w:style>
  <w:style w:type="character" w:customStyle="1" w:styleId="FunctionTok">
    <w:name w:val="FunctionTok"/>
    <w:basedOn w:val="VerbatimChar"/>
    <w:rPr>
      <w:rFonts w:ascii="Consolas" w:hAnsi="Consolas"/>
      <w:color w:val="06287E"/>
      <w:sz w:val="18"/>
      <w:szCs w:val="18"/>
    </w:rPr>
  </w:style>
  <w:style w:type="character" w:customStyle="1" w:styleId="NormalTok">
    <w:name w:val="NormalTok"/>
    <w:basedOn w:val="VerbatimChar"/>
    <w:rPr>
      <w:rFonts w:ascii="Consolas" w:hAnsi="Consolas"/>
      <w:sz w:val="18"/>
      <w:szCs w:val="18"/>
    </w:rPr>
  </w:style>
  <w:style w:type="character" w:customStyle="1" w:styleId="DataTypeTok">
    <w:name w:val="DataTypeTok"/>
    <w:basedOn w:val="VerbatimChar"/>
    <w:rPr>
      <w:rFonts w:ascii="Consolas" w:hAnsi="Consolas"/>
      <w:color w:val="902000"/>
      <w:sz w:val="18"/>
      <w:szCs w:val="18"/>
    </w:rPr>
  </w:style>
  <w:style w:type="character" w:customStyle="1" w:styleId="KeywordTok">
    <w:name w:val="KeywordTok"/>
    <w:basedOn w:val="VerbatimChar"/>
    <w:rPr>
      <w:rFonts w:ascii="Consolas" w:hAnsi="Consolas"/>
      <w:b/>
      <w:color w:val="007020"/>
      <w:sz w:val="18"/>
      <w:szCs w:val="18"/>
    </w:rPr>
  </w:style>
  <w:style w:type="character" w:customStyle="1" w:styleId="StringTok">
    <w:name w:val="StringTok"/>
    <w:basedOn w:val="VerbatimChar"/>
    <w:rPr>
      <w:rFonts w:ascii="Consolas" w:hAnsi="Consolas"/>
      <w:color w:val="4070A0"/>
      <w:sz w:val="18"/>
      <w:szCs w:val="18"/>
    </w:rPr>
  </w:style>
  <w:style w:type="character" w:customStyle="1" w:styleId="ErrorTok">
    <w:name w:val="ErrorTok"/>
    <w:basedOn w:val="VerbatimChar"/>
    <w:rPr>
      <w:rFonts w:ascii="Consolas" w:hAnsi="Consolas"/>
      <w:b/>
      <w:color w:val="FF0000"/>
      <w:sz w:val="18"/>
      <w:szCs w:val="18"/>
    </w:rPr>
  </w:style>
  <w:style w:type="character" w:customStyle="1" w:styleId="FloatTok">
    <w:name w:val="FloatTok"/>
    <w:basedOn w:val="VerbatimChar"/>
    <w:rPr>
      <w:rFonts w:ascii="Consolas" w:hAnsi="Consolas"/>
      <w:color w:val="40A070"/>
      <w:sz w:val="18"/>
      <w:szCs w:val="18"/>
    </w:rPr>
  </w:style>
  <w:style w:type="character" w:customStyle="1" w:styleId="OtherTok">
    <w:name w:val="OtherTok"/>
    <w:basedOn w:val="VerbatimChar"/>
    <w:rPr>
      <w:rFonts w:ascii="Consolas" w:hAnsi="Consolas"/>
      <w:color w:val="007020"/>
      <w:sz w:val="18"/>
      <w:szCs w:val="18"/>
    </w:rPr>
  </w:style>
  <w:style w:type="character" w:customStyle="1" w:styleId="DecValTok">
    <w:name w:val="DecValTok"/>
    <w:basedOn w:val="VerbatimChar"/>
    <w:rPr>
      <w:rFonts w:ascii="Consolas" w:hAnsi="Consolas"/>
      <w:color w:val="40A070"/>
      <w:sz w:val="18"/>
      <w:szCs w:val="18"/>
    </w:rPr>
  </w:style>
  <w:style w:type="character" w:customStyle="1" w:styleId="CharTok">
    <w:name w:val="CharTok"/>
    <w:basedOn w:val="VerbatimChar"/>
    <w:rPr>
      <w:rFonts w:ascii="Consolas" w:hAnsi="Consolas"/>
      <w:color w:val="4070A0"/>
      <w:sz w:val="18"/>
      <w:szCs w:val="18"/>
    </w:rPr>
  </w:style>
  <w:style w:type="character" w:customStyle="1" w:styleId="OperatorTok">
    <w:name w:val="OperatorTok"/>
    <w:basedOn w:val="VerbatimChar"/>
    <w:rPr>
      <w:rFonts w:ascii="Consolas" w:hAnsi="Consolas"/>
      <w:color w:val="666666"/>
      <w:sz w:val="18"/>
      <w:szCs w:val="18"/>
    </w:rPr>
  </w:style>
  <w:style w:type="character" w:styleId="UnresolvedMention">
    <w:name w:val="Unresolved Mention"/>
    <w:basedOn w:val="DefaultParagraphFont"/>
    <w:uiPriority w:val="99"/>
    <w:semiHidden/>
    <w:unhideWhenUsed/>
    <w:rsid w:val="00FB51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4346">
      <w:bodyDiv w:val="1"/>
      <w:marLeft w:val="0"/>
      <w:marRight w:val="0"/>
      <w:marTop w:val="0"/>
      <w:marBottom w:val="0"/>
      <w:divBdr>
        <w:top w:val="none" w:sz="0" w:space="0" w:color="auto"/>
        <w:left w:val="none" w:sz="0" w:space="0" w:color="auto"/>
        <w:bottom w:val="none" w:sz="0" w:space="0" w:color="auto"/>
        <w:right w:val="none" w:sz="0" w:space="0" w:color="auto"/>
      </w:divBdr>
      <w:divsChild>
        <w:div w:id="527449429">
          <w:marLeft w:val="0"/>
          <w:marRight w:val="0"/>
          <w:marTop w:val="0"/>
          <w:marBottom w:val="0"/>
          <w:divBdr>
            <w:top w:val="none" w:sz="0" w:space="0" w:color="auto"/>
            <w:left w:val="none" w:sz="0" w:space="0" w:color="auto"/>
            <w:bottom w:val="none" w:sz="0" w:space="0" w:color="auto"/>
            <w:right w:val="none" w:sz="0" w:space="0" w:color="auto"/>
          </w:divBdr>
          <w:divsChild>
            <w:div w:id="126218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8595">
      <w:bodyDiv w:val="1"/>
      <w:marLeft w:val="0"/>
      <w:marRight w:val="0"/>
      <w:marTop w:val="0"/>
      <w:marBottom w:val="0"/>
      <w:divBdr>
        <w:top w:val="none" w:sz="0" w:space="0" w:color="auto"/>
        <w:left w:val="none" w:sz="0" w:space="0" w:color="auto"/>
        <w:bottom w:val="none" w:sz="0" w:space="0" w:color="auto"/>
        <w:right w:val="none" w:sz="0" w:space="0" w:color="auto"/>
      </w:divBdr>
    </w:div>
    <w:div w:id="52704390">
      <w:bodyDiv w:val="1"/>
      <w:marLeft w:val="0"/>
      <w:marRight w:val="0"/>
      <w:marTop w:val="0"/>
      <w:marBottom w:val="0"/>
      <w:divBdr>
        <w:top w:val="none" w:sz="0" w:space="0" w:color="auto"/>
        <w:left w:val="none" w:sz="0" w:space="0" w:color="auto"/>
        <w:bottom w:val="none" w:sz="0" w:space="0" w:color="auto"/>
        <w:right w:val="none" w:sz="0" w:space="0" w:color="auto"/>
      </w:divBdr>
    </w:div>
    <w:div w:id="55932970">
      <w:bodyDiv w:val="1"/>
      <w:marLeft w:val="0"/>
      <w:marRight w:val="0"/>
      <w:marTop w:val="0"/>
      <w:marBottom w:val="0"/>
      <w:divBdr>
        <w:top w:val="none" w:sz="0" w:space="0" w:color="auto"/>
        <w:left w:val="none" w:sz="0" w:space="0" w:color="auto"/>
        <w:bottom w:val="none" w:sz="0" w:space="0" w:color="auto"/>
        <w:right w:val="none" w:sz="0" w:space="0" w:color="auto"/>
      </w:divBdr>
      <w:divsChild>
        <w:div w:id="1721588792">
          <w:marLeft w:val="0"/>
          <w:marRight w:val="0"/>
          <w:marTop w:val="0"/>
          <w:marBottom w:val="0"/>
          <w:divBdr>
            <w:top w:val="none" w:sz="0" w:space="0" w:color="auto"/>
            <w:left w:val="none" w:sz="0" w:space="0" w:color="auto"/>
            <w:bottom w:val="none" w:sz="0" w:space="0" w:color="auto"/>
            <w:right w:val="none" w:sz="0" w:space="0" w:color="auto"/>
          </w:divBdr>
          <w:divsChild>
            <w:div w:id="729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6171">
      <w:bodyDiv w:val="1"/>
      <w:marLeft w:val="0"/>
      <w:marRight w:val="0"/>
      <w:marTop w:val="0"/>
      <w:marBottom w:val="0"/>
      <w:divBdr>
        <w:top w:val="none" w:sz="0" w:space="0" w:color="auto"/>
        <w:left w:val="none" w:sz="0" w:space="0" w:color="auto"/>
        <w:bottom w:val="none" w:sz="0" w:space="0" w:color="auto"/>
        <w:right w:val="none" w:sz="0" w:space="0" w:color="auto"/>
      </w:divBdr>
    </w:div>
    <w:div w:id="60367839">
      <w:bodyDiv w:val="1"/>
      <w:marLeft w:val="0"/>
      <w:marRight w:val="0"/>
      <w:marTop w:val="0"/>
      <w:marBottom w:val="0"/>
      <w:divBdr>
        <w:top w:val="none" w:sz="0" w:space="0" w:color="auto"/>
        <w:left w:val="none" w:sz="0" w:space="0" w:color="auto"/>
        <w:bottom w:val="none" w:sz="0" w:space="0" w:color="auto"/>
        <w:right w:val="none" w:sz="0" w:space="0" w:color="auto"/>
      </w:divBdr>
    </w:div>
    <w:div w:id="64494726">
      <w:bodyDiv w:val="1"/>
      <w:marLeft w:val="0"/>
      <w:marRight w:val="0"/>
      <w:marTop w:val="0"/>
      <w:marBottom w:val="0"/>
      <w:divBdr>
        <w:top w:val="none" w:sz="0" w:space="0" w:color="auto"/>
        <w:left w:val="none" w:sz="0" w:space="0" w:color="auto"/>
        <w:bottom w:val="none" w:sz="0" w:space="0" w:color="auto"/>
        <w:right w:val="none" w:sz="0" w:space="0" w:color="auto"/>
      </w:divBdr>
    </w:div>
    <w:div w:id="79377696">
      <w:bodyDiv w:val="1"/>
      <w:marLeft w:val="0"/>
      <w:marRight w:val="0"/>
      <w:marTop w:val="0"/>
      <w:marBottom w:val="0"/>
      <w:divBdr>
        <w:top w:val="none" w:sz="0" w:space="0" w:color="auto"/>
        <w:left w:val="none" w:sz="0" w:space="0" w:color="auto"/>
        <w:bottom w:val="none" w:sz="0" w:space="0" w:color="auto"/>
        <w:right w:val="none" w:sz="0" w:space="0" w:color="auto"/>
      </w:divBdr>
      <w:divsChild>
        <w:div w:id="834691572">
          <w:marLeft w:val="0"/>
          <w:marRight w:val="0"/>
          <w:marTop w:val="0"/>
          <w:marBottom w:val="0"/>
          <w:divBdr>
            <w:top w:val="none" w:sz="0" w:space="0" w:color="auto"/>
            <w:left w:val="none" w:sz="0" w:space="0" w:color="auto"/>
            <w:bottom w:val="none" w:sz="0" w:space="0" w:color="auto"/>
            <w:right w:val="none" w:sz="0" w:space="0" w:color="auto"/>
          </w:divBdr>
          <w:divsChild>
            <w:div w:id="2815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4156">
      <w:bodyDiv w:val="1"/>
      <w:marLeft w:val="0"/>
      <w:marRight w:val="0"/>
      <w:marTop w:val="0"/>
      <w:marBottom w:val="0"/>
      <w:divBdr>
        <w:top w:val="none" w:sz="0" w:space="0" w:color="auto"/>
        <w:left w:val="none" w:sz="0" w:space="0" w:color="auto"/>
        <w:bottom w:val="none" w:sz="0" w:space="0" w:color="auto"/>
        <w:right w:val="none" w:sz="0" w:space="0" w:color="auto"/>
      </w:divBdr>
    </w:div>
    <w:div w:id="130830567">
      <w:bodyDiv w:val="1"/>
      <w:marLeft w:val="0"/>
      <w:marRight w:val="0"/>
      <w:marTop w:val="0"/>
      <w:marBottom w:val="0"/>
      <w:divBdr>
        <w:top w:val="none" w:sz="0" w:space="0" w:color="auto"/>
        <w:left w:val="none" w:sz="0" w:space="0" w:color="auto"/>
        <w:bottom w:val="none" w:sz="0" w:space="0" w:color="auto"/>
        <w:right w:val="none" w:sz="0" w:space="0" w:color="auto"/>
      </w:divBdr>
    </w:div>
    <w:div w:id="137189332">
      <w:bodyDiv w:val="1"/>
      <w:marLeft w:val="0"/>
      <w:marRight w:val="0"/>
      <w:marTop w:val="0"/>
      <w:marBottom w:val="0"/>
      <w:divBdr>
        <w:top w:val="none" w:sz="0" w:space="0" w:color="auto"/>
        <w:left w:val="none" w:sz="0" w:space="0" w:color="auto"/>
        <w:bottom w:val="none" w:sz="0" w:space="0" w:color="auto"/>
        <w:right w:val="none" w:sz="0" w:space="0" w:color="auto"/>
      </w:divBdr>
    </w:div>
    <w:div w:id="155536981">
      <w:bodyDiv w:val="1"/>
      <w:marLeft w:val="0"/>
      <w:marRight w:val="0"/>
      <w:marTop w:val="0"/>
      <w:marBottom w:val="0"/>
      <w:divBdr>
        <w:top w:val="none" w:sz="0" w:space="0" w:color="auto"/>
        <w:left w:val="none" w:sz="0" w:space="0" w:color="auto"/>
        <w:bottom w:val="none" w:sz="0" w:space="0" w:color="auto"/>
        <w:right w:val="none" w:sz="0" w:space="0" w:color="auto"/>
      </w:divBdr>
      <w:divsChild>
        <w:div w:id="381634809">
          <w:marLeft w:val="0"/>
          <w:marRight w:val="0"/>
          <w:marTop w:val="0"/>
          <w:marBottom w:val="0"/>
          <w:divBdr>
            <w:top w:val="none" w:sz="0" w:space="0" w:color="auto"/>
            <w:left w:val="none" w:sz="0" w:space="0" w:color="auto"/>
            <w:bottom w:val="none" w:sz="0" w:space="0" w:color="auto"/>
            <w:right w:val="none" w:sz="0" w:space="0" w:color="auto"/>
          </w:divBdr>
          <w:divsChild>
            <w:div w:id="18232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181">
      <w:bodyDiv w:val="1"/>
      <w:marLeft w:val="0"/>
      <w:marRight w:val="0"/>
      <w:marTop w:val="0"/>
      <w:marBottom w:val="0"/>
      <w:divBdr>
        <w:top w:val="none" w:sz="0" w:space="0" w:color="auto"/>
        <w:left w:val="none" w:sz="0" w:space="0" w:color="auto"/>
        <w:bottom w:val="none" w:sz="0" w:space="0" w:color="auto"/>
        <w:right w:val="none" w:sz="0" w:space="0" w:color="auto"/>
      </w:divBdr>
    </w:div>
    <w:div w:id="163322374">
      <w:bodyDiv w:val="1"/>
      <w:marLeft w:val="0"/>
      <w:marRight w:val="0"/>
      <w:marTop w:val="0"/>
      <w:marBottom w:val="0"/>
      <w:divBdr>
        <w:top w:val="none" w:sz="0" w:space="0" w:color="auto"/>
        <w:left w:val="none" w:sz="0" w:space="0" w:color="auto"/>
        <w:bottom w:val="none" w:sz="0" w:space="0" w:color="auto"/>
        <w:right w:val="none" w:sz="0" w:space="0" w:color="auto"/>
      </w:divBdr>
    </w:div>
    <w:div w:id="205605776">
      <w:bodyDiv w:val="1"/>
      <w:marLeft w:val="0"/>
      <w:marRight w:val="0"/>
      <w:marTop w:val="0"/>
      <w:marBottom w:val="0"/>
      <w:divBdr>
        <w:top w:val="none" w:sz="0" w:space="0" w:color="auto"/>
        <w:left w:val="none" w:sz="0" w:space="0" w:color="auto"/>
        <w:bottom w:val="none" w:sz="0" w:space="0" w:color="auto"/>
        <w:right w:val="none" w:sz="0" w:space="0" w:color="auto"/>
      </w:divBdr>
      <w:divsChild>
        <w:div w:id="2040856886">
          <w:marLeft w:val="0"/>
          <w:marRight w:val="0"/>
          <w:marTop w:val="0"/>
          <w:marBottom w:val="0"/>
          <w:divBdr>
            <w:top w:val="none" w:sz="0" w:space="0" w:color="auto"/>
            <w:left w:val="none" w:sz="0" w:space="0" w:color="auto"/>
            <w:bottom w:val="none" w:sz="0" w:space="0" w:color="auto"/>
            <w:right w:val="none" w:sz="0" w:space="0" w:color="auto"/>
          </w:divBdr>
          <w:divsChild>
            <w:div w:id="153866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6013">
      <w:bodyDiv w:val="1"/>
      <w:marLeft w:val="0"/>
      <w:marRight w:val="0"/>
      <w:marTop w:val="0"/>
      <w:marBottom w:val="0"/>
      <w:divBdr>
        <w:top w:val="none" w:sz="0" w:space="0" w:color="auto"/>
        <w:left w:val="none" w:sz="0" w:space="0" w:color="auto"/>
        <w:bottom w:val="none" w:sz="0" w:space="0" w:color="auto"/>
        <w:right w:val="none" w:sz="0" w:space="0" w:color="auto"/>
      </w:divBdr>
    </w:div>
    <w:div w:id="268241544">
      <w:bodyDiv w:val="1"/>
      <w:marLeft w:val="0"/>
      <w:marRight w:val="0"/>
      <w:marTop w:val="0"/>
      <w:marBottom w:val="0"/>
      <w:divBdr>
        <w:top w:val="none" w:sz="0" w:space="0" w:color="auto"/>
        <w:left w:val="none" w:sz="0" w:space="0" w:color="auto"/>
        <w:bottom w:val="none" w:sz="0" w:space="0" w:color="auto"/>
        <w:right w:val="none" w:sz="0" w:space="0" w:color="auto"/>
      </w:divBdr>
      <w:divsChild>
        <w:div w:id="604923825">
          <w:marLeft w:val="0"/>
          <w:marRight w:val="0"/>
          <w:marTop w:val="0"/>
          <w:marBottom w:val="0"/>
          <w:divBdr>
            <w:top w:val="none" w:sz="0" w:space="0" w:color="auto"/>
            <w:left w:val="none" w:sz="0" w:space="0" w:color="auto"/>
            <w:bottom w:val="none" w:sz="0" w:space="0" w:color="auto"/>
            <w:right w:val="none" w:sz="0" w:space="0" w:color="auto"/>
          </w:divBdr>
          <w:divsChild>
            <w:div w:id="1907498050">
              <w:marLeft w:val="0"/>
              <w:marRight w:val="0"/>
              <w:marTop w:val="0"/>
              <w:marBottom w:val="0"/>
              <w:divBdr>
                <w:top w:val="none" w:sz="0" w:space="0" w:color="auto"/>
                <w:left w:val="none" w:sz="0" w:space="0" w:color="auto"/>
                <w:bottom w:val="none" w:sz="0" w:space="0" w:color="auto"/>
                <w:right w:val="none" w:sz="0" w:space="0" w:color="auto"/>
              </w:divBdr>
              <w:divsChild>
                <w:div w:id="144253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85223">
      <w:bodyDiv w:val="1"/>
      <w:marLeft w:val="0"/>
      <w:marRight w:val="0"/>
      <w:marTop w:val="0"/>
      <w:marBottom w:val="0"/>
      <w:divBdr>
        <w:top w:val="none" w:sz="0" w:space="0" w:color="auto"/>
        <w:left w:val="none" w:sz="0" w:space="0" w:color="auto"/>
        <w:bottom w:val="none" w:sz="0" w:space="0" w:color="auto"/>
        <w:right w:val="none" w:sz="0" w:space="0" w:color="auto"/>
      </w:divBdr>
    </w:div>
    <w:div w:id="280115870">
      <w:bodyDiv w:val="1"/>
      <w:marLeft w:val="0"/>
      <w:marRight w:val="0"/>
      <w:marTop w:val="0"/>
      <w:marBottom w:val="0"/>
      <w:divBdr>
        <w:top w:val="none" w:sz="0" w:space="0" w:color="auto"/>
        <w:left w:val="none" w:sz="0" w:space="0" w:color="auto"/>
        <w:bottom w:val="none" w:sz="0" w:space="0" w:color="auto"/>
        <w:right w:val="none" w:sz="0" w:space="0" w:color="auto"/>
      </w:divBdr>
    </w:div>
    <w:div w:id="284428062">
      <w:bodyDiv w:val="1"/>
      <w:marLeft w:val="0"/>
      <w:marRight w:val="0"/>
      <w:marTop w:val="0"/>
      <w:marBottom w:val="0"/>
      <w:divBdr>
        <w:top w:val="none" w:sz="0" w:space="0" w:color="auto"/>
        <w:left w:val="none" w:sz="0" w:space="0" w:color="auto"/>
        <w:bottom w:val="none" w:sz="0" w:space="0" w:color="auto"/>
        <w:right w:val="none" w:sz="0" w:space="0" w:color="auto"/>
      </w:divBdr>
    </w:div>
    <w:div w:id="284654071">
      <w:bodyDiv w:val="1"/>
      <w:marLeft w:val="0"/>
      <w:marRight w:val="0"/>
      <w:marTop w:val="0"/>
      <w:marBottom w:val="0"/>
      <w:divBdr>
        <w:top w:val="none" w:sz="0" w:space="0" w:color="auto"/>
        <w:left w:val="none" w:sz="0" w:space="0" w:color="auto"/>
        <w:bottom w:val="none" w:sz="0" w:space="0" w:color="auto"/>
        <w:right w:val="none" w:sz="0" w:space="0" w:color="auto"/>
      </w:divBdr>
    </w:div>
    <w:div w:id="285697999">
      <w:bodyDiv w:val="1"/>
      <w:marLeft w:val="0"/>
      <w:marRight w:val="0"/>
      <w:marTop w:val="0"/>
      <w:marBottom w:val="0"/>
      <w:divBdr>
        <w:top w:val="none" w:sz="0" w:space="0" w:color="auto"/>
        <w:left w:val="none" w:sz="0" w:space="0" w:color="auto"/>
        <w:bottom w:val="none" w:sz="0" w:space="0" w:color="auto"/>
        <w:right w:val="none" w:sz="0" w:space="0" w:color="auto"/>
      </w:divBdr>
      <w:divsChild>
        <w:div w:id="692076465">
          <w:marLeft w:val="0"/>
          <w:marRight w:val="0"/>
          <w:marTop w:val="0"/>
          <w:marBottom w:val="0"/>
          <w:divBdr>
            <w:top w:val="none" w:sz="0" w:space="0" w:color="auto"/>
            <w:left w:val="none" w:sz="0" w:space="0" w:color="auto"/>
            <w:bottom w:val="none" w:sz="0" w:space="0" w:color="auto"/>
            <w:right w:val="none" w:sz="0" w:space="0" w:color="auto"/>
          </w:divBdr>
          <w:divsChild>
            <w:div w:id="1716656050">
              <w:marLeft w:val="0"/>
              <w:marRight w:val="0"/>
              <w:marTop w:val="0"/>
              <w:marBottom w:val="0"/>
              <w:divBdr>
                <w:top w:val="none" w:sz="0" w:space="0" w:color="auto"/>
                <w:left w:val="none" w:sz="0" w:space="0" w:color="auto"/>
                <w:bottom w:val="none" w:sz="0" w:space="0" w:color="auto"/>
                <w:right w:val="none" w:sz="0" w:space="0" w:color="auto"/>
              </w:divBdr>
              <w:divsChild>
                <w:div w:id="2216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25054">
      <w:bodyDiv w:val="1"/>
      <w:marLeft w:val="0"/>
      <w:marRight w:val="0"/>
      <w:marTop w:val="0"/>
      <w:marBottom w:val="0"/>
      <w:divBdr>
        <w:top w:val="none" w:sz="0" w:space="0" w:color="auto"/>
        <w:left w:val="none" w:sz="0" w:space="0" w:color="auto"/>
        <w:bottom w:val="none" w:sz="0" w:space="0" w:color="auto"/>
        <w:right w:val="none" w:sz="0" w:space="0" w:color="auto"/>
      </w:divBdr>
    </w:div>
    <w:div w:id="294024587">
      <w:bodyDiv w:val="1"/>
      <w:marLeft w:val="0"/>
      <w:marRight w:val="0"/>
      <w:marTop w:val="0"/>
      <w:marBottom w:val="0"/>
      <w:divBdr>
        <w:top w:val="none" w:sz="0" w:space="0" w:color="auto"/>
        <w:left w:val="none" w:sz="0" w:space="0" w:color="auto"/>
        <w:bottom w:val="none" w:sz="0" w:space="0" w:color="auto"/>
        <w:right w:val="none" w:sz="0" w:space="0" w:color="auto"/>
      </w:divBdr>
      <w:divsChild>
        <w:div w:id="1173186407">
          <w:marLeft w:val="0"/>
          <w:marRight w:val="0"/>
          <w:marTop w:val="0"/>
          <w:marBottom w:val="0"/>
          <w:divBdr>
            <w:top w:val="none" w:sz="0" w:space="0" w:color="auto"/>
            <w:left w:val="none" w:sz="0" w:space="0" w:color="auto"/>
            <w:bottom w:val="none" w:sz="0" w:space="0" w:color="auto"/>
            <w:right w:val="none" w:sz="0" w:space="0" w:color="auto"/>
          </w:divBdr>
          <w:divsChild>
            <w:div w:id="10965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9641">
      <w:bodyDiv w:val="1"/>
      <w:marLeft w:val="0"/>
      <w:marRight w:val="0"/>
      <w:marTop w:val="0"/>
      <w:marBottom w:val="0"/>
      <w:divBdr>
        <w:top w:val="none" w:sz="0" w:space="0" w:color="auto"/>
        <w:left w:val="none" w:sz="0" w:space="0" w:color="auto"/>
        <w:bottom w:val="none" w:sz="0" w:space="0" w:color="auto"/>
        <w:right w:val="none" w:sz="0" w:space="0" w:color="auto"/>
      </w:divBdr>
    </w:div>
    <w:div w:id="323051244">
      <w:bodyDiv w:val="1"/>
      <w:marLeft w:val="0"/>
      <w:marRight w:val="0"/>
      <w:marTop w:val="0"/>
      <w:marBottom w:val="0"/>
      <w:divBdr>
        <w:top w:val="none" w:sz="0" w:space="0" w:color="auto"/>
        <w:left w:val="none" w:sz="0" w:space="0" w:color="auto"/>
        <w:bottom w:val="none" w:sz="0" w:space="0" w:color="auto"/>
        <w:right w:val="none" w:sz="0" w:space="0" w:color="auto"/>
      </w:divBdr>
      <w:divsChild>
        <w:div w:id="975335169">
          <w:marLeft w:val="0"/>
          <w:marRight w:val="0"/>
          <w:marTop w:val="0"/>
          <w:marBottom w:val="0"/>
          <w:divBdr>
            <w:top w:val="none" w:sz="0" w:space="0" w:color="auto"/>
            <w:left w:val="none" w:sz="0" w:space="0" w:color="auto"/>
            <w:bottom w:val="none" w:sz="0" w:space="0" w:color="auto"/>
            <w:right w:val="none" w:sz="0" w:space="0" w:color="auto"/>
          </w:divBdr>
          <w:divsChild>
            <w:div w:id="3939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5314">
      <w:bodyDiv w:val="1"/>
      <w:marLeft w:val="0"/>
      <w:marRight w:val="0"/>
      <w:marTop w:val="0"/>
      <w:marBottom w:val="0"/>
      <w:divBdr>
        <w:top w:val="none" w:sz="0" w:space="0" w:color="auto"/>
        <w:left w:val="none" w:sz="0" w:space="0" w:color="auto"/>
        <w:bottom w:val="none" w:sz="0" w:space="0" w:color="auto"/>
        <w:right w:val="none" w:sz="0" w:space="0" w:color="auto"/>
      </w:divBdr>
    </w:div>
    <w:div w:id="335812495">
      <w:bodyDiv w:val="1"/>
      <w:marLeft w:val="0"/>
      <w:marRight w:val="0"/>
      <w:marTop w:val="0"/>
      <w:marBottom w:val="0"/>
      <w:divBdr>
        <w:top w:val="none" w:sz="0" w:space="0" w:color="auto"/>
        <w:left w:val="none" w:sz="0" w:space="0" w:color="auto"/>
        <w:bottom w:val="none" w:sz="0" w:space="0" w:color="auto"/>
        <w:right w:val="none" w:sz="0" w:space="0" w:color="auto"/>
      </w:divBdr>
    </w:div>
    <w:div w:id="343476317">
      <w:bodyDiv w:val="1"/>
      <w:marLeft w:val="0"/>
      <w:marRight w:val="0"/>
      <w:marTop w:val="0"/>
      <w:marBottom w:val="0"/>
      <w:divBdr>
        <w:top w:val="none" w:sz="0" w:space="0" w:color="auto"/>
        <w:left w:val="none" w:sz="0" w:space="0" w:color="auto"/>
        <w:bottom w:val="none" w:sz="0" w:space="0" w:color="auto"/>
        <w:right w:val="none" w:sz="0" w:space="0" w:color="auto"/>
      </w:divBdr>
    </w:div>
    <w:div w:id="351761816">
      <w:bodyDiv w:val="1"/>
      <w:marLeft w:val="0"/>
      <w:marRight w:val="0"/>
      <w:marTop w:val="0"/>
      <w:marBottom w:val="0"/>
      <w:divBdr>
        <w:top w:val="none" w:sz="0" w:space="0" w:color="auto"/>
        <w:left w:val="none" w:sz="0" w:space="0" w:color="auto"/>
        <w:bottom w:val="none" w:sz="0" w:space="0" w:color="auto"/>
        <w:right w:val="none" w:sz="0" w:space="0" w:color="auto"/>
      </w:divBdr>
    </w:div>
    <w:div w:id="354309675">
      <w:bodyDiv w:val="1"/>
      <w:marLeft w:val="0"/>
      <w:marRight w:val="0"/>
      <w:marTop w:val="0"/>
      <w:marBottom w:val="0"/>
      <w:divBdr>
        <w:top w:val="none" w:sz="0" w:space="0" w:color="auto"/>
        <w:left w:val="none" w:sz="0" w:space="0" w:color="auto"/>
        <w:bottom w:val="none" w:sz="0" w:space="0" w:color="auto"/>
        <w:right w:val="none" w:sz="0" w:space="0" w:color="auto"/>
      </w:divBdr>
    </w:div>
    <w:div w:id="364331445">
      <w:bodyDiv w:val="1"/>
      <w:marLeft w:val="0"/>
      <w:marRight w:val="0"/>
      <w:marTop w:val="0"/>
      <w:marBottom w:val="0"/>
      <w:divBdr>
        <w:top w:val="none" w:sz="0" w:space="0" w:color="auto"/>
        <w:left w:val="none" w:sz="0" w:space="0" w:color="auto"/>
        <w:bottom w:val="none" w:sz="0" w:space="0" w:color="auto"/>
        <w:right w:val="none" w:sz="0" w:space="0" w:color="auto"/>
      </w:divBdr>
    </w:div>
    <w:div w:id="373962647">
      <w:bodyDiv w:val="1"/>
      <w:marLeft w:val="0"/>
      <w:marRight w:val="0"/>
      <w:marTop w:val="0"/>
      <w:marBottom w:val="0"/>
      <w:divBdr>
        <w:top w:val="none" w:sz="0" w:space="0" w:color="auto"/>
        <w:left w:val="none" w:sz="0" w:space="0" w:color="auto"/>
        <w:bottom w:val="none" w:sz="0" w:space="0" w:color="auto"/>
        <w:right w:val="none" w:sz="0" w:space="0" w:color="auto"/>
      </w:divBdr>
    </w:div>
    <w:div w:id="377751804">
      <w:bodyDiv w:val="1"/>
      <w:marLeft w:val="0"/>
      <w:marRight w:val="0"/>
      <w:marTop w:val="0"/>
      <w:marBottom w:val="0"/>
      <w:divBdr>
        <w:top w:val="none" w:sz="0" w:space="0" w:color="auto"/>
        <w:left w:val="none" w:sz="0" w:space="0" w:color="auto"/>
        <w:bottom w:val="none" w:sz="0" w:space="0" w:color="auto"/>
        <w:right w:val="none" w:sz="0" w:space="0" w:color="auto"/>
      </w:divBdr>
    </w:div>
    <w:div w:id="385841295">
      <w:bodyDiv w:val="1"/>
      <w:marLeft w:val="0"/>
      <w:marRight w:val="0"/>
      <w:marTop w:val="0"/>
      <w:marBottom w:val="0"/>
      <w:divBdr>
        <w:top w:val="none" w:sz="0" w:space="0" w:color="auto"/>
        <w:left w:val="none" w:sz="0" w:space="0" w:color="auto"/>
        <w:bottom w:val="none" w:sz="0" w:space="0" w:color="auto"/>
        <w:right w:val="none" w:sz="0" w:space="0" w:color="auto"/>
      </w:divBdr>
      <w:divsChild>
        <w:div w:id="350110949">
          <w:marLeft w:val="0"/>
          <w:marRight w:val="0"/>
          <w:marTop w:val="0"/>
          <w:marBottom w:val="0"/>
          <w:divBdr>
            <w:top w:val="none" w:sz="0" w:space="0" w:color="auto"/>
            <w:left w:val="none" w:sz="0" w:space="0" w:color="auto"/>
            <w:bottom w:val="none" w:sz="0" w:space="0" w:color="auto"/>
            <w:right w:val="none" w:sz="0" w:space="0" w:color="auto"/>
          </w:divBdr>
          <w:divsChild>
            <w:div w:id="12943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2788">
      <w:bodyDiv w:val="1"/>
      <w:marLeft w:val="0"/>
      <w:marRight w:val="0"/>
      <w:marTop w:val="0"/>
      <w:marBottom w:val="0"/>
      <w:divBdr>
        <w:top w:val="none" w:sz="0" w:space="0" w:color="auto"/>
        <w:left w:val="none" w:sz="0" w:space="0" w:color="auto"/>
        <w:bottom w:val="none" w:sz="0" w:space="0" w:color="auto"/>
        <w:right w:val="none" w:sz="0" w:space="0" w:color="auto"/>
      </w:divBdr>
      <w:divsChild>
        <w:div w:id="679770738">
          <w:marLeft w:val="0"/>
          <w:marRight w:val="0"/>
          <w:marTop w:val="0"/>
          <w:marBottom w:val="0"/>
          <w:divBdr>
            <w:top w:val="none" w:sz="0" w:space="0" w:color="auto"/>
            <w:left w:val="none" w:sz="0" w:space="0" w:color="auto"/>
            <w:bottom w:val="none" w:sz="0" w:space="0" w:color="auto"/>
            <w:right w:val="none" w:sz="0" w:space="0" w:color="auto"/>
          </w:divBdr>
          <w:divsChild>
            <w:div w:id="4813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5536">
      <w:bodyDiv w:val="1"/>
      <w:marLeft w:val="0"/>
      <w:marRight w:val="0"/>
      <w:marTop w:val="0"/>
      <w:marBottom w:val="0"/>
      <w:divBdr>
        <w:top w:val="none" w:sz="0" w:space="0" w:color="auto"/>
        <w:left w:val="none" w:sz="0" w:space="0" w:color="auto"/>
        <w:bottom w:val="none" w:sz="0" w:space="0" w:color="auto"/>
        <w:right w:val="none" w:sz="0" w:space="0" w:color="auto"/>
      </w:divBdr>
      <w:divsChild>
        <w:div w:id="598875299">
          <w:marLeft w:val="0"/>
          <w:marRight w:val="0"/>
          <w:marTop w:val="0"/>
          <w:marBottom w:val="0"/>
          <w:divBdr>
            <w:top w:val="none" w:sz="0" w:space="0" w:color="auto"/>
            <w:left w:val="none" w:sz="0" w:space="0" w:color="auto"/>
            <w:bottom w:val="none" w:sz="0" w:space="0" w:color="auto"/>
            <w:right w:val="none" w:sz="0" w:space="0" w:color="auto"/>
          </w:divBdr>
          <w:divsChild>
            <w:div w:id="1593510607">
              <w:marLeft w:val="0"/>
              <w:marRight w:val="0"/>
              <w:marTop w:val="0"/>
              <w:marBottom w:val="0"/>
              <w:divBdr>
                <w:top w:val="single" w:sz="8" w:space="3" w:color="B5C4DF"/>
                <w:left w:val="none" w:sz="0" w:space="0" w:color="auto"/>
                <w:bottom w:val="none" w:sz="0" w:space="0" w:color="auto"/>
                <w:right w:val="none" w:sz="0" w:space="0" w:color="auto"/>
              </w:divBdr>
            </w:div>
          </w:divsChild>
        </w:div>
      </w:divsChild>
    </w:div>
    <w:div w:id="411397132">
      <w:bodyDiv w:val="1"/>
      <w:marLeft w:val="0"/>
      <w:marRight w:val="0"/>
      <w:marTop w:val="0"/>
      <w:marBottom w:val="0"/>
      <w:divBdr>
        <w:top w:val="none" w:sz="0" w:space="0" w:color="auto"/>
        <w:left w:val="none" w:sz="0" w:space="0" w:color="auto"/>
        <w:bottom w:val="none" w:sz="0" w:space="0" w:color="auto"/>
        <w:right w:val="none" w:sz="0" w:space="0" w:color="auto"/>
      </w:divBdr>
    </w:div>
    <w:div w:id="414981439">
      <w:bodyDiv w:val="1"/>
      <w:marLeft w:val="0"/>
      <w:marRight w:val="0"/>
      <w:marTop w:val="0"/>
      <w:marBottom w:val="0"/>
      <w:divBdr>
        <w:top w:val="none" w:sz="0" w:space="0" w:color="auto"/>
        <w:left w:val="none" w:sz="0" w:space="0" w:color="auto"/>
        <w:bottom w:val="none" w:sz="0" w:space="0" w:color="auto"/>
        <w:right w:val="none" w:sz="0" w:space="0" w:color="auto"/>
      </w:divBdr>
    </w:div>
    <w:div w:id="448014818">
      <w:bodyDiv w:val="1"/>
      <w:marLeft w:val="0"/>
      <w:marRight w:val="0"/>
      <w:marTop w:val="0"/>
      <w:marBottom w:val="0"/>
      <w:divBdr>
        <w:top w:val="none" w:sz="0" w:space="0" w:color="auto"/>
        <w:left w:val="none" w:sz="0" w:space="0" w:color="auto"/>
        <w:bottom w:val="none" w:sz="0" w:space="0" w:color="auto"/>
        <w:right w:val="none" w:sz="0" w:space="0" w:color="auto"/>
      </w:divBdr>
      <w:divsChild>
        <w:div w:id="279915036">
          <w:marLeft w:val="0"/>
          <w:marRight w:val="0"/>
          <w:marTop w:val="0"/>
          <w:marBottom w:val="0"/>
          <w:divBdr>
            <w:top w:val="none" w:sz="0" w:space="0" w:color="auto"/>
            <w:left w:val="none" w:sz="0" w:space="0" w:color="auto"/>
            <w:bottom w:val="none" w:sz="0" w:space="0" w:color="auto"/>
            <w:right w:val="none" w:sz="0" w:space="0" w:color="auto"/>
          </w:divBdr>
        </w:div>
        <w:div w:id="638849702">
          <w:marLeft w:val="0"/>
          <w:marRight w:val="0"/>
          <w:marTop w:val="0"/>
          <w:marBottom w:val="0"/>
          <w:divBdr>
            <w:top w:val="none" w:sz="0" w:space="0" w:color="auto"/>
            <w:left w:val="none" w:sz="0" w:space="0" w:color="auto"/>
            <w:bottom w:val="none" w:sz="0" w:space="0" w:color="auto"/>
            <w:right w:val="none" w:sz="0" w:space="0" w:color="auto"/>
          </w:divBdr>
        </w:div>
        <w:div w:id="785000712">
          <w:marLeft w:val="0"/>
          <w:marRight w:val="0"/>
          <w:marTop w:val="0"/>
          <w:marBottom w:val="0"/>
          <w:divBdr>
            <w:top w:val="none" w:sz="0" w:space="0" w:color="auto"/>
            <w:left w:val="none" w:sz="0" w:space="0" w:color="auto"/>
            <w:bottom w:val="none" w:sz="0" w:space="0" w:color="auto"/>
            <w:right w:val="none" w:sz="0" w:space="0" w:color="auto"/>
          </w:divBdr>
        </w:div>
        <w:div w:id="917180091">
          <w:marLeft w:val="0"/>
          <w:marRight w:val="0"/>
          <w:marTop w:val="0"/>
          <w:marBottom w:val="0"/>
          <w:divBdr>
            <w:top w:val="none" w:sz="0" w:space="0" w:color="auto"/>
            <w:left w:val="none" w:sz="0" w:space="0" w:color="auto"/>
            <w:bottom w:val="none" w:sz="0" w:space="0" w:color="auto"/>
            <w:right w:val="none" w:sz="0" w:space="0" w:color="auto"/>
          </w:divBdr>
        </w:div>
        <w:div w:id="2118135751">
          <w:marLeft w:val="0"/>
          <w:marRight w:val="0"/>
          <w:marTop w:val="0"/>
          <w:marBottom w:val="0"/>
          <w:divBdr>
            <w:top w:val="none" w:sz="0" w:space="0" w:color="auto"/>
            <w:left w:val="none" w:sz="0" w:space="0" w:color="auto"/>
            <w:bottom w:val="none" w:sz="0" w:space="0" w:color="auto"/>
            <w:right w:val="none" w:sz="0" w:space="0" w:color="auto"/>
          </w:divBdr>
        </w:div>
        <w:div w:id="2122534598">
          <w:marLeft w:val="0"/>
          <w:marRight w:val="0"/>
          <w:marTop w:val="0"/>
          <w:marBottom w:val="0"/>
          <w:divBdr>
            <w:top w:val="none" w:sz="0" w:space="0" w:color="auto"/>
            <w:left w:val="none" w:sz="0" w:space="0" w:color="auto"/>
            <w:bottom w:val="none" w:sz="0" w:space="0" w:color="auto"/>
            <w:right w:val="none" w:sz="0" w:space="0" w:color="auto"/>
          </w:divBdr>
        </w:div>
      </w:divsChild>
    </w:div>
    <w:div w:id="461077353">
      <w:bodyDiv w:val="1"/>
      <w:marLeft w:val="0"/>
      <w:marRight w:val="0"/>
      <w:marTop w:val="0"/>
      <w:marBottom w:val="0"/>
      <w:divBdr>
        <w:top w:val="none" w:sz="0" w:space="0" w:color="auto"/>
        <w:left w:val="none" w:sz="0" w:space="0" w:color="auto"/>
        <w:bottom w:val="none" w:sz="0" w:space="0" w:color="auto"/>
        <w:right w:val="none" w:sz="0" w:space="0" w:color="auto"/>
      </w:divBdr>
    </w:div>
    <w:div w:id="488714810">
      <w:bodyDiv w:val="1"/>
      <w:marLeft w:val="0"/>
      <w:marRight w:val="0"/>
      <w:marTop w:val="0"/>
      <w:marBottom w:val="0"/>
      <w:divBdr>
        <w:top w:val="none" w:sz="0" w:space="0" w:color="auto"/>
        <w:left w:val="none" w:sz="0" w:space="0" w:color="auto"/>
        <w:bottom w:val="none" w:sz="0" w:space="0" w:color="auto"/>
        <w:right w:val="none" w:sz="0" w:space="0" w:color="auto"/>
      </w:divBdr>
    </w:div>
    <w:div w:id="512115078">
      <w:bodyDiv w:val="1"/>
      <w:marLeft w:val="0"/>
      <w:marRight w:val="0"/>
      <w:marTop w:val="0"/>
      <w:marBottom w:val="0"/>
      <w:divBdr>
        <w:top w:val="none" w:sz="0" w:space="0" w:color="auto"/>
        <w:left w:val="none" w:sz="0" w:space="0" w:color="auto"/>
        <w:bottom w:val="none" w:sz="0" w:space="0" w:color="auto"/>
        <w:right w:val="none" w:sz="0" w:space="0" w:color="auto"/>
      </w:divBdr>
    </w:div>
    <w:div w:id="516313470">
      <w:bodyDiv w:val="1"/>
      <w:marLeft w:val="0"/>
      <w:marRight w:val="0"/>
      <w:marTop w:val="0"/>
      <w:marBottom w:val="0"/>
      <w:divBdr>
        <w:top w:val="none" w:sz="0" w:space="0" w:color="auto"/>
        <w:left w:val="none" w:sz="0" w:space="0" w:color="auto"/>
        <w:bottom w:val="none" w:sz="0" w:space="0" w:color="auto"/>
        <w:right w:val="none" w:sz="0" w:space="0" w:color="auto"/>
      </w:divBdr>
      <w:divsChild>
        <w:div w:id="1387144919">
          <w:marLeft w:val="0"/>
          <w:marRight w:val="0"/>
          <w:marTop w:val="0"/>
          <w:marBottom w:val="0"/>
          <w:divBdr>
            <w:top w:val="none" w:sz="0" w:space="0" w:color="auto"/>
            <w:left w:val="none" w:sz="0" w:space="0" w:color="auto"/>
            <w:bottom w:val="none" w:sz="0" w:space="0" w:color="auto"/>
            <w:right w:val="none" w:sz="0" w:space="0" w:color="auto"/>
          </w:divBdr>
          <w:divsChild>
            <w:div w:id="1021279006">
              <w:marLeft w:val="0"/>
              <w:marRight w:val="0"/>
              <w:marTop w:val="0"/>
              <w:marBottom w:val="0"/>
              <w:divBdr>
                <w:top w:val="none" w:sz="0" w:space="0" w:color="auto"/>
                <w:left w:val="none" w:sz="0" w:space="0" w:color="auto"/>
                <w:bottom w:val="none" w:sz="0" w:space="0" w:color="auto"/>
                <w:right w:val="none" w:sz="0" w:space="0" w:color="auto"/>
              </w:divBdr>
              <w:divsChild>
                <w:div w:id="655498373">
                  <w:marLeft w:val="0"/>
                  <w:marRight w:val="0"/>
                  <w:marTop w:val="0"/>
                  <w:marBottom w:val="0"/>
                  <w:divBdr>
                    <w:top w:val="none" w:sz="0" w:space="0" w:color="auto"/>
                    <w:left w:val="none" w:sz="0" w:space="0" w:color="auto"/>
                    <w:bottom w:val="none" w:sz="0" w:space="0" w:color="auto"/>
                    <w:right w:val="none" w:sz="0" w:space="0" w:color="auto"/>
                  </w:divBdr>
                  <w:divsChild>
                    <w:div w:id="1520508708">
                      <w:marLeft w:val="0"/>
                      <w:marRight w:val="0"/>
                      <w:marTop w:val="0"/>
                      <w:marBottom w:val="0"/>
                      <w:divBdr>
                        <w:top w:val="none" w:sz="0" w:space="0" w:color="auto"/>
                        <w:left w:val="none" w:sz="0" w:space="0" w:color="auto"/>
                        <w:bottom w:val="none" w:sz="0" w:space="0" w:color="auto"/>
                        <w:right w:val="none" w:sz="0" w:space="0" w:color="auto"/>
                      </w:divBdr>
                      <w:divsChild>
                        <w:div w:id="1199856629">
                          <w:marLeft w:val="0"/>
                          <w:marRight w:val="0"/>
                          <w:marTop w:val="0"/>
                          <w:marBottom w:val="0"/>
                          <w:divBdr>
                            <w:top w:val="none" w:sz="0" w:space="0" w:color="auto"/>
                            <w:left w:val="none" w:sz="0" w:space="0" w:color="auto"/>
                            <w:bottom w:val="none" w:sz="0" w:space="0" w:color="auto"/>
                            <w:right w:val="none" w:sz="0" w:space="0" w:color="auto"/>
                          </w:divBdr>
                          <w:divsChild>
                            <w:div w:id="1211923380">
                              <w:marLeft w:val="0"/>
                              <w:marRight w:val="0"/>
                              <w:marTop w:val="0"/>
                              <w:marBottom w:val="0"/>
                              <w:divBdr>
                                <w:top w:val="none" w:sz="0" w:space="0" w:color="auto"/>
                                <w:left w:val="none" w:sz="0" w:space="0" w:color="auto"/>
                                <w:bottom w:val="none" w:sz="0" w:space="0" w:color="auto"/>
                                <w:right w:val="none" w:sz="0" w:space="0" w:color="auto"/>
                              </w:divBdr>
                              <w:divsChild>
                                <w:div w:id="1253704232">
                                  <w:marLeft w:val="0"/>
                                  <w:marRight w:val="0"/>
                                  <w:marTop w:val="0"/>
                                  <w:marBottom w:val="0"/>
                                  <w:divBdr>
                                    <w:top w:val="none" w:sz="0" w:space="0" w:color="auto"/>
                                    <w:left w:val="none" w:sz="0" w:space="0" w:color="auto"/>
                                    <w:bottom w:val="none" w:sz="0" w:space="0" w:color="auto"/>
                                    <w:right w:val="none" w:sz="0" w:space="0" w:color="auto"/>
                                  </w:divBdr>
                                  <w:divsChild>
                                    <w:div w:id="512453978">
                                      <w:marLeft w:val="0"/>
                                      <w:marRight w:val="0"/>
                                      <w:marTop w:val="0"/>
                                      <w:marBottom w:val="0"/>
                                      <w:divBdr>
                                        <w:top w:val="none" w:sz="0" w:space="0" w:color="auto"/>
                                        <w:left w:val="none" w:sz="0" w:space="0" w:color="auto"/>
                                        <w:bottom w:val="none" w:sz="0" w:space="0" w:color="auto"/>
                                        <w:right w:val="none" w:sz="0" w:space="0" w:color="auto"/>
                                      </w:divBdr>
                                      <w:divsChild>
                                        <w:div w:id="830681312">
                                          <w:marLeft w:val="0"/>
                                          <w:marRight w:val="0"/>
                                          <w:marTop w:val="0"/>
                                          <w:marBottom w:val="0"/>
                                          <w:divBdr>
                                            <w:top w:val="none" w:sz="0" w:space="0" w:color="auto"/>
                                            <w:left w:val="none" w:sz="0" w:space="0" w:color="auto"/>
                                            <w:bottom w:val="none" w:sz="0" w:space="0" w:color="auto"/>
                                            <w:right w:val="none" w:sz="0" w:space="0" w:color="auto"/>
                                          </w:divBdr>
                                          <w:divsChild>
                                            <w:div w:id="392653979">
                                              <w:marLeft w:val="0"/>
                                              <w:marRight w:val="3900"/>
                                              <w:marTop w:val="0"/>
                                              <w:marBottom w:val="0"/>
                                              <w:divBdr>
                                                <w:top w:val="none" w:sz="0" w:space="0" w:color="auto"/>
                                                <w:left w:val="none" w:sz="0" w:space="0" w:color="auto"/>
                                                <w:bottom w:val="none" w:sz="0" w:space="0" w:color="auto"/>
                                                <w:right w:val="none" w:sz="0" w:space="0" w:color="auto"/>
                                              </w:divBdr>
                                              <w:divsChild>
                                                <w:div w:id="167341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892732">
      <w:bodyDiv w:val="1"/>
      <w:marLeft w:val="0"/>
      <w:marRight w:val="0"/>
      <w:marTop w:val="0"/>
      <w:marBottom w:val="0"/>
      <w:divBdr>
        <w:top w:val="none" w:sz="0" w:space="0" w:color="auto"/>
        <w:left w:val="none" w:sz="0" w:space="0" w:color="auto"/>
        <w:bottom w:val="none" w:sz="0" w:space="0" w:color="auto"/>
        <w:right w:val="none" w:sz="0" w:space="0" w:color="auto"/>
      </w:divBdr>
    </w:div>
    <w:div w:id="523321572">
      <w:bodyDiv w:val="1"/>
      <w:marLeft w:val="0"/>
      <w:marRight w:val="0"/>
      <w:marTop w:val="0"/>
      <w:marBottom w:val="0"/>
      <w:divBdr>
        <w:top w:val="none" w:sz="0" w:space="0" w:color="auto"/>
        <w:left w:val="none" w:sz="0" w:space="0" w:color="auto"/>
        <w:bottom w:val="none" w:sz="0" w:space="0" w:color="auto"/>
        <w:right w:val="none" w:sz="0" w:space="0" w:color="auto"/>
      </w:divBdr>
    </w:div>
    <w:div w:id="526136320">
      <w:bodyDiv w:val="1"/>
      <w:marLeft w:val="0"/>
      <w:marRight w:val="0"/>
      <w:marTop w:val="0"/>
      <w:marBottom w:val="0"/>
      <w:divBdr>
        <w:top w:val="none" w:sz="0" w:space="0" w:color="auto"/>
        <w:left w:val="none" w:sz="0" w:space="0" w:color="auto"/>
        <w:bottom w:val="none" w:sz="0" w:space="0" w:color="auto"/>
        <w:right w:val="none" w:sz="0" w:space="0" w:color="auto"/>
      </w:divBdr>
      <w:divsChild>
        <w:div w:id="1434394367">
          <w:marLeft w:val="0"/>
          <w:marRight w:val="0"/>
          <w:marTop w:val="0"/>
          <w:marBottom w:val="0"/>
          <w:divBdr>
            <w:top w:val="none" w:sz="0" w:space="0" w:color="auto"/>
            <w:left w:val="none" w:sz="0" w:space="0" w:color="auto"/>
            <w:bottom w:val="none" w:sz="0" w:space="0" w:color="auto"/>
            <w:right w:val="none" w:sz="0" w:space="0" w:color="auto"/>
          </w:divBdr>
          <w:divsChild>
            <w:div w:id="1597902201">
              <w:marLeft w:val="0"/>
              <w:marRight w:val="0"/>
              <w:marTop w:val="0"/>
              <w:marBottom w:val="0"/>
              <w:divBdr>
                <w:top w:val="none" w:sz="0" w:space="0" w:color="auto"/>
                <w:left w:val="none" w:sz="0" w:space="0" w:color="auto"/>
                <w:bottom w:val="none" w:sz="0" w:space="0" w:color="auto"/>
                <w:right w:val="none" w:sz="0" w:space="0" w:color="auto"/>
              </w:divBdr>
              <w:divsChild>
                <w:div w:id="6384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46225">
      <w:bodyDiv w:val="1"/>
      <w:marLeft w:val="0"/>
      <w:marRight w:val="0"/>
      <w:marTop w:val="0"/>
      <w:marBottom w:val="0"/>
      <w:divBdr>
        <w:top w:val="none" w:sz="0" w:space="0" w:color="auto"/>
        <w:left w:val="none" w:sz="0" w:space="0" w:color="auto"/>
        <w:bottom w:val="none" w:sz="0" w:space="0" w:color="auto"/>
        <w:right w:val="none" w:sz="0" w:space="0" w:color="auto"/>
      </w:divBdr>
    </w:div>
    <w:div w:id="531304015">
      <w:bodyDiv w:val="1"/>
      <w:marLeft w:val="0"/>
      <w:marRight w:val="0"/>
      <w:marTop w:val="0"/>
      <w:marBottom w:val="0"/>
      <w:divBdr>
        <w:top w:val="none" w:sz="0" w:space="0" w:color="auto"/>
        <w:left w:val="none" w:sz="0" w:space="0" w:color="auto"/>
        <w:bottom w:val="none" w:sz="0" w:space="0" w:color="auto"/>
        <w:right w:val="none" w:sz="0" w:space="0" w:color="auto"/>
      </w:divBdr>
      <w:divsChild>
        <w:div w:id="1621953477">
          <w:marLeft w:val="0"/>
          <w:marRight w:val="0"/>
          <w:marTop w:val="0"/>
          <w:marBottom w:val="0"/>
          <w:divBdr>
            <w:top w:val="none" w:sz="0" w:space="0" w:color="auto"/>
            <w:left w:val="none" w:sz="0" w:space="0" w:color="auto"/>
            <w:bottom w:val="none" w:sz="0" w:space="0" w:color="auto"/>
            <w:right w:val="none" w:sz="0" w:space="0" w:color="auto"/>
          </w:divBdr>
          <w:divsChild>
            <w:div w:id="115942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18564">
      <w:bodyDiv w:val="1"/>
      <w:marLeft w:val="0"/>
      <w:marRight w:val="0"/>
      <w:marTop w:val="0"/>
      <w:marBottom w:val="0"/>
      <w:divBdr>
        <w:top w:val="none" w:sz="0" w:space="0" w:color="auto"/>
        <w:left w:val="none" w:sz="0" w:space="0" w:color="auto"/>
        <w:bottom w:val="none" w:sz="0" w:space="0" w:color="auto"/>
        <w:right w:val="none" w:sz="0" w:space="0" w:color="auto"/>
      </w:divBdr>
    </w:div>
    <w:div w:id="540048216">
      <w:bodyDiv w:val="1"/>
      <w:marLeft w:val="0"/>
      <w:marRight w:val="0"/>
      <w:marTop w:val="0"/>
      <w:marBottom w:val="0"/>
      <w:divBdr>
        <w:top w:val="none" w:sz="0" w:space="0" w:color="auto"/>
        <w:left w:val="none" w:sz="0" w:space="0" w:color="auto"/>
        <w:bottom w:val="none" w:sz="0" w:space="0" w:color="auto"/>
        <w:right w:val="none" w:sz="0" w:space="0" w:color="auto"/>
      </w:divBdr>
    </w:div>
    <w:div w:id="560947145">
      <w:bodyDiv w:val="1"/>
      <w:marLeft w:val="0"/>
      <w:marRight w:val="0"/>
      <w:marTop w:val="0"/>
      <w:marBottom w:val="0"/>
      <w:divBdr>
        <w:top w:val="none" w:sz="0" w:space="0" w:color="auto"/>
        <w:left w:val="none" w:sz="0" w:space="0" w:color="auto"/>
        <w:bottom w:val="none" w:sz="0" w:space="0" w:color="auto"/>
        <w:right w:val="none" w:sz="0" w:space="0" w:color="auto"/>
      </w:divBdr>
      <w:divsChild>
        <w:div w:id="624697597">
          <w:marLeft w:val="0"/>
          <w:marRight w:val="0"/>
          <w:marTop w:val="0"/>
          <w:marBottom w:val="0"/>
          <w:divBdr>
            <w:top w:val="none" w:sz="0" w:space="0" w:color="auto"/>
            <w:left w:val="none" w:sz="0" w:space="0" w:color="auto"/>
            <w:bottom w:val="none" w:sz="0" w:space="0" w:color="auto"/>
            <w:right w:val="none" w:sz="0" w:space="0" w:color="auto"/>
          </w:divBdr>
          <w:divsChild>
            <w:div w:id="128715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11482">
      <w:bodyDiv w:val="1"/>
      <w:marLeft w:val="0"/>
      <w:marRight w:val="0"/>
      <w:marTop w:val="0"/>
      <w:marBottom w:val="0"/>
      <w:divBdr>
        <w:top w:val="none" w:sz="0" w:space="0" w:color="auto"/>
        <w:left w:val="none" w:sz="0" w:space="0" w:color="auto"/>
        <w:bottom w:val="none" w:sz="0" w:space="0" w:color="auto"/>
        <w:right w:val="none" w:sz="0" w:space="0" w:color="auto"/>
      </w:divBdr>
    </w:div>
    <w:div w:id="617445482">
      <w:bodyDiv w:val="1"/>
      <w:marLeft w:val="0"/>
      <w:marRight w:val="0"/>
      <w:marTop w:val="0"/>
      <w:marBottom w:val="0"/>
      <w:divBdr>
        <w:top w:val="none" w:sz="0" w:space="0" w:color="auto"/>
        <w:left w:val="none" w:sz="0" w:space="0" w:color="auto"/>
        <w:bottom w:val="none" w:sz="0" w:space="0" w:color="auto"/>
        <w:right w:val="none" w:sz="0" w:space="0" w:color="auto"/>
      </w:divBdr>
    </w:div>
    <w:div w:id="618605826">
      <w:bodyDiv w:val="1"/>
      <w:marLeft w:val="0"/>
      <w:marRight w:val="0"/>
      <w:marTop w:val="0"/>
      <w:marBottom w:val="0"/>
      <w:divBdr>
        <w:top w:val="none" w:sz="0" w:space="0" w:color="auto"/>
        <w:left w:val="none" w:sz="0" w:space="0" w:color="auto"/>
        <w:bottom w:val="none" w:sz="0" w:space="0" w:color="auto"/>
        <w:right w:val="none" w:sz="0" w:space="0" w:color="auto"/>
      </w:divBdr>
    </w:div>
    <w:div w:id="623510059">
      <w:bodyDiv w:val="1"/>
      <w:marLeft w:val="0"/>
      <w:marRight w:val="0"/>
      <w:marTop w:val="0"/>
      <w:marBottom w:val="0"/>
      <w:divBdr>
        <w:top w:val="none" w:sz="0" w:space="0" w:color="auto"/>
        <w:left w:val="none" w:sz="0" w:space="0" w:color="auto"/>
        <w:bottom w:val="none" w:sz="0" w:space="0" w:color="auto"/>
        <w:right w:val="none" w:sz="0" w:space="0" w:color="auto"/>
      </w:divBdr>
    </w:div>
    <w:div w:id="631059070">
      <w:bodyDiv w:val="1"/>
      <w:marLeft w:val="0"/>
      <w:marRight w:val="0"/>
      <w:marTop w:val="0"/>
      <w:marBottom w:val="0"/>
      <w:divBdr>
        <w:top w:val="none" w:sz="0" w:space="0" w:color="auto"/>
        <w:left w:val="none" w:sz="0" w:space="0" w:color="auto"/>
        <w:bottom w:val="none" w:sz="0" w:space="0" w:color="auto"/>
        <w:right w:val="none" w:sz="0" w:space="0" w:color="auto"/>
      </w:divBdr>
    </w:div>
    <w:div w:id="632833203">
      <w:bodyDiv w:val="1"/>
      <w:marLeft w:val="0"/>
      <w:marRight w:val="0"/>
      <w:marTop w:val="0"/>
      <w:marBottom w:val="0"/>
      <w:divBdr>
        <w:top w:val="none" w:sz="0" w:space="0" w:color="auto"/>
        <w:left w:val="none" w:sz="0" w:space="0" w:color="auto"/>
        <w:bottom w:val="none" w:sz="0" w:space="0" w:color="auto"/>
        <w:right w:val="none" w:sz="0" w:space="0" w:color="auto"/>
      </w:divBdr>
    </w:div>
    <w:div w:id="664358784">
      <w:bodyDiv w:val="1"/>
      <w:marLeft w:val="0"/>
      <w:marRight w:val="0"/>
      <w:marTop w:val="0"/>
      <w:marBottom w:val="0"/>
      <w:divBdr>
        <w:top w:val="none" w:sz="0" w:space="0" w:color="auto"/>
        <w:left w:val="none" w:sz="0" w:space="0" w:color="auto"/>
        <w:bottom w:val="none" w:sz="0" w:space="0" w:color="auto"/>
        <w:right w:val="none" w:sz="0" w:space="0" w:color="auto"/>
      </w:divBdr>
    </w:div>
    <w:div w:id="687407666">
      <w:bodyDiv w:val="1"/>
      <w:marLeft w:val="0"/>
      <w:marRight w:val="0"/>
      <w:marTop w:val="0"/>
      <w:marBottom w:val="0"/>
      <w:divBdr>
        <w:top w:val="none" w:sz="0" w:space="0" w:color="auto"/>
        <w:left w:val="none" w:sz="0" w:space="0" w:color="auto"/>
        <w:bottom w:val="none" w:sz="0" w:space="0" w:color="auto"/>
        <w:right w:val="none" w:sz="0" w:space="0" w:color="auto"/>
      </w:divBdr>
      <w:divsChild>
        <w:div w:id="554780478">
          <w:marLeft w:val="0"/>
          <w:marRight w:val="0"/>
          <w:marTop w:val="0"/>
          <w:marBottom w:val="0"/>
          <w:divBdr>
            <w:top w:val="none" w:sz="0" w:space="0" w:color="auto"/>
            <w:left w:val="none" w:sz="0" w:space="0" w:color="auto"/>
            <w:bottom w:val="none" w:sz="0" w:space="0" w:color="auto"/>
            <w:right w:val="none" w:sz="0" w:space="0" w:color="auto"/>
          </w:divBdr>
          <w:divsChild>
            <w:div w:id="134492526">
              <w:marLeft w:val="0"/>
              <w:marRight w:val="0"/>
              <w:marTop w:val="0"/>
              <w:marBottom w:val="0"/>
              <w:divBdr>
                <w:top w:val="none" w:sz="0" w:space="0" w:color="auto"/>
                <w:left w:val="none" w:sz="0" w:space="0" w:color="auto"/>
                <w:bottom w:val="none" w:sz="0" w:space="0" w:color="auto"/>
                <w:right w:val="none" w:sz="0" w:space="0" w:color="auto"/>
              </w:divBdr>
            </w:div>
            <w:div w:id="1200555806">
              <w:marLeft w:val="0"/>
              <w:marRight w:val="0"/>
              <w:marTop w:val="0"/>
              <w:marBottom w:val="0"/>
              <w:divBdr>
                <w:top w:val="none" w:sz="0" w:space="0" w:color="auto"/>
                <w:left w:val="none" w:sz="0" w:space="0" w:color="auto"/>
                <w:bottom w:val="none" w:sz="0" w:space="0" w:color="auto"/>
                <w:right w:val="none" w:sz="0" w:space="0" w:color="auto"/>
              </w:divBdr>
            </w:div>
            <w:div w:id="1492133806">
              <w:marLeft w:val="0"/>
              <w:marRight w:val="0"/>
              <w:marTop w:val="0"/>
              <w:marBottom w:val="0"/>
              <w:divBdr>
                <w:top w:val="none" w:sz="0" w:space="0" w:color="auto"/>
                <w:left w:val="none" w:sz="0" w:space="0" w:color="auto"/>
                <w:bottom w:val="none" w:sz="0" w:space="0" w:color="auto"/>
                <w:right w:val="none" w:sz="0" w:space="0" w:color="auto"/>
              </w:divBdr>
            </w:div>
            <w:div w:id="17352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31903">
      <w:bodyDiv w:val="1"/>
      <w:marLeft w:val="0"/>
      <w:marRight w:val="0"/>
      <w:marTop w:val="0"/>
      <w:marBottom w:val="0"/>
      <w:divBdr>
        <w:top w:val="none" w:sz="0" w:space="0" w:color="auto"/>
        <w:left w:val="none" w:sz="0" w:space="0" w:color="auto"/>
        <w:bottom w:val="none" w:sz="0" w:space="0" w:color="auto"/>
        <w:right w:val="none" w:sz="0" w:space="0" w:color="auto"/>
      </w:divBdr>
    </w:div>
    <w:div w:id="713307762">
      <w:bodyDiv w:val="1"/>
      <w:marLeft w:val="0"/>
      <w:marRight w:val="0"/>
      <w:marTop w:val="0"/>
      <w:marBottom w:val="0"/>
      <w:divBdr>
        <w:top w:val="none" w:sz="0" w:space="0" w:color="auto"/>
        <w:left w:val="none" w:sz="0" w:space="0" w:color="auto"/>
        <w:bottom w:val="none" w:sz="0" w:space="0" w:color="auto"/>
        <w:right w:val="none" w:sz="0" w:space="0" w:color="auto"/>
      </w:divBdr>
    </w:div>
    <w:div w:id="721251760">
      <w:bodyDiv w:val="1"/>
      <w:marLeft w:val="0"/>
      <w:marRight w:val="0"/>
      <w:marTop w:val="0"/>
      <w:marBottom w:val="0"/>
      <w:divBdr>
        <w:top w:val="none" w:sz="0" w:space="0" w:color="auto"/>
        <w:left w:val="none" w:sz="0" w:space="0" w:color="auto"/>
        <w:bottom w:val="none" w:sz="0" w:space="0" w:color="auto"/>
        <w:right w:val="none" w:sz="0" w:space="0" w:color="auto"/>
      </w:divBdr>
    </w:div>
    <w:div w:id="726803104">
      <w:bodyDiv w:val="1"/>
      <w:marLeft w:val="0"/>
      <w:marRight w:val="0"/>
      <w:marTop w:val="0"/>
      <w:marBottom w:val="0"/>
      <w:divBdr>
        <w:top w:val="none" w:sz="0" w:space="0" w:color="auto"/>
        <w:left w:val="none" w:sz="0" w:space="0" w:color="auto"/>
        <w:bottom w:val="none" w:sz="0" w:space="0" w:color="auto"/>
        <w:right w:val="none" w:sz="0" w:space="0" w:color="auto"/>
      </w:divBdr>
      <w:divsChild>
        <w:div w:id="357662633">
          <w:marLeft w:val="0"/>
          <w:marRight w:val="0"/>
          <w:marTop w:val="0"/>
          <w:marBottom w:val="0"/>
          <w:divBdr>
            <w:top w:val="none" w:sz="0" w:space="0" w:color="auto"/>
            <w:left w:val="none" w:sz="0" w:space="0" w:color="auto"/>
            <w:bottom w:val="none" w:sz="0" w:space="0" w:color="auto"/>
            <w:right w:val="none" w:sz="0" w:space="0" w:color="auto"/>
          </w:divBdr>
        </w:div>
        <w:div w:id="531117064">
          <w:marLeft w:val="0"/>
          <w:marRight w:val="0"/>
          <w:marTop w:val="0"/>
          <w:marBottom w:val="0"/>
          <w:divBdr>
            <w:top w:val="none" w:sz="0" w:space="0" w:color="auto"/>
            <w:left w:val="none" w:sz="0" w:space="0" w:color="auto"/>
            <w:bottom w:val="none" w:sz="0" w:space="0" w:color="auto"/>
            <w:right w:val="none" w:sz="0" w:space="0" w:color="auto"/>
          </w:divBdr>
        </w:div>
        <w:div w:id="561527705">
          <w:marLeft w:val="0"/>
          <w:marRight w:val="0"/>
          <w:marTop w:val="0"/>
          <w:marBottom w:val="0"/>
          <w:divBdr>
            <w:top w:val="none" w:sz="0" w:space="0" w:color="auto"/>
            <w:left w:val="none" w:sz="0" w:space="0" w:color="auto"/>
            <w:bottom w:val="none" w:sz="0" w:space="0" w:color="auto"/>
            <w:right w:val="none" w:sz="0" w:space="0" w:color="auto"/>
          </w:divBdr>
        </w:div>
        <w:div w:id="1542477257">
          <w:marLeft w:val="0"/>
          <w:marRight w:val="0"/>
          <w:marTop w:val="0"/>
          <w:marBottom w:val="0"/>
          <w:divBdr>
            <w:top w:val="none" w:sz="0" w:space="0" w:color="auto"/>
            <w:left w:val="none" w:sz="0" w:space="0" w:color="auto"/>
            <w:bottom w:val="none" w:sz="0" w:space="0" w:color="auto"/>
            <w:right w:val="none" w:sz="0" w:space="0" w:color="auto"/>
          </w:divBdr>
        </w:div>
        <w:div w:id="1706442695">
          <w:marLeft w:val="0"/>
          <w:marRight w:val="0"/>
          <w:marTop w:val="0"/>
          <w:marBottom w:val="0"/>
          <w:divBdr>
            <w:top w:val="none" w:sz="0" w:space="0" w:color="auto"/>
            <w:left w:val="none" w:sz="0" w:space="0" w:color="auto"/>
            <w:bottom w:val="none" w:sz="0" w:space="0" w:color="auto"/>
            <w:right w:val="none" w:sz="0" w:space="0" w:color="auto"/>
          </w:divBdr>
        </w:div>
      </w:divsChild>
    </w:div>
    <w:div w:id="752436204">
      <w:bodyDiv w:val="1"/>
      <w:marLeft w:val="0"/>
      <w:marRight w:val="0"/>
      <w:marTop w:val="0"/>
      <w:marBottom w:val="0"/>
      <w:divBdr>
        <w:top w:val="none" w:sz="0" w:space="0" w:color="auto"/>
        <w:left w:val="none" w:sz="0" w:space="0" w:color="auto"/>
        <w:bottom w:val="none" w:sz="0" w:space="0" w:color="auto"/>
        <w:right w:val="none" w:sz="0" w:space="0" w:color="auto"/>
      </w:divBdr>
    </w:div>
    <w:div w:id="761952560">
      <w:bodyDiv w:val="1"/>
      <w:marLeft w:val="0"/>
      <w:marRight w:val="0"/>
      <w:marTop w:val="0"/>
      <w:marBottom w:val="0"/>
      <w:divBdr>
        <w:top w:val="none" w:sz="0" w:space="0" w:color="auto"/>
        <w:left w:val="none" w:sz="0" w:space="0" w:color="auto"/>
        <w:bottom w:val="none" w:sz="0" w:space="0" w:color="auto"/>
        <w:right w:val="none" w:sz="0" w:space="0" w:color="auto"/>
      </w:divBdr>
    </w:div>
    <w:div w:id="764350167">
      <w:bodyDiv w:val="1"/>
      <w:marLeft w:val="0"/>
      <w:marRight w:val="0"/>
      <w:marTop w:val="0"/>
      <w:marBottom w:val="0"/>
      <w:divBdr>
        <w:top w:val="none" w:sz="0" w:space="0" w:color="auto"/>
        <w:left w:val="none" w:sz="0" w:space="0" w:color="auto"/>
        <w:bottom w:val="none" w:sz="0" w:space="0" w:color="auto"/>
        <w:right w:val="none" w:sz="0" w:space="0" w:color="auto"/>
      </w:divBdr>
    </w:div>
    <w:div w:id="767312064">
      <w:bodyDiv w:val="1"/>
      <w:marLeft w:val="0"/>
      <w:marRight w:val="0"/>
      <w:marTop w:val="0"/>
      <w:marBottom w:val="0"/>
      <w:divBdr>
        <w:top w:val="none" w:sz="0" w:space="0" w:color="auto"/>
        <w:left w:val="none" w:sz="0" w:space="0" w:color="auto"/>
        <w:bottom w:val="none" w:sz="0" w:space="0" w:color="auto"/>
        <w:right w:val="none" w:sz="0" w:space="0" w:color="auto"/>
      </w:divBdr>
      <w:divsChild>
        <w:div w:id="1759709553">
          <w:marLeft w:val="0"/>
          <w:marRight w:val="0"/>
          <w:marTop w:val="0"/>
          <w:marBottom w:val="0"/>
          <w:divBdr>
            <w:top w:val="none" w:sz="0" w:space="0" w:color="auto"/>
            <w:left w:val="none" w:sz="0" w:space="0" w:color="auto"/>
            <w:bottom w:val="none" w:sz="0" w:space="0" w:color="auto"/>
            <w:right w:val="none" w:sz="0" w:space="0" w:color="auto"/>
          </w:divBdr>
          <w:divsChild>
            <w:div w:id="313487988">
              <w:marLeft w:val="0"/>
              <w:marRight w:val="0"/>
              <w:marTop w:val="0"/>
              <w:marBottom w:val="0"/>
              <w:divBdr>
                <w:top w:val="none" w:sz="0" w:space="0" w:color="auto"/>
                <w:left w:val="none" w:sz="0" w:space="0" w:color="auto"/>
                <w:bottom w:val="none" w:sz="0" w:space="0" w:color="auto"/>
                <w:right w:val="none" w:sz="0" w:space="0" w:color="auto"/>
              </w:divBdr>
              <w:divsChild>
                <w:div w:id="6187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534816">
      <w:bodyDiv w:val="1"/>
      <w:marLeft w:val="0"/>
      <w:marRight w:val="0"/>
      <w:marTop w:val="0"/>
      <w:marBottom w:val="0"/>
      <w:divBdr>
        <w:top w:val="none" w:sz="0" w:space="0" w:color="auto"/>
        <w:left w:val="none" w:sz="0" w:space="0" w:color="auto"/>
        <w:bottom w:val="none" w:sz="0" w:space="0" w:color="auto"/>
        <w:right w:val="none" w:sz="0" w:space="0" w:color="auto"/>
      </w:divBdr>
    </w:div>
    <w:div w:id="811101037">
      <w:bodyDiv w:val="1"/>
      <w:marLeft w:val="0"/>
      <w:marRight w:val="0"/>
      <w:marTop w:val="0"/>
      <w:marBottom w:val="0"/>
      <w:divBdr>
        <w:top w:val="none" w:sz="0" w:space="0" w:color="auto"/>
        <w:left w:val="none" w:sz="0" w:space="0" w:color="auto"/>
        <w:bottom w:val="none" w:sz="0" w:space="0" w:color="auto"/>
        <w:right w:val="none" w:sz="0" w:space="0" w:color="auto"/>
      </w:divBdr>
    </w:div>
    <w:div w:id="828055033">
      <w:bodyDiv w:val="1"/>
      <w:marLeft w:val="0"/>
      <w:marRight w:val="0"/>
      <w:marTop w:val="0"/>
      <w:marBottom w:val="0"/>
      <w:divBdr>
        <w:top w:val="none" w:sz="0" w:space="0" w:color="auto"/>
        <w:left w:val="none" w:sz="0" w:space="0" w:color="auto"/>
        <w:bottom w:val="none" w:sz="0" w:space="0" w:color="auto"/>
        <w:right w:val="none" w:sz="0" w:space="0" w:color="auto"/>
      </w:divBdr>
      <w:divsChild>
        <w:div w:id="1856919723">
          <w:marLeft w:val="0"/>
          <w:marRight w:val="0"/>
          <w:marTop w:val="0"/>
          <w:marBottom w:val="0"/>
          <w:divBdr>
            <w:top w:val="none" w:sz="0" w:space="0" w:color="auto"/>
            <w:left w:val="none" w:sz="0" w:space="0" w:color="auto"/>
            <w:bottom w:val="none" w:sz="0" w:space="0" w:color="auto"/>
            <w:right w:val="none" w:sz="0" w:space="0" w:color="auto"/>
          </w:divBdr>
          <w:divsChild>
            <w:div w:id="20329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27982">
      <w:bodyDiv w:val="1"/>
      <w:marLeft w:val="0"/>
      <w:marRight w:val="0"/>
      <w:marTop w:val="0"/>
      <w:marBottom w:val="0"/>
      <w:divBdr>
        <w:top w:val="none" w:sz="0" w:space="0" w:color="auto"/>
        <w:left w:val="none" w:sz="0" w:space="0" w:color="auto"/>
        <w:bottom w:val="none" w:sz="0" w:space="0" w:color="auto"/>
        <w:right w:val="none" w:sz="0" w:space="0" w:color="auto"/>
      </w:divBdr>
    </w:div>
    <w:div w:id="868300655">
      <w:bodyDiv w:val="1"/>
      <w:marLeft w:val="0"/>
      <w:marRight w:val="0"/>
      <w:marTop w:val="0"/>
      <w:marBottom w:val="0"/>
      <w:divBdr>
        <w:top w:val="none" w:sz="0" w:space="0" w:color="auto"/>
        <w:left w:val="none" w:sz="0" w:space="0" w:color="auto"/>
        <w:bottom w:val="none" w:sz="0" w:space="0" w:color="auto"/>
        <w:right w:val="none" w:sz="0" w:space="0" w:color="auto"/>
      </w:divBdr>
    </w:div>
    <w:div w:id="868614856">
      <w:bodyDiv w:val="1"/>
      <w:marLeft w:val="0"/>
      <w:marRight w:val="0"/>
      <w:marTop w:val="0"/>
      <w:marBottom w:val="0"/>
      <w:divBdr>
        <w:top w:val="none" w:sz="0" w:space="0" w:color="auto"/>
        <w:left w:val="none" w:sz="0" w:space="0" w:color="auto"/>
        <w:bottom w:val="none" w:sz="0" w:space="0" w:color="auto"/>
        <w:right w:val="none" w:sz="0" w:space="0" w:color="auto"/>
      </w:divBdr>
    </w:div>
    <w:div w:id="894974782">
      <w:bodyDiv w:val="1"/>
      <w:marLeft w:val="0"/>
      <w:marRight w:val="0"/>
      <w:marTop w:val="0"/>
      <w:marBottom w:val="0"/>
      <w:divBdr>
        <w:top w:val="none" w:sz="0" w:space="0" w:color="auto"/>
        <w:left w:val="none" w:sz="0" w:space="0" w:color="auto"/>
        <w:bottom w:val="none" w:sz="0" w:space="0" w:color="auto"/>
        <w:right w:val="none" w:sz="0" w:space="0" w:color="auto"/>
      </w:divBdr>
    </w:div>
    <w:div w:id="900364826">
      <w:bodyDiv w:val="1"/>
      <w:marLeft w:val="0"/>
      <w:marRight w:val="0"/>
      <w:marTop w:val="0"/>
      <w:marBottom w:val="0"/>
      <w:divBdr>
        <w:top w:val="none" w:sz="0" w:space="0" w:color="auto"/>
        <w:left w:val="none" w:sz="0" w:space="0" w:color="auto"/>
        <w:bottom w:val="none" w:sz="0" w:space="0" w:color="auto"/>
        <w:right w:val="none" w:sz="0" w:space="0" w:color="auto"/>
      </w:divBdr>
      <w:divsChild>
        <w:div w:id="1413166265">
          <w:marLeft w:val="0"/>
          <w:marRight w:val="0"/>
          <w:marTop w:val="0"/>
          <w:marBottom w:val="0"/>
          <w:divBdr>
            <w:top w:val="none" w:sz="0" w:space="0" w:color="auto"/>
            <w:left w:val="none" w:sz="0" w:space="0" w:color="auto"/>
            <w:bottom w:val="none" w:sz="0" w:space="0" w:color="auto"/>
            <w:right w:val="none" w:sz="0" w:space="0" w:color="auto"/>
          </w:divBdr>
          <w:divsChild>
            <w:div w:id="820660154">
              <w:marLeft w:val="0"/>
              <w:marRight w:val="0"/>
              <w:marTop w:val="0"/>
              <w:marBottom w:val="0"/>
              <w:divBdr>
                <w:top w:val="none" w:sz="0" w:space="0" w:color="auto"/>
                <w:left w:val="none" w:sz="0" w:space="0" w:color="auto"/>
                <w:bottom w:val="none" w:sz="0" w:space="0" w:color="auto"/>
                <w:right w:val="none" w:sz="0" w:space="0" w:color="auto"/>
              </w:divBdr>
            </w:div>
            <w:div w:id="1007368411">
              <w:marLeft w:val="0"/>
              <w:marRight w:val="0"/>
              <w:marTop w:val="0"/>
              <w:marBottom w:val="0"/>
              <w:divBdr>
                <w:top w:val="none" w:sz="0" w:space="0" w:color="auto"/>
                <w:left w:val="none" w:sz="0" w:space="0" w:color="auto"/>
                <w:bottom w:val="none" w:sz="0" w:space="0" w:color="auto"/>
                <w:right w:val="none" w:sz="0" w:space="0" w:color="auto"/>
              </w:divBdr>
            </w:div>
            <w:div w:id="1259753093">
              <w:marLeft w:val="0"/>
              <w:marRight w:val="0"/>
              <w:marTop w:val="0"/>
              <w:marBottom w:val="0"/>
              <w:divBdr>
                <w:top w:val="none" w:sz="0" w:space="0" w:color="auto"/>
                <w:left w:val="none" w:sz="0" w:space="0" w:color="auto"/>
                <w:bottom w:val="none" w:sz="0" w:space="0" w:color="auto"/>
                <w:right w:val="none" w:sz="0" w:space="0" w:color="auto"/>
              </w:divBdr>
            </w:div>
            <w:div w:id="19433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3947">
      <w:bodyDiv w:val="1"/>
      <w:marLeft w:val="0"/>
      <w:marRight w:val="0"/>
      <w:marTop w:val="0"/>
      <w:marBottom w:val="0"/>
      <w:divBdr>
        <w:top w:val="none" w:sz="0" w:space="0" w:color="auto"/>
        <w:left w:val="none" w:sz="0" w:space="0" w:color="auto"/>
        <w:bottom w:val="none" w:sz="0" w:space="0" w:color="auto"/>
        <w:right w:val="none" w:sz="0" w:space="0" w:color="auto"/>
      </w:divBdr>
    </w:div>
    <w:div w:id="923299575">
      <w:bodyDiv w:val="1"/>
      <w:marLeft w:val="0"/>
      <w:marRight w:val="0"/>
      <w:marTop w:val="0"/>
      <w:marBottom w:val="0"/>
      <w:divBdr>
        <w:top w:val="none" w:sz="0" w:space="0" w:color="auto"/>
        <w:left w:val="none" w:sz="0" w:space="0" w:color="auto"/>
        <w:bottom w:val="none" w:sz="0" w:space="0" w:color="auto"/>
        <w:right w:val="none" w:sz="0" w:space="0" w:color="auto"/>
      </w:divBdr>
    </w:div>
    <w:div w:id="930888884">
      <w:bodyDiv w:val="1"/>
      <w:marLeft w:val="0"/>
      <w:marRight w:val="0"/>
      <w:marTop w:val="0"/>
      <w:marBottom w:val="0"/>
      <w:divBdr>
        <w:top w:val="none" w:sz="0" w:space="0" w:color="auto"/>
        <w:left w:val="none" w:sz="0" w:space="0" w:color="auto"/>
        <w:bottom w:val="none" w:sz="0" w:space="0" w:color="auto"/>
        <w:right w:val="none" w:sz="0" w:space="0" w:color="auto"/>
      </w:divBdr>
    </w:div>
    <w:div w:id="987133223">
      <w:bodyDiv w:val="1"/>
      <w:marLeft w:val="0"/>
      <w:marRight w:val="0"/>
      <w:marTop w:val="0"/>
      <w:marBottom w:val="0"/>
      <w:divBdr>
        <w:top w:val="none" w:sz="0" w:space="0" w:color="auto"/>
        <w:left w:val="none" w:sz="0" w:space="0" w:color="auto"/>
        <w:bottom w:val="none" w:sz="0" w:space="0" w:color="auto"/>
        <w:right w:val="none" w:sz="0" w:space="0" w:color="auto"/>
      </w:divBdr>
    </w:div>
    <w:div w:id="993533303">
      <w:bodyDiv w:val="1"/>
      <w:marLeft w:val="0"/>
      <w:marRight w:val="0"/>
      <w:marTop w:val="0"/>
      <w:marBottom w:val="0"/>
      <w:divBdr>
        <w:top w:val="none" w:sz="0" w:space="0" w:color="auto"/>
        <w:left w:val="none" w:sz="0" w:space="0" w:color="auto"/>
        <w:bottom w:val="none" w:sz="0" w:space="0" w:color="auto"/>
        <w:right w:val="none" w:sz="0" w:space="0" w:color="auto"/>
      </w:divBdr>
    </w:div>
    <w:div w:id="1018893378">
      <w:bodyDiv w:val="1"/>
      <w:marLeft w:val="0"/>
      <w:marRight w:val="0"/>
      <w:marTop w:val="0"/>
      <w:marBottom w:val="0"/>
      <w:divBdr>
        <w:top w:val="none" w:sz="0" w:space="0" w:color="auto"/>
        <w:left w:val="none" w:sz="0" w:space="0" w:color="auto"/>
        <w:bottom w:val="none" w:sz="0" w:space="0" w:color="auto"/>
        <w:right w:val="none" w:sz="0" w:space="0" w:color="auto"/>
      </w:divBdr>
    </w:div>
    <w:div w:id="1026105739">
      <w:bodyDiv w:val="1"/>
      <w:marLeft w:val="0"/>
      <w:marRight w:val="0"/>
      <w:marTop w:val="0"/>
      <w:marBottom w:val="0"/>
      <w:divBdr>
        <w:top w:val="none" w:sz="0" w:space="0" w:color="auto"/>
        <w:left w:val="none" w:sz="0" w:space="0" w:color="auto"/>
        <w:bottom w:val="none" w:sz="0" w:space="0" w:color="auto"/>
        <w:right w:val="none" w:sz="0" w:space="0" w:color="auto"/>
      </w:divBdr>
    </w:div>
    <w:div w:id="1039428840">
      <w:bodyDiv w:val="1"/>
      <w:marLeft w:val="0"/>
      <w:marRight w:val="0"/>
      <w:marTop w:val="0"/>
      <w:marBottom w:val="0"/>
      <w:divBdr>
        <w:top w:val="none" w:sz="0" w:space="0" w:color="auto"/>
        <w:left w:val="none" w:sz="0" w:space="0" w:color="auto"/>
        <w:bottom w:val="none" w:sz="0" w:space="0" w:color="auto"/>
        <w:right w:val="none" w:sz="0" w:space="0" w:color="auto"/>
      </w:divBdr>
    </w:div>
    <w:div w:id="1071654236">
      <w:bodyDiv w:val="1"/>
      <w:marLeft w:val="0"/>
      <w:marRight w:val="0"/>
      <w:marTop w:val="0"/>
      <w:marBottom w:val="0"/>
      <w:divBdr>
        <w:top w:val="none" w:sz="0" w:space="0" w:color="auto"/>
        <w:left w:val="none" w:sz="0" w:space="0" w:color="auto"/>
        <w:bottom w:val="none" w:sz="0" w:space="0" w:color="auto"/>
        <w:right w:val="none" w:sz="0" w:space="0" w:color="auto"/>
      </w:divBdr>
    </w:div>
    <w:div w:id="1071733979">
      <w:bodyDiv w:val="1"/>
      <w:marLeft w:val="0"/>
      <w:marRight w:val="0"/>
      <w:marTop w:val="0"/>
      <w:marBottom w:val="0"/>
      <w:divBdr>
        <w:top w:val="none" w:sz="0" w:space="0" w:color="auto"/>
        <w:left w:val="none" w:sz="0" w:space="0" w:color="auto"/>
        <w:bottom w:val="none" w:sz="0" w:space="0" w:color="auto"/>
        <w:right w:val="none" w:sz="0" w:space="0" w:color="auto"/>
      </w:divBdr>
      <w:divsChild>
        <w:div w:id="659307069">
          <w:marLeft w:val="0"/>
          <w:marRight w:val="0"/>
          <w:marTop w:val="0"/>
          <w:marBottom w:val="0"/>
          <w:divBdr>
            <w:top w:val="none" w:sz="0" w:space="0" w:color="auto"/>
            <w:left w:val="none" w:sz="0" w:space="0" w:color="auto"/>
            <w:bottom w:val="none" w:sz="0" w:space="0" w:color="auto"/>
            <w:right w:val="none" w:sz="0" w:space="0" w:color="auto"/>
          </w:divBdr>
          <w:divsChild>
            <w:div w:id="260143353">
              <w:marLeft w:val="0"/>
              <w:marRight w:val="0"/>
              <w:marTop w:val="0"/>
              <w:marBottom w:val="0"/>
              <w:divBdr>
                <w:top w:val="none" w:sz="0" w:space="0" w:color="auto"/>
                <w:left w:val="none" w:sz="0" w:space="0" w:color="auto"/>
                <w:bottom w:val="none" w:sz="0" w:space="0" w:color="auto"/>
                <w:right w:val="none" w:sz="0" w:space="0" w:color="auto"/>
              </w:divBdr>
              <w:divsChild>
                <w:div w:id="197598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0554">
      <w:bodyDiv w:val="1"/>
      <w:marLeft w:val="0"/>
      <w:marRight w:val="0"/>
      <w:marTop w:val="0"/>
      <w:marBottom w:val="0"/>
      <w:divBdr>
        <w:top w:val="none" w:sz="0" w:space="0" w:color="auto"/>
        <w:left w:val="none" w:sz="0" w:space="0" w:color="auto"/>
        <w:bottom w:val="none" w:sz="0" w:space="0" w:color="auto"/>
        <w:right w:val="none" w:sz="0" w:space="0" w:color="auto"/>
      </w:divBdr>
    </w:div>
    <w:div w:id="1080712891">
      <w:bodyDiv w:val="1"/>
      <w:marLeft w:val="0"/>
      <w:marRight w:val="0"/>
      <w:marTop w:val="0"/>
      <w:marBottom w:val="0"/>
      <w:divBdr>
        <w:top w:val="none" w:sz="0" w:space="0" w:color="auto"/>
        <w:left w:val="none" w:sz="0" w:space="0" w:color="auto"/>
        <w:bottom w:val="none" w:sz="0" w:space="0" w:color="auto"/>
        <w:right w:val="none" w:sz="0" w:space="0" w:color="auto"/>
      </w:divBdr>
      <w:divsChild>
        <w:div w:id="1037969419">
          <w:marLeft w:val="0"/>
          <w:marRight w:val="0"/>
          <w:marTop w:val="0"/>
          <w:marBottom w:val="0"/>
          <w:divBdr>
            <w:top w:val="none" w:sz="0" w:space="0" w:color="auto"/>
            <w:left w:val="none" w:sz="0" w:space="0" w:color="auto"/>
            <w:bottom w:val="none" w:sz="0" w:space="0" w:color="auto"/>
            <w:right w:val="none" w:sz="0" w:space="0" w:color="auto"/>
          </w:divBdr>
          <w:divsChild>
            <w:div w:id="2087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90324">
      <w:bodyDiv w:val="1"/>
      <w:marLeft w:val="0"/>
      <w:marRight w:val="0"/>
      <w:marTop w:val="0"/>
      <w:marBottom w:val="0"/>
      <w:divBdr>
        <w:top w:val="none" w:sz="0" w:space="0" w:color="auto"/>
        <w:left w:val="none" w:sz="0" w:space="0" w:color="auto"/>
        <w:bottom w:val="none" w:sz="0" w:space="0" w:color="auto"/>
        <w:right w:val="none" w:sz="0" w:space="0" w:color="auto"/>
      </w:divBdr>
      <w:divsChild>
        <w:div w:id="109980213">
          <w:marLeft w:val="0"/>
          <w:marRight w:val="0"/>
          <w:marTop w:val="0"/>
          <w:marBottom w:val="0"/>
          <w:divBdr>
            <w:top w:val="none" w:sz="0" w:space="0" w:color="auto"/>
            <w:left w:val="none" w:sz="0" w:space="0" w:color="auto"/>
            <w:bottom w:val="none" w:sz="0" w:space="0" w:color="auto"/>
            <w:right w:val="none" w:sz="0" w:space="0" w:color="auto"/>
          </w:divBdr>
          <w:divsChild>
            <w:div w:id="239561676">
              <w:marLeft w:val="0"/>
              <w:marRight w:val="0"/>
              <w:marTop w:val="0"/>
              <w:marBottom w:val="0"/>
              <w:divBdr>
                <w:top w:val="none" w:sz="0" w:space="0" w:color="auto"/>
                <w:left w:val="none" w:sz="0" w:space="0" w:color="auto"/>
                <w:bottom w:val="none" w:sz="0" w:space="0" w:color="auto"/>
                <w:right w:val="none" w:sz="0" w:space="0" w:color="auto"/>
              </w:divBdr>
              <w:divsChild>
                <w:div w:id="54140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66746">
      <w:bodyDiv w:val="1"/>
      <w:marLeft w:val="0"/>
      <w:marRight w:val="0"/>
      <w:marTop w:val="0"/>
      <w:marBottom w:val="0"/>
      <w:divBdr>
        <w:top w:val="none" w:sz="0" w:space="0" w:color="auto"/>
        <w:left w:val="none" w:sz="0" w:space="0" w:color="auto"/>
        <w:bottom w:val="none" w:sz="0" w:space="0" w:color="auto"/>
        <w:right w:val="none" w:sz="0" w:space="0" w:color="auto"/>
      </w:divBdr>
    </w:div>
    <w:div w:id="1100293247">
      <w:bodyDiv w:val="1"/>
      <w:marLeft w:val="0"/>
      <w:marRight w:val="0"/>
      <w:marTop w:val="0"/>
      <w:marBottom w:val="0"/>
      <w:divBdr>
        <w:top w:val="none" w:sz="0" w:space="0" w:color="auto"/>
        <w:left w:val="none" w:sz="0" w:space="0" w:color="auto"/>
        <w:bottom w:val="none" w:sz="0" w:space="0" w:color="auto"/>
        <w:right w:val="none" w:sz="0" w:space="0" w:color="auto"/>
      </w:divBdr>
    </w:div>
    <w:div w:id="1105225112">
      <w:bodyDiv w:val="1"/>
      <w:marLeft w:val="0"/>
      <w:marRight w:val="0"/>
      <w:marTop w:val="0"/>
      <w:marBottom w:val="0"/>
      <w:divBdr>
        <w:top w:val="none" w:sz="0" w:space="0" w:color="auto"/>
        <w:left w:val="none" w:sz="0" w:space="0" w:color="auto"/>
        <w:bottom w:val="none" w:sz="0" w:space="0" w:color="auto"/>
        <w:right w:val="none" w:sz="0" w:space="0" w:color="auto"/>
      </w:divBdr>
      <w:divsChild>
        <w:div w:id="388383857">
          <w:marLeft w:val="0"/>
          <w:marRight w:val="0"/>
          <w:marTop w:val="0"/>
          <w:marBottom w:val="0"/>
          <w:divBdr>
            <w:top w:val="none" w:sz="0" w:space="0" w:color="auto"/>
            <w:left w:val="none" w:sz="0" w:space="0" w:color="auto"/>
            <w:bottom w:val="none" w:sz="0" w:space="0" w:color="auto"/>
            <w:right w:val="none" w:sz="0" w:space="0" w:color="auto"/>
          </w:divBdr>
          <w:divsChild>
            <w:div w:id="2008630741">
              <w:marLeft w:val="0"/>
              <w:marRight w:val="0"/>
              <w:marTop w:val="0"/>
              <w:marBottom w:val="0"/>
              <w:divBdr>
                <w:top w:val="none" w:sz="0" w:space="0" w:color="auto"/>
                <w:left w:val="none" w:sz="0" w:space="0" w:color="auto"/>
                <w:bottom w:val="none" w:sz="0" w:space="0" w:color="auto"/>
                <w:right w:val="none" w:sz="0" w:space="0" w:color="auto"/>
              </w:divBdr>
              <w:divsChild>
                <w:div w:id="37535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97163">
      <w:bodyDiv w:val="1"/>
      <w:marLeft w:val="0"/>
      <w:marRight w:val="0"/>
      <w:marTop w:val="0"/>
      <w:marBottom w:val="0"/>
      <w:divBdr>
        <w:top w:val="none" w:sz="0" w:space="0" w:color="auto"/>
        <w:left w:val="none" w:sz="0" w:space="0" w:color="auto"/>
        <w:bottom w:val="none" w:sz="0" w:space="0" w:color="auto"/>
        <w:right w:val="none" w:sz="0" w:space="0" w:color="auto"/>
      </w:divBdr>
      <w:divsChild>
        <w:div w:id="1863351710">
          <w:marLeft w:val="0"/>
          <w:marRight w:val="0"/>
          <w:marTop w:val="0"/>
          <w:marBottom w:val="0"/>
          <w:divBdr>
            <w:top w:val="none" w:sz="0" w:space="0" w:color="auto"/>
            <w:left w:val="none" w:sz="0" w:space="0" w:color="auto"/>
            <w:bottom w:val="none" w:sz="0" w:space="0" w:color="auto"/>
            <w:right w:val="none" w:sz="0" w:space="0" w:color="auto"/>
          </w:divBdr>
          <w:divsChild>
            <w:div w:id="9165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4718">
      <w:bodyDiv w:val="1"/>
      <w:marLeft w:val="0"/>
      <w:marRight w:val="0"/>
      <w:marTop w:val="0"/>
      <w:marBottom w:val="0"/>
      <w:divBdr>
        <w:top w:val="none" w:sz="0" w:space="0" w:color="auto"/>
        <w:left w:val="none" w:sz="0" w:space="0" w:color="auto"/>
        <w:bottom w:val="none" w:sz="0" w:space="0" w:color="auto"/>
        <w:right w:val="none" w:sz="0" w:space="0" w:color="auto"/>
      </w:divBdr>
    </w:div>
    <w:div w:id="1154099915">
      <w:bodyDiv w:val="1"/>
      <w:marLeft w:val="0"/>
      <w:marRight w:val="0"/>
      <w:marTop w:val="0"/>
      <w:marBottom w:val="0"/>
      <w:divBdr>
        <w:top w:val="none" w:sz="0" w:space="0" w:color="auto"/>
        <w:left w:val="none" w:sz="0" w:space="0" w:color="auto"/>
        <w:bottom w:val="none" w:sz="0" w:space="0" w:color="auto"/>
        <w:right w:val="none" w:sz="0" w:space="0" w:color="auto"/>
      </w:divBdr>
    </w:div>
    <w:div w:id="1156144660">
      <w:bodyDiv w:val="1"/>
      <w:marLeft w:val="0"/>
      <w:marRight w:val="0"/>
      <w:marTop w:val="0"/>
      <w:marBottom w:val="0"/>
      <w:divBdr>
        <w:top w:val="none" w:sz="0" w:space="0" w:color="auto"/>
        <w:left w:val="none" w:sz="0" w:space="0" w:color="auto"/>
        <w:bottom w:val="none" w:sz="0" w:space="0" w:color="auto"/>
        <w:right w:val="none" w:sz="0" w:space="0" w:color="auto"/>
      </w:divBdr>
    </w:div>
    <w:div w:id="1156721254">
      <w:bodyDiv w:val="1"/>
      <w:marLeft w:val="0"/>
      <w:marRight w:val="0"/>
      <w:marTop w:val="0"/>
      <w:marBottom w:val="0"/>
      <w:divBdr>
        <w:top w:val="none" w:sz="0" w:space="0" w:color="auto"/>
        <w:left w:val="none" w:sz="0" w:space="0" w:color="auto"/>
        <w:bottom w:val="none" w:sz="0" w:space="0" w:color="auto"/>
        <w:right w:val="none" w:sz="0" w:space="0" w:color="auto"/>
      </w:divBdr>
    </w:div>
    <w:div w:id="1159931310">
      <w:bodyDiv w:val="1"/>
      <w:marLeft w:val="0"/>
      <w:marRight w:val="0"/>
      <w:marTop w:val="0"/>
      <w:marBottom w:val="0"/>
      <w:divBdr>
        <w:top w:val="none" w:sz="0" w:space="0" w:color="auto"/>
        <w:left w:val="none" w:sz="0" w:space="0" w:color="auto"/>
        <w:bottom w:val="none" w:sz="0" w:space="0" w:color="auto"/>
        <w:right w:val="none" w:sz="0" w:space="0" w:color="auto"/>
      </w:divBdr>
      <w:divsChild>
        <w:div w:id="1760372810">
          <w:marLeft w:val="0"/>
          <w:marRight w:val="0"/>
          <w:marTop w:val="0"/>
          <w:marBottom w:val="0"/>
          <w:divBdr>
            <w:top w:val="none" w:sz="0" w:space="0" w:color="auto"/>
            <w:left w:val="none" w:sz="0" w:space="0" w:color="auto"/>
            <w:bottom w:val="none" w:sz="0" w:space="0" w:color="auto"/>
            <w:right w:val="none" w:sz="0" w:space="0" w:color="auto"/>
          </w:divBdr>
          <w:divsChild>
            <w:div w:id="389883282">
              <w:marLeft w:val="0"/>
              <w:marRight w:val="0"/>
              <w:marTop w:val="0"/>
              <w:marBottom w:val="0"/>
              <w:divBdr>
                <w:top w:val="none" w:sz="0" w:space="0" w:color="auto"/>
                <w:left w:val="none" w:sz="0" w:space="0" w:color="auto"/>
                <w:bottom w:val="none" w:sz="0" w:space="0" w:color="auto"/>
                <w:right w:val="none" w:sz="0" w:space="0" w:color="auto"/>
              </w:divBdr>
            </w:div>
            <w:div w:id="796022104">
              <w:marLeft w:val="0"/>
              <w:marRight w:val="0"/>
              <w:marTop w:val="0"/>
              <w:marBottom w:val="0"/>
              <w:divBdr>
                <w:top w:val="none" w:sz="0" w:space="0" w:color="auto"/>
                <w:left w:val="none" w:sz="0" w:space="0" w:color="auto"/>
                <w:bottom w:val="none" w:sz="0" w:space="0" w:color="auto"/>
                <w:right w:val="none" w:sz="0" w:space="0" w:color="auto"/>
              </w:divBdr>
            </w:div>
            <w:div w:id="1034964157">
              <w:marLeft w:val="0"/>
              <w:marRight w:val="0"/>
              <w:marTop w:val="0"/>
              <w:marBottom w:val="0"/>
              <w:divBdr>
                <w:top w:val="none" w:sz="0" w:space="0" w:color="auto"/>
                <w:left w:val="none" w:sz="0" w:space="0" w:color="auto"/>
                <w:bottom w:val="none" w:sz="0" w:space="0" w:color="auto"/>
                <w:right w:val="none" w:sz="0" w:space="0" w:color="auto"/>
              </w:divBdr>
            </w:div>
            <w:div w:id="1817332273">
              <w:marLeft w:val="0"/>
              <w:marRight w:val="0"/>
              <w:marTop w:val="0"/>
              <w:marBottom w:val="0"/>
              <w:divBdr>
                <w:top w:val="none" w:sz="0" w:space="0" w:color="auto"/>
                <w:left w:val="none" w:sz="0" w:space="0" w:color="auto"/>
                <w:bottom w:val="none" w:sz="0" w:space="0" w:color="auto"/>
                <w:right w:val="none" w:sz="0" w:space="0" w:color="auto"/>
              </w:divBdr>
            </w:div>
            <w:div w:id="2084256029">
              <w:marLeft w:val="0"/>
              <w:marRight w:val="0"/>
              <w:marTop w:val="0"/>
              <w:marBottom w:val="0"/>
              <w:divBdr>
                <w:top w:val="none" w:sz="0" w:space="0" w:color="auto"/>
                <w:left w:val="none" w:sz="0" w:space="0" w:color="auto"/>
                <w:bottom w:val="none" w:sz="0" w:space="0" w:color="auto"/>
                <w:right w:val="none" w:sz="0" w:space="0" w:color="auto"/>
              </w:divBdr>
            </w:div>
            <w:div w:id="213536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61478">
      <w:bodyDiv w:val="1"/>
      <w:marLeft w:val="0"/>
      <w:marRight w:val="0"/>
      <w:marTop w:val="0"/>
      <w:marBottom w:val="0"/>
      <w:divBdr>
        <w:top w:val="none" w:sz="0" w:space="0" w:color="auto"/>
        <w:left w:val="none" w:sz="0" w:space="0" w:color="auto"/>
        <w:bottom w:val="none" w:sz="0" w:space="0" w:color="auto"/>
        <w:right w:val="none" w:sz="0" w:space="0" w:color="auto"/>
      </w:divBdr>
    </w:div>
    <w:div w:id="1184052302">
      <w:bodyDiv w:val="1"/>
      <w:marLeft w:val="0"/>
      <w:marRight w:val="0"/>
      <w:marTop w:val="0"/>
      <w:marBottom w:val="0"/>
      <w:divBdr>
        <w:top w:val="none" w:sz="0" w:space="0" w:color="auto"/>
        <w:left w:val="none" w:sz="0" w:space="0" w:color="auto"/>
        <w:bottom w:val="none" w:sz="0" w:space="0" w:color="auto"/>
        <w:right w:val="none" w:sz="0" w:space="0" w:color="auto"/>
      </w:divBdr>
      <w:divsChild>
        <w:div w:id="513883229">
          <w:marLeft w:val="0"/>
          <w:marRight w:val="0"/>
          <w:marTop w:val="0"/>
          <w:marBottom w:val="0"/>
          <w:divBdr>
            <w:top w:val="none" w:sz="0" w:space="0" w:color="auto"/>
            <w:left w:val="none" w:sz="0" w:space="0" w:color="auto"/>
            <w:bottom w:val="none" w:sz="0" w:space="0" w:color="auto"/>
            <w:right w:val="none" w:sz="0" w:space="0" w:color="auto"/>
          </w:divBdr>
          <w:divsChild>
            <w:div w:id="9783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23314">
      <w:bodyDiv w:val="1"/>
      <w:marLeft w:val="0"/>
      <w:marRight w:val="0"/>
      <w:marTop w:val="0"/>
      <w:marBottom w:val="0"/>
      <w:divBdr>
        <w:top w:val="none" w:sz="0" w:space="0" w:color="auto"/>
        <w:left w:val="none" w:sz="0" w:space="0" w:color="auto"/>
        <w:bottom w:val="none" w:sz="0" w:space="0" w:color="auto"/>
        <w:right w:val="none" w:sz="0" w:space="0" w:color="auto"/>
      </w:divBdr>
      <w:divsChild>
        <w:div w:id="1139032317">
          <w:marLeft w:val="0"/>
          <w:marRight w:val="0"/>
          <w:marTop w:val="0"/>
          <w:marBottom w:val="0"/>
          <w:divBdr>
            <w:top w:val="none" w:sz="0" w:space="0" w:color="auto"/>
            <w:left w:val="none" w:sz="0" w:space="0" w:color="auto"/>
            <w:bottom w:val="none" w:sz="0" w:space="0" w:color="auto"/>
            <w:right w:val="none" w:sz="0" w:space="0" w:color="auto"/>
          </w:divBdr>
          <w:divsChild>
            <w:div w:id="2017805866">
              <w:marLeft w:val="0"/>
              <w:marRight w:val="0"/>
              <w:marTop w:val="0"/>
              <w:marBottom w:val="0"/>
              <w:divBdr>
                <w:top w:val="none" w:sz="0" w:space="0" w:color="auto"/>
                <w:left w:val="none" w:sz="0" w:space="0" w:color="auto"/>
                <w:bottom w:val="none" w:sz="0" w:space="0" w:color="auto"/>
                <w:right w:val="none" w:sz="0" w:space="0" w:color="auto"/>
              </w:divBdr>
              <w:divsChild>
                <w:div w:id="120645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78713">
      <w:bodyDiv w:val="1"/>
      <w:marLeft w:val="0"/>
      <w:marRight w:val="0"/>
      <w:marTop w:val="0"/>
      <w:marBottom w:val="0"/>
      <w:divBdr>
        <w:top w:val="none" w:sz="0" w:space="0" w:color="auto"/>
        <w:left w:val="none" w:sz="0" w:space="0" w:color="auto"/>
        <w:bottom w:val="none" w:sz="0" w:space="0" w:color="auto"/>
        <w:right w:val="none" w:sz="0" w:space="0" w:color="auto"/>
      </w:divBdr>
    </w:div>
    <w:div w:id="1272275053">
      <w:bodyDiv w:val="1"/>
      <w:marLeft w:val="0"/>
      <w:marRight w:val="0"/>
      <w:marTop w:val="0"/>
      <w:marBottom w:val="0"/>
      <w:divBdr>
        <w:top w:val="none" w:sz="0" w:space="0" w:color="auto"/>
        <w:left w:val="none" w:sz="0" w:space="0" w:color="auto"/>
        <w:bottom w:val="none" w:sz="0" w:space="0" w:color="auto"/>
        <w:right w:val="none" w:sz="0" w:space="0" w:color="auto"/>
      </w:divBdr>
    </w:div>
    <w:div w:id="1282685626">
      <w:bodyDiv w:val="1"/>
      <w:marLeft w:val="0"/>
      <w:marRight w:val="0"/>
      <w:marTop w:val="0"/>
      <w:marBottom w:val="0"/>
      <w:divBdr>
        <w:top w:val="none" w:sz="0" w:space="0" w:color="auto"/>
        <w:left w:val="none" w:sz="0" w:space="0" w:color="auto"/>
        <w:bottom w:val="none" w:sz="0" w:space="0" w:color="auto"/>
        <w:right w:val="none" w:sz="0" w:space="0" w:color="auto"/>
      </w:divBdr>
    </w:div>
    <w:div w:id="1308781164">
      <w:bodyDiv w:val="1"/>
      <w:marLeft w:val="0"/>
      <w:marRight w:val="0"/>
      <w:marTop w:val="0"/>
      <w:marBottom w:val="0"/>
      <w:divBdr>
        <w:top w:val="none" w:sz="0" w:space="0" w:color="auto"/>
        <w:left w:val="none" w:sz="0" w:space="0" w:color="auto"/>
        <w:bottom w:val="none" w:sz="0" w:space="0" w:color="auto"/>
        <w:right w:val="none" w:sz="0" w:space="0" w:color="auto"/>
      </w:divBdr>
    </w:div>
    <w:div w:id="1309361551">
      <w:bodyDiv w:val="1"/>
      <w:marLeft w:val="0"/>
      <w:marRight w:val="0"/>
      <w:marTop w:val="0"/>
      <w:marBottom w:val="0"/>
      <w:divBdr>
        <w:top w:val="none" w:sz="0" w:space="0" w:color="auto"/>
        <w:left w:val="none" w:sz="0" w:space="0" w:color="auto"/>
        <w:bottom w:val="none" w:sz="0" w:space="0" w:color="auto"/>
        <w:right w:val="none" w:sz="0" w:space="0" w:color="auto"/>
      </w:divBdr>
    </w:div>
    <w:div w:id="1312249848">
      <w:bodyDiv w:val="1"/>
      <w:marLeft w:val="0"/>
      <w:marRight w:val="0"/>
      <w:marTop w:val="0"/>
      <w:marBottom w:val="0"/>
      <w:divBdr>
        <w:top w:val="none" w:sz="0" w:space="0" w:color="auto"/>
        <w:left w:val="none" w:sz="0" w:space="0" w:color="auto"/>
        <w:bottom w:val="none" w:sz="0" w:space="0" w:color="auto"/>
        <w:right w:val="none" w:sz="0" w:space="0" w:color="auto"/>
      </w:divBdr>
    </w:div>
    <w:div w:id="1312446501">
      <w:bodyDiv w:val="1"/>
      <w:marLeft w:val="0"/>
      <w:marRight w:val="0"/>
      <w:marTop w:val="0"/>
      <w:marBottom w:val="0"/>
      <w:divBdr>
        <w:top w:val="none" w:sz="0" w:space="0" w:color="auto"/>
        <w:left w:val="none" w:sz="0" w:space="0" w:color="auto"/>
        <w:bottom w:val="none" w:sz="0" w:space="0" w:color="auto"/>
        <w:right w:val="none" w:sz="0" w:space="0" w:color="auto"/>
      </w:divBdr>
    </w:div>
    <w:div w:id="1325233607">
      <w:bodyDiv w:val="1"/>
      <w:marLeft w:val="0"/>
      <w:marRight w:val="0"/>
      <w:marTop w:val="0"/>
      <w:marBottom w:val="0"/>
      <w:divBdr>
        <w:top w:val="none" w:sz="0" w:space="0" w:color="auto"/>
        <w:left w:val="none" w:sz="0" w:space="0" w:color="auto"/>
        <w:bottom w:val="none" w:sz="0" w:space="0" w:color="auto"/>
        <w:right w:val="none" w:sz="0" w:space="0" w:color="auto"/>
      </w:divBdr>
    </w:div>
    <w:div w:id="1329216003">
      <w:bodyDiv w:val="1"/>
      <w:marLeft w:val="0"/>
      <w:marRight w:val="0"/>
      <w:marTop w:val="0"/>
      <w:marBottom w:val="0"/>
      <w:divBdr>
        <w:top w:val="none" w:sz="0" w:space="0" w:color="auto"/>
        <w:left w:val="none" w:sz="0" w:space="0" w:color="auto"/>
        <w:bottom w:val="none" w:sz="0" w:space="0" w:color="auto"/>
        <w:right w:val="none" w:sz="0" w:space="0" w:color="auto"/>
      </w:divBdr>
    </w:div>
    <w:div w:id="1329941796">
      <w:bodyDiv w:val="1"/>
      <w:marLeft w:val="0"/>
      <w:marRight w:val="0"/>
      <w:marTop w:val="0"/>
      <w:marBottom w:val="0"/>
      <w:divBdr>
        <w:top w:val="none" w:sz="0" w:space="0" w:color="auto"/>
        <w:left w:val="none" w:sz="0" w:space="0" w:color="auto"/>
        <w:bottom w:val="none" w:sz="0" w:space="0" w:color="auto"/>
        <w:right w:val="none" w:sz="0" w:space="0" w:color="auto"/>
      </w:divBdr>
      <w:divsChild>
        <w:div w:id="1150901043">
          <w:marLeft w:val="0"/>
          <w:marRight w:val="0"/>
          <w:marTop w:val="0"/>
          <w:marBottom w:val="0"/>
          <w:divBdr>
            <w:top w:val="none" w:sz="0" w:space="0" w:color="auto"/>
            <w:left w:val="none" w:sz="0" w:space="0" w:color="auto"/>
            <w:bottom w:val="none" w:sz="0" w:space="0" w:color="auto"/>
            <w:right w:val="none" w:sz="0" w:space="0" w:color="auto"/>
          </w:divBdr>
          <w:divsChild>
            <w:div w:id="1878811253">
              <w:marLeft w:val="0"/>
              <w:marRight w:val="0"/>
              <w:marTop w:val="0"/>
              <w:marBottom w:val="0"/>
              <w:divBdr>
                <w:top w:val="none" w:sz="0" w:space="0" w:color="auto"/>
                <w:left w:val="none" w:sz="0" w:space="0" w:color="auto"/>
                <w:bottom w:val="none" w:sz="0" w:space="0" w:color="auto"/>
                <w:right w:val="none" w:sz="0" w:space="0" w:color="auto"/>
              </w:divBdr>
              <w:divsChild>
                <w:div w:id="12400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642942">
      <w:bodyDiv w:val="1"/>
      <w:marLeft w:val="0"/>
      <w:marRight w:val="0"/>
      <w:marTop w:val="0"/>
      <w:marBottom w:val="0"/>
      <w:divBdr>
        <w:top w:val="none" w:sz="0" w:space="0" w:color="auto"/>
        <w:left w:val="none" w:sz="0" w:space="0" w:color="auto"/>
        <w:bottom w:val="none" w:sz="0" w:space="0" w:color="auto"/>
        <w:right w:val="none" w:sz="0" w:space="0" w:color="auto"/>
      </w:divBdr>
    </w:div>
    <w:div w:id="1338342845">
      <w:bodyDiv w:val="1"/>
      <w:marLeft w:val="0"/>
      <w:marRight w:val="0"/>
      <w:marTop w:val="0"/>
      <w:marBottom w:val="0"/>
      <w:divBdr>
        <w:top w:val="none" w:sz="0" w:space="0" w:color="auto"/>
        <w:left w:val="none" w:sz="0" w:space="0" w:color="auto"/>
        <w:bottom w:val="none" w:sz="0" w:space="0" w:color="auto"/>
        <w:right w:val="none" w:sz="0" w:space="0" w:color="auto"/>
      </w:divBdr>
    </w:div>
    <w:div w:id="1346518774">
      <w:bodyDiv w:val="1"/>
      <w:marLeft w:val="0"/>
      <w:marRight w:val="0"/>
      <w:marTop w:val="0"/>
      <w:marBottom w:val="0"/>
      <w:divBdr>
        <w:top w:val="none" w:sz="0" w:space="0" w:color="auto"/>
        <w:left w:val="none" w:sz="0" w:space="0" w:color="auto"/>
        <w:bottom w:val="none" w:sz="0" w:space="0" w:color="auto"/>
        <w:right w:val="none" w:sz="0" w:space="0" w:color="auto"/>
      </w:divBdr>
      <w:divsChild>
        <w:div w:id="1218280162">
          <w:marLeft w:val="0"/>
          <w:marRight w:val="0"/>
          <w:marTop w:val="0"/>
          <w:marBottom w:val="0"/>
          <w:divBdr>
            <w:top w:val="none" w:sz="0" w:space="0" w:color="auto"/>
            <w:left w:val="none" w:sz="0" w:space="0" w:color="auto"/>
            <w:bottom w:val="none" w:sz="0" w:space="0" w:color="auto"/>
            <w:right w:val="none" w:sz="0" w:space="0" w:color="auto"/>
          </w:divBdr>
          <w:divsChild>
            <w:div w:id="108667185">
              <w:marLeft w:val="0"/>
              <w:marRight w:val="0"/>
              <w:marTop w:val="0"/>
              <w:marBottom w:val="0"/>
              <w:divBdr>
                <w:top w:val="none" w:sz="0" w:space="0" w:color="auto"/>
                <w:left w:val="none" w:sz="0" w:space="0" w:color="auto"/>
                <w:bottom w:val="none" w:sz="0" w:space="0" w:color="auto"/>
                <w:right w:val="none" w:sz="0" w:space="0" w:color="auto"/>
              </w:divBdr>
            </w:div>
            <w:div w:id="130447905">
              <w:marLeft w:val="0"/>
              <w:marRight w:val="0"/>
              <w:marTop w:val="0"/>
              <w:marBottom w:val="0"/>
              <w:divBdr>
                <w:top w:val="none" w:sz="0" w:space="0" w:color="auto"/>
                <w:left w:val="none" w:sz="0" w:space="0" w:color="auto"/>
                <w:bottom w:val="none" w:sz="0" w:space="0" w:color="auto"/>
                <w:right w:val="none" w:sz="0" w:space="0" w:color="auto"/>
              </w:divBdr>
            </w:div>
            <w:div w:id="189149294">
              <w:marLeft w:val="0"/>
              <w:marRight w:val="0"/>
              <w:marTop w:val="0"/>
              <w:marBottom w:val="0"/>
              <w:divBdr>
                <w:top w:val="none" w:sz="0" w:space="0" w:color="auto"/>
                <w:left w:val="none" w:sz="0" w:space="0" w:color="auto"/>
                <w:bottom w:val="none" w:sz="0" w:space="0" w:color="auto"/>
                <w:right w:val="none" w:sz="0" w:space="0" w:color="auto"/>
              </w:divBdr>
            </w:div>
            <w:div w:id="196939022">
              <w:marLeft w:val="0"/>
              <w:marRight w:val="0"/>
              <w:marTop w:val="0"/>
              <w:marBottom w:val="0"/>
              <w:divBdr>
                <w:top w:val="none" w:sz="0" w:space="0" w:color="auto"/>
                <w:left w:val="none" w:sz="0" w:space="0" w:color="auto"/>
                <w:bottom w:val="none" w:sz="0" w:space="0" w:color="auto"/>
                <w:right w:val="none" w:sz="0" w:space="0" w:color="auto"/>
              </w:divBdr>
            </w:div>
            <w:div w:id="214894753">
              <w:marLeft w:val="0"/>
              <w:marRight w:val="0"/>
              <w:marTop w:val="0"/>
              <w:marBottom w:val="0"/>
              <w:divBdr>
                <w:top w:val="none" w:sz="0" w:space="0" w:color="auto"/>
                <w:left w:val="none" w:sz="0" w:space="0" w:color="auto"/>
                <w:bottom w:val="none" w:sz="0" w:space="0" w:color="auto"/>
                <w:right w:val="none" w:sz="0" w:space="0" w:color="auto"/>
              </w:divBdr>
            </w:div>
            <w:div w:id="423302769">
              <w:marLeft w:val="0"/>
              <w:marRight w:val="0"/>
              <w:marTop w:val="0"/>
              <w:marBottom w:val="0"/>
              <w:divBdr>
                <w:top w:val="none" w:sz="0" w:space="0" w:color="auto"/>
                <w:left w:val="none" w:sz="0" w:space="0" w:color="auto"/>
                <w:bottom w:val="none" w:sz="0" w:space="0" w:color="auto"/>
                <w:right w:val="none" w:sz="0" w:space="0" w:color="auto"/>
              </w:divBdr>
            </w:div>
            <w:div w:id="610236483">
              <w:marLeft w:val="0"/>
              <w:marRight w:val="0"/>
              <w:marTop w:val="0"/>
              <w:marBottom w:val="0"/>
              <w:divBdr>
                <w:top w:val="none" w:sz="0" w:space="0" w:color="auto"/>
                <w:left w:val="none" w:sz="0" w:space="0" w:color="auto"/>
                <w:bottom w:val="none" w:sz="0" w:space="0" w:color="auto"/>
                <w:right w:val="none" w:sz="0" w:space="0" w:color="auto"/>
              </w:divBdr>
            </w:div>
            <w:div w:id="1158301618">
              <w:marLeft w:val="0"/>
              <w:marRight w:val="0"/>
              <w:marTop w:val="0"/>
              <w:marBottom w:val="0"/>
              <w:divBdr>
                <w:top w:val="none" w:sz="0" w:space="0" w:color="auto"/>
                <w:left w:val="none" w:sz="0" w:space="0" w:color="auto"/>
                <w:bottom w:val="none" w:sz="0" w:space="0" w:color="auto"/>
                <w:right w:val="none" w:sz="0" w:space="0" w:color="auto"/>
              </w:divBdr>
            </w:div>
            <w:div w:id="1318338623">
              <w:marLeft w:val="0"/>
              <w:marRight w:val="0"/>
              <w:marTop w:val="0"/>
              <w:marBottom w:val="0"/>
              <w:divBdr>
                <w:top w:val="none" w:sz="0" w:space="0" w:color="auto"/>
                <w:left w:val="none" w:sz="0" w:space="0" w:color="auto"/>
                <w:bottom w:val="none" w:sz="0" w:space="0" w:color="auto"/>
                <w:right w:val="none" w:sz="0" w:space="0" w:color="auto"/>
              </w:divBdr>
            </w:div>
            <w:div w:id="1781682398">
              <w:marLeft w:val="0"/>
              <w:marRight w:val="0"/>
              <w:marTop w:val="0"/>
              <w:marBottom w:val="0"/>
              <w:divBdr>
                <w:top w:val="none" w:sz="0" w:space="0" w:color="auto"/>
                <w:left w:val="none" w:sz="0" w:space="0" w:color="auto"/>
                <w:bottom w:val="none" w:sz="0" w:space="0" w:color="auto"/>
                <w:right w:val="none" w:sz="0" w:space="0" w:color="auto"/>
              </w:divBdr>
            </w:div>
            <w:div w:id="18341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1070">
      <w:bodyDiv w:val="1"/>
      <w:marLeft w:val="0"/>
      <w:marRight w:val="0"/>
      <w:marTop w:val="0"/>
      <w:marBottom w:val="0"/>
      <w:divBdr>
        <w:top w:val="none" w:sz="0" w:space="0" w:color="auto"/>
        <w:left w:val="none" w:sz="0" w:space="0" w:color="auto"/>
        <w:bottom w:val="none" w:sz="0" w:space="0" w:color="auto"/>
        <w:right w:val="none" w:sz="0" w:space="0" w:color="auto"/>
      </w:divBdr>
    </w:div>
    <w:div w:id="1477992380">
      <w:bodyDiv w:val="1"/>
      <w:marLeft w:val="0"/>
      <w:marRight w:val="0"/>
      <w:marTop w:val="0"/>
      <w:marBottom w:val="0"/>
      <w:divBdr>
        <w:top w:val="none" w:sz="0" w:space="0" w:color="auto"/>
        <w:left w:val="none" w:sz="0" w:space="0" w:color="auto"/>
        <w:bottom w:val="none" w:sz="0" w:space="0" w:color="auto"/>
        <w:right w:val="none" w:sz="0" w:space="0" w:color="auto"/>
      </w:divBdr>
    </w:div>
    <w:div w:id="1490947764">
      <w:bodyDiv w:val="1"/>
      <w:marLeft w:val="0"/>
      <w:marRight w:val="0"/>
      <w:marTop w:val="0"/>
      <w:marBottom w:val="0"/>
      <w:divBdr>
        <w:top w:val="none" w:sz="0" w:space="0" w:color="auto"/>
        <w:left w:val="none" w:sz="0" w:space="0" w:color="auto"/>
        <w:bottom w:val="none" w:sz="0" w:space="0" w:color="auto"/>
        <w:right w:val="none" w:sz="0" w:space="0" w:color="auto"/>
      </w:divBdr>
    </w:div>
    <w:div w:id="1493642536">
      <w:bodyDiv w:val="1"/>
      <w:marLeft w:val="0"/>
      <w:marRight w:val="0"/>
      <w:marTop w:val="0"/>
      <w:marBottom w:val="0"/>
      <w:divBdr>
        <w:top w:val="none" w:sz="0" w:space="0" w:color="auto"/>
        <w:left w:val="none" w:sz="0" w:space="0" w:color="auto"/>
        <w:bottom w:val="none" w:sz="0" w:space="0" w:color="auto"/>
        <w:right w:val="none" w:sz="0" w:space="0" w:color="auto"/>
      </w:divBdr>
    </w:div>
    <w:div w:id="1497571450">
      <w:bodyDiv w:val="1"/>
      <w:marLeft w:val="0"/>
      <w:marRight w:val="0"/>
      <w:marTop w:val="0"/>
      <w:marBottom w:val="0"/>
      <w:divBdr>
        <w:top w:val="none" w:sz="0" w:space="0" w:color="auto"/>
        <w:left w:val="none" w:sz="0" w:space="0" w:color="auto"/>
        <w:bottom w:val="none" w:sz="0" w:space="0" w:color="auto"/>
        <w:right w:val="none" w:sz="0" w:space="0" w:color="auto"/>
      </w:divBdr>
    </w:div>
    <w:div w:id="1506628009">
      <w:bodyDiv w:val="1"/>
      <w:marLeft w:val="0"/>
      <w:marRight w:val="0"/>
      <w:marTop w:val="0"/>
      <w:marBottom w:val="0"/>
      <w:divBdr>
        <w:top w:val="none" w:sz="0" w:space="0" w:color="auto"/>
        <w:left w:val="none" w:sz="0" w:space="0" w:color="auto"/>
        <w:bottom w:val="none" w:sz="0" w:space="0" w:color="auto"/>
        <w:right w:val="none" w:sz="0" w:space="0" w:color="auto"/>
      </w:divBdr>
      <w:divsChild>
        <w:div w:id="1273436614">
          <w:marLeft w:val="0"/>
          <w:marRight w:val="0"/>
          <w:marTop w:val="0"/>
          <w:marBottom w:val="0"/>
          <w:divBdr>
            <w:top w:val="none" w:sz="0" w:space="0" w:color="auto"/>
            <w:left w:val="none" w:sz="0" w:space="0" w:color="auto"/>
            <w:bottom w:val="none" w:sz="0" w:space="0" w:color="auto"/>
            <w:right w:val="none" w:sz="0" w:space="0" w:color="auto"/>
          </w:divBdr>
          <w:divsChild>
            <w:div w:id="20923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69163">
      <w:bodyDiv w:val="1"/>
      <w:marLeft w:val="0"/>
      <w:marRight w:val="0"/>
      <w:marTop w:val="0"/>
      <w:marBottom w:val="0"/>
      <w:divBdr>
        <w:top w:val="none" w:sz="0" w:space="0" w:color="auto"/>
        <w:left w:val="none" w:sz="0" w:space="0" w:color="auto"/>
        <w:bottom w:val="none" w:sz="0" w:space="0" w:color="auto"/>
        <w:right w:val="none" w:sz="0" w:space="0" w:color="auto"/>
      </w:divBdr>
    </w:div>
    <w:div w:id="1522087811">
      <w:bodyDiv w:val="1"/>
      <w:marLeft w:val="0"/>
      <w:marRight w:val="0"/>
      <w:marTop w:val="0"/>
      <w:marBottom w:val="0"/>
      <w:divBdr>
        <w:top w:val="none" w:sz="0" w:space="0" w:color="auto"/>
        <w:left w:val="none" w:sz="0" w:space="0" w:color="auto"/>
        <w:bottom w:val="none" w:sz="0" w:space="0" w:color="auto"/>
        <w:right w:val="none" w:sz="0" w:space="0" w:color="auto"/>
      </w:divBdr>
    </w:div>
    <w:div w:id="1531381204">
      <w:bodyDiv w:val="1"/>
      <w:marLeft w:val="0"/>
      <w:marRight w:val="0"/>
      <w:marTop w:val="0"/>
      <w:marBottom w:val="0"/>
      <w:divBdr>
        <w:top w:val="none" w:sz="0" w:space="0" w:color="auto"/>
        <w:left w:val="none" w:sz="0" w:space="0" w:color="auto"/>
        <w:bottom w:val="none" w:sz="0" w:space="0" w:color="auto"/>
        <w:right w:val="none" w:sz="0" w:space="0" w:color="auto"/>
      </w:divBdr>
      <w:divsChild>
        <w:div w:id="279992979">
          <w:marLeft w:val="0"/>
          <w:marRight w:val="0"/>
          <w:marTop w:val="0"/>
          <w:marBottom w:val="0"/>
          <w:divBdr>
            <w:top w:val="none" w:sz="0" w:space="0" w:color="auto"/>
            <w:left w:val="none" w:sz="0" w:space="0" w:color="auto"/>
            <w:bottom w:val="none" w:sz="0" w:space="0" w:color="auto"/>
            <w:right w:val="none" w:sz="0" w:space="0" w:color="auto"/>
          </w:divBdr>
          <w:divsChild>
            <w:div w:id="1871260081">
              <w:marLeft w:val="0"/>
              <w:marRight w:val="0"/>
              <w:marTop w:val="0"/>
              <w:marBottom w:val="0"/>
              <w:divBdr>
                <w:top w:val="none" w:sz="0" w:space="0" w:color="auto"/>
                <w:left w:val="none" w:sz="0" w:space="0" w:color="auto"/>
                <w:bottom w:val="none" w:sz="0" w:space="0" w:color="auto"/>
                <w:right w:val="none" w:sz="0" w:space="0" w:color="auto"/>
              </w:divBdr>
              <w:divsChild>
                <w:div w:id="49761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849997">
      <w:bodyDiv w:val="1"/>
      <w:marLeft w:val="0"/>
      <w:marRight w:val="0"/>
      <w:marTop w:val="0"/>
      <w:marBottom w:val="0"/>
      <w:divBdr>
        <w:top w:val="none" w:sz="0" w:space="0" w:color="auto"/>
        <w:left w:val="none" w:sz="0" w:space="0" w:color="auto"/>
        <w:bottom w:val="none" w:sz="0" w:space="0" w:color="auto"/>
        <w:right w:val="none" w:sz="0" w:space="0" w:color="auto"/>
      </w:divBdr>
      <w:divsChild>
        <w:div w:id="2013951901">
          <w:marLeft w:val="0"/>
          <w:marRight w:val="0"/>
          <w:marTop w:val="0"/>
          <w:marBottom w:val="0"/>
          <w:divBdr>
            <w:top w:val="none" w:sz="0" w:space="0" w:color="auto"/>
            <w:left w:val="none" w:sz="0" w:space="0" w:color="auto"/>
            <w:bottom w:val="none" w:sz="0" w:space="0" w:color="auto"/>
            <w:right w:val="none" w:sz="0" w:space="0" w:color="auto"/>
          </w:divBdr>
          <w:divsChild>
            <w:div w:id="238254362">
              <w:marLeft w:val="0"/>
              <w:marRight w:val="0"/>
              <w:marTop w:val="0"/>
              <w:marBottom w:val="0"/>
              <w:divBdr>
                <w:top w:val="none" w:sz="0" w:space="0" w:color="auto"/>
                <w:left w:val="none" w:sz="0" w:space="0" w:color="auto"/>
                <w:bottom w:val="none" w:sz="0" w:space="0" w:color="auto"/>
                <w:right w:val="none" w:sz="0" w:space="0" w:color="auto"/>
              </w:divBdr>
            </w:div>
            <w:div w:id="778448114">
              <w:marLeft w:val="0"/>
              <w:marRight w:val="0"/>
              <w:marTop w:val="0"/>
              <w:marBottom w:val="0"/>
              <w:divBdr>
                <w:top w:val="none" w:sz="0" w:space="0" w:color="auto"/>
                <w:left w:val="none" w:sz="0" w:space="0" w:color="auto"/>
                <w:bottom w:val="none" w:sz="0" w:space="0" w:color="auto"/>
                <w:right w:val="none" w:sz="0" w:space="0" w:color="auto"/>
              </w:divBdr>
            </w:div>
            <w:div w:id="14618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47344">
      <w:bodyDiv w:val="1"/>
      <w:marLeft w:val="0"/>
      <w:marRight w:val="0"/>
      <w:marTop w:val="0"/>
      <w:marBottom w:val="0"/>
      <w:divBdr>
        <w:top w:val="none" w:sz="0" w:space="0" w:color="auto"/>
        <w:left w:val="none" w:sz="0" w:space="0" w:color="auto"/>
        <w:bottom w:val="none" w:sz="0" w:space="0" w:color="auto"/>
        <w:right w:val="none" w:sz="0" w:space="0" w:color="auto"/>
      </w:divBdr>
      <w:divsChild>
        <w:div w:id="505630858">
          <w:marLeft w:val="0"/>
          <w:marRight w:val="0"/>
          <w:marTop w:val="0"/>
          <w:marBottom w:val="0"/>
          <w:divBdr>
            <w:top w:val="none" w:sz="0" w:space="0" w:color="auto"/>
            <w:left w:val="none" w:sz="0" w:space="0" w:color="auto"/>
            <w:bottom w:val="none" w:sz="0" w:space="0" w:color="auto"/>
            <w:right w:val="none" w:sz="0" w:space="0" w:color="auto"/>
          </w:divBdr>
          <w:divsChild>
            <w:div w:id="9525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19344">
      <w:bodyDiv w:val="1"/>
      <w:marLeft w:val="0"/>
      <w:marRight w:val="0"/>
      <w:marTop w:val="0"/>
      <w:marBottom w:val="0"/>
      <w:divBdr>
        <w:top w:val="none" w:sz="0" w:space="0" w:color="auto"/>
        <w:left w:val="none" w:sz="0" w:space="0" w:color="auto"/>
        <w:bottom w:val="none" w:sz="0" w:space="0" w:color="auto"/>
        <w:right w:val="none" w:sz="0" w:space="0" w:color="auto"/>
      </w:divBdr>
    </w:div>
    <w:div w:id="1586300926">
      <w:bodyDiv w:val="1"/>
      <w:marLeft w:val="0"/>
      <w:marRight w:val="0"/>
      <w:marTop w:val="0"/>
      <w:marBottom w:val="0"/>
      <w:divBdr>
        <w:top w:val="none" w:sz="0" w:space="0" w:color="auto"/>
        <w:left w:val="none" w:sz="0" w:space="0" w:color="auto"/>
        <w:bottom w:val="none" w:sz="0" w:space="0" w:color="auto"/>
        <w:right w:val="none" w:sz="0" w:space="0" w:color="auto"/>
      </w:divBdr>
      <w:divsChild>
        <w:div w:id="236595208">
          <w:marLeft w:val="0"/>
          <w:marRight w:val="0"/>
          <w:marTop w:val="0"/>
          <w:marBottom w:val="0"/>
          <w:divBdr>
            <w:top w:val="none" w:sz="0" w:space="0" w:color="auto"/>
            <w:left w:val="none" w:sz="0" w:space="0" w:color="auto"/>
            <w:bottom w:val="none" w:sz="0" w:space="0" w:color="auto"/>
            <w:right w:val="none" w:sz="0" w:space="0" w:color="auto"/>
          </w:divBdr>
          <w:divsChild>
            <w:div w:id="8979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2471">
      <w:bodyDiv w:val="1"/>
      <w:marLeft w:val="0"/>
      <w:marRight w:val="0"/>
      <w:marTop w:val="0"/>
      <w:marBottom w:val="0"/>
      <w:divBdr>
        <w:top w:val="none" w:sz="0" w:space="0" w:color="auto"/>
        <w:left w:val="none" w:sz="0" w:space="0" w:color="auto"/>
        <w:bottom w:val="none" w:sz="0" w:space="0" w:color="auto"/>
        <w:right w:val="none" w:sz="0" w:space="0" w:color="auto"/>
      </w:divBdr>
      <w:divsChild>
        <w:div w:id="1234006730">
          <w:marLeft w:val="0"/>
          <w:marRight w:val="0"/>
          <w:marTop w:val="0"/>
          <w:marBottom w:val="0"/>
          <w:divBdr>
            <w:top w:val="none" w:sz="0" w:space="0" w:color="auto"/>
            <w:left w:val="none" w:sz="0" w:space="0" w:color="auto"/>
            <w:bottom w:val="none" w:sz="0" w:space="0" w:color="auto"/>
            <w:right w:val="none" w:sz="0" w:space="0" w:color="auto"/>
          </w:divBdr>
          <w:divsChild>
            <w:div w:id="4520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12017">
      <w:bodyDiv w:val="1"/>
      <w:marLeft w:val="0"/>
      <w:marRight w:val="0"/>
      <w:marTop w:val="0"/>
      <w:marBottom w:val="0"/>
      <w:divBdr>
        <w:top w:val="none" w:sz="0" w:space="0" w:color="auto"/>
        <w:left w:val="none" w:sz="0" w:space="0" w:color="auto"/>
        <w:bottom w:val="none" w:sz="0" w:space="0" w:color="auto"/>
        <w:right w:val="none" w:sz="0" w:space="0" w:color="auto"/>
      </w:divBdr>
    </w:div>
    <w:div w:id="1622147133">
      <w:bodyDiv w:val="1"/>
      <w:marLeft w:val="0"/>
      <w:marRight w:val="0"/>
      <w:marTop w:val="0"/>
      <w:marBottom w:val="0"/>
      <w:divBdr>
        <w:top w:val="none" w:sz="0" w:space="0" w:color="auto"/>
        <w:left w:val="none" w:sz="0" w:space="0" w:color="auto"/>
        <w:bottom w:val="none" w:sz="0" w:space="0" w:color="auto"/>
        <w:right w:val="none" w:sz="0" w:space="0" w:color="auto"/>
      </w:divBdr>
      <w:divsChild>
        <w:div w:id="509102328">
          <w:marLeft w:val="0"/>
          <w:marRight w:val="0"/>
          <w:marTop w:val="0"/>
          <w:marBottom w:val="0"/>
          <w:divBdr>
            <w:top w:val="none" w:sz="0" w:space="0" w:color="auto"/>
            <w:left w:val="none" w:sz="0" w:space="0" w:color="auto"/>
            <w:bottom w:val="none" w:sz="0" w:space="0" w:color="auto"/>
            <w:right w:val="none" w:sz="0" w:space="0" w:color="auto"/>
          </w:divBdr>
          <w:divsChild>
            <w:div w:id="13726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2472">
      <w:bodyDiv w:val="1"/>
      <w:marLeft w:val="0"/>
      <w:marRight w:val="0"/>
      <w:marTop w:val="0"/>
      <w:marBottom w:val="0"/>
      <w:divBdr>
        <w:top w:val="none" w:sz="0" w:space="0" w:color="auto"/>
        <w:left w:val="none" w:sz="0" w:space="0" w:color="auto"/>
        <w:bottom w:val="none" w:sz="0" w:space="0" w:color="auto"/>
        <w:right w:val="none" w:sz="0" w:space="0" w:color="auto"/>
      </w:divBdr>
    </w:div>
    <w:div w:id="1646204873">
      <w:bodyDiv w:val="1"/>
      <w:marLeft w:val="0"/>
      <w:marRight w:val="0"/>
      <w:marTop w:val="0"/>
      <w:marBottom w:val="0"/>
      <w:divBdr>
        <w:top w:val="none" w:sz="0" w:space="0" w:color="auto"/>
        <w:left w:val="none" w:sz="0" w:space="0" w:color="auto"/>
        <w:bottom w:val="none" w:sz="0" w:space="0" w:color="auto"/>
        <w:right w:val="none" w:sz="0" w:space="0" w:color="auto"/>
      </w:divBdr>
    </w:div>
    <w:div w:id="1654142723">
      <w:bodyDiv w:val="1"/>
      <w:marLeft w:val="0"/>
      <w:marRight w:val="0"/>
      <w:marTop w:val="0"/>
      <w:marBottom w:val="0"/>
      <w:divBdr>
        <w:top w:val="none" w:sz="0" w:space="0" w:color="auto"/>
        <w:left w:val="none" w:sz="0" w:space="0" w:color="auto"/>
        <w:bottom w:val="none" w:sz="0" w:space="0" w:color="auto"/>
        <w:right w:val="none" w:sz="0" w:space="0" w:color="auto"/>
      </w:divBdr>
      <w:divsChild>
        <w:div w:id="1729264084">
          <w:marLeft w:val="0"/>
          <w:marRight w:val="0"/>
          <w:marTop w:val="0"/>
          <w:marBottom w:val="0"/>
          <w:divBdr>
            <w:top w:val="none" w:sz="0" w:space="0" w:color="auto"/>
            <w:left w:val="none" w:sz="0" w:space="0" w:color="auto"/>
            <w:bottom w:val="none" w:sz="0" w:space="0" w:color="auto"/>
            <w:right w:val="none" w:sz="0" w:space="0" w:color="auto"/>
          </w:divBdr>
          <w:divsChild>
            <w:div w:id="1212310087">
              <w:marLeft w:val="0"/>
              <w:marRight w:val="0"/>
              <w:marTop w:val="0"/>
              <w:marBottom w:val="0"/>
              <w:divBdr>
                <w:top w:val="none" w:sz="0" w:space="0" w:color="auto"/>
                <w:left w:val="none" w:sz="0" w:space="0" w:color="auto"/>
                <w:bottom w:val="none" w:sz="0" w:space="0" w:color="auto"/>
                <w:right w:val="none" w:sz="0" w:space="0" w:color="auto"/>
              </w:divBdr>
              <w:divsChild>
                <w:div w:id="498546654">
                  <w:marLeft w:val="0"/>
                  <w:marRight w:val="0"/>
                  <w:marTop w:val="0"/>
                  <w:marBottom w:val="0"/>
                  <w:divBdr>
                    <w:top w:val="none" w:sz="0" w:space="0" w:color="auto"/>
                    <w:left w:val="none" w:sz="0" w:space="0" w:color="auto"/>
                    <w:bottom w:val="none" w:sz="0" w:space="0" w:color="auto"/>
                    <w:right w:val="none" w:sz="0" w:space="0" w:color="auto"/>
                  </w:divBdr>
                  <w:divsChild>
                    <w:div w:id="749811450">
                      <w:marLeft w:val="0"/>
                      <w:marRight w:val="0"/>
                      <w:marTop w:val="0"/>
                      <w:marBottom w:val="0"/>
                      <w:divBdr>
                        <w:top w:val="none" w:sz="0" w:space="0" w:color="auto"/>
                        <w:left w:val="none" w:sz="0" w:space="0" w:color="auto"/>
                        <w:bottom w:val="none" w:sz="0" w:space="0" w:color="auto"/>
                        <w:right w:val="none" w:sz="0" w:space="0" w:color="auto"/>
                      </w:divBdr>
                      <w:divsChild>
                        <w:div w:id="1811896320">
                          <w:marLeft w:val="0"/>
                          <w:marRight w:val="0"/>
                          <w:marTop w:val="0"/>
                          <w:marBottom w:val="0"/>
                          <w:divBdr>
                            <w:top w:val="none" w:sz="0" w:space="0" w:color="auto"/>
                            <w:left w:val="none" w:sz="0" w:space="0" w:color="auto"/>
                            <w:bottom w:val="none" w:sz="0" w:space="0" w:color="auto"/>
                            <w:right w:val="none" w:sz="0" w:space="0" w:color="auto"/>
                          </w:divBdr>
                        </w:div>
                        <w:div w:id="181706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029038">
      <w:bodyDiv w:val="1"/>
      <w:marLeft w:val="0"/>
      <w:marRight w:val="0"/>
      <w:marTop w:val="0"/>
      <w:marBottom w:val="0"/>
      <w:divBdr>
        <w:top w:val="none" w:sz="0" w:space="0" w:color="auto"/>
        <w:left w:val="none" w:sz="0" w:space="0" w:color="auto"/>
        <w:bottom w:val="none" w:sz="0" w:space="0" w:color="auto"/>
        <w:right w:val="none" w:sz="0" w:space="0" w:color="auto"/>
      </w:divBdr>
      <w:divsChild>
        <w:div w:id="896940923">
          <w:marLeft w:val="0"/>
          <w:marRight w:val="0"/>
          <w:marTop w:val="0"/>
          <w:marBottom w:val="0"/>
          <w:divBdr>
            <w:top w:val="none" w:sz="0" w:space="0" w:color="auto"/>
            <w:left w:val="none" w:sz="0" w:space="0" w:color="auto"/>
            <w:bottom w:val="none" w:sz="0" w:space="0" w:color="auto"/>
            <w:right w:val="none" w:sz="0" w:space="0" w:color="auto"/>
          </w:divBdr>
          <w:divsChild>
            <w:div w:id="28142921">
              <w:marLeft w:val="0"/>
              <w:marRight w:val="0"/>
              <w:marTop w:val="0"/>
              <w:marBottom w:val="0"/>
              <w:divBdr>
                <w:top w:val="none" w:sz="0" w:space="0" w:color="auto"/>
                <w:left w:val="none" w:sz="0" w:space="0" w:color="auto"/>
                <w:bottom w:val="none" w:sz="0" w:space="0" w:color="auto"/>
                <w:right w:val="none" w:sz="0" w:space="0" w:color="auto"/>
              </w:divBdr>
              <w:divsChild>
                <w:div w:id="8237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971568">
      <w:bodyDiv w:val="1"/>
      <w:marLeft w:val="0"/>
      <w:marRight w:val="0"/>
      <w:marTop w:val="0"/>
      <w:marBottom w:val="0"/>
      <w:divBdr>
        <w:top w:val="none" w:sz="0" w:space="0" w:color="auto"/>
        <w:left w:val="none" w:sz="0" w:space="0" w:color="auto"/>
        <w:bottom w:val="none" w:sz="0" w:space="0" w:color="auto"/>
        <w:right w:val="none" w:sz="0" w:space="0" w:color="auto"/>
      </w:divBdr>
    </w:div>
    <w:div w:id="1781994313">
      <w:bodyDiv w:val="1"/>
      <w:marLeft w:val="0"/>
      <w:marRight w:val="0"/>
      <w:marTop w:val="0"/>
      <w:marBottom w:val="0"/>
      <w:divBdr>
        <w:top w:val="none" w:sz="0" w:space="0" w:color="auto"/>
        <w:left w:val="none" w:sz="0" w:space="0" w:color="auto"/>
        <w:bottom w:val="none" w:sz="0" w:space="0" w:color="auto"/>
        <w:right w:val="none" w:sz="0" w:space="0" w:color="auto"/>
      </w:divBdr>
      <w:divsChild>
        <w:div w:id="341130460">
          <w:marLeft w:val="0"/>
          <w:marRight w:val="0"/>
          <w:marTop w:val="0"/>
          <w:marBottom w:val="0"/>
          <w:divBdr>
            <w:top w:val="none" w:sz="0" w:space="0" w:color="auto"/>
            <w:left w:val="none" w:sz="0" w:space="0" w:color="auto"/>
            <w:bottom w:val="none" w:sz="0" w:space="0" w:color="auto"/>
            <w:right w:val="none" w:sz="0" w:space="0" w:color="auto"/>
          </w:divBdr>
          <w:divsChild>
            <w:div w:id="152046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60647">
      <w:bodyDiv w:val="1"/>
      <w:marLeft w:val="0"/>
      <w:marRight w:val="0"/>
      <w:marTop w:val="0"/>
      <w:marBottom w:val="0"/>
      <w:divBdr>
        <w:top w:val="none" w:sz="0" w:space="0" w:color="auto"/>
        <w:left w:val="none" w:sz="0" w:space="0" w:color="auto"/>
        <w:bottom w:val="none" w:sz="0" w:space="0" w:color="auto"/>
        <w:right w:val="none" w:sz="0" w:space="0" w:color="auto"/>
      </w:divBdr>
    </w:div>
    <w:div w:id="1793018870">
      <w:bodyDiv w:val="1"/>
      <w:marLeft w:val="0"/>
      <w:marRight w:val="0"/>
      <w:marTop w:val="0"/>
      <w:marBottom w:val="0"/>
      <w:divBdr>
        <w:top w:val="none" w:sz="0" w:space="0" w:color="auto"/>
        <w:left w:val="none" w:sz="0" w:space="0" w:color="auto"/>
        <w:bottom w:val="none" w:sz="0" w:space="0" w:color="auto"/>
        <w:right w:val="none" w:sz="0" w:space="0" w:color="auto"/>
      </w:divBdr>
      <w:divsChild>
        <w:div w:id="1196846924">
          <w:marLeft w:val="0"/>
          <w:marRight w:val="0"/>
          <w:marTop w:val="0"/>
          <w:marBottom w:val="0"/>
          <w:divBdr>
            <w:top w:val="none" w:sz="0" w:space="0" w:color="auto"/>
            <w:left w:val="none" w:sz="0" w:space="0" w:color="auto"/>
            <w:bottom w:val="none" w:sz="0" w:space="0" w:color="auto"/>
            <w:right w:val="none" w:sz="0" w:space="0" w:color="auto"/>
          </w:divBdr>
        </w:div>
      </w:divsChild>
    </w:div>
    <w:div w:id="1808280219">
      <w:bodyDiv w:val="1"/>
      <w:marLeft w:val="0"/>
      <w:marRight w:val="0"/>
      <w:marTop w:val="0"/>
      <w:marBottom w:val="0"/>
      <w:divBdr>
        <w:top w:val="none" w:sz="0" w:space="0" w:color="auto"/>
        <w:left w:val="none" w:sz="0" w:space="0" w:color="auto"/>
        <w:bottom w:val="none" w:sz="0" w:space="0" w:color="auto"/>
        <w:right w:val="none" w:sz="0" w:space="0" w:color="auto"/>
      </w:divBdr>
      <w:divsChild>
        <w:div w:id="1827356699">
          <w:marLeft w:val="0"/>
          <w:marRight w:val="0"/>
          <w:marTop w:val="0"/>
          <w:marBottom w:val="0"/>
          <w:divBdr>
            <w:top w:val="none" w:sz="0" w:space="0" w:color="auto"/>
            <w:left w:val="none" w:sz="0" w:space="0" w:color="auto"/>
            <w:bottom w:val="none" w:sz="0" w:space="0" w:color="auto"/>
            <w:right w:val="none" w:sz="0" w:space="0" w:color="auto"/>
          </w:divBdr>
          <w:divsChild>
            <w:div w:id="174784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16232">
      <w:bodyDiv w:val="1"/>
      <w:marLeft w:val="0"/>
      <w:marRight w:val="0"/>
      <w:marTop w:val="0"/>
      <w:marBottom w:val="0"/>
      <w:divBdr>
        <w:top w:val="none" w:sz="0" w:space="0" w:color="auto"/>
        <w:left w:val="none" w:sz="0" w:space="0" w:color="auto"/>
        <w:bottom w:val="none" w:sz="0" w:space="0" w:color="auto"/>
        <w:right w:val="none" w:sz="0" w:space="0" w:color="auto"/>
      </w:divBdr>
      <w:divsChild>
        <w:div w:id="1742633265">
          <w:marLeft w:val="0"/>
          <w:marRight w:val="0"/>
          <w:marTop w:val="0"/>
          <w:marBottom w:val="0"/>
          <w:divBdr>
            <w:top w:val="none" w:sz="0" w:space="0" w:color="auto"/>
            <w:left w:val="none" w:sz="0" w:space="0" w:color="auto"/>
            <w:bottom w:val="none" w:sz="0" w:space="0" w:color="auto"/>
            <w:right w:val="none" w:sz="0" w:space="0" w:color="auto"/>
          </w:divBdr>
          <w:divsChild>
            <w:div w:id="677268151">
              <w:marLeft w:val="0"/>
              <w:marRight w:val="0"/>
              <w:marTop w:val="0"/>
              <w:marBottom w:val="0"/>
              <w:divBdr>
                <w:top w:val="none" w:sz="0" w:space="0" w:color="auto"/>
                <w:left w:val="none" w:sz="0" w:space="0" w:color="auto"/>
                <w:bottom w:val="none" w:sz="0" w:space="0" w:color="auto"/>
                <w:right w:val="none" w:sz="0" w:space="0" w:color="auto"/>
              </w:divBdr>
            </w:div>
            <w:div w:id="727647558">
              <w:marLeft w:val="0"/>
              <w:marRight w:val="0"/>
              <w:marTop w:val="0"/>
              <w:marBottom w:val="0"/>
              <w:divBdr>
                <w:top w:val="none" w:sz="0" w:space="0" w:color="auto"/>
                <w:left w:val="none" w:sz="0" w:space="0" w:color="auto"/>
                <w:bottom w:val="none" w:sz="0" w:space="0" w:color="auto"/>
                <w:right w:val="none" w:sz="0" w:space="0" w:color="auto"/>
              </w:divBdr>
            </w:div>
            <w:div w:id="1621570201">
              <w:marLeft w:val="0"/>
              <w:marRight w:val="0"/>
              <w:marTop w:val="0"/>
              <w:marBottom w:val="0"/>
              <w:divBdr>
                <w:top w:val="none" w:sz="0" w:space="0" w:color="auto"/>
                <w:left w:val="none" w:sz="0" w:space="0" w:color="auto"/>
                <w:bottom w:val="none" w:sz="0" w:space="0" w:color="auto"/>
                <w:right w:val="none" w:sz="0" w:space="0" w:color="auto"/>
              </w:divBdr>
            </w:div>
            <w:div w:id="1692872554">
              <w:marLeft w:val="0"/>
              <w:marRight w:val="0"/>
              <w:marTop w:val="0"/>
              <w:marBottom w:val="0"/>
              <w:divBdr>
                <w:top w:val="none" w:sz="0" w:space="0" w:color="auto"/>
                <w:left w:val="none" w:sz="0" w:space="0" w:color="auto"/>
                <w:bottom w:val="none" w:sz="0" w:space="0" w:color="auto"/>
                <w:right w:val="none" w:sz="0" w:space="0" w:color="auto"/>
              </w:divBdr>
            </w:div>
            <w:div w:id="17229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3412">
      <w:bodyDiv w:val="1"/>
      <w:marLeft w:val="0"/>
      <w:marRight w:val="0"/>
      <w:marTop w:val="0"/>
      <w:marBottom w:val="0"/>
      <w:divBdr>
        <w:top w:val="none" w:sz="0" w:space="0" w:color="auto"/>
        <w:left w:val="none" w:sz="0" w:space="0" w:color="auto"/>
        <w:bottom w:val="none" w:sz="0" w:space="0" w:color="auto"/>
        <w:right w:val="none" w:sz="0" w:space="0" w:color="auto"/>
      </w:divBdr>
      <w:divsChild>
        <w:div w:id="892081046">
          <w:marLeft w:val="0"/>
          <w:marRight w:val="0"/>
          <w:marTop w:val="0"/>
          <w:marBottom w:val="0"/>
          <w:divBdr>
            <w:top w:val="none" w:sz="0" w:space="0" w:color="auto"/>
            <w:left w:val="none" w:sz="0" w:space="0" w:color="auto"/>
            <w:bottom w:val="none" w:sz="0" w:space="0" w:color="auto"/>
            <w:right w:val="none" w:sz="0" w:space="0" w:color="auto"/>
          </w:divBdr>
          <w:divsChild>
            <w:div w:id="205226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83682">
      <w:bodyDiv w:val="1"/>
      <w:marLeft w:val="0"/>
      <w:marRight w:val="0"/>
      <w:marTop w:val="0"/>
      <w:marBottom w:val="0"/>
      <w:divBdr>
        <w:top w:val="none" w:sz="0" w:space="0" w:color="auto"/>
        <w:left w:val="none" w:sz="0" w:space="0" w:color="auto"/>
        <w:bottom w:val="none" w:sz="0" w:space="0" w:color="auto"/>
        <w:right w:val="none" w:sz="0" w:space="0" w:color="auto"/>
      </w:divBdr>
    </w:div>
    <w:div w:id="1847551049">
      <w:bodyDiv w:val="1"/>
      <w:marLeft w:val="0"/>
      <w:marRight w:val="0"/>
      <w:marTop w:val="0"/>
      <w:marBottom w:val="0"/>
      <w:divBdr>
        <w:top w:val="none" w:sz="0" w:space="0" w:color="auto"/>
        <w:left w:val="none" w:sz="0" w:space="0" w:color="auto"/>
        <w:bottom w:val="none" w:sz="0" w:space="0" w:color="auto"/>
        <w:right w:val="none" w:sz="0" w:space="0" w:color="auto"/>
      </w:divBdr>
      <w:divsChild>
        <w:div w:id="186187882">
          <w:marLeft w:val="0"/>
          <w:marRight w:val="0"/>
          <w:marTop w:val="0"/>
          <w:marBottom w:val="0"/>
          <w:divBdr>
            <w:top w:val="none" w:sz="0" w:space="0" w:color="auto"/>
            <w:left w:val="none" w:sz="0" w:space="0" w:color="auto"/>
            <w:bottom w:val="none" w:sz="0" w:space="0" w:color="auto"/>
            <w:right w:val="none" w:sz="0" w:space="0" w:color="auto"/>
          </w:divBdr>
          <w:divsChild>
            <w:div w:id="105801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596">
      <w:bodyDiv w:val="1"/>
      <w:marLeft w:val="0"/>
      <w:marRight w:val="0"/>
      <w:marTop w:val="0"/>
      <w:marBottom w:val="0"/>
      <w:divBdr>
        <w:top w:val="none" w:sz="0" w:space="0" w:color="auto"/>
        <w:left w:val="none" w:sz="0" w:space="0" w:color="auto"/>
        <w:bottom w:val="none" w:sz="0" w:space="0" w:color="auto"/>
        <w:right w:val="none" w:sz="0" w:space="0" w:color="auto"/>
      </w:divBdr>
    </w:div>
    <w:div w:id="1867600977">
      <w:bodyDiv w:val="1"/>
      <w:marLeft w:val="0"/>
      <w:marRight w:val="0"/>
      <w:marTop w:val="0"/>
      <w:marBottom w:val="0"/>
      <w:divBdr>
        <w:top w:val="none" w:sz="0" w:space="0" w:color="auto"/>
        <w:left w:val="none" w:sz="0" w:space="0" w:color="auto"/>
        <w:bottom w:val="none" w:sz="0" w:space="0" w:color="auto"/>
        <w:right w:val="none" w:sz="0" w:space="0" w:color="auto"/>
      </w:divBdr>
      <w:divsChild>
        <w:div w:id="2124297910">
          <w:marLeft w:val="0"/>
          <w:marRight w:val="0"/>
          <w:marTop w:val="0"/>
          <w:marBottom w:val="0"/>
          <w:divBdr>
            <w:top w:val="none" w:sz="0" w:space="0" w:color="auto"/>
            <w:left w:val="none" w:sz="0" w:space="0" w:color="auto"/>
            <w:bottom w:val="none" w:sz="0" w:space="0" w:color="auto"/>
            <w:right w:val="none" w:sz="0" w:space="0" w:color="auto"/>
          </w:divBdr>
          <w:divsChild>
            <w:div w:id="113866087">
              <w:marLeft w:val="0"/>
              <w:marRight w:val="0"/>
              <w:marTop w:val="0"/>
              <w:marBottom w:val="0"/>
              <w:divBdr>
                <w:top w:val="none" w:sz="0" w:space="0" w:color="auto"/>
                <w:left w:val="none" w:sz="0" w:space="0" w:color="auto"/>
                <w:bottom w:val="none" w:sz="0" w:space="0" w:color="auto"/>
                <w:right w:val="none" w:sz="0" w:space="0" w:color="auto"/>
              </w:divBdr>
            </w:div>
            <w:div w:id="115220666">
              <w:marLeft w:val="0"/>
              <w:marRight w:val="0"/>
              <w:marTop w:val="0"/>
              <w:marBottom w:val="0"/>
              <w:divBdr>
                <w:top w:val="none" w:sz="0" w:space="0" w:color="auto"/>
                <w:left w:val="none" w:sz="0" w:space="0" w:color="auto"/>
                <w:bottom w:val="none" w:sz="0" w:space="0" w:color="auto"/>
                <w:right w:val="none" w:sz="0" w:space="0" w:color="auto"/>
              </w:divBdr>
            </w:div>
            <w:div w:id="191576002">
              <w:marLeft w:val="0"/>
              <w:marRight w:val="0"/>
              <w:marTop w:val="0"/>
              <w:marBottom w:val="0"/>
              <w:divBdr>
                <w:top w:val="none" w:sz="0" w:space="0" w:color="auto"/>
                <w:left w:val="none" w:sz="0" w:space="0" w:color="auto"/>
                <w:bottom w:val="none" w:sz="0" w:space="0" w:color="auto"/>
                <w:right w:val="none" w:sz="0" w:space="0" w:color="auto"/>
              </w:divBdr>
            </w:div>
            <w:div w:id="350687632">
              <w:marLeft w:val="0"/>
              <w:marRight w:val="0"/>
              <w:marTop w:val="0"/>
              <w:marBottom w:val="0"/>
              <w:divBdr>
                <w:top w:val="none" w:sz="0" w:space="0" w:color="auto"/>
                <w:left w:val="none" w:sz="0" w:space="0" w:color="auto"/>
                <w:bottom w:val="none" w:sz="0" w:space="0" w:color="auto"/>
                <w:right w:val="none" w:sz="0" w:space="0" w:color="auto"/>
              </w:divBdr>
            </w:div>
            <w:div w:id="576940299">
              <w:marLeft w:val="0"/>
              <w:marRight w:val="0"/>
              <w:marTop w:val="0"/>
              <w:marBottom w:val="0"/>
              <w:divBdr>
                <w:top w:val="none" w:sz="0" w:space="0" w:color="auto"/>
                <w:left w:val="none" w:sz="0" w:space="0" w:color="auto"/>
                <w:bottom w:val="none" w:sz="0" w:space="0" w:color="auto"/>
                <w:right w:val="none" w:sz="0" w:space="0" w:color="auto"/>
              </w:divBdr>
            </w:div>
            <w:div w:id="628055028">
              <w:marLeft w:val="0"/>
              <w:marRight w:val="0"/>
              <w:marTop w:val="0"/>
              <w:marBottom w:val="0"/>
              <w:divBdr>
                <w:top w:val="none" w:sz="0" w:space="0" w:color="auto"/>
                <w:left w:val="none" w:sz="0" w:space="0" w:color="auto"/>
                <w:bottom w:val="none" w:sz="0" w:space="0" w:color="auto"/>
                <w:right w:val="none" w:sz="0" w:space="0" w:color="auto"/>
              </w:divBdr>
            </w:div>
            <w:div w:id="716272028">
              <w:marLeft w:val="0"/>
              <w:marRight w:val="0"/>
              <w:marTop w:val="0"/>
              <w:marBottom w:val="0"/>
              <w:divBdr>
                <w:top w:val="none" w:sz="0" w:space="0" w:color="auto"/>
                <w:left w:val="none" w:sz="0" w:space="0" w:color="auto"/>
                <w:bottom w:val="none" w:sz="0" w:space="0" w:color="auto"/>
                <w:right w:val="none" w:sz="0" w:space="0" w:color="auto"/>
              </w:divBdr>
            </w:div>
            <w:div w:id="902132163">
              <w:marLeft w:val="0"/>
              <w:marRight w:val="0"/>
              <w:marTop w:val="0"/>
              <w:marBottom w:val="0"/>
              <w:divBdr>
                <w:top w:val="none" w:sz="0" w:space="0" w:color="auto"/>
                <w:left w:val="none" w:sz="0" w:space="0" w:color="auto"/>
                <w:bottom w:val="none" w:sz="0" w:space="0" w:color="auto"/>
                <w:right w:val="none" w:sz="0" w:space="0" w:color="auto"/>
              </w:divBdr>
            </w:div>
            <w:div w:id="1042362572">
              <w:marLeft w:val="0"/>
              <w:marRight w:val="0"/>
              <w:marTop w:val="0"/>
              <w:marBottom w:val="0"/>
              <w:divBdr>
                <w:top w:val="none" w:sz="0" w:space="0" w:color="auto"/>
                <w:left w:val="none" w:sz="0" w:space="0" w:color="auto"/>
                <w:bottom w:val="none" w:sz="0" w:space="0" w:color="auto"/>
                <w:right w:val="none" w:sz="0" w:space="0" w:color="auto"/>
              </w:divBdr>
            </w:div>
            <w:div w:id="1914466195">
              <w:marLeft w:val="0"/>
              <w:marRight w:val="0"/>
              <w:marTop w:val="0"/>
              <w:marBottom w:val="0"/>
              <w:divBdr>
                <w:top w:val="none" w:sz="0" w:space="0" w:color="auto"/>
                <w:left w:val="none" w:sz="0" w:space="0" w:color="auto"/>
                <w:bottom w:val="none" w:sz="0" w:space="0" w:color="auto"/>
                <w:right w:val="none" w:sz="0" w:space="0" w:color="auto"/>
              </w:divBdr>
            </w:div>
            <w:div w:id="21182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2218">
      <w:bodyDiv w:val="1"/>
      <w:marLeft w:val="0"/>
      <w:marRight w:val="0"/>
      <w:marTop w:val="0"/>
      <w:marBottom w:val="0"/>
      <w:divBdr>
        <w:top w:val="none" w:sz="0" w:space="0" w:color="auto"/>
        <w:left w:val="none" w:sz="0" w:space="0" w:color="auto"/>
        <w:bottom w:val="none" w:sz="0" w:space="0" w:color="auto"/>
        <w:right w:val="none" w:sz="0" w:space="0" w:color="auto"/>
      </w:divBdr>
    </w:div>
    <w:div w:id="1876383872">
      <w:bodyDiv w:val="1"/>
      <w:marLeft w:val="0"/>
      <w:marRight w:val="0"/>
      <w:marTop w:val="0"/>
      <w:marBottom w:val="0"/>
      <w:divBdr>
        <w:top w:val="none" w:sz="0" w:space="0" w:color="auto"/>
        <w:left w:val="none" w:sz="0" w:space="0" w:color="auto"/>
        <w:bottom w:val="none" w:sz="0" w:space="0" w:color="auto"/>
        <w:right w:val="none" w:sz="0" w:space="0" w:color="auto"/>
      </w:divBdr>
    </w:div>
    <w:div w:id="1900433385">
      <w:bodyDiv w:val="1"/>
      <w:marLeft w:val="0"/>
      <w:marRight w:val="0"/>
      <w:marTop w:val="0"/>
      <w:marBottom w:val="0"/>
      <w:divBdr>
        <w:top w:val="none" w:sz="0" w:space="0" w:color="auto"/>
        <w:left w:val="none" w:sz="0" w:space="0" w:color="auto"/>
        <w:bottom w:val="none" w:sz="0" w:space="0" w:color="auto"/>
        <w:right w:val="none" w:sz="0" w:space="0" w:color="auto"/>
      </w:divBdr>
      <w:divsChild>
        <w:div w:id="784539199">
          <w:marLeft w:val="0"/>
          <w:marRight w:val="0"/>
          <w:marTop w:val="0"/>
          <w:marBottom w:val="0"/>
          <w:divBdr>
            <w:top w:val="none" w:sz="0" w:space="0" w:color="auto"/>
            <w:left w:val="none" w:sz="0" w:space="0" w:color="auto"/>
            <w:bottom w:val="none" w:sz="0" w:space="0" w:color="auto"/>
            <w:right w:val="none" w:sz="0" w:space="0" w:color="auto"/>
          </w:divBdr>
          <w:divsChild>
            <w:div w:id="8996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04571">
      <w:bodyDiv w:val="1"/>
      <w:marLeft w:val="0"/>
      <w:marRight w:val="0"/>
      <w:marTop w:val="0"/>
      <w:marBottom w:val="0"/>
      <w:divBdr>
        <w:top w:val="none" w:sz="0" w:space="0" w:color="auto"/>
        <w:left w:val="none" w:sz="0" w:space="0" w:color="auto"/>
        <w:bottom w:val="none" w:sz="0" w:space="0" w:color="auto"/>
        <w:right w:val="none" w:sz="0" w:space="0" w:color="auto"/>
      </w:divBdr>
      <w:divsChild>
        <w:div w:id="164441074">
          <w:marLeft w:val="0"/>
          <w:marRight w:val="0"/>
          <w:marTop w:val="0"/>
          <w:marBottom w:val="0"/>
          <w:divBdr>
            <w:top w:val="none" w:sz="0" w:space="0" w:color="auto"/>
            <w:left w:val="none" w:sz="0" w:space="0" w:color="auto"/>
            <w:bottom w:val="none" w:sz="0" w:space="0" w:color="auto"/>
            <w:right w:val="none" w:sz="0" w:space="0" w:color="auto"/>
          </w:divBdr>
          <w:divsChild>
            <w:div w:id="134874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6221">
      <w:bodyDiv w:val="1"/>
      <w:marLeft w:val="0"/>
      <w:marRight w:val="0"/>
      <w:marTop w:val="0"/>
      <w:marBottom w:val="0"/>
      <w:divBdr>
        <w:top w:val="none" w:sz="0" w:space="0" w:color="auto"/>
        <w:left w:val="none" w:sz="0" w:space="0" w:color="auto"/>
        <w:bottom w:val="none" w:sz="0" w:space="0" w:color="auto"/>
        <w:right w:val="none" w:sz="0" w:space="0" w:color="auto"/>
      </w:divBdr>
    </w:div>
    <w:div w:id="1912276487">
      <w:bodyDiv w:val="1"/>
      <w:marLeft w:val="0"/>
      <w:marRight w:val="0"/>
      <w:marTop w:val="0"/>
      <w:marBottom w:val="0"/>
      <w:divBdr>
        <w:top w:val="none" w:sz="0" w:space="0" w:color="auto"/>
        <w:left w:val="none" w:sz="0" w:space="0" w:color="auto"/>
        <w:bottom w:val="none" w:sz="0" w:space="0" w:color="auto"/>
        <w:right w:val="none" w:sz="0" w:space="0" w:color="auto"/>
      </w:divBdr>
    </w:div>
    <w:div w:id="1924752858">
      <w:bodyDiv w:val="1"/>
      <w:marLeft w:val="0"/>
      <w:marRight w:val="0"/>
      <w:marTop w:val="0"/>
      <w:marBottom w:val="0"/>
      <w:divBdr>
        <w:top w:val="none" w:sz="0" w:space="0" w:color="auto"/>
        <w:left w:val="none" w:sz="0" w:space="0" w:color="auto"/>
        <w:bottom w:val="none" w:sz="0" w:space="0" w:color="auto"/>
        <w:right w:val="none" w:sz="0" w:space="0" w:color="auto"/>
      </w:divBdr>
    </w:div>
    <w:div w:id="1926182220">
      <w:bodyDiv w:val="1"/>
      <w:marLeft w:val="0"/>
      <w:marRight w:val="0"/>
      <w:marTop w:val="0"/>
      <w:marBottom w:val="0"/>
      <w:divBdr>
        <w:top w:val="none" w:sz="0" w:space="0" w:color="auto"/>
        <w:left w:val="none" w:sz="0" w:space="0" w:color="auto"/>
        <w:bottom w:val="none" w:sz="0" w:space="0" w:color="auto"/>
        <w:right w:val="none" w:sz="0" w:space="0" w:color="auto"/>
      </w:divBdr>
      <w:divsChild>
        <w:div w:id="1676034639">
          <w:marLeft w:val="0"/>
          <w:marRight w:val="0"/>
          <w:marTop w:val="0"/>
          <w:marBottom w:val="0"/>
          <w:divBdr>
            <w:top w:val="none" w:sz="0" w:space="0" w:color="auto"/>
            <w:left w:val="none" w:sz="0" w:space="0" w:color="auto"/>
            <w:bottom w:val="none" w:sz="0" w:space="0" w:color="auto"/>
            <w:right w:val="none" w:sz="0" w:space="0" w:color="auto"/>
          </w:divBdr>
          <w:divsChild>
            <w:div w:id="197551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7294">
      <w:bodyDiv w:val="1"/>
      <w:marLeft w:val="0"/>
      <w:marRight w:val="0"/>
      <w:marTop w:val="0"/>
      <w:marBottom w:val="0"/>
      <w:divBdr>
        <w:top w:val="none" w:sz="0" w:space="0" w:color="auto"/>
        <w:left w:val="none" w:sz="0" w:space="0" w:color="auto"/>
        <w:bottom w:val="none" w:sz="0" w:space="0" w:color="auto"/>
        <w:right w:val="none" w:sz="0" w:space="0" w:color="auto"/>
      </w:divBdr>
    </w:div>
    <w:div w:id="1940288800">
      <w:bodyDiv w:val="1"/>
      <w:marLeft w:val="0"/>
      <w:marRight w:val="0"/>
      <w:marTop w:val="0"/>
      <w:marBottom w:val="0"/>
      <w:divBdr>
        <w:top w:val="none" w:sz="0" w:space="0" w:color="auto"/>
        <w:left w:val="none" w:sz="0" w:space="0" w:color="auto"/>
        <w:bottom w:val="none" w:sz="0" w:space="0" w:color="auto"/>
        <w:right w:val="none" w:sz="0" w:space="0" w:color="auto"/>
      </w:divBdr>
      <w:divsChild>
        <w:div w:id="771436790">
          <w:marLeft w:val="0"/>
          <w:marRight w:val="0"/>
          <w:marTop w:val="0"/>
          <w:marBottom w:val="0"/>
          <w:divBdr>
            <w:top w:val="none" w:sz="0" w:space="0" w:color="auto"/>
            <w:left w:val="none" w:sz="0" w:space="0" w:color="auto"/>
            <w:bottom w:val="none" w:sz="0" w:space="0" w:color="auto"/>
            <w:right w:val="none" w:sz="0" w:space="0" w:color="auto"/>
          </w:divBdr>
          <w:divsChild>
            <w:div w:id="2193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8668">
      <w:bodyDiv w:val="1"/>
      <w:marLeft w:val="0"/>
      <w:marRight w:val="0"/>
      <w:marTop w:val="0"/>
      <w:marBottom w:val="0"/>
      <w:divBdr>
        <w:top w:val="none" w:sz="0" w:space="0" w:color="auto"/>
        <w:left w:val="none" w:sz="0" w:space="0" w:color="auto"/>
        <w:bottom w:val="none" w:sz="0" w:space="0" w:color="auto"/>
        <w:right w:val="none" w:sz="0" w:space="0" w:color="auto"/>
      </w:divBdr>
      <w:divsChild>
        <w:div w:id="864245876">
          <w:marLeft w:val="0"/>
          <w:marRight w:val="0"/>
          <w:marTop w:val="0"/>
          <w:marBottom w:val="0"/>
          <w:divBdr>
            <w:top w:val="none" w:sz="0" w:space="0" w:color="auto"/>
            <w:left w:val="none" w:sz="0" w:space="0" w:color="auto"/>
            <w:bottom w:val="none" w:sz="0" w:space="0" w:color="auto"/>
            <w:right w:val="none" w:sz="0" w:space="0" w:color="auto"/>
          </w:divBdr>
          <w:divsChild>
            <w:div w:id="152181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3579">
      <w:bodyDiv w:val="1"/>
      <w:marLeft w:val="0"/>
      <w:marRight w:val="0"/>
      <w:marTop w:val="0"/>
      <w:marBottom w:val="0"/>
      <w:divBdr>
        <w:top w:val="none" w:sz="0" w:space="0" w:color="auto"/>
        <w:left w:val="none" w:sz="0" w:space="0" w:color="auto"/>
        <w:bottom w:val="none" w:sz="0" w:space="0" w:color="auto"/>
        <w:right w:val="none" w:sz="0" w:space="0" w:color="auto"/>
      </w:divBdr>
    </w:div>
    <w:div w:id="1956674272">
      <w:bodyDiv w:val="1"/>
      <w:marLeft w:val="0"/>
      <w:marRight w:val="0"/>
      <w:marTop w:val="0"/>
      <w:marBottom w:val="0"/>
      <w:divBdr>
        <w:top w:val="none" w:sz="0" w:space="0" w:color="auto"/>
        <w:left w:val="none" w:sz="0" w:space="0" w:color="auto"/>
        <w:bottom w:val="none" w:sz="0" w:space="0" w:color="auto"/>
        <w:right w:val="none" w:sz="0" w:space="0" w:color="auto"/>
      </w:divBdr>
      <w:divsChild>
        <w:div w:id="110562171">
          <w:marLeft w:val="0"/>
          <w:marRight w:val="0"/>
          <w:marTop w:val="0"/>
          <w:marBottom w:val="0"/>
          <w:divBdr>
            <w:top w:val="none" w:sz="0" w:space="0" w:color="auto"/>
            <w:left w:val="none" w:sz="0" w:space="0" w:color="auto"/>
            <w:bottom w:val="none" w:sz="0" w:space="0" w:color="auto"/>
            <w:right w:val="none" w:sz="0" w:space="0" w:color="auto"/>
          </w:divBdr>
          <w:divsChild>
            <w:div w:id="3921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17671">
      <w:bodyDiv w:val="1"/>
      <w:marLeft w:val="0"/>
      <w:marRight w:val="0"/>
      <w:marTop w:val="0"/>
      <w:marBottom w:val="0"/>
      <w:divBdr>
        <w:top w:val="none" w:sz="0" w:space="0" w:color="auto"/>
        <w:left w:val="none" w:sz="0" w:space="0" w:color="auto"/>
        <w:bottom w:val="none" w:sz="0" w:space="0" w:color="auto"/>
        <w:right w:val="none" w:sz="0" w:space="0" w:color="auto"/>
      </w:divBdr>
    </w:div>
    <w:div w:id="2019455780">
      <w:bodyDiv w:val="1"/>
      <w:marLeft w:val="0"/>
      <w:marRight w:val="0"/>
      <w:marTop w:val="0"/>
      <w:marBottom w:val="0"/>
      <w:divBdr>
        <w:top w:val="none" w:sz="0" w:space="0" w:color="auto"/>
        <w:left w:val="none" w:sz="0" w:space="0" w:color="auto"/>
        <w:bottom w:val="none" w:sz="0" w:space="0" w:color="auto"/>
        <w:right w:val="none" w:sz="0" w:space="0" w:color="auto"/>
      </w:divBdr>
    </w:div>
    <w:div w:id="2057777784">
      <w:bodyDiv w:val="1"/>
      <w:marLeft w:val="0"/>
      <w:marRight w:val="0"/>
      <w:marTop w:val="0"/>
      <w:marBottom w:val="0"/>
      <w:divBdr>
        <w:top w:val="none" w:sz="0" w:space="0" w:color="auto"/>
        <w:left w:val="none" w:sz="0" w:space="0" w:color="auto"/>
        <w:bottom w:val="none" w:sz="0" w:space="0" w:color="auto"/>
        <w:right w:val="none" w:sz="0" w:space="0" w:color="auto"/>
      </w:divBdr>
    </w:div>
    <w:div w:id="2110150408">
      <w:bodyDiv w:val="1"/>
      <w:marLeft w:val="0"/>
      <w:marRight w:val="0"/>
      <w:marTop w:val="0"/>
      <w:marBottom w:val="0"/>
      <w:divBdr>
        <w:top w:val="none" w:sz="0" w:space="0" w:color="auto"/>
        <w:left w:val="none" w:sz="0" w:space="0" w:color="auto"/>
        <w:bottom w:val="none" w:sz="0" w:space="0" w:color="auto"/>
        <w:right w:val="none" w:sz="0" w:space="0" w:color="auto"/>
      </w:divBdr>
    </w:div>
    <w:div w:id="214330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Modello 5 livelli di sommario" ma:contentTypeID="0x0101001B9D9993F6DC4D47BEE3319538CBE03E00A6C56677B5667A4DB0F0828E4E7D0BEB" ma:contentTypeVersion="24" ma:contentTypeDescription="" ma:contentTypeScope="" ma:versionID="2ad876ae930352c59ac6b55d44d80f3c">
  <xsd:schema xmlns:xsd="http://www.w3.org/2001/XMLSchema" xmlns:xs="http://www.w3.org/2001/XMLSchema" xmlns:p="http://schemas.microsoft.com/office/2006/metadata/properties" xmlns:ns1="http://schemas.microsoft.com/sharepoint/v3" xmlns:ns2="0f7738ef-a793-4c52-9004-b3510bd3bad4" xmlns:ns3="5938e20d-9a10-44f0-bbfb-9ed98f501e82" targetNamespace="http://schemas.microsoft.com/office/2006/metadata/properties" ma:root="true" ma:fieldsID="a3bb21fa6c236412ecfcbfea09635bbb" ns1:_="" ns2:_="" ns3:_="">
    <xsd:import namespace="http://schemas.microsoft.com/sharepoint/v3"/>
    <xsd:import namespace="0f7738ef-a793-4c52-9004-b3510bd3bad4"/>
    <xsd:import namespace="5938e20d-9a10-44f0-bbfb-9ed98f501e82"/>
    <xsd:element name="properties">
      <xsd:complexType>
        <xsd:sequence>
          <xsd:element name="documentManagement">
            <xsd:complexType>
              <xsd:all>
                <xsd:element ref="ns1:Language" minOccurs="0"/>
                <xsd:element ref="ns2:Stato_x0020_Documentale" minOccurs="0"/>
                <xsd:element ref="ns3:LivellodiClassificazione" minOccurs="0"/>
                <xsd:element ref="ns2:Versione_x0020_ERP" minOccurs="0"/>
                <xsd:element ref="ns2:Modulo_x0020_ERP"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element ref="ns3:StatoDocumentaleBPM" minOccurs="0"/>
                <xsd:element ref="ns3:MediaServiceObjectDetectorVersions" minOccurs="0"/>
                <xsd:element ref="ns3:MediaServiceSearchProperties" minOccurs="0"/>
                <xsd:element ref="ns2:Modulo_x0020_ERP_x003a_Are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 nillable="true" ma:displayName="Lingua" ma:default="Italiano (Italia)" ma:format="Dropdown" ma:internalName="Language" ma:readOnly="false">
      <xsd:simpleType>
        <xsd:union memberTypes="dms:Text">
          <xsd:simpleType>
            <xsd:restriction base="dms:Choice">
              <xsd:enumeration value="Arabo (Arabia Saudita)"/>
              <xsd:enumeration value="Bulgaro (Bulgaria)"/>
              <xsd:enumeration value="Cinese (Hong Kong - R.A.S.)"/>
              <xsd:enumeration value="Cinese (Cina)"/>
              <xsd:enumeration value="Cinese (Taiwan)"/>
              <xsd:enumeration value="Croato (Croazia)"/>
              <xsd:enumeration value="Ceco (Repubblica Ceca)"/>
              <xsd:enumeration value="Danese (Danimarca)"/>
              <xsd:enumeration value="Olandese (Paesi Bassi)"/>
              <xsd:enumeration value="Inglese"/>
              <xsd:enumeration value="Estone (Estonia)"/>
              <xsd:enumeration value="Finlandese (Finlandia)"/>
              <xsd:enumeration value="Francese (Francia)"/>
              <xsd:enumeration value="Tedesco (Germania)"/>
              <xsd:enumeration value="Greco (Grecia)"/>
              <xsd:enumeration value="Ebraico (Israele)"/>
              <xsd:enumeration value="Hindi (India)"/>
              <xsd:enumeration value="Ungherese (Ungheria)"/>
              <xsd:enumeration value="Indonesiano (Indonesia)"/>
              <xsd:enumeration value="Italiano (Italia)"/>
              <xsd:enumeration value="Giapponese (Giappone)"/>
              <xsd:enumeration value="Coreano (Corea)"/>
              <xsd:enumeration value="Lettone (Lettonia)"/>
              <xsd:enumeration value="Lituano (Lituania)"/>
              <xsd:enumeration value="Malese (Malaysia)"/>
              <xsd:enumeration value="Norvegese Bokmal (Norvegia)"/>
              <xsd:enumeration value="Polacco (Polonia)"/>
              <xsd:enumeration value="Portoghese (Brasile)"/>
              <xsd:enumeration value="Portoghese (Portogallo)"/>
              <xsd:enumeration value="Romeno (Romania)"/>
              <xsd:enumeration value="Russo (Russia)"/>
              <xsd:enumeration value="Serbo - alfabeto latino (Serbia)"/>
              <xsd:enumeration value="Slovacco (Slovacchia)"/>
              <xsd:enumeration value="Sloveno (Slovenia)"/>
              <xsd:enumeration value="Spagnolo (Spagna)"/>
              <xsd:enumeration value="Svedese (Svezia)"/>
              <xsd:enumeration value="Thai (Thailandia)"/>
              <xsd:enumeration value="Turco (Turchia)"/>
              <xsd:enumeration value="Ucraino (Ucraina)"/>
              <xsd:enumeration value="Urdu (Repubblica islamica del Pakistan)"/>
              <xsd:enumeration value="Vietnamita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0f7738ef-a793-4c52-9004-b3510bd3bad4" elementFormDefault="qualified">
    <xsd:import namespace="http://schemas.microsoft.com/office/2006/documentManagement/types"/>
    <xsd:import namespace="http://schemas.microsoft.com/office/infopath/2007/PartnerControls"/>
    <xsd:element name="Stato_x0020_Documentale" ma:index="3" nillable="true" ma:displayName="Stato Documentale" ma:list="{e54a3ca1-2307-49ac-8d17-562b36abc46b}" ma:internalName="Stato_x0020_Documentale" ma:readOnly="false" ma:showField="Title" ma:web="0f7738ef-a793-4c52-9004-b3510bd3bad4">
      <xsd:simpleType>
        <xsd:restriction base="dms:Lookup"/>
      </xsd:simpleType>
    </xsd:element>
    <xsd:element name="Versione_x0020_ERP" ma:index="5" nillable="true" ma:displayName="Versione ERP" ma:hidden="true" ma:list="{799d339a-88f2-4d5d-b3c2-b636f6632bff}" ma:internalName="Versione_x0020_ERP" ma:readOnly="false" ma:showField="Title" ma:web="0f7738ef-a793-4c52-9004-b3510bd3bad4">
      <xsd:simpleType>
        <xsd:restriction base="dms:Lookup"/>
      </xsd:simpleType>
    </xsd:element>
    <xsd:element name="Modulo_x0020_ERP" ma:index="12" nillable="true" ma:displayName="Modulo ERP" ma:hidden="true" ma:list="{24a93213-f611-47c1-8e97-ce93d23a9bc3}" ma:internalName="Modulo_x0020_ERP" ma:readOnly="false" ma:showField="Title" ma:web="0f7738ef-a793-4c52-9004-b3510bd3bad4">
      <xsd:simpleType>
        <xsd:restriction base="dms:Lookup"/>
      </xsd:simpleType>
    </xsd:element>
    <xsd:element name="SharedWithUsers" ma:index="15" nillable="true" ma:displayName="Condiviso con"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Condiviso con dettagli" ma:hidden="true" ma:internalName="SharedWithDetails" ma:readOnly="true">
      <xsd:simpleType>
        <xsd:restriction base="dms:Note"/>
      </xsd:simpleType>
    </xsd:element>
    <xsd:element name="Modulo_x0020_ERP_x003a_Area" ma:index="22" nillable="true" ma:displayName="Modulo ERP:Area" ma:hidden="true" ma:list="{24a93213-f611-47c1-8e97-ce93d23a9bc3}" ma:internalName="Modulo_x0020_ERP_x003A_Area" ma:readOnly="true" ma:showField="Area" ma:web="0f7738ef-a793-4c52-9004-b3510bd3bad4">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5938e20d-9a10-44f0-bbfb-9ed98f501e82" elementFormDefault="qualified">
    <xsd:import namespace="http://schemas.microsoft.com/office/2006/documentManagement/types"/>
    <xsd:import namespace="http://schemas.microsoft.com/office/infopath/2007/PartnerControls"/>
    <xsd:element name="LivellodiClassificazione" ma:index="4" nillable="true" ma:displayName="Livello di Classificazione" ma:format="Dropdown" ma:internalName="LivellodiClassificazione" ma:readOnly="false">
      <xsd:simpleType>
        <xsd:restriction base="dms:Choice">
          <xsd:enumeration value="PUBBLICO"/>
          <xsd:enumeration value="INTERNO"/>
          <xsd:enumeration value="RISERVATO"/>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hidden="true" ma:internalName="MediaServiceKeyPoints" ma:readOnly="true">
      <xsd:simpleType>
        <xsd:restriction base="dms:Note"/>
      </xsd:simpleType>
    </xsd:element>
    <xsd:element name="StatoDocumentaleBPM" ma:index="19" nillable="true" ma:displayName="Stato Documentale BPM" ma:format="Dropdown" ma:hidden="true" ma:list="e54a3ca1-2307-49ac-8d17-562b36abc46b" ma:internalName="StatoDocumentaleBPM" ma:readOnly="false" ma:showField="Title">
      <xsd:simpleType>
        <xsd:restriction base="dms:Lookup"/>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i contenuto"/>
        <xsd:element ref="dc:title" minOccurs="0" maxOccurs="1" ma:index="1"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anguage xmlns="http://schemas.microsoft.com/sharepoint/v3">Italiano (Italia)</Language>
    <Versione_x0020_ERP xmlns="0f7738ef-a793-4c52-9004-b3510bd3bad4" xsi:nil="true"/>
    <StatoDocumentaleBPM xmlns="5938e20d-9a10-44f0-bbfb-9ed98f501e82">1</StatoDocumentaleBPM>
    <Modulo_x0020_ERP xmlns="0f7738ef-a793-4c52-9004-b3510bd3bad4" xsi:nil="true"/>
    <Stato_x0020_Documentale xmlns="0f7738ef-a793-4c52-9004-b3510bd3bad4">7</Stato_x0020_Documentale>
    <SharedWithUsers xmlns="0f7738ef-a793-4c52-9004-b3510bd3bad4">
      <UserInfo>
        <DisplayName>Govoni Francesca</DisplayName>
        <AccountId>26</AccountId>
        <AccountType/>
      </UserInfo>
      <UserInfo>
        <DisplayName>Zanca Michele</DisplayName>
        <AccountId>57</AccountId>
        <AccountType/>
      </UserInfo>
    </SharedWithUsers>
    <LivellodiClassificazione xmlns="5938e20d-9a10-44f0-bbfb-9ed98f501e82">PUBBLICO</LivellodiClassificazion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9F19DD91-30EF-4373-878E-0F9FF8D3B8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7738ef-a793-4c52-9004-b3510bd3bad4"/>
    <ds:schemaRef ds:uri="5938e20d-9a10-44f0-bbfb-9ed98f501e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73DD3F-2D6D-4146-8C1A-1467FC5630EB}">
  <ds:schemaRefs>
    <ds:schemaRef ds:uri="http://schemas.microsoft.com/sharepoint/v3/contenttype/forms"/>
  </ds:schemaRefs>
</ds:datastoreItem>
</file>

<file path=customXml/itemProps3.xml><?xml version="1.0" encoding="utf-8"?>
<ds:datastoreItem xmlns:ds="http://schemas.openxmlformats.org/officeDocument/2006/customXml" ds:itemID="{10D06570-45C2-4D31-8565-ED4DCDCAD662}">
  <ds:schemaRefs>
    <ds:schemaRef ds:uri="http://schemas.microsoft.com/office/2006/metadata/properties"/>
    <ds:schemaRef ds:uri="http://schemas.microsoft.com/office/infopath/2007/PartnerControls"/>
    <ds:schemaRef ds:uri="http://schemas.microsoft.com/sharepoint/v3"/>
    <ds:schemaRef ds:uri="0f7738ef-a793-4c52-9004-b3510bd3bad4"/>
    <ds:schemaRef ds:uri="5938e20d-9a10-44f0-bbfb-9ed98f501e82"/>
  </ds:schemaRefs>
</ds:datastoreItem>
</file>

<file path=customXml/itemProps4.xml><?xml version="1.0" encoding="utf-8"?>
<ds:datastoreItem xmlns:ds="http://schemas.openxmlformats.org/officeDocument/2006/customXml" ds:itemID="{4EEF2F80-ADFD-4919-AB12-E05D126343E8}">
  <ds:schemaRefs>
    <ds:schemaRef ds:uri="http://schemas.openxmlformats.org/officeDocument/2006/bibliography"/>
  </ds:schemaRefs>
</ds:datastoreItem>
</file>

<file path=customXml/itemProps5.xml><?xml version="1.0" encoding="utf-8"?>
<ds:datastoreItem xmlns:ds="http://schemas.openxmlformats.org/officeDocument/2006/customXml" ds:itemID="{055EAF10-298F-49E0-A993-25442BC7264C}">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38</Pages>
  <Words>12113</Words>
  <Characters>69045</Characters>
  <Application>Microsoft Office Word</Application>
  <DocSecurity>0</DocSecurity>
  <Lines>575</Lines>
  <Paragraphs>161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Integrazione BPM</dc:title>
  <dc:subject/>
  <dc:creator>Ing. Stefano Frascari</dc:creator>
  <cp:keywords/>
  <cp:lastModifiedBy>Gallini Riccardo</cp:lastModifiedBy>
  <cp:revision>4</cp:revision>
  <cp:lastPrinted>2026-05-05T14:15:00Z</cp:lastPrinted>
  <dcterms:created xsi:type="dcterms:W3CDTF">2026-09-25T15:27:00Z</dcterms:created>
  <dcterms:modified xsi:type="dcterms:W3CDTF">2026-09-25T16:41:00Z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UYFFVKRZH5CX-10-80</vt:lpwstr>
  </property>
  <property fmtid="{D5CDD505-2E9C-101B-9397-08002B2CF9AE}" pid="3" name="_dlc_DocIdItemGuid">
    <vt:lpwstr>ed42a89a-b414-4e62-991a-9f24ebaeccde</vt:lpwstr>
  </property>
  <property fmtid="{D5CDD505-2E9C-101B-9397-08002B2CF9AE}" pid="4" name="_dlc_DocIdUrl">
    <vt:lpwstr>https://sp.centrosoftware.com/_layouts/15/DocIdRedir.aspx?ID=UYFFVKRZH5CX-10-80, UYFFVKRZH5CX-10-80</vt:lpwstr>
  </property>
  <property fmtid="{D5CDD505-2E9C-101B-9397-08002B2CF9AE}" pid="5" name="ContentTypeId">
    <vt:lpwstr>0x0101001B9D9993F6DC4D47BEE3319538CBE03E00A6C56677B5667A4DB0F0828E4E7D0BEB</vt:lpwstr>
  </property>
  <property fmtid="{D5CDD505-2E9C-101B-9397-08002B2CF9AE}" pid="6" name="_NewReviewCycle">
    <vt:lpwstr/>
  </property>
</Properties>
</file>