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sam-与-medsam-剪枝与高效压缩研究综述2023至今"/>
    <w:p>
      <w:pPr>
        <w:pStyle w:val="Heading1"/>
      </w:pPr>
      <w:r>
        <w:t xml:space="preserve">SAM </w:t>
      </w:r>
      <w:r>
        <w:rPr>
          <w:rFonts w:hint="eastAsia"/>
        </w:rPr>
        <w:t xml:space="preserve">与</w:t>
      </w:r>
      <w:r>
        <w:t xml:space="preserve"> MedSAM </w:t>
      </w:r>
      <w:r>
        <w:rPr>
          <w:rFonts w:hint="eastAsia"/>
        </w:rPr>
        <w:t xml:space="preserve">剪枝与高效压缩研究综述（2023–至今）</w:t>
      </w:r>
    </w:p>
    <w:bookmarkStart w:id="24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本报告面向</w:t>
      </w:r>
      <w:r>
        <w:t xml:space="preserve"> </w:t>
      </w:r>
      <w:r>
        <w:rPr>
          <w:b/>
          <w:bCs/>
        </w:rPr>
        <w:t xml:space="preserve">Segment Anything </w:t>
      </w:r>
      <w:r>
        <w:rPr>
          <w:rFonts w:hint="eastAsia"/>
          <w:b/>
          <w:bCs/>
        </w:rPr>
        <w:t xml:space="preserve">Model（SAM）</w:t>
      </w:r>
      <w:r>
        <w:t xml:space="preserve"> </w:t>
      </w:r>
      <w:r>
        <w:rPr>
          <w:rFonts w:hint="eastAsia"/>
        </w:rPr>
        <w:t xml:space="preserve">及其医学分支</w:t>
      </w:r>
      <w:r>
        <w:t xml:space="preserve"> </w:t>
      </w:r>
      <w:r>
        <w:rPr>
          <w:b/>
          <w:bCs/>
        </w:rPr>
        <w:t xml:space="preserve">MedSAM</w:t>
      </w:r>
      <w:r>
        <w:t xml:space="preserve"> </w:t>
      </w:r>
      <w:r>
        <w:rPr>
          <w:rFonts w:hint="eastAsia"/>
        </w:rPr>
        <w:t xml:space="preserve">的“剪枝/稀疏化/参数减少/高效微调（PEFT）/量化（Quantization）/Token（Patch）裁剪”等研究工作，覆盖</w:t>
      </w:r>
      <w:r>
        <w:t xml:space="preserve"> </w:t>
      </w:r>
      <w:r>
        <w:rPr>
          <w:b/>
          <w:bCs/>
        </w:rPr>
        <w:t xml:space="preserve">2023 </w:t>
      </w:r>
      <w:r>
        <w:rPr>
          <w:rFonts w:hint="eastAsia"/>
          <w:b/>
          <w:bCs/>
        </w:rPr>
        <w:t xml:space="preserve">年至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2026-04-06（东京时区）</w:t>
      </w:r>
      <w:r>
        <w:t xml:space="preserve"> </w:t>
      </w:r>
      <w:r>
        <w:rPr>
          <w:rFonts w:hint="eastAsia"/>
        </w:rPr>
        <w:t xml:space="preserve">可检索到的公开论文与官方实现，并以“</w:t>
      </w:r>
      <w:r>
        <w:rPr>
          <w:rFonts w:hint="eastAsia"/>
          <w:b/>
          <w:bCs/>
        </w:rPr>
        <w:t xml:space="preserve">是否真正对</w:t>
      </w:r>
      <w:r>
        <w:rPr>
          <w:b/>
          <w:bCs/>
        </w:rPr>
        <w:t xml:space="preserve"> SAM/MedSAM </w:t>
      </w:r>
      <w:r>
        <w:rPr>
          <w:rFonts w:hint="eastAsia"/>
          <w:b/>
          <w:bCs/>
        </w:rPr>
        <w:t xml:space="preserve">做过验证</w:t>
      </w:r>
      <w:r>
        <w:rPr>
          <w:rFonts w:hint="eastAsia"/>
        </w:rPr>
        <w:t xml:space="preserve">”作为收录边界。对于只提出通用</w:t>
      </w:r>
      <w:r>
        <w:t xml:space="preserve"> ViT </w:t>
      </w:r>
      <w:r>
        <w:rPr>
          <w:rFonts w:hint="eastAsia"/>
        </w:rPr>
        <w:t xml:space="preserve">剪枝/稀疏化但</w:t>
      </w:r>
      <w:r>
        <w:rPr>
          <w:rFonts w:hint="eastAsia"/>
          <w:b/>
          <w:bCs/>
        </w:rPr>
        <w:t xml:space="preserve">未在</w:t>
      </w:r>
      <w:r>
        <w:rPr>
          <w:b/>
          <w:bCs/>
        </w:rPr>
        <w:t xml:space="preserve"> SAM/MedSAM </w:t>
      </w:r>
      <w:r>
        <w:rPr>
          <w:rFonts w:hint="eastAsia"/>
          <w:b/>
          <w:bCs/>
        </w:rPr>
        <w:t xml:space="preserve">上实验</w:t>
      </w:r>
      <w:r>
        <w:rPr>
          <w:rFonts w:hint="eastAsia"/>
        </w:rPr>
        <w:t xml:space="preserve">的工作，本报告原则上不纳入“核心论文条目”，若在方法对比或讨论中涉及，将明确标注“未在</w:t>
      </w:r>
      <w:r>
        <w:t xml:space="preserve"> SAM </w:t>
      </w:r>
      <w:r>
        <w:rPr>
          <w:rFonts w:hint="eastAsia"/>
        </w:rPr>
        <w:t xml:space="preserve">上验证”。</w:t>
      </w:r>
    </w:p>
    <w:p>
      <w:pPr>
        <w:pStyle w:val="BodyText"/>
      </w:pPr>
      <w:r>
        <w:rPr>
          <w:rFonts w:hint="eastAsia"/>
        </w:rPr>
        <w:t xml:space="preserve">整体趋势可以概括为三条主线：</w:t>
      </w:r>
      <w:r>
        <w:br/>
      </w:r>
      <w:r>
        <w:rPr>
          <w:rFonts w:hint="eastAsia"/>
        </w:rPr>
        <w:t xml:space="preserve">第一条是</w:t>
      </w:r>
      <w:r>
        <w:rPr>
          <w:rFonts w:hint="eastAsia"/>
          <w:b/>
          <w:bCs/>
        </w:rPr>
        <w:t xml:space="preserve">结构化权重剪枝（structured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pruning）</w:t>
      </w:r>
      <w:r>
        <w:rPr>
          <w:rFonts w:hint="eastAsia"/>
        </w:rPr>
        <w:t xml:space="preserve">，典型代表是</w:t>
      </w:r>
      <w:r>
        <w:t xml:space="preserve"> </w:t>
      </w:r>
      <w:r>
        <w:rPr>
          <w:b/>
          <w:bCs/>
        </w:rPr>
        <w:t xml:space="preserve">SlimSAM</w:t>
      </w:r>
      <w:r>
        <w:rPr>
          <w:rFonts w:hint="eastAsia"/>
        </w:rPr>
        <w:t xml:space="preserve">（交替剪枝+蒸馏、面向极低数据量）与</w:t>
      </w:r>
      <w:r>
        <w:t xml:space="preserve"> </w:t>
      </w:r>
      <w:r>
        <w:rPr>
          <w:b/>
          <w:bCs/>
        </w:rPr>
        <w:t xml:space="preserve">ASSP/“Slimming the Giant”</w:t>
      </w:r>
      <w:r>
        <w:rPr>
          <w:rFonts w:hint="eastAsia"/>
        </w:rPr>
        <w:t xml:space="preserve">（专门处理“Adapter-tuned</w:t>
      </w:r>
      <w:r>
        <w:t xml:space="preserve"> </w:t>
      </w:r>
      <w:r>
        <w:rPr>
          <w:rFonts w:hint="eastAsia"/>
        </w:rPr>
        <w:t xml:space="preserve">SAM”的耦合依赖，分阶段剪枝+恢复），以及将剪枝融入一次性</w:t>
      </w:r>
      <w:r>
        <w:t xml:space="preserve"> NAS </w:t>
      </w:r>
      <w:r>
        <w:rPr>
          <w:rFonts w:hint="eastAsia"/>
        </w:rPr>
        <w:t xml:space="preserve">搜索空间设计的</w:t>
      </w:r>
      <w:r>
        <w:t xml:space="preserve"> </w:t>
      </w:r>
      <w:r>
        <w:rPr>
          <w:b/>
          <w:bCs/>
        </w:rPr>
        <w:t xml:space="preserve">SuperSAM</w:t>
      </w:r>
      <w:r>
        <w:t xml:space="preserve">。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rPr>
          <w:rFonts w:hint="eastAsia"/>
        </w:rPr>
        <w:t xml:space="preserve">第二条是</w:t>
      </w:r>
      <w:r>
        <w:rPr>
          <w:rFonts w:hint="eastAsia"/>
          <w:b/>
          <w:bCs/>
        </w:rPr>
        <w:t xml:space="preserve">推理期</w:t>
      </w:r>
      <w:r>
        <w:rPr>
          <w:b/>
          <w:bCs/>
        </w:rPr>
        <w:t xml:space="preserve"> token/patch </w:t>
      </w:r>
      <w:r>
        <w:rPr>
          <w:rFonts w:hint="eastAsia"/>
          <w:b/>
          <w:bCs/>
        </w:rPr>
        <w:t xml:space="preserve">级“裁剪或合并”（token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pruning/merging）</w:t>
      </w:r>
      <w:r>
        <w:rPr>
          <w:rFonts w:hint="eastAsia"/>
        </w:rPr>
        <w:t xml:space="preserve">：不改权重/不重训的“off-the-shelf</w:t>
      </w:r>
      <w:r>
        <w:t xml:space="preserve"> </w:t>
      </w:r>
      <w:r>
        <w:rPr>
          <w:rFonts w:hint="eastAsia"/>
        </w:rPr>
        <w:t xml:space="preserve">加速”逐渐成为</w:t>
      </w:r>
      <w:r>
        <w:t xml:space="preserve"> SAM </w:t>
      </w:r>
      <w:r>
        <w:rPr>
          <w:rFonts w:hint="eastAsia"/>
        </w:rPr>
        <w:t xml:space="preserve">部署的重要方向，代表性工作如</w:t>
      </w:r>
      <w:r>
        <w:t xml:space="preserve"> </w:t>
      </w:r>
      <w:r>
        <w:rPr>
          <w:b/>
          <w:bCs/>
        </w:rPr>
        <w:t xml:space="preserve">StructSAM</w:t>
      </w:r>
      <w:r>
        <w:rPr>
          <w:rFonts w:hint="eastAsia"/>
        </w:rPr>
        <w:t xml:space="preserve">（merge–compute–unmerge，显式保护边界与</w:t>
      </w:r>
      <w:r>
        <w:t xml:space="preserve"> prompt </w:t>
      </w:r>
      <w:r>
        <w:rPr>
          <w:rFonts w:hint="eastAsia"/>
        </w:rPr>
        <w:t xml:space="preserve">区域）与</w:t>
      </w:r>
      <w:r>
        <w:t xml:space="preserve"> </w:t>
      </w:r>
      <w:r>
        <w:rPr>
          <w:b/>
          <w:bCs/>
        </w:rPr>
        <w:t xml:space="preserve">CubistMerge</w:t>
      </w:r>
      <w:r>
        <w:rPr>
          <w:rFonts w:hint="eastAsia"/>
        </w:rPr>
        <w:t xml:space="preserve">（空间结构保持的</w:t>
      </w:r>
      <w:r>
        <w:t xml:space="preserve"> token </w:t>
      </w:r>
      <w:r>
        <w:rPr>
          <w:rFonts w:hint="eastAsia"/>
        </w:rPr>
        <w:t xml:space="preserve">merging，兼容</w:t>
      </w:r>
      <w:r>
        <w:t xml:space="preserve"> SAM </w:t>
      </w:r>
      <w:r>
        <w:rPr>
          <w:rFonts w:hint="eastAsia"/>
        </w:rPr>
        <w:t xml:space="preserve">的窗口/位置编码约束）。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rPr>
          <w:rFonts w:hint="eastAsia"/>
        </w:rPr>
        <w:t xml:space="preserve">第三条是</w:t>
      </w:r>
      <w:r>
        <w:rPr>
          <w:rFonts w:hint="eastAsia"/>
          <w:b/>
          <w:bCs/>
        </w:rPr>
        <w:t xml:space="preserve">量化（PTQ/QAT/混合精度/数据无关量化）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PEFT（LoRA/Adapter/Prompt/低秩或谱空间改写）</w:t>
      </w:r>
      <w:r>
        <w:rPr>
          <w:rFonts w:hint="eastAsia"/>
        </w:rPr>
        <w:t xml:space="preserve">：围绕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promptable </w:t>
      </w:r>
      <w:r>
        <w:rPr>
          <w:rFonts w:hint="eastAsia"/>
        </w:rPr>
        <w:t xml:space="preserve">工作流与</w:t>
      </w:r>
      <w:r>
        <w:t xml:space="preserve"> mask decoder </w:t>
      </w:r>
      <w:r>
        <w:rPr>
          <w:rFonts w:hint="eastAsia"/>
        </w:rPr>
        <w:t xml:space="preserve">的数值异常（outlier、分布双峰、层间耦合）提出了多种针对性校准与重建策略（PTQ4SAM、PQ-SAM、AHCPTQ、SAQ-SAM、Mix-QSAM、DFQ-SAM、QMedSAM</w:t>
      </w:r>
      <w:r>
        <w:t xml:space="preserve"> </w:t>
      </w:r>
      <w:r>
        <w:rPr>
          <w:rFonts w:hint="eastAsia"/>
        </w:rPr>
        <w:t xml:space="preserve">等），而在医学场景下，也形成了“尽量冻结主体、用少量可训练参数适配”的稳态路线（SAMed、S-SAM、SAM-PARSER、SAM-COBOT、SAM-DA、Medical</w:t>
      </w:r>
      <w:r>
        <w:t xml:space="preserve"> SAM Adapter </w:t>
      </w:r>
      <w:r>
        <w:rPr>
          <w:rFonts w:hint="eastAsia"/>
        </w:rPr>
        <w:t xml:space="preserve">等）。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需要强调的可比性结论：不同论文常使用</w:t>
      </w:r>
      <w:r>
        <w:rPr>
          <w:rFonts w:hint="eastAsia"/>
          <w:b/>
          <w:bCs/>
        </w:rPr>
        <w:t xml:space="preserve">不同任务（instance/semantic/medical）、不同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形式（box/point/text）、不同数据集与评估指标（mAP/mIoU/Dice/HD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等）</w:t>
      </w:r>
      <w:r>
        <w:rPr>
          <w:rFonts w:hint="eastAsia"/>
        </w:rPr>
        <w:t xml:space="preserve">，因此“跨论文直接排名”通常不严谨。本报告仅在作者明确提供同设定对照时，给出可比图表，并对不可比部分做出说明。</w:t>
      </w:r>
    </w:p>
    <w:bookmarkEnd w:id="24"/>
    <w:bookmarkStart w:id="26" w:name="范围假设与检索方法"/>
    <w:p>
      <w:pPr>
        <w:pStyle w:val="Heading2"/>
      </w:pPr>
      <w:r>
        <w:rPr>
          <w:rFonts w:hint="eastAsia"/>
        </w:rPr>
        <w:t xml:space="preserve">范围、假设与检索方法</w:t>
      </w:r>
    </w:p>
    <w:p>
      <w:pPr>
        <w:pStyle w:val="FirstParagraph"/>
      </w:pPr>
      <w:r>
        <w:rPr>
          <w:rFonts w:hint="eastAsia"/>
        </w:rPr>
        <w:t xml:space="preserve">时间范围假设为</w:t>
      </w:r>
      <w:r>
        <w:t xml:space="preserve"> </w:t>
      </w:r>
      <w:r>
        <w:rPr>
          <w:b/>
          <w:bCs/>
        </w:rPr>
        <w:t xml:space="preserve">2023-01-01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2026-04-06</w:t>
      </w:r>
      <w:r>
        <w:rPr>
          <w:rFonts w:hint="eastAsia"/>
        </w:rPr>
        <w:t xml:space="preserve">（报告撰写日），以公开可访问版本为准（arXiv</w:t>
      </w:r>
      <w:r>
        <w:t xml:space="preserve"> </w:t>
      </w:r>
      <w:r>
        <w:rPr>
          <w:rFonts w:hint="eastAsia"/>
        </w:rPr>
        <w:t xml:space="preserve">预印本、CVF/ECVA/OpenReview</w:t>
      </w:r>
      <w:r>
        <w:t xml:space="preserve"> </w:t>
      </w:r>
      <w:r>
        <w:rPr>
          <w:rFonts w:hint="eastAsia"/>
        </w:rPr>
        <w:t xml:space="preserve">公开</w:t>
      </w:r>
      <w:r>
        <w:t xml:space="preserve"> </w:t>
      </w:r>
      <w:r>
        <w:rPr>
          <w:rFonts w:hint="eastAsia"/>
        </w:rPr>
        <w:t xml:space="preserve">PDF、期刊官网、官方代码仓库等）。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“剪枝相关”在本文的操作性定义如下（用户未限定严格剪枝定义，因此做出明确假设）：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权重剪枝/结构化剪枝/稀疏化</w:t>
      </w:r>
      <w:r>
        <w:rPr>
          <w:rFonts w:hint="eastAsia"/>
        </w:rPr>
        <w:t xml:space="preserve">：如通道/注意力头/层/核/MLP</w:t>
      </w:r>
      <w:r>
        <w:t xml:space="preserve"> </w:t>
      </w:r>
      <w:r>
        <w:rPr>
          <w:rFonts w:hint="eastAsia"/>
        </w:rPr>
        <w:t xml:space="preserve">维度裁剪，或在适配器上做</w:t>
      </w:r>
      <w:r>
        <w:t xml:space="preserve"> structured sparsification。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Token/patch </w:t>
      </w:r>
      <w:r>
        <w:rPr>
          <w:rFonts w:hint="eastAsia"/>
          <w:b/>
          <w:bCs/>
        </w:rPr>
        <w:t xml:space="preserve">级裁剪或合并</w:t>
      </w:r>
      <w:r>
        <w:rPr>
          <w:rFonts w:hint="eastAsia"/>
        </w:rPr>
        <w:t xml:space="preserve">：在</w:t>
      </w:r>
      <w:r>
        <w:t xml:space="preserve"> encoder </w:t>
      </w:r>
      <w:r>
        <w:rPr>
          <w:rFonts w:hint="eastAsia"/>
        </w:rPr>
        <w:t xml:space="preserve">内减少</w:t>
      </w:r>
      <w:r>
        <w:t xml:space="preserve"> token </w:t>
      </w:r>
      <w:r>
        <w:rPr>
          <w:rFonts w:hint="eastAsia"/>
        </w:rPr>
        <w:t xml:space="preserve">数，或</w:t>
      </w:r>
      <w:r>
        <w:t xml:space="preserve"> merge–unmerge </w:t>
      </w:r>
      <w:r>
        <w:rPr>
          <w:rFonts w:hint="eastAsia"/>
        </w:rPr>
        <w:t xml:space="preserve">保持输出网格，用于推理加速（可不改权重）。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量化与参数高效微调（PEFT）</w:t>
      </w:r>
      <w:r>
        <w:rPr>
          <w:rFonts w:hint="eastAsia"/>
        </w:rPr>
        <w:t xml:space="preserve">：虽不一定是“剪枝”，但属于“参数/算力/存储削减”的主流路径，且用户明确要求覆盖</w:t>
      </w:r>
      <w:r>
        <w:t xml:space="preserve"> quantization/LoRA/adapter </w:t>
      </w:r>
      <w:r>
        <w:rPr>
          <w:rFonts w:hint="eastAsia"/>
        </w:rPr>
        <w:t xml:space="preserve">等。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rPr>
          <w:rFonts w:hint="eastAsia"/>
        </w:rPr>
        <w:t xml:space="preserve">检索来源优先级按用户要求执行：优先原始论文（arXiv、CVF/ECVA</w:t>
      </w:r>
      <w:r>
        <w:t xml:space="preserve"> </w:t>
      </w:r>
      <w:r>
        <w:rPr>
          <w:rFonts w:hint="eastAsia"/>
        </w:rPr>
        <w:t xml:space="preserve">出版</w:t>
      </w:r>
      <w:r>
        <w:t xml:space="preserve"> </w:t>
      </w:r>
      <w:r>
        <w:rPr>
          <w:rFonts w:hint="eastAsia"/>
        </w:rPr>
        <w:t xml:space="preserve">PDF、OpenReview、期刊官网）与官方仓库；辅助参考</w:t>
      </w:r>
      <w:r>
        <w:t xml:space="preserve"> Semantic Scholar/Google Scholar </w:t>
      </w:r>
      <w:r>
        <w:rPr>
          <w:rFonts w:hint="eastAsia"/>
        </w:rPr>
        <w:t xml:space="preserve">条目用于发现链接，但结论以原文为证据。</w:t>
      </w:r>
    </w:p>
    <w:p>
      <w:pPr>
        <w:pStyle w:val="BodyText"/>
      </w:pPr>
      <w:r>
        <w:rPr>
          <w:rFonts w:hint="eastAsia"/>
        </w:rPr>
        <w:t xml:space="preserve">在关键词上，核心组合包括（示例）：</w:t>
      </w:r>
    </w:p>
    <w:p>
      <w:pPr>
        <w:pStyle w:val="Compact"/>
        <w:numPr>
          <w:ilvl w:val="0"/>
          <w:numId w:val="1002"/>
        </w:numPr>
      </w:pPr>
      <w:r>
        <w:t xml:space="preserve">“SAM pruning / Segment Anything pruning / sparsity SAM / structured pruning SAM / token pruning SAM / token merging SAM”</w:t>
      </w:r>
    </w:p>
    <w:p>
      <w:pPr>
        <w:pStyle w:val="Compact"/>
        <w:numPr>
          <w:ilvl w:val="0"/>
          <w:numId w:val="1002"/>
        </w:numPr>
      </w:pPr>
      <w:r>
        <w:t xml:space="preserve">“MedSAM pruning / MedSAM quantization / medical SAM adapter / efficient fine-tuning SAM / LoRA SAM / adapter SAM / prompt tuning SAM”</w:t>
      </w:r>
      <w:r>
        <w:br/>
      </w:r>
      <w:r>
        <w:rPr>
          <w:rFonts w:hint="eastAsia"/>
        </w:rPr>
        <w:t xml:space="preserve">并将“structured/unstructured/token/patch</w:t>
      </w:r>
      <w:r>
        <w:t xml:space="preserve"> pruning、quantization、LoRA、adapter、parameter space </w:t>
      </w:r>
      <w:r>
        <w:rPr>
          <w:rFonts w:hint="eastAsia"/>
        </w:rPr>
        <w:t xml:space="preserve">reconstruction、data-free”等扩展词用于召回。</w:t>
      </w:r>
    </w:p>
    <w:bookmarkEnd w:id="26"/>
    <w:bookmarkStart w:id="54" w:name="核心论文条目综述按时间倒序2023至今"/>
    <w:p>
      <w:pPr>
        <w:pStyle w:val="Heading2"/>
      </w:pPr>
      <w:r>
        <w:rPr>
          <w:rFonts w:hint="eastAsia"/>
        </w:rPr>
        <w:t xml:space="preserve">核心论文条目综述（按时间倒序，2023–至今）</w:t>
      </w:r>
    </w:p>
    <w:p>
      <w:pPr>
        <w:pStyle w:val="FirstParagraph"/>
      </w:pPr>
      <w:r>
        <w:rPr>
          <w:rFonts w:hint="eastAsia"/>
        </w:rPr>
        <w:t xml:space="preserve">以下每条均给出：标题、作者（通常列第一作者等）、时间、来源、核心贡献一句话、以及“剪枝/压缩核心方法”2–4</w:t>
      </w:r>
      <w:r>
        <w:t xml:space="preserve"> </w:t>
      </w:r>
      <w:r>
        <w:rPr>
          <w:rFonts w:hint="eastAsia"/>
        </w:rPr>
        <w:t xml:space="preserve">行概述（中文）。</w:t>
      </w:r>
    </w:p>
    <w:p>
      <w:pPr>
        <w:pStyle w:val="BodyText"/>
      </w:pPr>
      <w:r>
        <w:rPr>
          <w:b/>
          <w:bCs/>
        </w:rPr>
        <w:t xml:space="preserve">StructSAM: Structure- and Spectrum-Preserving Token Merging for Segment Anything Models</w:t>
      </w:r>
      <w:r>
        <w:br/>
      </w:r>
      <w:r>
        <w:rPr>
          <w:rFonts w:hint="eastAsia"/>
        </w:rPr>
        <w:t xml:space="preserve">作者：Duy</w:t>
      </w:r>
      <w:r>
        <w:t xml:space="preserve"> M. H. Nguyen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等；时间：2026-03（arXiv:2603.07307）；来源：arXiv</w:t>
      </w:r>
      <w:r>
        <w:t xml:space="preserve"> PDF/HTML。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rPr>
          <w:rFonts w:hint="eastAsia"/>
        </w:rPr>
        <w:t xml:space="preserve">一句话贡献：在</w:t>
      </w:r>
      <w:r>
        <w:rPr>
          <w:rFonts w:hint="eastAsia"/>
          <w:b/>
          <w:bCs/>
        </w:rPr>
        <w:t xml:space="preserve">不微调、不改权重</w:t>
      </w:r>
      <w:r>
        <w:rPr>
          <w:rFonts w:hint="eastAsia"/>
        </w:rPr>
        <w:t xml:space="preserve">的严格</w:t>
      </w:r>
      <w:r>
        <w:t xml:space="preserve"> off-the-shelf </w:t>
      </w:r>
      <w:r>
        <w:rPr>
          <w:rFonts w:hint="eastAsia"/>
        </w:rPr>
        <w:t xml:space="preserve">设定下，提出适配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merge–unmerge token merging</w:t>
      </w:r>
      <w:r>
        <w:rPr>
          <w:rFonts w:hint="eastAsia"/>
        </w:rPr>
        <w:t xml:space="preserve">，兼顾边界与</w:t>
      </w:r>
      <w:r>
        <w:t xml:space="preserve"> prompt </w:t>
      </w:r>
      <w:r>
        <w:rPr>
          <w:rFonts w:hint="eastAsia"/>
        </w:rPr>
        <w:t xml:space="preserve">信息保真。</w:t>
      </w:r>
      <w:hyperlink r:id="rId22">
        <w:r>
          <w:rPr>
            <w:rStyle w:val="Hyperlink"/>
          </w:rPr>
          <w:t xml:space="preserve">[8]</w:t>
        </w:r>
      </w:hyperlink>
      <w:r>
        <w:br/>
      </w:r>
      <w:r>
        <w:rPr>
          <w:rFonts w:hint="eastAsia"/>
        </w:rPr>
        <w:t xml:space="preserve">核心方法总结：论文指出直接把通用</w:t>
      </w:r>
      <w:r>
        <w:t xml:space="preserve"> ViT token merging </w:t>
      </w:r>
      <w:r>
        <w:rPr>
          <w:rFonts w:hint="eastAsia"/>
        </w:rPr>
        <w:t xml:space="preserve">用在</w:t>
      </w:r>
      <w:r>
        <w:t xml:space="preserve"> SAM </w:t>
      </w:r>
      <w:r>
        <w:rPr>
          <w:rFonts w:hint="eastAsia"/>
        </w:rPr>
        <w:t xml:space="preserve">会破坏边界并“泄漏”prompt</w:t>
      </w:r>
      <w:r>
        <w:t xml:space="preserve"> </w:t>
      </w:r>
      <w:r>
        <w:rPr>
          <w:rFonts w:hint="eastAsia"/>
        </w:rPr>
        <w:t xml:space="preserve">相关区域，原因是</w:t>
      </w:r>
      <w:r>
        <w:t xml:space="preserve"> SAM encoder </w:t>
      </w:r>
      <w:r>
        <w:rPr>
          <w:rFonts w:hint="eastAsia"/>
        </w:rPr>
        <w:t xml:space="preserve">的窗口/全局注意力混合与</w:t>
      </w:r>
      <w:r>
        <w:t xml:space="preserve"> mask decoder </w:t>
      </w:r>
      <w:r>
        <w:rPr>
          <w:rFonts w:hint="eastAsia"/>
        </w:rPr>
        <w:t xml:space="preserve">对密集特征网格的依赖。其方法通过轻量“能量/边界”评分与网格化区域筛选来保护关键</w:t>
      </w:r>
      <w:r>
        <w:t xml:space="preserve"> </w:t>
      </w:r>
      <w:r>
        <w:rPr>
          <w:rFonts w:hint="eastAsia"/>
        </w:rPr>
        <w:t xml:space="preserve">token，仅在“平坦区域”合并</w:t>
      </w:r>
      <w:r>
        <w:t xml:space="preserve"> </w:t>
      </w:r>
      <w:r>
        <w:rPr>
          <w:rFonts w:hint="eastAsia"/>
        </w:rPr>
        <w:t xml:space="preserve">token，并在每个</w:t>
      </w:r>
      <w:r>
        <w:t xml:space="preserve"> block </w:t>
      </w:r>
      <w:r>
        <w:rPr>
          <w:rFonts w:hint="eastAsia"/>
        </w:rPr>
        <w:t xml:space="preserve">内执行“merge→计算→unmerge”以维持</w:t>
      </w:r>
      <w:r>
        <w:t xml:space="preserve"> decoder </w:t>
      </w:r>
      <w:r>
        <w:rPr>
          <w:rFonts w:hint="eastAsia"/>
        </w:rPr>
        <w:t xml:space="preserve">输入分辨率；在</w:t>
      </w:r>
      <w:r>
        <w:t xml:space="preserve"> INbreast </w:t>
      </w:r>
      <w:r>
        <w:rPr>
          <w:rFonts w:hint="eastAsia"/>
        </w:rPr>
        <w:t xml:space="preserve">上结合</w:t>
      </w:r>
      <w:r>
        <w:t xml:space="preserve"> MedSAM </w:t>
      </w:r>
      <w:r>
        <w:rPr>
          <w:rFonts w:hint="eastAsia"/>
        </w:rPr>
        <w:t xml:space="preserve">评测</w:t>
      </w:r>
      <w:r>
        <w:t xml:space="preserve"> Dice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GFLOPs，报告在较大</w:t>
      </w:r>
      <w:r>
        <w:t xml:space="preserve"> merge rate </w:t>
      </w:r>
      <w:r>
        <w:rPr>
          <w:rFonts w:hint="eastAsia"/>
        </w:rPr>
        <w:t xml:space="preserve">下仍保持更小精度损失。</w:t>
      </w:r>
      <w:hyperlink r:id="rId22">
        <w:r>
          <w:rPr>
            <w:rStyle w:val="Hyperlink"/>
          </w:rPr>
          <w:t xml:space="preserve">[8]</w:t>
        </w:r>
      </w:hyperlink>
      <w:r>
        <w:br/>
      </w:r>
      <w:r>
        <w:rPr>
          <w:rFonts w:hint="eastAsia"/>
        </w:rPr>
        <w:t xml:space="preserve">代码/资源：arXiv</w:t>
      </w:r>
      <w:r>
        <w:t xml:space="preserve"> </w:t>
      </w:r>
      <w:r>
        <w:rPr>
          <w:rFonts w:hint="eastAsia"/>
        </w:rPr>
        <w:t xml:space="preserve">提供可复现实验细节（未在</w:t>
      </w:r>
      <w:r>
        <w:t xml:space="preserve"> arXiv </w:t>
      </w:r>
      <w:r>
        <w:rPr>
          <w:rFonts w:hint="eastAsia"/>
        </w:rPr>
        <w:t xml:space="preserve">页直接列出官方仓库链接）。</w:t>
      </w:r>
      <w:hyperlink r:id="rId22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Slimming the Giant: Efficient Structured Pruning for Adapter-Tuned </w:t>
      </w:r>
      <w:r>
        <w:rPr>
          <w:rFonts w:hint="eastAsia"/>
          <w:b/>
          <w:bCs/>
        </w:rPr>
        <w:t xml:space="preserve">SAM（ASSP）</w:t>
      </w:r>
      <w:r>
        <w:br/>
      </w:r>
      <w:r>
        <w:rPr>
          <w:rFonts w:hint="eastAsia"/>
        </w:rPr>
        <w:t xml:space="preserve">作者：Xin</w:t>
      </w:r>
      <w:r>
        <w:t xml:space="preserve"> Luo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等；时间：2025-09</w:t>
      </w:r>
      <w:r>
        <w:t xml:space="preserve"> </w:t>
      </w:r>
      <w:r>
        <w:rPr>
          <w:rFonts w:hint="eastAsia"/>
        </w:rPr>
        <w:t xml:space="preserve">提交、2026-01</w:t>
      </w:r>
      <w:r>
        <w:t xml:space="preserve"> </w:t>
      </w:r>
      <w:r>
        <w:rPr>
          <w:rFonts w:hint="eastAsia"/>
        </w:rPr>
        <w:t xml:space="preserve">修改（ICLR</w:t>
      </w:r>
      <w:r>
        <w:t xml:space="preserve"> 2026 </w:t>
      </w:r>
      <w:r>
        <w:rPr>
          <w:rFonts w:hint="eastAsia"/>
        </w:rPr>
        <w:t xml:space="preserve">撤稿但公开）；来源：OpenReview。</w:t>
      </w:r>
      <w:hyperlink r:id="rId29">
        <w:r>
          <w:rPr>
            <w:rStyle w:val="Hyperlink"/>
          </w:rPr>
          <w:t xml:space="preserve">[11]</w:t>
        </w:r>
      </w:hyperlink>
      <w:r>
        <w:br/>
      </w:r>
      <w:r>
        <w:rPr>
          <w:rFonts w:hint="eastAsia"/>
        </w:rPr>
        <w:t xml:space="preserve">一句话贡献：面向“</w:t>
      </w:r>
      <w:r>
        <w:rPr>
          <w:b/>
          <w:bCs/>
        </w:rPr>
        <w:t xml:space="preserve">adapter-tuned SAM</w:t>
      </w:r>
      <w:r>
        <w:rPr>
          <w:rFonts w:hint="eastAsia"/>
        </w:rPr>
        <w:t xml:space="preserve">”提出结构化剪枝框架</w:t>
      </w:r>
      <w:r>
        <w:t xml:space="preserve"> </w:t>
      </w:r>
      <w:r>
        <w:rPr>
          <w:rFonts w:hint="eastAsia"/>
        </w:rPr>
        <w:t xml:space="preserve">ASSP，在依赖耦合分析基础上，分两阶段剪枝</w:t>
      </w:r>
      <w:r>
        <w:t xml:space="preserve"> adapter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backbone，并用双流补偿恢复精度。</w:t>
      </w:r>
      <w:hyperlink r:id="rId29">
        <w:r>
          <w:rPr>
            <w:rStyle w:val="Hyperlink"/>
          </w:rPr>
          <w:t xml:space="preserve">[11]</w:t>
        </w:r>
      </w:hyperlink>
      <w:r>
        <w:br/>
      </w:r>
      <w:r>
        <w:rPr>
          <w:rFonts w:hint="eastAsia"/>
        </w:rPr>
        <w:t xml:space="preserve">核心方法总结：ASSP</w:t>
      </w:r>
      <w:r>
        <w:t xml:space="preserve"> </w:t>
      </w:r>
      <w:r>
        <w:rPr>
          <w:rFonts w:hint="eastAsia"/>
        </w:rPr>
        <w:t xml:space="preserve">首先建模</w:t>
      </w:r>
      <w:r>
        <w:t xml:space="preserve"> SAM backbone </w:t>
      </w:r>
      <w:r>
        <w:rPr>
          <w:rFonts w:hint="eastAsia"/>
        </w:rPr>
        <w:t xml:space="preserve">与</w:t>
      </w:r>
      <w:r>
        <w:t xml:space="preserve"> adapter </w:t>
      </w:r>
      <w:r>
        <w:rPr>
          <w:rFonts w:hint="eastAsia"/>
        </w:rPr>
        <w:t xml:space="preserve">的耦合依赖关系，推导统一的结构切分规则（head/channel/kernel</w:t>
      </w:r>
      <w:r>
        <w:t xml:space="preserve"> </w:t>
      </w:r>
      <w:r>
        <w:rPr>
          <w:rFonts w:hint="eastAsia"/>
        </w:rPr>
        <w:t xml:space="preserve">等）；再用</w:t>
      </w:r>
      <w:r>
        <w:t xml:space="preserve"> Projected-Gradient </w:t>
      </w:r>
      <w:r>
        <w:rPr>
          <w:rFonts w:hint="eastAsia"/>
        </w:rPr>
        <w:t xml:space="preserve">Residual（PGR）对结构重要性打分，确保剪枝后梯度子空间一致性；最后用</w:t>
      </w:r>
      <w:r>
        <w:t xml:space="preserve"> dual-stream compensation </w:t>
      </w:r>
      <w:r>
        <w:rPr>
          <w:rFonts w:hint="eastAsia"/>
        </w:rPr>
        <w:t xml:space="preserve">在“数据来源/监督”间交替恢复精度。论文在</w:t>
      </w:r>
      <w:r>
        <w:t xml:space="preserve"> SAM-Med2D </w:t>
      </w:r>
      <w:r>
        <w:rPr>
          <w:rFonts w:hint="eastAsia"/>
        </w:rPr>
        <w:t xml:space="preserve">场景下报告：用</w:t>
      </w:r>
      <w:r>
        <w:t xml:space="preserve"> 20k </w:t>
      </w:r>
      <w:r>
        <w:rPr>
          <w:rFonts w:hint="eastAsia"/>
        </w:rPr>
        <w:t xml:space="preserve">图像即可将</w:t>
      </w:r>
      <w:r>
        <w:t xml:space="preserve"> encoder </w:t>
      </w:r>
      <w:r>
        <w:rPr>
          <w:rFonts w:hint="eastAsia"/>
        </w:rPr>
        <w:t xml:space="preserve">参数削减</w:t>
      </w:r>
      <w:r>
        <w:t xml:space="preserve"> </w:t>
      </w:r>
      <w:r>
        <w:rPr>
          <w:rFonts w:hint="eastAsia"/>
        </w:rPr>
        <w:t xml:space="preserve">75%+、计算降至约</w:t>
      </w:r>
      <w:r>
        <w:t xml:space="preserve"> </w:t>
      </w:r>
      <w:r>
        <w:rPr>
          <w:rFonts w:hint="eastAsia"/>
        </w:rPr>
        <w:t xml:space="preserve">1/4，Dice</w:t>
      </w:r>
      <w:r>
        <w:t xml:space="preserve"> </w:t>
      </w:r>
      <w:r>
        <w:rPr>
          <w:rFonts w:hint="eastAsia"/>
        </w:rPr>
        <w:t xml:space="preserve">通常保持在基线</w:t>
      </w:r>
      <w:r>
        <w:t xml:space="preserve"> 2 </w:t>
      </w:r>
      <w:r>
        <w:rPr>
          <w:rFonts w:hint="eastAsia"/>
        </w:rPr>
        <w:t xml:space="preserve">个点内，并给出</w:t>
      </w:r>
      <w:r>
        <w:t xml:space="preserve"> H20 GPU </w:t>
      </w:r>
      <w:r>
        <w:rPr>
          <w:rFonts w:hint="eastAsia"/>
        </w:rPr>
        <w:t xml:space="preserve">延迟/吞吐增益。</w:t>
      </w:r>
      <w:hyperlink r:id="rId29">
        <w:r>
          <w:rPr>
            <w:rStyle w:val="Hyperlink"/>
          </w:rPr>
          <w:t xml:space="preserve">[11]</w:t>
        </w:r>
      </w:hyperlink>
      <w:r>
        <w:br/>
      </w:r>
      <w:r>
        <w:rPr>
          <w:rFonts w:hint="eastAsia"/>
        </w:rPr>
        <w:t xml:space="preserve">代码/资源：OpenReview</w:t>
      </w:r>
      <w:r>
        <w:t xml:space="preserve"> </w:t>
      </w:r>
      <w:r>
        <w:rPr>
          <w:rFonts w:hint="eastAsia"/>
        </w:rPr>
        <w:t xml:space="preserve">页面提供</w:t>
      </w:r>
      <w:r>
        <w:t xml:space="preserve"> PDF </w:t>
      </w:r>
      <w:r>
        <w:rPr>
          <w:rFonts w:hint="eastAsia"/>
        </w:rPr>
        <w:t xml:space="preserve">与补充材料（zip），但未在摘要段落给出公开代码仓库。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CubistMerge: Spatial-Preserving Token Merging For Diverse ViT Backbones</w:t>
      </w:r>
      <w:r>
        <w:br/>
      </w:r>
      <w:r>
        <w:rPr>
          <w:rFonts w:hint="eastAsia"/>
        </w:rPr>
        <w:t xml:space="preserve">作者：Wenyi</w:t>
      </w:r>
      <w:r>
        <w:t xml:space="preserve"> Gong</w:t>
      </w:r>
      <w:hyperlink r:id="rId30">
        <w:r>
          <w:rPr>
            <w:rStyle w:val="Hyperlink"/>
          </w:rPr>
          <w:t xml:space="preserve">[12]</w:t>
        </w:r>
      </w:hyperlink>
      <w:r>
        <w:t xml:space="preserve">、Mieszko Lis</w:t>
      </w:r>
      <w:hyperlink r:id="rId31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；时间：2025-09</w:t>
      </w:r>
      <w:r>
        <w:t xml:space="preserve"> </w:t>
      </w:r>
      <w:r>
        <w:rPr>
          <w:rFonts w:hint="eastAsia"/>
        </w:rPr>
        <w:t xml:space="preserve">首版、2026-03</w:t>
      </w:r>
      <w:r>
        <w:t xml:space="preserve"> </w:t>
      </w:r>
      <w:r>
        <w:rPr>
          <w:rFonts w:hint="eastAsia"/>
        </w:rPr>
        <w:t xml:space="preserve">修订（arXiv:2509.21764）；来源：arXiv。</w:t>
      </w:r>
      <w:hyperlink r:id="rId32">
        <w:r>
          <w:rPr>
            <w:rStyle w:val="Hyperlink"/>
          </w:rPr>
          <w:t xml:space="preserve">[14]</w:t>
        </w:r>
      </w:hyperlink>
      <w:r>
        <w:br/>
      </w:r>
      <w:r>
        <w:rPr>
          <w:rFonts w:hint="eastAsia"/>
        </w:rPr>
        <w:t xml:space="preserve">一句话贡献：提出“空间结构保持”的</w:t>
      </w:r>
      <w:r>
        <w:t xml:space="preserve"> token </w:t>
      </w:r>
      <w:r>
        <w:rPr>
          <w:rFonts w:hint="eastAsia"/>
        </w:rPr>
        <w:t xml:space="preserve">merging，使其兼容</w:t>
      </w:r>
      <w:r>
        <w:t xml:space="preserve"> SAM </w:t>
      </w:r>
      <w:r>
        <w:rPr>
          <w:rFonts w:hint="eastAsia"/>
        </w:rPr>
        <w:t xml:space="preserve">的空间架构（如分解相对位置编码与窗口注意力），并在</w:t>
      </w:r>
      <w:r>
        <w:t xml:space="preserve"> SAM-H </w:t>
      </w:r>
      <w:r>
        <w:rPr>
          <w:rFonts w:hint="eastAsia"/>
        </w:rPr>
        <w:t xml:space="preserve">上给出</w:t>
      </w:r>
      <w:r>
        <w:t xml:space="preserve"> </w:t>
      </w:r>
      <w:r>
        <w:rPr>
          <w:rFonts w:hint="eastAsia"/>
        </w:rPr>
        <w:t xml:space="preserve">speedup/精度折衷。</w:t>
      </w:r>
      <w:hyperlink r:id="rId32">
        <w:r>
          <w:rPr>
            <w:rStyle w:val="Hyperlink"/>
          </w:rPr>
          <w:t xml:space="preserve">[14]</w:t>
        </w:r>
      </w:hyperlink>
      <w:r>
        <w:br/>
      </w:r>
      <w:r>
        <w:rPr>
          <w:rFonts w:hint="eastAsia"/>
        </w:rPr>
        <w:t xml:space="preserve">核心方法总结：方法的关键是把</w:t>
      </w:r>
      <w:r>
        <w:t xml:space="preserve"> token reduction </w:t>
      </w:r>
      <w:r>
        <w:rPr>
          <w:rFonts w:hint="eastAsia"/>
        </w:rPr>
        <w:t xml:space="preserve">约束在“二维结构化布局”中，避免破坏</w:t>
      </w:r>
      <w:r>
        <w:t xml:space="preserve"> SAM </w:t>
      </w:r>
      <w:r>
        <w:rPr>
          <w:rFonts w:hint="eastAsia"/>
        </w:rPr>
        <w:t xml:space="preserve">依赖的空间排布；通过</w:t>
      </w:r>
      <w:r>
        <w:t xml:space="preserve"> 2D </w:t>
      </w:r>
      <w:r>
        <w:rPr>
          <w:rFonts w:hint="eastAsia"/>
        </w:rPr>
        <w:t xml:space="preserve">reduction、空间感知合并规则与</w:t>
      </w:r>
      <w:r>
        <w:t xml:space="preserve"> max-magnitude-per-dimension </w:t>
      </w:r>
      <w:r>
        <w:rPr>
          <w:rFonts w:hint="eastAsia"/>
        </w:rPr>
        <w:t xml:space="preserve">表征，兼顾信息密度不均与空间一致性。作者报告在</w:t>
      </w:r>
      <w:r>
        <w:t xml:space="preserve"> COCO off-the-shelf </w:t>
      </w:r>
      <w:r>
        <w:rPr>
          <w:rFonts w:hint="eastAsia"/>
        </w:rPr>
        <w:t xml:space="preserve">评测中，SAM-H</w:t>
      </w:r>
      <w:r>
        <w:t xml:space="preserve"> </w:t>
      </w:r>
      <w:r>
        <w:rPr>
          <w:rFonts w:hint="eastAsia"/>
        </w:rPr>
        <w:t xml:space="preserve">达到约</w:t>
      </w:r>
      <w:r>
        <w:t xml:space="preserve"> 1.25× </w:t>
      </w:r>
      <w:r>
        <w:rPr>
          <w:rFonts w:hint="eastAsia"/>
        </w:rPr>
        <w:t xml:space="preserve">speedup，mIoU</w:t>
      </w:r>
      <w:r>
        <w:t xml:space="preserve"> </w:t>
      </w:r>
      <w:r>
        <w:rPr>
          <w:rFonts w:hint="eastAsia"/>
        </w:rPr>
        <w:t xml:space="preserve">仅下降约</w:t>
      </w:r>
      <w:r>
        <w:t xml:space="preserve"> 0.7%。</w:t>
      </w:r>
      <w:hyperlink r:id="rId32">
        <w:r>
          <w:rPr>
            <w:rStyle w:val="Hyperlink"/>
          </w:rPr>
          <w:t xml:space="preserve">[14]</w:t>
        </w:r>
      </w:hyperlink>
      <w:r>
        <w:br/>
      </w:r>
      <w:r>
        <w:rPr>
          <w:rFonts w:hint="eastAsia"/>
        </w:rPr>
        <w:t xml:space="preserve">代码/资源：arXiv</w:t>
      </w:r>
      <w:r>
        <w:t xml:space="preserve"> </w:t>
      </w:r>
      <w:r>
        <w:rPr>
          <w:rFonts w:hint="eastAsia"/>
        </w:rPr>
        <w:t xml:space="preserve">页未直接列出官方仓库链接（需进一步在正文或作者主页确认）。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Compress Any Segment Anything Model (SAM): Birkhoff</w:t>
      </w:r>
      <w:r>
        <w:br/>
      </w:r>
      <w:r>
        <w:rPr>
          <w:rFonts w:hint="eastAsia"/>
        </w:rPr>
        <w:t xml:space="preserve">作者：Juntong</w:t>
      </w:r>
      <w:r>
        <w:t xml:space="preserve"> Fan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等；时间：2025-07（arXiv:2507.08765）；来源：arXiv。</w:t>
      </w:r>
      <w:hyperlink r:id="rId33">
        <w:r>
          <w:rPr>
            <w:rStyle w:val="Hyperlink"/>
          </w:rPr>
          <w:t xml:space="preserve">[16]</w:t>
        </w:r>
      </w:hyperlink>
      <w:r>
        <w:br/>
      </w:r>
      <w:r>
        <w:rPr>
          <w:rFonts w:hint="eastAsia"/>
        </w:rPr>
        <w:t xml:space="preserve">一句话贡献：提出“</w:t>
      </w:r>
      <w:r>
        <w:rPr>
          <w:rFonts w:hint="eastAsia"/>
          <w:b/>
          <w:bCs/>
        </w:rPr>
        <w:t xml:space="preserve">数据无关</w:t>
      </w:r>
      <w:r>
        <w:rPr>
          <w:rFonts w:hint="eastAsia"/>
        </w:rPr>
        <w:t xml:space="preserve">”的通用压缩算法</w:t>
      </w:r>
      <w:r>
        <w:t xml:space="preserve"> </w:t>
      </w:r>
      <w:r>
        <w:rPr>
          <w:rFonts w:hint="eastAsia"/>
        </w:rPr>
        <w:t xml:space="preserve">Birkhoff（Hyper-Compression</w:t>
      </w:r>
      <w:r>
        <w:t xml:space="preserve"> + </w:t>
      </w:r>
      <w:r>
        <w:rPr>
          <w:rFonts w:hint="eastAsia"/>
        </w:rPr>
        <w:t xml:space="preserve">HyperLinear），在</w:t>
      </w:r>
      <w:r>
        <w:t xml:space="preserve"> 18 </w:t>
      </w:r>
      <w:r>
        <w:rPr>
          <w:rFonts w:hint="eastAsia"/>
        </w:rPr>
        <w:t xml:space="preserve">个</w:t>
      </w:r>
      <w:r>
        <w:t xml:space="preserve"> SAM </w:t>
      </w:r>
      <w:r>
        <w:rPr>
          <w:rFonts w:hint="eastAsia"/>
        </w:rPr>
        <w:t xml:space="preserve">变体上实现秒级压缩与较小精度损失，并开源实现。</w:t>
      </w:r>
      <w:hyperlink r:id="rId33">
        <w:r>
          <w:rPr>
            <w:rStyle w:val="Hyperlink"/>
          </w:rPr>
          <w:t xml:space="preserve">[16]</w:t>
        </w:r>
      </w:hyperlink>
      <w:r>
        <w:br/>
      </w:r>
      <w:r>
        <w:rPr>
          <w:rFonts w:hint="eastAsia"/>
        </w:rPr>
        <w:t xml:space="preserve">核心方法总结：Birkhoff</w:t>
      </w:r>
      <w:r>
        <w:t xml:space="preserve"> </w:t>
      </w:r>
      <w:r>
        <w:rPr>
          <w:rFonts w:hint="eastAsia"/>
        </w:rPr>
        <w:t xml:space="preserve">不走传统量化/剪枝/蒸馏路线，而是将高维参数向量压缩为低维标量轨迹表示（Hyper-Compression），推理时通过自定义算子</w:t>
      </w:r>
      <w:r>
        <w:t xml:space="preserve"> HyperLinear </w:t>
      </w:r>
      <w:r>
        <w:rPr>
          <w:rFonts w:hint="eastAsia"/>
        </w:rPr>
        <w:t xml:space="preserve">将“解压+矩阵乘”融合以提速，并在</w:t>
      </w:r>
      <w:r>
        <w:t xml:space="preserve"> COCO/LVIS/SA-1B </w:t>
      </w:r>
      <w:r>
        <w:rPr>
          <w:rFonts w:hint="eastAsia"/>
        </w:rPr>
        <w:t xml:space="preserve">等上评估压缩比、速度与性能保持。论文明确给出代码仓库链接，并在正文表格中对比了多种量化方法在</w:t>
      </w:r>
      <w:r>
        <w:t xml:space="preserve"> </w:t>
      </w:r>
      <w:r>
        <w:rPr>
          <w:rFonts w:hint="eastAsia"/>
        </w:rPr>
        <w:t xml:space="preserve">COCO（box</w:t>
      </w:r>
      <w:r>
        <w:t xml:space="preserve"> </w:t>
      </w:r>
      <w:r>
        <w:rPr>
          <w:rFonts w:hint="eastAsia"/>
        </w:rPr>
        <w:t xml:space="preserve">prompts）上的</w:t>
      </w:r>
      <w:r>
        <w:t xml:space="preserve"> mAP。</w:t>
      </w:r>
      <w:hyperlink r:id="rId34">
        <w:r>
          <w:rPr>
            <w:rStyle w:val="Hyperlink"/>
          </w:rPr>
          <w:t xml:space="preserve">[17]</w:t>
        </w:r>
      </w:hyperlink>
      <w:r>
        <w:br/>
      </w:r>
      <w:r>
        <w:rPr>
          <w:rFonts w:hint="eastAsia"/>
        </w:rPr>
        <w:t xml:space="preserve">代码/资源：GitHub（作者在</w:t>
      </w:r>
      <w:r>
        <w:t xml:space="preserve"> arXiv HTML </w:t>
      </w:r>
      <w:r>
        <w:rPr>
          <w:rFonts w:hint="eastAsia"/>
        </w:rPr>
        <w:t xml:space="preserve">中声明开源）：https://github.com/Juntongkuki/Birkhoff-Model-Compression.git。</w:t>
      </w:r>
      <w:hyperlink r:id="rId34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Mix-QSAM: Mixed-Precision Quantization of the Segment Anything Model</w:t>
      </w:r>
      <w:r>
        <w:br/>
      </w:r>
      <w:r>
        <w:rPr>
          <w:rFonts w:hint="eastAsia"/>
        </w:rPr>
        <w:t xml:space="preserve">作者：Navin</w:t>
      </w:r>
      <w:r>
        <w:t xml:space="preserve"> Ranjan</w:t>
      </w:r>
      <w:hyperlink r:id="rId29">
        <w:r>
          <w:rPr>
            <w:rStyle w:val="Hyperlink"/>
          </w:rPr>
          <w:t xml:space="preserve">[19]</w:t>
        </w:r>
      </w:hyperlink>
      <w:r>
        <w:t xml:space="preserve">、Andreas Savakis</w:t>
      </w:r>
      <w:hyperlink r:id="rId35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；时间：2025-05（arXiv:2505.04861；CVPR</w:t>
      </w:r>
      <w:r>
        <w:t xml:space="preserve"> 2025 Workshop </w:t>
      </w:r>
      <w:r>
        <w:rPr>
          <w:rFonts w:hint="eastAsia"/>
        </w:rPr>
        <w:t xml:space="preserve">版本公开）；来源：arXiv/CVPRW</w:t>
      </w:r>
      <w:r>
        <w:t xml:space="preserve"> PDF。</w:t>
      </w:r>
      <w:hyperlink r:id="rId36">
        <w:r>
          <w:rPr>
            <w:rStyle w:val="Hyperlink"/>
          </w:rPr>
          <w:t xml:space="preserve">[21]</w:t>
        </w:r>
      </w:hyperlink>
      <w:r>
        <w:br/>
      </w:r>
      <w:r>
        <w:rPr>
          <w:rFonts w:hint="eastAsia"/>
        </w:rPr>
        <w:t xml:space="preserve">一句话贡献：在</w:t>
      </w:r>
      <w:r>
        <w:t xml:space="preserve"> SAM </w:t>
      </w:r>
      <w:r>
        <w:rPr>
          <w:rFonts w:hint="eastAsia"/>
        </w:rPr>
        <w:t xml:space="preserve">上做“混合精度</w:t>
      </w:r>
      <w:r>
        <w:t xml:space="preserve"> </w:t>
      </w:r>
      <w:r>
        <w:rPr>
          <w:rFonts w:hint="eastAsia"/>
        </w:rPr>
        <w:t xml:space="preserve">PTQ”，用层重要性与层间耦合度联合求解</w:t>
      </w:r>
      <w:r>
        <w:t xml:space="preserve"> bit-width </w:t>
      </w:r>
      <w:r>
        <w:rPr>
          <w:rFonts w:hint="eastAsia"/>
        </w:rPr>
        <w:t xml:space="preserve">分配，改进低比特下精度–效率权衡。</w:t>
      </w:r>
      <w:hyperlink r:id="rId36">
        <w:r>
          <w:rPr>
            <w:rStyle w:val="Hyperlink"/>
          </w:rPr>
          <w:t xml:space="preserve">[21]</w:t>
        </w:r>
      </w:hyperlink>
      <w:r>
        <w:br/>
      </w:r>
      <w:r>
        <w:rPr>
          <w:rFonts w:hint="eastAsia"/>
        </w:rPr>
        <w:t xml:space="preserve">核心方法总结：Mix-QSAM</w:t>
      </w:r>
      <w:r>
        <w:t xml:space="preserve"> </w:t>
      </w:r>
      <w:r>
        <w:rPr>
          <w:rFonts w:hint="eastAsia"/>
        </w:rPr>
        <w:t xml:space="preserve">用</w:t>
      </w:r>
      <w:r>
        <w:t xml:space="preserve"> KL divergence </w:t>
      </w:r>
      <w:r>
        <w:rPr>
          <w:rFonts w:hint="eastAsia"/>
        </w:rPr>
        <w:t xml:space="preserve">定义</w:t>
      </w:r>
      <w:r>
        <w:t xml:space="preserve"> layer </w:t>
      </w:r>
      <w:r>
        <w:rPr>
          <w:rFonts w:hint="eastAsia"/>
        </w:rPr>
        <w:t xml:space="preserve">importance，并用基于因果互信息的</w:t>
      </w:r>
      <w:r>
        <w:t xml:space="preserve"> cross-layer synergy </w:t>
      </w:r>
      <w:r>
        <w:rPr>
          <w:rFonts w:hint="eastAsia"/>
        </w:rPr>
        <w:t xml:space="preserve">描述相邻层依赖，避免精度配置在强耦合层间出现“突变”导致数值不稳；将</w:t>
      </w:r>
      <w:r>
        <w:t xml:space="preserve"> bit-width </w:t>
      </w:r>
      <w:r>
        <w:rPr>
          <w:rFonts w:hint="eastAsia"/>
        </w:rPr>
        <w:t xml:space="preserve">分配写成整数二次规划（IQP）在给定算子/模型大小约束下求解。实验报告在</w:t>
      </w:r>
      <w:r>
        <w:t xml:space="preserve"> instance segmentation </w:t>
      </w:r>
      <w:r>
        <w:rPr>
          <w:rFonts w:hint="eastAsia"/>
        </w:rPr>
        <w:t xml:space="preserve">与</w:t>
      </w:r>
      <w:r>
        <w:t xml:space="preserve"> detection </w:t>
      </w:r>
      <w:r>
        <w:rPr>
          <w:rFonts w:hint="eastAsia"/>
        </w:rPr>
        <w:t xml:space="preserve">上，相比固定比特</w:t>
      </w:r>
      <w:r>
        <w:t xml:space="preserve"> PTQ </w:t>
      </w:r>
      <w:r>
        <w:rPr>
          <w:rFonts w:hint="eastAsia"/>
        </w:rPr>
        <w:t xml:space="preserve">有明显</w:t>
      </w:r>
      <w:r>
        <w:t xml:space="preserve"> AP </w:t>
      </w:r>
      <w:r>
        <w:rPr>
          <w:rFonts w:hint="eastAsia"/>
        </w:rPr>
        <w:t xml:space="preserve">改善（文中给出最高约</w:t>
      </w:r>
      <w:r>
        <w:t xml:space="preserve"> 20% </w:t>
      </w:r>
      <w:r>
        <w:rPr>
          <w:rFonts w:hint="eastAsia"/>
        </w:rPr>
        <w:t xml:space="preserve">提升的描述）。</w:t>
      </w:r>
      <w:hyperlink r:id="rId36">
        <w:r>
          <w:rPr>
            <w:rStyle w:val="Hyperlink"/>
          </w:rPr>
          <w:t xml:space="preserve">[22]</w:t>
        </w:r>
      </w:hyperlink>
      <w:r>
        <w:br/>
      </w:r>
      <w:r>
        <w:rPr>
          <w:rFonts w:hint="eastAsia"/>
        </w:rPr>
        <w:t xml:space="preserve">代码/资源：论文</w:t>
      </w:r>
      <w:r>
        <w:t xml:space="preserve"> PDF </w:t>
      </w:r>
      <w:r>
        <w:rPr>
          <w:rFonts w:hint="eastAsia"/>
        </w:rPr>
        <w:t xml:space="preserve">未在摘要片段中给出官方仓库（需结合后续更新确认）。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SAQ-SAM: Semantically-Aligned Quantization for Segment Anything Model</w:t>
      </w:r>
      <w:r>
        <w:br/>
      </w:r>
      <w:r>
        <w:rPr>
          <w:rFonts w:hint="eastAsia"/>
        </w:rPr>
        <w:t xml:space="preserve">作者：Jing</w:t>
      </w:r>
      <w:r>
        <w:t xml:space="preserve"> Zhang</w:t>
      </w:r>
      <w:hyperlink r:id="rId35">
        <w:r>
          <w:rPr>
            <w:rStyle w:val="Hyperlink"/>
          </w:rPr>
          <w:t xml:space="preserve">[24]</w:t>
        </w:r>
      </w:hyperlink>
      <w:r>
        <w:t xml:space="preserve"> </w:t>
      </w:r>
      <w:r>
        <w:rPr>
          <w:rFonts w:hint="eastAsia"/>
        </w:rPr>
        <w:t xml:space="preserve">等；时间：2025-03（arXiv:2503.06515），官方实现声明为</w:t>
      </w:r>
      <w:r>
        <w:t xml:space="preserve"> AAAI </w:t>
      </w:r>
      <w:r>
        <w:rPr>
          <w:rFonts w:hint="eastAsia"/>
        </w:rPr>
        <w:t xml:space="preserve">2026；来源：arXiv</w:t>
      </w:r>
      <w:r>
        <w:t xml:space="preserve"> + </w:t>
      </w:r>
      <w:r>
        <w:rPr>
          <w:rFonts w:hint="eastAsia"/>
        </w:rPr>
        <w:t xml:space="preserve">官方仓库。</w:t>
      </w:r>
      <w:hyperlink r:id="rId38">
        <w:r>
          <w:rPr>
            <w:rStyle w:val="Hyperlink"/>
          </w:rPr>
          <w:t xml:space="preserve">[25]</w:t>
        </w:r>
      </w:hyperlink>
      <w:r>
        <w:br/>
      </w:r>
      <w:r>
        <w:rPr>
          <w:rFonts w:hint="eastAsia"/>
        </w:rPr>
        <w:t xml:space="preserve">一句话贡献：针对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mask decoder attention outliers </w:t>
      </w:r>
      <w:r>
        <w:rPr>
          <w:rFonts w:hint="eastAsia"/>
        </w:rPr>
        <w:t xml:space="preserve">与</w:t>
      </w:r>
      <w:r>
        <w:t xml:space="preserve"> prompt </w:t>
      </w:r>
      <w:r>
        <w:rPr>
          <w:rFonts w:hint="eastAsia"/>
        </w:rPr>
        <w:t xml:space="preserve">交互失真问题，引入“语义对齐”的剪裁与重建，使</w:t>
      </w:r>
      <w:r>
        <w:t xml:space="preserve"> PTQ </w:t>
      </w:r>
      <w:r>
        <w:rPr>
          <w:rFonts w:hint="eastAsia"/>
        </w:rPr>
        <w:t xml:space="preserve">在低比特下更稳。</w:t>
      </w:r>
      <w:hyperlink r:id="rId38">
        <w:r>
          <w:rPr>
            <w:rStyle w:val="Hyperlink"/>
          </w:rPr>
          <w:t xml:space="preserve">[26]</w:t>
        </w:r>
      </w:hyperlink>
      <w:r>
        <w:br/>
      </w:r>
      <w:r>
        <w:rPr>
          <w:rFonts w:hint="eastAsia"/>
        </w:rPr>
        <w:t xml:space="preserve">核心方法总结：方法一是</w:t>
      </w:r>
      <w:r>
        <w:t xml:space="preserve"> Perceptual-Consistency </w:t>
      </w:r>
      <w:r>
        <w:rPr>
          <w:rFonts w:hint="eastAsia"/>
        </w:rPr>
        <w:t xml:space="preserve">Clipping（PCC），不用</w:t>
      </w:r>
      <w:r>
        <w:t xml:space="preserve"> MSE </w:t>
      </w:r>
      <w:r>
        <w:rPr>
          <w:rFonts w:hint="eastAsia"/>
        </w:rPr>
        <w:t xml:space="preserve">等纯分布指标，而用“注意力关注区域重叠/偏差”来选择剪裁边界，以压制极端</w:t>
      </w:r>
      <w:r>
        <w:t xml:space="preserve"> </w:t>
      </w:r>
      <w:r>
        <w:rPr>
          <w:rFonts w:hint="eastAsia"/>
        </w:rPr>
        <w:t xml:space="preserve">outlier；方法二是</w:t>
      </w:r>
      <w:r>
        <w:t xml:space="preserve"> Prompt-Aware </w:t>
      </w:r>
      <w:r>
        <w:rPr>
          <w:rFonts w:hint="eastAsia"/>
        </w:rPr>
        <w:t xml:space="preserve">Reconstruction，将</w:t>
      </w:r>
      <w:r>
        <w:t xml:space="preserve"> visual–prompt </w:t>
      </w:r>
      <w:r>
        <w:rPr>
          <w:rFonts w:hint="eastAsia"/>
        </w:rPr>
        <w:t xml:space="preserve">交互显式纳入重建目标（利用</w:t>
      </w:r>
      <w:r>
        <w:t xml:space="preserve"> mask decoder </w:t>
      </w:r>
      <w:r>
        <w:rPr>
          <w:rFonts w:hint="eastAsia"/>
        </w:rPr>
        <w:t xml:space="preserve">的</w:t>
      </w:r>
      <w:r>
        <w:t xml:space="preserve"> cross-attention </w:t>
      </w:r>
      <w:r>
        <w:rPr>
          <w:rFonts w:hint="eastAsia"/>
        </w:rPr>
        <w:t xml:space="preserve">响应），减少量化后</w:t>
      </w:r>
      <w:r>
        <w:t xml:space="preserve"> prompt </w:t>
      </w:r>
      <w:r>
        <w:rPr>
          <w:rFonts w:hint="eastAsia"/>
        </w:rPr>
        <w:t xml:space="preserve">意图偏移；此外还加入</w:t>
      </w:r>
      <w:r>
        <w:t xml:space="preserve"> layer-skipping </w:t>
      </w:r>
      <w:r>
        <w:rPr>
          <w:rFonts w:hint="eastAsia"/>
        </w:rPr>
        <w:t xml:space="preserve">以降低交互校准成本。作者在</w:t>
      </w:r>
      <w:r>
        <w:t xml:space="preserve"> SAM-B 4-bit </w:t>
      </w:r>
      <w:r>
        <w:rPr>
          <w:rFonts w:hint="eastAsia"/>
        </w:rPr>
        <w:t xml:space="preserve">设定下报告比</w:t>
      </w:r>
      <w:r>
        <w:t xml:space="preserve"> baseline </w:t>
      </w:r>
      <w:r>
        <w:rPr>
          <w:rFonts w:hint="eastAsia"/>
        </w:rPr>
        <w:t xml:space="preserve">更高的</w:t>
      </w:r>
      <w:r>
        <w:t xml:space="preserve"> </w:t>
      </w:r>
      <w:r>
        <w:rPr>
          <w:rFonts w:hint="eastAsia"/>
        </w:rPr>
        <w:t xml:space="preserve">mAP（摘要给出</w:t>
      </w:r>
      <w:r>
        <w:t xml:space="preserve"> +11.7% </w:t>
      </w:r>
      <w:r>
        <w:rPr>
          <w:rFonts w:hint="eastAsia"/>
        </w:rPr>
        <w:t xml:space="preserve">提升的量级描述）。</w:t>
      </w:r>
      <w:hyperlink r:id="rId38">
        <w:r>
          <w:rPr>
            <w:rStyle w:val="Hyperlink"/>
          </w:rPr>
          <w:t xml:space="preserve">[26]</w:t>
        </w:r>
      </w:hyperlink>
      <w:r>
        <w:br/>
      </w:r>
      <w:r>
        <w:rPr>
          <w:rFonts w:hint="eastAsia"/>
        </w:rPr>
        <w:t xml:space="preserve">代码/资源：GitHub：https://github.com/jingjing0419/SAQ-SAM。</w:t>
      </w:r>
      <w:hyperlink r:id="rId39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AHCPTQ: Accurate and Hardware-Compatible Post-Training Quantization for Segment Anything Model</w:t>
      </w:r>
      <w:r>
        <w:br/>
      </w:r>
      <w:r>
        <w:rPr>
          <w:rFonts w:hint="eastAsia"/>
        </w:rPr>
        <w:t xml:space="preserve">作者：Wenlun</w:t>
      </w:r>
      <w:r>
        <w:t xml:space="preserve"> Zhang</w:t>
      </w:r>
      <w:hyperlink r:id="rId40">
        <w:r>
          <w:rPr>
            <w:rStyle w:val="Hyperlink"/>
          </w:rPr>
          <w:t xml:space="preserve">[28]</w:t>
        </w:r>
      </w:hyperlink>
      <w:r>
        <w:t xml:space="preserve"> </w:t>
      </w:r>
      <w:r>
        <w:rPr>
          <w:rFonts w:hint="eastAsia"/>
        </w:rPr>
        <w:t xml:space="preserve">等；时间：2025-03（arXiv:2503.03088），并有</w:t>
      </w:r>
      <w:r>
        <w:t xml:space="preserve"> ICCV 2025 </w:t>
      </w:r>
      <w:r>
        <w:rPr>
          <w:rFonts w:hint="eastAsia"/>
        </w:rPr>
        <w:t xml:space="preserve">公开版本；来源：arXiv/ICCV</w:t>
      </w:r>
      <w:r>
        <w:t xml:space="preserve"> </w:t>
      </w:r>
      <w:r>
        <w:rPr>
          <w:rFonts w:hint="eastAsia"/>
        </w:rPr>
        <w:t xml:space="preserve">公开</w:t>
      </w:r>
      <w:r>
        <w:t xml:space="preserve"> PDF。</w:t>
      </w:r>
      <w:hyperlink r:id="rId41">
        <w:r>
          <w:rPr>
            <w:rStyle w:val="Hyperlink"/>
          </w:rPr>
          <w:t xml:space="preserve">[29]</w:t>
        </w:r>
      </w:hyperlink>
      <w:r>
        <w:br/>
      </w:r>
      <w:r>
        <w:rPr>
          <w:rFonts w:hint="eastAsia"/>
        </w:rPr>
        <w:t xml:space="preserve">一句话贡献：面向硬件友好性提出</w:t>
      </w:r>
      <w:r>
        <w:t xml:space="preserve"> </w:t>
      </w:r>
      <w:r>
        <w:rPr>
          <w:rFonts w:hint="eastAsia"/>
        </w:rPr>
        <w:t xml:space="preserve">HLUQ（混合对数-均匀量化）与通道分组（CAG），解决</w:t>
      </w:r>
      <w:r>
        <w:t xml:space="preserve"> SAM </w:t>
      </w:r>
      <w:r>
        <w:rPr>
          <w:rFonts w:hint="eastAsia"/>
        </w:rPr>
        <w:t xml:space="preserve">中</w:t>
      </w:r>
      <w:r>
        <w:t xml:space="preserve"> post-GELU </w:t>
      </w:r>
      <w:r>
        <w:rPr>
          <w:rFonts w:hint="eastAsia"/>
        </w:rPr>
        <w:t xml:space="preserve">分布与通道间差异导致的</w:t>
      </w:r>
      <w:r>
        <w:t xml:space="preserve"> PTQ </w:t>
      </w:r>
      <w:r>
        <w:rPr>
          <w:rFonts w:hint="eastAsia"/>
        </w:rPr>
        <w:t xml:space="preserve">退化。</w:t>
      </w:r>
      <w:hyperlink r:id="rId41">
        <w:r>
          <w:rPr>
            <w:rStyle w:val="Hyperlink"/>
          </w:rPr>
          <w:t xml:space="preserve">[29]</w:t>
        </w:r>
      </w:hyperlink>
      <w:r>
        <w:br/>
      </w:r>
      <w:r>
        <w:rPr>
          <w:rFonts w:hint="eastAsia"/>
        </w:rPr>
        <w:t xml:space="preserve">核心方法总结：作者识别两类</w:t>
      </w:r>
      <w:r>
        <w:t xml:space="preserve"> PTQ </w:t>
      </w:r>
      <w:r>
        <w:rPr>
          <w:rFonts w:hint="eastAsia"/>
        </w:rPr>
        <w:t xml:space="preserve">痛点：post-GELU</w:t>
      </w:r>
      <w:r>
        <w:t xml:space="preserve"> </w:t>
      </w:r>
      <w:r>
        <w:rPr>
          <w:rFonts w:hint="eastAsia"/>
        </w:rPr>
        <w:t xml:space="preserve">激活“重尾偏斜”与线性投影激活的显著</w:t>
      </w:r>
      <w:r>
        <w:t xml:space="preserve"> inter-channel </w:t>
      </w:r>
      <w:r>
        <w:rPr>
          <w:rFonts w:hint="eastAsia"/>
        </w:rPr>
        <w:t xml:space="preserve">variation；HLUQ</w:t>
      </w:r>
      <w:r>
        <w:t xml:space="preserve"> </w:t>
      </w:r>
      <w:r>
        <w:rPr>
          <w:rFonts w:hint="eastAsia"/>
        </w:rPr>
        <w:t xml:space="preserve">用</w:t>
      </w:r>
      <w:r>
        <w:t xml:space="preserve"> log2 </w:t>
      </w:r>
      <w:r>
        <w:rPr>
          <w:rFonts w:hint="eastAsia"/>
        </w:rPr>
        <w:t xml:space="preserve">量化覆盖小值密集区、均匀量化覆盖大值稀疏区，提高有效分辨率；CAG</w:t>
      </w:r>
      <w:r>
        <w:t xml:space="preserve"> </w:t>
      </w:r>
      <w:r>
        <w:rPr>
          <w:rFonts w:hint="eastAsia"/>
        </w:rPr>
        <w:t xml:space="preserve">通过逐步聚类分布相近通道共享量化参数以提升硬件效率。论文在</w:t>
      </w:r>
      <w:r>
        <w:t xml:space="preserve"> SAM-L、W4A4 </w:t>
      </w:r>
      <w:r>
        <w:rPr>
          <w:rFonts w:hint="eastAsia"/>
        </w:rPr>
        <w:t xml:space="preserve">等设定下给出</w:t>
      </w:r>
      <w:r>
        <w:t xml:space="preserve"> mAP </w:t>
      </w:r>
      <w:r>
        <w:rPr>
          <w:rFonts w:hint="eastAsia"/>
        </w:rPr>
        <w:t xml:space="preserve">与</w:t>
      </w:r>
      <w:r>
        <w:t xml:space="preserve"> FPGA </w:t>
      </w:r>
      <w:r>
        <w:rPr>
          <w:rFonts w:hint="eastAsia"/>
        </w:rPr>
        <w:t xml:space="preserve">speedup/能效数字，并明确给出代码链接。</w:t>
      </w:r>
      <w:hyperlink r:id="rId42">
        <w:r>
          <w:rPr>
            <w:rStyle w:val="Hyperlink"/>
          </w:rPr>
          <w:t xml:space="preserve">[30]</w:t>
        </w:r>
      </w:hyperlink>
      <w:r>
        <w:br/>
      </w:r>
      <w:r>
        <w:rPr>
          <w:rFonts w:hint="eastAsia"/>
        </w:rPr>
        <w:t xml:space="preserve">代码/资源：GitHub：https://github.com/Keio-CSG/AHCPTQ。</w:t>
      </w:r>
      <w:hyperlink r:id="rId42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SuperSAM: Crafting a SAM Supernetwork via Structured Pruning and Unstructured Parameter Prioritization</w:t>
      </w:r>
      <w:r>
        <w:br/>
      </w:r>
      <w:r>
        <w:rPr>
          <w:rFonts w:hint="eastAsia"/>
        </w:rPr>
        <w:t xml:space="preserve">作者：Waqwoya</w:t>
      </w:r>
      <w:r>
        <w:t xml:space="preserve"> Abebe</w:t>
      </w:r>
      <w:hyperlink r:id="rId32">
        <w:r>
          <w:rPr>
            <w:rStyle w:val="Hyperlink"/>
          </w:rPr>
          <w:t xml:space="preserve">[32]</w:t>
        </w:r>
      </w:hyperlink>
      <w:r>
        <w:t xml:space="preserve"> </w:t>
      </w:r>
      <w:r>
        <w:rPr>
          <w:rFonts w:hint="eastAsia"/>
        </w:rPr>
        <w:t xml:space="preserve">等；时间：2025-01（arXiv:2501.08504）；来源：arXiv。</w:t>
      </w:r>
      <w:hyperlink r:id="rId30">
        <w:r>
          <w:rPr>
            <w:rStyle w:val="Hyperlink"/>
          </w:rPr>
          <w:t xml:space="preserve">[33]</w:t>
        </w:r>
      </w:hyperlink>
      <w:r>
        <w:br/>
      </w:r>
      <w:r>
        <w:rPr>
          <w:rFonts w:hint="eastAsia"/>
        </w:rPr>
        <w:t xml:space="preserve">一句话贡献：将</w:t>
      </w:r>
      <w:r>
        <w:t xml:space="preserve"> SAM </w:t>
      </w:r>
      <w:r>
        <w:rPr>
          <w:rFonts w:hint="eastAsia"/>
        </w:rPr>
        <w:t xml:space="preserve">转为一次性权重共享“supernetwork”，用层级结构化剪枝</w:t>
      </w:r>
      <w:r>
        <w:t xml:space="preserve"> </w:t>
      </w:r>
      <w:r>
        <w:rPr>
          <w:rFonts w:hint="eastAsia"/>
        </w:rPr>
        <w:t xml:space="preserve">+（基于参数优先级的）切片/重排扩大搜索空间，导出更小且更强的子网。</w:t>
      </w:r>
      <w:hyperlink r:id="rId30">
        <w:r>
          <w:rPr>
            <w:rStyle w:val="Hyperlink"/>
          </w:rPr>
          <w:t xml:space="preserve">[33]</w:t>
        </w:r>
      </w:hyperlink>
      <w:r>
        <w:br/>
      </w:r>
      <w:r>
        <w:rPr>
          <w:rFonts w:hint="eastAsia"/>
        </w:rPr>
        <w:t xml:space="preserve">核心方法总结：SuperSAM</w:t>
      </w:r>
      <w:r>
        <w:t xml:space="preserve"> </w:t>
      </w:r>
      <w:r>
        <w:rPr>
          <w:rFonts w:hint="eastAsia"/>
        </w:rPr>
        <w:t xml:space="preserve">在第一维对</w:t>
      </w:r>
      <w:r>
        <w:t xml:space="preserve"> transformer </w:t>
      </w:r>
      <w:r>
        <w:rPr>
          <w:rFonts w:hint="eastAsia"/>
        </w:rPr>
        <w:t xml:space="preserve">层做概率化结构剪枝（层级弹性），用少样本评估确定层重要性；第二维借鉴</w:t>
      </w:r>
      <w:r>
        <w:t xml:space="preserve"> Wanda </w:t>
      </w:r>
      <w:r>
        <w:rPr>
          <w:rFonts w:hint="eastAsia"/>
        </w:rPr>
        <w:t xml:space="preserve">类行/列优先级，对保留层中的</w:t>
      </w:r>
      <w:r>
        <w:t xml:space="preserve"> MLP </w:t>
      </w:r>
      <w:r>
        <w:rPr>
          <w:rFonts w:hint="eastAsia"/>
        </w:rPr>
        <w:t xml:space="preserve">做重排与切片以保留“更关键”的参数子块，从而形成可部署的多规模子网集合；训练中使用</w:t>
      </w:r>
      <w:r>
        <w:t xml:space="preserve"> sandwich rule </w:t>
      </w:r>
      <w:r>
        <w:rPr>
          <w:rFonts w:hint="eastAsia"/>
        </w:rPr>
        <w:t xml:space="preserve">等一次性</w:t>
      </w:r>
      <w:r>
        <w:t xml:space="preserve"> NAS </w:t>
      </w:r>
      <w:r>
        <w:rPr>
          <w:rFonts w:hint="eastAsia"/>
        </w:rPr>
        <w:t xml:space="preserve">技巧，并报告导出的子网相比原</w:t>
      </w:r>
      <w:r>
        <w:t xml:space="preserve"> ViT-B </w:t>
      </w:r>
      <w:r>
        <w:rPr>
          <w:rFonts w:hint="eastAsia"/>
        </w:rPr>
        <w:t xml:space="preserve">规模缩小约</w:t>
      </w:r>
      <w:r>
        <w:t xml:space="preserve"> 30–70% </w:t>
      </w:r>
      <w:r>
        <w:rPr>
          <w:rFonts w:hint="eastAsia"/>
        </w:rPr>
        <w:t xml:space="preserve">且表现更优。</w:t>
      </w:r>
      <w:hyperlink r:id="rId40">
        <w:r>
          <w:rPr>
            <w:rStyle w:val="Hyperlink"/>
          </w:rPr>
          <w:t xml:space="preserve">[34]</w:t>
        </w:r>
      </w:hyperlink>
      <w:r>
        <w:br/>
      </w:r>
      <w:r>
        <w:rPr>
          <w:rFonts w:hint="eastAsia"/>
        </w:rPr>
        <w:t xml:space="preserve">代码/资源：arXiv</w:t>
      </w:r>
      <w:r>
        <w:t xml:space="preserve"> HTML </w:t>
      </w:r>
      <w:r>
        <w:rPr>
          <w:rFonts w:hint="eastAsia"/>
        </w:rPr>
        <w:t xml:space="preserve">明示</w:t>
      </w:r>
      <w:r>
        <w:t xml:space="preserve"> GitHub </w:t>
      </w:r>
      <w:r>
        <w:rPr>
          <w:rFonts w:hint="eastAsia"/>
        </w:rPr>
        <w:t xml:space="preserve">链接入口（需在正文链接处进一步点击确认仓库地址）。</w:t>
      </w:r>
      <w:hyperlink r:id="rId40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SAM-DA: Decoder Adapter for Efficient Medical Domain Adaptation of Segment Anything Model</w:t>
      </w:r>
      <w:r>
        <w:br/>
      </w:r>
      <w:r>
        <w:rPr>
          <w:rFonts w:hint="eastAsia"/>
        </w:rPr>
        <w:t xml:space="preserve">作者：未在本次检索片段中展开作者列表；时间：2025-01（arXiv:2501.06836）；来源：arXiv</w:t>
      </w:r>
      <w:r>
        <w:t xml:space="preserve"> HTML。</w:t>
      </w:r>
      <w:hyperlink r:id="rId43">
        <w:r>
          <w:rPr>
            <w:rStyle w:val="Hyperlink"/>
          </w:rPr>
          <w:t xml:space="preserve">[36]</w:t>
        </w:r>
      </w:hyperlink>
      <w:r>
        <w:br/>
      </w:r>
      <w:r>
        <w:rPr>
          <w:rFonts w:hint="eastAsia"/>
        </w:rPr>
        <w:t xml:space="preserve">一句话贡献：将可训练参数集中在</w:t>
      </w:r>
      <w:r>
        <w:t xml:space="preserve"> mask decoder </w:t>
      </w:r>
      <w:r>
        <w:rPr>
          <w:rFonts w:hint="eastAsia"/>
        </w:rPr>
        <w:t xml:space="preserve">侧的</w:t>
      </w:r>
      <w:r>
        <w:t xml:space="preserve"> </w:t>
      </w:r>
      <w:r>
        <w:rPr>
          <w:rFonts w:hint="eastAsia"/>
        </w:rPr>
        <w:t xml:space="preserve">adapter，实现医学域适配的参数效率。</w:t>
      </w:r>
      <w:hyperlink r:id="rId43">
        <w:r>
          <w:rPr>
            <w:rStyle w:val="Hyperlink"/>
          </w:rPr>
          <w:t xml:space="preserve">[36]</w:t>
        </w:r>
      </w:hyperlink>
      <w:r>
        <w:br/>
      </w:r>
      <w:r>
        <w:rPr>
          <w:rFonts w:hint="eastAsia"/>
        </w:rPr>
        <w:t xml:space="preserve">核心方法总结：该工作以“decoder</w:t>
      </w:r>
      <w:r>
        <w:t xml:space="preserve"> </w:t>
      </w:r>
      <w:r>
        <w:rPr>
          <w:rFonts w:hint="eastAsia"/>
        </w:rPr>
        <w:t xml:space="preserve">adapter”为主要手段，在较少可训练参数下提升医学分割与测试时域适配表现，并在摘要中宣称优于</w:t>
      </w:r>
      <w:r>
        <w:t xml:space="preserve"> LoRA </w:t>
      </w:r>
      <w:r>
        <w:rPr>
          <w:rFonts w:hint="eastAsia"/>
        </w:rPr>
        <w:t xml:space="preserve">等通用方法且训练参数占比很低。由于本次未对全文逐段核验实现细节，建议在复现前以</w:t>
      </w:r>
      <w:r>
        <w:t xml:space="preserve"> arXiv </w:t>
      </w:r>
      <w:r>
        <w:rPr>
          <w:rFonts w:hint="eastAsia"/>
        </w:rPr>
        <w:t xml:space="preserve">正文为准核对“插入位置、训练策略与评价协议”。</w:t>
      </w:r>
      <w:hyperlink r:id="rId43">
        <w:r>
          <w:rPr>
            <w:rStyle w:val="Hyperlink"/>
          </w:rPr>
          <w:t xml:space="preserve">[36]</w:t>
        </w:r>
      </w:hyperlink>
      <w:r>
        <w:br/>
      </w:r>
      <w:r>
        <w:rPr>
          <w:rFonts w:hint="eastAsia"/>
        </w:rPr>
        <w:t xml:space="preserve">代码/资源：未在摘要片段中给出官方仓库链接。</w:t>
      </w:r>
      <w:hyperlink r:id="rId43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Efficient Quantization-Aware Training on Segment Anything Model in Medical Images and Its </w:t>
      </w:r>
      <w:r>
        <w:rPr>
          <w:rFonts w:hint="eastAsia"/>
          <w:b/>
          <w:bCs/>
        </w:rPr>
        <w:t xml:space="preserve">Deployment（QMedSAM/OpenVINO）</w:t>
      </w:r>
      <w:r>
        <w:br/>
      </w:r>
      <w:r>
        <w:rPr>
          <w:rFonts w:hint="eastAsia"/>
        </w:rPr>
        <w:t xml:space="preserve">作者：Haisheng</w:t>
      </w:r>
      <w:r>
        <w:t xml:space="preserve"> Lu</w:t>
      </w: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r>
        <w:rPr>
          <w:rFonts w:hint="eastAsia"/>
        </w:rPr>
        <w:t xml:space="preserve">等；时间：2024-12（arXiv:2412.11186）；来源：arXiv。</w:t>
      </w:r>
      <w:hyperlink r:id="rId44">
        <w:r>
          <w:rPr>
            <w:rStyle w:val="Hyperlink"/>
          </w:rPr>
          <w:t xml:space="preserve">[38]</w:t>
        </w:r>
      </w:hyperlink>
      <w:r>
        <w:br/>
      </w:r>
      <w:r>
        <w:rPr>
          <w:rFonts w:hint="eastAsia"/>
        </w:rPr>
        <w:t xml:space="preserve">一句话贡献：将</w:t>
      </w:r>
      <w:r>
        <w:t xml:space="preserve"> </w:t>
      </w:r>
      <w:r>
        <w:rPr>
          <w:rFonts w:hint="eastAsia"/>
        </w:rPr>
        <w:t xml:space="preserve">QAT（量化感知训练）用于医学场景的</w:t>
      </w:r>
      <w:r>
        <w:t xml:space="preserve"> SAM/MedSAM </w:t>
      </w:r>
      <w:r>
        <w:rPr>
          <w:rFonts w:hint="eastAsia"/>
        </w:rPr>
        <w:t xml:space="preserve">部署，并给出</w:t>
      </w:r>
      <w:r>
        <w:t xml:space="preserve"> OpenVINO </w:t>
      </w:r>
      <w:r>
        <w:rPr>
          <w:rFonts w:hint="eastAsia"/>
        </w:rPr>
        <w:t xml:space="preserve">推理链路与公开脚本/模型。</w:t>
      </w:r>
      <w:hyperlink r:id="rId44">
        <w:r>
          <w:rPr>
            <w:rStyle w:val="Hyperlink"/>
          </w:rPr>
          <w:t xml:space="preserve">[39]</w:t>
        </w:r>
      </w:hyperlink>
      <w:r>
        <w:br/>
      </w:r>
      <w:r>
        <w:rPr>
          <w:rFonts w:hint="eastAsia"/>
        </w:rPr>
        <w:t xml:space="preserve">核心方法总结：论文以“MedSAM</w:t>
      </w:r>
      <w:r>
        <w:t xml:space="preserve"> on </w:t>
      </w:r>
      <w:r>
        <w:rPr>
          <w:rFonts w:hint="eastAsia"/>
        </w:rPr>
        <w:t xml:space="preserve">Laptop”竞赛背景为动机，提出一套面向部署的</w:t>
      </w:r>
      <w:r>
        <w:t xml:space="preserve"> QAT </w:t>
      </w:r>
      <w:r>
        <w:rPr>
          <w:rFonts w:hint="eastAsia"/>
        </w:rPr>
        <w:t xml:space="preserve">流水线，将量化约束融入训练以稳定低比特表现，并用</w:t>
      </w:r>
      <w:r>
        <w:t xml:space="preserve"> OpenVINO </w:t>
      </w:r>
      <w:r>
        <w:rPr>
          <w:rFonts w:hint="eastAsia"/>
        </w:rPr>
        <w:t xml:space="preserve">进行推理加速；作者声明训练脚本、推理脚本与量化后模型公开可用。</w:t>
      </w:r>
      <w:hyperlink r:id="rId44">
        <w:r>
          <w:rPr>
            <w:rStyle w:val="Hyperlink"/>
          </w:rPr>
          <w:t xml:space="preserve">[39]</w:t>
        </w:r>
      </w:hyperlink>
      <w:r>
        <w:br/>
      </w:r>
      <w:r>
        <w:rPr>
          <w:rFonts w:hint="eastAsia"/>
        </w:rPr>
        <w:t xml:space="preserve">代码/资源：GitHub：https://github.com/AVC2-UESTC/QMedSAM。</w:t>
      </w:r>
      <w:hyperlink r:id="rId44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b/>
          <w:bCs/>
        </w:rPr>
        <w:t xml:space="preserve">Privacy-Preserving SAM Quantization for Efficient Edge Intelligence in </w:t>
      </w:r>
      <w:r>
        <w:rPr>
          <w:rFonts w:hint="eastAsia"/>
          <w:b/>
          <w:bCs/>
        </w:rPr>
        <w:t xml:space="preserve">Healthcare（DFQ-SAM）</w:t>
      </w:r>
      <w:r>
        <w:br/>
      </w:r>
      <w:r>
        <w:rPr>
          <w:rFonts w:hint="eastAsia"/>
        </w:rPr>
        <w:t xml:space="preserve">作者：Zhikai</w:t>
      </w:r>
      <w:r>
        <w:t xml:space="preserve"> Li</w:t>
      </w:r>
      <w:hyperlink r:id="rId23">
        <w:r>
          <w:rPr>
            <w:rStyle w:val="Hyperlink"/>
          </w:rPr>
          <w:t xml:space="preserve">[41]</w:t>
        </w:r>
      </w:hyperlink>
      <w:r>
        <w:t xml:space="preserve"> </w:t>
      </w:r>
      <w:r>
        <w:rPr>
          <w:rFonts w:hint="eastAsia"/>
        </w:rPr>
        <w:t xml:space="preserve">等；时间：2024-09（arXiv:2410.01813）；来源：arXiv。</w:t>
      </w:r>
      <w:hyperlink r:id="rId45">
        <w:r>
          <w:rPr>
            <w:rStyle w:val="Hyperlink"/>
          </w:rPr>
          <w:t xml:space="preserve">[42]</w:t>
        </w:r>
      </w:hyperlink>
      <w:r>
        <w:br/>
      </w:r>
      <w:r>
        <w:rPr>
          <w:rFonts w:hint="eastAsia"/>
        </w:rPr>
        <w:t xml:space="preserve">一句话贡献：提出面向医疗隐私的“数据无关量化（DFQ）”框架</w:t>
      </w:r>
      <w:r>
        <w:t xml:space="preserve"> </w:t>
      </w:r>
      <w:r>
        <w:rPr>
          <w:rFonts w:hint="eastAsia"/>
        </w:rPr>
        <w:t xml:space="preserve">DFQ-SAM，不访问原始医疗数据即可校准量化参数。</w:t>
      </w:r>
      <w:hyperlink r:id="rId45">
        <w:r>
          <w:rPr>
            <w:rStyle w:val="Hyperlink"/>
          </w:rPr>
          <w:t xml:space="preserve">[43]</w:t>
        </w:r>
      </w:hyperlink>
      <w:r>
        <w:br/>
      </w:r>
      <w:r>
        <w:rPr>
          <w:rFonts w:hint="eastAsia"/>
        </w:rPr>
        <w:t xml:space="preserve">核心方法总结：DFQ-SAM</w:t>
      </w:r>
      <w:r>
        <w:t xml:space="preserve"> </w:t>
      </w:r>
      <w:r>
        <w:rPr>
          <w:rFonts w:hint="eastAsia"/>
        </w:rPr>
        <w:t xml:space="preserve">用“伪正样本标签演化（pseudo-positive</w:t>
      </w:r>
      <w:r>
        <w:t xml:space="preserve"> label </w:t>
      </w:r>
      <w:r>
        <w:rPr>
          <w:rFonts w:hint="eastAsia"/>
        </w:rPr>
        <w:t xml:space="preserve">evolution）+</w:t>
      </w:r>
      <w:r>
        <w:t xml:space="preserve"> patch </w:t>
      </w:r>
      <w:r>
        <w:rPr>
          <w:rFonts w:hint="eastAsia"/>
        </w:rPr>
        <w:t xml:space="preserve">similarity”等机制合成替代校准数据，以利用预训练模型的语义与分布先验；再结合</w:t>
      </w:r>
      <w:r>
        <w:t xml:space="preserve"> scale reparameterization </w:t>
      </w:r>
      <w:r>
        <w:rPr>
          <w:rFonts w:hint="eastAsia"/>
        </w:rPr>
        <w:t xml:space="preserve">改善低比特量化精度；核心目标是避免云边协同中数据外传带来的隐私与安全风险。</w:t>
      </w:r>
      <w:hyperlink r:id="rId45">
        <w:r>
          <w:rPr>
            <w:rStyle w:val="Hyperlink"/>
          </w:rPr>
          <w:t xml:space="preserve">[42]</w:t>
        </w:r>
      </w:hyperlink>
      <w:r>
        <w:br/>
      </w:r>
      <w:r>
        <w:rPr>
          <w:rFonts w:hint="eastAsia"/>
        </w:rPr>
        <w:t xml:space="preserve">代码/资源：arXiv</w:t>
      </w:r>
      <w:r>
        <w:t xml:space="preserve"> </w:t>
      </w:r>
      <w:r>
        <w:rPr>
          <w:rFonts w:hint="eastAsia"/>
        </w:rPr>
        <w:t xml:space="preserve">摘要未给出官方仓库（需以论文或作者主页后续更新为准）。</w:t>
      </w:r>
      <w:hyperlink r:id="rId45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b/>
          <w:bCs/>
        </w:rPr>
        <w:t xml:space="preserve">S-SAM: SVD-based Fine-Tuning of Segment Anything Model for Medical Image </w:t>
      </w:r>
      <w:r>
        <w:rPr>
          <w:rFonts w:hint="eastAsia"/>
          <w:b/>
          <w:bCs/>
        </w:rPr>
        <w:t xml:space="preserve">Segmentation（MICCAI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2024）</w:t>
      </w:r>
      <w:r>
        <w:br/>
      </w:r>
      <w:r>
        <w:rPr>
          <w:rFonts w:hint="eastAsia"/>
        </w:rPr>
        <w:t xml:space="preserve">作者：Jay</w:t>
      </w:r>
      <w:r>
        <w:t xml:space="preserve"> N. Paranjape</w:t>
      </w:r>
      <w:hyperlink r:id="rId38">
        <w:r>
          <w:rPr>
            <w:rStyle w:val="Hyperlink"/>
          </w:rPr>
          <w:t xml:space="preserve">[44]</w:t>
        </w:r>
      </w:hyperlink>
      <w:r>
        <w:t xml:space="preserve"> </w:t>
      </w:r>
      <w:r>
        <w:rPr>
          <w:rFonts w:hint="eastAsia"/>
        </w:rPr>
        <w:t xml:space="preserve">等；时间：2024（MICCAI</w:t>
      </w:r>
      <w:r>
        <w:t xml:space="preserve"> 2024 </w:t>
      </w:r>
      <w:r>
        <w:rPr>
          <w:rFonts w:hint="eastAsia"/>
        </w:rPr>
        <w:t xml:space="preserve">公开</w:t>
      </w:r>
      <w:r>
        <w:t xml:space="preserve"> </w:t>
      </w:r>
      <w:r>
        <w:rPr>
          <w:rFonts w:hint="eastAsia"/>
        </w:rPr>
        <w:t xml:space="preserve">PDF）；来源：MICCAI</w:t>
      </w:r>
      <w:r>
        <w:t xml:space="preserve"> </w:t>
      </w:r>
      <w:r>
        <w:rPr>
          <w:rFonts w:hint="eastAsia"/>
        </w:rPr>
        <w:t xml:space="preserve">论文</w:t>
      </w:r>
      <w:r>
        <w:t xml:space="preserve"> PDF。</w:t>
      </w:r>
      <w:hyperlink r:id="rId46">
        <w:r>
          <w:rPr>
            <w:rStyle w:val="Hyperlink"/>
          </w:rPr>
          <w:t xml:space="preserve">[45]</w:t>
        </w:r>
      </w:hyperlink>
      <w:r>
        <w:br/>
      </w:r>
      <w:r>
        <w:rPr>
          <w:rFonts w:hint="eastAsia"/>
        </w:rPr>
        <w:t xml:space="preserve">一句话贡献：以</w:t>
      </w:r>
      <w:r>
        <w:t xml:space="preserve"> </w:t>
      </w:r>
      <w:r>
        <w:rPr>
          <w:rFonts w:hint="eastAsia"/>
        </w:rPr>
        <w:t xml:space="preserve">SVD/奇异向量作为低秩可训练子空间，实现极低比例参数更新下的医学分割适配。</w:t>
      </w:r>
      <w:hyperlink r:id="rId46">
        <w:r>
          <w:rPr>
            <w:rStyle w:val="Hyperlink"/>
          </w:rPr>
          <w:t xml:space="preserve">[45]</w:t>
        </w:r>
      </w:hyperlink>
      <w:r>
        <w:br/>
      </w:r>
      <w:r>
        <w:rPr>
          <w:rFonts w:hint="eastAsia"/>
        </w:rPr>
        <w:t xml:space="preserve">核心方法总结：文章提出只训练约</w:t>
      </w:r>
      <w:r>
        <w:t xml:space="preserve"> </w:t>
      </w:r>
      <w:r>
        <w:rPr>
          <w:b/>
          <w:bCs/>
        </w:rPr>
        <w:t xml:space="preserve">0.4%</w:t>
      </w:r>
      <w:r>
        <w:t xml:space="preserve"> </w:t>
      </w:r>
      <w:r>
        <w:rPr>
          <w:rFonts w:hint="eastAsia"/>
        </w:rPr>
        <w:t xml:space="preserve">的参数即可有效适配</w:t>
      </w:r>
      <w:r>
        <w:t xml:space="preserve"> </w:t>
      </w:r>
      <w:r>
        <w:rPr>
          <w:rFonts w:hint="eastAsia"/>
        </w:rPr>
        <w:t xml:space="preserve">SAM，并强调通过“标签名作为</w:t>
      </w:r>
      <w:r>
        <w:t xml:space="preserve"> </w:t>
      </w:r>
      <w:r>
        <w:rPr>
          <w:rFonts w:hint="eastAsia"/>
        </w:rPr>
        <w:t xml:space="preserve">prompt”来降低交互标注成本；技术核心是将可学习自由度限制在由</w:t>
      </w:r>
      <w:r>
        <w:t xml:space="preserve"> SVD </w:t>
      </w:r>
      <w:r>
        <w:rPr>
          <w:rFonts w:hint="eastAsia"/>
        </w:rPr>
        <w:t xml:space="preserve">构造的低维子空间（或与其等价的谱/低秩参数化），以减少存储与训练开销。</w:t>
      </w:r>
      <w:hyperlink r:id="rId46">
        <w:r>
          <w:rPr>
            <w:rStyle w:val="Hyperlink"/>
          </w:rPr>
          <w:t xml:space="preserve">[45]</w:t>
        </w:r>
      </w:hyperlink>
      <w:r>
        <w:br/>
      </w:r>
      <w:r>
        <w:rPr>
          <w:rFonts w:hint="eastAsia"/>
        </w:rPr>
        <w:t xml:space="preserve">代码/资源：在本次检索片段中未直接抓到官方仓库链接（但综述列表常标注其有代码；建议以</w:t>
      </w:r>
      <w:r>
        <w:t xml:space="preserve"> MICCAI </w:t>
      </w:r>
      <w:r>
        <w:rPr>
          <w:rFonts w:hint="eastAsia"/>
        </w:rPr>
        <w:t xml:space="preserve">页面/作者仓库确认）。</w:t>
      </w:r>
      <w:hyperlink r:id="rId47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PQ-SAM: Post-training Quantization for Segment Anything </w:t>
      </w:r>
      <w:r>
        <w:rPr>
          <w:rFonts w:hint="eastAsia"/>
          <w:b/>
          <w:bCs/>
        </w:rPr>
        <w:t xml:space="preserve">Model（ECCV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2024）</w:t>
      </w:r>
      <w:r>
        <w:br/>
      </w:r>
      <w:r>
        <w:rPr>
          <w:rFonts w:hint="eastAsia"/>
        </w:rPr>
        <w:t xml:space="preserve">作者：Xiaoyu</w:t>
      </w:r>
      <w:r>
        <w:t xml:space="preserve"> Liu</w:t>
      </w:r>
      <w:hyperlink r:id="rId38">
        <w:r>
          <w:rPr>
            <w:rStyle w:val="Hyperlink"/>
          </w:rPr>
          <w:t xml:space="preserve">[47]</w:t>
        </w:r>
      </w:hyperlink>
      <w:r>
        <w:t xml:space="preserve"> </w:t>
      </w:r>
      <w:r>
        <w:rPr>
          <w:rFonts w:hint="eastAsia"/>
        </w:rPr>
        <w:t xml:space="preserve">等；时间：2024（ECCV</w:t>
      </w:r>
      <w:r>
        <w:t xml:space="preserve"> 2024 </w:t>
      </w:r>
      <w:r>
        <w:rPr>
          <w:rFonts w:hint="eastAsia"/>
        </w:rPr>
        <w:t xml:space="preserve">PDF）；来源：ECVA/ECCV</w:t>
      </w:r>
      <w:r>
        <w:t xml:space="preserve"> </w:t>
      </w:r>
      <w:r>
        <w:rPr>
          <w:rFonts w:hint="eastAsia"/>
        </w:rPr>
        <w:t xml:space="preserve">公开</w:t>
      </w:r>
      <w:r>
        <w:t xml:space="preserve"> PDF。</w:t>
      </w:r>
      <w:hyperlink r:id="rId48">
        <w:r>
          <w:rPr>
            <w:rStyle w:val="Hyperlink"/>
          </w:rPr>
          <w:t xml:space="preserve">[48]</w:t>
        </w:r>
      </w:hyperlink>
      <w:r>
        <w:br/>
      </w:r>
      <w:r>
        <w:rPr>
          <w:rFonts w:hint="eastAsia"/>
        </w:rPr>
        <w:t xml:space="preserve">一句话贡献：提出面向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PTQ </w:t>
      </w:r>
      <w:r>
        <w:rPr>
          <w:rFonts w:hint="eastAsia"/>
        </w:rPr>
        <w:t xml:space="preserve">框架，聚焦于激活分布与</w:t>
      </w:r>
      <w:r>
        <w:t xml:space="preserve"> outlier </w:t>
      </w:r>
      <w:r>
        <w:rPr>
          <w:rFonts w:hint="eastAsia"/>
        </w:rPr>
        <w:t xml:space="preserve">等量化难点以提升低比特可用性。</w:t>
      </w:r>
      <w:hyperlink r:id="rId48">
        <w:r>
          <w:rPr>
            <w:rStyle w:val="Hyperlink"/>
          </w:rPr>
          <w:t xml:space="preserve">[48]</w:t>
        </w:r>
      </w:hyperlink>
      <w:r>
        <w:br/>
      </w:r>
      <w:r>
        <w:rPr>
          <w:rFonts w:hint="eastAsia"/>
        </w:rPr>
        <w:t xml:space="preserve">核心方法总结：从</w:t>
      </w:r>
      <w:r>
        <w:t xml:space="preserve"> ECCV PDF </w:t>
      </w:r>
      <w:r>
        <w:rPr>
          <w:rFonts w:hint="eastAsia"/>
        </w:rPr>
        <w:t xml:space="preserve">的摘要可确认该工作以</w:t>
      </w:r>
      <w:r>
        <w:t xml:space="preserve"> SAM </w:t>
      </w:r>
      <w:r>
        <w:rPr>
          <w:rFonts w:hint="eastAsia"/>
        </w:rPr>
        <w:t xml:space="preserve">的高算力/存储为主要瓶颈，提出</w:t>
      </w:r>
      <w:r>
        <w:t xml:space="preserve"> post-training quantization </w:t>
      </w:r>
      <w:r>
        <w:rPr>
          <w:rFonts w:hint="eastAsia"/>
        </w:rPr>
        <w:t xml:space="preserve">方法并给出实验；由于本次未逐章抽取其特定算子（如</w:t>
      </w:r>
      <w:r>
        <w:t xml:space="preserve"> </w:t>
      </w:r>
      <w:r>
        <w:rPr>
          <w:rFonts w:hint="eastAsia"/>
        </w:rPr>
        <w:t xml:space="preserve">attention/softmax）处理细节，建议直接查阅</w:t>
      </w:r>
      <w:r>
        <w:t xml:space="preserve"> PDF </w:t>
      </w:r>
      <w:r>
        <w:rPr>
          <w:rFonts w:hint="eastAsia"/>
        </w:rPr>
        <w:t xml:space="preserve">的方法章节核对“校准数据、权重量化方式、激活量化方式与是否做重建”。</w:t>
      </w:r>
      <w:hyperlink r:id="rId48">
        <w:r>
          <w:rPr>
            <w:rStyle w:val="Hyperlink"/>
          </w:rPr>
          <w:t xml:space="preserve">[48]</w:t>
        </w:r>
      </w:hyperlink>
      <w:r>
        <w:br/>
      </w:r>
      <w:r>
        <w:rPr>
          <w:rFonts w:hint="eastAsia"/>
        </w:rPr>
        <w:t xml:space="preserve">代码/资源：未在该</w:t>
      </w:r>
      <w:r>
        <w:t xml:space="preserve"> PDF </w:t>
      </w:r>
      <w:r>
        <w:rPr>
          <w:rFonts w:hint="eastAsia"/>
        </w:rPr>
        <w:t xml:space="preserve">摘要片段中发现明确仓库链接。</w:t>
      </w:r>
      <w:hyperlink r:id="rId48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b/>
          <w:bCs/>
        </w:rPr>
        <w:t xml:space="preserve">PTQ4SAM: Post-Training Quantization for Segment </w:t>
      </w:r>
      <w:r>
        <w:rPr>
          <w:rFonts w:hint="eastAsia"/>
          <w:b/>
          <w:bCs/>
        </w:rPr>
        <w:t xml:space="preserve">Anything（CVPR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2024）</w:t>
      </w:r>
      <w:r>
        <w:br/>
      </w:r>
      <w:r>
        <w:rPr>
          <w:rFonts w:hint="eastAsia"/>
        </w:rPr>
        <w:t xml:space="preserve">作者：Chengtao</w:t>
      </w:r>
      <w:r>
        <w:t xml:space="preserve"> Lv</w:t>
      </w:r>
      <w:hyperlink r:id="rId44">
        <w:r>
          <w:rPr>
            <w:rStyle w:val="Hyperlink"/>
          </w:rPr>
          <w:t xml:space="preserve">[49]</w:t>
        </w:r>
      </w:hyperlink>
      <w:r>
        <w:t xml:space="preserve"> </w:t>
      </w:r>
      <w:r>
        <w:rPr>
          <w:rFonts w:hint="eastAsia"/>
        </w:rPr>
        <w:t xml:space="preserve">等；时间：2024-05（arXiv:2405.03144；CVPR</w:t>
      </w:r>
      <w:r>
        <w:t xml:space="preserve"> </w:t>
      </w:r>
      <w:r>
        <w:rPr>
          <w:rFonts w:hint="eastAsia"/>
        </w:rPr>
        <w:t xml:space="preserve">2024）；来源：arXiv</w:t>
      </w:r>
      <w:r>
        <w:t xml:space="preserve"> + CVPR OpenAccess。</w:t>
      </w:r>
      <w:hyperlink r:id="rId23">
        <w:r>
          <w:rPr>
            <w:rStyle w:val="Hyperlink"/>
          </w:rPr>
          <w:t xml:space="preserve">[50]</w:t>
        </w:r>
      </w:hyperlink>
      <w:r>
        <w:br/>
      </w:r>
      <w:r>
        <w:rPr>
          <w:rFonts w:hint="eastAsia"/>
        </w:rPr>
        <w:t xml:space="preserve">一句话贡献：针对</w:t>
      </w:r>
      <w:r>
        <w:t xml:space="preserve"> SAM </w:t>
      </w:r>
      <w:r>
        <w:rPr>
          <w:rFonts w:hint="eastAsia"/>
        </w:rPr>
        <w:t xml:space="preserve">量化的“双峰激活分布”与不同注意力模块</w:t>
      </w:r>
      <w:r>
        <w:t xml:space="preserve"> softmax </w:t>
      </w:r>
      <w:r>
        <w:rPr>
          <w:rFonts w:hint="eastAsia"/>
        </w:rPr>
        <w:t xml:space="preserve">分布差异，提出</w:t>
      </w:r>
      <w:r>
        <w:t xml:space="preserve"> </w:t>
      </w:r>
      <w:r>
        <w:rPr>
          <w:rFonts w:hint="eastAsia"/>
        </w:rPr>
        <w:t xml:space="preserve">BI（Bimodal</w:t>
      </w:r>
      <w:r>
        <w:t xml:space="preserve"> </w:t>
      </w:r>
      <w:r>
        <w:rPr>
          <w:rFonts w:hint="eastAsia"/>
        </w:rPr>
        <w:t xml:space="preserve">Integration）与</w:t>
      </w:r>
      <w:r>
        <w:t xml:space="preserve"> softmax </w:t>
      </w:r>
      <w:r>
        <w:rPr>
          <w:rFonts w:hint="eastAsia"/>
        </w:rPr>
        <w:t xml:space="preserve">自适应粒度量化策略。</w:t>
      </w:r>
      <w:hyperlink r:id="rId23">
        <w:r>
          <w:rPr>
            <w:rStyle w:val="Hyperlink"/>
          </w:rPr>
          <w:t xml:space="preserve">[51]</w:t>
        </w:r>
      </w:hyperlink>
      <w:r>
        <w:br/>
      </w:r>
      <w:r>
        <w:rPr>
          <w:rFonts w:hint="eastAsia"/>
        </w:rPr>
        <w:t xml:space="preserve">核心方法总结：PTQ4SAM</w:t>
      </w:r>
      <w:r>
        <w:t xml:space="preserve"> </w:t>
      </w:r>
      <w:r>
        <w:rPr>
          <w:rFonts w:hint="eastAsia"/>
        </w:rPr>
        <w:t xml:space="preserve">发现</w:t>
      </w:r>
      <w:r>
        <w:t xml:space="preserve"> key-linear </w:t>
      </w:r>
      <w:r>
        <w:rPr>
          <w:rFonts w:hint="eastAsia"/>
        </w:rPr>
        <w:t xml:space="preserve">后激活双峰导致常规</w:t>
      </w:r>
      <w:r>
        <w:t xml:space="preserve"> PTQ </w:t>
      </w:r>
      <w:r>
        <w:rPr>
          <w:rFonts w:hint="eastAsia"/>
        </w:rPr>
        <w:t xml:space="preserve">误差大，提出等价变换把双峰转为更易量化的分布；同时考虑</w:t>
      </w:r>
      <w:r>
        <w:t xml:space="preserve"> SAM </w:t>
      </w:r>
      <w:r>
        <w:rPr>
          <w:rFonts w:hint="eastAsia"/>
        </w:rPr>
        <w:t xml:space="preserve">同时含</w:t>
      </w:r>
      <w:r>
        <w:t xml:space="preserve"> self-attention </w:t>
      </w:r>
      <w:r>
        <w:rPr>
          <w:rFonts w:hint="eastAsia"/>
        </w:rPr>
        <w:t xml:space="preserve">与</w:t>
      </w:r>
      <w:r>
        <w:t xml:space="preserve"> two-way </w:t>
      </w:r>
      <w:r>
        <w:rPr>
          <w:rFonts w:hint="eastAsia"/>
        </w:rPr>
        <w:t xml:space="preserve">cross-attention，softmax</w:t>
      </w:r>
      <w:r>
        <w:t xml:space="preserve"> </w:t>
      </w:r>
      <w:r>
        <w:rPr>
          <w:rFonts w:hint="eastAsia"/>
        </w:rPr>
        <w:t xml:space="preserve">输出分布差异显著，因此为</w:t>
      </w:r>
      <w:r>
        <w:t xml:space="preserve"> softmax </w:t>
      </w:r>
      <w:r>
        <w:rPr>
          <w:rFonts w:hint="eastAsia"/>
        </w:rPr>
        <w:t xml:space="preserve">引入“自适应粒度量化”（通过搜索硬件友好的</w:t>
      </w:r>
      <w:r>
        <w:t xml:space="preserve"> 2 </w:t>
      </w:r>
      <w:r>
        <w:rPr>
          <w:rFonts w:hint="eastAsia"/>
        </w:rPr>
        <w:t xml:space="preserve">次幂</w:t>
      </w:r>
      <w:r>
        <w:t xml:space="preserve"> </w:t>
      </w:r>
      <w:r>
        <w:rPr>
          <w:rFonts w:hint="eastAsia"/>
        </w:rPr>
        <w:t xml:space="preserve">base）。作者报告在</w:t>
      </w:r>
      <w:r>
        <w:t xml:space="preserve"> SAM-L 6-bit </w:t>
      </w:r>
      <w:r>
        <w:rPr>
          <w:rFonts w:hint="eastAsia"/>
        </w:rPr>
        <w:t xml:space="preserve">等设定下接近无损精度，并提供开源实现。</w:t>
      </w:r>
      <w:hyperlink r:id="rId23">
        <w:r>
          <w:rPr>
            <w:rStyle w:val="Hyperlink"/>
          </w:rPr>
          <w:t xml:space="preserve">[50]</w:t>
        </w:r>
      </w:hyperlink>
      <w:r>
        <w:br/>
      </w:r>
      <w:r>
        <w:rPr>
          <w:rFonts w:hint="eastAsia"/>
        </w:rPr>
        <w:t xml:space="preserve">代码/资源：GitHub：https://github.com/chengtao-lv/PTQ4SAM。</w:t>
      </w:r>
      <w:hyperlink r:id="rId23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b/>
          <w:bCs/>
        </w:rPr>
        <w:t xml:space="preserve">RepViT-MedSAM: Efficient Segment Anything in the Medical </w:t>
      </w:r>
      <w:r>
        <w:rPr>
          <w:rFonts w:hint="eastAsia"/>
          <w:b/>
          <w:bCs/>
        </w:rPr>
        <w:t xml:space="preserve">Images（MedSAM</w:t>
      </w:r>
      <w:r>
        <w:rPr>
          <w:b/>
          <w:bCs/>
        </w:rPr>
        <w:t xml:space="preserve"> on Laptop / CVPR 2024 </w:t>
      </w:r>
      <w:r>
        <w:rPr>
          <w:rFonts w:hint="eastAsia"/>
          <w:b/>
          <w:bCs/>
        </w:rPr>
        <w:t xml:space="preserve">Challenge）</w:t>
      </w:r>
      <w:r>
        <w:br/>
      </w:r>
      <w:r>
        <w:rPr>
          <w:rFonts w:hint="eastAsia"/>
        </w:rPr>
        <w:t xml:space="preserve">作者：Muhammad</w:t>
      </w:r>
      <w:r>
        <w:t xml:space="preserve"> Qasim Ali</w:t>
      </w:r>
      <w:hyperlink r:id="rId22">
        <w:r>
          <w:rPr>
            <w:rStyle w:val="Hyperlink"/>
          </w:rPr>
          <w:t xml:space="preserve">[53]</w:t>
        </w:r>
      </w:hyperlink>
      <w:r>
        <w:t xml:space="preserve"> </w:t>
      </w:r>
      <w:r>
        <w:rPr>
          <w:rFonts w:hint="eastAsia"/>
        </w:rPr>
        <w:t xml:space="preserve">等；时间：2024-10（OpenReview</w:t>
      </w:r>
      <w:r>
        <w:t xml:space="preserve"> </w:t>
      </w:r>
      <w:r>
        <w:rPr>
          <w:rFonts w:hint="eastAsia"/>
        </w:rPr>
        <w:t xml:space="preserve">挑战论文条目）；来源：OpenReview</w:t>
      </w:r>
      <w:r>
        <w:t xml:space="preserve"> + </w:t>
      </w:r>
      <w:r>
        <w:rPr>
          <w:rFonts w:hint="eastAsia"/>
        </w:rPr>
        <w:t xml:space="preserve">书章节信息。</w:t>
      </w:r>
      <w:hyperlink r:id="rId49">
        <w:r>
          <w:rPr>
            <w:rStyle w:val="Hyperlink"/>
          </w:rPr>
          <w:t xml:space="preserve">[54]</w:t>
        </w:r>
      </w:hyperlink>
      <w:r>
        <w:br/>
      </w:r>
      <w:r>
        <w:rPr>
          <w:rFonts w:hint="eastAsia"/>
        </w:rPr>
        <w:t xml:space="preserve">一句话贡献：通过将</w:t>
      </w:r>
      <w:r>
        <w:t xml:space="preserve"> MedSAM </w:t>
      </w:r>
      <w:r>
        <w:rPr>
          <w:rFonts w:hint="eastAsia"/>
        </w:rPr>
        <w:t xml:space="preserve">的</w:t>
      </w:r>
      <w:r>
        <w:t xml:space="preserve"> image encoder </w:t>
      </w:r>
      <w:r>
        <w:rPr>
          <w:rFonts w:hint="eastAsia"/>
        </w:rPr>
        <w:t xml:space="preserve">蒸馏到更轻量的</w:t>
      </w:r>
      <w:r>
        <w:t xml:space="preserve"> RepViT </w:t>
      </w:r>
      <w:r>
        <w:rPr>
          <w:rFonts w:hint="eastAsia"/>
        </w:rPr>
        <w:t xml:space="preserve">结构，并端到端微调</w:t>
      </w:r>
      <w:r>
        <w:t xml:space="preserve"> prompt encoder + mask </w:t>
      </w:r>
      <w:r>
        <w:rPr>
          <w:rFonts w:hint="eastAsia"/>
        </w:rPr>
        <w:t xml:space="preserve">decoder，实现</w:t>
      </w:r>
      <w:r>
        <w:t xml:space="preserve"> </w:t>
      </w:r>
      <w:r>
        <w:rPr>
          <w:rFonts w:hint="eastAsia"/>
        </w:rPr>
        <w:t xml:space="preserve">CPU/无</w:t>
      </w:r>
      <w:r>
        <w:t xml:space="preserve"> GPU </w:t>
      </w:r>
      <w:r>
        <w:rPr>
          <w:rFonts w:hint="eastAsia"/>
        </w:rPr>
        <w:t xml:space="preserve">场景下的医学分割效率提升。</w:t>
      </w:r>
      <w:hyperlink r:id="rId50">
        <w:r>
          <w:rPr>
            <w:rStyle w:val="Hyperlink"/>
          </w:rPr>
          <w:t xml:space="preserve">[55]</w:t>
        </w:r>
      </w:hyperlink>
      <w:r>
        <w:br/>
      </w:r>
      <w:r>
        <w:rPr>
          <w:rFonts w:hint="eastAsia"/>
        </w:rPr>
        <w:t xml:space="preserve">核心方法总结：该方案以“Laptop/CPU</w:t>
      </w:r>
      <w:r>
        <w:t xml:space="preserve"> </w:t>
      </w:r>
      <w:r>
        <w:rPr>
          <w:rFonts w:hint="eastAsia"/>
        </w:rPr>
        <w:t xml:space="preserve">推理”为强约束，先以重增强的医学图像对</w:t>
      </w:r>
      <w:r>
        <w:t xml:space="preserve"> MedSAM encoder </w:t>
      </w:r>
      <w:r>
        <w:rPr>
          <w:rFonts w:hint="eastAsia"/>
        </w:rPr>
        <w:t xml:space="preserve">做蒸馏得到</w:t>
      </w:r>
      <w:r>
        <w:t xml:space="preserve"> RepViT </w:t>
      </w:r>
      <w:r>
        <w:rPr>
          <w:rFonts w:hint="eastAsia"/>
        </w:rPr>
        <w:t xml:space="preserve">特征提取器，再对完整模型（含</w:t>
      </w:r>
      <w:r>
        <w:t xml:space="preserve"> prompt encoder </w:t>
      </w:r>
      <w:r>
        <w:rPr>
          <w:rFonts w:hint="eastAsia"/>
        </w:rPr>
        <w:t xml:space="preserve">与</w:t>
      </w:r>
      <w:r>
        <w:t xml:space="preserve"> mask </w:t>
      </w:r>
      <w:r>
        <w:rPr>
          <w:rFonts w:hint="eastAsia"/>
        </w:rPr>
        <w:t xml:space="preserve">decoder）微调，并结合</w:t>
      </w:r>
      <w:r>
        <w:t xml:space="preserve"> MedSAM </w:t>
      </w:r>
      <w:r>
        <w:rPr>
          <w:rFonts w:hint="eastAsia"/>
        </w:rPr>
        <w:t xml:space="preserve">预测作为软监督，达到更适合临床/边缘环境的推理效率。该工作更接近“蒸馏+轻量</w:t>
      </w:r>
      <w:r>
        <w:t xml:space="preserve"> backbone </w:t>
      </w:r>
      <w:r>
        <w:rPr>
          <w:rFonts w:hint="eastAsia"/>
        </w:rPr>
        <w:t xml:space="preserve">替换”，严格来说不是剪枝，但属于明确的参数与算力削减路线。</w:t>
      </w:r>
      <w:hyperlink r:id="rId50">
        <w:r>
          <w:rPr>
            <w:rStyle w:val="Hyperlink"/>
          </w:rPr>
          <w:t xml:space="preserve">[56]</w:t>
        </w:r>
      </w:hyperlink>
      <w:r>
        <w:br/>
      </w:r>
      <w:r>
        <w:rPr>
          <w:rFonts w:hint="eastAsia"/>
        </w:rPr>
        <w:t xml:space="preserve">代码/资源：OpenReview</w:t>
      </w:r>
      <w:r>
        <w:t xml:space="preserve"> </w:t>
      </w:r>
      <w:r>
        <w:rPr>
          <w:rFonts w:hint="eastAsia"/>
        </w:rPr>
        <w:t xml:space="preserve">页面未给出官方仓库链接（但挑战类论文常在书章节/竞赛页面附录给出，需后续核对）。</w:t>
      </w:r>
      <w:hyperlink r:id="rId49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rPr>
          <w:b/>
          <w:bCs/>
        </w:rPr>
        <w:t xml:space="preserve">SlimSAM: 0.1% Data Makes Segment Anything </w:t>
      </w:r>
      <w:r>
        <w:rPr>
          <w:rFonts w:hint="eastAsia"/>
          <w:b/>
          <w:bCs/>
        </w:rPr>
        <w:t xml:space="preserve">Slim（NeurIPS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2024）</w:t>
      </w:r>
      <w:r>
        <w:br/>
      </w:r>
      <w:r>
        <w:rPr>
          <w:rFonts w:hint="eastAsia"/>
        </w:rPr>
        <w:t xml:space="preserve">作者：Zigeng</w:t>
      </w:r>
      <w:r>
        <w:t xml:space="preserve"> Chen</w:t>
      </w:r>
      <w:hyperlink r:id="rId30">
        <w:r>
          <w:rPr>
            <w:rStyle w:val="Hyperlink"/>
          </w:rPr>
          <w:t xml:space="preserve">[58]</w:t>
        </w:r>
      </w:hyperlink>
      <w:r>
        <w:t xml:space="preserve"> </w:t>
      </w:r>
      <w:r>
        <w:rPr>
          <w:rFonts w:hint="eastAsia"/>
        </w:rPr>
        <w:t xml:space="preserve">等；时间：2023-12</w:t>
      </w:r>
      <w:r>
        <w:t xml:space="preserve"> </w:t>
      </w:r>
      <w:r>
        <w:rPr>
          <w:rFonts w:hint="eastAsia"/>
        </w:rPr>
        <w:t xml:space="preserve">首发</w:t>
      </w:r>
      <w:r>
        <w:t xml:space="preserve"> </w:t>
      </w:r>
      <w:r>
        <w:rPr>
          <w:rFonts w:hint="eastAsia"/>
        </w:rPr>
        <w:t xml:space="preserve">arXiv（2312.05284），NeurIPS</w:t>
      </w:r>
      <w:r>
        <w:t xml:space="preserve"> 2024 </w:t>
      </w:r>
      <w:r>
        <w:rPr>
          <w:rFonts w:hint="eastAsia"/>
        </w:rPr>
        <w:t xml:space="preserve">会议版；来源：arXiv</w:t>
      </w:r>
      <w:r>
        <w:t xml:space="preserve"> + NeurIPS Proceedings。</w:t>
      </w:r>
      <w:hyperlink r:id="rId21">
        <w:r>
          <w:rPr>
            <w:rStyle w:val="Hyperlink"/>
          </w:rPr>
          <w:t xml:space="preserve">[59]</w:t>
        </w:r>
      </w:hyperlink>
      <w:r>
        <w:br/>
      </w:r>
      <w:r>
        <w:rPr>
          <w:rFonts w:hint="eastAsia"/>
        </w:rPr>
        <w:t xml:space="preserve">一句话贡献：提出“alternate</w:t>
      </w:r>
      <w:r>
        <w:t xml:space="preserve"> </w:t>
      </w:r>
      <w:r>
        <w:rPr>
          <w:rFonts w:hint="eastAsia"/>
        </w:rPr>
        <w:t xml:space="preserve">slimming（交替瘦身）”框架，在极少训练数据下对</w:t>
      </w:r>
      <w:r>
        <w:t xml:space="preserve"> SAM </w:t>
      </w:r>
      <w:r>
        <w:rPr>
          <w:rFonts w:hint="eastAsia"/>
        </w:rPr>
        <w:t xml:space="preserve">做高比例结构化剪枝并通过蒸馏维持性能。</w:t>
      </w:r>
      <w:hyperlink r:id="rId21">
        <w:r>
          <w:rPr>
            <w:rStyle w:val="Hyperlink"/>
          </w:rPr>
          <w:t xml:space="preserve">[60]</w:t>
        </w:r>
      </w:hyperlink>
      <w:r>
        <w:br/>
      </w:r>
      <w:r>
        <w:rPr>
          <w:rFonts w:hint="eastAsia"/>
        </w:rPr>
        <w:t xml:space="preserve">核心方法总结：SlimSAM</w:t>
      </w:r>
      <w:r>
        <w:t xml:space="preserve"> </w:t>
      </w:r>
      <w:r>
        <w:rPr>
          <w:rFonts w:hint="eastAsia"/>
        </w:rPr>
        <w:t xml:space="preserve">将压缩过程拆成对解耦子结构的“交替剪枝→蒸馏”阶段，强化知识继承；并提出</w:t>
      </w:r>
      <w:r>
        <w:t xml:space="preserve"> disturbed Taylor pruning </w:t>
      </w:r>
      <w:r>
        <w:rPr>
          <w:rFonts w:hint="eastAsia"/>
        </w:rPr>
        <w:t xml:space="preserve">以缓解“剪枝重要性目标”与“训练优化目标”不一致的问题。作者在摘要中宣称：相对</w:t>
      </w:r>
      <w:r>
        <w:t xml:space="preserve"> </w:t>
      </w:r>
      <w:r>
        <w:rPr>
          <w:rFonts w:hint="eastAsia"/>
        </w:rPr>
        <w:t xml:space="preserve">SAM-H，参数量可降至约</w:t>
      </w:r>
      <w:r>
        <w:t xml:space="preserve"> </w:t>
      </w:r>
      <w:r>
        <w:rPr>
          <w:rFonts w:hint="eastAsia"/>
        </w:rPr>
        <w:t xml:space="preserve">1.4%（9.1M）、MACs</w:t>
      </w:r>
      <w:r>
        <w:t xml:space="preserve"> </w:t>
      </w:r>
      <w:r>
        <w:rPr>
          <w:rFonts w:hint="eastAsia"/>
        </w:rPr>
        <w:t xml:space="preserve">降至约</w:t>
      </w:r>
      <w:r>
        <w:t xml:space="preserve"> </w:t>
      </w:r>
      <w:r>
        <w:rPr>
          <w:rFonts w:hint="eastAsia"/>
        </w:rPr>
        <w:t xml:space="preserve">0.8%（23G），且训练数据需求仅约</w:t>
      </w:r>
      <w:r>
        <w:t xml:space="preserve"> </w:t>
      </w:r>
      <w:r>
        <w:rPr>
          <w:rFonts w:hint="eastAsia"/>
        </w:rPr>
        <w:t xml:space="preserve">0.1%（10k）。</w:t>
      </w:r>
      <w:hyperlink r:id="rId21">
        <w:r>
          <w:rPr>
            <w:rStyle w:val="Hyperlink"/>
          </w:rPr>
          <w:t xml:space="preserve">[61]</w:t>
        </w:r>
      </w:hyperlink>
      <w:r>
        <w:br/>
      </w:r>
      <w:r>
        <w:rPr>
          <w:rFonts w:hint="eastAsia"/>
        </w:rPr>
        <w:t xml:space="preserve">代码/资源：GitHub：http://github.com/czg1225/SlimSAM。</w:t>
      </w:r>
      <w:hyperlink r:id="rId21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rPr>
          <w:b/>
          <w:bCs/>
        </w:rPr>
        <w:t xml:space="preserve">SAM-PARSER: Fine-tuning SAM Efficiently by Parameter Space </w:t>
      </w:r>
      <w:r>
        <w:rPr>
          <w:rFonts w:hint="eastAsia"/>
          <w:b/>
          <w:bCs/>
        </w:rPr>
        <w:t xml:space="preserve">Reconstruction（AAAI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2024）</w:t>
      </w:r>
      <w:r>
        <w:br/>
      </w:r>
      <w:r>
        <w:rPr>
          <w:rFonts w:hint="eastAsia"/>
        </w:rPr>
        <w:t xml:space="preserve">作者：Zelin</w:t>
      </w:r>
      <w:r>
        <w:t xml:space="preserve"> Peng</w:t>
      </w:r>
      <w:hyperlink r:id="rId21">
        <w:r>
          <w:rPr>
            <w:rStyle w:val="Hyperlink"/>
          </w:rPr>
          <w:t xml:space="preserve">[63]</w:t>
        </w:r>
      </w:hyperlink>
      <w:r>
        <w:t xml:space="preserve"> </w:t>
      </w:r>
      <w:r>
        <w:rPr>
          <w:rFonts w:hint="eastAsia"/>
        </w:rPr>
        <w:t xml:space="preserve">等；时间：2023-08（arXiv:2308.14604；后续为</w:t>
      </w:r>
      <w:r>
        <w:t xml:space="preserve"> AAAI 2024 </w:t>
      </w:r>
      <w:r>
        <w:rPr>
          <w:rFonts w:hint="eastAsia"/>
        </w:rPr>
        <w:t xml:space="preserve">版本）；来源：arXiv</w:t>
      </w:r>
      <w:r>
        <w:t xml:space="preserve"> + </w:t>
      </w:r>
      <w:r>
        <w:rPr>
          <w:rFonts w:hint="eastAsia"/>
        </w:rPr>
        <w:t xml:space="preserve">官方仓库。</w:t>
      </w:r>
      <w:hyperlink r:id="rId28">
        <w:r>
          <w:rPr>
            <w:rStyle w:val="Hyperlink"/>
          </w:rPr>
          <w:t xml:space="preserve">[64]</w:t>
        </w:r>
      </w:hyperlink>
      <w:r>
        <w:br/>
      </w:r>
      <w:r>
        <w:rPr>
          <w:rFonts w:hint="eastAsia"/>
        </w:rPr>
        <w:t xml:space="preserve">一句话贡献：不额外引入（或几乎不引入）新参数，通过“参数空间重构”完成对新场景的适配。</w:t>
      </w:r>
      <w:hyperlink r:id="rId28">
        <w:r>
          <w:rPr>
            <w:rStyle w:val="Hyperlink"/>
          </w:rPr>
          <w:t xml:space="preserve">[65]</w:t>
        </w:r>
      </w:hyperlink>
      <w:r>
        <w:br/>
      </w:r>
      <w:r>
        <w:rPr>
          <w:rFonts w:hint="eastAsia"/>
        </w:rPr>
        <w:t xml:space="preserve">核心方法总结：SAM-PARSER</w:t>
      </w:r>
      <w:r>
        <w:t xml:space="preserve"> </w:t>
      </w:r>
      <w:r>
        <w:rPr>
          <w:rFonts w:hint="eastAsia"/>
        </w:rPr>
        <w:t xml:space="preserve">假设预训练</w:t>
      </w:r>
      <w:r>
        <w:t xml:space="preserve"> SAM </w:t>
      </w:r>
      <w:r>
        <w:rPr>
          <w:rFonts w:hint="eastAsia"/>
        </w:rPr>
        <w:t xml:space="preserve">的参数空间“基底足够丰富”，用</w:t>
      </w:r>
      <w:r>
        <w:t xml:space="preserve"> SVD </w:t>
      </w:r>
      <w:r>
        <w:rPr>
          <w:rFonts w:hint="eastAsia"/>
        </w:rPr>
        <w:t xml:space="preserve">将原参数空间分解为基与系数，然后仅微调系数以线性组合重构目标场景所需参数空间，宣称相比常见</w:t>
      </w:r>
      <w:r>
        <w:t xml:space="preserve"> PEFT </w:t>
      </w:r>
      <w:r>
        <w:rPr>
          <w:rFonts w:hint="eastAsia"/>
        </w:rPr>
        <w:t xml:space="preserve">可把可训练参数量降低约</w:t>
      </w:r>
      <w:r>
        <w:t xml:space="preserve"> </w:t>
      </w:r>
      <w:r>
        <w:rPr>
          <w:rFonts w:hint="eastAsia"/>
        </w:rPr>
        <w:t xml:space="preserve">290×。严格而言它不是剪枝，而是把“有效自由度”压到极低（接近零新增参数）。</w:t>
      </w:r>
      <w:hyperlink r:id="rId28">
        <w:r>
          <w:rPr>
            <w:rStyle w:val="Hyperlink"/>
          </w:rPr>
          <w:t xml:space="preserve">[65]</w:t>
        </w:r>
      </w:hyperlink>
      <w:r>
        <w:br/>
      </w:r>
      <w:r>
        <w:rPr>
          <w:rFonts w:hint="eastAsia"/>
        </w:rPr>
        <w:t xml:space="preserve">代码/资源：GitHub：https://github.com/SJTU-DeepVisionLab/SAM-PARSER。</w:t>
      </w:r>
      <w:hyperlink r:id="rId51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b/>
          <w:bCs/>
        </w:rPr>
        <w:t xml:space="preserve">SAMed: Customized Segment Anything Model for Medical Image Segmentation</w:t>
      </w:r>
      <w:r>
        <w:br/>
      </w:r>
      <w:r>
        <w:rPr>
          <w:rFonts w:hint="eastAsia"/>
        </w:rPr>
        <w:t xml:space="preserve">作者：Kaidong</w:t>
      </w:r>
      <w:r>
        <w:t xml:space="preserve"> Zhang</w:t>
      </w:r>
      <w:hyperlink r:id="rId22">
        <w:r>
          <w:rPr>
            <w:rStyle w:val="Hyperlink"/>
          </w:rPr>
          <w:t xml:space="preserve">[67]</w:t>
        </w:r>
      </w:hyperlink>
      <w:r>
        <w:t xml:space="preserve">、Dong Liu</w:t>
      </w:r>
      <w:hyperlink r:id="rId29">
        <w:r>
          <w:rPr>
            <w:rStyle w:val="Hyperlink"/>
          </w:rPr>
          <w:t xml:space="preserve">[68]</w:t>
        </w:r>
      </w:hyperlink>
      <w:r>
        <w:rPr>
          <w:rFonts w:hint="eastAsia"/>
        </w:rPr>
        <w:t xml:space="preserve">；时间：2023-04（arXiv:2304.13785）；来源：arXiv</w:t>
      </w:r>
      <w:r>
        <w:t xml:space="preserve"> + </w:t>
      </w:r>
      <w:r>
        <w:rPr>
          <w:rFonts w:hint="eastAsia"/>
        </w:rPr>
        <w:t xml:space="preserve">官方仓库。</w:t>
      </w:r>
      <w:hyperlink r:id="rId31">
        <w:r>
          <w:rPr>
            <w:rStyle w:val="Hyperlink"/>
          </w:rPr>
          <w:t xml:space="preserve">[69]</w:t>
        </w:r>
      </w:hyperlink>
      <w:r>
        <w:br/>
      </w:r>
      <w:r>
        <w:rPr>
          <w:rFonts w:hint="eastAsia"/>
        </w:rPr>
        <w:t xml:space="preserve">一句话贡献：在医学语义分割上，用</w:t>
      </w:r>
      <w:r>
        <w:t xml:space="preserve"> LoRA </w:t>
      </w:r>
      <w:r>
        <w:rPr>
          <w:rFonts w:hint="eastAsia"/>
        </w:rPr>
        <w:t xml:space="preserve">等低秩策略对</w:t>
      </w:r>
      <w:r>
        <w:t xml:space="preserve"> SAM </w:t>
      </w:r>
      <w:r>
        <w:rPr>
          <w:rFonts w:hint="eastAsia"/>
        </w:rPr>
        <w:t xml:space="preserve">进行小比例参数更新，实现较低部署与存储成本。</w:t>
      </w:r>
      <w:hyperlink r:id="rId31">
        <w:r>
          <w:rPr>
            <w:rStyle w:val="Hyperlink"/>
          </w:rPr>
          <w:t xml:space="preserve">[70]</w:t>
        </w:r>
      </w:hyperlink>
      <w:r>
        <w:br/>
      </w:r>
      <w:r>
        <w:rPr>
          <w:rFonts w:hint="eastAsia"/>
        </w:rPr>
        <w:t xml:space="preserve">核心方法总结：SAMed</w:t>
      </w:r>
      <w:r>
        <w:t xml:space="preserve"> </w:t>
      </w:r>
      <w:r>
        <w:rPr>
          <w:rFonts w:hint="eastAsia"/>
        </w:rPr>
        <w:t xml:space="preserve">主要在</w:t>
      </w:r>
      <w:r>
        <w:t xml:space="preserve"> image encoder </w:t>
      </w:r>
      <w:r>
        <w:rPr>
          <w:rFonts w:hint="eastAsia"/>
        </w:rPr>
        <w:t xml:space="preserve">侧使用</w:t>
      </w:r>
      <w:r>
        <w:t xml:space="preserve"> </w:t>
      </w:r>
      <w:r>
        <w:rPr>
          <w:rFonts w:hint="eastAsia"/>
        </w:rPr>
        <w:t xml:space="preserve">LoRA，并与</w:t>
      </w:r>
      <w:r>
        <w:t xml:space="preserve"> prompt encoder、mask decoder </w:t>
      </w:r>
      <w:r>
        <w:rPr>
          <w:rFonts w:hint="eastAsia"/>
        </w:rPr>
        <w:t xml:space="preserve">联合微调；论文强调</w:t>
      </w:r>
      <w:r>
        <w:t xml:space="preserve"> warmup </w:t>
      </w:r>
      <w:r>
        <w:rPr>
          <w:rFonts w:hint="eastAsia"/>
        </w:rPr>
        <w:t xml:space="preserve">与</w:t>
      </w:r>
      <w:r>
        <w:t xml:space="preserve"> AdamW </w:t>
      </w:r>
      <w:r>
        <w:rPr>
          <w:rFonts w:hint="eastAsia"/>
        </w:rPr>
        <w:t xml:space="preserve">有助于收敛，并在</w:t>
      </w:r>
      <w:r>
        <w:t xml:space="preserve"> Synapse </w:t>
      </w:r>
      <w:r>
        <w:rPr>
          <w:rFonts w:hint="eastAsia"/>
        </w:rPr>
        <w:t xml:space="preserve">等数据集上报告</w:t>
      </w:r>
      <w:r>
        <w:t xml:space="preserve"> DSC/HD </w:t>
      </w:r>
      <w:r>
        <w:rPr>
          <w:rFonts w:hint="eastAsia"/>
        </w:rPr>
        <w:t xml:space="preserve">指标。它属于典型“PEFT→医学适配”路线：不追求极限压缩比，而强调以小参数开销获得可用性能。</w:t>
      </w:r>
      <w:hyperlink r:id="rId31">
        <w:r>
          <w:rPr>
            <w:rStyle w:val="Hyperlink"/>
          </w:rPr>
          <w:t xml:space="preserve">[70]</w:t>
        </w:r>
      </w:hyperlink>
      <w:r>
        <w:br/>
      </w:r>
      <w:r>
        <w:rPr>
          <w:rFonts w:hint="eastAsia"/>
        </w:rPr>
        <w:t xml:space="preserve">代码/资源：GitHub：https://github.com/hitachinsk/SAMed。</w:t>
      </w:r>
      <w:hyperlink r:id="rId31">
        <w:r>
          <w:rPr>
            <w:rStyle w:val="Hyperlink"/>
          </w:rPr>
          <w:t xml:space="preserve">[69]</w:t>
        </w:r>
      </w:hyperlink>
    </w:p>
    <w:p>
      <w:pPr>
        <w:pStyle w:val="BodyText"/>
      </w:pPr>
      <w:r>
        <w:rPr>
          <w:b/>
          <w:bCs/>
        </w:rPr>
        <w:t xml:space="preserve">TinySAM: Pushing the Envelope for Efficient Segment Anything Model</w:t>
      </w:r>
      <w:r>
        <w:br/>
      </w:r>
      <w:r>
        <w:rPr>
          <w:rFonts w:hint="eastAsia"/>
        </w:rPr>
        <w:t xml:space="preserve">作者：Han</w:t>
      </w:r>
      <w:r>
        <w:t xml:space="preserve"> Shu</w:t>
      </w:r>
      <w:hyperlink r:id="rId45">
        <w:r>
          <w:rPr>
            <w:rStyle w:val="Hyperlink"/>
          </w:rPr>
          <w:t xml:space="preserve">[71]</w:t>
        </w:r>
      </w:hyperlink>
      <w:r>
        <w:t xml:space="preserve"> </w:t>
      </w:r>
      <w:r>
        <w:rPr>
          <w:rFonts w:hint="eastAsia"/>
        </w:rPr>
        <w:t xml:space="preserve">等；时间：2023-12（arXiv:2312.13789）；来源：arXiv。</w:t>
      </w:r>
      <w:hyperlink r:id="rId35">
        <w:r>
          <w:rPr>
            <w:rStyle w:val="Hyperlink"/>
          </w:rPr>
          <w:t xml:space="preserve">[72]</w:t>
        </w:r>
      </w:hyperlink>
      <w:r>
        <w:br/>
      </w:r>
      <w:r>
        <w:rPr>
          <w:rFonts w:hint="eastAsia"/>
        </w:rPr>
        <w:t xml:space="preserve">一句话贡献：以“全阶段蒸馏</w:t>
      </w:r>
      <w:r>
        <w:t xml:space="preserve"> </w:t>
      </w:r>
      <w:r>
        <w:rPr>
          <w:rFonts w:hint="eastAsia"/>
        </w:rPr>
        <w:t xml:space="preserve">+（可选）后训练量化</w:t>
      </w:r>
      <w:r>
        <w:t xml:space="preserve"> + hierarchical ‘segment everything’ </w:t>
      </w:r>
      <w:r>
        <w:rPr>
          <w:rFonts w:hint="eastAsia"/>
        </w:rPr>
        <w:t xml:space="preserve">加速”为组合，构建更小的</w:t>
      </w:r>
      <w:r>
        <w:t xml:space="preserve"> SAM </w:t>
      </w:r>
      <w:r>
        <w:rPr>
          <w:rFonts w:hint="eastAsia"/>
        </w:rPr>
        <w:t xml:space="preserve">版本。</w:t>
      </w:r>
      <w:hyperlink r:id="rId35">
        <w:r>
          <w:rPr>
            <w:rStyle w:val="Hyperlink"/>
          </w:rPr>
          <w:t xml:space="preserve">[72]</w:t>
        </w:r>
      </w:hyperlink>
      <w:r>
        <w:br/>
      </w:r>
      <w:r>
        <w:rPr>
          <w:rFonts w:hint="eastAsia"/>
        </w:rPr>
        <w:t xml:space="preserve">核心方法总结：该工作核心是蒸馏而非剪枝：通过</w:t>
      </w:r>
      <w:r>
        <w:t xml:space="preserve"> hard prompt sampling </w:t>
      </w:r>
      <w:r>
        <w:rPr>
          <w:rFonts w:hint="eastAsia"/>
        </w:rPr>
        <w:t xml:space="preserve">与</w:t>
      </w:r>
      <w:r>
        <w:t xml:space="preserve"> hard mask weighting </w:t>
      </w:r>
      <w:r>
        <w:rPr>
          <w:rFonts w:hint="eastAsia"/>
        </w:rPr>
        <w:t xml:space="preserve">等策略提升学生模型学习难例能力，并结合</w:t>
      </w:r>
      <w:r>
        <w:t xml:space="preserve"> PTQ </w:t>
      </w:r>
      <w:r>
        <w:rPr>
          <w:rFonts w:hint="eastAsia"/>
        </w:rPr>
        <w:t xml:space="preserve">进一步降成本，同时提出分层的“segment</w:t>
      </w:r>
      <w:r>
        <w:t xml:space="preserve"> </w:t>
      </w:r>
      <w:r>
        <w:rPr>
          <w:rFonts w:hint="eastAsia"/>
        </w:rPr>
        <w:t xml:space="preserve">everything”推理策略获得</w:t>
      </w:r>
      <w:r>
        <w:t xml:space="preserve"> 2× </w:t>
      </w:r>
      <w:r>
        <w:rPr>
          <w:rFonts w:hint="eastAsia"/>
        </w:rPr>
        <w:t xml:space="preserve">加速。适合作为“非剪枝但高效替代”对照。</w:t>
      </w:r>
      <w:hyperlink r:id="rId35">
        <w:r>
          <w:rPr>
            <w:rStyle w:val="Hyperlink"/>
          </w:rPr>
          <w:t xml:space="preserve">[72]</w:t>
        </w:r>
      </w:hyperlink>
      <w:r>
        <w:br/>
      </w:r>
      <w:r>
        <w:rPr>
          <w:rFonts w:hint="eastAsia"/>
        </w:rPr>
        <w:t xml:space="preserve">代码/资源：作者声明双仓库地址（GitHub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Gitee）并公开实现。</w:t>
      </w:r>
      <w:hyperlink r:id="rId35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rPr>
          <w:b/>
          <w:bCs/>
        </w:rPr>
        <w:t xml:space="preserve">MedSAM: Segment anything in medical </w:t>
      </w:r>
      <w:r>
        <w:rPr>
          <w:rFonts w:hint="eastAsia"/>
          <w:b/>
          <w:bCs/>
        </w:rPr>
        <w:t xml:space="preserve">images（Nature</w:t>
      </w:r>
      <w:r>
        <w:rPr>
          <w:b/>
          <w:bCs/>
        </w:rPr>
        <w:t xml:space="preserve"> Communications </w:t>
      </w:r>
      <w:r>
        <w:rPr>
          <w:rFonts w:hint="eastAsia"/>
          <w:b/>
          <w:bCs/>
        </w:rPr>
        <w:t xml:space="preserve">2024）</w:t>
      </w:r>
      <w:r>
        <w:br/>
      </w:r>
      <w:r>
        <w:rPr>
          <w:rFonts w:hint="eastAsia"/>
        </w:rPr>
        <w:t xml:space="preserve">作者：Jun</w:t>
      </w:r>
      <w:r>
        <w:t xml:space="preserve"> Ma</w:t>
      </w:r>
      <w:hyperlink r:id="rId23">
        <w:r>
          <w:rPr>
            <w:rStyle w:val="Hyperlink"/>
          </w:rPr>
          <w:t xml:space="preserve">[73]</w:t>
        </w:r>
      </w:hyperlink>
      <w:r>
        <w:t xml:space="preserve"> </w:t>
      </w:r>
      <w:r>
        <w:rPr>
          <w:rFonts w:hint="eastAsia"/>
        </w:rPr>
        <w:t xml:space="preserve">等；时间：2024-01-22</w:t>
      </w:r>
      <w:r>
        <w:t xml:space="preserve"> </w:t>
      </w:r>
      <w:r>
        <w:rPr>
          <w:rFonts w:hint="eastAsia"/>
        </w:rPr>
        <w:t xml:space="preserve">正式发表（Nat</w:t>
      </w:r>
      <w:r>
        <w:t xml:space="preserve"> Commun 15, </w:t>
      </w:r>
      <w:r>
        <w:rPr>
          <w:rFonts w:hint="eastAsia"/>
        </w:rPr>
        <w:t xml:space="preserve">654）；来源：期刊官网</w:t>
      </w:r>
      <w:r>
        <w:t xml:space="preserve"> + </w:t>
      </w:r>
      <w:r>
        <w:rPr>
          <w:rFonts w:hint="eastAsia"/>
        </w:rPr>
        <w:t xml:space="preserve">官方仓库；同时有</w:t>
      </w:r>
      <w:r>
        <w:t xml:space="preserve"> arXiv </w:t>
      </w:r>
      <w:r>
        <w:rPr>
          <w:rFonts w:hint="eastAsia"/>
        </w:rPr>
        <w:t xml:space="preserve">先行版。</w:t>
      </w:r>
      <w:hyperlink r:id="rId25">
        <w:r>
          <w:rPr>
            <w:rStyle w:val="Hyperlink"/>
          </w:rPr>
          <w:t xml:space="preserve">[74]</w:t>
        </w:r>
      </w:hyperlink>
      <w:r>
        <w:br/>
      </w:r>
      <w:r>
        <w:rPr>
          <w:rFonts w:hint="eastAsia"/>
        </w:rPr>
        <w:t xml:space="preserve">一句话贡献：构建大规模医学图像-掩膜训练对并系统评估，使“promptable</w:t>
      </w:r>
      <w:r>
        <w:t xml:space="preserve"> </w:t>
      </w:r>
      <w:r>
        <w:rPr>
          <w:rFonts w:hint="eastAsia"/>
        </w:rPr>
        <w:t xml:space="preserve">分割基础模型”在医学域具备可迁移的通用性基础。</w:t>
      </w:r>
      <w:hyperlink r:id="rId25">
        <w:r>
          <w:rPr>
            <w:rStyle w:val="Hyperlink"/>
          </w:rPr>
          <w:t xml:space="preserve">[75]</w:t>
        </w:r>
      </w:hyperlink>
      <w:r>
        <w:br/>
      </w:r>
      <w:r>
        <w:rPr>
          <w:rFonts w:hint="eastAsia"/>
        </w:rPr>
        <w:t xml:space="preserve">核心方法总结：MedSAM</w:t>
      </w:r>
      <w:r>
        <w:t xml:space="preserve"> </w:t>
      </w:r>
      <w:r>
        <w:rPr>
          <w:rFonts w:hint="eastAsia"/>
        </w:rPr>
        <w:t xml:space="preserve">本身不是剪枝论文，但它是医学域“压缩/部署”工作的主要基线与教师模型来源：大量后续工作以“冻结/部分微调</w:t>
      </w:r>
      <w:r>
        <w:t xml:space="preserve"> MedSAM </w:t>
      </w:r>
      <w:r>
        <w:rPr>
          <w:rFonts w:hint="eastAsia"/>
        </w:rPr>
        <w:t xml:space="preserve">或将其</w:t>
      </w:r>
      <w:r>
        <w:t xml:space="preserve"> encoder </w:t>
      </w:r>
      <w:r>
        <w:rPr>
          <w:rFonts w:hint="eastAsia"/>
        </w:rPr>
        <w:t xml:space="preserve">蒸馏为轻量</w:t>
      </w:r>
      <w:r>
        <w:t xml:space="preserve"> </w:t>
      </w:r>
      <w:r>
        <w:rPr>
          <w:rFonts w:hint="eastAsia"/>
        </w:rPr>
        <w:t xml:space="preserve">backbone”为主线（例如</w:t>
      </w:r>
      <w:r>
        <w:t xml:space="preserve"> RepViT-MedSAM、QMedSAM、StructSAM </w:t>
      </w:r>
      <w:r>
        <w:rPr>
          <w:rFonts w:hint="eastAsia"/>
        </w:rPr>
        <w:t xml:space="preserve">的</w:t>
      </w:r>
      <w:r>
        <w:t xml:space="preserve"> MedSAM </w:t>
      </w:r>
      <w:r>
        <w:rPr>
          <w:rFonts w:hint="eastAsia"/>
        </w:rPr>
        <w:t xml:space="preserve">评测等）。</w:t>
      </w:r>
      <w:hyperlink r:id="rId52">
        <w:r>
          <w:rPr>
            <w:rStyle w:val="Hyperlink"/>
          </w:rPr>
          <w:t xml:space="preserve">[76]</w:t>
        </w:r>
      </w:hyperlink>
      <w:r>
        <w:br/>
      </w:r>
      <w:r>
        <w:rPr>
          <w:rFonts w:hint="eastAsia"/>
        </w:rPr>
        <w:t xml:space="preserve">代码/资源：官方仓库：https://github.com/bowang-lab/medsam。</w:t>
      </w:r>
      <w:hyperlink r:id="rId52">
        <w:r>
          <w:rPr>
            <w:rStyle w:val="Hyperlink"/>
          </w:rPr>
          <w:t xml:space="preserve">[77]</w:t>
        </w:r>
      </w:hyperlink>
    </w:p>
    <w:p>
      <w:pPr>
        <w:pStyle w:val="BlockText"/>
      </w:pPr>
      <w:r>
        <w:rPr>
          <w:rFonts w:hint="eastAsia"/>
        </w:rPr>
        <w:t xml:space="preserve">说明：还有一批“PEFT</w:t>
      </w:r>
      <w:r>
        <w:t xml:space="preserve"> </w:t>
      </w:r>
      <w:r>
        <w:rPr>
          <w:rFonts w:hint="eastAsia"/>
        </w:rPr>
        <w:t xml:space="preserve">改造/提示学习/医学域</w:t>
      </w:r>
      <w:r>
        <w:t xml:space="preserve"> </w:t>
      </w:r>
      <w:r>
        <w:rPr>
          <w:rFonts w:hint="eastAsia"/>
        </w:rPr>
        <w:t xml:space="preserve">Adapter”论文（例如</w:t>
      </w:r>
      <w:r>
        <w:t xml:space="preserve"> SAM-COBOT、Medical SAM Adapter、Prompt-Tuning SAM </w:t>
      </w:r>
      <w:r>
        <w:rPr>
          <w:rFonts w:hint="eastAsia"/>
        </w:rPr>
        <w:t xml:space="preserve">等）与“MedSAM</w:t>
      </w:r>
      <w:r>
        <w:t xml:space="preserve"> on </w:t>
      </w:r>
      <w:r>
        <w:rPr>
          <w:rFonts w:hint="eastAsia"/>
        </w:rPr>
        <w:t xml:space="preserve">Laptop”竞赛衍生方案（LiteMedSAM、Efficient</w:t>
      </w:r>
      <w:r>
        <w:t xml:space="preserve"> MedSAMs </w:t>
      </w:r>
      <w:r>
        <w:rPr>
          <w:rFonts w:hint="eastAsia"/>
        </w:rPr>
        <w:t xml:space="preserve">等）。它们本质是“参数减少/训练成本降低”，但不一定属于严格剪枝；本报告在下节“方法类别表”中统一纳入对比，并在适用性列明确标注“剪枝/非剪枝”。</w:t>
      </w:r>
      <w:hyperlink r:id="rId53">
        <w:r>
          <w:rPr>
            <w:rStyle w:val="Hyperlink"/>
          </w:rPr>
          <w:t xml:space="preserve">[78]</w:t>
        </w:r>
      </w:hyperlink>
    </w:p>
    <w:bookmarkEnd w:id="54"/>
    <w:bookmarkStart w:id="56" w:name="方法类别对比表与综合分析"/>
    <w:p>
      <w:pPr>
        <w:pStyle w:val="Heading2"/>
      </w:pPr>
      <w:r>
        <w:rPr>
          <w:rFonts w:hint="eastAsia"/>
        </w:rPr>
        <w:t xml:space="preserve">方法类别对比表与综合分析</w:t>
      </w:r>
    </w:p>
    <w:p>
      <w:pPr>
        <w:pStyle w:val="FirstParagraph"/>
      </w:pPr>
      <w:r>
        <w:rPr>
          <w:rFonts w:hint="eastAsia"/>
        </w:rPr>
        <w:t xml:space="preserve">下表按“压缩/高效化范式”汇总关键论文，并对比：剪枝类型、对象模块、是否保留预训练权重、是否需再训练、性能影响（若原文给出）、适用场景与备注（含“未在</w:t>
      </w:r>
      <w:r>
        <w:t xml:space="preserve"> SAM/MedSAM </w:t>
      </w:r>
      <w:r>
        <w:rPr>
          <w:rFonts w:hint="eastAsia"/>
        </w:rPr>
        <w:t xml:space="preserve">验证”的标注规则）。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代表论文（时间）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剪枝/压缩类型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剪枝/改造对象（SAM</w:t>
            </w:r>
            <w:r>
              <w:t xml:space="preserve"> </w:t>
            </w:r>
            <w:r>
              <w:rPr>
                <w:rFonts w:hint="eastAsia"/>
              </w:rPr>
              <w:t xml:space="preserve">组件）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是否保留预训练权重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是否需要再训练/校准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主要性能/效率结论（原文口径）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适用场景与备注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结构化权重剪枝（structured</w:t>
            </w:r>
            <w:r>
              <w:t xml:space="preserve"> </w:t>
            </w:r>
            <w:r>
              <w:rPr>
                <w:rFonts w:hint="eastAsia"/>
              </w:rPr>
              <w:t xml:space="preserve">pruning）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SlimSAM（2023/2024）</w:t>
            </w:r>
            <w:hyperlink r:id="rId21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通道/维度级结构剪枝</w:t>
            </w:r>
            <w:r>
              <w:t xml:space="preserve"> + </w:t>
            </w:r>
            <w:r>
              <w:rPr>
                <w:rFonts w:hint="eastAsia"/>
              </w:rPr>
              <w:t xml:space="preserve">蒸馏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ViT image encoder </w:t>
            </w:r>
            <w:r>
              <w:rPr>
                <w:rFonts w:hint="eastAsia"/>
              </w:rPr>
              <w:t xml:space="preserve">为主（QKV/MLP</w:t>
            </w:r>
            <w:r>
              <w:t xml:space="preserve"> </w:t>
            </w:r>
            <w:r>
              <w:rPr>
                <w:rFonts w:hint="eastAsia"/>
              </w:rPr>
              <w:t xml:space="preserve">维度随剪枝变化）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是（从</w:t>
            </w:r>
            <w:r>
              <w:t xml:space="preserve"> SAM-H </w:t>
            </w:r>
            <w:r>
              <w:rPr>
                <w:rFonts w:hint="eastAsia"/>
              </w:rPr>
              <w:t xml:space="preserve">继承）</w:t>
            </w:r>
            <w:hyperlink r:id="rId21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需要（交替剪枝+蒸馏训练）</w:t>
            </w:r>
            <w:hyperlink r:id="rId21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摘要宣称参数降至</w:t>
            </w:r>
            <w:r>
              <w:t xml:space="preserve"> 1.4%、MACs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0.8%，并可用极少数据训练</w:t>
            </w:r>
            <w:hyperlink r:id="rId21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通用压缩；亮点是“极低数据量下的高剪枝率”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  <w:r>
              <w:t xml:space="preserve"> Adapter-tuned </w:t>
            </w:r>
            <w:r>
              <w:rPr>
                <w:rFonts w:hint="eastAsia"/>
              </w:rPr>
              <w:t xml:space="preserve">的结构化剪枝</w:t>
            </w:r>
          </w:p>
        </w:tc>
        <w:tc>
          <w:tcPr/>
          <w:p>
            <w:pPr>
              <w:pStyle w:val="Compact"/>
            </w:pPr>
            <w:r>
              <w:t xml:space="preserve">ASSP / Slimming the </w:t>
            </w:r>
            <w:r>
              <w:rPr>
                <w:rFonts w:hint="eastAsia"/>
              </w:rPr>
              <w:t xml:space="preserve">Giant（2025/2026）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heads/channels/kernels </w:t>
            </w:r>
            <w:r>
              <w:rPr>
                <w:rFonts w:hint="eastAsia"/>
              </w:rPr>
              <w:t xml:space="preserve">等结构化裁剪（含依赖分析）</w:t>
            </w:r>
          </w:p>
        </w:tc>
        <w:tc>
          <w:tcPr/>
          <w:p>
            <w:pPr>
              <w:pStyle w:val="Compact"/>
            </w:pPr>
            <w:r>
              <w:t xml:space="preserve">backbone–adapter </w:t>
            </w:r>
            <w:r>
              <w:rPr>
                <w:rFonts w:hint="eastAsia"/>
              </w:rPr>
              <w:t xml:space="preserve">耦合结构，先剪</w:t>
            </w:r>
            <w:r>
              <w:t xml:space="preserve"> adapter </w:t>
            </w:r>
            <w:r>
              <w:rPr>
                <w:rFonts w:hint="eastAsia"/>
              </w:rPr>
              <w:t xml:space="preserve">后剪</w:t>
            </w:r>
            <w:r>
              <w:t xml:space="preserve"> backbone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是（基于</w:t>
            </w:r>
            <w:r>
              <w:t xml:space="preserve"> SAM-Med2D/adapter </w:t>
            </w:r>
            <w:r>
              <w:rPr>
                <w:rFonts w:hint="eastAsia"/>
              </w:rPr>
              <w:t xml:space="preserve">模型）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需要（prune+recover</w:t>
            </w:r>
            <w:r>
              <w:t xml:space="preserve"> </w:t>
            </w:r>
            <w:r>
              <w:rPr>
                <w:rFonts w:hint="eastAsia"/>
              </w:rPr>
              <w:t xml:space="preserve">两阶段）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encoder </w:t>
            </w:r>
            <w:r>
              <w:rPr>
                <w:rFonts w:hint="eastAsia"/>
              </w:rPr>
              <w:t xml:space="preserve">参数</w:t>
            </w:r>
            <w:r>
              <w:t xml:space="preserve"> </w:t>
            </w:r>
            <w:r>
              <w:rPr>
                <w:rFonts w:hint="eastAsia"/>
              </w:rPr>
              <w:t xml:space="preserve">-75%+、计算</w:t>
            </w:r>
            <w:r>
              <w:t xml:space="preserve"> </w:t>
            </w:r>
            <w:r>
              <w:rPr>
                <w:rFonts w:hint="eastAsia"/>
              </w:rPr>
              <w:t xml:space="preserve">~1/4，Dice</w:t>
            </w:r>
            <w:r>
              <w:t xml:space="preserve"> </w:t>
            </w:r>
            <w:r>
              <w:rPr>
                <w:rFonts w:hint="eastAsia"/>
              </w:rPr>
              <w:t xml:space="preserve">通常≤2</w:t>
            </w:r>
            <w:r>
              <w:t xml:space="preserve"> </w:t>
            </w:r>
            <w:r>
              <w:rPr>
                <w:rFonts w:hint="eastAsia"/>
              </w:rPr>
              <w:t xml:space="preserve">点下降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医学/adapter</w:t>
            </w:r>
            <w:r>
              <w:t xml:space="preserve"> </w:t>
            </w:r>
            <w:r>
              <w:rPr>
                <w:rFonts w:hint="eastAsia"/>
              </w:rPr>
              <w:t xml:space="preserve">场景特别相关；方法声称可迁移到一般</w:t>
            </w:r>
            <w:r>
              <w:t xml:space="preserve"> adapter-tuned </w:t>
            </w:r>
            <w:r>
              <w:rPr>
                <w:rFonts w:hint="eastAsia"/>
              </w:rPr>
              <w:t xml:space="preserve">模型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剪枝驱动的一次性</w:t>
            </w:r>
            <w:r>
              <w:t xml:space="preserve"> </w:t>
            </w:r>
            <w:r>
              <w:rPr>
                <w:rFonts w:hint="eastAsia"/>
              </w:rPr>
              <w:t xml:space="preserve">NAS/超网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SuperSAM（2025）</w:t>
            </w:r>
            <w:hyperlink r:id="rId30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层级结构剪枝</w:t>
            </w:r>
            <w:r>
              <w:t xml:space="preserve"> + MLP </w:t>
            </w:r>
            <w:r>
              <w:rPr>
                <w:rFonts w:hint="eastAsia"/>
              </w:rPr>
              <w:t xml:space="preserve">切片/重排（含非结构优先级）</w:t>
            </w:r>
          </w:p>
        </w:tc>
        <w:tc>
          <w:tcPr/>
          <w:p>
            <w:pPr>
              <w:pStyle w:val="Compact"/>
            </w:pPr>
            <w:r>
              <w:t xml:space="preserve">ViT image </w:t>
            </w:r>
            <w:r>
              <w:rPr>
                <w:rFonts w:hint="eastAsia"/>
              </w:rPr>
              <w:t xml:space="preserve">encoder（层、MLP</w:t>
            </w:r>
            <w:r>
              <w:t xml:space="preserve"> </w:t>
            </w:r>
            <w:r>
              <w:rPr>
                <w:rFonts w:hint="eastAsia"/>
              </w:rPr>
              <w:t xml:space="preserve">子块）</w:t>
            </w:r>
            <w:hyperlink r:id="rId40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是（从</w:t>
            </w:r>
            <w:r>
              <w:t xml:space="preserve"> SAM </w:t>
            </w:r>
            <w:r>
              <w:rPr>
                <w:rFonts w:hint="eastAsia"/>
              </w:rPr>
              <w:t xml:space="preserve">初始化）</w:t>
            </w:r>
            <w:hyperlink r:id="rId30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需要（训练</w:t>
            </w:r>
            <w:r>
              <w:t xml:space="preserve"> supernetwork + </w:t>
            </w:r>
            <w:r>
              <w:rPr>
                <w:rFonts w:hint="eastAsia"/>
              </w:rPr>
              <w:t xml:space="preserve">子网搜索）</w:t>
            </w:r>
            <w:hyperlink r:id="rId40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子网规模比</w:t>
            </w:r>
            <w:r>
              <w:t xml:space="preserve"> SAM ViT-B </w:t>
            </w:r>
            <w:r>
              <w:rPr>
                <w:rFonts w:hint="eastAsia"/>
              </w:rPr>
              <w:t xml:space="preserve">小</w:t>
            </w:r>
            <w:r>
              <w:t xml:space="preserve"> 30–70% </w:t>
            </w:r>
            <w:r>
              <w:rPr>
                <w:rFonts w:hint="eastAsia"/>
              </w:rPr>
              <w:t xml:space="preserve">且可优于原模型（作者口径）</w:t>
            </w:r>
            <w:hyperlink r:id="rId30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更偏研究型（压缩+NAS）；部署需额外搜索流程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推理期</w:t>
            </w:r>
            <w:r>
              <w:t xml:space="preserve"> token </w:t>
            </w:r>
            <w:r>
              <w:rPr>
                <w:rFonts w:hint="eastAsia"/>
              </w:rPr>
              <w:t xml:space="preserve">merging（不改权重）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StructSAM（2026）</w:t>
            </w:r>
            <w:hyperlink r:id="rId22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合并/恢复（merge–unmerge）</w:t>
            </w:r>
          </w:p>
        </w:tc>
        <w:tc>
          <w:tcPr/>
          <w:p>
            <w:pPr>
              <w:pStyle w:val="Compact"/>
            </w:pPr>
            <w:r>
              <w:t xml:space="preserve">image encoder </w:t>
            </w:r>
            <w:r>
              <w:rPr>
                <w:rFonts w:hint="eastAsia"/>
              </w:rPr>
              <w:t xml:space="preserve">token（保持</w:t>
            </w:r>
            <w:r>
              <w:t xml:space="preserve"> decoder </w:t>
            </w:r>
            <w:r>
              <w:rPr>
                <w:rFonts w:hint="eastAsia"/>
              </w:rPr>
              <w:t xml:space="preserve">输入网格）</w:t>
            </w:r>
            <w:hyperlink r:id="rId27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是（完全冻结）</w:t>
            </w:r>
            <w:hyperlink r:id="rId22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否（严格</w:t>
            </w:r>
            <w:r>
              <w:t xml:space="preserve"> </w:t>
            </w:r>
            <w:r>
              <w:rPr>
                <w:rFonts w:hint="eastAsia"/>
              </w:rPr>
              <w:t xml:space="preserve">off-the-shelf）</w:t>
            </w:r>
            <w:hyperlink r:id="rId22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报告减少</w:t>
            </w:r>
            <w:r>
              <w:t xml:space="preserve"> encoder FLOPs </w:t>
            </w:r>
            <w:r>
              <w:rPr>
                <w:rFonts w:hint="eastAsia"/>
              </w:rPr>
              <w:t xml:space="preserve">并在多基准上维持</w:t>
            </w:r>
            <w:r>
              <w:t xml:space="preserve"> mIoU/Dice </w:t>
            </w:r>
            <w:r>
              <w:rPr>
                <w:rFonts w:hint="eastAsia"/>
              </w:rPr>
              <w:t xml:space="preserve">小幅下降（论文给出具体曲线/表格）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适合“无数据/不重训”的推理加速；对边界敏感任务更友好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空间结构保持</w:t>
            </w:r>
            <w:r>
              <w:t xml:space="preserve"> token merging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CubistMerge（2025/2026）</w:t>
            </w:r>
            <w:hyperlink r:id="rId32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merging（结构保持）</w:t>
            </w:r>
          </w:p>
        </w:tc>
        <w:tc>
          <w:tcPr/>
          <w:p>
            <w:pPr>
              <w:pStyle w:val="Compact"/>
            </w:pPr>
            <w:r>
              <w:t xml:space="preserve">image encoder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可选（既可</w:t>
            </w:r>
            <w:r>
              <w:t xml:space="preserve"> </w:t>
            </w:r>
            <w:r>
              <w:rPr>
                <w:rFonts w:hint="eastAsia"/>
              </w:rPr>
              <w:t xml:space="preserve">off-the-shelf，也可少量微调）</w:t>
            </w:r>
            <w:hyperlink r:id="rId32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SAM-H </w:t>
            </w:r>
            <w:r>
              <w:rPr>
                <w:rFonts w:hint="eastAsia"/>
              </w:rPr>
              <w:t xml:space="preserve">上报告</w:t>
            </w:r>
            <w:r>
              <w:t xml:space="preserve"> 1.25× speedup、mIoU </w:t>
            </w:r>
            <w:r>
              <w:rPr>
                <w:rFonts w:hint="eastAsia"/>
              </w:rPr>
              <w:t xml:space="preserve">-0.7%（COCO</w:t>
            </w:r>
            <w:r>
              <w:t xml:space="preserve"> </w:t>
            </w:r>
            <w:r>
              <w:rPr>
                <w:rFonts w:hint="eastAsia"/>
              </w:rPr>
              <w:t xml:space="preserve">off-the-shelf）</w:t>
            </w:r>
            <w:hyperlink r:id="rId32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擅长兼容</w:t>
            </w:r>
            <w:r>
              <w:t xml:space="preserve"> SAM </w:t>
            </w:r>
            <w:r>
              <w:rPr>
                <w:rFonts w:hint="eastAsia"/>
              </w:rPr>
              <w:t xml:space="preserve">的空间约束；更一般化（也评测其他</w:t>
            </w:r>
            <w:r>
              <w:t xml:space="preserve"> </w:t>
            </w:r>
            <w:r>
              <w:rPr>
                <w:rFonts w:hint="eastAsia"/>
              </w:rPr>
              <w:t xml:space="preserve">ViT）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PTQ（固定比特）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PTQ4SAM（2024）</w:t>
            </w:r>
            <w:hyperlink r:id="rId23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post-training </w:t>
            </w:r>
            <w:r>
              <w:rPr>
                <w:rFonts w:hint="eastAsia"/>
              </w:rPr>
              <w:t xml:space="preserve">quantization（含分布变换/软最大量化）</w:t>
            </w:r>
          </w:p>
        </w:tc>
        <w:tc>
          <w:tcPr/>
          <w:p>
            <w:pPr>
              <w:pStyle w:val="Compact"/>
            </w:pPr>
            <w:r>
              <w:t xml:space="preserve">attention/softmax </w:t>
            </w:r>
            <w:r>
              <w:rPr>
                <w:rFonts w:hint="eastAsia"/>
              </w:rPr>
              <w:t xml:space="preserve">等关键算子；全模型量化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需要校准/重建（PTQ</w:t>
            </w:r>
            <w:r>
              <w:t xml:space="preserve"> </w:t>
            </w:r>
            <w:r>
              <w:rPr>
                <w:rFonts w:hint="eastAsia"/>
              </w:rPr>
              <w:t xml:space="preserve">流程）</w:t>
            </w:r>
            <w:hyperlink r:id="rId23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例：SAM-L</w:t>
            </w:r>
            <w:r>
              <w:t xml:space="preserve"> 6-bit </w:t>
            </w:r>
            <w:r>
              <w:rPr>
                <w:rFonts w:hint="eastAsia"/>
              </w:rPr>
              <w:t xml:space="preserve">近乎无损、理论</w:t>
            </w:r>
            <w:r>
              <w:t xml:space="preserve"> 3.9× </w:t>
            </w:r>
            <w:r>
              <w:rPr>
                <w:rFonts w:hint="eastAsia"/>
              </w:rPr>
              <w:t xml:space="preserve">加速（作者口径）</w:t>
            </w:r>
            <w:hyperlink r:id="rId23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工程落地性强；对</w:t>
            </w:r>
            <w:r>
              <w:t xml:space="preserve"> SAM </w:t>
            </w:r>
            <w:r>
              <w:rPr>
                <w:rFonts w:hint="eastAsia"/>
              </w:rPr>
              <w:t xml:space="preserve">特殊分布做了“定制</w:t>
            </w:r>
            <w:r>
              <w:t xml:space="preserve"> PTQ”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PTQ（固定比特，ECCV）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PQ-SAM（2024）</w:t>
            </w:r>
            <w:hyperlink r:id="rId48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post-training quantization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未在摘要片段中细分模块（需读方法章）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需要校准（PTQ）</w:t>
            </w:r>
          </w:p>
        </w:tc>
        <w:tc>
          <w:tcPr/>
          <w:p>
            <w:pPr>
              <w:pStyle w:val="Compact"/>
            </w:pPr>
            <w:r>
              <w:t xml:space="preserve">ECCV </w:t>
            </w:r>
            <w:r>
              <w:rPr>
                <w:rFonts w:hint="eastAsia"/>
              </w:rPr>
              <w:t xml:space="preserve">公开论文；具体精度–效率数据需按其设定读取</w:t>
            </w:r>
            <w:hyperlink r:id="rId48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PTQ4SAM </w:t>
            </w:r>
            <w:r>
              <w:rPr>
                <w:rFonts w:hint="eastAsia"/>
              </w:rPr>
              <w:t xml:space="preserve">同类；可作为另一条</w:t>
            </w:r>
            <w:r>
              <w:t xml:space="preserve"> PTQ </w:t>
            </w:r>
            <w:r>
              <w:rPr>
                <w:rFonts w:hint="eastAsia"/>
              </w:rPr>
              <w:t xml:space="preserve">设计路线对照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PTQ（硬件友好</w:t>
            </w:r>
            <w:r>
              <w:t xml:space="preserve"> + FPGA </w:t>
            </w:r>
            <w:r>
              <w:rPr>
                <w:rFonts w:hint="eastAsia"/>
              </w:rPr>
              <w:t xml:space="preserve">报告）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AHCPTQ（2025，ICCV）</w:t>
            </w:r>
            <w:hyperlink r:id="rId42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HLUQ + </w:t>
            </w:r>
            <w:r>
              <w:rPr>
                <w:rFonts w:hint="eastAsia"/>
              </w:rPr>
              <w:t xml:space="preserve">通道分组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</w:t>
            </w:r>
            <w:r>
              <w:rPr>
                <w:rFonts w:hint="eastAsia"/>
              </w:rPr>
              <w:t xml:space="preserve">post-GELU、线性投影激活等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需要校准（PTQ）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W4A4、SAM-L </w:t>
            </w:r>
            <w:r>
              <w:rPr>
                <w:rFonts w:hint="eastAsia"/>
              </w:rPr>
              <w:t xml:space="preserve">上</w:t>
            </w:r>
            <w:r>
              <w:t xml:space="preserve"> mAP </w:t>
            </w:r>
            <w:r>
              <w:rPr>
                <w:rFonts w:hint="eastAsia"/>
              </w:rPr>
              <w:t xml:space="preserve">36.6%，FPGA</w:t>
            </w:r>
            <w:r>
              <w:t xml:space="preserve"> 7.89× speedup </w:t>
            </w:r>
            <w:r>
              <w:rPr>
                <w:rFonts w:hint="eastAsia"/>
              </w:rPr>
              <w:t xml:space="preserve">等</w:t>
            </w:r>
            <w:hyperlink r:id="rId42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偏硬件协同；适合需要可部署测量（FPGA/能效）场景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混合精度</w:t>
            </w:r>
            <w:r>
              <w:t xml:space="preserve"> PTQ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Mix-QSAM（2025，CVPRW）</w:t>
            </w:r>
            <w:hyperlink r:id="rId36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mixed-precision（IQP</w:t>
            </w:r>
            <w:r>
              <w:t xml:space="preserve"> </w:t>
            </w:r>
            <w:r>
              <w:rPr>
                <w:rFonts w:hint="eastAsia"/>
              </w:rPr>
              <w:t xml:space="preserve">优化</w:t>
            </w:r>
            <w:r>
              <w:t xml:space="preserve"> bit </w:t>
            </w:r>
            <w:r>
              <w:rPr>
                <w:rFonts w:hint="eastAsia"/>
              </w:rPr>
              <w:t xml:space="preserve">分配）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全模型层级</w:t>
            </w:r>
            <w:r>
              <w:t xml:space="preserve"> bit-width </w:t>
            </w:r>
            <w:r>
              <w:rPr>
                <w:rFonts w:hint="eastAsia"/>
              </w:rPr>
              <w:t xml:space="preserve">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需要校准（PTQ）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报告低比特/混合精度下</w:t>
            </w:r>
            <w:r>
              <w:t xml:space="preserve"> AP </w:t>
            </w:r>
            <w:r>
              <w:rPr>
                <w:rFonts w:hint="eastAsia"/>
              </w:rPr>
              <w:t xml:space="preserve">显著提升（作者口径）</w:t>
            </w:r>
            <w:hyperlink r:id="rId36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适合“同模型大小预算下的最优</w:t>
            </w:r>
            <w:r>
              <w:t xml:space="preserve"> bit </w:t>
            </w:r>
            <w:r>
              <w:rPr>
                <w:rFonts w:hint="eastAsia"/>
              </w:rPr>
              <w:t xml:space="preserve">分配”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语义对齐</w:t>
            </w:r>
            <w:r>
              <w:t xml:space="preserve"> PTQ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SAQ-SAM（2025，AAAI</w:t>
            </w:r>
            <w:r>
              <w:t xml:space="preserve"> 2026 </w:t>
            </w:r>
            <w:r>
              <w:rPr>
                <w:rFonts w:hint="eastAsia"/>
              </w:rPr>
              <w:t xml:space="preserve">实现声明）</w:t>
            </w:r>
            <w:hyperlink r:id="rId38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attention outlier clipping + prompt-aware reconstruction</w:t>
            </w:r>
          </w:p>
        </w:tc>
        <w:tc>
          <w:tcPr/>
          <w:p>
            <w:pPr>
              <w:pStyle w:val="Compact"/>
            </w:pPr>
            <w:r>
              <w:t xml:space="preserve">mask decoder attention </w:t>
            </w:r>
            <w:r>
              <w:rPr>
                <w:rFonts w:hint="eastAsia"/>
              </w:rPr>
              <w:t xml:space="preserve">与</w:t>
            </w:r>
            <w:r>
              <w:t xml:space="preserve"> prompt </w:t>
            </w:r>
            <w:r>
              <w:rPr>
                <w:rFonts w:hint="eastAsia"/>
              </w:rPr>
              <w:t xml:space="preserve">交互路径</w:t>
            </w:r>
            <w:hyperlink r:id="rId38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需要校准/重建（PTQ）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例：SAM-B</w:t>
            </w:r>
            <w:r>
              <w:t xml:space="preserve"> 4-bit </w:t>
            </w:r>
            <w:r>
              <w:rPr>
                <w:rFonts w:hint="eastAsia"/>
              </w:rPr>
              <w:t xml:space="preserve">下比</w:t>
            </w:r>
            <w:r>
              <w:t xml:space="preserve"> baseline </w:t>
            </w:r>
            <w:r>
              <w:rPr>
                <w:rFonts w:hint="eastAsia"/>
              </w:rPr>
              <w:t xml:space="preserve">高</w:t>
            </w:r>
            <w:r>
              <w:t xml:space="preserve"> 11.7% </w:t>
            </w:r>
            <w:r>
              <w:rPr>
                <w:rFonts w:hint="eastAsia"/>
              </w:rPr>
              <w:t xml:space="preserve">mAP（摘要口径）</w:t>
            </w:r>
            <w:hyperlink r:id="rId38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若你关心“prompt</w:t>
            </w:r>
            <w:r>
              <w:t xml:space="preserve"> </w:t>
            </w:r>
            <w:r>
              <w:rPr>
                <w:rFonts w:hint="eastAsia"/>
              </w:rPr>
              <w:t xml:space="preserve">交互语义不失真”，该路线值得重点读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数据无关量化（隐私）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DFQ-SAM（2024）</w:t>
            </w:r>
            <w:hyperlink r:id="rId45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data-free quantization + </w:t>
            </w:r>
            <w:r>
              <w:rPr>
                <w:rFonts w:hint="eastAsia"/>
              </w:rPr>
              <w:t xml:space="preserve">合成校准数据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全模型量化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需要合成数据/校准但不需真实数据</w:t>
            </w:r>
            <w:hyperlink r:id="rId45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“无需原始数据即可量化并保护隐私”（作者口径）</w:t>
            </w:r>
            <w:hyperlink r:id="rId45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医疗隐私/边缘部署特别相关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 + </w:t>
            </w:r>
            <w:r>
              <w:rPr>
                <w:rFonts w:hint="eastAsia"/>
              </w:rPr>
              <w:t xml:space="preserve">部署链路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QMedSAM/OpenVINO（2024）</w:t>
            </w:r>
            <w:hyperlink r:id="rId44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quantization-aware training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用于医学场景部署的量化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需要训练（QAT）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声称显著提升处理速度且精度可接受，并公开脚本与模型</w:t>
            </w:r>
            <w:hyperlink r:id="rId44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若你目标是“可直接跑在</w:t>
            </w:r>
            <w:r>
              <w:t xml:space="preserve"> </w:t>
            </w:r>
            <w:r>
              <w:rPr>
                <w:rFonts w:hint="eastAsia"/>
              </w:rPr>
              <w:t xml:space="preserve">OpenVINO/CPU/NPU”，这类工作更贴近工程落地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PEFT（LoRA）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SAMed（2023）</w:t>
            </w:r>
            <w:hyperlink r:id="rId31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低秩适配（非剪枝）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image encoder + </w:t>
            </w:r>
            <w:r>
              <w:rPr>
                <w:rFonts w:hint="eastAsia"/>
              </w:rPr>
              <w:t xml:space="preserve">其他组件微调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报告医学分割</w:t>
            </w:r>
            <w:r>
              <w:t xml:space="preserve"> DSC/HD </w:t>
            </w:r>
            <w:r>
              <w:rPr>
                <w:rFonts w:hint="eastAsia"/>
              </w:rPr>
              <w:t xml:space="preserve">等指标提升</w:t>
            </w:r>
            <w:hyperlink r:id="rId31">
              <w:r>
                <w:rPr>
                  <w:rStyle w:val="Hyperlink"/>
                </w:rPr>
                <w:t xml:space="preserve">[84]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医学域早期</w:t>
            </w:r>
            <w:r>
              <w:t xml:space="preserve"> PEFT </w:t>
            </w:r>
            <w:r>
              <w:rPr>
                <w:rFonts w:hint="eastAsia"/>
              </w:rPr>
              <w:t xml:space="preserve">代表；更适合“先把模型跑通并稳定收敛”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PEFT（参数空间重构）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SAM-PARSER（2023/2024）</w:t>
            </w:r>
            <w:hyperlink r:id="rId28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“近零新增参数”的参数空间重构（非剪枝）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SAM </w:t>
            </w:r>
            <w:r>
              <w:rPr>
                <w:rFonts w:hint="eastAsia"/>
              </w:rPr>
              <w:t xml:space="preserve">原参数空间基底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需要训练（微调系数）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声称可训练参数比常见</w:t>
            </w:r>
            <w:r>
              <w:t xml:space="preserve"> PEFT </w:t>
            </w:r>
            <w:r>
              <w:rPr>
                <w:rFonts w:hint="eastAsia"/>
              </w:rPr>
              <w:t xml:space="preserve">少约</w:t>
            </w:r>
            <w:r>
              <w:t xml:space="preserve"> 290×</w:t>
            </w:r>
            <w:hyperlink r:id="rId28">
              <w:r>
                <w:rPr>
                  <w:rStyle w:val="Hyperlink"/>
                </w:rPr>
                <w:t xml:space="preserve">[85]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若你关心“极小可训练参数预算”而非推理加速，这是重要分支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蒸馏/轻量化替代（非剪枝）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TinySAM（2023）</w:t>
            </w:r>
            <w:hyperlink r:id="rId35">
              <w:r>
                <w:rPr>
                  <w:rStyle w:val="Hyperlink"/>
                </w:rPr>
                <w:t xml:space="preserve">[72]</w:t>
              </w:r>
            </w:hyperlink>
            <w:r>
              <w:rPr>
                <w:rFonts w:hint="eastAsia"/>
              </w:rPr>
              <w:t xml:space="preserve">；RepViT-MedSAM（2024）</w:t>
            </w:r>
            <w:hyperlink r:id="rId49">
              <w:r>
                <w:rPr>
                  <w:rStyle w:val="Hyperlink"/>
                </w:rPr>
                <w:t xml:space="preserve">[86]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蒸馏</w:t>
            </w:r>
            <w:r>
              <w:t xml:space="preserve"> </w:t>
            </w:r>
            <w:r>
              <w:rPr>
                <w:rFonts w:hint="eastAsia"/>
              </w:rPr>
              <w:t xml:space="preserve">+（可选）量化/结构替换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</w:t>
            </w:r>
            <w:r>
              <w:t xml:space="preserve"> image encoder </w:t>
            </w:r>
            <w:r>
              <w:rPr>
                <w:rFonts w:hint="eastAsia"/>
              </w:rPr>
              <w:t xml:space="preserve">或全栈蒸馏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部分保留（作为</w:t>
            </w:r>
            <w:r>
              <w:t xml:space="preserve"> </w:t>
            </w:r>
            <w:r>
              <w:rPr>
                <w:rFonts w:hint="eastAsia"/>
              </w:rPr>
              <w:t xml:space="preserve">teacher）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目标是大幅降低参数与算力，适合边缘/无</w:t>
            </w:r>
            <w:r>
              <w:t xml:space="preserve"> 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严格来说不是剪枝，但在部署实践中常与剪枝/量化并列比较</w:t>
            </w:r>
          </w:p>
        </w:tc>
      </w:tr>
    </w:tbl>
    <w:bookmarkStart w:id="55" w:name="综合讨论哪些模块最值得剪哪些模块最不能动"/>
    <w:p>
      <w:pPr>
        <w:pStyle w:val="Heading3"/>
      </w:pPr>
      <w:r>
        <w:rPr>
          <w:rFonts w:hint="eastAsia"/>
        </w:rPr>
        <w:t xml:space="preserve">综合讨论：哪些模块最“值得剪”，哪些模块最“不能动”</w:t>
      </w:r>
    </w:p>
    <w:p>
      <w:pPr>
        <w:pStyle w:val="FirstParagraph"/>
      </w:pPr>
      <w:r>
        <w:rPr>
          <w:rFonts w:hint="eastAsia"/>
        </w:rPr>
        <w:t xml:space="preserve">从现有工作归纳出的共识是：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</w:t>
      </w:r>
      <w:r>
        <w:rPr>
          <w:rFonts w:hint="eastAsia"/>
          <w:b/>
          <w:bCs/>
        </w:rPr>
        <w:t xml:space="preserve">encoder（ViT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backbone）</w:t>
      </w:r>
      <w:r>
        <w:t xml:space="preserve"> </w:t>
      </w:r>
      <w:r>
        <w:rPr>
          <w:rFonts w:hint="eastAsia"/>
        </w:rPr>
        <w:t xml:space="preserve">是</w:t>
      </w:r>
      <w:r>
        <w:t xml:space="preserve"> SAM </w:t>
      </w:r>
      <w:r>
        <w:rPr>
          <w:rFonts w:hint="eastAsia"/>
        </w:rPr>
        <w:t xml:space="preserve">的主要参数与算力瓶颈，因此结构化剪枝（SlimSAM/ASSP/SuperSAM）和</w:t>
      </w:r>
      <w:r>
        <w:t xml:space="preserve"> token </w:t>
      </w:r>
      <w:r>
        <w:rPr>
          <w:rFonts w:hint="eastAsia"/>
        </w:rPr>
        <w:t xml:space="preserve">merging（StructSAM/CubistMerge）都优先作用于</w:t>
      </w:r>
      <w:r>
        <w:t xml:space="preserve"> </w:t>
      </w:r>
      <w:r>
        <w:rPr>
          <w:rFonts w:hint="eastAsia"/>
        </w:rPr>
        <w:t xml:space="preserve">encoder；相对而言</w:t>
      </w:r>
      <w:r>
        <w:t xml:space="preserve"> prompt encoder </w:t>
      </w:r>
      <w:r>
        <w:rPr>
          <w:rFonts w:hint="eastAsia"/>
        </w:rPr>
        <w:t xml:space="preserve">与</w:t>
      </w:r>
      <w:r>
        <w:t xml:space="preserve"> mask decoder </w:t>
      </w:r>
      <w:r>
        <w:rPr>
          <w:rFonts w:hint="eastAsia"/>
        </w:rPr>
        <w:t xml:space="preserve">参数更小，但其数值稳定性（attention</w:t>
      </w:r>
      <w:r>
        <w:t xml:space="preserve"> outliers、cross-attention </w:t>
      </w:r>
      <w:r>
        <w:rPr>
          <w:rFonts w:hint="eastAsia"/>
        </w:rPr>
        <w:t xml:space="preserve">交互）会成为量化与</w:t>
      </w:r>
      <w:r>
        <w:t xml:space="preserve"> PTQ </w:t>
      </w:r>
      <w:r>
        <w:rPr>
          <w:rFonts w:hint="eastAsia"/>
        </w:rPr>
        <w:t xml:space="preserve">的主要难点。</w:t>
      </w:r>
      <w:hyperlink r:id="rId21">
        <w:r>
          <w:rPr>
            <w:rStyle w:val="Hyperlink"/>
          </w:rPr>
          <w:t xml:space="preserve">[87]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推理期</w:t>
      </w:r>
      <w:r>
        <w:rPr>
          <w:b/>
          <w:bCs/>
        </w:rPr>
        <w:t xml:space="preserve"> token reduction</w:t>
      </w:r>
      <w:r>
        <w:t xml:space="preserve"> </w:t>
      </w:r>
      <w:r>
        <w:rPr>
          <w:rFonts w:hint="eastAsia"/>
        </w:rPr>
        <w:t xml:space="preserve">在“无数据/不重训”场景非常有吸引力，但必须显式保护边界与</w:t>
      </w:r>
      <w:r>
        <w:t xml:space="preserve"> prompt </w:t>
      </w:r>
      <w:r>
        <w:rPr>
          <w:rFonts w:hint="eastAsia"/>
        </w:rPr>
        <w:t xml:space="preserve">区域，否则容易出现</w:t>
      </w:r>
      <w:r>
        <w:t xml:space="preserve"> SAM </w:t>
      </w:r>
      <w:r>
        <w:rPr>
          <w:rFonts w:hint="eastAsia"/>
        </w:rPr>
        <w:t xml:space="preserve">特有的边界破坏与交互信息污染；StructSAM</w:t>
      </w:r>
      <w:r>
        <w:t xml:space="preserve"> </w:t>
      </w:r>
      <w:r>
        <w:rPr>
          <w:rFonts w:hint="eastAsia"/>
        </w:rPr>
        <w:t xml:space="preserve">的</w:t>
      </w:r>
      <w:r>
        <w:t xml:space="preserve"> merge–unmerge </w:t>
      </w:r>
      <w:r>
        <w:rPr>
          <w:rFonts w:hint="eastAsia"/>
        </w:rPr>
        <w:t xml:space="preserve">设计正是针对这一结构约束。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医学域适配</w:t>
      </w:r>
      <w:r>
        <w:t xml:space="preserve"> </w:t>
      </w:r>
      <w:r>
        <w:rPr>
          <w:rFonts w:hint="eastAsia"/>
        </w:rPr>
        <w:t xml:space="preserve">往往更偏向“PEFT</w:t>
      </w:r>
      <w:r>
        <w:t xml:space="preserve"> </w:t>
      </w:r>
      <w:r>
        <w:rPr>
          <w:rFonts w:hint="eastAsia"/>
        </w:rPr>
        <w:t xml:space="preserve">+（可选）轻量化</w:t>
      </w:r>
      <w:r>
        <w:t xml:space="preserve"> </w:t>
      </w:r>
      <w:r>
        <w:rPr>
          <w:rFonts w:hint="eastAsia"/>
        </w:rPr>
        <w:t xml:space="preserve">backbone”而非直接在</w:t>
      </w:r>
      <w:r>
        <w:t xml:space="preserve"> MedSAM </w:t>
      </w:r>
      <w:r>
        <w:rPr>
          <w:rFonts w:hint="eastAsia"/>
        </w:rPr>
        <w:t xml:space="preserve">上做极限剪枝：原因包括标注成本高、域移位大、临床场景对稳定性敏感等；因此出现了</w:t>
      </w:r>
      <w:r>
        <w:t xml:space="preserve"> SAMed、S-SAM、Medical SAM </w:t>
      </w:r>
      <w:r>
        <w:rPr>
          <w:rFonts w:hint="eastAsia"/>
        </w:rPr>
        <w:t xml:space="preserve">Adapter、以及</w:t>
      </w:r>
      <w:r>
        <w:t xml:space="preserve"> MedSAM on Laptop </w:t>
      </w:r>
      <w:r>
        <w:rPr>
          <w:rFonts w:hint="eastAsia"/>
        </w:rPr>
        <w:t xml:space="preserve">系列竞赛方案等。</w:t>
      </w:r>
      <w:hyperlink r:id="rId31">
        <w:r>
          <w:rPr>
            <w:rStyle w:val="Hyperlink"/>
          </w:rPr>
          <w:t xml:space="preserve">[88]</w:t>
        </w:r>
      </w:hyperlink>
    </w:p>
    <w:bookmarkEnd w:id="55"/>
    <w:bookmarkEnd w:id="56"/>
    <w:bookmarkStart w:id="57" w:name="方法分类与目标模块关系图mermaid"/>
    <w:p>
      <w:pPr>
        <w:pStyle w:val="Heading2"/>
      </w:pPr>
      <w:r>
        <w:rPr>
          <w:rFonts w:hint="eastAsia"/>
        </w:rPr>
        <w:t xml:space="preserve">方法分类与目标模块关系图（mermaid）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A["SAM/MedSAM </w:t>
      </w:r>
      <w:r>
        <w:rPr>
          <w:rStyle w:val="VerbatimChar"/>
          <w:rFonts w:hint="eastAsia"/>
        </w:rPr>
        <w:t xml:space="preserve">高效化目标"]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B["权重级压缩（Weight）"]</w:t>
      </w:r>
      <w:r>
        <w:br/>
      </w:r>
      <w:r>
        <w:rPr>
          <w:rStyle w:val="VerbatimChar"/>
        </w:rPr>
        <w:t xml:space="preserve">  A --&gt; C["Token/patch </w:t>
      </w:r>
      <w:r>
        <w:rPr>
          <w:rStyle w:val="VerbatimChar"/>
          <w:rFonts w:hint="eastAsia"/>
        </w:rPr>
        <w:t xml:space="preserve">级压缩（Token）"]</w:t>
      </w:r>
      <w:r>
        <w:br/>
      </w:r>
      <w:r>
        <w:rPr>
          <w:rStyle w:val="VerbatimChar"/>
        </w:rPr>
        <w:t xml:space="preserve">  A --&gt; </w:t>
      </w:r>
      <w:r>
        <w:rPr>
          <w:rStyle w:val="VerbatimChar"/>
          <w:rFonts w:hint="eastAsia"/>
        </w:rPr>
        <w:t xml:space="preserve">D["数值精度压缩（Quantization）"]</w:t>
      </w:r>
      <w:r>
        <w:br/>
      </w:r>
      <w:r>
        <w:rPr>
          <w:rStyle w:val="VerbatimChar"/>
        </w:rPr>
        <w:t xml:space="preserve">  A --&gt; </w:t>
      </w:r>
      <w:r>
        <w:rPr>
          <w:rStyle w:val="VerbatimChar"/>
          <w:rFonts w:hint="eastAsia"/>
        </w:rPr>
        <w:t xml:space="preserve">E["参数高效微调（PEFT）"]</w:t>
      </w:r>
      <w:r>
        <w:br/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B1["结构化剪枝\n(channel/head/layer/MLP</w:t>
      </w:r>
      <w:r>
        <w:rPr>
          <w:rStyle w:val="VerbatimChar"/>
        </w:rPr>
        <w:t xml:space="preserve"> dims)"]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B2["面向</w:t>
      </w:r>
      <w:r>
        <w:rPr>
          <w:rStyle w:val="VerbatimChar"/>
        </w:rPr>
        <w:t xml:space="preserve"> Adapter </w:t>
      </w:r>
      <w:r>
        <w:rPr>
          <w:rStyle w:val="VerbatimChar"/>
          <w:rFonts w:hint="eastAsia"/>
        </w:rPr>
        <w:t xml:space="preserve">的耦合剪枝\n(backbone↔adapter</w:t>
      </w:r>
      <w:r>
        <w:rPr>
          <w:rStyle w:val="VerbatimChar"/>
        </w:rPr>
        <w:t xml:space="preserve"> slicing)"]</w:t>
      </w:r>
      <w:r>
        <w:br/>
      </w:r>
      <w:r>
        <w:rPr>
          <w:rStyle w:val="VerbatimChar"/>
        </w:rPr>
        <w:t xml:space="preserve">  B1 --&gt; </w:t>
      </w:r>
      <w:r>
        <w:rPr>
          <w:rStyle w:val="VerbatimChar"/>
          <w:rFonts w:hint="eastAsia"/>
        </w:rPr>
        <w:t xml:space="preserve">B1a["主要作用：Image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Encoder（ViT）"]</w:t>
      </w:r>
      <w:r>
        <w:br/>
      </w:r>
      <w:r>
        <w:rPr>
          <w:rStyle w:val="VerbatimChar"/>
        </w:rPr>
        <w:t xml:space="preserve">  B2 --&gt; </w:t>
      </w:r>
      <w:r>
        <w:rPr>
          <w:rStyle w:val="VerbatimChar"/>
          <w:rFonts w:hint="eastAsia"/>
        </w:rPr>
        <w:t xml:space="preserve">B2a["先剪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Adapter\n再剪</w:t>
      </w:r>
      <w:r>
        <w:rPr>
          <w:rStyle w:val="VerbatimChar"/>
        </w:rPr>
        <w:t xml:space="preserve"> Backbone"]</w:t>
      </w:r>
      <w:r>
        <w:br/>
      </w:r>
      <w:r>
        <w:br/>
      </w:r>
      <w:r>
        <w:rPr>
          <w:rStyle w:val="VerbatimChar"/>
        </w:rPr>
        <w:t xml:space="preserve">  C --&gt; C1["Token </w:t>
      </w:r>
      <w:r>
        <w:rPr>
          <w:rStyle w:val="VerbatimChar"/>
          <w:rFonts w:hint="eastAsia"/>
        </w:rPr>
        <w:t xml:space="preserve">pruning\n(减少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数)"]</w:t>
      </w:r>
      <w:r>
        <w:br/>
      </w:r>
      <w:r>
        <w:rPr>
          <w:rStyle w:val="VerbatimChar"/>
        </w:rPr>
        <w:t xml:space="preserve">  C --&gt; C2["Token </w:t>
      </w:r>
      <w:r>
        <w:rPr>
          <w:rStyle w:val="VerbatimChar"/>
          <w:rFonts w:hint="eastAsia"/>
        </w:rPr>
        <w:t xml:space="preserve">merging\n(合并→计算→恢复)"]</w:t>
      </w:r>
      <w:r>
        <w:br/>
      </w:r>
      <w:r>
        <w:rPr>
          <w:rStyle w:val="VerbatimChar"/>
        </w:rPr>
        <w:t xml:space="preserve">  C1 --&gt; </w:t>
      </w:r>
      <w:r>
        <w:rPr>
          <w:rStyle w:val="VerbatimChar"/>
          <w:rFonts w:hint="eastAsia"/>
        </w:rPr>
        <w:t xml:space="preserve">C1a["主要作用：Encoder</w:t>
      </w:r>
      <w:r>
        <w:rPr>
          <w:rStyle w:val="VerbatimChar"/>
        </w:rPr>
        <w:t xml:space="preserve"> tokens"]</w:t>
      </w:r>
      <w:r>
        <w:br/>
      </w:r>
      <w:r>
        <w:rPr>
          <w:rStyle w:val="VerbatimChar"/>
        </w:rPr>
        <w:t xml:space="preserve">  C2 --&gt; </w:t>
      </w:r>
      <w:r>
        <w:rPr>
          <w:rStyle w:val="VerbatimChar"/>
          <w:rFonts w:hint="eastAsia"/>
        </w:rPr>
        <w:t xml:space="preserve">C2a["关键约束：保持</w:t>
      </w:r>
      <w:r>
        <w:rPr>
          <w:rStyle w:val="VerbatimChar"/>
        </w:rPr>
        <w:t xml:space="preserve"> decoder </w:t>
      </w:r>
      <w:r>
        <w:rPr>
          <w:rStyle w:val="VerbatimChar"/>
          <w:rFonts w:hint="eastAsia"/>
        </w:rPr>
        <w:t xml:space="preserve">需要的密集网格\n保护边界</w:t>
      </w:r>
      <w:r>
        <w:rPr>
          <w:rStyle w:val="VerbatimChar"/>
        </w:rPr>
        <w:t xml:space="preserve"> &amp; prompt </w:t>
      </w:r>
      <w:r>
        <w:rPr>
          <w:rStyle w:val="VerbatimChar"/>
          <w:rFonts w:hint="eastAsia"/>
        </w:rPr>
        <w:t xml:space="preserve">区域"]</w:t>
      </w:r>
      <w:r>
        <w:br/>
      </w:r>
      <w:r>
        <w:br/>
      </w:r>
      <w:r>
        <w:rPr>
          <w:rStyle w:val="VerbatimChar"/>
        </w:rPr>
        <w:t xml:space="preserve">  D --&gt; D1["PTQ </w:t>
      </w:r>
      <w:r>
        <w:rPr>
          <w:rStyle w:val="VerbatimChar"/>
          <w:rFonts w:hint="eastAsia"/>
        </w:rPr>
        <w:t xml:space="preserve">固定比特"]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D2["混合精度</w:t>
      </w:r>
      <w:r>
        <w:rPr>
          <w:rStyle w:val="VerbatimChar"/>
        </w:rPr>
        <w:t xml:space="preserve"> PTQ"]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D3["数据无关量化（DFQ）"]</w:t>
      </w:r>
      <w:r>
        <w:br/>
      </w:r>
      <w:r>
        <w:rPr>
          <w:rStyle w:val="VerbatimChar"/>
        </w:rPr>
        <w:t xml:space="preserve">  D --&gt; D4["QAT + </w:t>
      </w:r>
      <w:r>
        <w:rPr>
          <w:rStyle w:val="VerbatimChar"/>
          <w:rFonts w:hint="eastAsia"/>
        </w:rPr>
        <w:t xml:space="preserve">部署"]</w:t>
      </w:r>
      <w:r>
        <w:br/>
      </w:r>
      <w:r>
        <w:rPr>
          <w:rStyle w:val="VerbatimChar"/>
        </w:rPr>
        <w:t xml:space="preserve">  D1 --&gt; </w:t>
      </w:r>
      <w:r>
        <w:rPr>
          <w:rStyle w:val="VerbatimChar"/>
          <w:rFonts w:hint="eastAsia"/>
        </w:rPr>
        <w:t xml:space="preserve">D1a["痛点：attention/softmax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分布、outliers"]</w:t>
      </w:r>
      <w:r>
        <w:br/>
      </w:r>
      <w:r>
        <w:rPr>
          <w:rStyle w:val="VerbatimChar"/>
        </w:rPr>
        <w:t xml:space="preserve">  D3 --&gt; </w:t>
      </w:r>
      <w:r>
        <w:rPr>
          <w:rStyle w:val="VerbatimChar"/>
          <w:rFonts w:hint="eastAsia"/>
        </w:rPr>
        <w:t xml:space="preserve">D3a["痛点：无真实校准数据（隐私/合规）"]</w:t>
      </w:r>
      <w:r>
        <w:br/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E1["LoRA/低秩子空间"]</w:t>
      </w:r>
      <w:r>
        <w:br/>
      </w:r>
      <w:r>
        <w:rPr>
          <w:rStyle w:val="VerbatimChar"/>
        </w:rPr>
        <w:t xml:space="preserve">  E --&gt; E2["Adapter/Decoder Adapter"]</w:t>
      </w:r>
      <w:r>
        <w:br/>
      </w:r>
      <w:r>
        <w:rPr>
          <w:rStyle w:val="VerbatimChar"/>
        </w:rPr>
        <w:t xml:space="preserve">  E --&gt; E3["Prompt tuning / </w:t>
      </w:r>
      <w:r>
        <w:rPr>
          <w:rStyle w:val="VerbatimChar"/>
          <w:rFonts w:hint="eastAsia"/>
        </w:rPr>
        <w:t xml:space="preserve">极少参数微调"]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E4["参数空间重构/谱空间微调"]</w:t>
      </w:r>
      <w:r>
        <w:br/>
      </w:r>
      <w:r>
        <w:rPr>
          <w:rStyle w:val="VerbatimChar"/>
        </w:rPr>
        <w:t xml:space="preserve">  E1 --&gt; </w:t>
      </w:r>
      <w:r>
        <w:rPr>
          <w:rStyle w:val="VerbatimChar"/>
          <w:rFonts w:hint="eastAsia"/>
        </w:rPr>
        <w:t xml:space="preserve">E1a["常见作用：Image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Encoder\n或</w:t>
      </w:r>
      <w:r>
        <w:rPr>
          <w:rStyle w:val="VerbatimChar"/>
        </w:rPr>
        <w:t xml:space="preserve"> Mask </w:t>
      </w:r>
      <w:r>
        <w:rPr>
          <w:rStyle w:val="VerbatimChar"/>
          <w:rFonts w:hint="eastAsia"/>
        </w:rPr>
        <w:t xml:space="preserve">Decoder（少量修改）"]</w:t>
      </w:r>
      <w:r>
        <w:br/>
      </w:r>
      <w:r>
        <w:rPr>
          <w:rStyle w:val="VerbatimChar"/>
        </w:rPr>
        <w:t xml:space="preserve">  E2 --&gt; </w:t>
      </w:r>
      <w:r>
        <w:rPr>
          <w:rStyle w:val="VerbatimChar"/>
          <w:rFonts w:hint="eastAsia"/>
        </w:rPr>
        <w:t xml:space="preserve">E2a["常见作用：Decoder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Encoder </w:t>
      </w:r>
      <w:r>
        <w:rPr>
          <w:rStyle w:val="VerbatimChar"/>
          <w:rFonts w:hint="eastAsia"/>
        </w:rPr>
        <w:t xml:space="preserve">插件模块"]</w:t>
      </w:r>
    </w:p>
    <w:bookmarkEnd w:id="57"/>
    <w:bookmarkStart w:id="58" w:name="可比指标对比图表与解读"/>
    <w:p>
      <w:pPr>
        <w:pStyle w:val="Heading2"/>
      </w:pPr>
      <w:r>
        <w:rPr>
          <w:rFonts w:hint="eastAsia"/>
        </w:rPr>
        <w:t xml:space="preserve">可比指标对比图表与解读</w:t>
      </w:r>
    </w:p>
    <w:p>
      <w:pPr>
        <w:pStyle w:val="FirstParagraph"/>
      </w:pPr>
      <w:r>
        <w:rPr>
          <w:rFonts w:hint="eastAsia"/>
        </w:rPr>
        <w:t xml:space="preserve">下图给出一个“</w:t>
      </w:r>
      <w:r>
        <w:rPr>
          <w:rFonts w:hint="eastAsia"/>
          <w:b/>
          <w:bCs/>
        </w:rPr>
        <w:t xml:space="preserve">严格可比</w:t>
      </w:r>
      <w:r>
        <w:rPr>
          <w:rFonts w:hint="eastAsia"/>
        </w:rPr>
        <w:t xml:space="preserve">”的对照：因为同一论文在同一评测设定下（COCO、box</w:t>
      </w:r>
      <w:r>
        <w:t xml:space="preserve"> </w:t>
      </w:r>
      <w:r>
        <w:rPr>
          <w:rFonts w:hint="eastAsia"/>
        </w:rPr>
        <w:t xml:space="preserve">prompts、SAM-B）同时报告了多种方法的</w:t>
      </w:r>
      <w:r>
        <w:t xml:space="preserve"> </w:t>
      </w:r>
      <w:r>
        <w:rPr>
          <w:rFonts w:hint="eastAsia"/>
        </w:rPr>
        <w:t xml:space="preserve">mAP（其</w:t>
      </w:r>
      <w:r>
        <w:t xml:space="preserve"> Table </w:t>
      </w:r>
      <w:r>
        <w:rPr>
          <w:rFonts w:hint="eastAsia"/>
        </w:rPr>
        <w:t xml:space="preserve">VI）。该对照来自</w:t>
      </w:r>
      <w:r>
        <w:t xml:space="preserve"> Birkhoff </w:t>
      </w:r>
      <w:r>
        <w:rPr>
          <w:rFonts w:hint="eastAsia"/>
        </w:rPr>
        <w:t xml:space="preserve">论文对“数据无关压缩”与多种</w:t>
      </w:r>
      <w:r>
        <w:t xml:space="preserve"> PTQ baseline </w:t>
      </w:r>
      <w:r>
        <w:rPr>
          <w:rFonts w:hint="eastAsia"/>
        </w:rPr>
        <w:t xml:space="preserve">的同表比较。</w:t>
      </w:r>
      <w:hyperlink r:id="rId34">
        <w:r>
          <w:rPr>
            <w:rStyle w:val="Hyperlink"/>
          </w:rPr>
          <w:t xml:space="preserve">[89]</w:t>
        </w:r>
      </w:hyperlink>
    </w:p>
    <w:p>
      <w:pPr>
        <w:pStyle w:val="BodyText"/>
      </w:pPr>
      <w:r>
        <w:rPr>
          <w:rFonts w:hint="eastAsia"/>
        </w:rPr>
        <w:t xml:space="preserve">（图中数值均取自该表；注意：这是“COCO</w:t>
      </w:r>
      <w:r>
        <w:t xml:space="preserve"> </w:t>
      </w:r>
      <w:r>
        <w:rPr>
          <w:rFonts w:hint="eastAsia"/>
        </w:rPr>
        <w:t xml:space="preserve">上以</w:t>
      </w:r>
      <w:r>
        <w:t xml:space="preserve"> box prompts </w:t>
      </w:r>
      <w:r>
        <w:rPr>
          <w:rFonts w:hint="eastAsia"/>
        </w:rPr>
        <w:t xml:space="preserve">驱动的</w:t>
      </w:r>
      <w:r>
        <w:t xml:space="preserve"> </w:t>
      </w:r>
      <w:r>
        <w:rPr>
          <w:rFonts w:hint="eastAsia"/>
        </w:rPr>
        <w:t xml:space="preserve">mAP”，不等价于医学</w:t>
      </w:r>
      <w:r>
        <w:t xml:space="preserve"> </w:t>
      </w:r>
      <w:r>
        <w:rPr>
          <w:rFonts w:hint="eastAsia"/>
        </w:rPr>
        <w:t xml:space="preserve">Dice，也不等价于</w:t>
      </w:r>
      <w:r>
        <w:t xml:space="preserve"> SAM </w:t>
      </w:r>
      <w:r>
        <w:rPr>
          <w:rFonts w:hint="eastAsia"/>
        </w:rPr>
        <w:t xml:space="preserve">的“segment</w:t>
      </w:r>
      <w:r>
        <w:t xml:space="preserve"> </w:t>
      </w:r>
      <w:r>
        <w:rPr>
          <w:rFonts w:hint="eastAsia"/>
        </w:rPr>
        <w:t xml:space="preserve">everything”质量。）</w:t>
      </w:r>
    </w:p>
    <w:p>
      <w:pPr>
        <w:pStyle w:val="BodyText"/>
      </w:pPr>
      <w:hyperlink r:id="rId34">
        <w:r>
          <w:rPr>
            <w:rStyle w:val="Hyperlink"/>
          </w:rPr>
          <w:t xml:space="preserve">[89]</w:t>
        </w:r>
      </w:hyperlink>
    </w:p>
    <w:p>
      <w:pPr>
        <w:pStyle w:val="BodyText"/>
      </w:pPr>
      <w:r>
        <w:rPr>
          <w:rFonts w:hint="eastAsia"/>
        </w:rPr>
        <w:t xml:space="preserve">从该对照可以读出两点：</w:t>
      </w:r>
      <w:r>
        <w:br/>
      </w:r>
      <w:r>
        <w:rPr>
          <w:rFonts w:hint="eastAsia"/>
        </w:rPr>
        <w:t xml:space="preserve">其一，Birkhoff</w:t>
      </w:r>
      <w:r>
        <w:t xml:space="preserve"> </w:t>
      </w:r>
      <w:r>
        <w:rPr>
          <w:rFonts w:hint="eastAsia"/>
        </w:rPr>
        <w:t xml:space="preserve">在</w:t>
      </w:r>
      <w:r>
        <w:t xml:space="preserve"> SAM-B </w:t>
      </w:r>
      <w:r>
        <w:rPr>
          <w:rFonts w:hint="eastAsia"/>
        </w:rPr>
        <w:t xml:space="preserve">上与</w:t>
      </w:r>
      <w:r>
        <w:t xml:space="preserve"> FP </w:t>
      </w:r>
      <w:r>
        <w:rPr>
          <w:rFonts w:hint="eastAsia"/>
        </w:rPr>
        <w:t xml:space="preserve">的差距极小（表中</w:t>
      </w:r>
      <w:r>
        <w:t xml:space="preserve"> 36.8 vs </w:t>
      </w:r>
      <w:r>
        <w:rPr>
          <w:rFonts w:hint="eastAsia"/>
        </w:rPr>
        <w:t xml:space="preserve">37.0），并显著高于若干传统</w:t>
      </w:r>
      <w:r>
        <w:t xml:space="preserve"> PTQ </w:t>
      </w:r>
      <w:r>
        <w:rPr>
          <w:rFonts w:hint="eastAsia"/>
        </w:rPr>
        <w:t xml:space="preserve">baseline（MinMax/Percentile/OMSE）与部分重建方法设定。</w:t>
      </w:r>
      <w:hyperlink r:id="rId34">
        <w:r>
          <w:rPr>
            <w:rStyle w:val="Hyperlink"/>
          </w:rPr>
          <w:t xml:space="preserve">[90]</w:t>
        </w:r>
      </w:hyperlink>
      <w:r>
        <w:br/>
      </w:r>
      <w:r>
        <w:rPr>
          <w:rFonts w:hint="eastAsia"/>
        </w:rPr>
        <w:t xml:space="preserve">其二，这个结果并不意味着“Birkhoff</w:t>
      </w:r>
      <w:r>
        <w:t xml:space="preserve"> </w:t>
      </w:r>
      <w:r>
        <w:rPr>
          <w:rFonts w:hint="eastAsia"/>
        </w:rPr>
        <w:t xml:space="preserve">一定优于所有量化/剪枝”，因为它比较的是同一论文选择的</w:t>
      </w:r>
      <w:r>
        <w:t xml:space="preserve"> </w:t>
      </w:r>
      <w:r>
        <w:rPr>
          <w:rFonts w:hint="eastAsia"/>
        </w:rPr>
        <w:t xml:space="preserve">baseline，且压缩比、硬件实现与部署约束并不完全一致；但它至少说明“数据无关压缩”在</w:t>
      </w:r>
      <w:r>
        <w:t xml:space="preserve"> SAM </w:t>
      </w:r>
      <w:r>
        <w:rPr>
          <w:rFonts w:hint="eastAsia"/>
        </w:rPr>
        <w:t xml:space="preserve">上可达到非常接近</w:t>
      </w:r>
      <w:r>
        <w:t xml:space="preserve"> FP </w:t>
      </w:r>
      <w:r>
        <w:rPr>
          <w:rFonts w:hint="eastAsia"/>
        </w:rPr>
        <w:t xml:space="preserve">的性能保持。</w:t>
      </w:r>
      <w:hyperlink r:id="rId34">
        <w:r>
          <w:rPr>
            <w:rStyle w:val="Hyperlink"/>
          </w:rPr>
          <w:t xml:space="preserve">[91]</w:t>
        </w:r>
      </w:hyperlink>
    </w:p>
    <w:bookmarkEnd w:id="58"/>
    <w:bookmarkStart w:id="59" w:name="检索语句与检索日期范围"/>
    <w:p>
      <w:pPr>
        <w:pStyle w:val="Heading2"/>
      </w:pPr>
      <w:r>
        <w:rPr>
          <w:rFonts w:hint="eastAsia"/>
        </w:rPr>
        <w:t xml:space="preserve">检索语句与检索日期范围</w:t>
      </w:r>
    </w:p>
    <w:p>
      <w:pPr>
        <w:pStyle w:val="FirstParagraph"/>
      </w:pPr>
      <w:r>
        <w:rPr>
          <w:rFonts w:hint="eastAsia"/>
        </w:rPr>
        <w:t xml:space="preserve">检索日期范围（假设）：</w:t>
      </w:r>
      <w:r>
        <w:rPr>
          <w:b/>
          <w:bCs/>
        </w:rPr>
        <w:t xml:space="preserve">2023-01-01 – 2026-04-06</w:t>
      </w:r>
      <w:r>
        <w:rPr>
          <w:rFonts w:hint="eastAsia"/>
        </w:rPr>
        <w:t xml:space="preserve">（以</w:t>
      </w:r>
      <w:r>
        <w:t xml:space="preserve"> 2026-04-06 </w:t>
      </w:r>
      <w:r>
        <w:rPr>
          <w:rFonts w:hint="eastAsia"/>
        </w:rPr>
        <w:t xml:space="preserve">当日可访问公开资源为准）。</w:t>
      </w:r>
    </w:p>
    <w:p>
      <w:pPr>
        <w:pStyle w:val="BodyText"/>
      </w:pPr>
      <w:r>
        <w:rPr>
          <w:rFonts w:hint="eastAsia"/>
        </w:rPr>
        <w:t xml:space="preserve">本次优先来源的代表性检索语句（实际执行中会做同义扩展与年份过滤）：</w:t>
      </w:r>
      <w:r>
        <w:br/>
      </w:r>
    </w:p>
    <w:p>
      <w:pPr>
        <w:pStyle w:val="SourceCode"/>
      </w:pPr>
      <w:r>
        <w:rPr>
          <w:rStyle w:val="VerbatimChar"/>
        </w:rPr>
        <w:t xml:space="preserve">"SAM pruning" OR "Segment Anything pruning" OR "structured pruning SAM"</w:t>
      </w:r>
      <w:r>
        <w:br/>
      </w:r>
      <w:r>
        <w:rPr>
          <w:rStyle w:val="VerbatimChar"/>
        </w:rPr>
        <w:t xml:space="preserve">"MedSAM pruning" OR "medical SAM pruning" OR "adapter-tuned SAM pruning"</w:t>
      </w:r>
      <w:r>
        <w:br/>
      </w:r>
      <w:r>
        <w:rPr>
          <w:rStyle w:val="VerbatimChar"/>
        </w:rPr>
        <w:t xml:space="preserve">"sparsity SAM" OR "efficient SAM" OR "parameter reduction SAM"</w:t>
      </w:r>
      <w:r>
        <w:br/>
      </w:r>
      <w:r>
        <w:rPr>
          <w:rStyle w:val="VerbatimChar"/>
        </w:rPr>
        <w:t xml:space="preserve">"token pruning SAM" OR "token merging SAM" OR "patch pruning SAM"</w:t>
      </w:r>
      <w:r>
        <w:br/>
      </w:r>
      <w:r>
        <w:rPr>
          <w:rStyle w:val="VerbatimChar"/>
        </w:rPr>
        <w:t xml:space="preserve">"PTQ4SAM" OR "PQ-SAM" OR "SAM quantization" OR "mixed-precision quantization SAM"</w:t>
      </w:r>
      <w:r>
        <w:br/>
      </w:r>
      <w:r>
        <w:rPr>
          <w:rStyle w:val="VerbatimChar"/>
        </w:rPr>
        <w:t xml:space="preserve">"SAQ-SAM" OR "AHCPTQ" OR "data-free quantization SAM" OR "DFQ-SAM"</w:t>
      </w:r>
      <w:r>
        <w:br/>
      </w:r>
      <w:r>
        <w:rPr>
          <w:rStyle w:val="VerbatimChar"/>
        </w:rPr>
        <w:t xml:space="preserve">"SAMed LoRA" OR "S-SAM SVD fine-tuning" OR "SAM-PARSER parameter space reconstruction"</w:t>
      </w:r>
      <w:r>
        <w:br/>
      </w:r>
      <w:r>
        <w:rPr>
          <w:rStyle w:val="VerbatimChar"/>
        </w:rPr>
        <w:t xml:space="preserve">"prompt tuning SAM" OR "decoder adapter SAM" OR "Medical SAM Adapter"</w:t>
      </w:r>
    </w:p>
    <w:p>
      <w:pPr>
        <w:pStyle w:val="FirstParagraph"/>
      </w:pPr>
      <w:r>
        <w:rPr>
          <w:rFonts w:hint="eastAsia"/>
        </w:rPr>
        <w:t xml:space="preserve">（注）若你希望把报告进一步“做成可复用的文献清单/数据库”，下一步通常是固定一个更严格的纳入标准（例如必须包含：在</w:t>
      </w:r>
      <w:r>
        <w:t xml:space="preserve"> SAM/MedSAM </w:t>
      </w:r>
      <w:r>
        <w:rPr>
          <w:rFonts w:hint="eastAsia"/>
        </w:rPr>
        <w:t xml:space="preserve">上的实验</w:t>
      </w:r>
      <w:r>
        <w:t xml:space="preserve"> + </w:t>
      </w:r>
      <w:r>
        <w:rPr>
          <w:rFonts w:hint="eastAsia"/>
        </w:rPr>
        <w:t xml:space="preserve">给出压缩比/参数量/延迟或</w:t>
      </w:r>
      <w:r>
        <w:t xml:space="preserve"> FLOPs + </w:t>
      </w:r>
      <w:r>
        <w:rPr>
          <w:rFonts w:hint="eastAsia"/>
        </w:rPr>
        <w:t xml:space="preserve">给出至少一个主指标），并对每篇论文抽取统一字段（训练数据规模、prompt</w:t>
      </w:r>
      <w:r>
        <w:t xml:space="preserve"> </w:t>
      </w:r>
      <w:r>
        <w:rPr>
          <w:rFonts w:hint="eastAsia"/>
        </w:rPr>
        <w:t xml:space="preserve">类型、硬件、batch、分辨率、推理设置）。当前版本已尽量在引用中保留这些关键信息入口。</w:t>
      </w:r>
    </w:p>
    <w:bookmarkEnd w:id="59"/>
    <w:bookmarkEnd w:id="60"/>
    <w:bookmarkEnd w:id="61"/>
    <w:p>
      <w:r>
        <w:pict>
          <v:rect style="width:0;height:1.5pt" o:hralign="center" o:hrstd="t" o:hr="t"/>
        </w:pict>
      </w:r>
    </w:p>
    <w:bookmarkStart w:id="6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[59]</w:t>
        </w:r>
      </w:hyperlink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  <w:r>
        <w:t xml:space="preserve"> </w:t>
      </w:r>
      <w:hyperlink r:id="rId21">
        <w:r>
          <w:rPr>
            <w:rStyle w:val="Hyperlink"/>
          </w:rPr>
          <w:t xml:space="preserve">[61]</w:t>
        </w:r>
      </w:hyperlink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t xml:space="preserve"> </w:t>
      </w:r>
      <w:hyperlink r:id="rId21">
        <w:r>
          <w:rPr>
            <w:rStyle w:val="Hyperlink"/>
          </w:rPr>
          <w:t xml:space="preserve">[63]</w:t>
        </w:r>
      </w:hyperlink>
      <w:r>
        <w:t xml:space="preserve"> </w:t>
      </w:r>
      <w:hyperlink r:id="rId21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https://arxiv.org/abs/2312.05284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https://arxiv.org/abs/2312.05284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  <w:r>
        <w:t xml:space="preserve"> </w:t>
      </w:r>
      <w:hyperlink r:id="rId22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https://arxiv.org/html/2603.07307v1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https://arxiv.org/html/2603.07307v1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[41]</w:t>
        </w:r>
      </w:hyperlink>
      <w:r>
        <w:t xml:space="preserve"> </w:t>
      </w:r>
      <w:hyperlink r:id="rId23">
        <w:r>
          <w:rPr>
            <w:rStyle w:val="Hyperlink"/>
          </w:rPr>
          <w:t xml:space="preserve">[50]</w:t>
        </w:r>
      </w:hyperlink>
      <w:r>
        <w:t xml:space="preserve"> </w:t>
      </w:r>
      <w:hyperlink r:id="rId23">
        <w:r>
          <w:rPr>
            <w:rStyle w:val="Hyperlink"/>
          </w:rPr>
          <w:t xml:space="preserve">[51]</w:t>
        </w:r>
      </w:hyperlink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t xml:space="preserve"> </w:t>
      </w:r>
      <w:hyperlink r:id="rId23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https://arxiv.org/abs/2405.03144</w:t>
      </w:r>
    </w:p>
    <w:p>
      <w:pPr>
        <w:pStyle w:val="BodyText"/>
      </w:pPr>
      <w:hyperlink r:id="rId23">
        <w:r>
          <w:rPr>
            <w:rStyle w:val="Hyperlink"/>
          </w:rPr>
          <w:t xml:space="preserve">https://arxiv.org/abs/2405.03144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[74]</w:t>
        </w:r>
      </w:hyperlink>
      <w:r>
        <w:t xml:space="preserve"> </w:t>
      </w:r>
      <w:hyperlink r:id="rId25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https://www.nature.com/articles/s41467-024-44824-z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https://www.nature.com/articles/s41467-024-44824-z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https://arxiv.org/pdf/2603.07307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https://arxiv.org/pdf/2603.07307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[64]</w:t>
        </w:r>
      </w:hyperlink>
      <w:r>
        <w:t xml:space="preserve"> </w:t>
      </w:r>
      <w:hyperlink r:id="rId28">
        <w:r>
          <w:rPr>
            <w:rStyle w:val="Hyperlink"/>
          </w:rPr>
          <w:t xml:space="preserve">[65]</w:t>
        </w:r>
      </w:hyperlink>
      <w:r>
        <w:t xml:space="preserve"> </w:t>
      </w:r>
      <w:hyperlink r:id="rId28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https://arxiv.org/abs/2308.14604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https://arxiv.org/abs/2308.14604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[19]</w:t>
        </w:r>
      </w:hyperlink>
      <w:r>
        <w:t xml:space="preserve"> </w:t>
      </w:r>
      <w:hyperlink r:id="rId29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https://openreview.net/forum?id=5Rgn6x9jGn</w:t>
      </w:r>
    </w:p>
    <w:p>
      <w:pPr>
        <w:pStyle w:val="BodyText"/>
      </w:pPr>
      <w:hyperlink r:id="rId29">
        <w:r>
          <w:rPr>
            <w:rStyle w:val="Hyperlink"/>
          </w:rPr>
          <w:t xml:space="preserve">https://openreview.net/forum?id=5Rgn6x9jGn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[33]</w:t>
        </w:r>
      </w:hyperlink>
      <w:r>
        <w:t xml:space="preserve"> </w:t>
      </w:r>
      <w:hyperlink r:id="rId30">
        <w:r>
          <w:rPr>
            <w:rStyle w:val="Hyperlink"/>
          </w:rPr>
          <w:t xml:space="preserve">[58]</w:t>
        </w:r>
      </w:hyperlink>
      <w:r>
        <w:t xml:space="preserve"> </w:t>
      </w:r>
      <w:hyperlink r:id="rId30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https://arxiv.org/abs/2501.08504</w:t>
      </w:r>
    </w:p>
    <w:p>
      <w:pPr>
        <w:pStyle w:val="BodyText"/>
      </w:pPr>
      <w:hyperlink r:id="rId30">
        <w:r>
          <w:rPr>
            <w:rStyle w:val="Hyperlink"/>
          </w:rPr>
          <w:t xml:space="preserve">https://arxiv.org/abs/2501.08504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[69]</w:t>
        </w:r>
      </w:hyperlink>
      <w:r>
        <w:t xml:space="preserve"> </w:t>
      </w:r>
      <w:hyperlink r:id="rId31">
        <w:r>
          <w:rPr>
            <w:rStyle w:val="Hyperlink"/>
          </w:rPr>
          <w:t xml:space="preserve">[70]</w:t>
        </w:r>
      </w:hyperlink>
      <w:r>
        <w:t xml:space="preserve"> </w:t>
      </w:r>
      <w:hyperlink r:id="rId31">
        <w:r>
          <w:rPr>
            <w:rStyle w:val="Hyperlink"/>
          </w:rPr>
          <w:t xml:space="preserve">[84]</w:t>
        </w:r>
      </w:hyperlink>
      <w:r>
        <w:t xml:space="preserve"> </w:t>
      </w:r>
      <w:hyperlink r:id="rId31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https://arxiv.org/abs/2304.13785</w:t>
      </w:r>
    </w:p>
    <w:p>
      <w:pPr>
        <w:pStyle w:val="BodyText"/>
      </w:pPr>
      <w:hyperlink r:id="rId31">
        <w:r>
          <w:rPr>
            <w:rStyle w:val="Hyperlink"/>
          </w:rPr>
          <w:t xml:space="preserve">https://arxiv.org/abs/2304.13785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https://arxiv.org/abs/2509.21764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https://arxiv.org/abs/2509.21764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https://arxiv.org/abs/2507.08765</w:t>
      </w:r>
    </w:p>
    <w:p>
      <w:pPr>
        <w:pStyle w:val="BodyText"/>
      </w:pPr>
      <w:hyperlink r:id="rId33">
        <w:r>
          <w:rPr>
            <w:rStyle w:val="Hyperlink"/>
          </w:rPr>
          <w:t xml:space="preserve">https://arxiv.org/abs/2507.08765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4">
        <w:r>
          <w:rPr>
            <w:rStyle w:val="Hyperlink"/>
          </w:rPr>
          <w:t xml:space="preserve">[89]</w:t>
        </w:r>
      </w:hyperlink>
      <w:r>
        <w:t xml:space="preserve"> </w:t>
      </w:r>
      <w:hyperlink r:id="rId34">
        <w:r>
          <w:rPr>
            <w:rStyle w:val="Hyperlink"/>
          </w:rPr>
          <w:t xml:space="preserve">[90]</w:t>
        </w:r>
      </w:hyperlink>
      <w:r>
        <w:t xml:space="preserve"> </w:t>
      </w:r>
      <w:hyperlink r:id="rId34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https://arxiv.org/html/2507.08765v1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https://arxiv.org/html/2507.08765v1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hyperlink r:id="rId35">
        <w:r>
          <w:rPr>
            <w:rStyle w:val="Hyperlink"/>
          </w:rPr>
          <w:t xml:space="preserve">[24]</w:t>
        </w:r>
      </w:hyperlink>
      <w:r>
        <w:t xml:space="preserve"> </w:t>
      </w:r>
      <w:hyperlink r:id="rId35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https://arxiv.org/abs/2312.13789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https://arxiv.org/abs/2312.13789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hyperlink r:id="rId36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https://arxiv.org/abs/2505.04861</w:t>
      </w:r>
    </w:p>
    <w:p>
      <w:pPr>
        <w:pStyle w:val="BodyText"/>
      </w:pPr>
      <w:hyperlink r:id="rId36">
        <w:r>
          <w:rPr>
            <w:rStyle w:val="Hyperlink"/>
          </w:rPr>
          <w:t xml:space="preserve">https://arxiv.org/abs/2505.04861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https://openaccess.thecvf.com/content/CVPR2025W/eLVM/papers/Ranjan_Mix-QSAM_Mixed-Precision_Quantization_of_the_Segment_Anything_Model_CVPRW_2025_paper.pdf</w:t>
      </w:r>
    </w:p>
    <w:p>
      <w:pPr>
        <w:pStyle w:val="BodyText"/>
      </w:pPr>
      <w:hyperlink r:id="rId37">
        <w:r>
          <w:rPr>
            <w:rStyle w:val="Hyperlink"/>
          </w:rPr>
          <w:t xml:space="preserve">https://openaccess.thecvf.com/content/CVPR2025W/eLVM/papers/Ranjan_Mix-QSAM_Mixed-Precision_Quantization_of_the_Segment_Anything_Model_CVPRW_2025_paper.pdf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hyperlink r:id="rId38">
        <w:r>
          <w:rPr>
            <w:rStyle w:val="Hyperlink"/>
          </w:rPr>
          <w:t xml:space="preserve">[26]</w:t>
        </w:r>
      </w:hyperlink>
      <w:r>
        <w:t xml:space="preserve"> </w:t>
      </w:r>
      <w:hyperlink r:id="rId38">
        <w:r>
          <w:rPr>
            <w:rStyle w:val="Hyperlink"/>
          </w:rPr>
          <w:t xml:space="preserve">[44]</w:t>
        </w:r>
      </w:hyperlink>
      <w:r>
        <w:t xml:space="preserve"> </w:t>
      </w:r>
      <w:hyperlink r:id="rId38">
        <w:r>
          <w:rPr>
            <w:rStyle w:val="Hyperlink"/>
          </w:rPr>
          <w:t xml:space="preserve">[47]</w:t>
        </w:r>
      </w:hyperlink>
      <w:r>
        <w:t xml:space="preserve"> </w:t>
      </w:r>
      <w:hyperlink r:id="rId38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https://arxiv.org/abs/2503.06515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https://arxiv.org/abs/2503.06515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https://github.com/jingjing0419/SAQ-SAM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https://github.com/jingjing0419/SAQ-SAM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[28]</w:t>
        </w:r>
      </w:hyperlink>
      <w:r>
        <w:t xml:space="preserve"> </w:t>
      </w:r>
      <w:hyperlink r:id="rId40">
        <w:r>
          <w:rPr>
            <w:rStyle w:val="Hyperlink"/>
          </w:rPr>
          <w:t xml:space="preserve">[34]</w:t>
        </w:r>
      </w:hyperlink>
      <w:r>
        <w:t xml:space="preserve"> </w:t>
      </w:r>
      <w:hyperlink r:id="rId4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https://arxiv.org/html/2501.08504v1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https://arxiv.org/html/2501.08504v1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https://arxiv.org/abs/2503.03088</w:t>
      </w:r>
    </w:p>
    <w:p>
      <w:pPr>
        <w:pStyle w:val="BodyText"/>
      </w:pPr>
      <w:hyperlink r:id="rId41">
        <w:r>
          <w:rPr>
            <w:rStyle w:val="Hyperlink"/>
          </w:rPr>
          <w:t xml:space="preserve">https://arxiv.org/abs/2503.03088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[30]</w:t>
        </w:r>
      </w:hyperlink>
      <w:r>
        <w:t xml:space="preserve"> </w:t>
      </w:r>
      <w:hyperlink r:id="rId42">
        <w:r>
          <w:rPr>
            <w:rStyle w:val="Hyperlink"/>
          </w:rPr>
          <w:t xml:space="preserve">[31]</w:t>
        </w:r>
      </w:hyperlink>
      <w:r>
        <w:t xml:space="preserve"> </w:t>
      </w:r>
      <w:hyperlink r:id="rId42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https://openaccess.thecvf.com/content/ICCV2025/papers/Zhang_AHCPTQ_Accurate_and_Hardware-Compatible_Post-Training_Quantization_for_Segment_Anything_Model_ICCV_2025_paper.pdf</w:t>
      </w:r>
    </w:p>
    <w:p>
      <w:pPr>
        <w:pStyle w:val="BodyText"/>
      </w:pPr>
      <w:hyperlink r:id="rId42">
        <w:r>
          <w:rPr>
            <w:rStyle w:val="Hyperlink"/>
          </w:rPr>
          <w:t xml:space="preserve">https://openaccess.thecvf.com/content/ICCV2025/papers/Zhang_AHCPTQ_Accurate_and_Hardware-Compatible_Post-Training_Quantization_for_Segment_Anything_Model_ICCV_2025_paper.pdf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[36]</w:t>
        </w:r>
      </w:hyperlink>
      <w:r>
        <w:t xml:space="preserve"> </w:t>
      </w: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https://arxiv.org/html/2501.06836v1</w:t>
      </w:r>
    </w:p>
    <w:p>
      <w:pPr>
        <w:pStyle w:val="BodyText"/>
      </w:pPr>
      <w:hyperlink r:id="rId43">
        <w:r>
          <w:rPr>
            <w:rStyle w:val="Hyperlink"/>
          </w:rPr>
          <w:t xml:space="preserve">https://arxiv.org/html/2501.06836v1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[38]</w:t>
        </w:r>
      </w:hyperlink>
      <w:r>
        <w:t xml:space="preserve"> </w:t>
      </w:r>
      <w:hyperlink r:id="rId44">
        <w:r>
          <w:rPr>
            <w:rStyle w:val="Hyperlink"/>
          </w:rPr>
          <w:t xml:space="preserve">[39]</w:t>
        </w:r>
      </w:hyperlink>
      <w:r>
        <w:t xml:space="preserve"> </w:t>
      </w:r>
      <w:hyperlink r:id="rId44">
        <w:r>
          <w:rPr>
            <w:rStyle w:val="Hyperlink"/>
          </w:rPr>
          <w:t xml:space="preserve">[40]</w:t>
        </w:r>
      </w:hyperlink>
      <w:r>
        <w:t xml:space="preserve"> </w:t>
      </w:r>
      <w:hyperlink r:id="rId4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https://arxiv.org/abs/2412.11186</w:t>
      </w:r>
    </w:p>
    <w:p>
      <w:pPr>
        <w:pStyle w:val="BodyText"/>
      </w:pPr>
      <w:hyperlink r:id="rId44">
        <w:r>
          <w:rPr>
            <w:rStyle w:val="Hyperlink"/>
          </w:rPr>
          <w:t xml:space="preserve">https://arxiv.org/abs/2412.11186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[42]</w:t>
        </w:r>
      </w:hyperlink>
      <w:r>
        <w:t xml:space="preserve"> </w:t>
      </w:r>
      <w:hyperlink r:id="rId45">
        <w:r>
          <w:rPr>
            <w:rStyle w:val="Hyperlink"/>
          </w:rPr>
          <w:t xml:space="preserve">[43]</w:t>
        </w:r>
      </w:hyperlink>
      <w:r>
        <w:t xml:space="preserve"> </w:t>
      </w:r>
      <w:hyperlink r:id="rId45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https://arxiv.org/abs/2410.01813</w:t>
      </w:r>
    </w:p>
    <w:p>
      <w:pPr>
        <w:pStyle w:val="BodyText"/>
      </w:pPr>
      <w:hyperlink r:id="rId45">
        <w:r>
          <w:rPr>
            <w:rStyle w:val="Hyperlink"/>
          </w:rPr>
          <w:t xml:space="preserve">https://arxiv.org/abs/2410.01813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https://papers.miccai.org/miccai-2024/paper/0669_paper.pdf</w:t>
      </w:r>
    </w:p>
    <w:p>
      <w:pPr>
        <w:pStyle w:val="BodyText"/>
      </w:pPr>
      <w:hyperlink r:id="rId46">
        <w:r>
          <w:rPr>
            <w:rStyle w:val="Hyperlink"/>
          </w:rPr>
          <w:t xml:space="preserve">https://papers.miccai.org/miccai-2024/paper/0669_paper.pdf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https://github.com/liliu-avril/Awesome-Segment-Anything/blob/main/Paper_List/paper_list_2024.md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https://github.com/liliu-avril/Awesome-Segment-Anything/blob/main/Paper_List/paper_list_2024.md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https://www.ecva.net/papers/eccv_2024/papers_ECCV/papers/01627.pdf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https://www.ecva.net/papers/eccv_2024/papers_ECCV/papers/01627.pdf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[54]</w:t>
        </w:r>
      </w:hyperlink>
      <w:r>
        <w:t xml:space="preserve"> </w:t>
      </w:r>
      <w:hyperlink r:id="rId49">
        <w:r>
          <w:rPr>
            <w:rStyle w:val="Hyperlink"/>
          </w:rPr>
          <w:t xml:space="preserve">[57]</w:t>
        </w:r>
      </w:hyperlink>
      <w:r>
        <w:t xml:space="preserve"> </w:t>
      </w:r>
      <w:hyperlink r:id="rId49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https://openreview.net/forum?id=7XxVOeffb6</w:t>
      </w:r>
    </w:p>
    <w:p>
      <w:pPr>
        <w:pStyle w:val="BodyText"/>
      </w:pPr>
      <w:hyperlink r:id="rId49">
        <w:r>
          <w:rPr>
            <w:rStyle w:val="Hyperlink"/>
          </w:rPr>
          <w:t xml:space="preserve">https://openreview.net/forum?id=7XxVOeffb6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[55]</w:t>
        </w:r>
      </w:hyperlink>
      <w:r>
        <w:t xml:space="preserve"> </w:t>
      </w:r>
      <w:hyperlink r:id="rId50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https://openreview.net/pdf/669996a868f94ae65b0534fa2317acf0bd05428b.pdf</w:t>
      </w:r>
    </w:p>
    <w:p>
      <w:pPr>
        <w:pStyle w:val="BodyText"/>
      </w:pPr>
      <w:hyperlink r:id="rId50">
        <w:r>
          <w:rPr>
            <w:rStyle w:val="Hyperlink"/>
          </w:rPr>
          <w:t xml:space="preserve">https://openreview.net/pdf/669996a868f94ae65b0534fa2317acf0bd05428b.pdf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https://github.com/SJTU-DeepVisionLab/SAM-PARSER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https://github.com/SJTU-DeepVisionLab/SAM-PARSER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[76]</w:t>
        </w:r>
      </w:hyperlink>
      <w:r>
        <w:t xml:space="preserve"> </w:t>
      </w:r>
      <w:hyperlink r:id="rId52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https://github.com/bowang-lab/medsam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https://github.com/bowang-lab/medsam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https://openaccess.thecvf.com/content/CVPR2024/papers/Peng_Parameter_Efficient_Fine-tuning_via_Cross_Block_Orchestration_for_Segment_Anything_CVPR_2024_paper.pdf</w:t>
      </w:r>
    </w:p>
    <w:p>
      <w:pPr>
        <w:pStyle w:val="BodyText"/>
      </w:pPr>
      <w:hyperlink r:id="rId53">
        <w:r>
          <w:rPr>
            <w:rStyle w:val="Hyperlink"/>
          </w:rPr>
          <w:t xml:space="preserve">https://openaccess.thecvf.com/content/CVPR2024/papers/Peng_Parameter_Efficient_Fine-tuning_via_Cross_Block_Orchestration_for_Segment_Anything_CVPR_2024_paper.pdf</w:t>
        </w:r>
      </w:hyperlink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arxiv.org/abs/2304.13785" TargetMode="External" /><Relationship Type="http://schemas.openxmlformats.org/officeDocument/2006/relationships/hyperlink" Id="rId28" Target="https://arxiv.org/abs/2308.14604" TargetMode="External" /><Relationship Type="http://schemas.openxmlformats.org/officeDocument/2006/relationships/hyperlink" Id="rId21" Target="https://arxiv.org/abs/2312.05284" TargetMode="External" /><Relationship Type="http://schemas.openxmlformats.org/officeDocument/2006/relationships/hyperlink" Id="rId35" Target="https://arxiv.org/abs/2312.13789" TargetMode="External" /><Relationship Type="http://schemas.openxmlformats.org/officeDocument/2006/relationships/hyperlink" Id="rId23" Target="https://arxiv.org/abs/2405.03144" TargetMode="External" /><Relationship Type="http://schemas.openxmlformats.org/officeDocument/2006/relationships/hyperlink" Id="rId45" Target="https://arxiv.org/abs/2410.01813" TargetMode="External" /><Relationship Type="http://schemas.openxmlformats.org/officeDocument/2006/relationships/hyperlink" Id="rId44" Target="https://arxiv.org/abs/2412.11186" TargetMode="External" /><Relationship Type="http://schemas.openxmlformats.org/officeDocument/2006/relationships/hyperlink" Id="rId30" Target="https://arxiv.org/abs/2501.08504" TargetMode="External" /><Relationship Type="http://schemas.openxmlformats.org/officeDocument/2006/relationships/hyperlink" Id="rId41" Target="https://arxiv.org/abs/2503.03088" TargetMode="External" /><Relationship Type="http://schemas.openxmlformats.org/officeDocument/2006/relationships/hyperlink" Id="rId38" Target="https://arxiv.org/abs/2503.06515" TargetMode="External" /><Relationship Type="http://schemas.openxmlformats.org/officeDocument/2006/relationships/hyperlink" Id="rId36" Target="https://arxiv.org/abs/2505.04861" TargetMode="External" /><Relationship Type="http://schemas.openxmlformats.org/officeDocument/2006/relationships/hyperlink" Id="rId33" Target="https://arxiv.org/abs/2507.08765" TargetMode="External" /><Relationship Type="http://schemas.openxmlformats.org/officeDocument/2006/relationships/hyperlink" Id="rId32" Target="https://arxiv.org/abs/2509.21764" TargetMode="External" /><Relationship Type="http://schemas.openxmlformats.org/officeDocument/2006/relationships/hyperlink" Id="rId43" Target="https://arxiv.org/html/2501.06836v1" TargetMode="External" /><Relationship Type="http://schemas.openxmlformats.org/officeDocument/2006/relationships/hyperlink" Id="rId40" Target="https://arxiv.org/html/2501.08504v1" TargetMode="External" /><Relationship Type="http://schemas.openxmlformats.org/officeDocument/2006/relationships/hyperlink" Id="rId34" Target="https://arxiv.org/html/2507.08765v1" TargetMode="External" /><Relationship Type="http://schemas.openxmlformats.org/officeDocument/2006/relationships/hyperlink" Id="rId22" Target="https://arxiv.org/html/2603.07307v1" TargetMode="External" /><Relationship Type="http://schemas.openxmlformats.org/officeDocument/2006/relationships/hyperlink" Id="rId27" Target="https://arxiv.org/pdf/2603.07307" TargetMode="External" /><Relationship Type="http://schemas.openxmlformats.org/officeDocument/2006/relationships/hyperlink" Id="rId51" Target="https://github.com/SJTU-DeepVisionLab/SAM-PARSER" TargetMode="External" /><Relationship Type="http://schemas.openxmlformats.org/officeDocument/2006/relationships/hyperlink" Id="rId52" Target="https://github.com/bowang-lab/medsam" TargetMode="External" /><Relationship Type="http://schemas.openxmlformats.org/officeDocument/2006/relationships/hyperlink" Id="rId39" Target="https://github.com/jingjing0419/SAQ-SAM" TargetMode="External" /><Relationship Type="http://schemas.openxmlformats.org/officeDocument/2006/relationships/hyperlink" Id="rId47" Target="https://github.com/liliu-avril/Awesome-Segment-Anything/blob/main/Paper_List/paper_list_2024.md" TargetMode="External" /><Relationship Type="http://schemas.openxmlformats.org/officeDocument/2006/relationships/hyperlink" Id="rId53" Target="https://openaccess.thecvf.com/content/CVPR2024/papers/Peng_Parameter_Efficient_Fine-tuning_via_Cross_Block_Orchestration_for_Segment_Anything_CVPR_2024_paper.pdf" TargetMode="External" /><Relationship Type="http://schemas.openxmlformats.org/officeDocument/2006/relationships/hyperlink" Id="rId37" Target="https://openaccess.thecvf.com/content/CVPR2025W/eLVM/papers/Ranjan_Mix-QSAM_Mixed-Precision_Quantization_of_the_Segment_Anything_Model_CVPRW_2025_paper.pdf" TargetMode="External" /><Relationship Type="http://schemas.openxmlformats.org/officeDocument/2006/relationships/hyperlink" Id="rId42" Target="https://openaccess.thecvf.com/content/ICCV2025/papers/Zhang_AHCPTQ_Accurate_and_Hardware-Compatible_Post-Training_Quantization_for_Segment_Anything_Model_ICCV_2025_paper.pdf" TargetMode="External" /><Relationship Type="http://schemas.openxmlformats.org/officeDocument/2006/relationships/hyperlink" Id="rId29" Target="https://openreview.net/forum?id=5Rgn6x9jGn" TargetMode="External" /><Relationship Type="http://schemas.openxmlformats.org/officeDocument/2006/relationships/hyperlink" Id="rId49" Target="https://openreview.net/forum?id=7XxVOeffb6" TargetMode="External" /><Relationship Type="http://schemas.openxmlformats.org/officeDocument/2006/relationships/hyperlink" Id="rId50" Target="https://openreview.net/pdf/669996a868f94ae65b0534fa2317acf0bd05428b.pdf" TargetMode="External" /><Relationship Type="http://schemas.openxmlformats.org/officeDocument/2006/relationships/hyperlink" Id="rId46" Target="https://papers.miccai.org/miccai-2024/paper/0669_paper.pdf" TargetMode="External" /><Relationship Type="http://schemas.openxmlformats.org/officeDocument/2006/relationships/hyperlink" Id="rId48" Target="https://www.ecva.net/papers/eccv_2024/papers_ECCV/papers/01627.pdf" TargetMode="External" /><Relationship Type="http://schemas.openxmlformats.org/officeDocument/2006/relationships/hyperlink" Id="rId25" Target="https://www.nature.com/articles/s41467-024-44824-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rxiv.org/abs/2304.13785" TargetMode="External" /><Relationship Type="http://schemas.openxmlformats.org/officeDocument/2006/relationships/hyperlink" Id="rId28" Target="https://arxiv.org/abs/2308.14604" TargetMode="External" /><Relationship Type="http://schemas.openxmlformats.org/officeDocument/2006/relationships/hyperlink" Id="rId21" Target="https://arxiv.org/abs/2312.05284" TargetMode="External" /><Relationship Type="http://schemas.openxmlformats.org/officeDocument/2006/relationships/hyperlink" Id="rId35" Target="https://arxiv.org/abs/2312.13789" TargetMode="External" /><Relationship Type="http://schemas.openxmlformats.org/officeDocument/2006/relationships/hyperlink" Id="rId23" Target="https://arxiv.org/abs/2405.03144" TargetMode="External" /><Relationship Type="http://schemas.openxmlformats.org/officeDocument/2006/relationships/hyperlink" Id="rId45" Target="https://arxiv.org/abs/2410.01813" TargetMode="External" /><Relationship Type="http://schemas.openxmlformats.org/officeDocument/2006/relationships/hyperlink" Id="rId44" Target="https://arxiv.org/abs/2412.11186" TargetMode="External" /><Relationship Type="http://schemas.openxmlformats.org/officeDocument/2006/relationships/hyperlink" Id="rId30" Target="https://arxiv.org/abs/2501.08504" TargetMode="External" /><Relationship Type="http://schemas.openxmlformats.org/officeDocument/2006/relationships/hyperlink" Id="rId41" Target="https://arxiv.org/abs/2503.03088" TargetMode="External" /><Relationship Type="http://schemas.openxmlformats.org/officeDocument/2006/relationships/hyperlink" Id="rId38" Target="https://arxiv.org/abs/2503.06515" TargetMode="External" /><Relationship Type="http://schemas.openxmlformats.org/officeDocument/2006/relationships/hyperlink" Id="rId36" Target="https://arxiv.org/abs/2505.04861" TargetMode="External" /><Relationship Type="http://schemas.openxmlformats.org/officeDocument/2006/relationships/hyperlink" Id="rId33" Target="https://arxiv.org/abs/2507.08765" TargetMode="External" /><Relationship Type="http://schemas.openxmlformats.org/officeDocument/2006/relationships/hyperlink" Id="rId32" Target="https://arxiv.org/abs/2509.21764" TargetMode="External" /><Relationship Type="http://schemas.openxmlformats.org/officeDocument/2006/relationships/hyperlink" Id="rId43" Target="https://arxiv.org/html/2501.06836v1" TargetMode="External" /><Relationship Type="http://schemas.openxmlformats.org/officeDocument/2006/relationships/hyperlink" Id="rId40" Target="https://arxiv.org/html/2501.08504v1" TargetMode="External" /><Relationship Type="http://schemas.openxmlformats.org/officeDocument/2006/relationships/hyperlink" Id="rId34" Target="https://arxiv.org/html/2507.08765v1" TargetMode="External" /><Relationship Type="http://schemas.openxmlformats.org/officeDocument/2006/relationships/hyperlink" Id="rId22" Target="https://arxiv.org/html/2603.07307v1" TargetMode="External" /><Relationship Type="http://schemas.openxmlformats.org/officeDocument/2006/relationships/hyperlink" Id="rId27" Target="https://arxiv.org/pdf/2603.07307" TargetMode="External" /><Relationship Type="http://schemas.openxmlformats.org/officeDocument/2006/relationships/hyperlink" Id="rId51" Target="https://github.com/SJTU-DeepVisionLab/SAM-PARSER" TargetMode="External" /><Relationship Type="http://schemas.openxmlformats.org/officeDocument/2006/relationships/hyperlink" Id="rId52" Target="https://github.com/bowang-lab/medsam" TargetMode="External" /><Relationship Type="http://schemas.openxmlformats.org/officeDocument/2006/relationships/hyperlink" Id="rId39" Target="https://github.com/jingjing0419/SAQ-SAM" TargetMode="External" /><Relationship Type="http://schemas.openxmlformats.org/officeDocument/2006/relationships/hyperlink" Id="rId47" Target="https://github.com/liliu-avril/Awesome-Segment-Anything/blob/main/Paper_List/paper_list_2024.md" TargetMode="External" /><Relationship Type="http://schemas.openxmlformats.org/officeDocument/2006/relationships/hyperlink" Id="rId53" Target="https://openaccess.thecvf.com/content/CVPR2024/papers/Peng_Parameter_Efficient_Fine-tuning_via_Cross_Block_Orchestration_for_Segment_Anything_CVPR_2024_paper.pdf" TargetMode="External" /><Relationship Type="http://schemas.openxmlformats.org/officeDocument/2006/relationships/hyperlink" Id="rId37" Target="https://openaccess.thecvf.com/content/CVPR2025W/eLVM/papers/Ranjan_Mix-QSAM_Mixed-Precision_Quantization_of_the_Segment_Anything_Model_CVPRW_2025_paper.pdf" TargetMode="External" /><Relationship Type="http://schemas.openxmlformats.org/officeDocument/2006/relationships/hyperlink" Id="rId42" Target="https://openaccess.thecvf.com/content/ICCV2025/papers/Zhang_AHCPTQ_Accurate_and_Hardware-Compatible_Post-Training_Quantization_for_Segment_Anything_Model_ICCV_2025_paper.pdf" TargetMode="External" /><Relationship Type="http://schemas.openxmlformats.org/officeDocument/2006/relationships/hyperlink" Id="rId29" Target="https://openreview.net/forum?id=5Rgn6x9jGn" TargetMode="External" /><Relationship Type="http://schemas.openxmlformats.org/officeDocument/2006/relationships/hyperlink" Id="rId49" Target="https://openreview.net/forum?id=7XxVOeffb6" TargetMode="External" /><Relationship Type="http://schemas.openxmlformats.org/officeDocument/2006/relationships/hyperlink" Id="rId50" Target="https://openreview.net/pdf/669996a868f94ae65b0534fa2317acf0bd05428b.pdf" TargetMode="External" /><Relationship Type="http://schemas.openxmlformats.org/officeDocument/2006/relationships/hyperlink" Id="rId46" Target="https://papers.miccai.org/miccai-2024/paper/0669_paper.pdf" TargetMode="External" /><Relationship Type="http://schemas.openxmlformats.org/officeDocument/2006/relationships/hyperlink" Id="rId48" Target="https://www.ecva.net/papers/eccv_2024/papers_ECCV/papers/01627.pdf" TargetMode="External" /><Relationship Type="http://schemas.openxmlformats.org/officeDocument/2006/relationships/hyperlink" Id="rId25" Target="https://www.nature.com/articles/s41467-024-44824-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2026-04-06T07:02:35Z</dcterms:created>
  <dcterms:modified xsi:type="dcterms:W3CDTF">2026-04-06T07:02:35Z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