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E482F" w14:textId="77777777" w:rsidR="00216B3D" w:rsidRPr="00216B3D" w:rsidRDefault="00216B3D" w:rsidP="00216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6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ARS_09 — ESG Governance Policy</w:t>
      </w:r>
    </w:p>
    <w:p w14:paraId="35D3EBF2" w14:textId="77777777" w:rsidR="00216B3D" w:rsidRPr="00216B3D" w:rsidRDefault="00216B3D" w:rsidP="00216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B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216B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16B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ESG Governance Policy</w:t>
      </w:r>
      <w:r w:rsidRPr="00216B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16B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Environmental, Social and Governance standards</w:t>
      </w:r>
    </w:p>
    <w:p w14:paraId="1E0F7796" w14:textId="77777777" w:rsidR="00216B3D" w:rsidRPr="00216B3D" w:rsidRDefault="00216B3D" w:rsidP="00216B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B3D">
        <w:rPr>
          <w:rFonts w:ascii="Times New Roman" w:eastAsia="Times New Roman" w:hAnsi="Times New Roman" w:cs="Times New Roman"/>
          <w:kern w:val="0"/>
          <w14:ligatures w14:val="none"/>
        </w:rPr>
        <w:pict w14:anchorId="71039362">
          <v:rect id="_x0000_i1025" style="width:0;height:1.5pt" o:hralign="center" o:hrstd="t" o:hr="t" fillcolor="#a0a0a0" stroked="f"/>
        </w:pict>
      </w:r>
    </w:p>
    <w:p w14:paraId="526B72B5" w14:textId="77777777" w:rsidR="00216B3D" w:rsidRPr="00216B3D" w:rsidRDefault="00216B3D" w:rsidP="00216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6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7F1C72F3" w14:textId="77777777" w:rsidR="00216B3D" w:rsidRPr="00216B3D" w:rsidRDefault="00216B3D" w:rsidP="00216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politika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definiše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okvir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16B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ESG </w:t>
      </w:r>
      <w:proofErr w:type="spellStart"/>
      <w:r w:rsidRPr="00216B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principima</w:t>
      </w:r>
      <w:proofErr w:type="spellEnd"/>
      <w:r w:rsidRPr="00216B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(Environmental, Social, Governance)</w:t>
      </w:r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16B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ARS Metal Industries </w:t>
      </w:r>
      <w:proofErr w:type="gramStart"/>
      <w:r w:rsidRPr="00216B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d.o.o.</w:t>
      </w:r>
      <w:r w:rsidRPr="00216B3D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gramEnd"/>
    </w:p>
    <w:p w14:paraId="0172D562" w14:textId="77777777" w:rsidR="00216B3D" w:rsidRPr="00216B3D" w:rsidRDefault="00216B3D" w:rsidP="00216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politike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je da:</w:t>
      </w:r>
    </w:p>
    <w:p w14:paraId="2D70C2E1" w14:textId="77777777" w:rsidR="00216B3D" w:rsidRPr="00216B3D" w:rsidRDefault="00216B3D" w:rsidP="00216B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integriše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održive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prakse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poslovne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procese</w:t>
      </w:r>
      <w:proofErr w:type="spellEnd"/>
    </w:p>
    <w:p w14:paraId="59F10702" w14:textId="77777777" w:rsidR="00216B3D" w:rsidRPr="00216B3D" w:rsidRDefault="00216B3D" w:rsidP="00216B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osigura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međunarodnim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ESG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</w:p>
    <w:p w14:paraId="0EA6B1D5" w14:textId="77777777" w:rsidR="00216B3D" w:rsidRPr="00216B3D" w:rsidRDefault="00216B3D" w:rsidP="00216B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unaprijedi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transparentnost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odgovornost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00E8EF" w14:textId="77777777" w:rsidR="00216B3D" w:rsidRPr="00216B3D" w:rsidRDefault="00216B3D" w:rsidP="00216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Implementacija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ESG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principa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doprinosi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dugoročnoj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održivosti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16B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green </w:t>
      </w:r>
      <w:proofErr w:type="spellStart"/>
      <w:r w:rsidRPr="00216B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kapitalu</w:t>
      </w:r>
      <w:proofErr w:type="spellEnd"/>
      <w:r w:rsidRPr="00216B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216B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održivim</w:t>
      </w:r>
      <w:proofErr w:type="spellEnd"/>
      <w:r w:rsidRPr="00216B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finansijskim</w:t>
      </w:r>
      <w:proofErr w:type="spellEnd"/>
      <w:r w:rsidRPr="00216B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instrumentima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F4E746" w14:textId="77777777" w:rsidR="00216B3D" w:rsidRPr="00216B3D" w:rsidRDefault="00216B3D" w:rsidP="00216B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B3D">
        <w:rPr>
          <w:rFonts w:ascii="Times New Roman" w:eastAsia="Times New Roman" w:hAnsi="Times New Roman" w:cs="Times New Roman"/>
          <w:kern w:val="0"/>
          <w14:ligatures w14:val="none"/>
        </w:rPr>
        <w:pict w14:anchorId="313A141C">
          <v:rect id="_x0000_i1026" style="width:0;height:1.5pt" o:hralign="center" o:hrstd="t" o:hr="t" fillcolor="#a0a0a0" stroked="f"/>
        </w:pict>
      </w:r>
    </w:p>
    <w:p w14:paraId="03594917" w14:textId="77777777" w:rsidR="00216B3D" w:rsidRPr="00216B3D" w:rsidRDefault="00216B3D" w:rsidP="00216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6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ESG Governance Framework</w:t>
      </w:r>
    </w:p>
    <w:p w14:paraId="1355B6F9" w14:textId="77777777" w:rsidR="00216B3D" w:rsidRPr="00216B3D" w:rsidRDefault="00216B3D" w:rsidP="00216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ESG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pitanjima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integrisano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je u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korporativnog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592A19" w14:textId="77777777" w:rsidR="00216B3D" w:rsidRPr="00216B3D" w:rsidRDefault="00216B3D" w:rsidP="00216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B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Governance Structure</w:t>
      </w:r>
    </w:p>
    <w:p w14:paraId="29B0F167" w14:textId="77777777" w:rsidR="00216B3D" w:rsidRPr="00216B3D" w:rsidRDefault="00216B3D" w:rsidP="00216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6B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Shareholders</w:t>
      </w:r>
      <w:r w:rsidRPr="00216B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216B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Board / Strategic Oversight</w:t>
      </w:r>
      <w:r w:rsidRPr="00216B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216B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Executive Management</w:t>
      </w:r>
      <w:r w:rsidRPr="00216B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216B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ESG &amp; Compliance Function</w:t>
      </w:r>
    </w:p>
    <w:p w14:paraId="0429BA9D" w14:textId="77777777" w:rsidR="00216B3D" w:rsidRPr="00216B3D" w:rsidRDefault="00216B3D" w:rsidP="00216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osigurava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da ESG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pitanja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budu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strateškog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kompanijom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E8C35E" w14:textId="77777777" w:rsidR="00216B3D" w:rsidRPr="00216B3D" w:rsidRDefault="00216B3D" w:rsidP="00216B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B3D">
        <w:rPr>
          <w:rFonts w:ascii="Times New Roman" w:eastAsia="Times New Roman" w:hAnsi="Times New Roman" w:cs="Times New Roman"/>
          <w:kern w:val="0"/>
          <w14:ligatures w14:val="none"/>
        </w:rPr>
        <w:pict w14:anchorId="1C22333E">
          <v:rect id="_x0000_i1027" style="width:0;height:1.5pt" o:hralign="center" o:hrstd="t" o:hr="t" fillcolor="#a0a0a0" stroked="f"/>
        </w:pict>
      </w:r>
    </w:p>
    <w:p w14:paraId="2F9BDF0A" w14:textId="77777777" w:rsidR="00216B3D" w:rsidRPr="00216B3D" w:rsidRDefault="00216B3D" w:rsidP="00216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6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Environmental Responsibility</w:t>
      </w:r>
    </w:p>
    <w:p w14:paraId="09C86012" w14:textId="77777777" w:rsidR="00216B3D" w:rsidRPr="00216B3D" w:rsidRDefault="00216B3D" w:rsidP="00216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Kompanija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posvećena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smanjenju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negativnog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uticaja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životnu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sredinu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1A596B" w14:textId="77777777" w:rsidR="00216B3D" w:rsidRPr="00216B3D" w:rsidRDefault="00216B3D" w:rsidP="00216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B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Environmental priorities </w:t>
      </w:r>
      <w:proofErr w:type="spellStart"/>
      <w:r w:rsidRPr="00216B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uključuju</w:t>
      </w:r>
      <w:proofErr w:type="spellEnd"/>
      <w:r w:rsidRPr="00216B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78E557A0" w14:textId="77777777" w:rsidR="00216B3D" w:rsidRPr="00216B3D" w:rsidRDefault="00216B3D" w:rsidP="00216B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potrošnje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</w:p>
    <w:p w14:paraId="115F9BB3" w14:textId="77777777" w:rsidR="00216B3D" w:rsidRPr="00216B3D" w:rsidRDefault="00216B3D" w:rsidP="00216B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emisija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CO₂</w:t>
      </w:r>
    </w:p>
    <w:p w14:paraId="1BE4DE33" w14:textId="77777777" w:rsidR="00216B3D" w:rsidRPr="00216B3D" w:rsidRDefault="00216B3D" w:rsidP="00216B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odgovorno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otpadom</w:t>
      </w:r>
      <w:proofErr w:type="spellEnd"/>
    </w:p>
    <w:p w14:paraId="362CF889" w14:textId="77777777" w:rsidR="00216B3D" w:rsidRPr="00216B3D" w:rsidRDefault="00216B3D" w:rsidP="00216B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primjenu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energetski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efikasnih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tehnologija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476779" w14:textId="77777777" w:rsidR="00216B3D" w:rsidRPr="00216B3D" w:rsidRDefault="00216B3D" w:rsidP="00216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Planirana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industrijska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proizvodnja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savremenim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proizvodnim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tehnologijama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smanjuju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uticaj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životnu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sredinu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5986A4" w14:textId="77777777" w:rsidR="00216B3D" w:rsidRPr="00216B3D" w:rsidRDefault="00216B3D" w:rsidP="00216B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B3D">
        <w:rPr>
          <w:rFonts w:ascii="Times New Roman" w:eastAsia="Times New Roman" w:hAnsi="Times New Roman" w:cs="Times New Roman"/>
          <w:kern w:val="0"/>
          <w14:ligatures w14:val="none"/>
        </w:rPr>
        <w:pict w14:anchorId="6714866C">
          <v:rect id="_x0000_i1028" style="width:0;height:1.5pt" o:hralign="center" o:hrstd="t" o:hr="t" fillcolor="#a0a0a0" stroked="f"/>
        </w:pict>
      </w:r>
    </w:p>
    <w:p w14:paraId="018F1AD2" w14:textId="77777777" w:rsidR="00216B3D" w:rsidRPr="00216B3D" w:rsidRDefault="00216B3D" w:rsidP="00216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6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Social Responsibility</w:t>
      </w:r>
    </w:p>
    <w:p w14:paraId="6A04AA93" w14:textId="77777777" w:rsidR="00216B3D" w:rsidRPr="00216B3D" w:rsidRDefault="00216B3D" w:rsidP="00216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prepoznaje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važnost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pozitivnog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uticaja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društvo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lokalnu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zajednicu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10C3C3" w14:textId="77777777" w:rsidR="00216B3D" w:rsidRPr="00216B3D" w:rsidRDefault="00216B3D" w:rsidP="00216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216B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Ključni</w:t>
      </w:r>
      <w:proofErr w:type="spellEnd"/>
      <w:r w:rsidRPr="00216B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prioriteti</w:t>
      </w:r>
      <w:proofErr w:type="spellEnd"/>
      <w:r w:rsidRPr="00216B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uključuju</w:t>
      </w:r>
      <w:proofErr w:type="spellEnd"/>
      <w:r w:rsidRPr="00216B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2E32E689" w14:textId="77777777" w:rsidR="00216B3D" w:rsidRPr="00216B3D" w:rsidRDefault="00216B3D" w:rsidP="00216B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zapošljavanje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lokalne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radne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snage</w:t>
      </w:r>
      <w:proofErr w:type="spellEnd"/>
    </w:p>
    <w:p w14:paraId="71C2CF50" w14:textId="77777777" w:rsidR="00216B3D" w:rsidRPr="00216B3D" w:rsidRDefault="00216B3D" w:rsidP="00216B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vještina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obuka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zaposlenih</w:t>
      </w:r>
      <w:proofErr w:type="spellEnd"/>
    </w:p>
    <w:p w14:paraId="59981D15" w14:textId="77777777" w:rsidR="00216B3D" w:rsidRPr="00216B3D" w:rsidRDefault="00216B3D" w:rsidP="00216B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osiguranje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sigurnih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radnih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uslova</w:t>
      </w:r>
      <w:proofErr w:type="spellEnd"/>
    </w:p>
    <w:p w14:paraId="3BA0938F" w14:textId="77777777" w:rsidR="00216B3D" w:rsidRPr="00216B3D" w:rsidRDefault="00216B3D" w:rsidP="00216B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doprinos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ekonomskom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razvoju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regiona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49A221" w14:textId="77777777" w:rsidR="00216B3D" w:rsidRPr="00216B3D" w:rsidRDefault="00216B3D" w:rsidP="00216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Planirani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doprinijeće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otvaranju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novih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radnih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mjesta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razvoju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lokalne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ekonomije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DD82EA" w14:textId="77777777" w:rsidR="00216B3D" w:rsidRPr="00216B3D" w:rsidRDefault="00216B3D" w:rsidP="00216B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B3D">
        <w:rPr>
          <w:rFonts w:ascii="Times New Roman" w:eastAsia="Times New Roman" w:hAnsi="Times New Roman" w:cs="Times New Roman"/>
          <w:kern w:val="0"/>
          <w14:ligatures w14:val="none"/>
        </w:rPr>
        <w:pict w14:anchorId="1975C038">
          <v:rect id="_x0000_i1029" style="width:0;height:1.5pt" o:hralign="center" o:hrstd="t" o:hr="t" fillcolor="#a0a0a0" stroked="f"/>
        </w:pict>
      </w:r>
    </w:p>
    <w:p w14:paraId="6DF403F3" w14:textId="77777777" w:rsidR="00216B3D" w:rsidRPr="00216B3D" w:rsidRDefault="00216B3D" w:rsidP="00216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6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Governance Standards</w:t>
      </w:r>
    </w:p>
    <w:p w14:paraId="45488347" w14:textId="77777777" w:rsidR="00216B3D" w:rsidRPr="00216B3D" w:rsidRDefault="00216B3D" w:rsidP="00216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primjenjuje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principe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dobrog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korporativnog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E11A55" w14:textId="77777777" w:rsidR="00216B3D" w:rsidRPr="00216B3D" w:rsidRDefault="00216B3D" w:rsidP="00216B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transparentno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donošenje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odluka</w:t>
      </w:r>
      <w:proofErr w:type="spellEnd"/>
    </w:p>
    <w:p w14:paraId="1BBBD2B2" w14:textId="77777777" w:rsidR="00216B3D" w:rsidRPr="00216B3D" w:rsidRDefault="00216B3D" w:rsidP="00216B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jasnu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podjelu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odgovornosti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menadžmentu</w:t>
      </w:r>
      <w:proofErr w:type="spellEnd"/>
    </w:p>
    <w:p w14:paraId="0F8EC9C3" w14:textId="77777777" w:rsidR="00216B3D" w:rsidRPr="00216B3D" w:rsidRDefault="00216B3D" w:rsidP="00216B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efikasne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interne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kontrole</w:t>
      </w:r>
      <w:proofErr w:type="spellEnd"/>
    </w:p>
    <w:p w14:paraId="73DF022C" w14:textId="77777777" w:rsidR="00216B3D" w:rsidRPr="00216B3D" w:rsidRDefault="00216B3D" w:rsidP="00216B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etičke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standarde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634500" w14:textId="77777777" w:rsidR="00216B3D" w:rsidRPr="00216B3D" w:rsidRDefault="00216B3D" w:rsidP="00216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principi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osiguravaju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odgovorno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kompanijom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zaštitu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interesa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investitora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5AE3F1" w14:textId="77777777" w:rsidR="00216B3D" w:rsidRPr="00216B3D" w:rsidRDefault="00216B3D" w:rsidP="00216B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B3D">
        <w:rPr>
          <w:rFonts w:ascii="Times New Roman" w:eastAsia="Times New Roman" w:hAnsi="Times New Roman" w:cs="Times New Roman"/>
          <w:kern w:val="0"/>
          <w14:ligatures w14:val="none"/>
        </w:rPr>
        <w:pict w14:anchorId="555BD5CC">
          <v:rect id="_x0000_i1030" style="width:0;height:1.5pt" o:hralign="center" o:hrstd="t" o:hr="t" fillcolor="#a0a0a0" stroked="f"/>
        </w:pict>
      </w:r>
    </w:p>
    <w:p w14:paraId="5DE797AC" w14:textId="77777777" w:rsidR="00216B3D" w:rsidRPr="00216B3D" w:rsidRDefault="00216B3D" w:rsidP="00216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6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ESG Risk Management</w:t>
      </w:r>
    </w:p>
    <w:p w14:paraId="18B29CE5" w14:textId="77777777" w:rsidR="00216B3D" w:rsidRPr="00216B3D" w:rsidRDefault="00216B3D" w:rsidP="00216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ESG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faktori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integrisani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rizicima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2027"/>
        <w:gridCol w:w="2521"/>
      </w:tblGrid>
      <w:tr w:rsidR="00216B3D" w:rsidRPr="00216B3D" w14:paraId="0F0247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9B6E4" w14:textId="77777777" w:rsidR="00216B3D" w:rsidRPr="00216B3D" w:rsidRDefault="00216B3D" w:rsidP="00216B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6B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ESG Area</w:t>
            </w:r>
          </w:p>
        </w:tc>
        <w:tc>
          <w:tcPr>
            <w:tcW w:w="0" w:type="auto"/>
            <w:vAlign w:val="center"/>
            <w:hideMark/>
          </w:tcPr>
          <w:p w14:paraId="1C29F710" w14:textId="77777777" w:rsidR="00216B3D" w:rsidRPr="00216B3D" w:rsidRDefault="00216B3D" w:rsidP="00216B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6B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Risk</w:t>
            </w:r>
          </w:p>
        </w:tc>
        <w:tc>
          <w:tcPr>
            <w:tcW w:w="0" w:type="auto"/>
            <w:vAlign w:val="center"/>
            <w:hideMark/>
          </w:tcPr>
          <w:p w14:paraId="10F7D710" w14:textId="77777777" w:rsidR="00216B3D" w:rsidRPr="00216B3D" w:rsidRDefault="00216B3D" w:rsidP="00216B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6B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Control Approach</w:t>
            </w:r>
          </w:p>
        </w:tc>
      </w:tr>
      <w:tr w:rsidR="00216B3D" w:rsidRPr="00216B3D" w14:paraId="1DC58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82AEE" w14:textId="77777777" w:rsidR="00216B3D" w:rsidRPr="00216B3D" w:rsidRDefault="00216B3D" w:rsidP="00216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B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Environmental</w:t>
            </w:r>
          </w:p>
        </w:tc>
        <w:tc>
          <w:tcPr>
            <w:tcW w:w="0" w:type="auto"/>
            <w:vAlign w:val="center"/>
            <w:hideMark/>
          </w:tcPr>
          <w:p w14:paraId="33E3C88D" w14:textId="77777777" w:rsidR="00216B3D" w:rsidRPr="00216B3D" w:rsidRDefault="00216B3D" w:rsidP="00216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16B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emisije</w:t>
            </w:r>
            <w:proofErr w:type="spellEnd"/>
            <w:r w:rsidRPr="00216B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16B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216B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16B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otpad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185C4" w14:textId="77777777" w:rsidR="00216B3D" w:rsidRPr="00216B3D" w:rsidRDefault="00216B3D" w:rsidP="00216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B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monitoring </w:t>
            </w:r>
            <w:proofErr w:type="spellStart"/>
            <w:r w:rsidRPr="00216B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216B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16B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optimizacija</w:t>
            </w:r>
            <w:proofErr w:type="spellEnd"/>
          </w:p>
        </w:tc>
      </w:tr>
      <w:tr w:rsidR="00216B3D" w:rsidRPr="00216B3D" w14:paraId="1C9F7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4A930" w14:textId="77777777" w:rsidR="00216B3D" w:rsidRPr="00216B3D" w:rsidRDefault="00216B3D" w:rsidP="00216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B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Social</w:t>
            </w:r>
          </w:p>
        </w:tc>
        <w:tc>
          <w:tcPr>
            <w:tcW w:w="0" w:type="auto"/>
            <w:vAlign w:val="center"/>
            <w:hideMark/>
          </w:tcPr>
          <w:p w14:paraId="110B6BA2" w14:textId="77777777" w:rsidR="00216B3D" w:rsidRPr="00216B3D" w:rsidRDefault="00216B3D" w:rsidP="00216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16B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sigurnost</w:t>
            </w:r>
            <w:proofErr w:type="spellEnd"/>
            <w:r w:rsidRPr="00216B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16B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zaposlenih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CED7B" w14:textId="77777777" w:rsidR="00216B3D" w:rsidRPr="00216B3D" w:rsidRDefault="00216B3D" w:rsidP="00216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B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HSE </w:t>
            </w:r>
            <w:proofErr w:type="spellStart"/>
            <w:r w:rsidRPr="00216B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standardi</w:t>
            </w:r>
            <w:proofErr w:type="spellEnd"/>
          </w:p>
        </w:tc>
      </w:tr>
      <w:tr w:rsidR="00216B3D" w:rsidRPr="00216B3D" w14:paraId="3E537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7787E" w14:textId="77777777" w:rsidR="00216B3D" w:rsidRPr="00216B3D" w:rsidRDefault="00216B3D" w:rsidP="00216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B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5E4640A7" w14:textId="77777777" w:rsidR="00216B3D" w:rsidRPr="00216B3D" w:rsidRDefault="00216B3D" w:rsidP="00216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16B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reputacioni</w:t>
            </w:r>
            <w:proofErr w:type="spellEnd"/>
            <w:r w:rsidRPr="00216B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16B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rizik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2B406D" w14:textId="77777777" w:rsidR="00216B3D" w:rsidRPr="00216B3D" w:rsidRDefault="00216B3D" w:rsidP="00216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16B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transparentno</w:t>
            </w:r>
            <w:proofErr w:type="spellEnd"/>
            <w:r w:rsidRPr="00216B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16B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upravljanje</w:t>
            </w:r>
            <w:proofErr w:type="spellEnd"/>
          </w:p>
        </w:tc>
      </w:tr>
    </w:tbl>
    <w:p w14:paraId="22DB425E" w14:textId="77777777" w:rsidR="00216B3D" w:rsidRPr="00216B3D" w:rsidRDefault="00216B3D" w:rsidP="00216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pravovremeno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prepoznavanje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ESG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rizicima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8DE484" w14:textId="77777777" w:rsidR="00216B3D" w:rsidRPr="00216B3D" w:rsidRDefault="00216B3D" w:rsidP="00216B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B3D">
        <w:rPr>
          <w:rFonts w:ascii="Times New Roman" w:eastAsia="Times New Roman" w:hAnsi="Times New Roman" w:cs="Times New Roman"/>
          <w:kern w:val="0"/>
          <w14:ligatures w14:val="none"/>
        </w:rPr>
        <w:pict w14:anchorId="3F25C874">
          <v:rect id="_x0000_i1031" style="width:0;height:1.5pt" o:hralign="center" o:hrstd="t" o:hr="t" fillcolor="#a0a0a0" stroked="f"/>
        </w:pict>
      </w:r>
    </w:p>
    <w:p w14:paraId="6E848A05" w14:textId="77777777" w:rsidR="00216B3D" w:rsidRPr="00216B3D" w:rsidRDefault="00216B3D" w:rsidP="00216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6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ESG Reporting</w:t>
      </w:r>
    </w:p>
    <w:p w14:paraId="6DAFDB7F" w14:textId="77777777" w:rsidR="00216B3D" w:rsidRPr="00216B3D" w:rsidRDefault="00216B3D" w:rsidP="00216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implementaciju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praćenja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ESG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performansi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E8496BE" w14:textId="77777777" w:rsidR="00216B3D" w:rsidRPr="00216B3D" w:rsidRDefault="00216B3D" w:rsidP="00216B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periodične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ESG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izvještaje</w:t>
      </w:r>
      <w:proofErr w:type="spellEnd"/>
    </w:p>
    <w:p w14:paraId="0F97B764" w14:textId="77777777" w:rsidR="00216B3D" w:rsidRPr="00216B3D" w:rsidRDefault="00216B3D" w:rsidP="00216B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definisane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ESG KPI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indikatore</w:t>
      </w:r>
      <w:proofErr w:type="spellEnd"/>
    </w:p>
    <w:p w14:paraId="4A632BED" w14:textId="77777777" w:rsidR="00216B3D" w:rsidRPr="00216B3D" w:rsidRDefault="00216B3D" w:rsidP="00216B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monitoring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ekoloških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društvenih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uticaja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991091" w14:textId="77777777" w:rsidR="00216B3D" w:rsidRPr="00216B3D" w:rsidRDefault="00216B3D" w:rsidP="00216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transparentno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izvještavanje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investitorima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partnerima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1D72F9" w14:textId="77777777" w:rsidR="00216B3D" w:rsidRPr="00216B3D" w:rsidRDefault="00216B3D" w:rsidP="00216B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B3D">
        <w:rPr>
          <w:rFonts w:ascii="Times New Roman" w:eastAsia="Times New Roman" w:hAnsi="Times New Roman" w:cs="Times New Roman"/>
          <w:kern w:val="0"/>
          <w14:ligatures w14:val="none"/>
        </w:rPr>
        <w:pict w14:anchorId="2787DFB6">
          <v:rect id="_x0000_i1032" style="width:0;height:1.5pt" o:hralign="center" o:hrstd="t" o:hr="t" fillcolor="#a0a0a0" stroked="f"/>
        </w:pict>
      </w:r>
    </w:p>
    <w:p w14:paraId="64D0B4AA" w14:textId="77777777" w:rsidR="00216B3D" w:rsidRPr="00216B3D" w:rsidRDefault="00216B3D" w:rsidP="00216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6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Alignment with International Standards</w:t>
      </w:r>
    </w:p>
    <w:p w14:paraId="35AFC16A" w14:textId="77777777" w:rsidR="00216B3D" w:rsidRPr="00216B3D" w:rsidRDefault="00216B3D" w:rsidP="00216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ESG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politika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usklađena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relevantnim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međunarodnim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održivog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uključujući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9BC950" w14:textId="77777777" w:rsidR="00216B3D" w:rsidRPr="00216B3D" w:rsidRDefault="00216B3D" w:rsidP="00216B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principe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odgovornog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</w:p>
    <w:p w14:paraId="1D86D8AF" w14:textId="77777777" w:rsidR="00216B3D" w:rsidRPr="00216B3D" w:rsidRDefault="00216B3D" w:rsidP="00216B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standarde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zaštite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životne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sredine</w:t>
      </w:r>
      <w:proofErr w:type="spellEnd"/>
    </w:p>
    <w:p w14:paraId="59336426" w14:textId="77777777" w:rsidR="00216B3D" w:rsidRPr="00216B3D" w:rsidRDefault="00216B3D" w:rsidP="00216B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dobre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prakse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korporativnog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95F6F3" w14:textId="77777777" w:rsidR="00216B3D" w:rsidRPr="00216B3D" w:rsidRDefault="00216B3D" w:rsidP="00216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kredibilitet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kod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međunarodnih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finansijskih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institucija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2F8664" w14:textId="77777777" w:rsidR="00216B3D" w:rsidRPr="00216B3D" w:rsidRDefault="00216B3D" w:rsidP="00216B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B3D">
        <w:rPr>
          <w:rFonts w:ascii="Times New Roman" w:eastAsia="Times New Roman" w:hAnsi="Times New Roman" w:cs="Times New Roman"/>
          <w:kern w:val="0"/>
          <w14:ligatures w14:val="none"/>
        </w:rPr>
        <w:pict w14:anchorId="229E0D3B">
          <v:rect id="_x0000_i1033" style="width:0;height:1.5pt" o:hralign="center" o:hrstd="t" o:hr="t" fillcolor="#a0a0a0" stroked="f"/>
        </w:pict>
      </w:r>
    </w:p>
    <w:p w14:paraId="79439A6B" w14:textId="77777777" w:rsidR="00216B3D" w:rsidRPr="00216B3D" w:rsidRDefault="00216B3D" w:rsidP="00216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6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Strategic Importance</w:t>
      </w:r>
    </w:p>
    <w:p w14:paraId="3187F0E2" w14:textId="77777777" w:rsidR="00216B3D" w:rsidRPr="00216B3D" w:rsidRDefault="00216B3D" w:rsidP="00216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Integracija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ESG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principa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4730EB3D" w14:textId="77777777" w:rsidR="00216B3D" w:rsidRPr="00216B3D" w:rsidRDefault="00216B3D" w:rsidP="00216B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unaprijedi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održivost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</w:p>
    <w:p w14:paraId="3ABD5488" w14:textId="77777777" w:rsidR="00216B3D" w:rsidRPr="00216B3D" w:rsidRDefault="00216B3D" w:rsidP="00216B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poveća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konkurentnost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međunarodnom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tržištu</w:t>
      </w:r>
      <w:proofErr w:type="spellEnd"/>
    </w:p>
    <w:p w14:paraId="0C60C94A" w14:textId="77777777" w:rsidR="00216B3D" w:rsidRPr="00216B3D" w:rsidRDefault="00216B3D" w:rsidP="00216B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pristupi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zelenim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finansijskim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instrumentima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investicionim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fondovima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16D43A" w14:textId="77777777" w:rsidR="00216B3D" w:rsidRPr="00216B3D" w:rsidRDefault="00216B3D" w:rsidP="00216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politika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korak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ka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razvoju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koji je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ekonomski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održiv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društveno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odgovoran</w:t>
      </w:r>
      <w:proofErr w:type="spellEnd"/>
      <w:r w:rsidRPr="00216B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0428F5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2AF1"/>
    <w:multiLevelType w:val="multilevel"/>
    <w:tmpl w:val="2380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56861"/>
    <w:multiLevelType w:val="multilevel"/>
    <w:tmpl w:val="26BA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31EF2"/>
    <w:multiLevelType w:val="multilevel"/>
    <w:tmpl w:val="D292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749A4"/>
    <w:multiLevelType w:val="multilevel"/>
    <w:tmpl w:val="BDD8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32E21"/>
    <w:multiLevelType w:val="multilevel"/>
    <w:tmpl w:val="DA2A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A697E"/>
    <w:multiLevelType w:val="multilevel"/>
    <w:tmpl w:val="CBD0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306F7"/>
    <w:multiLevelType w:val="multilevel"/>
    <w:tmpl w:val="DA5C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314104">
    <w:abstractNumId w:val="4"/>
  </w:num>
  <w:num w:numId="2" w16cid:durableId="1575121764">
    <w:abstractNumId w:val="1"/>
  </w:num>
  <w:num w:numId="3" w16cid:durableId="1891569291">
    <w:abstractNumId w:val="0"/>
  </w:num>
  <w:num w:numId="4" w16cid:durableId="2074350593">
    <w:abstractNumId w:val="3"/>
  </w:num>
  <w:num w:numId="5" w16cid:durableId="981544971">
    <w:abstractNumId w:val="2"/>
  </w:num>
  <w:num w:numId="6" w16cid:durableId="709308253">
    <w:abstractNumId w:val="6"/>
  </w:num>
  <w:num w:numId="7" w16cid:durableId="15763603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B3D"/>
    <w:rsid w:val="00216B3D"/>
    <w:rsid w:val="003D30A6"/>
    <w:rsid w:val="0076311B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EB563"/>
  <w15:chartTrackingRefBased/>
  <w15:docId w15:val="{4E43FBBC-11EB-4C4B-B6B0-AE423A86A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B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508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2026-03-07T22:25:00Z</dcterms:created>
  <dcterms:modified xsi:type="dcterms:W3CDTF">2026-03-07T22:26:00Z</dcterms:modified>
</cp:coreProperties>
</file>