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100-Step Leadership Diplomacy Manual: Visibility, Trust &amp; Executive Alignment</w:t>
      </w:r>
    </w:p>
    <w:p>
      <w:r>
        <w:br/>
        <w:t xml:space="preserve">This document is a full-scale 100-step leadership influence plan designed for Danijela Đurović Keskin to strengthen her </w:t>
        <w:br/>
        <w:t xml:space="preserve">visibility, credibility, and trust with upper management while maintaining an image of calm professionalism and long-term </w:t>
        <w:br/>
        <w:t>dedication. The strategy merges behavioral psychology, executive communication, and practical daily leadership routines.</w:t>
        <w:br/>
        <w:t>Each step includes focused analysis and an actionable tip.</w:t>
        <w:br/>
      </w:r>
    </w:p>
    <w:p>
      <w:pPr>
        <w:pStyle w:val="Heading2"/>
      </w:pPr>
      <w:r>
        <w:t>Phase 1 – Perception Control (Weeks 1–4)</w:t>
      </w:r>
    </w:p>
    <w:p>
      <w:pPr>
        <w:pStyle w:val="ListNumber"/>
      </w:pPr>
      <w:r>
        <w:t>Step 1.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2.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3.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4.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5.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6.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7.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8.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9.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10.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11.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12.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13.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14.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15.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16.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17.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18.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19.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ListNumber"/>
      </w:pPr>
      <w:r>
        <w:t>Step 20.</w:t>
      </w:r>
    </w:p>
    <w:p>
      <w:r>
        <w:t>Analysis: Shape perception by demonstrating control, stability, and attention to detail. Speak with precision, listen more than you talk, and use gratitude as a silent influence tool.</w:t>
      </w:r>
    </w:p>
    <w:p>
      <w:r>
        <w:t>Tip: Mirror your boss’s priorities. Deliver quiet, visible wins that reflect your alignment with company goals.</w:t>
        <w:br/>
      </w:r>
    </w:p>
    <w:p>
      <w:pPr>
        <w:pStyle w:val="Heading2"/>
      </w:pPr>
      <w:r>
        <w:t>Phase 2 – Quiet Visibility (Weeks 5–8)</w:t>
      </w:r>
    </w:p>
    <w:p>
      <w:pPr>
        <w:pStyle w:val="ListNumber"/>
      </w:pPr>
      <w:r>
        <w:t>Step 21.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22.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23.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24.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25.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26.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27.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28.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29.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30.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31.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32.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33.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34.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35.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36.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37.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38.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39.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ListNumber"/>
      </w:pPr>
      <w:r>
        <w:t>Step 40.</w:t>
      </w:r>
    </w:p>
    <w:p>
      <w:r>
        <w:t>Analysis: You want to be seen without appearing self-promotional. Create structured visibility through organized updates, clear metrics, and calm communication. Your reputation grows through evidence.</w:t>
      </w:r>
    </w:p>
    <w:p>
      <w:r>
        <w:t>Tip: Share progress using short data-driven reports and invite others to celebrate the team’s success.</w:t>
        <w:br/>
      </w:r>
    </w:p>
    <w:p>
      <w:pPr>
        <w:pStyle w:val="Heading2"/>
      </w:pPr>
      <w:r>
        <w:t>Phase 3 – Strategic Dependability (Weeks 9–12)</w:t>
      </w:r>
    </w:p>
    <w:p>
      <w:pPr>
        <w:pStyle w:val="ListNumber"/>
      </w:pPr>
      <w:r>
        <w:t>Step 41.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42.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43.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44.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45.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46.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47.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48.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49.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50.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51.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52.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53.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54.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55.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56.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57.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58.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59.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ListNumber"/>
      </w:pPr>
      <w:r>
        <w:t>Step 60.</w:t>
      </w:r>
    </w:p>
    <w:p>
      <w:r>
        <w:t>Analysis: Dependability is the next level of influence. When you consistently provide solutions, your bosses begin to depend on your judgment, not just your work.</w:t>
      </w:r>
    </w:p>
    <w:p>
      <w:r>
        <w:t>Tip: Always prepare alternatives (Plan B and C). Present problems with at least one suggested solution.</w:t>
        <w:br/>
      </w:r>
    </w:p>
    <w:p>
      <w:pPr>
        <w:pStyle w:val="Heading2"/>
      </w:pPr>
      <w:r>
        <w:t>Phase 4 – Authority Through Insight (Weeks 13–20)</w:t>
      </w:r>
    </w:p>
    <w:p>
      <w:pPr>
        <w:pStyle w:val="ListNumber"/>
      </w:pPr>
      <w:r>
        <w:t>Step 61.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62.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63.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64.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65.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66.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67.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68.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69.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70.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71.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72.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73.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74.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75.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76.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77.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78.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79.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ListNumber"/>
      </w:pPr>
      <w:r>
        <w:t>Step 80.</w:t>
      </w:r>
    </w:p>
    <w:p>
      <w:r>
        <w:t>Analysis: Shift from tactical executor to strategic thinker. Offer insights and ideas that expand the company’s perspective. Influence through analysis, not emotion.</w:t>
      </w:r>
    </w:p>
    <w:p>
      <w:r>
        <w:t>Tip: Write short internal memos or policy suggestions showing understanding of the whole system.</w:t>
        <w:br/>
      </w:r>
    </w:p>
    <w:p>
      <w:pPr>
        <w:pStyle w:val="Heading2"/>
      </w:pPr>
      <w:r>
        <w:t>Phase 5 – Executive Alignment (Weeks 21–26)</w:t>
      </w:r>
    </w:p>
    <w:p>
      <w:pPr>
        <w:pStyle w:val="ListNumber"/>
      </w:pPr>
      <w:r>
        <w:t>Step 81.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82.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83.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84.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85.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86.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87.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88.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89.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90.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91.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92.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93.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94.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95.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96.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97.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98.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99.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p>
      <w:pPr>
        <w:pStyle w:val="ListNumber"/>
      </w:pPr>
      <w:r>
        <w:t>Step 100.</w:t>
      </w:r>
    </w:p>
    <w:p>
      <w:r>
        <w:t>Analysis: You are now perceived as a trusted strategic partner. Maintain this with transparency, accountability, and proactive communication. Avoid politics; protect the vision of the organization and your leader.</w:t>
      </w:r>
    </w:p>
    <w:p>
      <w:r>
        <w:t>Tip: Hold quarterly strategic reviews, highlight lessons learned, and show readiness for the next challenge.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