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EF3A" w14:textId="77777777" w:rsidR="00397C77" w:rsidRDefault="00397C77">
      <w:r>
        <w:t>Pillar 4: Strategy, Optimization &amp; Launch</w:t>
      </w:r>
    </w:p>
    <w:p w14:paraId="56B7AC8C" w14:textId="77777777" w:rsidR="00397C77" w:rsidRDefault="00397C77"/>
    <w:p w14:paraId="7FC9D3E2" w14:textId="77777777" w:rsidR="00397C77" w:rsidRDefault="00397C77">
      <w:r>
        <w:t>One-Line Summary</w:t>
      </w:r>
    </w:p>
    <w:p w14:paraId="32EC3789" w14:textId="77777777" w:rsidR="00397C77" w:rsidRDefault="00397C77">
      <w:r>
        <w:t>We help individuals and organizations turn ideas into executable plans, launch confidently, and continuously optimize operations using structured, data-driven execution.</w:t>
      </w:r>
    </w:p>
    <w:p w14:paraId="524CAEE6" w14:textId="77777777" w:rsidR="00397C77" w:rsidRDefault="00397C77"/>
    <w:p w14:paraId="0501FED4" w14:textId="77777777" w:rsidR="00397C77" w:rsidRDefault="00397C77">
      <w:r>
        <w:t>----------------------------------------------------------------</w:t>
      </w:r>
    </w:p>
    <w:p w14:paraId="7F69BFB5" w14:textId="77777777" w:rsidR="00397C77" w:rsidRDefault="00397C77"/>
    <w:p w14:paraId="082CBC6A" w14:textId="77777777" w:rsidR="00397C77" w:rsidRDefault="00397C77">
      <w:r>
        <w:t>1. Purpose &amp; Scope</w:t>
      </w:r>
    </w:p>
    <w:p w14:paraId="6AB7DA08" w14:textId="77777777" w:rsidR="00397C77" w:rsidRDefault="00397C77"/>
    <w:p w14:paraId="36851B71" w14:textId="77777777" w:rsidR="00397C77" w:rsidRDefault="00397C77">
      <w:r>
        <w:t>Purpose</w:t>
      </w:r>
    </w:p>
    <w:p w14:paraId="293E36BD" w14:textId="77777777" w:rsidR="00397C77" w:rsidRDefault="00397C77">
      <w:r>
        <w:t>This pillar exists to bridge the gap between ideas and execution. Many initiatives fail not because of poor ideas, but because of unclear strategy, weak prioritization, and lack of execution discipline. This pillar ensures direction, focus, and measurable progress.</w:t>
      </w:r>
    </w:p>
    <w:p w14:paraId="2F81601B" w14:textId="77777777" w:rsidR="00397C77" w:rsidRDefault="00397C77"/>
    <w:p w14:paraId="5E883358" w14:textId="77777777" w:rsidR="00397C77" w:rsidRDefault="00397C77">
      <w:r>
        <w:t>Scope</w:t>
      </w:r>
    </w:p>
    <w:p w14:paraId="2B90D138" w14:textId="77777777" w:rsidR="00397C77" w:rsidRDefault="00397C77">
      <w:r>
        <w:t>We cover strategy definition, launch planning, operational optimization, and execution support. This applies equally to individuals launching products or careers, solo founders building businesses, and organizations optimizing operations or entering new markets.</w:t>
      </w:r>
    </w:p>
    <w:p w14:paraId="243A7BB1" w14:textId="77777777" w:rsidR="00397C77" w:rsidRDefault="00397C77"/>
    <w:p w14:paraId="319C494F" w14:textId="77777777" w:rsidR="00397C77" w:rsidRDefault="00397C77">
      <w:r>
        <w:t>----------------------------------------------------------------</w:t>
      </w:r>
    </w:p>
    <w:p w14:paraId="653EF591" w14:textId="77777777" w:rsidR="00397C77" w:rsidRDefault="00397C77"/>
    <w:p w14:paraId="61A94491" w14:textId="77777777" w:rsidR="00397C77" w:rsidRDefault="00397C77">
      <w:r>
        <w:t>2. Who This Is For</w:t>
      </w:r>
    </w:p>
    <w:p w14:paraId="7A413BEE" w14:textId="77777777" w:rsidR="00397C77" w:rsidRDefault="00397C77"/>
    <w:p w14:paraId="61578F2C" w14:textId="77777777" w:rsidR="00397C77" w:rsidRDefault="00397C77">
      <w:r>
        <w:t>- Individuals planning career moves, products, or transitions</w:t>
      </w:r>
    </w:p>
    <w:p w14:paraId="2D2EB436" w14:textId="77777777" w:rsidR="00397C77" w:rsidRDefault="00397C77">
      <w:r>
        <w:t>- Solo founders and early-stage entrepreneurs</w:t>
      </w:r>
    </w:p>
    <w:p w14:paraId="4CA7EB57" w14:textId="77777777" w:rsidR="00397C77" w:rsidRDefault="00397C77">
      <w:r>
        <w:t>- Startups preparing for launch or scale</w:t>
      </w:r>
    </w:p>
    <w:p w14:paraId="4AF50569" w14:textId="77777777" w:rsidR="00397C77" w:rsidRDefault="00397C77">
      <w:r>
        <w:t>- SMEs refining operations or go-to-market strategy</w:t>
      </w:r>
    </w:p>
    <w:p w14:paraId="2CC4A338" w14:textId="77777777" w:rsidR="00397C77" w:rsidRDefault="00397C77">
      <w:r>
        <w:t>- Leadership teams seeking clarity and execution alignment</w:t>
      </w:r>
    </w:p>
    <w:p w14:paraId="08A91E87" w14:textId="77777777" w:rsidR="00397C77" w:rsidRDefault="00397C77"/>
    <w:p w14:paraId="613D5C4D" w14:textId="77777777" w:rsidR="00397C77" w:rsidRDefault="00397C77">
      <w:r>
        <w:t>----------------------------------------------------------------</w:t>
      </w:r>
    </w:p>
    <w:p w14:paraId="5CE16414" w14:textId="77777777" w:rsidR="00397C77" w:rsidRDefault="00397C77"/>
    <w:p w14:paraId="39333DB9" w14:textId="77777777" w:rsidR="00397C77" w:rsidRDefault="00397C77">
      <w:r>
        <w:t>3. Problems We Solve</w:t>
      </w:r>
    </w:p>
    <w:p w14:paraId="3EE7A9C6" w14:textId="77777777" w:rsidR="00397C77" w:rsidRDefault="00397C77"/>
    <w:p w14:paraId="4AB5E83D" w14:textId="77777777" w:rsidR="00397C77" w:rsidRDefault="00397C77">
      <w:r>
        <w:t>- Ideas without clear execution paths</w:t>
      </w:r>
    </w:p>
    <w:p w14:paraId="456E61ED" w14:textId="77777777" w:rsidR="00397C77" w:rsidRDefault="00397C77">
      <w:r>
        <w:t>- Overloaded roadmaps with poor prioritization</w:t>
      </w:r>
    </w:p>
    <w:p w14:paraId="0B75A83D" w14:textId="77777777" w:rsidR="00397C77" w:rsidRDefault="00397C77">
      <w:r>
        <w:t>- Inefficient or fragmented operations</w:t>
      </w:r>
    </w:p>
    <w:p w14:paraId="6763DF7C" w14:textId="77777777" w:rsidR="00397C77" w:rsidRDefault="00397C77">
      <w:r>
        <w:t>- Unclear success metrics and accountability</w:t>
      </w:r>
    </w:p>
    <w:p w14:paraId="6C5C47B8" w14:textId="77777777" w:rsidR="00397C77" w:rsidRDefault="00397C77">
      <w:r>
        <w:t>- Launches without validation or feedback loops</w:t>
      </w:r>
    </w:p>
    <w:p w14:paraId="7B76ABE6" w14:textId="77777777" w:rsidR="00397C77" w:rsidRDefault="00397C77">
      <w:r>
        <w:t>- Strategy documents that never translate into action</w:t>
      </w:r>
    </w:p>
    <w:p w14:paraId="26ABB72D" w14:textId="77777777" w:rsidR="00397C77" w:rsidRDefault="00397C77"/>
    <w:p w14:paraId="033A6670" w14:textId="77777777" w:rsidR="00397C77" w:rsidRDefault="00397C77">
      <w:r>
        <w:t>----------------------------------------------------------------</w:t>
      </w:r>
    </w:p>
    <w:p w14:paraId="128D7F23" w14:textId="77777777" w:rsidR="00397C77" w:rsidRDefault="00397C77"/>
    <w:p w14:paraId="654F343A" w14:textId="77777777" w:rsidR="00397C77" w:rsidRDefault="00397C77">
      <w:r>
        <w:t>4. What We Implement (Capabilities)</w:t>
      </w:r>
    </w:p>
    <w:p w14:paraId="7803D06E" w14:textId="77777777" w:rsidR="00397C77" w:rsidRDefault="00397C77"/>
    <w:p w14:paraId="0FD9835B" w14:textId="77777777" w:rsidR="00397C77" w:rsidRDefault="00397C77">
      <w:r>
        <w:t>- Strategic audits and opportunity assessment</w:t>
      </w:r>
    </w:p>
    <w:p w14:paraId="1F99A218" w14:textId="77777777" w:rsidR="00397C77" w:rsidRDefault="00397C77">
      <w:r>
        <w:t>- MVP and launch roadmap design</w:t>
      </w:r>
    </w:p>
    <w:p w14:paraId="17D28EE6" w14:textId="77777777" w:rsidR="00397C77" w:rsidRDefault="00397C77">
      <w:r>
        <w:t>- Go-to-market planning and sequencing</w:t>
      </w:r>
    </w:p>
    <w:p w14:paraId="185D77AE" w14:textId="77777777" w:rsidR="00397C77" w:rsidRDefault="00397C77">
      <w:r>
        <w:t>- Operational process optimization</w:t>
      </w:r>
    </w:p>
    <w:p w14:paraId="25ECC274" w14:textId="77777777" w:rsidR="00397C77" w:rsidRDefault="00397C77">
      <w:r>
        <w:t>- KPI and measurement frameworks</w:t>
      </w:r>
    </w:p>
    <w:p w14:paraId="416D3719" w14:textId="77777777" w:rsidR="00397C77" w:rsidRDefault="00397C77">
      <w:r>
        <w:t>- Risk identification and mitigation planning</w:t>
      </w:r>
    </w:p>
    <w:p w14:paraId="70285625" w14:textId="77777777" w:rsidR="00397C77" w:rsidRDefault="00397C77">
      <w:r>
        <w:t>- Execution playbooks and timelines</w:t>
      </w:r>
    </w:p>
    <w:p w14:paraId="31601FB1" w14:textId="77777777" w:rsidR="00397C77" w:rsidRDefault="00397C77"/>
    <w:p w14:paraId="2ADC2632" w14:textId="77777777" w:rsidR="00397C77" w:rsidRDefault="00397C77">
      <w:r>
        <w:t>----------------------------------------------------------------</w:t>
      </w:r>
    </w:p>
    <w:p w14:paraId="7B5554FA" w14:textId="77777777" w:rsidR="00397C77" w:rsidRDefault="00397C77"/>
    <w:p w14:paraId="7AF60829" w14:textId="77777777" w:rsidR="00397C77" w:rsidRDefault="00397C77">
      <w:r>
        <w:t>5. Delivery Approach</w:t>
      </w:r>
    </w:p>
    <w:p w14:paraId="716BD4D2" w14:textId="77777777" w:rsidR="00397C77" w:rsidRDefault="00397C77"/>
    <w:p w14:paraId="292F9067" w14:textId="77777777" w:rsidR="00397C77" w:rsidRDefault="00397C77">
      <w:r>
        <w:t>1. Discovery &amp; Audit – Assess goals, constraints, and current state</w:t>
      </w:r>
    </w:p>
    <w:p w14:paraId="09151F16" w14:textId="77777777" w:rsidR="00397C77" w:rsidRDefault="00397C77">
      <w:r>
        <w:t>2. Strategy Definition – Clarify objectives, priorities, and success metrics</w:t>
      </w:r>
    </w:p>
    <w:p w14:paraId="2A0749DB" w14:textId="77777777" w:rsidR="00397C77" w:rsidRDefault="00397C77">
      <w:r>
        <w:t>3. Roadmap Design – Translate strategy into executable steps</w:t>
      </w:r>
    </w:p>
    <w:p w14:paraId="0BEE074A" w14:textId="77777777" w:rsidR="00397C77" w:rsidRDefault="00397C77">
      <w:r>
        <w:t>4. Launch Planning – Prepare rollout, validation, and feedback loops</w:t>
      </w:r>
    </w:p>
    <w:p w14:paraId="4EFA02E0" w14:textId="77777777" w:rsidR="00397C77" w:rsidRDefault="00397C77">
      <w:r>
        <w:t>5. Optimization – Improve systems based on real performance data</w:t>
      </w:r>
    </w:p>
    <w:p w14:paraId="72D5DDEF" w14:textId="77777777" w:rsidR="00397C77" w:rsidRDefault="00397C77">
      <w:r>
        <w:t>6. Documentation &amp; Handover – Ensure clarity and continuity</w:t>
      </w:r>
    </w:p>
    <w:p w14:paraId="2A598215" w14:textId="77777777" w:rsidR="00397C77" w:rsidRDefault="00397C77"/>
    <w:p w14:paraId="236E1DBE" w14:textId="77777777" w:rsidR="00397C77" w:rsidRDefault="00397C77">
      <w:r>
        <w:lastRenderedPageBreak/>
        <w:t>----------------------------------------------------------------</w:t>
      </w:r>
    </w:p>
    <w:p w14:paraId="56CB120A" w14:textId="77777777" w:rsidR="00397C77" w:rsidRDefault="00397C77"/>
    <w:p w14:paraId="12B06ED4" w14:textId="77777777" w:rsidR="00397C77" w:rsidRDefault="00397C77">
      <w:r>
        <w:t>6. Key Deliverables</w:t>
      </w:r>
    </w:p>
    <w:p w14:paraId="13359090" w14:textId="77777777" w:rsidR="00397C77" w:rsidRDefault="00397C77"/>
    <w:p w14:paraId="086CF046" w14:textId="77777777" w:rsidR="00397C77" w:rsidRDefault="00397C77">
      <w:r>
        <w:t>- Strategic assessment and findings</w:t>
      </w:r>
    </w:p>
    <w:p w14:paraId="7F7CEA0D" w14:textId="77777777" w:rsidR="00397C77" w:rsidRDefault="00397C77">
      <w:r>
        <w:t>- Execution-ready roadmaps</w:t>
      </w:r>
    </w:p>
    <w:p w14:paraId="0FFB32DD" w14:textId="77777777" w:rsidR="00397C77" w:rsidRDefault="00397C77">
      <w:r>
        <w:t>- Launch plans and timelines</w:t>
      </w:r>
    </w:p>
    <w:p w14:paraId="181B60F1" w14:textId="77777777" w:rsidR="00397C77" w:rsidRDefault="00397C77">
      <w:r>
        <w:t>- KPI definitions and tracking models</w:t>
      </w:r>
    </w:p>
    <w:p w14:paraId="018104F0" w14:textId="77777777" w:rsidR="00397C77" w:rsidRDefault="00397C77">
      <w:r>
        <w:t>- Optimization recommendations</w:t>
      </w:r>
    </w:p>
    <w:p w14:paraId="206FA480" w14:textId="77777777" w:rsidR="00397C77" w:rsidRDefault="00397C77">
      <w:r>
        <w:t>- Decision frameworks and playbooks</w:t>
      </w:r>
    </w:p>
    <w:p w14:paraId="740AC568" w14:textId="77777777" w:rsidR="00397C77" w:rsidRDefault="00397C77"/>
    <w:p w14:paraId="3DB52200" w14:textId="77777777" w:rsidR="00397C77" w:rsidRDefault="00397C77">
      <w:r>
        <w:t>----------------------------------------------------------------</w:t>
      </w:r>
    </w:p>
    <w:p w14:paraId="62EC6A70" w14:textId="77777777" w:rsidR="00397C77" w:rsidRDefault="00397C77"/>
    <w:p w14:paraId="2AFC90BD" w14:textId="77777777" w:rsidR="00397C77" w:rsidRDefault="00397C77">
      <w:r>
        <w:t>7. Success Metrics</w:t>
      </w:r>
    </w:p>
    <w:p w14:paraId="3740A577" w14:textId="77777777" w:rsidR="00397C77" w:rsidRDefault="00397C77"/>
    <w:p w14:paraId="5B15C2BB" w14:textId="77777777" w:rsidR="00397C77" w:rsidRDefault="00397C77">
      <w:r>
        <w:t>- Clarity of priorities and direction</w:t>
      </w:r>
    </w:p>
    <w:p w14:paraId="5FBFAC52" w14:textId="77777777" w:rsidR="00397C77" w:rsidRDefault="00397C77">
      <w:r>
        <w:t>- Speed from decision to execution</w:t>
      </w:r>
    </w:p>
    <w:p w14:paraId="3312283B" w14:textId="77777777" w:rsidR="00397C77" w:rsidRDefault="00397C77">
      <w:r>
        <w:t>- Reduction in wasted effort or cost</w:t>
      </w:r>
    </w:p>
    <w:p w14:paraId="7EB27605" w14:textId="77777777" w:rsidR="00397C77" w:rsidRDefault="00397C77">
      <w:r>
        <w:t>- Launch effectiveness and feedback quality</w:t>
      </w:r>
    </w:p>
    <w:p w14:paraId="3BA41BC6" w14:textId="77777777" w:rsidR="00397C77" w:rsidRDefault="00397C77">
      <w:r>
        <w:t>- Operational efficiency improvements</w:t>
      </w:r>
    </w:p>
    <w:p w14:paraId="6B8FEAD0" w14:textId="77777777" w:rsidR="00397C77" w:rsidRDefault="00397C77"/>
    <w:p w14:paraId="4E959533" w14:textId="77777777" w:rsidR="00397C77" w:rsidRDefault="00397C77">
      <w:r>
        <w:t>----------------------------------------------------------------</w:t>
      </w:r>
    </w:p>
    <w:p w14:paraId="498E4C80" w14:textId="77777777" w:rsidR="00397C77" w:rsidRDefault="00397C77"/>
    <w:p w14:paraId="4F634CB8" w14:textId="77777777" w:rsidR="00397C77" w:rsidRDefault="00397C77">
      <w:r>
        <w:t>8. How This Pillar Connects to Others</w:t>
      </w:r>
    </w:p>
    <w:p w14:paraId="4FCEA04F" w14:textId="77777777" w:rsidR="00397C77" w:rsidRDefault="00397C77"/>
    <w:p w14:paraId="31A67A8A" w14:textId="77777777" w:rsidR="00397C77" w:rsidRDefault="00397C77">
      <w:r>
        <w:t>- Guides Digital Product &amp; Growth initiatives</w:t>
      </w:r>
    </w:p>
    <w:p w14:paraId="59A51D77" w14:textId="77777777" w:rsidR="00397C77" w:rsidRDefault="00397C77">
      <w:r>
        <w:t>- Informs Software Development &amp; IT Consulting priorities</w:t>
      </w:r>
    </w:p>
    <w:p w14:paraId="70AEAB86" w14:textId="77777777" w:rsidR="00397C77" w:rsidRDefault="00397C77">
      <w:r>
        <w:t>- Supports Sales &amp; Business-Development Enablement</w:t>
      </w:r>
    </w:p>
    <w:p w14:paraId="624ECE42" w14:textId="77777777" w:rsidR="00397C77" w:rsidRDefault="00397C77">
      <w:r>
        <w:t>- Provides direction for AI, Data, and Cloud implementations</w:t>
      </w:r>
    </w:p>
    <w:p w14:paraId="553D0039" w14:textId="77777777" w:rsidR="00397C77" w:rsidRDefault="00397C77">
      <w:r>
        <w:t>- Aligns with Management Consulting for organizational change</w:t>
      </w:r>
    </w:p>
    <w:p w14:paraId="176460D9" w14:textId="77777777" w:rsidR="00397C77" w:rsidRDefault="00397C77"/>
    <w:p w14:paraId="4D5F5403" w14:textId="77777777" w:rsidR="00397C77" w:rsidRDefault="00397C77">
      <w:r>
        <w:t>----------------------------------------------------------------</w:t>
      </w:r>
    </w:p>
    <w:p w14:paraId="35FBEE28" w14:textId="77777777" w:rsidR="00397C77" w:rsidRDefault="00397C77"/>
    <w:p w14:paraId="302B6853" w14:textId="77777777" w:rsidR="00397C77" w:rsidRDefault="00397C77">
      <w:r>
        <w:t>9. Engagement Models</w:t>
      </w:r>
    </w:p>
    <w:p w14:paraId="26C7F4F8" w14:textId="77777777" w:rsidR="00397C77" w:rsidRDefault="00397C77"/>
    <w:p w14:paraId="0477E9F4" w14:textId="77777777" w:rsidR="00397C77" w:rsidRDefault="00397C77">
      <w:r>
        <w:t>- Fixed-scope strategic assessments</w:t>
      </w:r>
    </w:p>
    <w:p w14:paraId="2A0C4EA9" w14:textId="77777777" w:rsidR="00397C77" w:rsidRDefault="00397C77">
      <w:r>
        <w:t>- Launch planning and execution support</w:t>
      </w:r>
    </w:p>
    <w:p w14:paraId="6CE471D9" w14:textId="77777777" w:rsidR="00397C77" w:rsidRDefault="00397C77">
      <w:r>
        <w:t>- Optimization sprints</w:t>
      </w:r>
    </w:p>
    <w:p w14:paraId="3F976E15" w14:textId="77777777" w:rsidR="00397C77" w:rsidRDefault="00397C77">
      <w:r>
        <w:t>- Advisory retainers with implementation oversight</w:t>
      </w:r>
    </w:p>
    <w:p w14:paraId="1AB8DBB8" w14:textId="77777777" w:rsidR="00397C77" w:rsidRDefault="00397C77"/>
    <w:p w14:paraId="4DDD31DB" w14:textId="77777777" w:rsidR="00397C77" w:rsidRDefault="00397C77">
      <w:r>
        <w:t>----------------------------------------------------------------</w:t>
      </w:r>
    </w:p>
    <w:p w14:paraId="41F626D4" w14:textId="77777777" w:rsidR="00397C77" w:rsidRDefault="00397C77"/>
    <w:p w14:paraId="78C4183E" w14:textId="77777777" w:rsidR="00397C77" w:rsidRDefault="00397C77">
      <w:r>
        <w:t>10. Implementation Assurance</w:t>
      </w:r>
    </w:p>
    <w:p w14:paraId="42005EE7" w14:textId="77777777" w:rsidR="00397C77" w:rsidRDefault="00397C77"/>
    <w:p w14:paraId="789F722C" w14:textId="77777777" w:rsidR="00397C77" w:rsidRDefault="00397C77">
      <w:r>
        <w:t>All strategies are grounded in execution. We deliver clear roadmaps, documented decisions, and measurable KPIs, ensuring strategy translates into real action rather than static presentations.</w:t>
      </w:r>
    </w:p>
    <w:p w14:paraId="5405BE38" w14:textId="77777777" w:rsidR="00397C77" w:rsidRDefault="00397C77"/>
    <w:p w14:paraId="10F2AECF" w14:textId="77777777" w:rsidR="00397C77" w:rsidRDefault="00397C77">
      <w:r>
        <w:t>----------------------------------------------------------------</w:t>
      </w:r>
    </w:p>
    <w:p w14:paraId="4486DB6E" w14:textId="77777777" w:rsidR="00397C77" w:rsidRDefault="00397C77"/>
    <w:p w14:paraId="12DCD452" w14:textId="77777777" w:rsidR="00397C77" w:rsidRDefault="00397C77">
      <w:r>
        <w:t>Summary</w:t>
      </w:r>
    </w:p>
    <w:p w14:paraId="2B9CAB04" w14:textId="77777777" w:rsidR="00397C77" w:rsidRDefault="00397C77"/>
    <w:p w14:paraId="59D72DF9" w14:textId="69542FAD" w:rsidR="00844EDD" w:rsidRDefault="00397C77">
      <w:r>
        <w:t>Strategy, Optimization &amp; Launch provides the structure and discipline needed to move from intent to impact. By combining clarity, prioritization, and execution rigor, this pillar ensures ideas are launched and optimized with confidence.</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6CF"/>
    <w:rsid w:val="000B66CF"/>
    <w:rsid w:val="000F04E3"/>
    <w:rsid w:val="00397C77"/>
    <w:rsid w:val="005F182D"/>
    <w:rsid w:val="00844EDD"/>
    <w:rsid w:val="00926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D0E3D-5E40-4E1E-B6DE-22841226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6CF"/>
    <w:rPr>
      <w:rFonts w:eastAsiaTheme="majorEastAsia" w:cstheme="majorBidi"/>
      <w:color w:val="272727" w:themeColor="text1" w:themeTint="D8"/>
    </w:rPr>
  </w:style>
  <w:style w:type="paragraph" w:styleId="Title">
    <w:name w:val="Title"/>
    <w:basedOn w:val="Normal"/>
    <w:next w:val="Normal"/>
    <w:link w:val="TitleChar"/>
    <w:uiPriority w:val="10"/>
    <w:qFormat/>
    <w:rsid w:val="000B6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6CF"/>
    <w:pPr>
      <w:spacing w:before="160"/>
      <w:jc w:val="center"/>
    </w:pPr>
    <w:rPr>
      <w:i/>
      <w:iCs/>
      <w:color w:val="404040" w:themeColor="text1" w:themeTint="BF"/>
    </w:rPr>
  </w:style>
  <w:style w:type="character" w:customStyle="1" w:styleId="QuoteChar">
    <w:name w:val="Quote Char"/>
    <w:basedOn w:val="DefaultParagraphFont"/>
    <w:link w:val="Quote"/>
    <w:uiPriority w:val="29"/>
    <w:rsid w:val="000B66CF"/>
    <w:rPr>
      <w:i/>
      <w:iCs/>
      <w:color w:val="404040" w:themeColor="text1" w:themeTint="BF"/>
    </w:rPr>
  </w:style>
  <w:style w:type="paragraph" w:styleId="ListParagraph">
    <w:name w:val="List Paragraph"/>
    <w:basedOn w:val="Normal"/>
    <w:uiPriority w:val="34"/>
    <w:qFormat/>
    <w:rsid w:val="000B66CF"/>
    <w:pPr>
      <w:ind w:left="720"/>
      <w:contextualSpacing/>
    </w:pPr>
  </w:style>
  <w:style w:type="character" w:styleId="IntenseEmphasis">
    <w:name w:val="Intense Emphasis"/>
    <w:basedOn w:val="DefaultParagraphFont"/>
    <w:uiPriority w:val="21"/>
    <w:qFormat/>
    <w:rsid w:val="000B66CF"/>
    <w:rPr>
      <w:i/>
      <w:iCs/>
      <w:color w:val="0F4761" w:themeColor="accent1" w:themeShade="BF"/>
    </w:rPr>
  </w:style>
  <w:style w:type="paragraph" w:styleId="IntenseQuote">
    <w:name w:val="Intense Quote"/>
    <w:basedOn w:val="Normal"/>
    <w:next w:val="Normal"/>
    <w:link w:val="IntenseQuoteChar"/>
    <w:uiPriority w:val="30"/>
    <w:qFormat/>
    <w:rsid w:val="000B6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6CF"/>
    <w:rPr>
      <w:i/>
      <w:iCs/>
      <w:color w:val="0F4761" w:themeColor="accent1" w:themeShade="BF"/>
    </w:rPr>
  </w:style>
  <w:style w:type="character" w:styleId="IntenseReference">
    <w:name w:val="Intense Reference"/>
    <w:basedOn w:val="DefaultParagraphFont"/>
    <w:uiPriority w:val="32"/>
    <w:qFormat/>
    <w:rsid w:val="000B6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2026-02-07T17:48:00Z</dcterms:created>
  <dcterms:modified xsi:type="dcterms:W3CDTF">2026-02-07T17:48:00Z</dcterms:modified>
</cp:coreProperties>
</file>