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histogram_quantile</w:t>
      </w:r>
      <w:proofErr w:type="spell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r w:rsidRPr="00330449">
                    <w:rPr>
                      <w:lang w:val="en-US"/>
                    </w:rPr>
                    <w:t>candidates.append</w:t>
                  </w:r>
                  <w:proofErr w:type="spell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Optionally, prioritize configurations near:</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 "</w:t>
                  </w:r>
                  <w:proofErr w:type="spellStart"/>
                  <w:r w:rsidRPr="00252826">
                    <w:rPr>
                      <w:lang w:val="en-US"/>
                    </w:rPr>
                    <w:t>cpu</w:t>
                  </w:r>
                  <w:proofErr w:type="spellEnd"/>
                  <w:r w:rsidRPr="00252826">
                    <w:rPr>
                      <w:lang w:val="en-US"/>
                    </w:rPr>
                    <w:t>": 450, "mem": 768 },</w:t>
                  </w:r>
                  <w:r w:rsidRPr="00252826">
                    <w:rPr>
                      <w:lang w:val="en-US"/>
                    </w:rPr>
                    <w:br/>
                    <w:t>  { "</w:t>
                  </w:r>
                  <w:proofErr w:type="spellStart"/>
                  <w:r w:rsidRPr="00252826">
                    <w:rPr>
                      <w:lang w:val="en-US"/>
                    </w:rPr>
                    <w:t>cpu</w:t>
                  </w:r>
                  <w:proofErr w:type="spellEnd"/>
                  <w:r w:rsidRPr="00252826">
                    <w:rPr>
                      <w:lang w:val="en-US"/>
                    </w:rPr>
                    <w:t>": 450, "mem": 704 },</w:t>
                  </w:r>
                  <w:r w:rsidRPr="00252826">
                    <w:rPr>
                      <w:lang w:val="en-US"/>
                    </w:rPr>
                    <w:br/>
                    <w:t>  { "</w:t>
                  </w:r>
                  <w:proofErr w:type="spellStart"/>
                  <w:r w:rsidRPr="00252826">
                    <w:rPr>
                      <w:lang w:val="en-US"/>
                    </w:rPr>
                    <w:t>cpu</w:t>
                  </w:r>
                  <w:proofErr w:type="spellEnd"/>
                  <w:r w:rsidRPr="00252826">
                    <w:rPr>
                      <w:lang w:val="en-US"/>
                    </w:rPr>
                    <w:t>": 400, "mem": 704 },</w:t>
                  </w:r>
                  <w:r w:rsidRPr="00252826">
                    <w:rPr>
                      <w:lang w:val="en-US"/>
                    </w:rPr>
                    <w:br/>
                    <w:t>  { "</w:t>
                  </w:r>
                  <w:proofErr w:type="spellStart"/>
                  <w:r w:rsidRPr="00252826">
                    <w:rPr>
                      <w:lang w:val="en-US"/>
                    </w:rPr>
                    <w:t>cpu</w:t>
                  </w:r>
                  <w:proofErr w:type="spellEnd"/>
                  <w:r w:rsidRPr="00252826">
                    <w:rPr>
                      <w:lang w:val="en-US"/>
                    </w:rPr>
                    <w:t>": 400, "mem": 640 }</w:t>
                  </w:r>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Risk(ci​,</w:t>
      </w:r>
      <w:proofErr w:type="spellStart"/>
      <w:r w:rsidRPr="00881C6C">
        <w:rPr>
          <w:lang w:val="en-US"/>
        </w:rPr>
        <w:t>Loadt</w:t>
      </w:r>
      <w:proofErr w:type="spell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After a recent SLA breach or limit change, the DE may before making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optimizer.step.memory</w:t>
            </w:r>
            <w:proofErr w:type="spellEnd"/>
            <w:r w:rsidRPr="00AD6995">
              <w:rPr>
                <w:color w:val="000000"/>
              </w:rPr>
              <w:t>: "128Mi"</w:t>
            </w:r>
            <w:r w:rsidRPr="00AD6995">
              <w:rPr>
                <w:color w:val="000000"/>
              </w:rPr>
              <w:br/>
              <w:t xml:space="preserve">  </w:t>
            </w:r>
            <w:proofErr w:type="spellStart"/>
            <w:r w:rsidRPr="00AD6995">
              <w:rPr>
                <w:color w:val="000000"/>
              </w:rPr>
              <w:t>optimizer.latency.threshold.multiplier</w:t>
            </w:r>
            <w:proofErr w:type="spellEnd"/>
            <w:r w:rsidRPr="00AD6995">
              <w:rPr>
                <w:color w:val="000000"/>
              </w:rPr>
              <w:t>: "1.2"</w:t>
            </w:r>
            <w:r w:rsidRPr="00AD6995">
              <w:rPr>
                <w:color w:val="000000"/>
              </w:rPr>
              <w:br/>
              <w:t xml:space="preserve">  </w:t>
            </w:r>
            <w:proofErr w:type="spellStart"/>
            <w:r w:rsidRPr="00AD6995">
              <w:rPr>
                <w:color w:val="000000"/>
              </w:rPr>
              <w:t>optimizer.risk.tolerance</w:t>
            </w:r>
            <w:proofErr w:type="spell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r w:rsidRPr="00AD6995">
        <w:rPr>
          <w:color w:val="000000"/>
        </w:rPr>
        <w:t>values.yaml</w:t>
      </w:r>
      <w:proofErr w:type="spell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recent_adjustments_were_safe</w:t>
            </w:r>
            <w:proofErr w:type="spell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1.2  #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0.8  #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proofErr w:type="spellStart"/>
      <w:r w:rsidRPr="00C24CFB">
        <w:rPr>
          <w:color w:val="000000"/>
        </w:rPr>
        <w:t>CPU_usage</w:t>
      </w:r>
      <w:proofErr w:type="spellEnd"/>
      <w:r w:rsidRPr="00C24CFB">
        <w:rPr>
          <w:color w:val="000000"/>
        </w:rPr>
        <w:t xml:space="preserve">, </w:t>
      </w:r>
      <w:proofErr w:type="spellStart"/>
      <w:r w:rsidRPr="00C24CFB">
        <w:rPr>
          <w:color w:val="000000"/>
        </w:rPr>
        <w:t>Memory_usage</w:t>
      </w:r>
      <w:proofErr w:type="spellEnd"/>
      <w:r w:rsidRPr="00C24CFB">
        <w:rPr>
          <w:color w:val="000000"/>
        </w:rPr>
        <w:t xml:space="preserve">, </w:t>
      </w:r>
      <w:proofErr w:type="spellStart"/>
      <w:r w:rsidRPr="00C24CFB">
        <w:rPr>
          <w:color w:val="000000"/>
        </w:rPr>
        <w:t>Request_rate</w:t>
      </w:r>
      <w:proofErr w:type="spellEnd"/>
      <w:r w:rsidRPr="00C24CFB">
        <w:rPr>
          <w:color w:val="000000"/>
        </w:rPr>
        <w:t xml:space="preserve">, Latency_P95, </w:t>
      </w:r>
      <w:proofErr w:type="spellStart"/>
      <w:r w:rsidRPr="00C24CFB">
        <w:rPr>
          <w:color w:val="000000"/>
        </w:rPr>
        <w:t>Current_limits</w:t>
      </w:r>
      <w:proofErr w:type="spellEnd"/>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 xml:space="preserve">450 </w:t>
            </w:r>
            <w:proofErr w:type="spellStart"/>
            <w:r w:rsidRPr="00F52531">
              <w:rPr>
                <w:color w:val="000000"/>
              </w:rPr>
              <w:t>rps</w:t>
            </w:r>
            <w:proofErr w:type="spellEnd"/>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0ED5FF51" w14:textId="77777777" w:rsidR="00F15EA6" w:rsidRPr="00F15EA6" w:rsidRDefault="00F15EA6" w:rsidP="00F15EA6">
      <w:pPr>
        <w:pStyle w:val="NormalWeb"/>
        <w:rPr>
          <w:b/>
          <w:bCs/>
          <w:color w:val="000000"/>
        </w:rPr>
      </w:pPr>
      <w:r w:rsidRPr="00F15EA6">
        <w:rPr>
          <w:b/>
          <w:bCs/>
          <w:color w:val="000000"/>
        </w:rPr>
        <w:t>Kubernetes Integration</w:t>
      </w:r>
    </w:p>
    <w:p w14:paraId="42B08D3C" w14:textId="77777777" w:rsidR="00F15EA6" w:rsidRPr="00F15EA6" w:rsidRDefault="00F15EA6" w:rsidP="00F15EA6">
      <w:pPr>
        <w:pStyle w:val="NormalWeb"/>
        <w:rPr>
          <w:color w:val="000000"/>
        </w:rPr>
      </w:pPr>
      <w:r w:rsidRPr="00F15EA6">
        <w:rPr>
          <w:color w:val="000000"/>
        </w:rPr>
        <w:t>The DARE-based Online Predictor can be embedded into:</w:t>
      </w:r>
    </w:p>
    <w:p w14:paraId="0A27033A" w14:textId="77777777" w:rsidR="00F15EA6" w:rsidRPr="00F15EA6" w:rsidRDefault="00F15EA6" w:rsidP="00F15EA6">
      <w:pPr>
        <w:pStyle w:val="NormalWeb"/>
        <w:numPr>
          <w:ilvl w:val="0"/>
          <w:numId w:val="140"/>
        </w:numPr>
        <w:rPr>
          <w:color w:val="000000"/>
        </w:rPr>
      </w:pPr>
      <w:r w:rsidRPr="00F15EA6">
        <w:rPr>
          <w:color w:val="000000"/>
        </w:rPr>
        <w:t>A sidecar that monitors metrics and patches resource limits via the Kubernetes API</w:t>
      </w:r>
    </w:p>
    <w:p w14:paraId="15B3860A" w14:textId="77777777" w:rsidR="00F15EA6" w:rsidRPr="00F15EA6" w:rsidRDefault="00F15EA6" w:rsidP="00F15EA6">
      <w:pPr>
        <w:pStyle w:val="NormalWeb"/>
        <w:numPr>
          <w:ilvl w:val="0"/>
          <w:numId w:val="140"/>
        </w:numPr>
        <w:rPr>
          <w:color w:val="000000"/>
        </w:rPr>
      </w:pPr>
      <w:r w:rsidRPr="00F15EA6">
        <w:rPr>
          <w:color w:val="000000"/>
        </w:rPr>
        <w:t xml:space="preserve">A lightweight operator written using </w:t>
      </w:r>
      <w:proofErr w:type="spellStart"/>
      <w:r w:rsidRPr="00F15EA6">
        <w:rPr>
          <w:color w:val="000000"/>
        </w:rPr>
        <w:t>Kubebuilder</w:t>
      </w:r>
      <w:proofErr w:type="spellEnd"/>
      <w:r w:rsidRPr="00F15EA6">
        <w:rPr>
          <w:color w:val="000000"/>
        </w:rPr>
        <w:t xml:space="preserve"> or the Python </w:t>
      </w:r>
      <w:proofErr w:type="spellStart"/>
      <w:r w:rsidRPr="00F15EA6">
        <w:rPr>
          <w:color w:val="000000"/>
        </w:rPr>
        <w:t>kopf</w:t>
      </w:r>
      <w:proofErr w:type="spellEnd"/>
      <w:r w:rsidRPr="00F15EA6">
        <w:rPr>
          <w:color w:val="000000"/>
        </w:rPr>
        <w:t xml:space="preserve"> framework</w:t>
      </w:r>
    </w:p>
    <w:p w14:paraId="2329E96D" w14:textId="77777777" w:rsidR="00F15EA6" w:rsidRDefault="00F15EA6" w:rsidP="00F15EA6">
      <w:pPr>
        <w:pStyle w:val="NormalWeb"/>
        <w:numPr>
          <w:ilvl w:val="0"/>
          <w:numId w:val="140"/>
        </w:numPr>
        <w:rPr>
          <w:color w:val="000000"/>
        </w:rPr>
      </w:pPr>
      <w:r w:rsidRPr="00F15EA6">
        <w:rPr>
          <w:color w:val="000000"/>
        </w:rPr>
        <w:t>An external controller service using the Kubernetes client library</w:t>
      </w:r>
    </w:p>
    <w:p w14:paraId="78F370F7" w14:textId="77777777" w:rsidR="00585C77" w:rsidRPr="00585C77" w:rsidRDefault="00585C77" w:rsidP="00585C77">
      <w:pPr>
        <w:pStyle w:val="NormalWeb"/>
        <w:rPr>
          <w:b/>
          <w:bCs/>
          <w:color w:val="000000"/>
        </w:rPr>
      </w:pPr>
      <w:r w:rsidRPr="00585C77">
        <w:rPr>
          <w:color w:val="000000"/>
        </w:rPr>
        <w:t>End to End Design</w:t>
      </w:r>
    </w:p>
    <w:p w14:paraId="2E41B0CA" w14:textId="77777777" w:rsidR="00585C77" w:rsidRPr="00585C77" w:rsidRDefault="00585C77" w:rsidP="00585C77">
      <w:pPr>
        <w:pStyle w:val="NormalWeb"/>
        <w:rPr>
          <w:color w:val="000000"/>
        </w:rPr>
      </w:pPr>
      <w:r w:rsidRPr="00585C77">
        <w:rPr>
          <w:color w:val="000000"/>
        </w:rPr>
        <w:t>This plan integrates the DARE architecture and safe policy control. It's designed for production safety, adaptivity, and scalability — and avoids brittle CRP-based strategies.</w:t>
      </w:r>
    </w:p>
    <w:p w14:paraId="2927EF01" w14:textId="77777777" w:rsidR="00585C77" w:rsidRPr="00585C77" w:rsidRDefault="00585C77" w:rsidP="00585C77">
      <w:pPr>
        <w:pStyle w:val="NormalWeb"/>
        <w:rPr>
          <w:b/>
          <w:bCs/>
          <w:color w:val="000000"/>
        </w:rPr>
      </w:pPr>
      <w:r w:rsidRPr="00585C77">
        <w:rPr>
          <w:b/>
          <w:bCs/>
          <w:color w:val="000000"/>
        </w:rPr>
        <w:t>Recommendation for Future</w:t>
      </w:r>
    </w:p>
    <w:p w14:paraId="7C08C6FC" w14:textId="77777777" w:rsidR="00585C77" w:rsidRPr="00585C77" w:rsidRDefault="00585C77" w:rsidP="00585C77">
      <w:pPr>
        <w:pStyle w:val="NormalWeb"/>
        <w:rPr>
          <w:color w:val="000000"/>
        </w:rPr>
      </w:pPr>
      <w:r w:rsidRPr="00585C77">
        <w:rPr>
          <w:b/>
          <w:bCs/>
          <w:color w:val="000000"/>
        </w:rPr>
        <w:t>Do NOT remove the Decision Engine (DE).</w:t>
      </w:r>
    </w:p>
    <w:p w14:paraId="77C6B8A4" w14:textId="77777777" w:rsidR="00585C77" w:rsidRPr="00585C77" w:rsidRDefault="00585C77" w:rsidP="00585C77">
      <w:pPr>
        <w:pStyle w:val="NormalWeb"/>
        <w:rPr>
          <w:color w:val="000000"/>
        </w:rPr>
      </w:pPr>
      <w:r w:rsidRPr="00585C77">
        <w:rPr>
          <w:color w:val="000000"/>
        </w:rPr>
        <w:t>Instead, use a hybrid architecture:</w:t>
      </w:r>
    </w:p>
    <w:p w14:paraId="1DA6589A" w14:textId="77777777" w:rsidR="00585C77" w:rsidRPr="00585C77" w:rsidRDefault="00585C77" w:rsidP="00585C77">
      <w:pPr>
        <w:pStyle w:val="NormalWeb"/>
        <w:numPr>
          <w:ilvl w:val="0"/>
          <w:numId w:val="141"/>
        </w:numPr>
        <w:rPr>
          <w:color w:val="000000"/>
        </w:rPr>
      </w:pPr>
      <w:r w:rsidRPr="00585C77">
        <w:rPr>
          <w:b/>
          <w:bCs/>
          <w:color w:val="000000"/>
        </w:rPr>
        <w:t>Trend Learner (TL)</w:t>
      </w:r>
      <w:r w:rsidRPr="00585C77">
        <w:rPr>
          <w:color w:val="000000"/>
        </w:rPr>
        <w:t>: Learns usage patterns.</w:t>
      </w:r>
    </w:p>
    <w:p w14:paraId="11A1CA83" w14:textId="77777777" w:rsidR="00585C77" w:rsidRPr="00585C77" w:rsidRDefault="00585C77" w:rsidP="00585C77">
      <w:pPr>
        <w:pStyle w:val="NormalWeb"/>
        <w:numPr>
          <w:ilvl w:val="0"/>
          <w:numId w:val="141"/>
        </w:numPr>
        <w:rPr>
          <w:color w:val="000000"/>
        </w:rPr>
      </w:pPr>
      <w:r w:rsidRPr="00585C77">
        <w:rPr>
          <w:b/>
          <w:bCs/>
          <w:color w:val="000000"/>
        </w:rPr>
        <w:t>Risk Estimator (RE)</w:t>
      </w:r>
      <w:r w:rsidRPr="00585C77">
        <w:rPr>
          <w:color w:val="000000"/>
        </w:rPr>
        <w:t>: Quantifies SLA violation risk.</w:t>
      </w:r>
    </w:p>
    <w:p w14:paraId="06E2D0C5" w14:textId="77777777" w:rsidR="00585C77" w:rsidRPr="00585C77" w:rsidRDefault="00585C77" w:rsidP="00585C77">
      <w:pPr>
        <w:pStyle w:val="NormalWeb"/>
        <w:numPr>
          <w:ilvl w:val="0"/>
          <w:numId w:val="141"/>
        </w:numPr>
        <w:rPr>
          <w:color w:val="000000"/>
        </w:rPr>
      </w:pPr>
      <w:r w:rsidRPr="00585C77">
        <w:rPr>
          <w:b/>
          <w:bCs/>
          <w:color w:val="000000"/>
        </w:rPr>
        <w:t>Decision Engine (DE)</w:t>
      </w:r>
      <w:r w:rsidRPr="00585C77">
        <w:rPr>
          <w:color w:val="000000"/>
        </w:rPr>
        <w:t>: Makes final decisions with safety constraints.</w:t>
      </w:r>
    </w:p>
    <w:p w14:paraId="466FCC7D" w14:textId="77777777" w:rsidR="00585C77" w:rsidRPr="00585C77" w:rsidRDefault="00585C77" w:rsidP="00585C77">
      <w:pPr>
        <w:pStyle w:val="NormalWeb"/>
        <w:numPr>
          <w:ilvl w:val="0"/>
          <w:numId w:val="141"/>
        </w:numPr>
        <w:rPr>
          <w:color w:val="000000"/>
        </w:rPr>
      </w:pPr>
      <w:r w:rsidRPr="00585C77">
        <w:rPr>
          <w:b/>
          <w:bCs/>
          <w:color w:val="000000"/>
        </w:rPr>
        <w:t>Reinforcement Learning Agent (RL)</w:t>
      </w:r>
      <w:r w:rsidRPr="00585C77">
        <w:rPr>
          <w:color w:val="000000"/>
        </w:rPr>
        <w:t>: Suggests candidate actions for DE.</w:t>
      </w:r>
    </w:p>
    <w:p w14:paraId="4A04B6B8" w14:textId="77777777" w:rsidR="00585C77" w:rsidRPr="00585C77" w:rsidRDefault="00585C77" w:rsidP="00585C77">
      <w:pPr>
        <w:pStyle w:val="NormalWeb"/>
        <w:numPr>
          <w:ilvl w:val="0"/>
          <w:numId w:val="141"/>
        </w:numPr>
        <w:rPr>
          <w:color w:val="000000"/>
        </w:rPr>
      </w:pPr>
      <w:r w:rsidRPr="00585C77">
        <w:rPr>
          <w:b/>
          <w:bCs/>
          <w:color w:val="000000"/>
        </w:rPr>
        <w:t>Controller/Operator</w:t>
      </w:r>
      <w:r w:rsidRPr="00585C77">
        <w:rPr>
          <w:color w:val="000000"/>
        </w:rPr>
        <w:t>: Applies decisions to the Kubernetes API.</w:t>
      </w:r>
      <w:r w:rsidRPr="00585C77">
        <w:rPr>
          <w:color w:val="000000"/>
        </w:rPr>
        <w:br/>
      </w:r>
      <w:r w:rsidRPr="00585C77">
        <w:rPr>
          <w:color w:val="000000"/>
        </w:rPr>
        <w:br/>
      </w:r>
    </w:p>
    <w:p w14:paraId="31E28C7B" w14:textId="77777777" w:rsidR="00585C77" w:rsidRPr="00585C77" w:rsidRDefault="00585C77" w:rsidP="00585C77">
      <w:pPr>
        <w:pStyle w:val="NormalWeb"/>
        <w:rPr>
          <w:color w:val="000000"/>
        </w:rPr>
      </w:pPr>
      <w:r w:rsidRPr="00585C77">
        <w:rPr>
          <w:color w:val="000000"/>
        </w:rPr>
        <w:t>This hybrid approach ensures:</w:t>
      </w:r>
    </w:p>
    <w:p w14:paraId="5B342A24" w14:textId="77777777" w:rsidR="00585C77" w:rsidRPr="00585C77" w:rsidRDefault="00585C77" w:rsidP="00585C77">
      <w:pPr>
        <w:pStyle w:val="NormalWeb"/>
        <w:numPr>
          <w:ilvl w:val="0"/>
          <w:numId w:val="142"/>
        </w:numPr>
        <w:rPr>
          <w:color w:val="000000"/>
        </w:rPr>
      </w:pPr>
      <w:r w:rsidRPr="00585C77">
        <w:rPr>
          <w:b/>
          <w:bCs/>
          <w:color w:val="000000"/>
        </w:rPr>
        <w:t>Exploration from RL</w:t>
      </w:r>
    </w:p>
    <w:p w14:paraId="7B4190A6" w14:textId="77777777" w:rsidR="00585C77" w:rsidRPr="00585C77" w:rsidRDefault="00585C77" w:rsidP="00585C77">
      <w:pPr>
        <w:pStyle w:val="NormalWeb"/>
        <w:numPr>
          <w:ilvl w:val="0"/>
          <w:numId w:val="142"/>
        </w:numPr>
        <w:rPr>
          <w:color w:val="000000"/>
        </w:rPr>
      </w:pPr>
      <w:r w:rsidRPr="00585C77">
        <w:rPr>
          <w:b/>
          <w:bCs/>
          <w:color w:val="000000"/>
        </w:rPr>
        <w:t>Control from DE</w:t>
      </w:r>
    </w:p>
    <w:p w14:paraId="1D572DE3" w14:textId="77777777" w:rsidR="00585C77" w:rsidRPr="00585C77" w:rsidRDefault="00585C77" w:rsidP="00585C77">
      <w:pPr>
        <w:pStyle w:val="NormalWeb"/>
        <w:numPr>
          <w:ilvl w:val="0"/>
          <w:numId w:val="142"/>
        </w:numPr>
        <w:rPr>
          <w:color w:val="000000"/>
        </w:rPr>
      </w:pPr>
      <w:r w:rsidRPr="00585C77">
        <w:rPr>
          <w:b/>
          <w:bCs/>
          <w:color w:val="000000"/>
        </w:rPr>
        <w:t>Safety from RE</w:t>
      </w:r>
    </w:p>
    <w:p w14:paraId="3488216D" w14:textId="77777777" w:rsidR="00585C77" w:rsidRPr="00585C77" w:rsidRDefault="00585C77" w:rsidP="00585C77">
      <w:pPr>
        <w:pStyle w:val="NormalWeb"/>
        <w:numPr>
          <w:ilvl w:val="0"/>
          <w:numId w:val="142"/>
        </w:numPr>
        <w:rPr>
          <w:color w:val="000000"/>
        </w:rPr>
      </w:pPr>
      <w:r w:rsidRPr="00585C77">
        <w:rPr>
          <w:b/>
          <w:bCs/>
          <w:color w:val="000000"/>
        </w:rPr>
        <w:t>Adaptivity from TL</w:t>
      </w:r>
    </w:p>
    <w:p w14:paraId="7DEF5B43" w14:textId="77777777" w:rsidR="00585C77" w:rsidRPr="00F15EA6" w:rsidRDefault="00585C77" w:rsidP="00585C77">
      <w:pPr>
        <w:pStyle w:val="NormalWeb"/>
        <w:rPr>
          <w:color w:val="000000"/>
        </w:rPr>
      </w:pPr>
    </w:p>
    <w:p w14:paraId="5F80AAF8" w14:textId="543BE162" w:rsidR="00AD6995" w:rsidRPr="004E5573" w:rsidRDefault="00F52531" w:rsidP="00800866">
      <w:pPr>
        <w:pStyle w:val="NormalWeb"/>
        <w:rPr>
          <w:color w:val="000000"/>
        </w:rPr>
      </w:pPr>
      <w:r w:rsidRPr="00F52531">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BD0BC4"/>
    <w:multiLevelType w:val="multilevel"/>
    <w:tmpl w:val="31C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B84B4B"/>
    <w:multiLevelType w:val="multilevel"/>
    <w:tmpl w:val="77C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B634BA"/>
    <w:multiLevelType w:val="multilevel"/>
    <w:tmpl w:val="21C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9"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33"/>
  </w:num>
  <w:num w:numId="2" w16cid:durableId="1450926641">
    <w:abstractNumId w:val="44"/>
  </w:num>
  <w:num w:numId="3" w16cid:durableId="1988432412">
    <w:abstractNumId w:val="81"/>
  </w:num>
  <w:num w:numId="4" w16cid:durableId="1087264787">
    <w:abstractNumId w:val="112"/>
    <w:lvlOverride w:ilvl="0">
      <w:lvl w:ilvl="0">
        <w:numFmt w:val="decimal"/>
        <w:lvlText w:val="%1."/>
        <w:lvlJc w:val="left"/>
      </w:lvl>
    </w:lvlOverride>
  </w:num>
  <w:num w:numId="5" w16cid:durableId="748431124">
    <w:abstractNumId w:val="106"/>
  </w:num>
  <w:num w:numId="6" w16cid:durableId="1536456503">
    <w:abstractNumId w:val="118"/>
    <w:lvlOverride w:ilvl="0">
      <w:lvl w:ilvl="0">
        <w:numFmt w:val="decimal"/>
        <w:lvlText w:val="%1."/>
        <w:lvlJc w:val="left"/>
      </w:lvl>
    </w:lvlOverride>
  </w:num>
  <w:num w:numId="7" w16cid:durableId="255604169">
    <w:abstractNumId w:val="131"/>
  </w:num>
  <w:num w:numId="8" w16cid:durableId="1524249707">
    <w:abstractNumId w:val="49"/>
    <w:lvlOverride w:ilvl="0">
      <w:lvl w:ilvl="0">
        <w:numFmt w:val="decimal"/>
        <w:lvlText w:val="%1."/>
        <w:lvlJc w:val="left"/>
      </w:lvl>
    </w:lvlOverride>
  </w:num>
  <w:num w:numId="9" w16cid:durableId="692533918">
    <w:abstractNumId w:val="45"/>
  </w:num>
  <w:num w:numId="10" w16cid:durableId="985472665">
    <w:abstractNumId w:val="123"/>
  </w:num>
  <w:num w:numId="11" w16cid:durableId="1783332703">
    <w:abstractNumId w:val="73"/>
  </w:num>
  <w:num w:numId="12" w16cid:durableId="313796474">
    <w:abstractNumId w:val="108"/>
  </w:num>
  <w:num w:numId="13" w16cid:durableId="1185250422">
    <w:abstractNumId w:val="48"/>
  </w:num>
  <w:num w:numId="14" w16cid:durableId="920677950">
    <w:abstractNumId w:val="79"/>
  </w:num>
  <w:num w:numId="15" w16cid:durableId="980839953">
    <w:abstractNumId w:val="19"/>
  </w:num>
  <w:num w:numId="16" w16cid:durableId="1261179069">
    <w:abstractNumId w:val="104"/>
  </w:num>
  <w:num w:numId="17" w16cid:durableId="1972442974">
    <w:abstractNumId w:val="47"/>
  </w:num>
  <w:num w:numId="18" w16cid:durableId="1515878939">
    <w:abstractNumId w:val="121"/>
  </w:num>
  <w:num w:numId="19" w16cid:durableId="33701099">
    <w:abstractNumId w:val="56"/>
  </w:num>
  <w:num w:numId="20" w16cid:durableId="1483691536">
    <w:abstractNumId w:val="78"/>
  </w:num>
  <w:num w:numId="21" w16cid:durableId="1958097199">
    <w:abstractNumId w:val="42"/>
  </w:num>
  <w:num w:numId="22" w16cid:durableId="2141334422">
    <w:abstractNumId w:val="26"/>
  </w:num>
  <w:num w:numId="23" w16cid:durableId="712314648">
    <w:abstractNumId w:val="111"/>
  </w:num>
  <w:num w:numId="24" w16cid:durableId="877007963">
    <w:abstractNumId w:val="69"/>
  </w:num>
  <w:num w:numId="25" w16cid:durableId="456141266">
    <w:abstractNumId w:val="10"/>
  </w:num>
  <w:num w:numId="26" w16cid:durableId="659115637">
    <w:abstractNumId w:val="62"/>
  </w:num>
  <w:num w:numId="27" w16cid:durableId="1971013152">
    <w:abstractNumId w:val="37"/>
  </w:num>
  <w:num w:numId="28" w16cid:durableId="617882297">
    <w:abstractNumId w:val="17"/>
  </w:num>
  <w:num w:numId="29" w16cid:durableId="1494564341">
    <w:abstractNumId w:val="76"/>
  </w:num>
  <w:num w:numId="30" w16cid:durableId="294680013">
    <w:abstractNumId w:val="6"/>
  </w:num>
  <w:num w:numId="31" w16cid:durableId="426728619">
    <w:abstractNumId w:val="1"/>
  </w:num>
  <w:num w:numId="32" w16cid:durableId="1251626374">
    <w:abstractNumId w:val="114"/>
  </w:num>
  <w:num w:numId="33" w16cid:durableId="486213697">
    <w:abstractNumId w:val="103"/>
  </w:num>
  <w:num w:numId="34" w16cid:durableId="897205560">
    <w:abstractNumId w:val="115"/>
    <w:lvlOverride w:ilvl="0">
      <w:lvl w:ilvl="0">
        <w:numFmt w:val="decimal"/>
        <w:lvlText w:val="%1."/>
        <w:lvlJc w:val="left"/>
      </w:lvl>
    </w:lvlOverride>
  </w:num>
  <w:num w:numId="35" w16cid:durableId="2041318333">
    <w:abstractNumId w:val="90"/>
  </w:num>
  <w:num w:numId="36" w16cid:durableId="2092848536">
    <w:abstractNumId w:val="25"/>
  </w:num>
  <w:num w:numId="37" w16cid:durableId="796030722">
    <w:abstractNumId w:val="135"/>
  </w:num>
  <w:num w:numId="38" w16cid:durableId="1584870896">
    <w:abstractNumId w:val="119"/>
  </w:num>
  <w:num w:numId="39" w16cid:durableId="798305728">
    <w:abstractNumId w:val="107"/>
  </w:num>
  <w:num w:numId="40" w16cid:durableId="753816852">
    <w:abstractNumId w:val="113"/>
  </w:num>
  <w:num w:numId="41" w16cid:durableId="823425625">
    <w:abstractNumId w:val="55"/>
    <w:lvlOverride w:ilvl="0">
      <w:lvl w:ilvl="0">
        <w:numFmt w:val="decimal"/>
        <w:lvlText w:val="%1."/>
        <w:lvlJc w:val="left"/>
      </w:lvl>
    </w:lvlOverride>
  </w:num>
  <w:num w:numId="42" w16cid:durableId="851409413">
    <w:abstractNumId w:val="64"/>
  </w:num>
  <w:num w:numId="43" w16cid:durableId="2009016626">
    <w:abstractNumId w:val="80"/>
  </w:num>
  <w:num w:numId="44" w16cid:durableId="90861938">
    <w:abstractNumId w:val="21"/>
  </w:num>
  <w:num w:numId="45" w16cid:durableId="818962596">
    <w:abstractNumId w:val="139"/>
    <w:lvlOverride w:ilvl="0">
      <w:lvl w:ilvl="0">
        <w:numFmt w:val="decimal"/>
        <w:lvlText w:val="%1."/>
        <w:lvlJc w:val="left"/>
      </w:lvl>
    </w:lvlOverride>
  </w:num>
  <w:num w:numId="46" w16cid:durableId="560333979">
    <w:abstractNumId w:val="102"/>
  </w:num>
  <w:num w:numId="47" w16cid:durableId="878779911">
    <w:abstractNumId w:val="82"/>
    <w:lvlOverride w:ilvl="0">
      <w:lvl w:ilvl="0">
        <w:numFmt w:val="decimal"/>
        <w:lvlText w:val="%1."/>
        <w:lvlJc w:val="left"/>
      </w:lvl>
    </w:lvlOverride>
  </w:num>
  <w:num w:numId="48" w16cid:durableId="1964462942">
    <w:abstractNumId w:val="86"/>
  </w:num>
  <w:num w:numId="49" w16cid:durableId="1837189843">
    <w:abstractNumId w:val="92"/>
  </w:num>
  <w:num w:numId="50" w16cid:durableId="1729524993">
    <w:abstractNumId w:val="28"/>
  </w:num>
  <w:num w:numId="51" w16cid:durableId="378743519">
    <w:abstractNumId w:val="130"/>
  </w:num>
  <w:num w:numId="52" w16cid:durableId="2142338636">
    <w:abstractNumId w:val="94"/>
  </w:num>
  <w:num w:numId="53" w16cid:durableId="501362553">
    <w:abstractNumId w:val="137"/>
  </w:num>
  <w:num w:numId="54" w16cid:durableId="213665539">
    <w:abstractNumId w:val="60"/>
  </w:num>
  <w:num w:numId="55" w16cid:durableId="1334793400">
    <w:abstractNumId w:val="20"/>
  </w:num>
  <w:num w:numId="56" w16cid:durableId="2036543157">
    <w:abstractNumId w:val="124"/>
  </w:num>
  <w:num w:numId="57" w16cid:durableId="1444229400">
    <w:abstractNumId w:val="72"/>
  </w:num>
  <w:num w:numId="58" w16cid:durableId="370542385">
    <w:abstractNumId w:val="29"/>
  </w:num>
  <w:num w:numId="59" w16cid:durableId="895513338">
    <w:abstractNumId w:val="46"/>
  </w:num>
  <w:num w:numId="60" w16cid:durableId="926771763">
    <w:abstractNumId w:val="41"/>
  </w:num>
  <w:num w:numId="61" w16cid:durableId="1962149986">
    <w:abstractNumId w:val="50"/>
  </w:num>
  <w:num w:numId="62" w16cid:durableId="1145775269">
    <w:abstractNumId w:val="75"/>
  </w:num>
  <w:num w:numId="63" w16cid:durableId="811949408">
    <w:abstractNumId w:val="27"/>
  </w:num>
  <w:num w:numId="64" w16cid:durableId="773329815">
    <w:abstractNumId w:val="9"/>
  </w:num>
  <w:num w:numId="65" w16cid:durableId="1338532258">
    <w:abstractNumId w:val="85"/>
  </w:num>
  <w:num w:numId="66" w16cid:durableId="811797795">
    <w:abstractNumId w:val="99"/>
  </w:num>
  <w:num w:numId="67" w16cid:durableId="2110854431">
    <w:abstractNumId w:val="31"/>
  </w:num>
  <w:num w:numId="68" w16cid:durableId="1110316592">
    <w:abstractNumId w:val="12"/>
  </w:num>
  <w:num w:numId="69" w16cid:durableId="818694562">
    <w:abstractNumId w:val="120"/>
  </w:num>
  <w:num w:numId="70" w16cid:durableId="962030958">
    <w:abstractNumId w:val="74"/>
  </w:num>
  <w:num w:numId="71" w16cid:durableId="681010134">
    <w:abstractNumId w:val="89"/>
  </w:num>
  <w:num w:numId="72" w16cid:durableId="657347662">
    <w:abstractNumId w:val="34"/>
  </w:num>
  <w:num w:numId="73" w16cid:durableId="1652755800">
    <w:abstractNumId w:val="4"/>
  </w:num>
  <w:num w:numId="74" w16cid:durableId="1728138521">
    <w:abstractNumId w:val="15"/>
  </w:num>
  <w:num w:numId="75" w16cid:durableId="2095587177">
    <w:abstractNumId w:val="91"/>
  </w:num>
  <w:num w:numId="76" w16cid:durableId="1085690311">
    <w:abstractNumId w:val="77"/>
  </w:num>
  <w:num w:numId="77" w16cid:durableId="313603152">
    <w:abstractNumId w:val="100"/>
  </w:num>
  <w:num w:numId="78" w16cid:durableId="1737125903">
    <w:abstractNumId w:val="97"/>
  </w:num>
  <w:num w:numId="79" w16cid:durableId="615869073">
    <w:abstractNumId w:val="141"/>
  </w:num>
  <w:num w:numId="80" w16cid:durableId="3938681">
    <w:abstractNumId w:val="61"/>
  </w:num>
  <w:num w:numId="81" w16cid:durableId="397676865">
    <w:abstractNumId w:val="138"/>
  </w:num>
  <w:num w:numId="82" w16cid:durableId="2101179248">
    <w:abstractNumId w:val="128"/>
  </w:num>
  <w:num w:numId="83" w16cid:durableId="2015447804">
    <w:abstractNumId w:val="66"/>
  </w:num>
  <w:num w:numId="84" w16cid:durableId="978995770">
    <w:abstractNumId w:val="127"/>
  </w:num>
  <w:num w:numId="85" w16cid:durableId="308438172">
    <w:abstractNumId w:val="65"/>
  </w:num>
  <w:num w:numId="86" w16cid:durableId="2093433698">
    <w:abstractNumId w:val="2"/>
  </w:num>
  <w:num w:numId="87" w16cid:durableId="788940761">
    <w:abstractNumId w:val="63"/>
  </w:num>
  <w:num w:numId="88" w16cid:durableId="95104959">
    <w:abstractNumId w:val="33"/>
  </w:num>
  <w:num w:numId="89" w16cid:durableId="1006784112">
    <w:abstractNumId w:val="105"/>
  </w:num>
  <w:num w:numId="90" w16cid:durableId="1459570979">
    <w:abstractNumId w:val="116"/>
  </w:num>
  <w:num w:numId="91" w16cid:durableId="1799910685">
    <w:abstractNumId w:val="140"/>
  </w:num>
  <w:num w:numId="92" w16cid:durableId="1622108820">
    <w:abstractNumId w:val="36"/>
  </w:num>
  <w:num w:numId="93" w16cid:durableId="390077794">
    <w:abstractNumId w:val="122"/>
  </w:num>
  <w:num w:numId="94" w16cid:durableId="550850113">
    <w:abstractNumId w:val="32"/>
  </w:num>
  <w:num w:numId="95" w16cid:durableId="1431580108">
    <w:abstractNumId w:val="101"/>
  </w:num>
  <w:num w:numId="96" w16cid:durableId="1499880877">
    <w:abstractNumId w:val="52"/>
  </w:num>
  <w:num w:numId="97" w16cid:durableId="78596881">
    <w:abstractNumId w:val="43"/>
  </w:num>
  <w:num w:numId="98" w16cid:durableId="2090542189">
    <w:abstractNumId w:val="57"/>
  </w:num>
  <w:num w:numId="99" w16cid:durableId="1331106359">
    <w:abstractNumId w:val="54"/>
  </w:num>
  <w:num w:numId="100" w16cid:durableId="898517232">
    <w:abstractNumId w:val="126"/>
  </w:num>
  <w:num w:numId="101" w16cid:durableId="413089884">
    <w:abstractNumId w:val="88"/>
    <w:lvlOverride w:ilvl="0">
      <w:lvl w:ilvl="0">
        <w:numFmt w:val="decimal"/>
        <w:lvlText w:val="%1."/>
        <w:lvlJc w:val="left"/>
      </w:lvl>
    </w:lvlOverride>
  </w:num>
  <w:num w:numId="102" w16cid:durableId="1232038251">
    <w:abstractNumId w:val="58"/>
  </w:num>
  <w:num w:numId="103" w16cid:durableId="1114055210">
    <w:abstractNumId w:val="129"/>
  </w:num>
  <w:num w:numId="104" w16cid:durableId="50035225">
    <w:abstractNumId w:val="93"/>
  </w:num>
  <w:num w:numId="105" w16cid:durableId="622544486">
    <w:abstractNumId w:val="110"/>
  </w:num>
  <w:num w:numId="106" w16cid:durableId="1583906339">
    <w:abstractNumId w:val="134"/>
  </w:num>
  <w:num w:numId="107" w16cid:durableId="454908311">
    <w:abstractNumId w:val="117"/>
  </w:num>
  <w:num w:numId="108" w16cid:durableId="356588997">
    <w:abstractNumId w:val="136"/>
  </w:num>
  <w:num w:numId="109" w16cid:durableId="481434906">
    <w:abstractNumId w:val="7"/>
  </w:num>
  <w:num w:numId="110" w16cid:durableId="1560634106">
    <w:abstractNumId w:val="38"/>
  </w:num>
  <w:num w:numId="111" w16cid:durableId="1828130227">
    <w:abstractNumId w:val="53"/>
  </w:num>
  <w:num w:numId="112" w16cid:durableId="65034473">
    <w:abstractNumId w:val="70"/>
  </w:num>
  <w:num w:numId="113" w16cid:durableId="1540822811">
    <w:abstractNumId w:val="67"/>
  </w:num>
  <w:num w:numId="114" w16cid:durableId="34743193">
    <w:abstractNumId w:val="16"/>
  </w:num>
  <w:num w:numId="115" w16cid:durableId="1984696549">
    <w:abstractNumId w:val="24"/>
  </w:num>
  <w:num w:numId="116" w16cid:durableId="2098473660">
    <w:abstractNumId w:val="125"/>
  </w:num>
  <w:num w:numId="117" w16cid:durableId="1458722194">
    <w:abstractNumId w:val="87"/>
  </w:num>
  <w:num w:numId="118" w16cid:durableId="181404814">
    <w:abstractNumId w:val="35"/>
  </w:num>
  <w:num w:numId="119" w16cid:durableId="1827668807">
    <w:abstractNumId w:val="13"/>
  </w:num>
  <w:num w:numId="120" w16cid:durableId="2059354274">
    <w:abstractNumId w:val="98"/>
  </w:num>
  <w:num w:numId="121" w16cid:durableId="1713118985">
    <w:abstractNumId w:val="51"/>
  </w:num>
  <w:num w:numId="122" w16cid:durableId="1801338596">
    <w:abstractNumId w:val="83"/>
  </w:num>
  <w:num w:numId="123" w16cid:durableId="937178093">
    <w:abstractNumId w:val="84"/>
  </w:num>
  <w:num w:numId="124" w16cid:durableId="856456632">
    <w:abstractNumId w:val="71"/>
  </w:num>
  <w:num w:numId="125" w16cid:durableId="1010448682">
    <w:abstractNumId w:val="23"/>
  </w:num>
  <w:num w:numId="126" w16cid:durableId="870920201">
    <w:abstractNumId w:val="96"/>
  </w:num>
  <w:num w:numId="127" w16cid:durableId="1831093618">
    <w:abstractNumId w:val="5"/>
  </w:num>
  <w:num w:numId="128" w16cid:durableId="2051496691">
    <w:abstractNumId w:val="22"/>
  </w:num>
  <w:num w:numId="129" w16cid:durableId="1028145032">
    <w:abstractNumId w:val="95"/>
  </w:num>
  <w:num w:numId="130" w16cid:durableId="1646661487">
    <w:abstractNumId w:val="11"/>
  </w:num>
  <w:num w:numId="131" w16cid:durableId="1347976000">
    <w:abstractNumId w:val="3"/>
  </w:num>
  <w:num w:numId="132" w16cid:durableId="1621376830">
    <w:abstractNumId w:val="59"/>
  </w:num>
  <w:num w:numId="133" w16cid:durableId="463735028">
    <w:abstractNumId w:val="0"/>
  </w:num>
  <w:num w:numId="134" w16cid:durableId="248999986">
    <w:abstractNumId w:val="39"/>
  </w:num>
  <w:num w:numId="135" w16cid:durableId="314842607">
    <w:abstractNumId w:val="132"/>
  </w:num>
  <w:num w:numId="136" w16cid:durableId="1824733138">
    <w:abstractNumId w:val="30"/>
  </w:num>
  <w:num w:numId="137" w16cid:durableId="340084136">
    <w:abstractNumId w:val="109"/>
  </w:num>
  <w:num w:numId="138" w16cid:durableId="313412424">
    <w:abstractNumId w:val="68"/>
  </w:num>
  <w:num w:numId="139" w16cid:durableId="185099960">
    <w:abstractNumId w:val="18"/>
  </w:num>
  <w:num w:numId="140" w16cid:durableId="1482431626">
    <w:abstractNumId w:val="40"/>
  </w:num>
  <w:num w:numId="141" w16cid:durableId="1973289086">
    <w:abstractNumId w:val="14"/>
  </w:num>
  <w:num w:numId="142" w16cid:durableId="1196927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01564"/>
    <w:rsid w:val="00212533"/>
    <w:rsid w:val="002146BA"/>
    <w:rsid w:val="00252826"/>
    <w:rsid w:val="00263C39"/>
    <w:rsid w:val="002B285F"/>
    <w:rsid w:val="002E1E4E"/>
    <w:rsid w:val="00316223"/>
    <w:rsid w:val="00330449"/>
    <w:rsid w:val="00343106"/>
    <w:rsid w:val="003628D4"/>
    <w:rsid w:val="003B4037"/>
    <w:rsid w:val="003B5DB9"/>
    <w:rsid w:val="003F5B46"/>
    <w:rsid w:val="004055ED"/>
    <w:rsid w:val="004307E2"/>
    <w:rsid w:val="004E5573"/>
    <w:rsid w:val="00555C8D"/>
    <w:rsid w:val="00585C77"/>
    <w:rsid w:val="005F7E54"/>
    <w:rsid w:val="006267D6"/>
    <w:rsid w:val="00627D1B"/>
    <w:rsid w:val="00693C71"/>
    <w:rsid w:val="006A6577"/>
    <w:rsid w:val="00730FD6"/>
    <w:rsid w:val="00731F25"/>
    <w:rsid w:val="00741444"/>
    <w:rsid w:val="007A0241"/>
    <w:rsid w:val="00800866"/>
    <w:rsid w:val="00803517"/>
    <w:rsid w:val="00857B6B"/>
    <w:rsid w:val="008602E7"/>
    <w:rsid w:val="00877336"/>
    <w:rsid w:val="00881C6C"/>
    <w:rsid w:val="009125AE"/>
    <w:rsid w:val="00923F4F"/>
    <w:rsid w:val="0093699F"/>
    <w:rsid w:val="00963B17"/>
    <w:rsid w:val="009702FB"/>
    <w:rsid w:val="00991FE4"/>
    <w:rsid w:val="009B6A0E"/>
    <w:rsid w:val="009C2A17"/>
    <w:rsid w:val="00A16CB7"/>
    <w:rsid w:val="00A24C8B"/>
    <w:rsid w:val="00A550DC"/>
    <w:rsid w:val="00A81B29"/>
    <w:rsid w:val="00AD6995"/>
    <w:rsid w:val="00AE3E38"/>
    <w:rsid w:val="00B1552F"/>
    <w:rsid w:val="00B51468"/>
    <w:rsid w:val="00BE527E"/>
    <w:rsid w:val="00C24CFB"/>
    <w:rsid w:val="00C65DB5"/>
    <w:rsid w:val="00C715C6"/>
    <w:rsid w:val="00C728C1"/>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15EA6"/>
    <w:rsid w:val="00F363D5"/>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29915706">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39639269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71012302">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6716502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1367</TotalTime>
  <Pages>35</Pages>
  <Words>7250</Words>
  <Characters>41328</Characters>
  <Application>Microsoft Office Word</Application>
  <DocSecurity>0</DocSecurity>
  <Lines>344</Lines>
  <Paragraphs>96</Paragraphs>
  <ScaleCrop>false</ScaleCrop>
  <Company/>
  <LinksUpToDate>false</LinksUpToDate>
  <CharactersWithSpaces>48482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83</cp:revision>
  <dcterms:created xsi:type="dcterms:W3CDTF">2025-05-28T11:41:00Z</dcterms:created>
  <dcterms:modified xsi:type="dcterms:W3CDTF">2025-05-30T14:43:00Z</dcterms:modified>
</cp:coreProperties>
</file>