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2FDC" w14:textId="77777777" w:rsidR="003132A3" w:rsidRDefault="00000000">
      <w:pPr>
        <w:pStyle w:val="Title"/>
        <w:jc w:val="center"/>
      </w:pPr>
      <w:bookmarkStart w:id="0" w:name="_ivkc89oaje1u" w:colFirst="0" w:colLast="0"/>
      <w:bookmarkEnd w:id="0"/>
      <w:r>
        <w:t>Recommended Models</w:t>
      </w:r>
    </w:p>
    <w:p w14:paraId="08E7FDCA" w14:textId="77777777" w:rsidR="003132A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pyolfq7hsjn" w:colFirst="0" w:colLast="0"/>
      <w:bookmarkEnd w:id="1"/>
      <w:r>
        <w:rPr>
          <w:b/>
          <w:color w:val="000000"/>
          <w:sz w:val="26"/>
          <w:szCs w:val="26"/>
        </w:rPr>
        <w:t>2. River: Adaptive Models</w:t>
      </w:r>
    </w:p>
    <w:p w14:paraId="46FFF351" w14:textId="77777777" w:rsidR="003132A3" w:rsidRDefault="00000000">
      <w:pPr>
        <w:spacing w:before="240" w:after="240"/>
      </w:pPr>
      <w:hyperlink r:id="rId4">
        <w:r>
          <w:rPr>
            <w:color w:val="1155CC"/>
            <w:u w:val="single"/>
          </w:rPr>
          <w:t>River</w:t>
        </w:r>
      </w:hyperlink>
      <w:r>
        <w:t xml:space="preserve"> is the best library for real-time online ML — especially in resource-sensitive environments like Kubernetes.</w:t>
      </w:r>
    </w:p>
    <w:p w14:paraId="64264875" w14:textId="77777777" w:rsidR="003132A3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bookmarkStart w:id="2" w:name="_3qpa4dej3e72" w:colFirst="0" w:colLast="0"/>
      <w:bookmarkEnd w:id="2"/>
      <w:r>
        <w:rPr>
          <w:color w:val="000000"/>
          <w:sz w:val="22"/>
          <w:szCs w:val="22"/>
        </w:rPr>
        <w:t>Suitable Models from River:</w:t>
      </w:r>
    </w:p>
    <w:p w14:paraId="2BB6AF22" w14:textId="77777777" w:rsidR="003132A3" w:rsidRDefault="003132A3"/>
    <w:tbl>
      <w:tblPr>
        <w:tblStyle w:val="a"/>
        <w:tblW w:w="10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2460"/>
        <w:gridCol w:w="3840"/>
      </w:tblGrid>
      <w:tr w:rsidR="003132A3" w14:paraId="2F81BAB8" w14:textId="77777777">
        <w:trPr>
          <w:trHeight w:val="50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8425" w14:textId="77777777" w:rsidR="003132A3" w:rsidRDefault="00000000">
            <w:pPr>
              <w:jc w:val="center"/>
            </w:pPr>
            <w:r>
              <w:rPr>
                <w:b/>
              </w:rPr>
              <w:t>Model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3C48" w14:textId="77777777" w:rsidR="003132A3" w:rsidRDefault="00000000">
            <w:pPr>
              <w:jc w:val="center"/>
            </w:pPr>
            <w:r>
              <w:rPr>
                <w:b/>
              </w:rPr>
              <w:t>Purpose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82E1" w14:textId="77777777" w:rsidR="003132A3" w:rsidRDefault="00000000">
            <w:pPr>
              <w:jc w:val="center"/>
            </w:pPr>
            <w:r>
              <w:rPr>
                <w:b/>
              </w:rPr>
              <w:t>Why it's great</w:t>
            </w:r>
          </w:p>
        </w:tc>
      </w:tr>
      <w:tr w:rsidR="003132A3" w14:paraId="6B56C480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FB8A" w14:textId="77777777" w:rsidR="003132A3" w:rsidRDefault="00000000">
            <w:proofErr w:type="spellStart"/>
            <w:r>
              <w:t>HoeffdingTreeRegressor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96AD" w14:textId="77777777" w:rsidR="003132A3" w:rsidRDefault="00000000">
            <w:r>
              <w:t>Adaptive trees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57DD" w14:textId="77777777" w:rsidR="003132A3" w:rsidRDefault="00000000">
            <w:r>
              <w:t>Captures nonlinear trends incrementally</w:t>
            </w:r>
          </w:p>
        </w:tc>
      </w:tr>
      <w:tr w:rsidR="003132A3" w14:paraId="10209E29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4F38" w14:textId="77777777" w:rsidR="003132A3" w:rsidRDefault="00000000">
            <w:proofErr w:type="spellStart"/>
            <w:r>
              <w:t>AdaptiveRandomForestRegressor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6C3" w14:textId="77777777" w:rsidR="003132A3" w:rsidRDefault="00000000">
            <w:r>
              <w:t>Powerful ensemble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4494" w14:textId="77777777" w:rsidR="003132A3" w:rsidRDefault="00000000">
            <w:r>
              <w:t>Great for mixed trends or variable load</w:t>
            </w:r>
          </w:p>
        </w:tc>
      </w:tr>
      <w:tr w:rsidR="003132A3" w14:paraId="127E353B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4DCE" w14:textId="77777777" w:rsidR="003132A3" w:rsidRDefault="00000000">
            <w:r>
              <w:t>ARIMA (time series)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B98A" w14:textId="77777777" w:rsidR="003132A3" w:rsidRDefault="00000000">
            <w:r>
              <w:t>Forecasting usage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DDF2" w14:textId="77777777" w:rsidR="003132A3" w:rsidRDefault="00000000">
            <w:r>
              <w:t>For periodic trends (day/night patterns)</w:t>
            </w:r>
          </w:p>
        </w:tc>
      </w:tr>
    </w:tbl>
    <w:p w14:paraId="0ECCC146" w14:textId="77777777" w:rsidR="003132A3" w:rsidRDefault="003132A3"/>
    <w:p w14:paraId="601F4DAE" w14:textId="101EB437" w:rsidR="003132A3" w:rsidRDefault="002F0DD1">
      <w:r w:rsidRPr="002F0DD1">
        <w:t xml:space="preserve">Recommended as next-generation backend for </w:t>
      </w:r>
      <w:proofErr w:type="spellStart"/>
      <w:r w:rsidRPr="002F0DD1">
        <w:t>TrendLearner</w:t>
      </w:r>
      <w:proofErr w:type="spellEnd"/>
    </w:p>
    <w:sectPr w:rsidR="003132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A3"/>
    <w:rsid w:val="00213297"/>
    <w:rsid w:val="002F0DD1"/>
    <w:rsid w:val="0031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B00"/>
  <w15:docId w15:val="{CE253B81-6CF1-48AF-ADFA-FCB4E18D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verml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</cp:revision>
  <dcterms:created xsi:type="dcterms:W3CDTF">2025-06-03T08:05:00Z</dcterms:created>
  <dcterms:modified xsi:type="dcterms:W3CDTF">2025-06-03T08:06:00Z</dcterms:modified>
</cp:coreProperties>
</file>