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0CDB8E" w14:textId="77777777" w:rsidR="00663B77" w:rsidRDefault="00CE2AFE">
      <w:pPr>
        <w:spacing w:after="37" w:line="259" w:lineRule="auto"/>
        <w:ind w:left="72" w:firstLine="0"/>
        <w:jc w:val="center"/>
      </w:pPr>
      <w:bookmarkStart w:id="0" w:name="_GoBack"/>
      <w:bookmarkEnd w:id="0"/>
      <w:r>
        <w:rPr>
          <w:b/>
          <w:sz w:val="36"/>
          <w:u w:val="single" w:color="000000"/>
        </w:rPr>
        <w:t>AURA – Automated Urban Restaurant Assistant</w:t>
      </w:r>
      <w:r>
        <w:rPr>
          <w:b/>
          <w:sz w:val="36"/>
        </w:rPr>
        <w:t xml:space="preserve"> </w:t>
      </w:r>
      <w:r>
        <w:t xml:space="preserve"> </w:t>
      </w:r>
      <w:r>
        <w:rPr>
          <w:sz w:val="36"/>
          <w:vertAlign w:val="subscript"/>
        </w:rPr>
        <w:t xml:space="preserve"> </w:t>
      </w:r>
      <w:r>
        <w:t xml:space="preserve"> </w:t>
      </w:r>
    </w:p>
    <w:p w14:paraId="3A4FAFC0" w14:textId="77777777" w:rsidR="00663B77" w:rsidRDefault="00CE2AFE">
      <w:pPr>
        <w:spacing w:after="82" w:line="259" w:lineRule="auto"/>
        <w:ind w:left="127" w:firstLine="0"/>
      </w:pPr>
      <w:r>
        <w:rPr>
          <w:b/>
          <w:sz w:val="36"/>
        </w:rPr>
        <w:t xml:space="preserve">An Intelligent Robotic Dining &amp; Restaurant Management </w:t>
      </w:r>
      <w:r>
        <w:t xml:space="preserve"> </w:t>
      </w:r>
      <w:r>
        <w:rPr>
          <w:sz w:val="36"/>
          <w:vertAlign w:val="subscript"/>
        </w:rPr>
        <w:t xml:space="preserve"> </w:t>
      </w:r>
    </w:p>
    <w:p w14:paraId="1E163870" w14:textId="77777777" w:rsidR="00663B77" w:rsidRDefault="00CE2AFE">
      <w:pPr>
        <w:spacing w:after="0" w:line="259" w:lineRule="auto"/>
        <w:ind w:left="62" w:firstLine="0"/>
        <w:jc w:val="center"/>
      </w:pPr>
      <w:r>
        <w:rPr>
          <w:b/>
          <w:sz w:val="36"/>
        </w:rPr>
        <w:t>Platform</w:t>
      </w:r>
      <w:r>
        <w:t xml:space="preserve"> </w:t>
      </w:r>
      <w:r>
        <w:rPr>
          <w:sz w:val="36"/>
          <w:vertAlign w:val="subscript"/>
        </w:rPr>
        <w:t xml:space="preserve"> </w:t>
      </w:r>
      <w:r>
        <w:t xml:space="preserve"> </w:t>
      </w:r>
      <w:r>
        <w:rPr>
          <w:sz w:val="36"/>
          <w:vertAlign w:val="subscript"/>
        </w:rPr>
        <w:t xml:space="preserve"> </w:t>
      </w:r>
    </w:p>
    <w:p w14:paraId="557FD270" w14:textId="77777777" w:rsidR="00663B77" w:rsidRDefault="00CE2AFE">
      <w:pPr>
        <w:spacing w:after="138" w:line="259" w:lineRule="auto"/>
        <w:ind w:left="362" w:firstLine="0"/>
        <w:jc w:val="center"/>
      </w:pPr>
      <w:r>
        <w:rPr>
          <w:noProof/>
        </w:rPr>
        <w:drawing>
          <wp:inline distT="0" distB="0" distL="0" distR="0" wp14:anchorId="46341A9F" wp14:editId="57EE287B">
            <wp:extent cx="1790700" cy="179070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5"/>
                    <a:stretch>
                      <a:fillRect/>
                    </a:stretch>
                  </pic:blipFill>
                  <pic:spPr>
                    <a:xfrm>
                      <a:off x="0" y="0"/>
                      <a:ext cx="1790700" cy="1790700"/>
                    </a:xfrm>
                    <a:prstGeom prst="rect">
                      <a:avLst/>
                    </a:prstGeom>
                  </pic:spPr>
                </pic:pic>
              </a:graphicData>
            </a:graphic>
          </wp:inline>
        </w:drawing>
      </w:r>
      <w:r>
        <w:t xml:space="preserve">   </w:t>
      </w:r>
    </w:p>
    <w:p w14:paraId="23B903E8" w14:textId="77777777" w:rsidR="00663B77" w:rsidRDefault="00CE2AFE">
      <w:pPr>
        <w:pStyle w:val="Heading1"/>
        <w:ind w:left="-5"/>
      </w:pPr>
      <w:r>
        <w:t>Overview</w:t>
      </w:r>
      <w:r>
        <w:rPr>
          <w:b w:val="0"/>
          <w:sz w:val="22"/>
          <w:u w:val="none"/>
        </w:rPr>
        <w:t xml:space="preserve"> </w:t>
      </w:r>
      <w:r>
        <w:rPr>
          <w:u w:val="none"/>
        </w:rPr>
        <w:t xml:space="preserve">   </w:t>
      </w:r>
    </w:p>
    <w:p w14:paraId="0BD7A05E" w14:textId="77777777" w:rsidR="00663B77" w:rsidRDefault="00CE2AFE">
      <w:pPr>
        <w:ind w:left="9"/>
      </w:pPr>
      <w:r>
        <w:t xml:space="preserve">AURA is a smart robotic dining assistant and restaurant management platform designed to modernize dine-in food service by automating ordering, kitchen communication, billing, and customer interaction. The system integrates robotics, IoT communication, and </w:t>
      </w:r>
      <w:r>
        <w:t xml:space="preserve">a real-time software platform to reduce waiting time and improve restaurant efficiency.    </w:t>
      </w:r>
    </w:p>
    <w:p w14:paraId="6A2FFBC1" w14:textId="77777777" w:rsidR="00663B77" w:rsidRDefault="00CE2AFE">
      <w:pPr>
        <w:spacing w:after="19" w:line="259" w:lineRule="auto"/>
        <w:ind w:left="43" w:firstLine="0"/>
      </w:pPr>
      <w:r>
        <w:t xml:space="preserve">    </w:t>
      </w:r>
    </w:p>
    <w:p w14:paraId="4DDA1180" w14:textId="77777777" w:rsidR="00663B77" w:rsidRDefault="00CE2AFE">
      <w:pPr>
        <w:spacing w:after="452"/>
        <w:ind w:left="9"/>
      </w:pPr>
      <w:r>
        <w:t>In busy restaurants, customers often wait long periods to receive menus, place orders, re-order drinks, or request the bill. These manual workflows reduce cust</w:t>
      </w:r>
      <w:r>
        <w:t xml:space="preserve">omer satisfaction and place heavy pressure on service staff. AURA replaces these inefficient processes with an interactive robotic assistant that allows customers to manage their dining experience independently.    </w:t>
      </w:r>
    </w:p>
    <w:p w14:paraId="41DE350A" w14:textId="77777777" w:rsidR="00663B77" w:rsidRDefault="00CE2AFE">
      <w:pPr>
        <w:pStyle w:val="Heading1"/>
        <w:ind w:left="-5"/>
      </w:pPr>
      <w:r>
        <w:t>Problem</w:t>
      </w:r>
      <w:r>
        <w:rPr>
          <w:b w:val="0"/>
          <w:sz w:val="22"/>
          <w:u w:val="none"/>
        </w:rPr>
        <w:t xml:space="preserve"> </w:t>
      </w:r>
      <w:r>
        <w:rPr>
          <w:u w:val="none"/>
        </w:rPr>
        <w:t xml:space="preserve">   </w:t>
      </w:r>
    </w:p>
    <w:p w14:paraId="04A59CCC" w14:textId="77777777" w:rsidR="00663B77" w:rsidRDefault="00CE2AFE">
      <w:pPr>
        <w:spacing w:after="242"/>
        <w:ind w:left="9"/>
      </w:pPr>
      <w:r>
        <w:t xml:space="preserve">Urban cafés and restaurants </w:t>
      </w:r>
      <w:r>
        <w:t xml:space="preserve">commonly experience long waiting times for menus, difficulty finding waiters during peak hours, order mistakes due to manual note taking, billing delays, and staff shortages. These issues lead to poor service experience and lower restaurant productivity.  </w:t>
      </w:r>
      <w:r>
        <w:t xml:space="preserve">  </w:t>
      </w:r>
    </w:p>
    <w:p w14:paraId="607D019E" w14:textId="77777777" w:rsidR="00663B77" w:rsidRDefault="00CE2AFE">
      <w:pPr>
        <w:spacing w:after="122" w:line="259" w:lineRule="auto"/>
        <w:ind w:left="29" w:firstLine="0"/>
      </w:pPr>
      <w:r>
        <w:rPr>
          <w:b/>
          <w:sz w:val="28"/>
        </w:rPr>
        <w:t xml:space="preserve"> </w:t>
      </w:r>
      <w:r>
        <w:t xml:space="preserve">  </w:t>
      </w:r>
    </w:p>
    <w:p w14:paraId="36B3FD7D" w14:textId="77777777" w:rsidR="00663B77" w:rsidRDefault="00CE2AFE">
      <w:pPr>
        <w:pStyle w:val="Heading1"/>
        <w:ind w:left="-5"/>
      </w:pPr>
      <w:r>
        <w:t>Solution</w:t>
      </w:r>
      <w:r>
        <w:rPr>
          <w:b w:val="0"/>
          <w:sz w:val="22"/>
          <w:u w:val="none"/>
        </w:rPr>
        <w:t xml:space="preserve">  </w:t>
      </w:r>
      <w:r>
        <w:rPr>
          <w:u w:val="none"/>
        </w:rPr>
        <w:t xml:space="preserve">  </w:t>
      </w:r>
    </w:p>
    <w:p w14:paraId="32107E40" w14:textId="77777777" w:rsidR="00663B77" w:rsidRDefault="00CE2AFE">
      <w:pPr>
        <w:ind w:left="9"/>
      </w:pPr>
      <w:r>
        <w:t xml:space="preserve">AURA provides a table-side robotic assistant equipped with a touchscreen interface. Customers can browse a visual menu, customize orders, place and re-order instantly, track preparation, pay </w:t>
      </w:r>
      <w:r>
        <w:lastRenderedPageBreak/>
        <w:t>using QR-based digital payment, and provide f</w:t>
      </w:r>
      <w:r>
        <w:t xml:space="preserve">eedback. Orders are transmitted directly to the kitchen in real time, removing communication delays and human errors.    </w:t>
      </w:r>
    </w:p>
    <w:p w14:paraId="3DC82EEC" w14:textId="77777777" w:rsidR="00663B77" w:rsidRDefault="00CE2AFE">
      <w:pPr>
        <w:pStyle w:val="Heading1"/>
        <w:spacing w:after="84"/>
        <w:ind w:left="-5"/>
      </w:pPr>
      <w:r>
        <w:t>Key Innovative Features</w:t>
      </w:r>
      <w:r>
        <w:rPr>
          <w:b w:val="0"/>
          <w:sz w:val="22"/>
          <w:u w:val="none"/>
        </w:rPr>
        <w:t xml:space="preserve"> </w:t>
      </w:r>
      <w:r>
        <w:rPr>
          <w:u w:val="none"/>
        </w:rPr>
        <w:t xml:space="preserve">   </w:t>
      </w:r>
    </w:p>
    <w:p w14:paraId="43BCED20" w14:textId="77777777" w:rsidR="00663B77" w:rsidRDefault="00CE2AFE">
      <w:pPr>
        <w:numPr>
          <w:ilvl w:val="0"/>
          <w:numId w:val="1"/>
        </w:numPr>
        <w:spacing w:after="117"/>
        <w:ind w:hanging="161"/>
      </w:pPr>
      <w:r>
        <w:rPr>
          <w:b/>
        </w:rPr>
        <w:t>Interactive Human-Robot Interaction</w:t>
      </w:r>
      <w:r>
        <w:t xml:space="preserve">: Using touch sensors, the robot physically turns toward the customer who taps it, creating a natural and engaging interaction.    </w:t>
      </w:r>
    </w:p>
    <w:p w14:paraId="41E1B2DA" w14:textId="77777777" w:rsidR="00663B77" w:rsidRDefault="00CE2AFE">
      <w:pPr>
        <w:numPr>
          <w:ilvl w:val="0"/>
          <w:numId w:val="1"/>
        </w:numPr>
        <w:spacing w:after="114"/>
        <w:ind w:hanging="161"/>
      </w:pPr>
      <w:r>
        <w:rPr>
          <w:b/>
        </w:rPr>
        <w:t>Facial Expression Recognition</w:t>
      </w:r>
      <w:r>
        <w:t xml:space="preserve">: The robot’s camera observes customer facial expressions and </w:t>
      </w:r>
      <w:r>
        <w:t>reacts accordingly (e.g., offerin</w:t>
      </w:r>
      <w:r>
        <w:t xml:space="preserve">g help if confusion is detected or suggesting options when the customer appears undecided).    </w:t>
      </w:r>
    </w:p>
    <w:p w14:paraId="0A9720F4" w14:textId="77777777" w:rsidR="00663B77" w:rsidRDefault="00CE2AFE">
      <w:pPr>
        <w:numPr>
          <w:ilvl w:val="0"/>
          <w:numId w:val="1"/>
        </w:numPr>
        <w:spacing w:after="119"/>
        <w:ind w:hanging="161"/>
      </w:pPr>
      <w:r>
        <w:rPr>
          <w:b/>
        </w:rPr>
        <w:t>Multilingual visual menu</w:t>
      </w:r>
      <w:r>
        <w:t xml:space="preserve">: English / Sinhala / Tamil    </w:t>
      </w:r>
    </w:p>
    <w:p w14:paraId="62D7D641" w14:textId="77777777" w:rsidR="00663B77" w:rsidRDefault="00CE2AFE">
      <w:pPr>
        <w:numPr>
          <w:ilvl w:val="0"/>
          <w:numId w:val="1"/>
        </w:numPr>
        <w:spacing w:after="81" w:line="259" w:lineRule="auto"/>
        <w:ind w:hanging="161"/>
      </w:pPr>
      <w:r>
        <w:rPr>
          <w:b/>
        </w:rPr>
        <w:t xml:space="preserve">Entertainment features including music and mini-games </w:t>
      </w:r>
      <w:r>
        <w:t xml:space="preserve"> </w:t>
      </w:r>
    </w:p>
    <w:p w14:paraId="0D435C80" w14:textId="77777777" w:rsidR="00663B77" w:rsidRDefault="00CE2AFE">
      <w:pPr>
        <w:numPr>
          <w:ilvl w:val="0"/>
          <w:numId w:val="1"/>
        </w:numPr>
        <w:spacing w:after="113" w:line="259" w:lineRule="auto"/>
        <w:ind w:hanging="161"/>
      </w:pPr>
      <w:r>
        <w:rPr>
          <w:b/>
        </w:rPr>
        <w:t xml:space="preserve">Automated birthday celebration mode </w:t>
      </w:r>
      <w:r>
        <w:t xml:space="preserve">   </w:t>
      </w:r>
    </w:p>
    <w:p w14:paraId="6C4048A7" w14:textId="77777777" w:rsidR="00663B77" w:rsidRDefault="00CE2AFE">
      <w:pPr>
        <w:numPr>
          <w:ilvl w:val="0"/>
          <w:numId w:val="1"/>
        </w:numPr>
        <w:spacing w:after="218" w:line="259" w:lineRule="auto"/>
        <w:ind w:hanging="161"/>
      </w:pPr>
      <w:r>
        <w:rPr>
          <w:b/>
        </w:rPr>
        <w:t>Pre-</w:t>
      </w:r>
      <w:r>
        <w:rPr>
          <w:b/>
        </w:rPr>
        <w:t xml:space="preserve">booking table reservation with welcome experience </w:t>
      </w:r>
      <w:r>
        <w:t xml:space="preserve">   </w:t>
      </w:r>
    </w:p>
    <w:p w14:paraId="79302AAC" w14:textId="77777777" w:rsidR="00663B77" w:rsidRDefault="00CE2AFE">
      <w:pPr>
        <w:spacing w:after="173" w:line="259" w:lineRule="auto"/>
        <w:ind w:left="43" w:firstLine="0"/>
      </w:pPr>
      <w:r>
        <w:t xml:space="preserve">    </w:t>
      </w:r>
    </w:p>
    <w:p w14:paraId="47E1FA00" w14:textId="77777777" w:rsidR="00663B77" w:rsidRDefault="00CE2AFE">
      <w:pPr>
        <w:pStyle w:val="Heading1"/>
        <w:ind w:left="-5"/>
      </w:pPr>
      <w:r>
        <w:t>Restaurant Management System</w:t>
      </w:r>
      <w:r>
        <w:rPr>
          <w:b w:val="0"/>
          <w:sz w:val="22"/>
          <w:u w:val="none"/>
        </w:rPr>
        <w:t xml:space="preserve"> </w:t>
      </w:r>
      <w:r>
        <w:rPr>
          <w:u w:val="none"/>
        </w:rPr>
        <w:t xml:space="preserve">   </w:t>
      </w:r>
    </w:p>
    <w:p w14:paraId="4340B308" w14:textId="77777777" w:rsidR="00663B77" w:rsidRDefault="00CE2AFE">
      <w:pPr>
        <w:ind w:left="9"/>
      </w:pPr>
      <w:r>
        <w:rPr>
          <w:b/>
        </w:rPr>
        <w:t>Kitchen Dashboard</w:t>
      </w:r>
      <w:r>
        <w:t xml:space="preserve">: Displays incoming orders in real time for chefs.    </w:t>
      </w:r>
    </w:p>
    <w:p w14:paraId="24211C5D" w14:textId="77777777" w:rsidR="00663B77" w:rsidRDefault="00CE2AFE">
      <w:pPr>
        <w:spacing w:after="449"/>
        <w:ind w:left="9"/>
      </w:pPr>
      <w:r>
        <w:rPr>
          <w:b/>
        </w:rPr>
        <w:t>Payment Dashboard</w:t>
      </w:r>
      <w:r>
        <w:t xml:space="preserve">: Tracks completed payments, pending bills, and transaction records. </w:t>
      </w:r>
      <w:r>
        <w:rPr>
          <w:b/>
        </w:rPr>
        <w:t>Centra</w:t>
      </w:r>
      <w:r>
        <w:rPr>
          <w:b/>
        </w:rPr>
        <w:t>l Monitoring Screen</w:t>
      </w:r>
      <w:r>
        <w:t xml:space="preserve">: Allows staff to view active tables, order status, and customer feedback in real time.    </w:t>
      </w:r>
    </w:p>
    <w:p w14:paraId="2549E930" w14:textId="77777777" w:rsidR="00663B77" w:rsidRDefault="00CE2AFE">
      <w:pPr>
        <w:pStyle w:val="Heading1"/>
        <w:ind w:left="-5"/>
      </w:pPr>
      <w:r>
        <w:t>Customization</w:t>
      </w:r>
      <w:r>
        <w:rPr>
          <w:b w:val="0"/>
          <w:sz w:val="22"/>
          <w:u w:val="none"/>
        </w:rPr>
        <w:t xml:space="preserve"> </w:t>
      </w:r>
      <w:r>
        <w:rPr>
          <w:u w:val="none"/>
        </w:rPr>
        <w:t xml:space="preserve">   </w:t>
      </w:r>
    </w:p>
    <w:p w14:paraId="1F83A244" w14:textId="77777777" w:rsidR="00663B77" w:rsidRDefault="00CE2AFE">
      <w:pPr>
        <w:spacing w:after="446"/>
        <w:ind w:left="9"/>
      </w:pPr>
      <w:r>
        <w:t>The robot can be customized to match the theme of a ca</w:t>
      </w:r>
      <w:r>
        <w:t xml:space="preserve">fé or restaurant (modern café, kids’ </w:t>
      </w:r>
      <w:r>
        <w:t>restaurant, themed dining, or luxury</w:t>
      </w:r>
      <w:r>
        <w:t xml:space="preserve"> hotel). This allows it to function both as a service assistant and a branding attraction.    </w:t>
      </w:r>
    </w:p>
    <w:p w14:paraId="17F4DDA7" w14:textId="77777777" w:rsidR="00663B77" w:rsidRDefault="00CE2AFE">
      <w:pPr>
        <w:pStyle w:val="Heading1"/>
        <w:ind w:left="-5"/>
      </w:pPr>
      <w:r>
        <w:t>Impact &amp; Benefits</w:t>
      </w:r>
      <w:r>
        <w:rPr>
          <w:b w:val="0"/>
          <w:sz w:val="22"/>
          <w:u w:val="none"/>
        </w:rPr>
        <w:t xml:space="preserve"> </w:t>
      </w:r>
      <w:r>
        <w:rPr>
          <w:u w:val="none"/>
        </w:rPr>
        <w:t xml:space="preserve">   </w:t>
      </w:r>
    </w:p>
    <w:p w14:paraId="27E80611" w14:textId="77777777" w:rsidR="00663B77" w:rsidRDefault="00CE2AFE">
      <w:pPr>
        <w:ind w:left="9"/>
      </w:pPr>
      <w:r>
        <w:rPr>
          <w:b/>
        </w:rPr>
        <w:t>For Customers</w:t>
      </w:r>
      <w:r>
        <w:t xml:space="preserve">: Faster service, private dining, and better menu understanding.    </w:t>
      </w:r>
    </w:p>
    <w:p w14:paraId="0B3D8F13" w14:textId="77777777" w:rsidR="00663B77" w:rsidRDefault="00CE2AFE">
      <w:pPr>
        <w:ind w:left="9"/>
      </w:pPr>
      <w:r>
        <w:rPr>
          <w:b/>
        </w:rPr>
        <w:t>For Restaurants</w:t>
      </w:r>
      <w:r>
        <w:t xml:space="preserve">: Reduced staff workload, fewer ordering errors, faster table turnover, improved customer satisfaction, and increased revenue through smart interaction and assistance.    </w:t>
      </w:r>
    </w:p>
    <w:p w14:paraId="53A677A9" w14:textId="77777777" w:rsidR="00663B77" w:rsidRDefault="00CE2AFE">
      <w:pPr>
        <w:spacing w:after="135" w:line="259" w:lineRule="auto"/>
        <w:ind w:left="29" w:firstLine="0"/>
      </w:pPr>
      <w:r>
        <w:t xml:space="preserve">  </w:t>
      </w:r>
    </w:p>
    <w:p w14:paraId="34496B3B" w14:textId="77777777" w:rsidR="00663B77" w:rsidRDefault="00CE2AFE">
      <w:pPr>
        <w:pStyle w:val="Heading1"/>
        <w:ind w:left="-5"/>
      </w:pPr>
      <w:r>
        <w:t>Technology</w:t>
      </w:r>
      <w:r>
        <w:rPr>
          <w:b w:val="0"/>
          <w:sz w:val="22"/>
          <w:u w:val="none"/>
        </w:rPr>
        <w:t xml:space="preserve"> </w:t>
      </w:r>
      <w:r>
        <w:rPr>
          <w:u w:val="none"/>
        </w:rPr>
        <w:t xml:space="preserve">   </w:t>
      </w:r>
    </w:p>
    <w:p w14:paraId="7FA3924B" w14:textId="77777777" w:rsidR="00663B77" w:rsidRDefault="00CE2AFE">
      <w:pPr>
        <w:ind w:left="9"/>
      </w:pPr>
      <w:r>
        <w:rPr>
          <w:b/>
        </w:rPr>
        <w:t>Hardware:</w:t>
      </w:r>
      <w:r>
        <w:t xml:space="preserve"> Raspberry Pi controller, touchscreen display, camera module, speakers, rechargeable battery.    </w:t>
      </w:r>
    </w:p>
    <w:p w14:paraId="41303B9C" w14:textId="77777777" w:rsidR="00663B77" w:rsidRDefault="00CE2AFE">
      <w:pPr>
        <w:ind w:left="9"/>
      </w:pPr>
      <w:r>
        <w:rPr>
          <w:b/>
        </w:rPr>
        <w:lastRenderedPageBreak/>
        <w:t>Software:</w:t>
      </w:r>
      <w:r>
        <w:t xml:space="preserve"> ReactJS frontend, Java Spring Boot backend (REST API), PostgreSQL database, MQTT communication protocol, and secure JWT a</w:t>
      </w:r>
      <w:r>
        <w:t xml:space="preserve">uthentication.    </w:t>
      </w:r>
    </w:p>
    <w:p w14:paraId="726BACF4" w14:textId="77777777" w:rsidR="00663B77" w:rsidRDefault="00CE2AFE">
      <w:pPr>
        <w:pStyle w:val="Heading1"/>
        <w:ind w:left="-5"/>
      </w:pPr>
      <w:r>
        <w:t>Security &amp; Privacy</w:t>
      </w:r>
      <w:r>
        <w:rPr>
          <w:b w:val="0"/>
          <w:sz w:val="22"/>
          <w:u w:val="none"/>
        </w:rPr>
        <w:t xml:space="preserve"> </w:t>
      </w:r>
      <w:r>
        <w:rPr>
          <w:u w:val="none"/>
        </w:rPr>
        <w:t xml:space="preserve">   </w:t>
      </w:r>
    </w:p>
    <w:p w14:paraId="27D71251" w14:textId="77777777" w:rsidR="00663B77" w:rsidRDefault="00CE2AFE">
      <w:pPr>
        <w:spacing w:after="449"/>
        <w:ind w:left="9"/>
      </w:pPr>
      <w:r>
        <w:t xml:space="preserve">Encrypted payment communication, role-based system access, isolated café Wi-Fi network, and no storage of customer images or videos.    </w:t>
      </w:r>
    </w:p>
    <w:p w14:paraId="00E662B4" w14:textId="77777777" w:rsidR="00663B77" w:rsidRDefault="00CE2AFE">
      <w:pPr>
        <w:pStyle w:val="Heading1"/>
        <w:ind w:left="-5"/>
      </w:pPr>
      <w:r>
        <w:t>Conclusion</w:t>
      </w:r>
      <w:r>
        <w:rPr>
          <w:b w:val="0"/>
          <w:sz w:val="22"/>
          <w:u w:val="none"/>
        </w:rPr>
        <w:t xml:space="preserve"> </w:t>
      </w:r>
      <w:r>
        <w:rPr>
          <w:u w:val="none"/>
        </w:rPr>
        <w:t xml:space="preserve">   </w:t>
      </w:r>
    </w:p>
    <w:p w14:paraId="21654C7D" w14:textId="77777777" w:rsidR="00663B77" w:rsidRDefault="00CE2AFE">
      <w:pPr>
        <w:ind w:left="9"/>
      </w:pPr>
      <w:r>
        <w:t>AURA transforms traditional restaurants into smart dining envi</w:t>
      </w:r>
      <w:r>
        <w:t>ronments by integrating robotics with restaurant management software. By automating ordering, reservations, kitchen communication, and billing, the system enhances operational efficiency and customer experience, showing strong commercialization potential i</w:t>
      </w:r>
      <w:r>
        <w:t xml:space="preserve">n the hospitality industry.    </w:t>
      </w:r>
    </w:p>
    <w:sectPr w:rsidR="00663B77">
      <w:pgSz w:w="12240" w:h="15840"/>
      <w:pgMar w:top="1670" w:right="1840" w:bottom="2771" w:left="175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6369EF"/>
    <w:multiLevelType w:val="hybridMultilevel"/>
    <w:tmpl w:val="8450639A"/>
    <w:lvl w:ilvl="0" w:tplc="9EBC380E">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7A413A4">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1CAC170">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5F6CEE2">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3EA1DA">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FEBE70">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20C25B8">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0C955C">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C45344">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B77"/>
    <w:rsid w:val="00663B77"/>
    <w:rsid w:val="00CE2AF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CA2E5"/>
  <w15:docId w15:val="{F81ED479-F6E2-4C02-AE81-C659700A3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 w:line="260" w:lineRule="auto"/>
      <w:ind w:left="24"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venuri dissanayake</cp:lastModifiedBy>
  <cp:revision>2</cp:revision>
  <dcterms:created xsi:type="dcterms:W3CDTF">2026-02-20T07:52:00Z</dcterms:created>
  <dcterms:modified xsi:type="dcterms:W3CDTF">2026-02-20T07:52:00Z</dcterms:modified>
</cp:coreProperties>
</file>