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757059">
              <w:rPr>
                <w:rFonts w:ascii="微軟正黑體" w:eastAsia="微軟正黑體" w:hAnsi="微軟正黑體" w:hint="eastAsia"/>
              </w:rPr>
              <w:t>模組-</w:t>
            </w:r>
            <w:r w:rsidR="00695D61">
              <w:rPr>
                <w:rFonts w:ascii="微軟正黑體" w:eastAsia="微軟正黑體" w:hAnsi="微軟正黑體" w:hint="eastAsia"/>
              </w:rPr>
              <w:t>分包</w:t>
            </w:r>
            <w:r>
              <w:rPr>
                <w:rFonts w:ascii="微軟正黑體" w:eastAsia="微軟正黑體" w:hAnsi="微軟正黑體" w:hint="eastAsia"/>
              </w:rPr>
              <w:t>商</w:t>
            </w:r>
            <w:r w:rsidR="00567B78">
              <w:rPr>
                <w:rFonts w:ascii="微軟正黑體" w:eastAsia="微軟正黑體" w:hAnsi="微軟正黑體" w:hint="eastAsia"/>
              </w:rPr>
              <w:t>資料</w:t>
            </w:r>
            <w:r w:rsidR="00A75031">
              <w:rPr>
                <w:rFonts w:ascii="微軟正黑體" w:eastAsia="微軟正黑體" w:hAnsi="微軟正黑體" w:hint="eastAsia"/>
              </w:rPr>
              <w:t>檢視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757059" w:rsidRPr="00317464" w:rsidRDefault="00A75031" w:rsidP="008803CF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F</w:t>
            </w:r>
            <w:r w:rsidR="00567B78">
              <w:rPr>
                <w:rFonts w:ascii="微軟正黑體" w:eastAsia="微軟正黑體" w:hAnsi="微軟正黑體" w:hint="eastAsia"/>
              </w:rPr>
              <w:t>irm</w:t>
            </w:r>
            <w:r>
              <w:rPr>
                <w:rFonts w:ascii="微軟正黑體" w:eastAsia="微軟正黑體" w:hAnsi="微軟正黑體" w:hint="eastAsia"/>
              </w:rPr>
              <w:t>View</w:t>
            </w:r>
            <w:r w:rsidR="00757059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757059" w:rsidRPr="00317464" w:rsidTr="00757059"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隸屬模組</w:t>
            </w:r>
          </w:p>
        </w:tc>
        <w:tc>
          <w:tcPr>
            <w:tcW w:w="6316" w:type="dxa"/>
            <w:gridSpan w:val="2"/>
          </w:tcPr>
          <w:p w:rsidR="00757059" w:rsidRPr="00317464" w:rsidRDefault="00A75C63" w:rsidP="00567B78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分包商</w:t>
            </w:r>
            <w:r w:rsidR="00567B78">
              <w:rPr>
                <w:rFonts w:ascii="微軟正黑體" w:eastAsia="微軟正黑體" w:hAnsi="微軟正黑體" w:hint="eastAsia"/>
              </w:rPr>
              <w:t>管理</w:t>
            </w:r>
            <w:r w:rsidR="006833EC">
              <w:rPr>
                <w:rFonts w:ascii="微軟正黑體" w:eastAsia="微軟正黑體" w:hAnsi="微軟正黑體" w:hint="eastAsia"/>
              </w:rPr>
              <w:t>模</w:t>
            </w:r>
            <w:r w:rsidR="00757059">
              <w:rPr>
                <w:rFonts w:ascii="微軟正黑體" w:eastAsia="微軟正黑體" w:hAnsi="微軟正黑體" w:hint="eastAsia"/>
              </w:rPr>
              <w:t>組</w:t>
            </w:r>
          </w:p>
        </w:tc>
      </w:tr>
      <w:tr w:rsidR="00757059" w:rsidRPr="00317464" w:rsidTr="00757059">
        <w:trPr>
          <w:trHeight w:val="1135"/>
        </w:trPr>
        <w:tc>
          <w:tcPr>
            <w:tcW w:w="1980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5720B4" w:rsidRPr="00317464" w:rsidRDefault="005720B4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8296" w:type="dxa"/>
            <w:gridSpan w:val="4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757059" w:rsidRPr="00317464" w:rsidTr="00757059">
        <w:tc>
          <w:tcPr>
            <w:tcW w:w="4087" w:type="dxa"/>
            <w:gridSpan w:val="3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Pr="00317464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757059" w:rsidRPr="00317464" w:rsidTr="00757059">
        <w:tc>
          <w:tcPr>
            <w:tcW w:w="585" w:type="dxa"/>
          </w:tcPr>
          <w:p w:rsidR="00757059" w:rsidRDefault="00757059" w:rsidP="00757059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757059" w:rsidRPr="00317464" w:rsidRDefault="00757059" w:rsidP="00757059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757059" w:rsidRPr="00317464" w:rsidRDefault="00757059" w:rsidP="00757059">
      <w:pPr>
        <w:spacing w:line="360" w:lineRule="exact"/>
        <w:rPr>
          <w:rFonts w:ascii="微軟正黑體" w:eastAsia="微軟正黑體" w:hAnsi="微軟正黑體"/>
        </w:rPr>
      </w:pPr>
    </w:p>
    <w:p w:rsidR="00757059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757059" w:rsidRPr="002E5A7B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757059" w:rsidRPr="002E5A7B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20779E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PID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20779E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</w:t>
            </w:r>
            <w:r w:rsidR="0020779E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</w:t>
            </w:r>
            <w:r w:rsidR="0020779E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ID</w:t>
            </w:r>
          </w:p>
        </w:tc>
        <w:tc>
          <w:tcPr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980"/>
        <w:gridCol w:w="3260"/>
        <w:gridCol w:w="2835"/>
      </w:tblGrid>
      <w:tr w:rsidR="00757059" w:rsidRPr="00736ADF" w:rsidTr="00841F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3260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835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1609D3" w:rsidRPr="00736ADF" w:rsidTr="00841F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</w:tcPr>
          <w:p w:rsidR="001609D3" w:rsidRPr="009C0825" w:rsidRDefault="00567B78" w:rsidP="001609D3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Firm</w:t>
            </w:r>
            <w:r w:rsidR="001609D3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ID</w:t>
            </w:r>
            <w:proofErr w:type="spellEnd"/>
          </w:p>
        </w:tc>
        <w:tc>
          <w:tcPr>
            <w:tcW w:w="3260" w:type="dxa"/>
            <w:noWrap/>
          </w:tcPr>
          <w:p w:rsidR="001609D3" w:rsidRPr="009C0825" w:rsidRDefault="001609D3" w:rsidP="00567B7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儲存所選之分包</w:t>
            </w:r>
            <w:r w:rsidR="00567B78"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商</w:t>
            </w: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編號</w:t>
            </w:r>
          </w:p>
        </w:tc>
        <w:tc>
          <w:tcPr>
            <w:tcW w:w="2835" w:type="dxa"/>
            <w:noWrap/>
          </w:tcPr>
          <w:p w:rsidR="001609D3" w:rsidRPr="009C0825" w:rsidRDefault="00A75C63" w:rsidP="00567B78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F</w:t>
            </w:r>
            <w:r w:rsidR="00567B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irm</w:t>
            </w:r>
            <w:r w:rsidR="004E597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View</w:t>
            </w:r>
            <w:r w:rsidR="00695D61" w:rsidRPr="00695D61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</w:t>
            </w:r>
            <w:r w:rsidR="001609D3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aspx</w:t>
            </w:r>
          </w:p>
        </w:tc>
      </w:tr>
    </w:tbl>
    <w:p w:rsidR="00757059" w:rsidRDefault="00757059" w:rsidP="007570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757059" w:rsidRPr="00736ADF" w:rsidTr="00757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757059" w:rsidRPr="00736ADF" w:rsidTr="00757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757059" w:rsidRPr="00736ADF" w:rsidTr="00757059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757059" w:rsidRPr="00736ADF" w:rsidRDefault="00757059" w:rsidP="00757059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757059" w:rsidRDefault="00757059" w:rsidP="00757059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757059" w:rsidRPr="00317464" w:rsidRDefault="00757059" w:rsidP="00757059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</w:t>
      </w:r>
      <w:r w:rsidR="00CC0AA1">
        <w:rPr>
          <w:rStyle w:val="a5"/>
          <w:rFonts w:ascii="微軟正黑體" w:eastAsia="微軟正黑體" w:hAnsi="微軟正黑體" w:hint="eastAsia"/>
          <w:sz w:val="28"/>
        </w:rPr>
        <w:t>操作流程</w:t>
      </w:r>
      <w:r>
        <w:rPr>
          <w:rStyle w:val="a5"/>
          <w:rFonts w:ascii="微軟正黑體" w:eastAsia="微軟正黑體" w:hAnsi="微軟正黑體" w:hint="eastAsia"/>
          <w:sz w:val="28"/>
        </w:rPr>
        <w:t>說明</w:t>
      </w:r>
    </w:p>
    <w:p w:rsidR="00757059" w:rsidRDefault="00757059" w:rsidP="00757059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757059" w:rsidRDefault="00757059" w:rsidP="007B1AB7">
      <w:pPr>
        <w:ind w:leftChars="-59" w:left="-142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4308505" wp14:editId="546BCD5C">
            <wp:extent cx="4621819" cy="2171700"/>
            <wp:effectExtent l="19050" t="19050" r="2667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342" cy="21794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64C3D" w:rsidRDefault="001609D3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本功能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頁面係提供</w:t>
      </w:r>
      <w:proofErr w:type="gramEnd"/>
      <w:r w:rsidR="00A57371">
        <w:rPr>
          <w:rFonts w:ascii="微軟正黑體" w:eastAsia="微軟正黑體" w:hAnsi="微軟正黑體" w:hint="eastAsia"/>
          <w:bCs/>
          <w:sz w:val="22"/>
        </w:rPr>
        <w:t>使用者</w:t>
      </w:r>
      <w:r w:rsidR="004E5978">
        <w:rPr>
          <w:rFonts w:ascii="微軟正黑體" w:eastAsia="微軟正黑體" w:hAnsi="微軟正黑體" w:hint="eastAsia"/>
          <w:bCs/>
          <w:sz w:val="22"/>
        </w:rPr>
        <w:t>檢視分包商</w:t>
      </w:r>
      <w:r w:rsidR="00A27ECD">
        <w:rPr>
          <w:rFonts w:ascii="微軟正黑體" w:eastAsia="微軟正黑體" w:hAnsi="微軟正黑體" w:hint="eastAsia"/>
          <w:bCs/>
          <w:sz w:val="22"/>
        </w:rPr>
        <w:t>基本</w:t>
      </w:r>
      <w:r w:rsidR="004E5978">
        <w:rPr>
          <w:rFonts w:ascii="微軟正黑體" w:eastAsia="微軟正黑體" w:hAnsi="微軟正黑體" w:hint="eastAsia"/>
          <w:bCs/>
          <w:sz w:val="22"/>
        </w:rPr>
        <w:t>資料</w:t>
      </w:r>
      <w:r w:rsidR="00A27ECD">
        <w:rPr>
          <w:rFonts w:ascii="微軟正黑體" w:eastAsia="微軟正黑體" w:hAnsi="微軟正黑體" w:hint="eastAsia"/>
          <w:bCs/>
          <w:sz w:val="22"/>
        </w:rPr>
        <w:t>、遴選評估結果、承攬紀錄</w:t>
      </w:r>
    </w:p>
    <w:p w:rsidR="004E5978" w:rsidRDefault="004E5978" w:rsidP="00E64C3D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</w:rPr>
        <w:t>此</w:t>
      </w:r>
      <w:proofErr w:type="gramStart"/>
      <w:r>
        <w:rPr>
          <w:rFonts w:ascii="微軟正黑體" w:eastAsia="微軟正黑體" w:hAnsi="微軟正黑體" w:hint="eastAsia"/>
          <w:bCs/>
          <w:sz w:val="22"/>
        </w:rPr>
        <w:t>頁面僅供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使用者檢視，不得新增</w:t>
      </w:r>
      <w:r w:rsidR="00A27ECD">
        <w:rPr>
          <w:rFonts w:ascii="微軟正黑體" w:eastAsia="微軟正黑體" w:hAnsi="微軟正黑體" w:hint="eastAsia"/>
          <w:bCs/>
          <w:sz w:val="22"/>
        </w:rPr>
        <w:t>、</w:t>
      </w:r>
      <w:r>
        <w:rPr>
          <w:rFonts w:ascii="微軟正黑體" w:eastAsia="微軟正黑體" w:hAnsi="微軟正黑體" w:hint="eastAsia"/>
          <w:bCs/>
          <w:sz w:val="22"/>
        </w:rPr>
        <w:t>刪除或修改</w:t>
      </w:r>
    </w:p>
    <w:p w:rsidR="001609D3" w:rsidRDefault="00A27ECD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>
        <w:rPr>
          <w:rFonts w:ascii="微軟正黑體" w:eastAsia="微軟正黑體" w:hAnsi="微軟正黑體" w:hint="eastAsia"/>
          <w:bCs/>
          <w:sz w:val="22"/>
          <w:u w:val="single"/>
        </w:rPr>
        <w:t>分包商列表</w:t>
      </w:r>
      <w:r>
        <w:rPr>
          <w:rFonts w:ascii="微軟正黑體" w:eastAsia="微軟正黑體" w:hAnsi="微軟正黑體" w:hint="eastAsia"/>
          <w:bCs/>
          <w:sz w:val="22"/>
        </w:rPr>
        <w:t>中</w:t>
      </w:r>
      <w:r w:rsidRPr="000C2098">
        <w:rPr>
          <w:rFonts w:ascii="微軟正黑體" w:eastAsia="微軟正黑體" w:hAnsi="微軟正黑體" w:hint="eastAsia"/>
          <w:bCs/>
          <w:sz w:val="22"/>
        </w:rPr>
        <w:t>顯示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表格，</w:t>
      </w:r>
      <w:r>
        <w:rPr>
          <w:rFonts w:ascii="微軟正黑體" w:eastAsia="微軟正黑體" w:hAnsi="微軟正黑體" w:hint="eastAsia"/>
          <w:sz w:val="22"/>
        </w:rPr>
        <w:t>顯示所有包商資料(</w:t>
      </w:r>
      <w:r>
        <w:rPr>
          <w:rFonts w:ascii="微軟正黑體" w:eastAsia="微軟正黑體" w:hAnsi="微軟正黑體"/>
          <w:sz w:val="22"/>
        </w:rPr>
        <w:t>Select</w:t>
      </w:r>
      <w:r w:rsidRPr="00A27B2E">
        <w:rPr>
          <w:rFonts w:ascii="微軟正黑體" w:eastAsia="微軟正黑體" w:hAnsi="微軟正黑體"/>
          <w:sz w:val="22"/>
        </w:rPr>
        <w:t xml:space="preserve"> F</w:t>
      </w:r>
      <w:r>
        <w:rPr>
          <w:rFonts w:ascii="微軟正黑體" w:eastAsia="微軟正黑體" w:hAnsi="微軟正黑體"/>
          <w:sz w:val="22"/>
        </w:rPr>
        <w:t>rom</w:t>
      </w:r>
      <w:r w:rsidRPr="00A27B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F</w:t>
      </w:r>
      <w:r>
        <w:rPr>
          <w:rFonts w:ascii="微軟正黑體" w:eastAsia="微軟正黑體" w:hAnsi="微軟正黑體"/>
          <w:sz w:val="22"/>
        </w:rPr>
        <w:t>irmM</w:t>
      </w:r>
      <w:proofErr w:type="spellEnd"/>
      <w:r>
        <w:rPr>
          <w:rFonts w:ascii="微軟正黑體" w:eastAsia="微軟正黑體" w:hAnsi="微軟正黑體" w:hint="eastAsia"/>
          <w:sz w:val="22"/>
        </w:rPr>
        <w:t>，</w:t>
      </w:r>
      <w:r w:rsidRPr="000C2098">
        <w:rPr>
          <w:rFonts w:ascii="微軟正黑體" w:eastAsia="微軟正黑體" w:hAnsi="微軟正黑體" w:hint="eastAsia"/>
          <w:bCs/>
          <w:sz w:val="22"/>
        </w:rPr>
        <w:t>第一欄新增</w:t>
      </w:r>
      <w:proofErr w:type="gramStart"/>
      <w:r w:rsidRPr="000C2098">
        <w:rPr>
          <w:rFonts w:ascii="微軟正黑體" w:eastAsia="微軟正黑體" w:hAnsi="微軟正黑體" w:hint="eastAsia"/>
          <w:bCs/>
          <w:sz w:val="22"/>
        </w:rPr>
        <w:t>一</w:t>
      </w:r>
      <w:proofErr w:type="gramEnd"/>
      <w:r w:rsidRPr="000C2098">
        <w:rPr>
          <w:rFonts w:ascii="微軟正黑體" w:eastAsia="微軟正黑體" w:hAnsi="微軟正黑體" w:hint="eastAsia"/>
          <w:bCs/>
          <w:sz w:val="22"/>
        </w:rPr>
        <w:t>Button元件(</w:t>
      </w:r>
      <w:r w:rsidRPr="000C2098">
        <w:rPr>
          <w:rFonts w:ascii="微軟正黑體" w:eastAsia="微軟正黑體" w:hAnsi="微軟正黑體"/>
          <w:bCs/>
          <w:sz w:val="22"/>
        </w:rPr>
        <w:t>.Text="</w:t>
      </w:r>
      <w:r>
        <w:rPr>
          <w:rFonts w:ascii="微軟正黑體" w:eastAsia="微軟正黑體" w:hAnsi="微軟正黑體" w:hint="eastAsia"/>
          <w:bCs/>
          <w:sz w:val="22"/>
        </w:rPr>
        <w:t>資料檢視</w:t>
      </w:r>
      <w:r w:rsidRPr="000C2098">
        <w:rPr>
          <w:rFonts w:ascii="微軟正黑體" w:eastAsia="微軟正黑體" w:hAnsi="微軟正黑體"/>
          <w:bCs/>
          <w:sz w:val="22"/>
        </w:rPr>
        <w:t>"</w:t>
      </w:r>
      <w:r w:rsidRPr="000C2098">
        <w:rPr>
          <w:rFonts w:ascii="微軟正黑體" w:eastAsia="微軟正黑體" w:hAnsi="微軟正黑體" w:hint="eastAsia"/>
          <w:bCs/>
          <w:sz w:val="22"/>
        </w:rPr>
        <w:t>)</w:t>
      </w:r>
    </w:p>
    <w:p w:rsidR="00A27ECD" w:rsidRPr="00462110" w:rsidRDefault="00A27ECD" w:rsidP="00462110">
      <w:pPr>
        <w:pStyle w:val="a4"/>
        <w:numPr>
          <w:ilvl w:val="0"/>
          <w:numId w:val="2"/>
        </w:numPr>
        <w:spacing w:line="360" w:lineRule="exact"/>
        <w:ind w:leftChars="0" w:left="1218"/>
        <w:rPr>
          <w:rFonts w:ascii="微軟正黑體" w:eastAsia="微軟正黑體" w:hAnsi="微軟正黑體"/>
          <w:bCs/>
          <w:sz w:val="22"/>
        </w:rPr>
      </w:pPr>
      <w:r w:rsidRPr="00A27ECD">
        <w:rPr>
          <w:rFonts w:ascii="微軟正黑體" w:eastAsia="微軟正黑體" w:hAnsi="微軟正黑體" w:hint="eastAsia"/>
          <w:bCs/>
          <w:sz w:val="22"/>
        </w:rPr>
        <w:t>上方提供複合式搜尋功能，搜尋結果直接</w:t>
      </w:r>
      <w:proofErr w:type="gramStart"/>
      <w:r w:rsidRPr="00A27ECD">
        <w:rPr>
          <w:rFonts w:ascii="微軟正黑體" w:eastAsia="微軟正黑體" w:hAnsi="微軟正黑體" w:hint="eastAsia"/>
          <w:bCs/>
          <w:sz w:val="22"/>
        </w:rPr>
        <w:t>顯示於</w:t>
      </w:r>
      <w:r>
        <w:rPr>
          <w:rFonts w:ascii="微軟正黑體" w:eastAsia="微軟正黑體" w:hAnsi="微軟正黑體" w:hint="eastAsia"/>
          <w:bCs/>
          <w:sz w:val="22"/>
          <w:u w:val="single"/>
        </w:rPr>
        <w:t>分包商</w:t>
      </w:r>
      <w:proofErr w:type="gramEnd"/>
      <w:r>
        <w:rPr>
          <w:rFonts w:ascii="微軟正黑體" w:eastAsia="微軟正黑體" w:hAnsi="微軟正黑體" w:hint="eastAsia"/>
          <w:bCs/>
          <w:sz w:val="22"/>
          <w:u w:val="single"/>
        </w:rPr>
        <w:t>列表</w:t>
      </w:r>
    </w:p>
    <w:p w:rsidR="000935C2" w:rsidRPr="001609D3" w:rsidRDefault="000935C2" w:rsidP="000935C2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675D72" w:rsidRPr="00745B56" w:rsidRDefault="00A27ECD" w:rsidP="00675D72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</w:rPr>
        <w:t>資料檢視</w:t>
      </w:r>
      <w:r w:rsidR="00675D72" w:rsidRPr="00462110">
        <w:rPr>
          <w:rFonts w:ascii="微軟正黑體" w:eastAsia="微軟正黑體" w:hAnsi="微軟正黑體"/>
          <w:b/>
          <w:szCs w:val="24"/>
        </w:rPr>
        <w:t>.</w:t>
      </w:r>
      <w:r>
        <w:rPr>
          <w:rFonts w:ascii="微軟正黑體" w:eastAsia="微軟正黑體" w:hAnsi="微軟正黑體" w:hint="eastAsia"/>
          <w:b/>
          <w:szCs w:val="24"/>
        </w:rPr>
        <w:t>Click</w:t>
      </w:r>
    </w:p>
    <w:p w:rsidR="00675D72" w:rsidRDefault="00675D72" w:rsidP="00A27ECD">
      <w:pPr>
        <w:pStyle w:val="a4"/>
        <w:ind w:leftChars="0" w:left="0"/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2DD6446" wp14:editId="125CBEFA">
            <wp:extent cx="4637521" cy="2400300"/>
            <wp:effectExtent l="19050" t="19050" r="10795" b="190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635" cy="24024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D72" w:rsidRDefault="00675D72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 w:rsidR="00A27ECD">
        <w:rPr>
          <w:rFonts w:ascii="微軟正黑體" w:eastAsia="微軟正黑體" w:hAnsi="微軟正黑體"/>
          <w:sz w:val="22"/>
        </w:rPr>
        <w:t>FirmI</w:t>
      </w:r>
      <w:r>
        <w:rPr>
          <w:rFonts w:ascii="微軟正黑體" w:eastAsia="微軟正黑體" w:hAnsi="微軟正黑體"/>
          <w:sz w:val="22"/>
        </w:rPr>
        <w:t>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=</w:t>
      </w:r>
      <w:r w:rsidR="00A27ECD">
        <w:rPr>
          <w:rFonts w:ascii="微軟正黑體" w:eastAsia="微軟正黑體" w:hAnsi="微軟正黑體" w:hint="eastAsia"/>
          <w:sz w:val="22"/>
        </w:rPr>
        <w:t>所選廠商</w:t>
      </w:r>
    </w:p>
    <w:p w:rsidR="00906BC1" w:rsidRDefault="00365E3F" w:rsidP="003A5754">
      <w:pPr>
        <w:pStyle w:val="a4"/>
        <w:numPr>
          <w:ilvl w:val="0"/>
          <w:numId w:val="5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分包商資料共分為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分包商基本資料</w:t>
      </w:r>
      <w:r>
        <w:rPr>
          <w:rFonts w:ascii="微軟正黑體" w:eastAsia="微軟正黑體" w:hAnsi="微軟正黑體" w:hint="eastAsia"/>
          <w:sz w:val="22"/>
        </w:rPr>
        <w:t>、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分包商遴選評估結果</w:t>
      </w:r>
      <w:r>
        <w:rPr>
          <w:rFonts w:ascii="微軟正黑體" w:eastAsia="微軟正黑體" w:hAnsi="微軟正黑體" w:hint="eastAsia"/>
          <w:sz w:val="22"/>
        </w:rPr>
        <w:t>及</w:t>
      </w:r>
      <w:r w:rsidRPr="00365E3F">
        <w:rPr>
          <w:rFonts w:ascii="微軟正黑體" w:eastAsia="微軟正黑體" w:hAnsi="微軟正黑體" w:hint="eastAsia"/>
          <w:sz w:val="22"/>
          <w:u w:val="single"/>
        </w:rPr>
        <w:t>分包商承攬紀錄</w:t>
      </w:r>
      <w:r>
        <w:rPr>
          <w:rFonts w:ascii="微軟正黑體" w:eastAsia="微軟正黑體" w:hAnsi="微軟正黑體" w:hint="eastAsia"/>
          <w:sz w:val="22"/>
        </w:rPr>
        <w:t>等三頁籤(頁面)，以下分述</w:t>
      </w:r>
    </w:p>
    <w:p w:rsidR="00365E3F" w:rsidRPr="00A27B2E" w:rsidRDefault="00365E3F" w:rsidP="00365E3F">
      <w:pPr>
        <w:pStyle w:val="a4"/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</w:p>
    <w:p w:rsidR="0056424D" w:rsidRPr="00365E3F" w:rsidRDefault="00365E3F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分包商基本資料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2C51D4C4" wp14:editId="5A5C27D6">
            <wp:extent cx="5168586" cy="916456"/>
            <wp:effectExtent l="19050" t="19050" r="13335" b="171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586" cy="916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E5978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FirmM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UID=Session(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65E3F" w:rsidRDefault="00365E3F" w:rsidP="003A5754">
      <w:pPr>
        <w:pStyle w:val="a4"/>
        <w:numPr>
          <w:ilvl w:val="0"/>
          <w:numId w:val="6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A27B2E" w:rsidRPr="00A27B2E" w:rsidRDefault="00A27B2E" w:rsidP="00A27B2E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906BC1" w:rsidRPr="00365E3F" w:rsidRDefault="00365E3F" w:rsidP="003327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分包商遴選評估結果</w:t>
      </w:r>
    </w:p>
    <w:p w:rsidR="00A27B2E" w:rsidRPr="00A27B2E" w:rsidRDefault="00A27B2E" w:rsidP="00A27B2E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30A2F37" wp14:editId="18C2469F">
            <wp:extent cx="5139074" cy="876300"/>
            <wp:effectExtent l="19050" t="19050" r="23495" b="190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339" cy="87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43D8" w:rsidRDefault="00365E3F" w:rsidP="00365E3F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Firm_Assess</w:t>
      </w:r>
      <w:proofErr w:type="spellEnd"/>
      <w:r>
        <w:rPr>
          <w:rFonts w:ascii="微軟正黑體" w:eastAsia="微軟正黑體" w:hAnsi="微軟正黑體" w:hint="eastAsia"/>
          <w:sz w:val="22"/>
        </w:rPr>
        <w:t xml:space="preserve"> Where </w:t>
      </w:r>
      <w:proofErr w:type="spellStart"/>
      <w:r>
        <w:rPr>
          <w:rFonts w:ascii="微軟正黑體" w:eastAsia="微軟正黑體" w:hAnsi="微軟正黑體" w:hint="eastAsia"/>
          <w:sz w:val="22"/>
        </w:rPr>
        <w:t>FirmID</w:t>
      </w:r>
      <w:proofErr w:type="spellEnd"/>
      <w:r>
        <w:rPr>
          <w:rFonts w:ascii="微軟正黑體" w:eastAsia="微軟正黑體" w:hAnsi="微軟正黑體" w:hint="eastAsia"/>
          <w:sz w:val="22"/>
        </w:rPr>
        <w:t>=</w:t>
      </w:r>
      <w:r w:rsidRPr="00365E3F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</w:p>
    <w:p w:rsidR="00365E3F" w:rsidRDefault="00365E3F" w:rsidP="00365E3F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將所需料填入對應欄位</w:t>
      </w:r>
    </w:p>
    <w:p w:rsidR="00353632" w:rsidRDefault="00353632" w:rsidP="00353632">
      <w:pPr>
        <w:pStyle w:val="a4"/>
        <w:numPr>
          <w:ilvl w:val="0"/>
          <w:numId w:val="7"/>
        </w:numPr>
        <w:spacing w:line="360" w:lineRule="exact"/>
        <w:ind w:leftChars="0" w:left="1218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Firm_</w:t>
      </w:r>
      <w:r w:rsidR="00755F8F">
        <w:rPr>
          <w:rFonts w:ascii="微軟正黑體" w:eastAsia="微軟正黑體" w:hAnsi="微軟正黑體"/>
          <w:sz w:val="22"/>
        </w:rPr>
        <w:t>Assess</w:t>
      </w:r>
      <w:bookmarkStart w:id="0" w:name="_GoBack"/>
      <w:bookmarkEnd w:id="0"/>
      <w:r>
        <w:rPr>
          <w:rFonts w:ascii="微軟正黑體" w:eastAsia="微軟正黑體" w:hAnsi="微軟正黑體" w:hint="eastAsia"/>
          <w:sz w:val="22"/>
        </w:rPr>
        <w:t>.Item1~6要將分數轉換為文字後再填入對應欄位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992"/>
        <w:gridCol w:w="1508"/>
        <w:gridCol w:w="1508"/>
        <w:gridCol w:w="1508"/>
        <w:gridCol w:w="1509"/>
      </w:tblGrid>
      <w:tr w:rsidR="00353632" w:rsidTr="00353632">
        <w:trPr>
          <w:jc w:val="center"/>
        </w:trPr>
        <w:tc>
          <w:tcPr>
            <w:tcW w:w="2263" w:type="dxa"/>
            <w:gridSpan w:val="2"/>
          </w:tcPr>
          <w:p w:rsidR="00353632" w:rsidRDefault="00353632" w:rsidP="00B10A31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16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12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10</w:t>
            </w:r>
          </w:p>
        </w:tc>
        <w:tc>
          <w:tcPr>
            <w:tcW w:w="1509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6</w:t>
            </w:r>
          </w:p>
        </w:tc>
      </w:tr>
      <w:tr w:rsidR="00353632" w:rsidTr="00353632">
        <w:trPr>
          <w:jc w:val="center"/>
        </w:trPr>
        <w:tc>
          <w:tcPr>
            <w:tcW w:w="1271" w:type="dxa"/>
          </w:tcPr>
          <w:p w:rsidR="00353632" w:rsidRDefault="00353632" w:rsidP="00B10A31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資本額</w:t>
            </w:r>
          </w:p>
        </w:tc>
        <w:tc>
          <w:tcPr>
            <w:tcW w:w="992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1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&gt;20萬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19萬~10萬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9萬~5萬</w:t>
            </w:r>
          </w:p>
        </w:tc>
        <w:tc>
          <w:tcPr>
            <w:tcW w:w="1509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5萬以下</w:t>
            </w:r>
          </w:p>
        </w:tc>
      </w:tr>
      <w:tr w:rsidR="00353632" w:rsidTr="00353632">
        <w:trPr>
          <w:jc w:val="center"/>
        </w:trPr>
        <w:tc>
          <w:tcPr>
            <w:tcW w:w="1271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員工數</w:t>
            </w:r>
          </w:p>
        </w:tc>
        <w:tc>
          <w:tcPr>
            <w:tcW w:w="992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2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&gt;50人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49人~20人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19人~5人</w:t>
            </w:r>
          </w:p>
        </w:tc>
        <w:tc>
          <w:tcPr>
            <w:tcW w:w="1509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5人以下</w:t>
            </w:r>
          </w:p>
        </w:tc>
      </w:tr>
      <w:tr w:rsidR="00353632" w:rsidTr="00353632">
        <w:trPr>
          <w:jc w:val="center"/>
        </w:trPr>
        <w:tc>
          <w:tcPr>
            <w:tcW w:w="1271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專業能力</w:t>
            </w:r>
          </w:p>
        </w:tc>
        <w:tc>
          <w:tcPr>
            <w:tcW w:w="992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3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特殊工法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獨到功夫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特別見解</w:t>
            </w:r>
          </w:p>
        </w:tc>
        <w:tc>
          <w:tcPr>
            <w:tcW w:w="1509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尚可</w:t>
            </w:r>
          </w:p>
        </w:tc>
      </w:tr>
      <w:tr w:rsidR="00353632" w:rsidTr="00353632">
        <w:trPr>
          <w:jc w:val="center"/>
        </w:trPr>
        <w:tc>
          <w:tcPr>
            <w:tcW w:w="1271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設備</w:t>
            </w:r>
          </w:p>
        </w:tc>
        <w:tc>
          <w:tcPr>
            <w:tcW w:w="992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4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充分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齊全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尚可</w:t>
            </w:r>
          </w:p>
        </w:tc>
        <w:tc>
          <w:tcPr>
            <w:tcW w:w="1509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欠佳</w:t>
            </w:r>
          </w:p>
        </w:tc>
      </w:tr>
      <w:tr w:rsidR="00353632" w:rsidTr="00353632">
        <w:trPr>
          <w:jc w:val="center"/>
        </w:trPr>
        <w:tc>
          <w:tcPr>
            <w:tcW w:w="1271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品管措施</w:t>
            </w:r>
          </w:p>
        </w:tc>
        <w:tc>
          <w:tcPr>
            <w:tcW w:w="992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5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制度良好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執行認真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尚可</w:t>
            </w:r>
          </w:p>
        </w:tc>
        <w:tc>
          <w:tcPr>
            <w:tcW w:w="1509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欠佳</w:t>
            </w:r>
          </w:p>
        </w:tc>
      </w:tr>
      <w:tr w:rsidR="00353632" w:rsidTr="00353632">
        <w:trPr>
          <w:jc w:val="center"/>
        </w:trPr>
        <w:tc>
          <w:tcPr>
            <w:tcW w:w="1271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報價</w:t>
            </w:r>
          </w:p>
        </w:tc>
        <w:tc>
          <w:tcPr>
            <w:tcW w:w="992" w:type="dxa"/>
          </w:tcPr>
          <w:p w:rsidR="00353632" w:rsidRDefault="00353632" w:rsidP="00353632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6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有競爭力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合理</w:t>
            </w:r>
          </w:p>
        </w:tc>
        <w:tc>
          <w:tcPr>
            <w:tcW w:w="1508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有折扣</w:t>
            </w:r>
          </w:p>
        </w:tc>
        <w:tc>
          <w:tcPr>
            <w:tcW w:w="1509" w:type="dxa"/>
          </w:tcPr>
          <w:p w:rsidR="00353632" w:rsidRDefault="00353632" w:rsidP="00353632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太高</w:t>
            </w:r>
          </w:p>
        </w:tc>
      </w:tr>
    </w:tbl>
    <w:p w:rsid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65E3F" w:rsidRDefault="00365E3F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 w:rsidRPr="00365E3F">
        <w:rPr>
          <w:rFonts w:ascii="微軟正黑體" w:eastAsia="微軟正黑體" w:hAnsi="微軟正黑體" w:hint="eastAsia"/>
          <w:b/>
          <w:noProof/>
          <w:szCs w:val="24"/>
          <w:u w:val="single"/>
        </w:rPr>
        <w:t>分包商承攬紀錄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4647C5B" wp14:editId="4E03AE70">
            <wp:extent cx="5349711" cy="1143000"/>
            <wp:effectExtent l="19050" t="19050" r="22860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998" cy="1144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F070CB" w:rsidP="00B10A31">
      <w:pPr>
        <w:pStyle w:val="a4"/>
        <w:numPr>
          <w:ilvl w:val="0"/>
          <w:numId w:val="12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此表格(刻畫面以</w:t>
      </w:r>
      <w:proofErr w:type="spellStart"/>
      <w:r>
        <w:rPr>
          <w:rFonts w:ascii="微軟正黑體" w:eastAsia="微軟正黑體" w:hAnsi="微軟正黑體" w:hint="eastAsia"/>
          <w:sz w:val="22"/>
        </w:rPr>
        <w:t>GridView</w:t>
      </w:r>
      <w:proofErr w:type="spellEnd"/>
      <w:r>
        <w:rPr>
          <w:rFonts w:ascii="微軟正黑體" w:eastAsia="微軟正黑體" w:hAnsi="微軟正黑體" w:hint="eastAsia"/>
          <w:sz w:val="22"/>
        </w:rPr>
        <w:t>呈現)資料來源於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(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</w:t>
      </w:r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，ProjectM0</w:t>
      </w:r>
      <w:r>
        <w:rPr>
          <w:rFonts w:ascii="微軟正黑體" w:eastAsia="微軟正黑體" w:hAnsi="微軟正黑體"/>
          <w:sz w:val="22"/>
        </w:rPr>
        <w:t xml:space="preserve"> ( PID =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</w:t>
      </w:r>
      <w:proofErr w:type="spellEnd"/>
      <w:r>
        <w:rPr>
          <w:rFonts w:ascii="微軟正黑體" w:eastAsia="微軟正黑體" w:hAnsi="微軟正黑體" w:hint="eastAsia"/>
          <w:sz w:val="22"/>
        </w:rPr>
        <w:t>_</w:t>
      </w:r>
      <w:r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 w:hint="eastAsia"/>
          <w:sz w:val="22"/>
        </w:rPr>
        <w:t>Main</w:t>
      </w:r>
      <w:r>
        <w:rPr>
          <w:rFonts w:ascii="微軟正黑體" w:eastAsia="微軟正黑體" w:hAnsi="微軟正黑體"/>
          <w:sz w:val="22"/>
        </w:rPr>
        <w:t>.PID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FFund_</w:t>
      </w:r>
      <w:r>
        <w:rPr>
          <w:rFonts w:ascii="微軟正黑體" w:eastAsia="微軟正黑體" w:hAnsi="微軟正黑體"/>
          <w:sz w:val="22"/>
        </w:rPr>
        <w:t>Main</w:t>
      </w:r>
      <w:proofErr w:type="spellEnd"/>
      <w:r>
        <w:rPr>
          <w:rFonts w:ascii="微軟正黑體" w:eastAsia="微軟正黑體" w:hAnsi="微軟正黑體" w:hint="eastAsia"/>
          <w:sz w:val="22"/>
        </w:rPr>
        <w:t>(</w:t>
      </w:r>
      <w:r>
        <w:rPr>
          <w:rFonts w:ascii="微軟正黑體" w:eastAsia="微軟正黑體" w:hAnsi="微軟正黑體"/>
          <w:sz w:val="22"/>
        </w:rPr>
        <w:t>SCID=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r>
        <w:rPr>
          <w:rFonts w:ascii="微軟正黑體" w:eastAsia="微軟正黑體" w:hAnsi="微軟正黑體"/>
          <w:sz w:val="22"/>
        </w:rPr>
        <w:t>.SCID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>，</w:t>
      </w:r>
      <w:proofErr w:type="spellStart"/>
      <w:r>
        <w:rPr>
          <w:rFonts w:ascii="微軟正黑體" w:eastAsia="微軟正黑體" w:hAnsi="微軟正黑體" w:hint="eastAsia"/>
          <w:sz w:val="22"/>
        </w:rPr>
        <w:t>Firm_Chec</w:t>
      </w:r>
      <w:r>
        <w:rPr>
          <w:rFonts w:ascii="微軟正黑體" w:eastAsia="微軟正黑體" w:hAnsi="微軟正黑體"/>
          <w:sz w:val="22"/>
        </w:rPr>
        <w:t>k</w:t>
      </w:r>
      <w:proofErr w:type="spellEnd"/>
      <w:r>
        <w:rPr>
          <w:rFonts w:ascii="微軟正黑體" w:eastAsia="微軟正黑體" w:hAnsi="微軟正黑體"/>
          <w:sz w:val="22"/>
        </w:rPr>
        <w:t>(SCID=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r>
        <w:rPr>
          <w:rFonts w:ascii="微軟正黑體" w:eastAsia="微軟正黑體" w:hAnsi="微軟正黑體"/>
          <w:sz w:val="22"/>
        </w:rPr>
        <w:t>.SCID</w:t>
      </w:r>
      <w:proofErr w:type="spellEnd"/>
      <w:r>
        <w:rPr>
          <w:rFonts w:ascii="微軟正黑體" w:eastAsia="微軟正黑體" w:hAnsi="微軟正黑體"/>
          <w:sz w:val="22"/>
        </w:rPr>
        <w:t>)</w:t>
      </w:r>
      <w:r>
        <w:rPr>
          <w:rFonts w:ascii="微軟正黑體" w:eastAsia="微軟正黑體" w:hAnsi="微軟正黑體" w:hint="eastAsia"/>
          <w:sz w:val="22"/>
        </w:rPr>
        <w:t xml:space="preserve">，以Select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SubContract_Main</w:t>
      </w:r>
      <w:proofErr w:type="spellEnd"/>
      <w:r>
        <w:rPr>
          <w:rFonts w:ascii="微軟正黑體" w:eastAsia="微軟正黑體" w:hAnsi="微軟正黑體"/>
          <w:sz w:val="22"/>
        </w:rPr>
        <w:t xml:space="preserve"> Where</w:t>
      </w:r>
      <w:r w:rsidRPr="00E5742E">
        <w:rPr>
          <w:rFonts w:ascii="微軟正黑體" w:eastAsia="微軟正黑體" w:hAnsi="微軟正黑體"/>
          <w:sz w:val="22"/>
        </w:rPr>
        <w:t xml:space="preserve"> 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=</w:t>
      </w:r>
      <w:r w:rsidRPr="004E5978">
        <w:rPr>
          <w:rFonts w:ascii="微軟正黑體" w:eastAsia="微軟正黑體" w:hAnsi="微軟正黑體" w:hint="eastAsia"/>
          <w:sz w:val="22"/>
        </w:rPr>
        <w:t xml:space="preserve"> </w:t>
      </w:r>
      <w:r>
        <w:rPr>
          <w:rFonts w:ascii="微軟正黑體" w:eastAsia="微軟正黑體" w:hAnsi="微軟正黑體" w:hint="eastAsia"/>
          <w:sz w:val="22"/>
        </w:rPr>
        <w:t>Session(</w:t>
      </w:r>
      <w:r>
        <w:rPr>
          <w:rFonts w:ascii="微軟正黑體" w:eastAsia="微軟正黑體" w:hAnsi="微軟正黑體"/>
          <w:sz w:val="22"/>
        </w:rPr>
        <w:t>"</w:t>
      </w:r>
      <w:proofErr w:type="spellStart"/>
      <w:r>
        <w:rPr>
          <w:rFonts w:ascii="微軟正黑體" w:eastAsia="微軟正黑體" w:hAnsi="微軟正黑體"/>
          <w:sz w:val="22"/>
        </w:rPr>
        <w:t>FirmID</w:t>
      </w:r>
      <w:proofErr w:type="spellEnd"/>
      <w:r>
        <w:rPr>
          <w:rFonts w:ascii="微軟正黑體" w:eastAsia="微軟正黑體" w:hAnsi="微軟正黑體"/>
          <w:sz w:val="22"/>
        </w:rPr>
        <w:t>"</w:t>
      </w:r>
      <w:r>
        <w:rPr>
          <w:rFonts w:ascii="微軟正黑體" w:eastAsia="微軟正黑體" w:hAnsi="微軟正黑體" w:hint="eastAsia"/>
          <w:sz w:val="22"/>
        </w:rPr>
        <w:t>)為底，將所需欄位帶入</w:t>
      </w:r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專案編號：ProjectM0.</w:t>
      </w:r>
      <w:r>
        <w:rPr>
          <w:rFonts w:ascii="微軟正黑體" w:eastAsia="微軟正黑體" w:hAnsi="微軟正黑體"/>
          <w:sz w:val="22"/>
        </w:rPr>
        <w:t>ProjectCode</w:t>
      </w:r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lastRenderedPageBreak/>
        <w:t>專案名稱：ProjectM0.</w:t>
      </w:r>
      <w:r>
        <w:rPr>
          <w:rFonts w:ascii="微軟正黑體" w:eastAsia="微軟正黑體" w:hAnsi="微軟正黑體"/>
          <w:sz w:val="22"/>
        </w:rPr>
        <w:t>ProjectName</w:t>
      </w:r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專案狀態：ProjectM0.</w:t>
      </w:r>
      <w:r>
        <w:rPr>
          <w:rFonts w:ascii="微軟正黑體" w:eastAsia="微軟正黑體" w:hAnsi="微軟正黑體"/>
          <w:sz w:val="22"/>
        </w:rPr>
        <w:t>ProjectStatus</w:t>
      </w:r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分包合約編號：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SubContract_Main.</w:t>
      </w:r>
      <w:r w:rsidR="00EF79C5">
        <w:rPr>
          <w:rFonts w:ascii="微軟正黑體" w:eastAsia="微軟正黑體" w:hAnsi="微軟正黑體"/>
          <w:sz w:val="22"/>
        </w:rPr>
        <w:t>SC_Code</w:t>
      </w:r>
      <w:proofErr w:type="spellEnd"/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分包合約名稱：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SubContract_Main.</w:t>
      </w:r>
      <w:r w:rsidR="00EF79C5">
        <w:rPr>
          <w:rFonts w:ascii="微軟正黑體" w:eastAsia="微軟正黑體" w:hAnsi="微軟正黑體"/>
          <w:sz w:val="22"/>
        </w:rPr>
        <w:t>SC_Name</w:t>
      </w:r>
      <w:proofErr w:type="spellEnd"/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分包合約總金額：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SubContract_Main.</w:t>
      </w:r>
      <w:r w:rsidR="00EF79C5">
        <w:rPr>
          <w:rFonts w:ascii="微軟正黑體" w:eastAsia="微軟正黑體" w:hAnsi="微軟正黑體"/>
          <w:sz w:val="22"/>
        </w:rPr>
        <w:t>Total</w:t>
      </w:r>
      <w:r w:rsidR="00EF79C5">
        <w:rPr>
          <w:rFonts w:ascii="微軟正黑體" w:eastAsia="微軟正黑體" w:hAnsi="微軟正黑體" w:hint="eastAsia"/>
          <w:sz w:val="22"/>
        </w:rPr>
        <w:t>P</w:t>
      </w:r>
      <w:r w:rsidR="00EF79C5">
        <w:rPr>
          <w:rFonts w:ascii="微軟正黑體" w:eastAsia="微軟正黑體" w:hAnsi="微軟正黑體"/>
          <w:sz w:val="22"/>
        </w:rPr>
        <w:t>rice</w:t>
      </w:r>
      <w:proofErr w:type="spellEnd"/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proofErr w:type="gramStart"/>
      <w:r>
        <w:rPr>
          <w:rFonts w:ascii="微軟正黑體" w:eastAsia="微軟正黑體" w:hAnsi="微軟正黑體" w:hint="eastAsia"/>
          <w:sz w:val="22"/>
        </w:rPr>
        <w:t>末次追</w:t>
      </w:r>
      <w:proofErr w:type="gramEnd"/>
      <w:r>
        <w:rPr>
          <w:rFonts w:ascii="微軟正黑體" w:eastAsia="微軟正黑體" w:hAnsi="微軟正黑體" w:hint="eastAsia"/>
          <w:sz w:val="22"/>
        </w:rPr>
        <w:t>加減後總金額：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SubContract_Main.</w:t>
      </w:r>
      <w:r w:rsidR="00EF79C5">
        <w:rPr>
          <w:rFonts w:ascii="微軟正黑體" w:eastAsia="微軟正黑體" w:hAnsi="微軟正黑體"/>
          <w:sz w:val="22"/>
        </w:rPr>
        <w:t>LastTotalPrice</w:t>
      </w:r>
      <w:proofErr w:type="spellEnd"/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分包合約種類：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SubContract_Main.</w:t>
      </w:r>
      <w:r w:rsidR="00EF79C5">
        <w:rPr>
          <w:rFonts w:ascii="微軟正黑體" w:eastAsia="微軟正黑體" w:hAnsi="微軟正黑體"/>
          <w:sz w:val="22"/>
        </w:rPr>
        <w:t>ContractType</w:t>
      </w:r>
      <w:proofErr w:type="spellEnd"/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已計價次數：</w:t>
      </w:r>
      <w:r w:rsidR="00EF79C5">
        <w:rPr>
          <w:rFonts w:ascii="微軟正黑體" w:eastAsia="微軟正黑體" w:hAnsi="微軟正黑體" w:hint="eastAsia"/>
          <w:sz w:val="22"/>
        </w:rPr>
        <w:t>MAX(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FFund_</w:t>
      </w:r>
      <w:r w:rsidR="00EF79C5">
        <w:rPr>
          <w:rFonts w:ascii="微軟正黑體" w:eastAsia="微軟正黑體" w:hAnsi="微軟正黑體"/>
          <w:sz w:val="22"/>
        </w:rPr>
        <w:t>Main.FF_Edition</w:t>
      </w:r>
      <w:proofErr w:type="spellEnd"/>
      <w:r w:rsidR="00EF79C5">
        <w:rPr>
          <w:rFonts w:ascii="微軟正黑體" w:eastAsia="微軟正黑體" w:hAnsi="微軟正黑體"/>
          <w:sz w:val="22"/>
        </w:rPr>
        <w:t>)</w:t>
      </w:r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已計價金額：</w:t>
      </w:r>
      <w:r w:rsidR="00EF79C5">
        <w:rPr>
          <w:rFonts w:ascii="微軟正黑體" w:eastAsia="微軟正黑體" w:hAnsi="微軟正黑體" w:hint="eastAsia"/>
          <w:sz w:val="22"/>
        </w:rPr>
        <w:t>SUM(</w:t>
      </w:r>
      <w:r w:rsidR="00EF79C5">
        <w:rPr>
          <w:rFonts w:ascii="微軟正黑體" w:eastAsia="微軟正黑體" w:hAnsi="微軟正黑體"/>
          <w:sz w:val="22"/>
        </w:rPr>
        <w:t>FFund_Main.Item12</w:t>
      </w:r>
      <w:r w:rsidR="00EF79C5">
        <w:rPr>
          <w:rFonts w:ascii="微軟正黑體" w:eastAsia="微軟正黑體" w:hAnsi="微軟正黑體" w:hint="eastAsia"/>
          <w:sz w:val="22"/>
        </w:rPr>
        <w:t>)</w:t>
      </w:r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考核結果：</w:t>
      </w:r>
      <w:r w:rsidR="00EF79C5">
        <w:rPr>
          <w:rFonts w:ascii="微軟正黑體" w:eastAsia="微軟正黑體" w:hAnsi="微軟正黑體" w:hint="eastAsia"/>
          <w:sz w:val="22"/>
        </w:rPr>
        <w:t>"初評：</w:t>
      </w:r>
      <w:r w:rsidR="00EF79C5">
        <w:rPr>
          <w:rFonts w:ascii="微軟正黑體" w:eastAsia="微軟正黑體" w:hAnsi="微軟正黑體"/>
          <w:sz w:val="22"/>
        </w:rPr>
        <w:t xml:space="preserve">" </w:t>
      </w:r>
      <w:r w:rsidR="00EF79C5">
        <w:rPr>
          <w:rFonts w:ascii="微軟正黑體" w:eastAsia="微軟正黑體" w:hAnsi="微軟正黑體" w:hint="eastAsia"/>
          <w:sz w:val="22"/>
        </w:rPr>
        <w:t>&amp;</w:t>
      </w:r>
      <w:r w:rsidR="00EF79C5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Firm_Check.FirstResult</w:t>
      </w:r>
      <w:proofErr w:type="spellEnd"/>
      <w:r w:rsidR="00EF79C5">
        <w:rPr>
          <w:rFonts w:ascii="微軟正黑體" w:eastAsia="微軟正黑體" w:hAnsi="微軟正黑體"/>
          <w:sz w:val="22"/>
        </w:rPr>
        <w:t xml:space="preserve"> </w:t>
      </w:r>
      <w:r w:rsidR="00EF79C5">
        <w:rPr>
          <w:rFonts w:ascii="微軟正黑體" w:eastAsia="微軟正黑體" w:hAnsi="微軟正黑體" w:hint="eastAsia"/>
          <w:sz w:val="22"/>
        </w:rPr>
        <w:t>&amp;</w:t>
      </w:r>
      <w:r w:rsidR="00EF79C5">
        <w:rPr>
          <w:rFonts w:ascii="微軟正黑體" w:eastAsia="微軟正黑體" w:hAnsi="微軟正黑體"/>
          <w:sz w:val="22"/>
        </w:rPr>
        <w:t xml:space="preserve"> </w:t>
      </w:r>
      <w:r w:rsidR="00EF79C5">
        <w:rPr>
          <w:rFonts w:ascii="微軟正黑體" w:eastAsia="微軟正黑體" w:hAnsi="微軟正黑體" w:hint="eastAsia"/>
          <w:sz w:val="22"/>
        </w:rPr>
        <w:t>"</w:t>
      </w:r>
      <w:r w:rsidR="00EF79C5">
        <w:rPr>
          <w:rFonts w:ascii="微軟正黑體" w:eastAsia="微軟正黑體" w:hAnsi="微軟正黑體"/>
          <w:sz w:val="22"/>
        </w:rPr>
        <w:t xml:space="preserve"> </w:t>
      </w:r>
      <w:proofErr w:type="gramStart"/>
      <w:r w:rsidR="00EF79C5">
        <w:rPr>
          <w:rFonts w:ascii="微軟正黑體" w:eastAsia="微軟正黑體" w:hAnsi="微軟正黑體" w:hint="eastAsia"/>
          <w:sz w:val="22"/>
        </w:rPr>
        <w:t>複</w:t>
      </w:r>
      <w:proofErr w:type="gramEnd"/>
      <w:r w:rsidR="00EF79C5">
        <w:rPr>
          <w:rFonts w:ascii="微軟正黑體" w:eastAsia="微軟正黑體" w:hAnsi="微軟正黑體" w:hint="eastAsia"/>
          <w:sz w:val="22"/>
        </w:rPr>
        <w:t>評："</w:t>
      </w:r>
      <w:r w:rsidR="00EF79C5">
        <w:rPr>
          <w:rFonts w:ascii="微軟正黑體" w:eastAsia="微軟正黑體" w:hAnsi="微軟正黑體"/>
          <w:sz w:val="22"/>
        </w:rPr>
        <w:t xml:space="preserve"> </w:t>
      </w:r>
      <w:r w:rsidR="00EF79C5">
        <w:rPr>
          <w:rFonts w:ascii="微軟正黑體" w:eastAsia="微軟正黑體" w:hAnsi="微軟正黑體" w:hint="eastAsia"/>
          <w:sz w:val="22"/>
        </w:rPr>
        <w:t>&amp;</w:t>
      </w:r>
      <w:r w:rsidR="00EF79C5">
        <w:rPr>
          <w:rFonts w:ascii="微軟正黑體" w:eastAsia="微軟正黑體" w:hAnsi="微軟正黑體"/>
          <w:sz w:val="22"/>
        </w:rPr>
        <w:t xml:space="preserve"> 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Firm_Check.SecondResult</w:t>
      </w:r>
      <w:proofErr w:type="spellEnd"/>
    </w:p>
    <w:p w:rsidR="00F070CB" w:rsidRDefault="00F070CB" w:rsidP="00F070CB">
      <w:pPr>
        <w:pStyle w:val="a4"/>
        <w:numPr>
          <w:ilvl w:val="1"/>
          <w:numId w:val="12"/>
        </w:numPr>
        <w:spacing w:line="360" w:lineRule="exact"/>
        <w:ind w:leftChars="0" w:left="1722"/>
        <w:rPr>
          <w:rFonts w:ascii="微軟正黑體" w:eastAsia="微軟正黑體" w:hAnsi="微軟正黑體"/>
          <w:sz w:val="22"/>
        </w:rPr>
      </w:pPr>
      <w:r w:rsidRPr="00F070CB">
        <w:rPr>
          <w:rFonts w:ascii="微軟正黑體" w:eastAsia="微軟正黑體" w:hAnsi="微軟正黑體" w:hint="eastAsia"/>
          <w:sz w:val="22"/>
          <w:bdr w:val="single" w:sz="4" w:space="0" w:color="auto"/>
          <w:shd w:val="pct15" w:color="auto" w:fill="FFFFFF"/>
        </w:rPr>
        <w:t>考核內容</w:t>
      </w:r>
      <w:r>
        <w:rPr>
          <w:rFonts w:ascii="微軟正黑體" w:eastAsia="微軟正黑體" w:hAnsi="微軟正黑體" w:hint="eastAsia"/>
          <w:sz w:val="22"/>
        </w:rPr>
        <w:t>：</w:t>
      </w:r>
      <w:r w:rsidR="00EF79C5">
        <w:rPr>
          <w:rFonts w:ascii="微軟正黑體" w:eastAsia="微軟正黑體" w:hAnsi="微軟正黑體" w:hint="eastAsia"/>
          <w:sz w:val="22"/>
        </w:rPr>
        <w:t xml:space="preserve">If 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Firm_Check.FirstResult</w:t>
      </w:r>
      <w:proofErr w:type="spellEnd"/>
      <w:r w:rsidR="00EF79C5">
        <w:rPr>
          <w:rFonts w:ascii="微軟正黑體" w:eastAsia="微軟正黑體" w:hAnsi="微軟正黑體" w:hint="eastAsia"/>
          <w:sz w:val="22"/>
        </w:rPr>
        <w:t>有值則顯示此按鈕(.</w:t>
      </w:r>
      <w:proofErr w:type="spellStart"/>
      <w:r w:rsidR="00EF79C5">
        <w:rPr>
          <w:rFonts w:ascii="微軟正黑體" w:eastAsia="微軟正黑體" w:hAnsi="微軟正黑體" w:hint="eastAsia"/>
          <w:sz w:val="22"/>
        </w:rPr>
        <w:t>Visabled</w:t>
      </w:r>
      <w:proofErr w:type="spellEnd"/>
      <w:r w:rsidR="00EF79C5">
        <w:rPr>
          <w:rFonts w:ascii="微軟正黑體" w:eastAsia="微軟正黑體" w:hAnsi="微軟正黑體"/>
          <w:sz w:val="22"/>
        </w:rPr>
        <w:t xml:space="preserve"> </w:t>
      </w:r>
      <w:r w:rsidR="00EF79C5">
        <w:rPr>
          <w:rFonts w:ascii="微軟正黑體" w:eastAsia="微軟正黑體" w:hAnsi="微軟正黑體" w:hint="eastAsia"/>
          <w:sz w:val="22"/>
        </w:rPr>
        <w:t>=</w:t>
      </w:r>
      <w:r w:rsidR="00EF79C5">
        <w:rPr>
          <w:rFonts w:ascii="微軟正黑體" w:eastAsia="微軟正黑體" w:hAnsi="微軟正黑體"/>
          <w:sz w:val="22"/>
        </w:rPr>
        <w:t xml:space="preserve"> </w:t>
      </w:r>
      <w:r w:rsidR="00EF79C5">
        <w:rPr>
          <w:rFonts w:ascii="微軟正黑體" w:eastAsia="微軟正黑體" w:hAnsi="微軟正黑體" w:hint="eastAsia"/>
          <w:sz w:val="22"/>
        </w:rPr>
        <w:t>True)，反之不顯示</w:t>
      </w:r>
    </w:p>
    <w:p w:rsidR="00B10A31" w:rsidRPr="00B10A31" w:rsidRDefault="00B10A31" w:rsidP="00B10A31">
      <w:pPr>
        <w:spacing w:line="360" w:lineRule="exact"/>
        <w:rPr>
          <w:rFonts w:ascii="微軟正黑體" w:eastAsia="微軟正黑體" w:hAnsi="微軟正黑體"/>
          <w:sz w:val="22"/>
        </w:rPr>
      </w:pPr>
    </w:p>
    <w:p w:rsidR="00B10A31" w:rsidRPr="00332731" w:rsidRDefault="00EF79C5" w:rsidP="00B10A31">
      <w:pPr>
        <w:pStyle w:val="a4"/>
        <w:numPr>
          <w:ilvl w:val="2"/>
          <w:numId w:val="1"/>
        </w:numPr>
        <w:spacing w:line="360" w:lineRule="exact"/>
        <w:ind w:leftChars="0" w:left="1134" w:hanging="708"/>
        <w:rPr>
          <w:rFonts w:ascii="微軟正黑體" w:eastAsia="微軟正黑體" w:hAnsi="微軟正黑體"/>
          <w:b/>
          <w:noProof/>
          <w:szCs w:val="24"/>
          <w:u w:val="single"/>
        </w:rPr>
      </w:pPr>
      <w:r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  <w:shd w:val="pct15" w:color="auto" w:fill="FFFFFF"/>
        </w:rPr>
        <w:t>考核內容</w:t>
      </w:r>
      <w:r w:rsidR="00B10A31">
        <w:rPr>
          <w:rFonts w:ascii="微軟正黑體" w:eastAsia="微軟正黑體" w:hAnsi="微軟正黑體" w:hint="eastAsia"/>
          <w:b/>
          <w:noProof/>
          <w:szCs w:val="24"/>
        </w:rPr>
        <w:t>.Click</w:t>
      </w:r>
    </w:p>
    <w:p w:rsidR="00B10A31" w:rsidRPr="00A27B2E" w:rsidRDefault="00B10A31" w:rsidP="00B10A31">
      <w:pPr>
        <w:jc w:val="center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81AAE5" wp14:editId="2C860F0D">
            <wp:extent cx="5388520" cy="962025"/>
            <wp:effectExtent l="19050" t="19050" r="222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43" cy="963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0A31" w:rsidRDefault="00B10A31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點選開啟</w:t>
      </w:r>
      <w:r w:rsidR="00526E22" w:rsidRPr="00526E22">
        <w:rPr>
          <w:rFonts w:ascii="微軟正黑體" w:eastAsia="微軟正黑體" w:hAnsi="微軟正黑體" w:hint="eastAsia"/>
          <w:sz w:val="22"/>
          <w:u w:val="single"/>
        </w:rPr>
        <w:t>分包商考核結果</w:t>
      </w:r>
      <w:r w:rsidR="00526E22">
        <w:rPr>
          <w:rFonts w:ascii="微軟正黑體" w:eastAsia="微軟正黑體" w:hAnsi="微軟正黑體" w:hint="eastAsia"/>
          <w:sz w:val="22"/>
        </w:rPr>
        <w:t>頁籤(面板)</w:t>
      </w:r>
    </w:p>
    <w:p w:rsidR="00526E22" w:rsidRDefault="00B10A31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 xml:space="preserve">Select From </w:t>
      </w:r>
      <w:proofErr w:type="spellStart"/>
      <w:r>
        <w:rPr>
          <w:rFonts w:ascii="微軟正黑體" w:eastAsia="微軟正黑體" w:hAnsi="微軟正黑體" w:hint="eastAsia"/>
          <w:sz w:val="22"/>
        </w:rPr>
        <w:t>F</w:t>
      </w:r>
      <w:r w:rsidR="00526E22">
        <w:rPr>
          <w:rFonts w:ascii="微軟正黑體" w:eastAsia="微軟正黑體" w:hAnsi="微軟正黑體" w:hint="eastAsia"/>
          <w:sz w:val="22"/>
        </w:rPr>
        <w:t>irm_Check</w:t>
      </w:r>
      <w:proofErr w:type="spellEnd"/>
      <w:r w:rsidR="00526E22">
        <w:rPr>
          <w:rFonts w:ascii="微軟正黑體" w:eastAsia="微軟正黑體" w:hAnsi="微軟正黑體"/>
          <w:sz w:val="22"/>
        </w:rPr>
        <w:t xml:space="preserve"> Where SCID</w:t>
      </w:r>
      <w:r>
        <w:rPr>
          <w:rFonts w:ascii="微軟正黑體" w:eastAsia="微軟正黑體" w:hAnsi="微軟正黑體"/>
          <w:sz w:val="22"/>
        </w:rPr>
        <w:t>=</w:t>
      </w:r>
      <w:proofErr w:type="gramStart"/>
      <w:r w:rsidR="00526E22">
        <w:rPr>
          <w:rFonts w:ascii="微軟正黑體" w:eastAsia="微軟正黑體" w:hAnsi="微軟正黑體" w:hint="eastAsia"/>
          <w:sz w:val="22"/>
        </w:rPr>
        <w:t>所選分包</w:t>
      </w:r>
      <w:proofErr w:type="gramEnd"/>
      <w:r w:rsidR="00526E22">
        <w:rPr>
          <w:rFonts w:ascii="微軟正黑體" w:eastAsia="微軟正黑體" w:hAnsi="微軟正黑體" w:hint="eastAsia"/>
          <w:sz w:val="22"/>
        </w:rPr>
        <w:t>合約之SCID</w:t>
      </w:r>
    </w:p>
    <w:p w:rsidR="00B10A31" w:rsidRDefault="00B10A31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將所需</w:t>
      </w:r>
      <w:r w:rsidR="00526E22">
        <w:rPr>
          <w:rFonts w:ascii="微軟正黑體" w:eastAsia="微軟正黑體" w:hAnsi="微軟正黑體" w:hint="eastAsia"/>
          <w:sz w:val="22"/>
        </w:rPr>
        <w:t>資料填</w:t>
      </w:r>
      <w:r>
        <w:rPr>
          <w:rFonts w:ascii="微軟正黑體" w:eastAsia="微軟正黑體" w:hAnsi="微軟正黑體" w:hint="eastAsia"/>
          <w:sz w:val="22"/>
        </w:rPr>
        <w:t>入</w:t>
      </w:r>
      <w:r w:rsidR="00526E22">
        <w:rPr>
          <w:rFonts w:ascii="微軟正黑體" w:eastAsia="微軟正黑體" w:hAnsi="微軟正黑體" w:hint="eastAsia"/>
          <w:sz w:val="22"/>
        </w:rPr>
        <w:t>對應欄位</w:t>
      </w:r>
    </w:p>
    <w:p w:rsidR="00526E22" w:rsidRDefault="00526E22" w:rsidP="00B10A31">
      <w:pPr>
        <w:pStyle w:val="a4"/>
        <w:numPr>
          <w:ilvl w:val="0"/>
          <w:numId w:val="13"/>
        </w:numPr>
        <w:spacing w:line="360" w:lineRule="exact"/>
        <w:ind w:leftChars="0" w:left="1260"/>
        <w:rPr>
          <w:rFonts w:ascii="微軟正黑體" w:eastAsia="微軟正黑體" w:hAnsi="微軟正黑體"/>
          <w:sz w:val="22"/>
        </w:rPr>
      </w:pPr>
      <w:r>
        <w:rPr>
          <w:rFonts w:ascii="微軟正黑體" w:eastAsia="微軟正黑體" w:hAnsi="微軟正黑體" w:hint="eastAsia"/>
          <w:sz w:val="22"/>
        </w:rPr>
        <w:t>Firm_Check.Item1~6要將分數轉換為文字後再填入對應欄位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851"/>
        <w:gridCol w:w="1183"/>
        <w:gridCol w:w="1293"/>
        <w:gridCol w:w="1261"/>
        <w:gridCol w:w="1245"/>
        <w:gridCol w:w="1192"/>
      </w:tblGrid>
      <w:tr w:rsidR="00515526" w:rsidTr="00515526">
        <w:trPr>
          <w:jc w:val="center"/>
        </w:trPr>
        <w:tc>
          <w:tcPr>
            <w:tcW w:w="2122" w:type="dxa"/>
            <w:gridSpan w:val="2"/>
          </w:tcPr>
          <w:p w:rsidR="00515526" w:rsidRDefault="00515526" w:rsidP="00F0182A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</w:p>
        </w:tc>
        <w:tc>
          <w:tcPr>
            <w:tcW w:w="1183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16</w:t>
            </w:r>
          </w:p>
        </w:tc>
        <w:tc>
          <w:tcPr>
            <w:tcW w:w="1293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12</w:t>
            </w:r>
          </w:p>
        </w:tc>
        <w:tc>
          <w:tcPr>
            <w:tcW w:w="1261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8</w:t>
            </w:r>
          </w:p>
        </w:tc>
        <w:tc>
          <w:tcPr>
            <w:tcW w:w="1245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4</w:t>
            </w:r>
          </w:p>
        </w:tc>
        <w:tc>
          <w:tcPr>
            <w:tcW w:w="1192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0</w:t>
            </w:r>
          </w:p>
        </w:tc>
      </w:tr>
      <w:tr w:rsidR="00515526" w:rsidTr="00515526">
        <w:trPr>
          <w:jc w:val="center"/>
        </w:trPr>
        <w:tc>
          <w:tcPr>
            <w:tcW w:w="1271" w:type="dxa"/>
          </w:tcPr>
          <w:p w:rsidR="00515526" w:rsidRDefault="00515526" w:rsidP="00F0182A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施工品質</w:t>
            </w:r>
          </w:p>
        </w:tc>
        <w:tc>
          <w:tcPr>
            <w:tcW w:w="851" w:type="dxa"/>
          </w:tcPr>
          <w:p w:rsidR="00515526" w:rsidRDefault="00515526" w:rsidP="00F0182A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1</w:t>
            </w:r>
          </w:p>
        </w:tc>
        <w:tc>
          <w:tcPr>
            <w:tcW w:w="1183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優</w:t>
            </w:r>
          </w:p>
        </w:tc>
        <w:tc>
          <w:tcPr>
            <w:tcW w:w="1293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良</w:t>
            </w:r>
          </w:p>
        </w:tc>
        <w:tc>
          <w:tcPr>
            <w:tcW w:w="1261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可</w:t>
            </w:r>
          </w:p>
        </w:tc>
        <w:tc>
          <w:tcPr>
            <w:tcW w:w="1245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差</w:t>
            </w:r>
          </w:p>
        </w:tc>
        <w:tc>
          <w:tcPr>
            <w:tcW w:w="1192" w:type="dxa"/>
          </w:tcPr>
          <w:p w:rsidR="00515526" w:rsidRDefault="00515526" w:rsidP="00F0182A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劣</w:t>
            </w:r>
          </w:p>
        </w:tc>
      </w:tr>
      <w:tr w:rsidR="00515526" w:rsidTr="00515526">
        <w:trPr>
          <w:jc w:val="center"/>
        </w:trPr>
        <w:tc>
          <w:tcPr>
            <w:tcW w:w="127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進度控制</w:t>
            </w:r>
          </w:p>
        </w:tc>
        <w:tc>
          <w:tcPr>
            <w:tcW w:w="85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2</w:t>
            </w:r>
          </w:p>
        </w:tc>
        <w:tc>
          <w:tcPr>
            <w:tcW w:w="118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優</w:t>
            </w:r>
          </w:p>
        </w:tc>
        <w:tc>
          <w:tcPr>
            <w:tcW w:w="129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良</w:t>
            </w:r>
          </w:p>
        </w:tc>
        <w:tc>
          <w:tcPr>
            <w:tcW w:w="1261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可</w:t>
            </w:r>
          </w:p>
        </w:tc>
        <w:tc>
          <w:tcPr>
            <w:tcW w:w="1245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差</w:t>
            </w:r>
          </w:p>
        </w:tc>
        <w:tc>
          <w:tcPr>
            <w:tcW w:w="1192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劣</w:t>
            </w:r>
          </w:p>
        </w:tc>
      </w:tr>
      <w:tr w:rsidR="00515526" w:rsidTr="00515526">
        <w:trPr>
          <w:jc w:val="center"/>
        </w:trPr>
        <w:tc>
          <w:tcPr>
            <w:tcW w:w="127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配合度</w:t>
            </w:r>
          </w:p>
        </w:tc>
        <w:tc>
          <w:tcPr>
            <w:tcW w:w="85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3</w:t>
            </w:r>
          </w:p>
        </w:tc>
        <w:tc>
          <w:tcPr>
            <w:tcW w:w="118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優</w:t>
            </w:r>
          </w:p>
        </w:tc>
        <w:tc>
          <w:tcPr>
            <w:tcW w:w="129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良</w:t>
            </w:r>
          </w:p>
        </w:tc>
        <w:tc>
          <w:tcPr>
            <w:tcW w:w="1261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可</w:t>
            </w:r>
          </w:p>
        </w:tc>
        <w:tc>
          <w:tcPr>
            <w:tcW w:w="1245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差</w:t>
            </w:r>
          </w:p>
        </w:tc>
        <w:tc>
          <w:tcPr>
            <w:tcW w:w="1192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劣</w:t>
            </w:r>
          </w:p>
        </w:tc>
      </w:tr>
      <w:tr w:rsidR="00515526" w:rsidTr="00515526">
        <w:trPr>
          <w:jc w:val="center"/>
        </w:trPr>
        <w:tc>
          <w:tcPr>
            <w:tcW w:w="127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工地清潔</w:t>
            </w:r>
          </w:p>
        </w:tc>
        <w:tc>
          <w:tcPr>
            <w:tcW w:w="85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4</w:t>
            </w:r>
          </w:p>
        </w:tc>
        <w:tc>
          <w:tcPr>
            <w:tcW w:w="118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優</w:t>
            </w:r>
          </w:p>
        </w:tc>
        <w:tc>
          <w:tcPr>
            <w:tcW w:w="129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良</w:t>
            </w:r>
          </w:p>
        </w:tc>
        <w:tc>
          <w:tcPr>
            <w:tcW w:w="1261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可</w:t>
            </w:r>
          </w:p>
        </w:tc>
        <w:tc>
          <w:tcPr>
            <w:tcW w:w="1245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差</w:t>
            </w:r>
          </w:p>
        </w:tc>
        <w:tc>
          <w:tcPr>
            <w:tcW w:w="1192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劣</w:t>
            </w:r>
          </w:p>
        </w:tc>
      </w:tr>
      <w:tr w:rsidR="00515526" w:rsidTr="00515526">
        <w:trPr>
          <w:jc w:val="center"/>
        </w:trPr>
        <w:tc>
          <w:tcPr>
            <w:tcW w:w="127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勞工安全</w:t>
            </w:r>
          </w:p>
        </w:tc>
        <w:tc>
          <w:tcPr>
            <w:tcW w:w="85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5</w:t>
            </w:r>
          </w:p>
        </w:tc>
        <w:tc>
          <w:tcPr>
            <w:tcW w:w="118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優</w:t>
            </w:r>
          </w:p>
        </w:tc>
        <w:tc>
          <w:tcPr>
            <w:tcW w:w="129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良</w:t>
            </w:r>
          </w:p>
        </w:tc>
        <w:tc>
          <w:tcPr>
            <w:tcW w:w="1261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可</w:t>
            </w:r>
          </w:p>
        </w:tc>
        <w:tc>
          <w:tcPr>
            <w:tcW w:w="1245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差</w:t>
            </w:r>
          </w:p>
        </w:tc>
        <w:tc>
          <w:tcPr>
            <w:tcW w:w="1192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劣</w:t>
            </w:r>
          </w:p>
        </w:tc>
      </w:tr>
      <w:tr w:rsidR="00515526" w:rsidTr="00515526">
        <w:trPr>
          <w:jc w:val="center"/>
        </w:trPr>
        <w:tc>
          <w:tcPr>
            <w:tcW w:w="127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材料愛惜</w:t>
            </w:r>
          </w:p>
        </w:tc>
        <w:tc>
          <w:tcPr>
            <w:tcW w:w="851" w:type="dxa"/>
          </w:tcPr>
          <w:p w:rsidR="00515526" w:rsidRDefault="00515526" w:rsidP="00515526">
            <w:pPr>
              <w:spacing w:line="360" w:lineRule="exact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Item</w:t>
            </w:r>
            <w:r>
              <w:rPr>
                <w:rFonts w:ascii="微軟正黑體" w:eastAsia="微軟正黑體" w:hAnsi="微軟正黑體"/>
                <w:sz w:val="22"/>
              </w:rPr>
              <w:t>6</w:t>
            </w:r>
          </w:p>
        </w:tc>
        <w:tc>
          <w:tcPr>
            <w:tcW w:w="118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優</w:t>
            </w:r>
          </w:p>
        </w:tc>
        <w:tc>
          <w:tcPr>
            <w:tcW w:w="1293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良</w:t>
            </w:r>
          </w:p>
        </w:tc>
        <w:tc>
          <w:tcPr>
            <w:tcW w:w="1261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可</w:t>
            </w:r>
          </w:p>
        </w:tc>
        <w:tc>
          <w:tcPr>
            <w:tcW w:w="1245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差</w:t>
            </w:r>
          </w:p>
        </w:tc>
        <w:tc>
          <w:tcPr>
            <w:tcW w:w="1192" w:type="dxa"/>
          </w:tcPr>
          <w:p w:rsidR="00515526" w:rsidRDefault="00515526" w:rsidP="00515526">
            <w:pPr>
              <w:spacing w:line="360" w:lineRule="exact"/>
              <w:jc w:val="center"/>
              <w:rPr>
                <w:rFonts w:ascii="微軟正黑體" w:eastAsia="微軟正黑體" w:hAnsi="微軟正黑體"/>
                <w:sz w:val="22"/>
              </w:rPr>
            </w:pPr>
            <w:r>
              <w:rPr>
                <w:rFonts w:ascii="微軟正黑體" w:eastAsia="微軟正黑體" w:hAnsi="微軟正黑體" w:hint="eastAsia"/>
                <w:sz w:val="22"/>
              </w:rPr>
              <w:t>劣</w:t>
            </w:r>
          </w:p>
        </w:tc>
      </w:tr>
    </w:tbl>
    <w:p w:rsidR="00515526" w:rsidRPr="00515526" w:rsidRDefault="00515526" w:rsidP="00515526">
      <w:pPr>
        <w:spacing w:line="360" w:lineRule="exact"/>
        <w:rPr>
          <w:rFonts w:ascii="微軟正黑體" w:eastAsia="微軟正黑體" w:hAnsi="微軟正黑體"/>
          <w:sz w:val="22"/>
        </w:rPr>
      </w:pPr>
    </w:p>
    <w:sectPr w:rsidR="00515526" w:rsidRPr="00515526" w:rsidSect="00EA269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1F11" w:rsidRDefault="00AD1F11" w:rsidP="00C16923">
      <w:r>
        <w:separator/>
      </w:r>
    </w:p>
  </w:endnote>
  <w:endnote w:type="continuationSeparator" w:id="0">
    <w:p w:rsidR="00AD1F11" w:rsidRDefault="00AD1F11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6833EC" w:rsidRDefault="00567B78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分包商管理模組</w:t>
    </w:r>
    <w:r w:rsidRPr="00EA2699">
      <w:rPr>
        <w:rFonts w:ascii="微軟正黑體" w:eastAsia="微軟正黑體" w:hAnsi="微軟正黑體" w:hint="eastAsia"/>
      </w:rPr>
      <w:t>-</w:t>
    </w:r>
    <w:r>
      <w:rPr>
        <w:rFonts w:ascii="微軟正黑體" w:eastAsia="微軟正黑體" w:hAnsi="微軟正黑體" w:hint="eastAsia"/>
      </w:rPr>
      <w:t>分包商資料檢視</w:t>
    </w:r>
    <w:r w:rsidRPr="00EA2699">
      <w:rPr>
        <w:rFonts w:ascii="微軟正黑體" w:eastAsia="微軟正黑體" w:hAnsi="微軟正黑體"/>
      </w:rPr>
      <w:t>V</w:t>
    </w:r>
    <w:r>
      <w:rPr>
        <w:rFonts w:ascii="微軟正黑體" w:eastAsia="微軟正黑體" w:hAnsi="微軟正黑體" w:hint="eastAsia"/>
      </w:rPr>
      <w:t>2</w:t>
    </w:r>
    <w:r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Pr="00EA2699">
      <w:rPr>
        <w:rFonts w:ascii="微軟正黑體" w:eastAsia="微軟正黑體" w:hAnsi="微軟正黑體"/>
      </w:rPr>
      <w:t>/</w:t>
    </w:r>
    <w:r>
      <w:rPr>
        <w:rFonts w:ascii="微軟正黑體" w:eastAsia="微軟正黑體" w:hAnsi="微軟正黑體" w:hint="eastAsia"/>
      </w:rPr>
      <w:t>1/8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Pr="00EA2699" w:rsidRDefault="00567B78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分</w:t>
    </w:r>
    <w:r w:rsidR="004E5978">
      <w:rPr>
        <w:rFonts w:ascii="微軟正黑體" w:eastAsia="微軟正黑體" w:hAnsi="微軟正黑體" w:hint="eastAsia"/>
      </w:rPr>
      <w:t>包商</w:t>
    </w:r>
    <w:r>
      <w:rPr>
        <w:rFonts w:ascii="微軟正黑體" w:eastAsia="微軟正黑體" w:hAnsi="微軟正黑體" w:hint="eastAsia"/>
      </w:rPr>
      <w:t>管理</w:t>
    </w:r>
    <w:r w:rsidR="004E5978">
      <w:rPr>
        <w:rFonts w:ascii="微軟正黑體" w:eastAsia="微軟正黑體" w:hAnsi="微軟正黑體" w:hint="eastAsia"/>
      </w:rPr>
      <w:t>模組</w:t>
    </w:r>
    <w:r w:rsidR="004E5978" w:rsidRPr="00EA2699">
      <w:rPr>
        <w:rFonts w:ascii="微軟正黑體" w:eastAsia="微軟正黑體" w:hAnsi="微軟正黑體" w:hint="eastAsia"/>
      </w:rPr>
      <w:t>-</w:t>
    </w:r>
    <w:r w:rsidR="004E5978">
      <w:rPr>
        <w:rFonts w:ascii="微軟正黑體" w:eastAsia="微軟正黑體" w:hAnsi="微軟正黑體" w:hint="eastAsia"/>
      </w:rPr>
      <w:t>分包商</w:t>
    </w:r>
    <w:r>
      <w:rPr>
        <w:rFonts w:ascii="微軟正黑體" w:eastAsia="微軟正黑體" w:hAnsi="微軟正黑體" w:hint="eastAsia"/>
      </w:rPr>
      <w:t>資料</w:t>
    </w:r>
    <w:r w:rsidR="004E5978">
      <w:rPr>
        <w:rFonts w:ascii="微軟正黑體" w:eastAsia="微軟正黑體" w:hAnsi="微軟正黑體" w:hint="eastAsia"/>
      </w:rPr>
      <w:t>檢視</w:t>
    </w:r>
    <w:r w:rsidR="004E5978" w:rsidRPr="00EA2699">
      <w:rPr>
        <w:rFonts w:ascii="微軟正黑體" w:eastAsia="微軟正黑體" w:hAnsi="微軟正黑體"/>
      </w:rPr>
      <w:t>V</w:t>
    </w:r>
    <w:r w:rsidR="004E5978">
      <w:rPr>
        <w:rFonts w:ascii="微軟正黑體" w:eastAsia="微軟正黑體" w:hAnsi="微軟正黑體" w:hint="eastAsia"/>
      </w:rPr>
      <w:t>2</w:t>
    </w:r>
    <w:r w:rsidR="004E5978" w:rsidRPr="00EA2699">
      <w:rPr>
        <w:rFonts w:ascii="微軟正黑體" w:eastAsia="微軟正黑體" w:hAnsi="微軟正黑體"/>
      </w:rPr>
      <w:t>-201</w:t>
    </w:r>
    <w:r>
      <w:rPr>
        <w:rFonts w:ascii="微軟正黑體" w:eastAsia="微軟正黑體" w:hAnsi="微軟正黑體" w:hint="eastAsia"/>
      </w:rPr>
      <w:t>6</w:t>
    </w:r>
    <w:r w:rsidR="004E5978" w:rsidRPr="00EA2699">
      <w:rPr>
        <w:rFonts w:ascii="微軟正黑體" w:eastAsia="微軟正黑體" w:hAnsi="微軟正黑體"/>
      </w:rPr>
      <w:t>/</w:t>
    </w:r>
    <w:r w:rsidR="004E5978">
      <w:rPr>
        <w:rFonts w:ascii="微軟正黑體" w:eastAsia="微軟正黑體" w:hAnsi="微軟正黑體" w:hint="eastAsia"/>
      </w:rPr>
      <w:t>1/</w:t>
    </w:r>
    <w:r>
      <w:rPr>
        <w:rFonts w:ascii="微軟正黑體" w:eastAsia="微軟正黑體" w:hAnsi="微軟正黑體" w:hint="eastAsia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1F11" w:rsidRDefault="00AD1F11" w:rsidP="00C16923">
      <w:r>
        <w:separator/>
      </w:r>
    </w:p>
  </w:footnote>
  <w:footnote w:type="continuationSeparator" w:id="0">
    <w:p w:rsidR="00AD1F11" w:rsidRDefault="00AD1F11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1172528446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55F8F" w:rsidRPr="00755F8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4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B52416" w:rsidRDefault="00AD1F1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2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1723249163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B52416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B52416" w:rsidRDefault="00B52416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755F8F" w:rsidRPr="00755F8F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B52416" w:rsidRPr="009D3336" w:rsidRDefault="00B52416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B52416" w:rsidRDefault="00AD1F11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3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416" w:rsidRDefault="00AD1F11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688821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87A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95939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A1626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B1716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D463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BDB3C0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FBB2C0E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471C38E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535242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12F12BF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6DC5F25"/>
    <w:multiLevelType w:val="multilevel"/>
    <w:tmpl w:val="3E6C22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微軟正黑體" w:eastAsia="微軟正黑體" w:hAnsi="微軟正黑體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69D739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E440225"/>
    <w:multiLevelType w:val="multilevel"/>
    <w:tmpl w:val="A0C2B608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2"/>
  </w:num>
  <w:num w:numId="9">
    <w:abstractNumId w:val="1"/>
  </w:num>
  <w:num w:numId="10">
    <w:abstractNumId w:val="7"/>
  </w:num>
  <w:num w:numId="11">
    <w:abstractNumId w:val="9"/>
  </w:num>
  <w:num w:numId="12">
    <w:abstractNumId w:val="8"/>
  </w:num>
  <w:num w:numId="13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5A5E"/>
    <w:rsid w:val="000121BC"/>
    <w:rsid w:val="00014FC4"/>
    <w:rsid w:val="000156E2"/>
    <w:rsid w:val="00021D05"/>
    <w:rsid w:val="000231D4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35C2"/>
    <w:rsid w:val="0009407E"/>
    <w:rsid w:val="00094162"/>
    <w:rsid w:val="00094E51"/>
    <w:rsid w:val="000A1284"/>
    <w:rsid w:val="000A1F65"/>
    <w:rsid w:val="000A2171"/>
    <w:rsid w:val="000A2AAA"/>
    <w:rsid w:val="000A43C2"/>
    <w:rsid w:val="000A54FA"/>
    <w:rsid w:val="000A790A"/>
    <w:rsid w:val="000B15F4"/>
    <w:rsid w:val="000C0202"/>
    <w:rsid w:val="000C173F"/>
    <w:rsid w:val="000C2098"/>
    <w:rsid w:val="000C6B2B"/>
    <w:rsid w:val="000C6D09"/>
    <w:rsid w:val="000C735B"/>
    <w:rsid w:val="000D5D9B"/>
    <w:rsid w:val="000D657F"/>
    <w:rsid w:val="000E0FB7"/>
    <w:rsid w:val="000E1B85"/>
    <w:rsid w:val="000E510C"/>
    <w:rsid w:val="000E6B72"/>
    <w:rsid w:val="000E74A7"/>
    <w:rsid w:val="000F0CC3"/>
    <w:rsid w:val="000F1EA8"/>
    <w:rsid w:val="000F3047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07CD4"/>
    <w:rsid w:val="00114DA8"/>
    <w:rsid w:val="0011541E"/>
    <w:rsid w:val="001170BC"/>
    <w:rsid w:val="0012067D"/>
    <w:rsid w:val="0012298D"/>
    <w:rsid w:val="00132288"/>
    <w:rsid w:val="00132BDB"/>
    <w:rsid w:val="001363E4"/>
    <w:rsid w:val="00136B30"/>
    <w:rsid w:val="0013784F"/>
    <w:rsid w:val="001423A9"/>
    <w:rsid w:val="001507E0"/>
    <w:rsid w:val="00150B23"/>
    <w:rsid w:val="00153FCB"/>
    <w:rsid w:val="00155145"/>
    <w:rsid w:val="00155627"/>
    <w:rsid w:val="00155DC3"/>
    <w:rsid w:val="00160574"/>
    <w:rsid w:val="001609D3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164F"/>
    <w:rsid w:val="001A26EF"/>
    <w:rsid w:val="001A45EF"/>
    <w:rsid w:val="001B197A"/>
    <w:rsid w:val="001B6581"/>
    <w:rsid w:val="001B6941"/>
    <w:rsid w:val="001C1AD8"/>
    <w:rsid w:val="001C6696"/>
    <w:rsid w:val="001D51AF"/>
    <w:rsid w:val="001D6209"/>
    <w:rsid w:val="001D7FB6"/>
    <w:rsid w:val="001E11FE"/>
    <w:rsid w:val="001E7FDA"/>
    <w:rsid w:val="001F3800"/>
    <w:rsid w:val="001F5E8C"/>
    <w:rsid w:val="00202494"/>
    <w:rsid w:val="0020336A"/>
    <w:rsid w:val="00204B0F"/>
    <w:rsid w:val="0020779E"/>
    <w:rsid w:val="002143C5"/>
    <w:rsid w:val="002239F0"/>
    <w:rsid w:val="002268A6"/>
    <w:rsid w:val="00231F46"/>
    <w:rsid w:val="00234601"/>
    <w:rsid w:val="00237E61"/>
    <w:rsid w:val="00241819"/>
    <w:rsid w:val="00244287"/>
    <w:rsid w:val="00247204"/>
    <w:rsid w:val="002500E7"/>
    <w:rsid w:val="00250FE0"/>
    <w:rsid w:val="00253FCC"/>
    <w:rsid w:val="00255F5A"/>
    <w:rsid w:val="00256B03"/>
    <w:rsid w:val="00256B32"/>
    <w:rsid w:val="00256B91"/>
    <w:rsid w:val="002611F0"/>
    <w:rsid w:val="0026563A"/>
    <w:rsid w:val="00267DE7"/>
    <w:rsid w:val="0027019D"/>
    <w:rsid w:val="00270FB3"/>
    <w:rsid w:val="002745A9"/>
    <w:rsid w:val="00274675"/>
    <w:rsid w:val="0028280D"/>
    <w:rsid w:val="00284027"/>
    <w:rsid w:val="00284C7E"/>
    <w:rsid w:val="00291F3D"/>
    <w:rsid w:val="00292F8E"/>
    <w:rsid w:val="00293995"/>
    <w:rsid w:val="00295DEF"/>
    <w:rsid w:val="002A71A4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11EF"/>
    <w:rsid w:val="002F70CF"/>
    <w:rsid w:val="003050DB"/>
    <w:rsid w:val="003103D8"/>
    <w:rsid w:val="00312FE2"/>
    <w:rsid w:val="003146AD"/>
    <w:rsid w:val="00317464"/>
    <w:rsid w:val="00317AEA"/>
    <w:rsid w:val="003202F6"/>
    <w:rsid w:val="00331175"/>
    <w:rsid w:val="00331A44"/>
    <w:rsid w:val="003321AD"/>
    <w:rsid w:val="00332731"/>
    <w:rsid w:val="00333EF1"/>
    <w:rsid w:val="003428E2"/>
    <w:rsid w:val="00344EA6"/>
    <w:rsid w:val="00345B0D"/>
    <w:rsid w:val="00346CE5"/>
    <w:rsid w:val="00347D14"/>
    <w:rsid w:val="003507C9"/>
    <w:rsid w:val="00353632"/>
    <w:rsid w:val="00354F34"/>
    <w:rsid w:val="003611D7"/>
    <w:rsid w:val="00365E3F"/>
    <w:rsid w:val="00367CA1"/>
    <w:rsid w:val="0037632A"/>
    <w:rsid w:val="003772C6"/>
    <w:rsid w:val="003823C7"/>
    <w:rsid w:val="00384615"/>
    <w:rsid w:val="00384B50"/>
    <w:rsid w:val="00387E9A"/>
    <w:rsid w:val="00391DDA"/>
    <w:rsid w:val="00393DD5"/>
    <w:rsid w:val="003964C4"/>
    <w:rsid w:val="00397AC9"/>
    <w:rsid w:val="003A5754"/>
    <w:rsid w:val="003A605C"/>
    <w:rsid w:val="003B1F9A"/>
    <w:rsid w:val="003B3326"/>
    <w:rsid w:val="003B5356"/>
    <w:rsid w:val="003B5A6E"/>
    <w:rsid w:val="003C2030"/>
    <w:rsid w:val="003C31EE"/>
    <w:rsid w:val="003D2BC2"/>
    <w:rsid w:val="003D729E"/>
    <w:rsid w:val="003E0631"/>
    <w:rsid w:val="003E3FEA"/>
    <w:rsid w:val="003E7BB0"/>
    <w:rsid w:val="003F1510"/>
    <w:rsid w:val="003F3000"/>
    <w:rsid w:val="003F55E6"/>
    <w:rsid w:val="004019C0"/>
    <w:rsid w:val="00402006"/>
    <w:rsid w:val="00402D04"/>
    <w:rsid w:val="00404BC7"/>
    <w:rsid w:val="00413165"/>
    <w:rsid w:val="004168E9"/>
    <w:rsid w:val="00422E2C"/>
    <w:rsid w:val="00425363"/>
    <w:rsid w:val="0043059A"/>
    <w:rsid w:val="00432F63"/>
    <w:rsid w:val="00436A99"/>
    <w:rsid w:val="00441F23"/>
    <w:rsid w:val="00442E8D"/>
    <w:rsid w:val="00453559"/>
    <w:rsid w:val="00454634"/>
    <w:rsid w:val="00456667"/>
    <w:rsid w:val="00457557"/>
    <w:rsid w:val="00462110"/>
    <w:rsid w:val="00463852"/>
    <w:rsid w:val="00471183"/>
    <w:rsid w:val="00473EAC"/>
    <w:rsid w:val="00473F34"/>
    <w:rsid w:val="00475AB2"/>
    <w:rsid w:val="00480AB3"/>
    <w:rsid w:val="004822DF"/>
    <w:rsid w:val="00483DF7"/>
    <w:rsid w:val="00486535"/>
    <w:rsid w:val="00493A9D"/>
    <w:rsid w:val="00495272"/>
    <w:rsid w:val="00495858"/>
    <w:rsid w:val="004976EC"/>
    <w:rsid w:val="004A0907"/>
    <w:rsid w:val="004A20CB"/>
    <w:rsid w:val="004A485C"/>
    <w:rsid w:val="004B4DB6"/>
    <w:rsid w:val="004C4238"/>
    <w:rsid w:val="004C50D2"/>
    <w:rsid w:val="004C586B"/>
    <w:rsid w:val="004C6786"/>
    <w:rsid w:val="004D012A"/>
    <w:rsid w:val="004D03CD"/>
    <w:rsid w:val="004D3559"/>
    <w:rsid w:val="004D6107"/>
    <w:rsid w:val="004D6124"/>
    <w:rsid w:val="004D748E"/>
    <w:rsid w:val="004E2FF6"/>
    <w:rsid w:val="004E3E2F"/>
    <w:rsid w:val="004E5978"/>
    <w:rsid w:val="004E7D3F"/>
    <w:rsid w:val="004F35D0"/>
    <w:rsid w:val="004F5510"/>
    <w:rsid w:val="00500E7D"/>
    <w:rsid w:val="00502A2A"/>
    <w:rsid w:val="005035EE"/>
    <w:rsid w:val="005058CB"/>
    <w:rsid w:val="005119FE"/>
    <w:rsid w:val="00512357"/>
    <w:rsid w:val="00515526"/>
    <w:rsid w:val="005204D4"/>
    <w:rsid w:val="005226A4"/>
    <w:rsid w:val="005253EF"/>
    <w:rsid w:val="00526E22"/>
    <w:rsid w:val="005271B0"/>
    <w:rsid w:val="0053026F"/>
    <w:rsid w:val="00532CD0"/>
    <w:rsid w:val="0053355C"/>
    <w:rsid w:val="00535536"/>
    <w:rsid w:val="00535CB1"/>
    <w:rsid w:val="00540FDD"/>
    <w:rsid w:val="00543CBA"/>
    <w:rsid w:val="00544A4D"/>
    <w:rsid w:val="00546C44"/>
    <w:rsid w:val="00547897"/>
    <w:rsid w:val="00552304"/>
    <w:rsid w:val="00555FAE"/>
    <w:rsid w:val="00562715"/>
    <w:rsid w:val="0056424D"/>
    <w:rsid w:val="005658E8"/>
    <w:rsid w:val="00565F6C"/>
    <w:rsid w:val="00567B78"/>
    <w:rsid w:val="00570370"/>
    <w:rsid w:val="0057078A"/>
    <w:rsid w:val="005720B4"/>
    <w:rsid w:val="00575FCA"/>
    <w:rsid w:val="0059252D"/>
    <w:rsid w:val="00595AFF"/>
    <w:rsid w:val="0059772D"/>
    <w:rsid w:val="005A4F1E"/>
    <w:rsid w:val="005A60E3"/>
    <w:rsid w:val="005B2E13"/>
    <w:rsid w:val="005B6EAC"/>
    <w:rsid w:val="005C13A7"/>
    <w:rsid w:val="005D0D03"/>
    <w:rsid w:val="005D17B7"/>
    <w:rsid w:val="005D2219"/>
    <w:rsid w:val="005D761F"/>
    <w:rsid w:val="005D7A35"/>
    <w:rsid w:val="005E0D01"/>
    <w:rsid w:val="005F1673"/>
    <w:rsid w:val="005F3C38"/>
    <w:rsid w:val="005F4B3E"/>
    <w:rsid w:val="005F4D06"/>
    <w:rsid w:val="005F62E2"/>
    <w:rsid w:val="00600874"/>
    <w:rsid w:val="00601172"/>
    <w:rsid w:val="006046AE"/>
    <w:rsid w:val="0060729F"/>
    <w:rsid w:val="0061012F"/>
    <w:rsid w:val="006141B9"/>
    <w:rsid w:val="00616FB4"/>
    <w:rsid w:val="006226D0"/>
    <w:rsid w:val="006303A7"/>
    <w:rsid w:val="00634ACD"/>
    <w:rsid w:val="00635225"/>
    <w:rsid w:val="00642A97"/>
    <w:rsid w:val="00643521"/>
    <w:rsid w:val="006442D9"/>
    <w:rsid w:val="00655789"/>
    <w:rsid w:val="0065637A"/>
    <w:rsid w:val="00656E8C"/>
    <w:rsid w:val="00656F56"/>
    <w:rsid w:val="00663A34"/>
    <w:rsid w:val="006704AD"/>
    <w:rsid w:val="00673298"/>
    <w:rsid w:val="006738F5"/>
    <w:rsid w:val="00675D72"/>
    <w:rsid w:val="00677A3A"/>
    <w:rsid w:val="006808EF"/>
    <w:rsid w:val="00680C19"/>
    <w:rsid w:val="00681F85"/>
    <w:rsid w:val="00682E24"/>
    <w:rsid w:val="006833EC"/>
    <w:rsid w:val="00683903"/>
    <w:rsid w:val="00684FF9"/>
    <w:rsid w:val="00686189"/>
    <w:rsid w:val="00690AC4"/>
    <w:rsid w:val="00690C38"/>
    <w:rsid w:val="0069265D"/>
    <w:rsid w:val="00692EEB"/>
    <w:rsid w:val="006943D8"/>
    <w:rsid w:val="00695D61"/>
    <w:rsid w:val="006A0D4F"/>
    <w:rsid w:val="006A130D"/>
    <w:rsid w:val="006A1A07"/>
    <w:rsid w:val="006B096D"/>
    <w:rsid w:val="006B3147"/>
    <w:rsid w:val="006B3732"/>
    <w:rsid w:val="006B4EC8"/>
    <w:rsid w:val="006B52C9"/>
    <w:rsid w:val="006B76B5"/>
    <w:rsid w:val="006C27AF"/>
    <w:rsid w:val="006C5BFF"/>
    <w:rsid w:val="006C733A"/>
    <w:rsid w:val="006C7346"/>
    <w:rsid w:val="006D021C"/>
    <w:rsid w:val="006D5E57"/>
    <w:rsid w:val="006E1803"/>
    <w:rsid w:val="006E66B1"/>
    <w:rsid w:val="006F1AA3"/>
    <w:rsid w:val="006F477F"/>
    <w:rsid w:val="006F6374"/>
    <w:rsid w:val="00703811"/>
    <w:rsid w:val="00712134"/>
    <w:rsid w:val="007121FB"/>
    <w:rsid w:val="00713031"/>
    <w:rsid w:val="0071411A"/>
    <w:rsid w:val="0071542F"/>
    <w:rsid w:val="00733210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1227"/>
    <w:rsid w:val="00755F8F"/>
    <w:rsid w:val="00756961"/>
    <w:rsid w:val="00757059"/>
    <w:rsid w:val="00762EA2"/>
    <w:rsid w:val="00763026"/>
    <w:rsid w:val="0076502C"/>
    <w:rsid w:val="00765347"/>
    <w:rsid w:val="00766A54"/>
    <w:rsid w:val="00766ABF"/>
    <w:rsid w:val="00767C66"/>
    <w:rsid w:val="00780A3C"/>
    <w:rsid w:val="00781865"/>
    <w:rsid w:val="007845A8"/>
    <w:rsid w:val="007857CB"/>
    <w:rsid w:val="00785E14"/>
    <w:rsid w:val="00785EBB"/>
    <w:rsid w:val="00786491"/>
    <w:rsid w:val="0078793A"/>
    <w:rsid w:val="007903EB"/>
    <w:rsid w:val="007903FD"/>
    <w:rsid w:val="00790405"/>
    <w:rsid w:val="007925BB"/>
    <w:rsid w:val="007929C7"/>
    <w:rsid w:val="007932E9"/>
    <w:rsid w:val="007A2D4F"/>
    <w:rsid w:val="007A3A02"/>
    <w:rsid w:val="007B1AB7"/>
    <w:rsid w:val="007B3AA5"/>
    <w:rsid w:val="007B3AE3"/>
    <w:rsid w:val="007B45D4"/>
    <w:rsid w:val="007C02A9"/>
    <w:rsid w:val="007C5234"/>
    <w:rsid w:val="007C6AF0"/>
    <w:rsid w:val="007D0E40"/>
    <w:rsid w:val="007E59D5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2D0"/>
    <w:rsid w:val="008228E6"/>
    <w:rsid w:val="00825FB4"/>
    <w:rsid w:val="00841A7D"/>
    <w:rsid w:val="00841BE8"/>
    <w:rsid w:val="00841F3C"/>
    <w:rsid w:val="00842CD7"/>
    <w:rsid w:val="00843E97"/>
    <w:rsid w:val="00847F7E"/>
    <w:rsid w:val="00850ECE"/>
    <w:rsid w:val="008557DF"/>
    <w:rsid w:val="00856EAC"/>
    <w:rsid w:val="00862DC6"/>
    <w:rsid w:val="008634F1"/>
    <w:rsid w:val="00863ED5"/>
    <w:rsid w:val="008648A2"/>
    <w:rsid w:val="00867109"/>
    <w:rsid w:val="00871220"/>
    <w:rsid w:val="0087211A"/>
    <w:rsid w:val="008742AE"/>
    <w:rsid w:val="00876823"/>
    <w:rsid w:val="008774B9"/>
    <w:rsid w:val="008803CF"/>
    <w:rsid w:val="00885199"/>
    <w:rsid w:val="00887544"/>
    <w:rsid w:val="00891833"/>
    <w:rsid w:val="0089582C"/>
    <w:rsid w:val="008A5F54"/>
    <w:rsid w:val="008A6EE9"/>
    <w:rsid w:val="008B01BD"/>
    <w:rsid w:val="008B055B"/>
    <w:rsid w:val="008C1479"/>
    <w:rsid w:val="008C17A5"/>
    <w:rsid w:val="008C4748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6BC1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47C0C"/>
    <w:rsid w:val="009500F3"/>
    <w:rsid w:val="00966607"/>
    <w:rsid w:val="0097004A"/>
    <w:rsid w:val="00975026"/>
    <w:rsid w:val="00975E2A"/>
    <w:rsid w:val="00976D39"/>
    <w:rsid w:val="00980124"/>
    <w:rsid w:val="0098181F"/>
    <w:rsid w:val="009841D0"/>
    <w:rsid w:val="00985ED7"/>
    <w:rsid w:val="0098713F"/>
    <w:rsid w:val="00991602"/>
    <w:rsid w:val="009919B0"/>
    <w:rsid w:val="0099635A"/>
    <w:rsid w:val="00997B8C"/>
    <w:rsid w:val="009A0F89"/>
    <w:rsid w:val="009A14D8"/>
    <w:rsid w:val="009A17CE"/>
    <w:rsid w:val="009A2D74"/>
    <w:rsid w:val="009A4C8C"/>
    <w:rsid w:val="009B0365"/>
    <w:rsid w:val="009B3492"/>
    <w:rsid w:val="009B3735"/>
    <w:rsid w:val="009B53FD"/>
    <w:rsid w:val="009B5C9C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0400"/>
    <w:rsid w:val="009E25C6"/>
    <w:rsid w:val="009E5E33"/>
    <w:rsid w:val="009F00AF"/>
    <w:rsid w:val="009F049C"/>
    <w:rsid w:val="009F2065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27B2E"/>
    <w:rsid w:val="00A27ECD"/>
    <w:rsid w:val="00A30B6C"/>
    <w:rsid w:val="00A3314D"/>
    <w:rsid w:val="00A40F6A"/>
    <w:rsid w:val="00A41488"/>
    <w:rsid w:val="00A42359"/>
    <w:rsid w:val="00A454DB"/>
    <w:rsid w:val="00A57371"/>
    <w:rsid w:val="00A5789A"/>
    <w:rsid w:val="00A60BB1"/>
    <w:rsid w:val="00A61B1E"/>
    <w:rsid w:val="00A62087"/>
    <w:rsid w:val="00A665AE"/>
    <w:rsid w:val="00A666B2"/>
    <w:rsid w:val="00A669A0"/>
    <w:rsid w:val="00A70495"/>
    <w:rsid w:val="00A708C4"/>
    <w:rsid w:val="00A75031"/>
    <w:rsid w:val="00A75C63"/>
    <w:rsid w:val="00A762F2"/>
    <w:rsid w:val="00A76AC5"/>
    <w:rsid w:val="00A76D27"/>
    <w:rsid w:val="00A80C05"/>
    <w:rsid w:val="00A84AD8"/>
    <w:rsid w:val="00A84CE7"/>
    <w:rsid w:val="00A90C71"/>
    <w:rsid w:val="00A92BF6"/>
    <w:rsid w:val="00A938BD"/>
    <w:rsid w:val="00A93C3F"/>
    <w:rsid w:val="00AA0801"/>
    <w:rsid w:val="00AA185C"/>
    <w:rsid w:val="00AA1EA3"/>
    <w:rsid w:val="00AA2CCE"/>
    <w:rsid w:val="00AA3201"/>
    <w:rsid w:val="00AB26B4"/>
    <w:rsid w:val="00AB2E75"/>
    <w:rsid w:val="00AC176B"/>
    <w:rsid w:val="00AD1F11"/>
    <w:rsid w:val="00AD3176"/>
    <w:rsid w:val="00AD5975"/>
    <w:rsid w:val="00AE0753"/>
    <w:rsid w:val="00AE1EEC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07891"/>
    <w:rsid w:val="00B10A31"/>
    <w:rsid w:val="00B1374E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6AD"/>
    <w:rsid w:val="00B32807"/>
    <w:rsid w:val="00B3287B"/>
    <w:rsid w:val="00B35E2D"/>
    <w:rsid w:val="00B41A76"/>
    <w:rsid w:val="00B433CD"/>
    <w:rsid w:val="00B4622F"/>
    <w:rsid w:val="00B47600"/>
    <w:rsid w:val="00B52416"/>
    <w:rsid w:val="00B52705"/>
    <w:rsid w:val="00B53330"/>
    <w:rsid w:val="00B5436A"/>
    <w:rsid w:val="00B5616A"/>
    <w:rsid w:val="00B62968"/>
    <w:rsid w:val="00B636CA"/>
    <w:rsid w:val="00B66128"/>
    <w:rsid w:val="00B7097E"/>
    <w:rsid w:val="00B77402"/>
    <w:rsid w:val="00B77BED"/>
    <w:rsid w:val="00B800CA"/>
    <w:rsid w:val="00B80B5C"/>
    <w:rsid w:val="00B82928"/>
    <w:rsid w:val="00B83A35"/>
    <w:rsid w:val="00B84805"/>
    <w:rsid w:val="00B862E2"/>
    <w:rsid w:val="00B92BFA"/>
    <w:rsid w:val="00B94380"/>
    <w:rsid w:val="00B960C5"/>
    <w:rsid w:val="00B96DEF"/>
    <w:rsid w:val="00BA0F71"/>
    <w:rsid w:val="00BA3EDD"/>
    <w:rsid w:val="00BA41B2"/>
    <w:rsid w:val="00BA6766"/>
    <w:rsid w:val="00BA6C48"/>
    <w:rsid w:val="00BA7ED4"/>
    <w:rsid w:val="00BB5C89"/>
    <w:rsid w:val="00BB66B3"/>
    <w:rsid w:val="00BB682D"/>
    <w:rsid w:val="00BB784B"/>
    <w:rsid w:val="00BC4369"/>
    <w:rsid w:val="00BC57DB"/>
    <w:rsid w:val="00BC6FE1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BF4C75"/>
    <w:rsid w:val="00C011DD"/>
    <w:rsid w:val="00C02C97"/>
    <w:rsid w:val="00C0400B"/>
    <w:rsid w:val="00C05348"/>
    <w:rsid w:val="00C077C4"/>
    <w:rsid w:val="00C1265E"/>
    <w:rsid w:val="00C1310C"/>
    <w:rsid w:val="00C14CCB"/>
    <w:rsid w:val="00C16923"/>
    <w:rsid w:val="00C2495B"/>
    <w:rsid w:val="00C30B4D"/>
    <w:rsid w:val="00C336D8"/>
    <w:rsid w:val="00C379A7"/>
    <w:rsid w:val="00C4067C"/>
    <w:rsid w:val="00C408D7"/>
    <w:rsid w:val="00C41ED4"/>
    <w:rsid w:val="00C42278"/>
    <w:rsid w:val="00C426A0"/>
    <w:rsid w:val="00C426E3"/>
    <w:rsid w:val="00C45F76"/>
    <w:rsid w:val="00C47C60"/>
    <w:rsid w:val="00C536AA"/>
    <w:rsid w:val="00C54586"/>
    <w:rsid w:val="00C5487E"/>
    <w:rsid w:val="00C57ED7"/>
    <w:rsid w:val="00C64532"/>
    <w:rsid w:val="00C735AD"/>
    <w:rsid w:val="00C752F0"/>
    <w:rsid w:val="00C75A64"/>
    <w:rsid w:val="00C800C5"/>
    <w:rsid w:val="00C8287B"/>
    <w:rsid w:val="00C9359B"/>
    <w:rsid w:val="00C94001"/>
    <w:rsid w:val="00C9424D"/>
    <w:rsid w:val="00CA469B"/>
    <w:rsid w:val="00CA471D"/>
    <w:rsid w:val="00CA588C"/>
    <w:rsid w:val="00CB20F6"/>
    <w:rsid w:val="00CB3AA6"/>
    <w:rsid w:val="00CB4718"/>
    <w:rsid w:val="00CB6CE2"/>
    <w:rsid w:val="00CB75E7"/>
    <w:rsid w:val="00CC0279"/>
    <w:rsid w:val="00CC0AA1"/>
    <w:rsid w:val="00CC2A6E"/>
    <w:rsid w:val="00CD181C"/>
    <w:rsid w:val="00CD3812"/>
    <w:rsid w:val="00CD3CC2"/>
    <w:rsid w:val="00CD7FB7"/>
    <w:rsid w:val="00CE1786"/>
    <w:rsid w:val="00CE3E04"/>
    <w:rsid w:val="00CF0884"/>
    <w:rsid w:val="00CF505E"/>
    <w:rsid w:val="00CF7B6C"/>
    <w:rsid w:val="00D00DBF"/>
    <w:rsid w:val="00D02239"/>
    <w:rsid w:val="00D07776"/>
    <w:rsid w:val="00D1067C"/>
    <w:rsid w:val="00D114A1"/>
    <w:rsid w:val="00D128AD"/>
    <w:rsid w:val="00D15480"/>
    <w:rsid w:val="00D172EA"/>
    <w:rsid w:val="00D22044"/>
    <w:rsid w:val="00D22E5C"/>
    <w:rsid w:val="00D264E3"/>
    <w:rsid w:val="00D311D0"/>
    <w:rsid w:val="00D31454"/>
    <w:rsid w:val="00D4035F"/>
    <w:rsid w:val="00D433A0"/>
    <w:rsid w:val="00D44BF8"/>
    <w:rsid w:val="00D63F73"/>
    <w:rsid w:val="00D644AC"/>
    <w:rsid w:val="00D64D69"/>
    <w:rsid w:val="00D652C1"/>
    <w:rsid w:val="00D654C5"/>
    <w:rsid w:val="00D666CA"/>
    <w:rsid w:val="00D72B78"/>
    <w:rsid w:val="00D74334"/>
    <w:rsid w:val="00D7587B"/>
    <w:rsid w:val="00D761FA"/>
    <w:rsid w:val="00D76950"/>
    <w:rsid w:val="00D827C3"/>
    <w:rsid w:val="00D84882"/>
    <w:rsid w:val="00D9545F"/>
    <w:rsid w:val="00D95AA9"/>
    <w:rsid w:val="00D96890"/>
    <w:rsid w:val="00DA1BB7"/>
    <w:rsid w:val="00DA35FB"/>
    <w:rsid w:val="00DA5CEC"/>
    <w:rsid w:val="00DA5DC0"/>
    <w:rsid w:val="00DB1C98"/>
    <w:rsid w:val="00DB2504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5A19"/>
    <w:rsid w:val="00DE64C1"/>
    <w:rsid w:val="00DE74D0"/>
    <w:rsid w:val="00DF3EBA"/>
    <w:rsid w:val="00E02A4F"/>
    <w:rsid w:val="00E03756"/>
    <w:rsid w:val="00E05698"/>
    <w:rsid w:val="00E06B56"/>
    <w:rsid w:val="00E12806"/>
    <w:rsid w:val="00E158C9"/>
    <w:rsid w:val="00E15D4E"/>
    <w:rsid w:val="00E2370F"/>
    <w:rsid w:val="00E45D25"/>
    <w:rsid w:val="00E466A0"/>
    <w:rsid w:val="00E501D2"/>
    <w:rsid w:val="00E50310"/>
    <w:rsid w:val="00E50F35"/>
    <w:rsid w:val="00E5147F"/>
    <w:rsid w:val="00E540B9"/>
    <w:rsid w:val="00E5626B"/>
    <w:rsid w:val="00E570F1"/>
    <w:rsid w:val="00E61975"/>
    <w:rsid w:val="00E64C3D"/>
    <w:rsid w:val="00E66E45"/>
    <w:rsid w:val="00E67DDC"/>
    <w:rsid w:val="00E707B1"/>
    <w:rsid w:val="00E72D62"/>
    <w:rsid w:val="00E730CE"/>
    <w:rsid w:val="00E757A0"/>
    <w:rsid w:val="00E75FDA"/>
    <w:rsid w:val="00E830C8"/>
    <w:rsid w:val="00E85765"/>
    <w:rsid w:val="00E86458"/>
    <w:rsid w:val="00E9075F"/>
    <w:rsid w:val="00E91141"/>
    <w:rsid w:val="00E91312"/>
    <w:rsid w:val="00E93ECC"/>
    <w:rsid w:val="00E97995"/>
    <w:rsid w:val="00EA2699"/>
    <w:rsid w:val="00EA5206"/>
    <w:rsid w:val="00EB2129"/>
    <w:rsid w:val="00EB44EF"/>
    <w:rsid w:val="00EB4E73"/>
    <w:rsid w:val="00EC1941"/>
    <w:rsid w:val="00EC2377"/>
    <w:rsid w:val="00EC2D44"/>
    <w:rsid w:val="00EC359A"/>
    <w:rsid w:val="00EC4169"/>
    <w:rsid w:val="00ED1CC0"/>
    <w:rsid w:val="00ED3CE7"/>
    <w:rsid w:val="00ED5BCA"/>
    <w:rsid w:val="00EE117F"/>
    <w:rsid w:val="00EE1FDD"/>
    <w:rsid w:val="00EE3929"/>
    <w:rsid w:val="00EF29C9"/>
    <w:rsid w:val="00EF5A4B"/>
    <w:rsid w:val="00EF79C5"/>
    <w:rsid w:val="00F00F56"/>
    <w:rsid w:val="00F03704"/>
    <w:rsid w:val="00F03F01"/>
    <w:rsid w:val="00F05105"/>
    <w:rsid w:val="00F068C2"/>
    <w:rsid w:val="00F070CB"/>
    <w:rsid w:val="00F12197"/>
    <w:rsid w:val="00F12ECF"/>
    <w:rsid w:val="00F14B04"/>
    <w:rsid w:val="00F237DE"/>
    <w:rsid w:val="00F25935"/>
    <w:rsid w:val="00F2601E"/>
    <w:rsid w:val="00F2750D"/>
    <w:rsid w:val="00F33219"/>
    <w:rsid w:val="00F41851"/>
    <w:rsid w:val="00F51089"/>
    <w:rsid w:val="00F60F9E"/>
    <w:rsid w:val="00F613CC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7510"/>
    <w:rsid w:val="00FC7AC0"/>
    <w:rsid w:val="00FD1BF0"/>
    <w:rsid w:val="00FD2CDF"/>
    <w:rsid w:val="00FD31B8"/>
    <w:rsid w:val="00FD71C6"/>
    <w:rsid w:val="00FD7BDD"/>
    <w:rsid w:val="00FE108B"/>
    <w:rsid w:val="00FE1841"/>
    <w:rsid w:val="00FE2A9F"/>
    <w:rsid w:val="00FE5462"/>
    <w:rsid w:val="00FE564A"/>
    <w:rsid w:val="00FE6200"/>
    <w:rsid w:val="00FF040E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AF647B5-3681-4A79-BA51-7800CB96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70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60686-08F5-4A40-9CCB-94903BBF3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1156</TotalTime>
  <Pages>4</Pages>
  <Words>323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12</cp:revision>
  <cp:lastPrinted>2015-07-02T03:49:00Z</cp:lastPrinted>
  <dcterms:created xsi:type="dcterms:W3CDTF">2015-11-30T17:34:00Z</dcterms:created>
  <dcterms:modified xsi:type="dcterms:W3CDTF">2016-01-11T03:31:00Z</dcterms:modified>
</cp:coreProperties>
</file>