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CE2467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</w:t>
      </w:r>
      <w:r w:rsidR="00757059" w:rsidRPr="00317464">
        <w:rPr>
          <w:rStyle w:val="a5"/>
          <w:rFonts w:ascii="微軟正黑體" w:eastAsia="微軟正黑體" w:hAnsi="微軟正黑體" w:hint="eastAsia"/>
          <w:sz w:val="28"/>
        </w:rPr>
        <w:t>功能</w:t>
      </w:r>
      <w:r>
        <w:rPr>
          <w:rStyle w:val="a5"/>
          <w:rFonts w:ascii="微軟正黑體" w:eastAsia="微軟正黑體" w:hAnsi="微軟正黑體" w:hint="eastAsia"/>
          <w:sz w:val="28"/>
        </w:rPr>
        <w:t>開發</w:t>
      </w:r>
      <w:r w:rsidR="00757059" w:rsidRPr="00317464">
        <w:rPr>
          <w:rStyle w:val="a5"/>
          <w:rFonts w:ascii="微軟正黑體" w:eastAsia="微軟正黑體" w:hAnsi="微軟正黑體" w:hint="eastAsia"/>
          <w:sz w:val="28"/>
        </w:rPr>
        <w:t>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6335"/>
      </w:tblGrid>
      <w:tr w:rsidR="00757059" w:rsidRPr="00317464" w:rsidTr="000A08A7">
        <w:tc>
          <w:tcPr>
            <w:tcW w:w="1961" w:type="dxa"/>
          </w:tcPr>
          <w:p w:rsidR="00757059" w:rsidRPr="00317464" w:rsidRDefault="00757059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</w:t>
            </w:r>
          </w:p>
        </w:tc>
        <w:tc>
          <w:tcPr>
            <w:tcW w:w="6335" w:type="dxa"/>
          </w:tcPr>
          <w:p w:rsidR="00757059" w:rsidRPr="00317464" w:rsidRDefault="00F943E5" w:rsidP="00887FE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預算</w:t>
            </w:r>
            <w:r w:rsidR="00887FE0">
              <w:rPr>
                <w:rFonts w:ascii="微軟正黑體" w:eastAsia="微軟正黑體" w:hAnsi="微軟正黑體" w:hint="eastAsia"/>
              </w:rPr>
              <w:t>階層縮放選擇</w:t>
            </w:r>
          </w:p>
        </w:tc>
      </w:tr>
      <w:tr w:rsidR="00F943E5" w:rsidRPr="00317464" w:rsidTr="000A08A7">
        <w:tc>
          <w:tcPr>
            <w:tcW w:w="1961" w:type="dxa"/>
          </w:tcPr>
          <w:p w:rsidR="00F943E5" w:rsidRDefault="00F943E5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概述</w:t>
            </w:r>
          </w:p>
        </w:tc>
        <w:tc>
          <w:tcPr>
            <w:tcW w:w="6335" w:type="dxa"/>
          </w:tcPr>
          <w:p w:rsidR="00F943E5" w:rsidRDefault="00887FE0" w:rsidP="00887FE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預算編輯檢視時，使用者可依需求喜好選擇(或自行縮放)所需階層數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F943E5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適用模組/頁面</w:t>
            </w:r>
          </w:p>
        </w:tc>
        <w:tc>
          <w:tcPr>
            <w:tcW w:w="6335" w:type="dxa"/>
          </w:tcPr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投標預算模組/投標預算檢視(BidBudgetView.aspx)</w:t>
            </w:r>
          </w:p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投標預算模組/投標預算建置編修(BidBudget</w:t>
            </w:r>
            <w:r>
              <w:rPr>
                <w:rFonts w:ascii="微軟正黑體" w:eastAsia="微軟正黑體" w:hAnsi="微軟正黑體"/>
              </w:rPr>
              <w:t>Edit.aspx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合約預算模組/合約預算建置編修(CBudget</w:t>
            </w:r>
            <w:r>
              <w:rPr>
                <w:rFonts w:ascii="微軟正黑體" w:eastAsia="微軟正黑體" w:hAnsi="微軟正黑體"/>
              </w:rPr>
              <w:t>Edit.aspx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757059" w:rsidRDefault="00F943E5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合約預算模組/</w:t>
            </w:r>
            <w:r w:rsidR="00887FE0">
              <w:rPr>
                <w:rFonts w:ascii="微軟正黑體" w:eastAsia="微軟正黑體" w:hAnsi="微軟正黑體" w:hint="eastAsia"/>
              </w:rPr>
              <w:t>合約預算檢視(CBudgetView.aspx)</w:t>
            </w:r>
          </w:p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合約預算模組/合約預算變更(ChangeCBudget.aspx)</w:t>
            </w:r>
          </w:p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執行預算模組/執行預算編輯(ExeBudget</w:t>
            </w:r>
            <w:r>
              <w:rPr>
                <w:rFonts w:ascii="微軟正黑體" w:eastAsia="微軟正黑體" w:hAnsi="微軟正黑體"/>
              </w:rPr>
              <w:t>Edit.aspx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887FE0" w:rsidRDefault="00887FE0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執行預算模組/執行預算檢視(ExeBudgetView.aspx)</w:t>
            </w:r>
          </w:p>
          <w:p w:rsidR="00887FE0" w:rsidRPr="00317464" w:rsidRDefault="00887FE0" w:rsidP="00887FE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執行預算模組/執行預算變更(</w:t>
            </w:r>
            <w:r>
              <w:rPr>
                <w:rFonts w:ascii="微軟正黑體" w:eastAsia="微軟正黑體" w:hAnsi="微軟正黑體"/>
              </w:rPr>
              <w:t>Change</w:t>
            </w:r>
            <w:r>
              <w:rPr>
                <w:rFonts w:ascii="微軟正黑體" w:eastAsia="微軟正黑體" w:hAnsi="微軟正黑體" w:hint="eastAsia"/>
              </w:rPr>
              <w:t>EBudget.aspx)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CE2467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</w:t>
      </w:r>
      <w:r w:rsidR="00F943E5">
        <w:rPr>
          <w:rStyle w:val="a5"/>
          <w:rFonts w:ascii="微軟正黑體" w:eastAsia="微軟正黑體" w:hAnsi="微軟正黑體" w:hint="eastAsia"/>
          <w:sz w:val="28"/>
        </w:rPr>
        <w:t>功能於</w:t>
      </w:r>
      <w:r>
        <w:rPr>
          <w:rStyle w:val="a5"/>
          <w:rFonts w:ascii="微軟正黑體" w:eastAsia="微軟正黑體" w:hAnsi="微軟正黑體" w:hint="eastAsia"/>
          <w:sz w:val="28"/>
        </w:rPr>
        <w:t>模組</w:t>
      </w:r>
      <w:r w:rsidR="00F943E5">
        <w:rPr>
          <w:rStyle w:val="a5"/>
          <w:rFonts w:ascii="微軟正黑體" w:eastAsia="微軟正黑體" w:hAnsi="微軟正黑體" w:hint="eastAsia"/>
          <w:sz w:val="28"/>
        </w:rPr>
        <w:t>頁面之位置</w:t>
      </w:r>
    </w:p>
    <w:p w:rsidR="00757059" w:rsidRPr="00122F6C" w:rsidRDefault="00F943E5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</w:t>
      </w:r>
      <w:r w:rsidR="00122F6C">
        <w:rPr>
          <w:rFonts w:ascii="微軟正黑體" w:eastAsia="微軟正黑體" w:hAnsi="微軟正黑體" w:hint="eastAsia"/>
        </w:rPr>
        <w:t>投標預算模組/投標預算檢視</w:t>
      </w:r>
      <w:r>
        <w:rPr>
          <w:rFonts w:ascii="微軟正黑體" w:eastAsia="微軟正黑體" w:hAnsi="微軟正黑體" w:hint="eastAsia"/>
        </w:rPr>
        <w:t>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3030279" cy="900507"/>
            <wp:effectExtent l="19050" t="19050" r="17780" b="139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668" cy="903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「投標預算模組/投標預算建置編</w:t>
      </w:r>
      <w:r>
        <w:rPr>
          <w:rFonts w:ascii="微軟正黑體" w:eastAsia="微軟正黑體" w:hAnsi="微軟正黑體" w:hint="eastAsia"/>
        </w:rPr>
        <w:t>修</w:t>
      </w:r>
      <w:r>
        <w:rPr>
          <w:rFonts w:ascii="微軟正黑體" w:eastAsia="微軟正黑體" w:hAnsi="微軟正黑體" w:hint="eastAsia"/>
        </w:rPr>
        <w:t>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4114800" cy="1082040"/>
            <wp:effectExtent l="19050" t="19050" r="19050" b="2286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2"/>
                    <a:stretch/>
                  </pic:blipFill>
                  <pic:spPr bwMode="auto">
                    <a:xfrm>
                      <a:off x="0" y="0"/>
                      <a:ext cx="4115633" cy="1082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「合約預算模組/合約預算建置編修」初始畫面(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3228433" cy="1082259"/>
            <wp:effectExtent l="19050" t="19050" r="10160" b="2286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33" cy="108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「合約預算模組/合約預算檢視」初始畫面(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lastRenderedPageBreak/>
        <w:drawing>
          <wp:inline distT="0" distB="0" distL="0" distR="0" wp14:anchorId="0E5B0735" wp14:editId="5530460F">
            <wp:extent cx="4168905" cy="1082259"/>
            <wp:effectExtent l="19050" t="19050" r="22225" b="2286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05" cy="108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「合約預算模組/合約預算變更」初始畫面(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3966479" cy="1082259"/>
            <wp:effectExtent l="19050" t="19050" r="15240" b="2286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479" cy="108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「執行預算模組/執行預算編輯」初始畫面(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4391247" cy="953784"/>
            <wp:effectExtent l="19050" t="19050" r="28575" b="177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82" cy="95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P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「執行預算模組/執行預算檢視」初始畫面(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3885770" cy="1082259"/>
            <wp:effectExtent l="19050" t="19050" r="19685" b="2286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70" cy="108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F6C" w:rsidRPr="00122F6C" w:rsidRDefault="00122F6C" w:rsidP="00122F6C">
      <w:pPr>
        <w:spacing w:line="360" w:lineRule="exact"/>
        <w:rPr>
          <w:rFonts w:ascii="微軟正黑體" w:eastAsia="微軟正黑體" w:hAnsi="微軟正黑體" w:hint="eastAsia"/>
          <w:b/>
          <w:bCs/>
        </w:rPr>
      </w:pPr>
    </w:p>
    <w:p w:rsidR="00122F6C" w:rsidRDefault="00122F6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「執行預算模組/執行預算變更」初始畫面(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122F6C" w:rsidRPr="00122F6C" w:rsidRDefault="00122F6C" w:rsidP="00122F6C">
      <w:pPr>
        <w:pStyle w:val="a4"/>
        <w:ind w:leftChars="0" w:left="425"/>
        <w:jc w:val="center"/>
        <w:rPr>
          <w:rFonts w:ascii="微軟正黑體" w:eastAsia="微軟正黑體" w:hAnsi="微軟正黑體"/>
        </w:rPr>
      </w:pPr>
      <w:r>
        <w:rPr>
          <w:rFonts w:hint="eastAsia"/>
          <w:noProof/>
        </w:rPr>
        <w:drawing>
          <wp:inline distT="0" distB="0" distL="0" distR="0" wp14:anchorId="0E5B0735" wp14:editId="5530460F">
            <wp:extent cx="3871586" cy="1082259"/>
            <wp:effectExtent l="19050" t="19050" r="1524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86" cy="108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3EE" w:rsidRPr="002373EE" w:rsidRDefault="002373EE" w:rsidP="002373EE">
      <w:pPr>
        <w:spacing w:line="360" w:lineRule="exact"/>
        <w:rPr>
          <w:bCs/>
          <w:noProof/>
        </w:rPr>
      </w:pPr>
    </w:p>
    <w:p w:rsidR="00CE2467" w:rsidRPr="00CE2467" w:rsidRDefault="00CE2467" w:rsidP="00CE2467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 w:rsidRPr="00CE2467">
        <w:rPr>
          <w:rStyle w:val="a5"/>
          <w:rFonts w:ascii="微軟正黑體" w:eastAsia="微軟正黑體" w:hAnsi="微軟正黑體" w:hint="eastAsia"/>
          <w:sz w:val="28"/>
        </w:rPr>
        <w:t>新功能詳</w:t>
      </w:r>
      <w:proofErr w:type="gramStart"/>
      <w:r w:rsidRPr="00CE2467">
        <w:rPr>
          <w:rStyle w:val="a5"/>
          <w:rFonts w:ascii="微軟正黑體" w:eastAsia="微軟正黑體" w:hAnsi="微軟正黑體" w:hint="eastAsia"/>
          <w:sz w:val="28"/>
        </w:rPr>
        <w:t>介</w:t>
      </w:r>
      <w:proofErr w:type="gramEnd"/>
    </w:p>
    <w:p w:rsidR="00DB21D9" w:rsidRDefault="00C63F2E" w:rsidP="00CE24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預算階層選擇</w:t>
      </w:r>
    </w:p>
    <w:p w:rsidR="00DB21D9" w:rsidRDefault="00C63F2E" w:rsidP="00DB21D9">
      <w:pPr>
        <w:pStyle w:val="a4"/>
        <w:numPr>
          <w:ilvl w:val="0"/>
          <w:numId w:val="40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在前述8頁面中階新增此新功能</w:t>
      </w:r>
    </w:p>
    <w:p w:rsidR="00C63F2E" w:rsidRDefault="00C63F2E" w:rsidP="00DB21D9">
      <w:pPr>
        <w:pStyle w:val="a4"/>
        <w:numPr>
          <w:ilvl w:val="0"/>
          <w:numId w:val="40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</w:t>
      </w:r>
      <w:proofErr w:type="gramStart"/>
      <w:r>
        <w:rPr>
          <w:rFonts w:ascii="微軟正黑體" w:eastAsia="微軟正黑體" w:hAnsi="微軟正黑體" w:hint="eastAsia"/>
          <w:sz w:val="22"/>
        </w:rPr>
        <w:t>一</w:t>
      </w:r>
      <w:proofErr w:type="gramEnd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DDL_LayerSelect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)，Select Max </w:t>
      </w:r>
      <w:proofErr w:type="spellStart"/>
      <w:r>
        <w:rPr>
          <w:rFonts w:ascii="微軟正黑體" w:eastAsia="微軟正黑體" w:hAnsi="微軟正黑體" w:hint="eastAsia"/>
          <w:sz w:val="22"/>
        </w:rPr>
        <w:t>LayerNum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lastRenderedPageBreak/>
        <w:t>BidBudget_WBS</w:t>
      </w:r>
      <w:proofErr w:type="spellEnd"/>
      <w:r>
        <w:rPr>
          <w:rFonts w:ascii="微軟正黑體" w:eastAsia="微軟正黑體" w:hAnsi="微軟正黑體"/>
          <w:sz w:val="22"/>
        </w:rPr>
        <w:t>/</w:t>
      </w:r>
      <w:proofErr w:type="spellStart"/>
      <w:r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/>
          <w:sz w:val="22"/>
        </w:rPr>
        <w:t>Budget_WBS</w:t>
      </w:r>
      <w:proofErr w:type="spellEnd"/>
      <w:r>
        <w:rPr>
          <w:rFonts w:ascii="微軟正黑體" w:eastAsia="微軟正黑體" w:hAnsi="微軟正黑體"/>
          <w:sz w:val="22"/>
        </w:rPr>
        <w:t>/</w:t>
      </w:r>
      <w:proofErr w:type="spellStart"/>
      <w:r>
        <w:rPr>
          <w:rFonts w:ascii="微軟正黑體" w:eastAsia="微軟正黑體" w:hAnsi="微軟正黑體"/>
          <w:sz w:val="22"/>
        </w:rPr>
        <w:t>EBudget_WBS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DDL_LayerSelect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.Item=</w:t>
      </w:r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Max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LayerNum</w:t>
      </w:r>
      <w:proofErr w:type="spellEnd"/>
      <w:r>
        <w:rPr>
          <w:rFonts w:ascii="微軟正黑體" w:eastAsia="微軟正黑體" w:hAnsi="微軟正黑體"/>
          <w:sz w:val="22"/>
        </w:rPr>
        <w:t>)~1</w:t>
      </w:r>
      <w:r>
        <w:rPr>
          <w:rFonts w:ascii="微軟正黑體" w:eastAsia="微軟正黑體" w:hAnsi="微軟正黑體" w:hint="eastAsia"/>
          <w:sz w:val="22"/>
        </w:rPr>
        <w:t>(遞減排列)，並將</w:t>
      </w:r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DDL_LayerSelect</w:t>
      </w:r>
      <w:proofErr w:type="spellEnd"/>
      <w:r>
        <w:rPr>
          <w:rFonts w:ascii="微軟正黑體" w:eastAsia="微軟正黑體" w:hAnsi="微軟正黑體" w:hint="eastAsia"/>
          <w:sz w:val="22"/>
        </w:rPr>
        <w:t>).Item</w:t>
      </w:r>
      <w:r>
        <w:rPr>
          <w:rFonts w:ascii="微軟正黑體" w:eastAsia="微軟正黑體" w:hAnsi="微軟正黑體" w:hint="eastAsia"/>
          <w:sz w:val="22"/>
        </w:rPr>
        <w:t>(0)</w:t>
      </w:r>
      <w:r>
        <w:rPr>
          <w:rFonts w:ascii="微軟正黑體" w:eastAsia="微軟正黑體" w:hAnsi="微軟正黑體"/>
          <w:sz w:val="22"/>
        </w:rPr>
        <w:t>.Selected=True</w:t>
      </w:r>
      <w:r>
        <w:rPr>
          <w:rFonts w:ascii="微軟正黑體" w:eastAsia="微軟正黑體" w:hAnsi="微軟正黑體" w:hint="eastAsia"/>
          <w:sz w:val="22"/>
        </w:rPr>
        <w:t>，</w:t>
      </w:r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DDL_LayerSelect</w:t>
      </w:r>
      <w:proofErr w:type="spellEnd"/>
      <w:r>
        <w:rPr>
          <w:rFonts w:ascii="微軟正黑體" w:eastAsia="微軟正黑體" w:hAnsi="微軟正黑體" w:hint="eastAsia"/>
          <w:sz w:val="22"/>
        </w:rPr>
        <w:t>).Item</w:t>
      </w:r>
      <w:r>
        <w:rPr>
          <w:rFonts w:ascii="微軟正黑體" w:eastAsia="微軟正黑體" w:hAnsi="微軟正黑體" w:hint="eastAsia"/>
          <w:sz w:val="22"/>
        </w:rPr>
        <w:t>(0)Text=</w:t>
      </w:r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Max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LayerNum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/>
          <w:sz w:val="22"/>
        </w:rPr>
        <w:t>+"(ALL)"</w:t>
      </w:r>
    </w:p>
    <w:p w:rsidR="00C63F2E" w:rsidRDefault="00D74D07" w:rsidP="00DB21D9">
      <w:pPr>
        <w:pStyle w:val="a4"/>
        <w:numPr>
          <w:ilvl w:val="0"/>
          <w:numId w:val="40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DDL_LayerSelect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SelectedChange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：重新載入該頁面下方之Table，並於搜尋條件加入 And </w:t>
      </w:r>
      <w:proofErr w:type="spellStart"/>
      <w:r>
        <w:rPr>
          <w:rFonts w:ascii="微軟正黑體" w:eastAsia="微軟正黑體" w:hAnsi="微軟正黑體" w:hint="eastAsia"/>
          <w:sz w:val="22"/>
        </w:rPr>
        <w:t>LayerNum</w:t>
      </w:r>
      <w:proofErr w:type="spellEnd"/>
      <w:r>
        <w:rPr>
          <w:rFonts w:ascii="微軟正黑體" w:eastAsia="微軟正黑體" w:hAnsi="微軟正黑體" w:hint="eastAsia"/>
          <w:sz w:val="22"/>
        </w:rPr>
        <w:t>&lt;=</w:t>
      </w:r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選擇</w:t>
      </w:r>
      <w:proofErr w:type="gramStart"/>
      <w:r w:rsidRPr="00C63F2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DDL_Layer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Select)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183708" w:rsidRPr="00DB21D9" w:rsidRDefault="00183708" w:rsidP="00D74D07">
      <w:pPr>
        <w:rPr>
          <w:rFonts w:ascii="微軟正黑體" w:eastAsia="微軟正黑體" w:hAnsi="微軟正黑體" w:hint="eastAsia"/>
          <w:sz w:val="22"/>
        </w:rPr>
      </w:pPr>
    </w:p>
    <w:p w:rsidR="002373EE" w:rsidRPr="002373EE" w:rsidRDefault="00D74D07" w:rsidP="00CE24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預算階層縮放</w:t>
      </w:r>
    </w:p>
    <w:p w:rsidR="00076AFF" w:rsidRDefault="00D74D07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請參考「臺灣港務公司工程管理系統」之架構，嘗試比照改寫</w:t>
      </w:r>
      <w:bookmarkStart w:id="0" w:name="_GoBack"/>
      <w:bookmarkEnd w:id="0"/>
    </w:p>
    <w:p w:rsidR="00392CDA" w:rsidRPr="00392CDA" w:rsidRDefault="00392CDA" w:rsidP="00392CDA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392CDA" w:rsidRPr="00392CDA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61D" w:rsidRDefault="005F061D" w:rsidP="00C16923">
      <w:r>
        <w:separator/>
      </w:r>
    </w:p>
  </w:endnote>
  <w:endnote w:type="continuationSeparator" w:id="0">
    <w:p w:rsidR="005F061D" w:rsidRDefault="005F061D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32FC0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新功能開發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預算階層縮放選擇</w:t>
    </w:r>
    <w:r w:rsidRPr="00EA2699">
      <w:rPr>
        <w:rFonts w:ascii="微軟正黑體" w:eastAsia="微軟正黑體" w:hAnsi="微軟正黑體"/>
      </w:rPr>
      <w:t>V</w:t>
    </w:r>
    <w:r w:rsidR="00C63F2E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9/1</w:t>
    </w:r>
    <w:r w:rsidR="00C63F2E">
      <w:rPr>
        <w:rFonts w:ascii="微軟正黑體" w:eastAsia="微軟正黑體" w:hAnsi="微軟正黑體" w:hint="eastAsia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DB21D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新</w:t>
    </w:r>
    <w:r w:rsidR="00F943E5">
      <w:rPr>
        <w:rFonts w:ascii="微軟正黑體" w:eastAsia="微軟正黑體" w:hAnsi="微軟正黑體" w:hint="eastAsia"/>
      </w:rPr>
      <w:t>功能</w:t>
    </w:r>
    <w:r>
      <w:rPr>
        <w:rFonts w:ascii="微軟正黑體" w:eastAsia="微軟正黑體" w:hAnsi="微軟正黑體" w:hint="eastAsia"/>
      </w:rPr>
      <w:t>開發</w:t>
    </w:r>
    <w:r w:rsidR="00711F31" w:rsidRPr="00EA2699">
      <w:rPr>
        <w:rFonts w:ascii="微軟正黑體" w:eastAsia="微軟正黑體" w:hAnsi="微軟正黑體" w:hint="eastAsia"/>
      </w:rPr>
      <w:t>-</w:t>
    </w:r>
    <w:r w:rsidR="00832FC0">
      <w:rPr>
        <w:rFonts w:ascii="微軟正黑體" w:eastAsia="微軟正黑體" w:hAnsi="微軟正黑體" w:hint="eastAsia"/>
      </w:rPr>
      <w:t>預算階層縮放選擇</w:t>
    </w:r>
    <w:r w:rsidR="00711F31" w:rsidRPr="00EA2699">
      <w:rPr>
        <w:rFonts w:ascii="微軟正黑體" w:eastAsia="微軟正黑體" w:hAnsi="微軟正黑體"/>
      </w:rPr>
      <w:t>V</w:t>
    </w:r>
    <w:r w:rsidR="00C63F2E">
      <w:rPr>
        <w:rFonts w:ascii="微軟正黑體" w:eastAsia="微軟正黑體" w:hAnsi="微軟正黑體" w:hint="eastAsia"/>
      </w:rPr>
      <w:t>4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832FC0">
      <w:rPr>
        <w:rFonts w:ascii="微軟正黑體" w:eastAsia="微軟正黑體" w:hAnsi="微軟正黑體" w:hint="eastAsia"/>
      </w:rPr>
      <w:t>9</w:t>
    </w:r>
    <w:r w:rsidR="00711F31">
      <w:rPr>
        <w:rFonts w:ascii="微軟正黑體" w:eastAsia="微軟正黑體" w:hAnsi="微軟正黑體" w:hint="eastAsia"/>
      </w:rPr>
      <w:t>/</w:t>
    </w:r>
    <w:r w:rsidR="00C63F2E">
      <w:rPr>
        <w:rFonts w:ascii="微軟正黑體" w:eastAsia="微軟正黑體" w:hAnsi="微軟正黑體" w:hint="eastAsia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61D" w:rsidRDefault="005F061D" w:rsidP="00C16923">
      <w:r>
        <w:separator/>
      </w:r>
    </w:p>
  </w:footnote>
  <w:footnote w:type="continuationSeparator" w:id="0">
    <w:p w:rsidR="005F061D" w:rsidRDefault="005F061D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424EE3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EA2699">
                <w:rPr>
                  <w:rFonts w:ascii="微軟正黑體" w:eastAsia="微軟正黑體" w:hAnsi="微軟正黑體" w:hint="eastAsia"/>
                </w:rPr>
                <w:t>營建</w:t>
              </w:r>
              <w:r>
                <w:rPr>
                  <w:rFonts w:ascii="微軟正黑體" w:eastAsia="微軟正黑體" w:hAnsi="微軟正黑體" w:hint="eastAsia"/>
                </w:rPr>
                <w:t>資訊雲CIC</w:t>
              </w:r>
              <w:r w:rsidRPr="00EA2699">
                <w:rPr>
                  <w:rFonts w:ascii="微軟正黑體" w:eastAsia="微軟正黑體" w:hAnsi="微軟正黑體" w:hint="eastAsia"/>
                </w:rPr>
                <w:t>-系統分析設計文件</w:t>
              </w:r>
              <w:r>
                <w:rPr>
                  <w:rFonts w:ascii="微軟正黑體" w:eastAsia="微軟正黑體" w:hAnsi="微軟正黑體" w:hint="eastAsia"/>
                </w:rPr>
                <w:t>(新功能開發)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4D07" w:rsidRPr="00D74D0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5F061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74D07" w:rsidRPr="00D74D0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CE2467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</w:t>
              </w:r>
              <w:r w:rsidR="00F943E5">
                <w:rPr>
                  <w:rFonts w:ascii="微軟正黑體" w:eastAsia="微軟正黑體" w:hAnsi="微軟正黑體" w:hint="eastAsia"/>
                  <w:sz w:val="22"/>
                  <w:szCs w:val="22"/>
                </w:rPr>
                <w:t>資訊雲CIC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CE2467">
                <w:rPr>
                  <w:rFonts w:ascii="微軟正黑體" w:eastAsia="微軟正黑體" w:hAnsi="微軟正黑體" w:hint="eastAsia"/>
                  <w:sz w:val="22"/>
                  <w:szCs w:val="22"/>
                </w:rPr>
                <w:t>新</w:t>
              </w:r>
              <w:r w:rsidR="00F943E5">
                <w:rPr>
                  <w:rFonts w:ascii="微軟正黑體" w:eastAsia="微軟正黑體" w:hAnsi="微軟正黑體" w:hint="eastAsia"/>
                  <w:sz w:val="22"/>
                  <w:szCs w:val="22"/>
                </w:rPr>
                <w:t>功能</w:t>
              </w:r>
              <w:r w:rsidR="00CE2467">
                <w:rPr>
                  <w:rFonts w:ascii="微軟正黑體" w:eastAsia="微軟正黑體" w:hAnsi="微軟正黑體" w:hint="eastAsia"/>
                  <w:sz w:val="22"/>
                  <w:szCs w:val="22"/>
                </w:rPr>
                <w:t>開發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)</w:t>
              </w:r>
            </w:p>
          </w:tc>
        </w:tr>
      </w:sdtContent>
    </w:sdt>
  </w:tbl>
  <w:p w:rsidR="00B52416" w:rsidRDefault="005F061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5F061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83556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2C6A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D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6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0"/>
  </w:num>
  <w:num w:numId="11">
    <w:abstractNumId w:val="32"/>
  </w:num>
  <w:num w:numId="12">
    <w:abstractNumId w:val="31"/>
  </w:num>
  <w:num w:numId="13">
    <w:abstractNumId w:val="34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5"/>
  </w:num>
  <w:num w:numId="21">
    <w:abstractNumId w:val="0"/>
  </w:num>
  <w:num w:numId="22">
    <w:abstractNumId w:val="17"/>
  </w:num>
  <w:num w:numId="23">
    <w:abstractNumId w:val="18"/>
  </w:num>
  <w:num w:numId="24">
    <w:abstractNumId w:val="24"/>
  </w:num>
  <w:num w:numId="25">
    <w:abstractNumId w:val="38"/>
  </w:num>
  <w:num w:numId="26">
    <w:abstractNumId w:val="35"/>
  </w:num>
  <w:num w:numId="27">
    <w:abstractNumId w:val="40"/>
  </w:num>
  <w:num w:numId="28">
    <w:abstractNumId w:val="29"/>
  </w:num>
  <w:num w:numId="29">
    <w:abstractNumId w:val="11"/>
  </w:num>
  <w:num w:numId="30">
    <w:abstractNumId w:val="30"/>
  </w:num>
  <w:num w:numId="31">
    <w:abstractNumId w:val="39"/>
  </w:num>
  <w:num w:numId="32">
    <w:abstractNumId w:val="15"/>
  </w:num>
  <w:num w:numId="33">
    <w:abstractNumId w:val="23"/>
  </w:num>
  <w:num w:numId="34">
    <w:abstractNumId w:val="26"/>
  </w:num>
  <w:num w:numId="35">
    <w:abstractNumId w:val="27"/>
  </w:num>
  <w:num w:numId="36">
    <w:abstractNumId w:val="13"/>
  </w:num>
  <w:num w:numId="37">
    <w:abstractNumId w:val="19"/>
  </w:num>
  <w:num w:numId="38">
    <w:abstractNumId w:val="37"/>
  </w:num>
  <w:num w:numId="39">
    <w:abstractNumId w:val="22"/>
  </w:num>
  <w:num w:numId="40">
    <w:abstractNumId w:val="28"/>
  </w:num>
  <w:num w:numId="4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2F6C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3708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204"/>
    <w:rsid w:val="001F5E8C"/>
    <w:rsid w:val="00202494"/>
    <w:rsid w:val="00202CBE"/>
    <w:rsid w:val="0020336A"/>
    <w:rsid w:val="00204B0F"/>
    <w:rsid w:val="0020779E"/>
    <w:rsid w:val="002143C5"/>
    <w:rsid w:val="002239F0"/>
    <w:rsid w:val="002268A6"/>
    <w:rsid w:val="00231F46"/>
    <w:rsid w:val="00234601"/>
    <w:rsid w:val="002373EE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A7B"/>
    <w:rsid w:val="002D7DC5"/>
    <w:rsid w:val="002E1EB3"/>
    <w:rsid w:val="002E32C6"/>
    <w:rsid w:val="002E59FF"/>
    <w:rsid w:val="002E5A7B"/>
    <w:rsid w:val="002E6F2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4EE3"/>
    <w:rsid w:val="00425363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F061D"/>
    <w:rsid w:val="005F1673"/>
    <w:rsid w:val="005F3C38"/>
    <w:rsid w:val="005F4B3E"/>
    <w:rsid w:val="005F4D06"/>
    <w:rsid w:val="005F5440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007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FB4"/>
    <w:rsid w:val="00832FC0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87FE0"/>
    <w:rsid w:val="00891833"/>
    <w:rsid w:val="0089582C"/>
    <w:rsid w:val="008A4AA9"/>
    <w:rsid w:val="008A5F54"/>
    <w:rsid w:val="008A6EE9"/>
    <w:rsid w:val="008B01BD"/>
    <w:rsid w:val="008B055B"/>
    <w:rsid w:val="008C1479"/>
    <w:rsid w:val="008C16EB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36509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A7BE9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3F2E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2467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4D07"/>
    <w:rsid w:val="00D7587B"/>
    <w:rsid w:val="00D761FA"/>
    <w:rsid w:val="00D76950"/>
    <w:rsid w:val="00D827C3"/>
    <w:rsid w:val="00D84882"/>
    <w:rsid w:val="00D8641F"/>
    <w:rsid w:val="00D9545F"/>
    <w:rsid w:val="00D95AA9"/>
    <w:rsid w:val="00D96890"/>
    <w:rsid w:val="00DA1BB7"/>
    <w:rsid w:val="00DA35FB"/>
    <w:rsid w:val="00DA5CEC"/>
    <w:rsid w:val="00DA5DC0"/>
    <w:rsid w:val="00DB1C98"/>
    <w:rsid w:val="00DB21D9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D123C"/>
    <w:rsid w:val="00ED1CC0"/>
    <w:rsid w:val="00ED3CE7"/>
    <w:rsid w:val="00ED5BCA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3E5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18DE-B5D4-48AA-B301-18D4225A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18938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40</cp:revision>
  <cp:lastPrinted>2015-07-02T03:49:00Z</cp:lastPrinted>
  <dcterms:created xsi:type="dcterms:W3CDTF">2015-11-30T17:34:00Z</dcterms:created>
  <dcterms:modified xsi:type="dcterms:W3CDTF">2016-09-18T17:53:00Z</dcterms:modified>
</cp:coreProperties>
</file>