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7F0B0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 w:rsidR="007F0B08">
              <w:rPr>
                <w:rFonts w:ascii="微軟正黑體" w:eastAsia="微軟正黑體" w:hAnsi="微軟正黑體" w:hint="eastAsia"/>
              </w:rPr>
              <w:t>代入</w:t>
            </w: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48653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7F0B08">
              <w:rPr>
                <w:rFonts w:ascii="微軟正黑體" w:eastAsia="微軟正黑體" w:hAnsi="微軟正黑體" w:hint="eastAsia"/>
              </w:rPr>
              <w:t>Import.</w:t>
            </w:r>
            <w:r w:rsidR="00757059">
              <w:rPr>
                <w:rFonts w:ascii="微軟正黑體" w:eastAsia="微軟正黑體" w:hAnsi="微軟正黑體" w:hint="eastAsia"/>
              </w:rPr>
              <w:t>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486535" w:rsidRPr="00317464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【合約預算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BF225A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264499" cy="492436"/>
            <wp:effectExtent l="19050" t="19050" r="1270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99" cy="492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C2" w:rsidRPr="00737735" w:rsidRDefault="007F0B08" w:rsidP="000935C2">
      <w:pPr>
        <w:pStyle w:val="a4"/>
        <w:numPr>
          <w:ilvl w:val="0"/>
          <w:numId w:val="39"/>
        </w:numPr>
        <w:spacing w:line="360" w:lineRule="exact"/>
        <w:ind w:leftChars="0"/>
        <w:rPr>
          <w:rFonts w:ascii="微軟正黑體" w:eastAsia="微軟正黑體" w:hAnsi="微軟正黑體"/>
          <w:bCs/>
          <w:sz w:val="22"/>
        </w:rPr>
      </w:pPr>
      <w:r w:rsidRPr="00737735">
        <w:rPr>
          <w:rFonts w:ascii="微軟正黑體" w:eastAsia="微軟正黑體" w:hAnsi="微軟正黑體" w:hint="eastAsia"/>
          <w:bCs/>
          <w:sz w:val="22"/>
        </w:rPr>
        <w:t>預設</w:t>
      </w: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Pnl_XML.Visib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=False</w:t>
      </w:r>
    </w:p>
    <w:p w:rsidR="007F0B08" w:rsidRPr="00737735" w:rsidRDefault="007F0B08" w:rsidP="000935C2">
      <w:pPr>
        <w:pStyle w:val="a4"/>
        <w:numPr>
          <w:ilvl w:val="0"/>
          <w:numId w:val="39"/>
        </w:numPr>
        <w:spacing w:line="360" w:lineRule="exact"/>
        <w:ind w:leftChars="0"/>
        <w:rPr>
          <w:rFonts w:ascii="微軟正黑體" w:eastAsia="微軟正黑體" w:hAnsi="微軟正黑體"/>
          <w:bCs/>
          <w:sz w:val="22"/>
        </w:rPr>
      </w:pPr>
      <w:r w:rsidRPr="00737735">
        <w:rPr>
          <w:rFonts w:ascii="微軟正黑體" w:eastAsia="微軟正黑體" w:hAnsi="微軟正黑體" w:hint="eastAsia"/>
          <w:bCs/>
          <w:sz w:val="22"/>
        </w:rPr>
        <w:t>預設</w:t>
      </w: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Pnl_Bid.Visible</w:t>
      </w:r>
      <w:proofErr w:type="spellEnd"/>
      <w:r w:rsidRPr="00737735">
        <w:rPr>
          <w:rFonts w:ascii="微軟正黑體" w:eastAsia="微軟正黑體" w:hAnsi="微軟正黑體" w:hint="eastAsia"/>
          <w:bCs/>
          <w:sz w:val="22"/>
        </w:rPr>
        <w:t>=False</w:t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757059" w:rsidRPr="00745B56" w:rsidRDefault="007F0B08" w:rsidP="007F0B0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7F0B08">
        <w:rPr>
          <w:rFonts w:ascii="微軟正黑體" w:eastAsia="微軟正黑體" w:hAnsi="微軟正黑體" w:hint="eastAsia"/>
          <w:b/>
          <w:szCs w:val="24"/>
          <w:u w:val="single"/>
        </w:rPr>
        <w:t>XML</w:t>
      </w:r>
      <w:r w:rsidR="000935C2" w:rsidRPr="007F0B08">
        <w:rPr>
          <w:rFonts w:ascii="微軟正黑體" w:eastAsia="微軟正黑體" w:hAnsi="微軟正黑體" w:hint="eastAsia"/>
          <w:b/>
          <w:szCs w:val="24"/>
          <w:u w:val="single"/>
        </w:rPr>
        <w:t>匯</w:t>
      </w:r>
      <w:r w:rsidRPr="007F0B08">
        <w:rPr>
          <w:rFonts w:ascii="微軟正黑體" w:eastAsia="微軟正黑體" w:hAnsi="微軟正黑體" w:hint="eastAsia"/>
          <w:b/>
          <w:szCs w:val="24"/>
          <w:u w:val="single"/>
        </w:rPr>
        <w:t>入</w:t>
      </w:r>
      <w:r w:rsidR="000935C2">
        <w:rPr>
          <w:rFonts w:ascii="微軟正黑體" w:eastAsia="微軟正黑體" w:hAnsi="微軟正黑體"/>
          <w:b/>
          <w:szCs w:val="24"/>
        </w:rPr>
        <w:t>.</w:t>
      </w:r>
      <w:r w:rsidR="000935C2">
        <w:rPr>
          <w:rFonts w:ascii="微軟正黑體" w:eastAsia="微軟正黑體" w:hAnsi="微軟正黑體" w:hint="eastAsia"/>
          <w:b/>
          <w:szCs w:val="24"/>
        </w:rPr>
        <w:t>Click</w:t>
      </w:r>
    </w:p>
    <w:p w:rsidR="007F0B08" w:rsidRDefault="007F0B08" w:rsidP="007F0B08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AC0AD03" wp14:editId="1CB9FBBF">
            <wp:extent cx="5329203" cy="1466850"/>
            <wp:effectExtent l="19050" t="19050" r="2413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42" cy="1473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Pr="00737735" w:rsidRDefault="007F0B08" w:rsidP="000935C2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Pnl_XML.Visib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</w:t>
      </w:r>
      <w:r w:rsidRPr="00737735">
        <w:rPr>
          <w:rFonts w:ascii="微軟正黑體" w:eastAsia="微軟正黑體" w:hAnsi="微軟正黑體" w:hint="eastAsia"/>
          <w:bCs/>
          <w:sz w:val="22"/>
        </w:rPr>
        <w:t>Tr</w:t>
      </w:r>
      <w:r w:rsidRPr="00737735">
        <w:rPr>
          <w:rFonts w:ascii="微軟正黑體" w:eastAsia="微軟正黑體" w:hAnsi="微軟正黑體"/>
          <w:bCs/>
          <w:sz w:val="22"/>
        </w:rPr>
        <w:t>ue</w:t>
      </w:r>
    </w:p>
    <w:p w:rsidR="007F0B08" w:rsidRPr="00737735" w:rsidRDefault="007F0B08" w:rsidP="007F0B08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</w:t>
      </w:r>
      <w:r w:rsidRPr="00737735">
        <w:rPr>
          <w:rFonts w:ascii="微軟正黑體" w:eastAsia="微軟正黑體" w:hAnsi="微軟正黑體"/>
          <w:bCs/>
          <w:sz w:val="22"/>
        </w:rPr>
        <w:t>Bid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=False</w:t>
      </w:r>
    </w:p>
    <w:p w:rsidR="001D4002" w:rsidRPr="007F0B08" w:rsidRDefault="001D4002" w:rsidP="001D4002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0"/>
          <w:szCs w:val="20"/>
        </w:rPr>
      </w:pPr>
    </w:p>
    <w:p w:rsidR="007F0B08" w:rsidRPr="00745B56" w:rsidRDefault="001D4002" w:rsidP="007F0B08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szCs w:val="24"/>
        </w:rPr>
        <w:t>合預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1-2</w:t>
      </w:r>
      <w:r w:rsidR="007F0B08" w:rsidRPr="001D4002">
        <w:rPr>
          <w:rFonts w:ascii="微軟正黑體" w:eastAsia="微軟正黑體" w:hAnsi="微軟正黑體" w:hint="eastAsia"/>
          <w:b/>
          <w:szCs w:val="24"/>
        </w:rPr>
        <w:t>→</w:t>
      </w:r>
      <w:r w:rsidR="007F0B08" w:rsidRPr="001D4002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確定匯入</w:t>
      </w:r>
      <w:r w:rsidR="007F0B08">
        <w:rPr>
          <w:rFonts w:ascii="微軟正黑體" w:eastAsia="微軟正黑體" w:hAnsi="微軟正黑體"/>
          <w:b/>
          <w:szCs w:val="24"/>
        </w:rPr>
        <w:t>.</w:t>
      </w:r>
      <w:r w:rsidR="007F0B08">
        <w:rPr>
          <w:rFonts w:ascii="微軟正黑體" w:eastAsia="微軟正黑體" w:hAnsi="微軟正黑體" w:hint="eastAsia"/>
          <w:b/>
          <w:szCs w:val="24"/>
        </w:rPr>
        <w:t>Click</w:t>
      </w:r>
    </w:p>
    <w:p w:rsidR="007F0B08" w:rsidRPr="00737735" w:rsidRDefault="00737735" w:rsidP="00737735">
      <w:pPr>
        <w:spacing w:line="360" w:lineRule="exact"/>
        <w:ind w:leftChars="354" w:left="850"/>
        <w:rPr>
          <w:rFonts w:ascii="微軟正黑體" w:eastAsia="微軟正黑體" w:hAnsi="微軟正黑體"/>
          <w:sz w:val="22"/>
        </w:rPr>
      </w:pPr>
      <w:r w:rsidRPr="00737735">
        <w:rPr>
          <w:rFonts w:ascii="微軟正黑體" w:eastAsia="微軟正黑體" w:hAnsi="微軟正黑體" w:hint="eastAsia"/>
          <w:sz w:val="22"/>
        </w:rPr>
        <w:t>1.確認目前專案是否已有合約預算、執行預算及專案工料，如已有則先以</w:t>
      </w:r>
      <w:proofErr w:type="spellStart"/>
      <w:r w:rsidRPr="00737735">
        <w:rPr>
          <w:rFonts w:ascii="微軟正黑體" w:eastAsia="微軟正黑體" w:hAnsi="微軟正黑體" w:hint="eastAsia"/>
          <w:sz w:val="22"/>
        </w:rPr>
        <w:t>Msgbox</w:t>
      </w:r>
      <w:proofErr w:type="spellEnd"/>
      <w:r w:rsidR="00550BFC">
        <w:rPr>
          <w:rFonts w:ascii="微軟正黑體" w:eastAsia="微軟正黑體" w:hAnsi="微軟正黑體" w:hint="eastAsia"/>
          <w:sz w:val="22"/>
        </w:rPr>
        <w:t>詢問使用者是否確定清空</w:t>
      </w:r>
      <w:r w:rsidRPr="00737735">
        <w:rPr>
          <w:rFonts w:ascii="微軟正黑體" w:eastAsia="微軟正黑體" w:hAnsi="微軟正黑體" w:hint="eastAsia"/>
          <w:sz w:val="22"/>
        </w:rPr>
        <w:t>，確定</w:t>
      </w:r>
      <w:r>
        <w:rPr>
          <w:rFonts w:ascii="微軟正黑體" w:eastAsia="微軟正黑體" w:hAnsi="微軟正黑體" w:hint="eastAsia"/>
          <w:sz w:val="22"/>
        </w:rPr>
        <w:t>則清空後</w:t>
      </w:r>
      <w:r w:rsidRPr="00737735">
        <w:rPr>
          <w:rFonts w:ascii="微軟正黑體" w:eastAsia="微軟正黑體" w:hAnsi="微軟正黑體" w:hint="eastAsia"/>
          <w:sz w:val="22"/>
        </w:rPr>
        <w:t>再繼續</w:t>
      </w:r>
      <w:r w:rsidR="00550BFC" w:rsidRPr="00737735">
        <w:rPr>
          <w:rFonts w:ascii="微軟正黑體" w:eastAsia="微軟正黑體" w:hAnsi="微軟正黑體" w:hint="eastAsia"/>
          <w:sz w:val="22"/>
        </w:rPr>
        <w:t>匯入</w:t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2.</w:t>
      </w:r>
      <w:r w:rsidRPr="00033C0D">
        <w:rPr>
          <w:rFonts w:ascii="微軟正黑體" w:eastAsia="微軟正黑體" w:hAnsi="微軟正黑體" w:hint="eastAsia"/>
          <w:sz w:val="22"/>
        </w:rPr>
        <w:t>匯入X</w:t>
      </w:r>
      <w:r w:rsidRPr="00033C0D">
        <w:rPr>
          <w:rFonts w:ascii="微軟正黑體" w:eastAsia="微軟正黑體" w:hAnsi="微軟正黑體"/>
          <w:sz w:val="22"/>
        </w:rPr>
        <w:t>ML</w:t>
      </w:r>
      <w:r w:rsidRPr="00033C0D">
        <w:rPr>
          <w:rFonts w:ascii="微軟正黑體" w:eastAsia="微軟正黑體" w:hAnsi="微軟正黑體" w:hint="eastAsia"/>
          <w:sz w:val="22"/>
        </w:rPr>
        <w:t>檔</w:t>
      </w:r>
    </w:p>
    <w:p w:rsidR="00737735" w:rsidRDefault="00737735" w:rsidP="00737735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82577C" wp14:editId="5563053D">
            <wp:extent cx="6533945" cy="678188"/>
            <wp:effectExtent l="19050" t="19050" r="19685" b="266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945" cy="678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2.1確認&lt;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documentType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</w:t>
      </w:r>
      <w:r w:rsidRPr="00033C0D"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Budget</w:t>
      </w:r>
      <w:r w:rsidRPr="00033C0D">
        <w:rPr>
          <w:rFonts w:ascii="微軟正黑體" w:eastAsia="微軟正黑體" w:hAnsi="微軟正黑體" w:hint="eastAsia"/>
          <w:sz w:val="22"/>
        </w:rPr>
        <w:t>"</w:t>
      </w:r>
      <w:r w:rsidRPr="00033C0D">
        <w:rPr>
          <w:rFonts w:ascii="微軟正黑體" w:eastAsia="微軟正黑體" w:hAnsi="微軟正黑體"/>
          <w:sz w:val="22"/>
        </w:rPr>
        <w:t>,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IfNot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MsgBox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(</w:t>
      </w:r>
      <w:r w:rsidRPr="00033C0D">
        <w:rPr>
          <w:rFonts w:ascii="微軟正黑體" w:eastAsia="微軟正黑體" w:hAnsi="微軟正黑體"/>
          <w:sz w:val="22"/>
        </w:rPr>
        <w:t>"</w:t>
      </w:r>
      <w:r w:rsidRPr="00033C0D">
        <w:rPr>
          <w:rFonts w:ascii="微軟正黑體" w:eastAsia="微軟正黑體" w:hAnsi="微軟正黑體" w:hint="eastAsia"/>
          <w:sz w:val="22"/>
        </w:rPr>
        <w:t>來源XML檔並非</w:t>
      </w:r>
      <w:r>
        <w:rPr>
          <w:rFonts w:ascii="微軟正黑體" w:eastAsia="微軟正黑體" w:hAnsi="微軟正黑體" w:hint="eastAsia"/>
          <w:sz w:val="22"/>
        </w:rPr>
        <w:t>預算書</w:t>
      </w:r>
      <w:r w:rsidRPr="00033C0D">
        <w:rPr>
          <w:rFonts w:ascii="微軟正黑體" w:eastAsia="微軟正黑體" w:hAnsi="微軟正黑體" w:hint="eastAsia"/>
          <w:sz w:val="22"/>
        </w:rPr>
        <w:t>\n請重新選擇檔案</w:t>
      </w:r>
      <w:r w:rsidRPr="00033C0D">
        <w:rPr>
          <w:rFonts w:ascii="微軟正黑體" w:eastAsia="微軟正黑體" w:hAnsi="微軟正黑體"/>
          <w:sz w:val="22"/>
        </w:rPr>
        <w:t>"</w:t>
      </w:r>
      <w:r w:rsidRPr="00033C0D">
        <w:rPr>
          <w:rFonts w:ascii="微軟正黑體" w:eastAsia="微軟正黑體" w:hAnsi="微軟正黑體" w:hint="eastAsia"/>
          <w:sz w:val="22"/>
        </w:rPr>
        <w:t>)</w:t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3.將單價分析表匯入</w:t>
      </w:r>
      <w:proofErr w:type="spellStart"/>
      <w:r>
        <w:rPr>
          <w:rFonts w:ascii="微軟正黑體" w:eastAsia="微軟正黑體" w:hAnsi="微軟正黑體" w:hint="eastAsia"/>
          <w:sz w:val="22"/>
        </w:rPr>
        <w:t>Pro_</w:t>
      </w:r>
      <w:r w:rsidR="009D44C8">
        <w:rPr>
          <w:rFonts w:ascii="微軟正黑體" w:eastAsia="微軟正黑體" w:hAnsi="微軟正黑體"/>
          <w:sz w:val="22"/>
        </w:rPr>
        <w:t>Resource</w:t>
      </w:r>
      <w:proofErr w:type="spellEnd"/>
    </w:p>
    <w:p w:rsidR="00737735" w:rsidRDefault="00737735" w:rsidP="00737735">
      <w:pPr>
        <w:pStyle w:val="a4"/>
        <w:tabs>
          <w:tab w:val="left" w:pos="851"/>
        </w:tabs>
        <w:ind w:leftChars="-354" w:left="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CCE327" wp14:editId="193341E3">
            <wp:extent cx="6453922" cy="1028700"/>
            <wp:effectExtent l="19050" t="19050" r="23495" b="190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704" cy="1032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/>
          <w:sz w:val="22"/>
        </w:rPr>
        <w:t>3</w:t>
      </w:r>
      <w:r w:rsidRPr="00033C0D">
        <w:rPr>
          <w:rFonts w:ascii="微軟正黑體" w:eastAsia="微軟正黑體" w:hAnsi="微軟正黑體" w:hint="eastAsia"/>
          <w:sz w:val="22"/>
        </w:rPr>
        <w:t>.1標籤&lt;</w:t>
      </w:r>
      <w:proofErr w:type="spellStart"/>
      <w:r w:rsidRPr="00033C0D">
        <w:rPr>
          <w:rFonts w:ascii="微軟正黑體" w:eastAsia="微軟正黑體" w:hAnsi="微軟正黑體"/>
          <w:sz w:val="22"/>
        </w:rPr>
        <w:t>CostBreakdownList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</w:t>
      </w:r>
      <w:r w:rsidR="009D44C8">
        <w:rPr>
          <w:rFonts w:ascii="微軟正黑體" w:eastAsia="微軟正黑體" w:hAnsi="微軟正黑體" w:hint="eastAsia"/>
          <w:sz w:val="22"/>
        </w:rPr>
        <w:t>即為</w:t>
      </w:r>
      <w:r w:rsidRPr="00033C0D">
        <w:rPr>
          <w:rFonts w:ascii="微軟正黑體" w:eastAsia="微軟正黑體" w:hAnsi="微軟正黑體" w:hint="eastAsia"/>
          <w:sz w:val="22"/>
        </w:rPr>
        <w:t>單價分析表</w:t>
      </w:r>
    </w:p>
    <w:p w:rsidR="00737735" w:rsidRDefault="00737735" w:rsidP="00737735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E735876" wp14:editId="0A158D26">
            <wp:extent cx="6409426" cy="4581583"/>
            <wp:effectExtent l="19050" t="19050" r="1079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21" cy="459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3.2依據XML檔之相互包含關係(&lt;</w:t>
      </w:r>
      <w:proofErr w:type="spellStart"/>
      <w:r w:rsidRPr="00033C0D">
        <w:rPr>
          <w:rFonts w:ascii="微軟正黑體" w:eastAsia="微軟正黑體" w:hAnsi="微軟正黑體"/>
          <w:sz w:val="22"/>
        </w:rPr>
        <w:t>WorkItem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</w:t>
      </w:r>
      <w:r w:rsidRPr="00033C0D">
        <w:rPr>
          <w:rFonts w:ascii="微軟正黑體" w:eastAsia="微軟正黑體" w:hAnsi="微軟正黑體"/>
          <w:sz w:val="22"/>
        </w:rPr>
        <w:t xml:space="preserve">~&lt;/ </w:t>
      </w:r>
      <w:proofErr w:type="spellStart"/>
      <w:r w:rsidRPr="00033C0D">
        <w:rPr>
          <w:rFonts w:ascii="微軟正黑體" w:eastAsia="微軟正黑體" w:hAnsi="微軟正黑體"/>
          <w:sz w:val="22"/>
        </w:rPr>
        <w:t>WorkItem</w:t>
      </w:r>
      <w:proofErr w:type="spellEnd"/>
      <w:r w:rsidRPr="00033C0D">
        <w:rPr>
          <w:rFonts w:ascii="微軟正黑體" w:eastAsia="微軟正黑體" w:hAnsi="微軟正黑體"/>
          <w:sz w:val="22"/>
        </w:rPr>
        <w:t>&gt;</w:t>
      </w:r>
      <w:r w:rsidRPr="00033C0D">
        <w:rPr>
          <w:rFonts w:ascii="微軟正黑體" w:eastAsia="微軟正黑體" w:hAnsi="微軟正黑體" w:hint="eastAsia"/>
          <w:sz w:val="22"/>
        </w:rPr>
        <w:t>)判斷父子項關係</w:t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3.3先</w:t>
      </w:r>
      <w:proofErr w:type="gramStart"/>
      <w:r w:rsidRPr="00033C0D">
        <w:rPr>
          <w:rFonts w:ascii="微軟正黑體" w:eastAsia="微軟正黑體" w:hAnsi="微軟正黑體" w:hint="eastAsia"/>
          <w:sz w:val="22"/>
        </w:rPr>
        <w:t>匯入子項再匯入父項</w:t>
      </w:r>
      <w:proofErr w:type="gramEnd"/>
      <w:r w:rsidRPr="00033C0D">
        <w:rPr>
          <w:rFonts w:ascii="微軟正黑體" w:eastAsia="微軟正黑體" w:hAnsi="微軟正黑體" w:hint="eastAsia"/>
          <w:sz w:val="22"/>
        </w:rPr>
        <w:t>，如有再下層之單價分析則依序由最下層開始匯入(判斷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ItemName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及Unit若有重複則不予匯入)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4"/>
        <w:gridCol w:w="1417"/>
        <w:gridCol w:w="1134"/>
        <w:gridCol w:w="709"/>
        <w:gridCol w:w="3969"/>
        <w:gridCol w:w="1843"/>
      </w:tblGrid>
      <w:tr w:rsidR="00737735" w:rsidRPr="00317464" w:rsidTr="00573CB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37735" w:rsidRPr="00317464" w:rsidRDefault="00737735" w:rsidP="0073773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資料庫Create</w:t>
            </w:r>
          </w:p>
        </w:tc>
      </w:tr>
      <w:tr w:rsidR="00737735" w:rsidRPr="00317464" w:rsidTr="00573CB8">
        <w:tc>
          <w:tcPr>
            <w:tcW w:w="4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37735" w:rsidRPr="00317464" w:rsidTr="00573CB8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573CB8" w:rsidRPr="00317464" w:rsidTr="00573CB8">
        <w:tc>
          <w:tcPr>
            <w:tcW w:w="11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26660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 w:rsidR="0026660E"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26660E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26660E" w:rsidP="00573CB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2666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</w:t>
            </w:r>
            <w:r w:rsidR="0026660E"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DC0193">
              <w:rPr>
                <w:rFonts w:ascii="微軟正黑體" w:eastAsia="微軟正黑體" w:hAnsi="微軟正黑體"/>
                <w:sz w:val="20"/>
                <w:szCs w:val="20"/>
              </w:rPr>
              <w:t>Unit language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有下層單價分析:1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無下層單價分析:0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18,2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父項之&lt;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analysisOutputQuantity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僅父項需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填入此欄位</w:t>
            </w: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18,2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Price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Remark&gt;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6141B9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扣除[發包]</w:t>
            </w: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00" w:lineRule="exact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以&lt;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第一碼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判斷工項\材料\機具\人力\雜項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Pro_Analysis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317464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依序產生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ParentID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573CB8" w:rsidRDefault="00573CB8" w:rsidP="00573CB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73CB8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Pro_Resource.PriceID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KidID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子</w:t>
            </w:r>
            <w:r w:rsidRPr="00573CB8">
              <w:rPr>
                <w:rFonts w:ascii="微軟正黑體" w:eastAsia="微軟正黑體" w:hAnsi="微軟正黑體" w:hint="eastAsia"/>
                <w:sz w:val="20"/>
                <w:szCs w:val="20"/>
              </w:rPr>
              <w:t>項之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Pro_Resource.PriceID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6141B9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573CB8" w:rsidRDefault="00573CB8" w:rsidP="00573CB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&lt;Quantity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573CB8" w:rsidRDefault="00573CB8" w:rsidP="00573CB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4.將明</w:t>
      </w:r>
      <w:proofErr w:type="gramStart"/>
      <w:r w:rsidRPr="00033C0D">
        <w:rPr>
          <w:rFonts w:ascii="微軟正黑體" w:eastAsia="微軟正黑體" w:hAnsi="微軟正黑體" w:hint="eastAsia"/>
          <w:sz w:val="22"/>
        </w:rPr>
        <w:t>細表無下層</w:t>
      </w:r>
      <w:proofErr w:type="gramEnd"/>
      <w:r w:rsidRPr="00033C0D">
        <w:rPr>
          <w:rFonts w:ascii="微軟正黑體" w:eastAsia="微軟正黑體" w:hAnsi="微軟正黑體" w:hint="eastAsia"/>
          <w:sz w:val="22"/>
        </w:rPr>
        <w:t>單價分析工項匯入</w:t>
      </w:r>
      <w:proofErr w:type="spellStart"/>
      <w:r w:rsidR="00573CB8">
        <w:rPr>
          <w:rFonts w:ascii="微軟正黑體" w:eastAsia="微軟正黑體" w:hAnsi="微軟正黑體"/>
          <w:sz w:val="22"/>
        </w:rPr>
        <w:t>Pro</w:t>
      </w:r>
      <w:r w:rsidRPr="00033C0D">
        <w:rPr>
          <w:rFonts w:ascii="微軟正黑體" w:eastAsia="微軟正黑體" w:hAnsi="微軟正黑體" w:hint="eastAsia"/>
          <w:sz w:val="22"/>
        </w:rPr>
        <w:t>_</w:t>
      </w:r>
      <w:r w:rsidR="00573CB8">
        <w:rPr>
          <w:rFonts w:ascii="微軟正黑體" w:eastAsia="微軟正黑體" w:hAnsi="微軟正黑體"/>
          <w:sz w:val="22"/>
        </w:rPr>
        <w:t>Resource</w:t>
      </w:r>
      <w:proofErr w:type="spellEnd"/>
    </w:p>
    <w:p w:rsidR="00737735" w:rsidRDefault="00737735" w:rsidP="00737735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7D49BF4" wp14:editId="326FE5D7">
            <wp:extent cx="6484304" cy="802257"/>
            <wp:effectExtent l="19050" t="19050" r="12065" b="1714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13" cy="81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4.1標籤&lt;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DetailList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</w:t>
      </w:r>
      <w:r w:rsidR="00573CB8">
        <w:rPr>
          <w:rFonts w:ascii="微軟正黑體" w:eastAsia="微軟正黑體" w:hAnsi="微軟正黑體" w:hint="eastAsia"/>
          <w:sz w:val="22"/>
        </w:rPr>
        <w:t>即為</w:t>
      </w:r>
      <w:r w:rsidRPr="00033C0D">
        <w:rPr>
          <w:rFonts w:ascii="微軟正黑體" w:eastAsia="微軟正黑體" w:hAnsi="微軟正黑體" w:hint="eastAsia"/>
          <w:sz w:val="22"/>
        </w:rPr>
        <w:t>明細表</w:t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4.2尋找&lt;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refItemCode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&gt;有值且&lt;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itemKind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&gt;不為"</w:t>
      </w:r>
      <w:r w:rsidRPr="00033C0D">
        <w:rPr>
          <w:rFonts w:ascii="微軟正黑體" w:eastAsia="微軟正黑體" w:hAnsi="微軟正黑體"/>
          <w:sz w:val="22"/>
        </w:rPr>
        <w:t>analysis</w:t>
      </w:r>
      <w:r w:rsidRPr="00033C0D">
        <w:rPr>
          <w:rFonts w:ascii="微軟正黑體" w:eastAsia="微軟正黑體" w:hAnsi="微軟正黑體" w:hint="eastAsia"/>
          <w:sz w:val="22"/>
        </w:rPr>
        <w:t>"之工項，依序匯入資料庫</w:t>
      </w:r>
    </w:p>
    <w:p w:rsidR="00737735" w:rsidRDefault="00737735" w:rsidP="00737735">
      <w:pPr>
        <w:pStyle w:val="a4"/>
        <w:ind w:leftChars="0" w:left="-142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9D128E0" wp14:editId="3819BC98">
            <wp:extent cx="5353050" cy="4989755"/>
            <wp:effectExtent l="19050" t="19050" r="19050" b="209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81" cy="4996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35" w:rsidRDefault="00737735" w:rsidP="00737735">
      <w:pPr>
        <w:pStyle w:val="a4"/>
        <w:spacing w:line="240" w:lineRule="exact"/>
        <w:ind w:leftChars="0" w:left="-851"/>
        <w:jc w:val="center"/>
        <w:rPr>
          <w:rFonts w:ascii="微軟正黑體" w:eastAsia="微軟正黑體" w:hAnsi="微軟正黑體"/>
          <w:szCs w:val="24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559"/>
        <w:gridCol w:w="1134"/>
        <w:gridCol w:w="709"/>
        <w:gridCol w:w="3544"/>
        <w:gridCol w:w="1985"/>
      </w:tblGrid>
      <w:tr w:rsidR="00737735" w:rsidRPr="00317464" w:rsidTr="00573CB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37735" w:rsidRPr="00317464" w:rsidRDefault="00737735" w:rsidP="0073773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資料庫Create</w:t>
            </w:r>
          </w:p>
        </w:tc>
      </w:tr>
      <w:tr w:rsidR="00737735" w:rsidRPr="00317464" w:rsidTr="00573CB8">
        <w:tc>
          <w:tcPr>
            <w:tcW w:w="4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37735" w:rsidRPr="00317464" w:rsidTr="00573CB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26660E" w:rsidRPr="00317464" w:rsidTr="00573CB8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Pr="00B0170E" w:rsidRDefault="0026660E" w:rsidP="0026660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Pr="00DC0193">
              <w:rPr>
                <w:rFonts w:ascii="微軟正黑體" w:eastAsia="微軟正黑體" w:hAnsi="微軟正黑體"/>
                <w:sz w:val="20"/>
                <w:szCs w:val="20"/>
              </w:rPr>
              <w:t>Unit language</w:t>
            </w:r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proofErr w:type="spellStart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 w:rsidRPr="00E03756"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18,2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Price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CB8" w:rsidRPr="00317464" w:rsidTr="00573CB8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Remark&gt;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6141B9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扣除[發包]</w:t>
            </w:r>
          </w:p>
        </w:tc>
      </w:tr>
      <w:tr w:rsidR="00573CB8" w:rsidRPr="00317464" w:rsidTr="00573CB8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Default="00573CB8" w:rsidP="00573CB8">
            <w:pPr>
              <w:spacing w:line="300" w:lineRule="exact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以&lt;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第一碼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判斷工項\材料\機具\人力\雜項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B8" w:rsidRPr="00B0170E" w:rsidRDefault="00573CB8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5.</w:t>
      </w:r>
      <w:r w:rsidR="00573CB8">
        <w:rPr>
          <w:rFonts w:ascii="微軟正黑體" w:eastAsia="微軟正黑體" w:hAnsi="微軟正黑體" w:hint="eastAsia"/>
          <w:sz w:val="22"/>
        </w:rPr>
        <w:t>匯入</w:t>
      </w:r>
      <w:r w:rsidRPr="00033C0D">
        <w:rPr>
          <w:rFonts w:ascii="微軟正黑體" w:eastAsia="微軟正黑體" w:hAnsi="微軟正黑體" w:hint="eastAsia"/>
          <w:sz w:val="22"/>
        </w:rPr>
        <w:t>明細表至</w:t>
      </w:r>
      <w:proofErr w:type="spellStart"/>
      <w:r w:rsidR="0026660E">
        <w:rPr>
          <w:rFonts w:ascii="微軟正黑體" w:eastAsia="微軟正黑體" w:hAnsi="微軟正黑體" w:hint="eastAsia"/>
          <w:sz w:val="22"/>
        </w:rPr>
        <w:t>C</w:t>
      </w:r>
      <w:r w:rsidR="00573CB8">
        <w:rPr>
          <w:rFonts w:ascii="微軟正黑體" w:eastAsia="微軟正黑體" w:hAnsi="微軟正黑體"/>
          <w:sz w:val="22"/>
        </w:rPr>
        <w:t>Budget</w:t>
      </w:r>
      <w:r w:rsidRPr="00033C0D">
        <w:rPr>
          <w:rFonts w:ascii="微軟正黑體" w:eastAsia="微軟正黑體" w:hAnsi="微軟正黑體" w:hint="eastAsia"/>
          <w:sz w:val="22"/>
        </w:rPr>
        <w:t>_WBS</w:t>
      </w:r>
      <w:proofErr w:type="spellEnd"/>
      <w:r w:rsidR="0026660E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26660E">
        <w:rPr>
          <w:rFonts w:ascii="微軟正黑體" w:eastAsia="微軟正黑體" w:hAnsi="微軟正黑體" w:hint="eastAsia"/>
          <w:sz w:val="22"/>
        </w:rPr>
        <w:t>EBudget_</w:t>
      </w:r>
      <w:r w:rsidR="0026660E">
        <w:rPr>
          <w:rFonts w:ascii="微軟正黑體" w:eastAsia="微軟正黑體" w:hAnsi="微軟正黑體"/>
          <w:sz w:val="22"/>
        </w:rPr>
        <w:t>WBS</w:t>
      </w:r>
      <w:proofErr w:type="spellEnd"/>
    </w:p>
    <w:p w:rsidR="00737735" w:rsidRDefault="00737735" w:rsidP="00737735">
      <w:pPr>
        <w:pStyle w:val="a4"/>
        <w:ind w:leftChars="0" w:left="-85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E64D4EE" wp14:editId="0D4993C4">
            <wp:extent cx="6484304" cy="802257"/>
            <wp:effectExtent l="19050" t="19050" r="12065" b="171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13" cy="81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5.1標籤&lt;</w:t>
      </w:r>
      <w:proofErr w:type="spellStart"/>
      <w:r w:rsidRPr="00033C0D">
        <w:rPr>
          <w:rFonts w:ascii="微軟正黑體" w:eastAsia="微軟正黑體" w:hAnsi="微軟正黑體" w:hint="eastAsia"/>
          <w:sz w:val="22"/>
        </w:rPr>
        <w:t>DetailList</w:t>
      </w:r>
      <w:proofErr w:type="spellEnd"/>
      <w:r w:rsidRPr="00033C0D">
        <w:rPr>
          <w:rFonts w:ascii="微軟正黑體" w:eastAsia="微軟正黑體" w:hAnsi="微軟正黑體" w:hint="eastAsia"/>
          <w:sz w:val="22"/>
        </w:rPr>
        <w:t>&gt;</w:t>
      </w:r>
      <w:r w:rsidR="00573CB8">
        <w:rPr>
          <w:rFonts w:ascii="微軟正黑體" w:eastAsia="微軟正黑體" w:hAnsi="微軟正黑體" w:hint="eastAsia"/>
          <w:sz w:val="22"/>
        </w:rPr>
        <w:t>即為</w:t>
      </w:r>
      <w:r w:rsidRPr="00033C0D">
        <w:rPr>
          <w:rFonts w:ascii="微軟正黑體" w:eastAsia="微軟正黑體" w:hAnsi="微軟正黑體" w:hint="eastAsia"/>
          <w:sz w:val="22"/>
        </w:rPr>
        <w:t>明細表</w:t>
      </w:r>
    </w:p>
    <w:p w:rsidR="00737735" w:rsidRPr="00033C0D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5.2依序匯入資料庫</w:t>
      </w:r>
    </w:p>
    <w:p w:rsidR="00737735" w:rsidRDefault="00737735" w:rsidP="00737735">
      <w:pPr>
        <w:pStyle w:val="a4"/>
        <w:ind w:leftChars="0" w:left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B68FDB" wp14:editId="28B9B39B">
            <wp:extent cx="5142834" cy="3457575"/>
            <wp:effectExtent l="19050" t="19050" r="2032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08" cy="3474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4"/>
        <w:gridCol w:w="1701"/>
        <w:gridCol w:w="1134"/>
        <w:gridCol w:w="709"/>
        <w:gridCol w:w="3118"/>
        <w:gridCol w:w="2410"/>
      </w:tblGrid>
      <w:tr w:rsidR="00737735" w:rsidRPr="00317464" w:rsidTr="00737735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37735" w:rsidRPr="00317464" w:rsidRDefault="00737735" w:rsidP="0073773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資料庫Create</w:t>
            </w:r>
          </w:p>
        </w:tc>
      </w:tr>
      <w:tr w:rsidR="00737735" w:rsidRPr="00317464" w:rsidTr="0099437F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來源XML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37735" w:rsidRPr="00317464" w:rsidTr="0099437F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對應標籤(值)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26660E" w:rsidRPr="00317464" w:rsidTr="0099437F">
        <w:tc>
          <w:tcPr>
            <w:tcW w:w="11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C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Budget_WBS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0E" w:rsidRDefault="0026660E" w:rsidP="0026660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B0170E" w:rsidRDefault="005C07E4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運算碼位邏輯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自動產生運算碼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07E4" w:rsidRPr="00B0170E" w:rsidRDefault="005C07E4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依據XML檔之相互包含關係(&lt;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ayItem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~ &lt;/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PayItem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)判斷工項為第N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階第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DD30B9" w:rsidRDefault="005C07E4" w:rsidP="00573CB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573CB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Pr="00B0170E" w:rsidRDefault="005C07E4" w:rsidP="00573CB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DD30B9" w:rsidRDefault="005C07E4" w:rsidP="00807E3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上層工項之WID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317464" w:rsidRDefault="005C07E4" w:rsidP="00807E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itemNo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E501D2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01D2">
              <w:rPr>
                <w:rFonts w:ascii="微軟正黑體" w:eastAsia="微軟正黑體" w:hAnsi="微軟正黑體" w:hint="eastAsia"/>
                <w:sz w:val="20"/>
                <w:szCs w:val="20"/>
              </w:rPr>
              <w:t>尋找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Resource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中，&lt;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&gt;=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AND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Unit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=Unit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PriceID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07E4" w:rsidRPr="00807E38" w:rsidRDefault="005C07E4" w:rsidP="00807E38">
            <w:pPr>
              <w:spacing w:line="240" w:lineRule="exact"/>
              <w:ind w:leftChars="-1" w:left="-1" w:hanging="1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07E38">
              <w:rPr>
                <w:rFonts w:ascii="微軟正黑體" w:eastAsia="微軟正黑體" w:hAnsi="微軟正黑體" w:hint="eastAsia"/>
                <w:sz w:val="20"/>
                <w:szCs w:val="20"/>
              </w:rPr>
              <w:t>If&lt;</w:t>
            </w:r>
            <w:proofErr w:type="spellStart"/>
            <w:r w:rsidRPr="00807E38">
              <w:rPr>
                <w:rFonts w:ascii="微軟正黑體" w:eastAsia="微軟正黑體" w:hAnsi="微軟正黑體"/>
                <w:sz w:val="20"/>
                <w:szCs w:val="20"/>
              </w:rPr>
              <w:t>refItemCode</w:t>
            </w:r>
            <w:proofErr w:type="spellEnd"/>
            <w:r w:rsidRPr="00807E38">
              <w:rPr>
                <w:rFonts w:ascii="微軟正黑體" w:eastAsia="微軟正黑體" w:hAnsi="微軟正黑體" w:hint="eastAsia"/>
                <w:sz w:val="20"/>
                <w:szCs w:val="20"/>
              </w:rPr>
              <w:t>&gt;為空值</w:t>
            </w:r>
          </w:p>
          <w:p w:rsidR="005C07E4" w:rsidRPr="00E501D2" w:rsidRDefault="005C07E4" w:rsidP="00807E38">
            <w:pPr>
              <w:spacing w:line="240" w:lineRule="exact"/>
              <w:ind w:left="200" w:hangingChars="100" w:hanging="20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07E38">
              <w:rPr>
                <w:rFonts w:ascii="微軟正黑體" w:eastAsia="微軟正黑體" w:hAnsi="微軟正黑體" w:hint="eastAsia"/>
                <w:sz w:val="20"/>
                <w:szCs w:val="20"/>
              </w:rPr>
              <w:t>Then不需填入</w:t>
            </w:r>
            <w:proofErr w:type="spellStart"/>
            <w:r w:rsidRPr="00807E38">
              <w:rPr>
                <w:rFonts w:ascii="微軟正黑體" w:eastAsia="微軟正黑體" w:hAnsi="微軟正黑體" w:hint="eastAsia"/>
                <w:sz w:val="20"/>
                <w:szCs w:val="20"/>
              </w:rPr>
              <w:t>PriceID</w:t>
            </w:r>
            <w:proofErr w:type="spellEnd"/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31746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31746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Unit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ItemKind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C07E4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 w:rsidRPr="001A45EF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Default="005C07E4" w:rsidP="00807E38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Quantity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7E4" w:rsidRPr="00B0170E" w:rsidRDefault="005C07E4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 w:rsidRPr="001A45EF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Quantity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B0170E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317464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Remark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6141B9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扣除[發包]</w:t>
            </w:r>
          </w:p>
        </w:tc>
      </w:tr>
      <w:tr w:rsidR="0099437F" w:rsidRPr="00317464" w:rsidTr="0099437F">
        <w:tc>
          <w:tcPr>
            <w:tcW w:w="11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Budget_WBS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DD30B9" w:rsidRDefault="0099437F" w:rsidP="0099437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對應之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CBudget_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WBS.CWID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B0170E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運算碼位邏輯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自動產生運算碼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DD30B9" w:rsidRDefault="0099437F" w:rsidP="0099437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DD30B9" w:rsidRDefault="0099437F" w:rsidP="0099437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上層工項之WID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317464" w:rsidRDefault="0099437F" w:rsidP="009943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itemNo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E501D2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01D2">
              <w:rPr>
                <w:rFonts w:ascii="微軟正黑體" w:eastAsia="微軟正黑體" w:hAnsi="微軟正黑體" w:hint="eastAsia"/>
                <w:sz w:val="20"/>
                <w:szCs w:val="20"/>
              </w:rPr>
              <w:t>尋找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Resource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中，&lt;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&gt;=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AND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Unit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=Unit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PriceID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317464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Description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Pr="00317464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Unit language="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zh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-TW"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proofErr w:type="spellStart"/>
            <w:r w:rsidRPr="00DD30B9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ItemKind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 w:rsidRPr="001A45EF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Quantity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99437F" w:rsidRPr="00317464" w:rsidTr="0099437F"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 w:rsidRPr="001A45EF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Quantity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7F" w:rsidRDefault="0099437F" w:rsidP="0099437F">
            <w:pPr>
              <w:spacing w:line="24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</w:tbl>
    <w:p w:rsidR="00D55A3A" w:rsidRDefault="00737735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 w:rsidRPr="00033C0D">
        <w:rPr>
          <w:rFonts w:ascii="微軟正黑體" w:eastAsia="微軟正黑體" w:hAnsi="微軟正黑體" w:hint="eastAsia"/>
          <w:sz w:val="22"/>
        </w:rPr>
        <w:t>6.</w:t>
      </w:r>
      <w:r w:rsidR="00D55A3A" w:rsidRPr="006E2AEC">
        <w:rPr>
          <w:rFonts w:ascii="微軟正黑體" w:eastAsia="微軟正黑體" w:hAnsi="微軟正黑體" w:hint="eastAsia"/>
          <w:sz w:val="22"/>
        </w:rPr>
        <w:t>計算</w:t>
      </w:r>
      <w:r w:rsidR="00D55A3A">
        <w:rPr>
          <w:rFonts w:ascii="微軟正黑體" w:eastAsia="微軟正黑體" w:hAnsi="微軟正黑體" w:hint="eastAsia"/>
          <w:sz w:val="22"/>
        </w:rPr>
        <w:t>各資源項目之合約工程用量(</w:t>
      </w:r>
      <w:proofErr w:type="spellStart"/>
      <w:r w:rsidR="00D55A3A">
        <w:rPr>
          <w:rFonts w:ascii="微軟正黑體" w:eastAsia="微軟正黑體" w:hAnsi="微軟正黑體" w:hint="eastAsia"/>
          <w:sz w:val="22"/>
        </w:rPr>
        <w:t>Pro_Resource.</w:t>
      </w:r>
      <w:r w:rsidR="00D55A3A">
        <w:rPr>
          <w:rFonts w:ascii="微軟正黑體" w:eastAsia="微軟正黑體" w:hAnsi="微軟正黑體"/>
          <w:sz w:val="22"/>
        </w:rPr>
        <w:t>CAmount</w:t>
      </w:r>
      <w:proofErr w:type="spellEnd"/>
      <w:r w:rsidR="00D55A3A">
        <w:rPr>
          <w:rFonts w:ascii="微軟正黑體" w:eastAsia="微軟正黑體" w:hAnsi="微軟正黑體" w:hint="eastAsia"/>
          <w:sz w:val="22"/>
        </w:rPr>
        <w:t>)並判斷是否為資源統計表之項目(</w:t>
      </w:r>
      <w:proofErr w:type="spellStart"/>
      <w:r w:rsidR="00D55A3A">
        <w:rPr>
          <w:rFonts w:ascii="微軟正黑體" w:eastAsia="微軟正黑體" w:hAnsi="微軟正黑體" w:hint="eastAsia"/>
          <w:sz w:val="22"/>
        </w:rPr>
        <w:t>Pro_Resource.ResourceNY</w:t>
      </w:r>
      <w:proofErr w:type="spellEnd"/>
      <w:r w:rsidR="00D55A3A">
        <w:rPr>
          <w:rFonts w:ascii="微軟正黑體" w:eastAsia="微軟正黑體" w:hAnsi="微軟正黑體" w:hint="eastAsia"/>
          <w:sz w:val="22"/>
        </w:rPr>
        <w:t>)</w:t>
      </w:r>
    </w:p>
    <w:p w:rsidR="00737735" w:rsidRPr="00033C0D" w:rsidRDefault="00D55A3A" w:rsidP="0073773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7.</w:t>
      </w:r>
      <w:r w:rsidR="00737735" w:rsidRPr="00033C0D">
        <w:rPr>
          <w:rFonts w:ascii="微軟正黑體" w:eastAsia="微軟正黑體" w:hAnsi="微軟正黑體" w:hint="eastAsia"/>
          <w:sz w:val="22"/>
        </w:rPr>
        <w:t>儲存階層相關設定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80"/>
        <w:gridCol w:w="1418"/>
        <w:gridCol w:w="1134"/>
        <w:gridCol w:w="709"/>
        <w:gridCol w:w="4819"/>
        <w:gridCol w:w="1273"/>
      </w:tblGrid>
      <w:tr w:rsidR="00737735" w:rsidRPr="00317464" w:rsidTr="00737735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37735" w:rsidRPr="00317464" w:rsidRDefault="00737735" w:rsidP="0073773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737735" w:rsidRPr="00317464" w:rsidTr="00737735">
        <w:tc>
          <w:tcPr>
            <w:tcW w:w="4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來源值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37735" w:rsidRPr="00317464" w:rsidTr="0073773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37735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735" w:rsidRPr="00317464" w:rsidRDefault="00737735" w:rsidP="0073773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37735" w:rsidRPr="00317464" w:rsidTr="00737735">
        <w:tc>
          <w:tcPr>
            <w:tcW w:w="8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37735" w:rsidRPr="006770FD" w:rsidRDefault="00807E38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Default="00737735" w:rsidP="007377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LayerLock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E757A0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57A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2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37735" w:rsidRPr="00DA1C34" w:rsidRDefault="00737735" w:rsidP="00807E3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 w:rsidR="00807E38"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 w:rsidR="00807E38">
              <w:rPr>
                <w:rFonts w:ascii="微軟正黑體" w:eastAsia="微軟正黑體" w:hAnsi="微軟正黑體" w:hint="eastAsia"/>
                <w:sz w:val="16"/>
                <w:szCs w:val="16"/>
              </w:rPr>
              <w:t>=Session(</w:t>
            </w:r>
            <w:r w:rsidR="00807E38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 w:rsidR="00807E38"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 w:rsidR="00807E38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807E38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37735" w:rsidRPr="00317464" w:rsidTr="00737735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6770FD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Default="00737735" w:rsidP="007377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LayerMax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807E3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>
              <w:rPr>
                <w:rFonts w:hint="eastAsia"/>
                <w:color w:val="00000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最大值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DA1C34" w:rsidRDefault="00737735" w:rsidP="007377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37735" w:rsidRPr="00317464" w:rsidTr="00737735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6770FD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Default="00737735" w:rsidP="007377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735" w:rsidRPr="00885199" w:rsidRDefault="00737735" w:rsidP="0073773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="1;1"之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，判斷是"獨立編號"或"組合編號"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存進</w:t>
            </w: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)</w:t>
            </w:r>
          </w:p>
          <w:p w:rsidR="00737735" w:rsidRPr="00885199" w:rsidRDefault="00737735" w:rsidP="0073773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若為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"組合編號"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則判斷組合符號為何(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存進</w:t>
            </w:r>
            <w:proofErr w:type="spellStart"/>
            <w:r>
              <w:rPr>
                <w:rFonts w:hint="eastAsia"/>
                <w:color w:val="000000"/>
              </w:rPr>
              <w:lastRenderedPageBreak/>
              <w:t>SeparatedSymbol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DA1C34" w:rsidRDefault="00737735" w:rsidP="007377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37735" w:rsidRPr="00317464" w:rsidTr="00737735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6770FD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Default="00737735" w:rsidP="007377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DA1C34" w:rsidRDefault="00737735" w:rsidP="007377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37735" w:rsidRPr="00317464" w:rsidTr="00737735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6770FD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Default="00737735" w:rsidP="007377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317464" w:rsidRDefault="00737735" w:rsidP="007377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35" w:rsidRPr="009F49A3" w:rsidRDefault="00737735" w:rsidP="0073773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9F49A3">
              <w:rPr>
                <w:rFonts w:ascii="微軟正黑體" w:eastAsia="微軟正黑體" w:hAnsi="微軟正黑體" w:hint="eastAsia"/>
                <w:sz w:val="20"/>
                <w:szCs w:val="20"/>
              </w:rPr>
              <w:t>IF</w:t>
            </w:r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OrderWay</w:t>
            </w:r>
            <w:proofErr w:type="spellEnd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="獨立編號"</w:t>
            </w:r>
          </w:p>
          <w:p w:rsidR="00737735" w:rsidRPr="009F49A3" w:rsidRDefault="00737735" w:rsidP="0073773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="1"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、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"1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;1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、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"1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;1;1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…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再依其搜尋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ayerOrder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.kind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,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依序疊加再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以;(半形分號)區隔</w:t>
            </w:r>
          </w:p>
          <w:p w:rsidR="00737735" w:rsidRDefault="00737735" w:rsidP="0073773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9F49A3">
              <w:rPr>
                <w:rFonts w:ascii="微軟正黑體" w:eastAsia="微軟正黑體" w:hAnsi="微軟正黑體" w:hint="eastAsia"/>
                <w:sz w:val="20"/>
                <w:szCs w:val="20"/>
              </w:rPr>
              <w:t>ELSE</w:t>
            </w:r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9F49A3">
              <w:rPr>
                <w:rFonts w:ascii="微軟正黑體" w:eastAsia="微軟正黑體" w:hAnsi="微軟正黑體" w:hint="eastAsia"/>
                <w:sz w:val="20"/>
                <w:szCs w:val="20"/>
              </w:rPr>
              <w:t>IF</w:t>
            </w:r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OrderWay</w:t>
            </w:r>
            <w:proofErr w:type="spellEnd"/>
            <w:r w:rsidRPr="009F49A3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="組合編號"</w:t>
            </w:r>
          </w:p>
          <w:p w:rsidR="00737735" w:rsidRPr="003321AD" w:rsidRDefault="00737735" w:rsidP="0073773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搜尋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LayerCode</w:t>
            </w:r>
            <w:proofErr w:type="spellEnd"/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="1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;1;1…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(依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LayerMax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搜尋最後一階) 之</w:t>
            </w:r>
            <w:proofErr w:type="spellStart"/>
            <w:r w:rsidR="00807E38">
              <w:rPr>
                <w:rFonts w:ascii="微軟正黑體" w:eastAsia="微軟正黑體" w:hAnsi="微軟正黑體"/>
                <w:sz w:val="20"/>
                <w:szCs w:val="20"/>
              </w:rPr>
              <w:t>Budget</w:t>
            </w:r>
            <w:r w:rsidRPr="00885199">
              <w:rPr>
                <w:rFonts w:ascii="微軟正黑體" w:eastAsia="微軟正黑體" w:hAnsi="微軟正黑體" w:hint="eastAsia"/>
                <w:sz w:val="20"/>
                <w:szCs w:val="20"/>
              </w:rPr>
              <w:t>_WBS.</w:t>
            </w:r>
            <w:r w:rsidRPr="0088519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，按其</w:t>
            </w: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  <w:r w:rsidRPr="003321AD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切割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再依其搜尋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ayerOrder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.kind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,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依序疊加再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以;(半形分號)區隔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735" w:rsidRPr="00DA1C34" w:rsidRDefault="00737735" w:rsidP="007377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6E2AEC" w:rsidRDefault="006E2AEC" w:rsidP="00512D0C">
      <w:pPr>
        <w:widowControl/>
        <w:rPr>
          <w:rFonts w:ascii="微軟正黑體" w:eastAsia="微軟正黑體" w:hAnsi="微軟正黑體"/>
          <w:sz w:val="20"/>
          <w:szCs w:val="20"/>
        </w:rPr>
      </w:pPr>
    </w:p>
    <w:p w:rsidR="00550BFC" w:rsidRPr="00745B56" w:rsidRDefault="00550BFC" w:rsidP="00550BFC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代入投標預算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50BFC" w:rsidRDefault="00550BFC" w:rsidP="00550BFC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6B70F49" wp14:editId="47D24E84">
            <wp:extent cx="5248641" cy="1473577"/>
            <wp:effectExtent l="19050" t="19050" r="9525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41" cy="1473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0BFC" w:rsidRPr="00737735" w:rsidRDefault="00550BFC" w:rsidP="00550BFC">
      <w:pPr>
        <w:pStyle w:val="a4"/>
        <w:numPr>
          <w:ilvl w:val="0"/>
          <w:numId w:val="42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Pnl_XML.Visib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=False</w:t>
      </w:r>
    </w:p>
    <w:p w:rsidR="00550BFC" w:rsidRPr="00550BFC" w:rsidRDefault="00550BFC" w:rsidP="00550BFC">
      <w:pPr>
        <w:pStyle w:val="a4"/>
        <w:numPr>
          <w:ilvl w:val="0"/>
          <w:numId w:val="42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</w:t>
      </w:r>
      <w:r w:rsidRPr="00737735">
        <w:rPr>
          <w:rFonts w:ascii="微軟正黑體" w:eastAsia="微軟正黑體" w:hAnsi="微軟正黑體"/>
          <w:bCs/>
          <w:sz w:val="22"/>
        </w:rPr>
        <w:t>Bid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</w:t>
      </w:r>
      <w:r w:rsidRPr="00737735">
        <w:rPr>
          <w:rFonts w:ascii="微軟正黑體" w:eastAsia="微軟正黑體" w:hAnsi="微軟正黑體" w:hint="eastAsia"/>
          <w:bCs/>
          <w:sz w:val="22"/>
        </w:rPr>
        <w:t>Tr</w:t>
      </w:r>
      <w:r w:rsidRPr="00737735">
        <w:rPr>
          <w:rFonts w:ascii="微軟正黑體" w:eastAsia="微軟正黑體" w:hAnsi="微軟正黑體"/>
          <w:bCs/>
          <w:sz w:val="22"/>
        </w:rPr>
        <w:t xml:space="preserve">ue </w:t>
      </w:r>
    </w:p>
    <w:p w:rsidR="00550BFC" w:rsidRDefault="00550BFC" w:rsidP="00550BFC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bCs/>
          <w:sz w:val="22"/>
        </w:rPr>
      </w:pPr>
    </w:p>
    <w:p w:rsidR="00550BFC" w:rsidRPr="00745B56" w:rsidRDefault="00550BFC" w:rsidP="00550BFC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szCs w:val="24"/>
        </w:rPr>
        <w:t>合預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1-3</w:t>
      </w:r>
      <w:r w:rsidRPr="001D4002">
        <w:rPr>
          <w:rFonts w:ascii="微軟正黑體" w:eastAsia="微軟正黑體" w:hAnsi="微軟正黑體" w:hint="eastAsia"/>
          <w:b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確定代</w:t>
      </w:r>
      <w:r w:rsidRPr="001D4002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入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50BFC" w:rsidRDefault="00550BFC" w:rsidP="00550BFC">
      <w:pPr>
        <w:pStyle w:val="a4"/>
        <w:numPr>
          <w:ilvl w:val="0"/>
          <w:numId w:val="43"/>
        </w:numPr>
        <w:spacing w:line="360" w:lineRule="exact"/>
        <w:ind w:leftChars="0" w:left="1134" w:hanging="283"/>
        <w:rPr>
          <w:rFonts w:ascii="微軟正黑體" w:eastAsia="微軟正黑體" w:hAnsi="微軟正黑體"/>
          <w:sz w:val="22"/>
        </w:rPr>
      </w:pPr>
      <w:r w:rsidRPr="00737735">
        <w:rPr>
          <w:rFonts w:ascii="微軟正黑體" w:eastAsia="微軟正黑體" w:hAnsi="微軟正黑體" w:hint="eastAsia"/>
          <w:sz w:val="22"/>
        </w:rPr>
        <w:t>確認目前專案是否已有合約預算、執行預算及專案工料，如已有則先以</w:t>
      </w:r>
      <w:proofErr w:type="spellStart"/>
      <w:r w:rsidRPr="00737735"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詢問使用者是否確定清空</w:t>
      </w:r>
      <w:r w:rsidRPr="00737735">
        <w:rPr>
          <w:rFonts w:ascii="微軟正黑體" w:eastAsia="微軟正黑體" w:hAnsi="微軟正黑體" w:hint="eastAsia"/>
          <w:sz w:val="22"/>
        </w:rPr>
        <w:t>，確定</w:t>
      </w:r>
      <w:r>
        <w:rPr>
          <w:rFonts w:ascii="微軟正黑體" w:eastAsia="微軟正黑體" w:hAnsi="微軟正黑體" w:hint="eastAsia"/>
          <w:sz w:val="22"/>
        </w:rPr>
        <w:t>則清空後</w:t>
      </w:r>
      <w:r w:rsidRPr="00737735">
        <w:rPr>
          <w:rFonts w:ascii="微軟正黑體" w:eastAsia="微軟正黑體" w:hAnsi="微軟正黑體" w:hint="eastAsia"/>
          <w:sz w:val="22"/>
        </w:rPr>
        <w:t>再繼續</w:t>
      </w:r>
      <w:r>
        <w:rPr>
          <w:rFonts w:ascii="微軟正黑體" w:eastAsia="微軟正黑體" w:hAnsi="微軟正黑體" w:hint="eastAsia"/>
          <w:sz w:val="22"/>
        </w:rPr>
        <w:t>代</w:t>
      </w:r>
      <w:r w:rsidRPr="00737735">
        <w:rPr>
          <w:rFonts w:ascii="微軟正黑體" w:eastAsia="微軟正黑體" w:hAnsi="微軟正黑體" w:hint="eastAsia"/>
          <w:sz w:val="22"/>
        </w:rPr>
        <w:t>入</w:t>
      </w:r>
    </w:p>
    <w:p w:rsidR="00550BFC" w:rsidRDefault="006E2AEC" w:rsidP="00550BFC">
      <w:pPr>
        <w:pStyle w:val="a4"/>
        <w:numPr>
          <w:ilvl w:val="0"/>
          <w:numId w:val="43"/>
        </w:numPr>
        <w:spacing w:line="360" w:lineRule="exact"/>
        <w:ind w:leftChars="0" w:left="1134" w:hanging="283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將所選標案之內容轉存至專案</w:t>
      </w:r>
    </w:p>
    <w:p w:rsidR="005C07E4" w:rsidRDefault="00B939E2" w:rsidP="005C07E4">
      <w:pPr>
        <w:pStyle w:val="a4"/>
        <w:numPr>
          <w:ilvl w:val="1"/>
          <w:numId w:val="43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先逐項</w:t>
      </w:r>
      <w:proofErr w:type="gramEnd"/>
      <w:r>
        <w:rPr>
          <w:rFonts w:ascii="微軟正黑體" w:eastAsia="微軟正黑體" w:hAnsi="微軟正黑體" w:hint="eastAsia"/>
          <w:sz w:val="22"/>
        </w:rPr>
        <w:t>儲存資源項目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843"/>
        <w:gridCol w:w="1134"/>
        <w:gridCol w:w="709"/>
        <w:gridCol w:w="1276"/>
        <w:gridCol w:w="2126"/>
        <w:gridCol w:w="1843"/>
      </w:tblGrid>
      <w:tr w:rsidR="00B939E2" w:rsidRPr="00317464" w:rsidTr="0026660E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939E2" w:rsidRPr="00317464" w:rsidRDefault="00B939E2" w:rsidP="0026660E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B939E2" w:rsidRPr="00317464" w:rsidTr="00D76FFC">
        <w:tc>
          <w:tcPr>
            <w:tcW w:w="4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939E2" w:rsidRPr="00317464" w:rsidTr="00D76FFC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76FFC" w:rsidRPr="00317464" w:rsidTr="00D76FFC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26660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26660E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26660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40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26660E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26660E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0" w:name="_GoBack" w:colFirst="4" w:colLast="4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6FFC" w:rsidRPr="00AF7017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</w:rPr>
              <w:t>Bid_Library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bookmarkEnd w:id="0"/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_RFQ_Code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RFQ_Code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Pr="00DB226F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Pr="00DB226F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Pr="00DB226F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Bid_PriceID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Pr="00DB226F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widowControl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PriceID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ResourceNY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B939E2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Pr="00DB226F" w:rsidRDefault="00D76FFC" w:rsidP="00B939E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B939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ResourceNY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B939E2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76FFC" w:rsidRPr="00317464" w:rsidTr="00D76FFC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Default="00D76FFC" w:rsidP="00D76FF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D76FFC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ResourceNY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D76FF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FFC" w:rsidRDefault="00D76FFC" w:rsidP="00D76FF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6FFC" w:rsidRPr="00DB226F" w:rsidRDefault="00D76FFC" w:rsidP="00D76FF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6FFC" w:rsidRDefault="00D76FFC" w:rsidP="00D76FF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ResourceNY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76FFC" w:rsidRPr="00DB1C98" w:rsidRDefault="00D76FFC" w:rsidP="00D76FF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B939E2" w:rsidRDefault="00B939E2" w:rsidP="00B939E2">
      <w:pPr>
        <w:pStyle w:val="a4"/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</w:p>
    <w:p w:rsidR="00B939E2" w:rsidRDefault="00B939E2" w:rsidP="005C07E4">
      <w:pPr>
        <w:pStyle w:val="a4"/>
        <w:numPr>
          <w:ilvl w:val="1"/>
          <w:numId w:val="43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再逐項儲存單價分析之父子項關係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559"/>
        <w:gridCol w:w="1134"/>
        <w:gridCol w:w="709"/>
        <w:gridCol w:w="1560"/>
        <w:gridCol w:w="2126"/>
        <w:gridCol w:w="1843"/>
      </w:tblGrid>
      <w:tr w:rsidR="00B939E2" w:rsidRPr="00317464" w:rsidTr="0026660E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939E2" w:rsidRPr="00317464" w:rsidRDefault="00B939E2" w:rsidP="0026660E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B939E2" w:rsidRPr="00317464" w:rsidTr="0026660E">
        <w:tc>
          <w:tcPr>
            <w:tcW w:w="4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939E2" w:rsidRPr="00317464" w:rsidTr="0026660E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939E2" w:rsidRPr="00317464" w:rsidRDefault="00B939E2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939E2" w:rsidRPr="00317464" w:rsidTr="0026660E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Pro_A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nalysis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26660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9E2" w:rsidRPr="00DB226F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Bid_AnaRelation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939E2" w:rsidRPr="00DB226F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26660E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26660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26660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DB226F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umber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26660E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26660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26660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ParentID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39E2" w:rsidRPr="00DB226F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26660E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26660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26660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KidID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39E2" w:rsidRPr="00DB226F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子</w:t>
            </w: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項之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26660E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26660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26660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26660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0F4A48" w:rsidRDefault="00B939E2" w:rsidP="0026660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26660E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B939E2" w:rsidRDefault="00B939E2" w:rsidP="00B939E2">
      <w:pPr>
        <w:pStyle w:val="a4"/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</w:p>
    <w:p w:rsidR="00B939E2" w:rsidRDefault="00B939E2" w:rsidP="005C07E4">
      <w:pPr>
        <w:pStyle w:val="a4"/>
        <w:numPr>
          <w:ilvl w:val="1"/>
          <w:numId w:val="43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最後再儲存WBS預算項目</w:t>
      </w:r>
      <w:r w:rsidR="00512D0C">
        <w:rPr>
          <w:rFonts w:ascii="微軟正黑體" w:eastAsia="微軟正黑體" w:hAnsi="微軟正黑體" w:hint="eastAsia"/>
          <w:sz w:val="22"/>
        </w:rPr>
        <w:t>至</w:t>
      </w:r>
      <w:proofErr w:type="spellStart"/>
      <w:r w:rsidR="00512D0C">
        <w:rPr>
          <w:rFonts w:ascii="微軟正黑體" w:eastAsia="微軟正黑體" w:hAnsi="微軟正黑體" w:hint="eastAsia"/>
          <w:sz w:val="22"/>
        </w:rPr>
        <w:t>CBudget_WBS</w:t>
      </w:r>
      <w:proofErr w:type="spellEnd"/>
      <w:r w:rsidR="00512D0C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512D0C">
        <w:rPr>
          <w:rFonts w:ascii="微軟正黑體" w:eastAsia="微軟正黑體" w:hAnsi="微軟正黑體" w:hint="eastAsia"/>
          <w:sz w:val="22"/>
        </w:rPr>
        <w:t>EBudget_WBS</w:t>
      </w:r>
      <w:proofErr w:type="spellEnd"/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4"/>
        <w:gridCol w:w="1559"/>
        <w:gridCol w:w="1134"/>
        <w:gridCol w:w="709"/>
        <w:gridCol w:w="1563"/>
        <w:gridCol w:w="2125"/>
        <w:gridCol w:w="1842"/>
      </w:tblGrid>
      <w:tr w:rsidR="006E2AEC" w:rsidRPr="00317464" w:rsidTr="0026660E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2AEC" w:rsidRPr="00317464" w:rsidRDefault="006E2AEC" w:rsidP="0026660E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6E2AEC" w:rsidRPr="00317464" w:rsidTr="00512D0C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6E2AEC" w:rsidRPr="00317464" w:rsidTr="00512D0C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E2AEC" w:rsidRPr="00317464" w:rsidRDefault="006E2AEC" w:rsidP="0026660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939E2" w:rsidRPr="00317464" w:rsidTr="00512D0C">
        <w:tc>
          <w:tcPr>
            <w:tcW w:w="13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9E2" w:rsidRDefault="00512D0C" w:rsidP="006E2AE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C</w:t>
            </w:r>
            <w:r w:rsidR="00B939E2">
              <w:rPr>
                <w:rFonts w:ascii="微軟正黑體" w:eastAsia="微軟正黑體" w:hAnsi="微軟正黑體" w:hint="eastAsia"/>
                <w:sz w:val="20"/>
                <w:szCs w:val="20"/>
              </w:rPr>
              <w:t>Budget_WBS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12D0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 w:rsidR="00512D0C"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512D0C" w:rsidP="006E2AE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512D0C" w:rsidP="006E2AE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</w:t>
            </w:r>
            <w:r w:rsidR="00512D0C"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6E2AE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_WBS</w:t>
            </w:r>
            <w:proofErr w:type="spellEnd"/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UpperWID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B939E2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E2" w:rsidRDefault="00B939E2" w:rsidP="005C07E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9E2" w:rsidRPr="00254006" w:rsidRDefault="00B939E2" w:rsidP="005C07E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9E2" w:rsidRDefault="00B939E2" w:rsidP="005C07E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9E2" w:rsidRPr="00DB1C98" w:rsidRDefault="00B939E2" w:rsidP="005C07E4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LastCNumber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2D0C" w:rsidRPr="00B939E2" w:rsidRDefault="00512D0C" w:rsidP="00512D0C">
            <w:pPr>
              <w:widowControl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939E2">
              <w:rPr>
                <w:rFonts w:ascii="微軟正黑體" w:eastAsia="微軟正黑體" w:hAnsi="微軟正黑體" w:hint="eastAsia"/>
                <w:sz w:val="20"/>
                <w:szCs w:val="20"/>
              </w:rPr>
              <w:t>找尋對應之</w:t>
            </w:r>
            <w:proofErr w:type="spellStart"/>
            <w:r w:rsidRPr="00B939E2">
              <w:rPr>
                <w:rFonts w:ascii="微軟正黑體" w:eastAsia="微軟正黑體" w:hAnsi="微軟正黑體" w:hint="eastAsia"/>
                <w:sz w:val="20"/>
                <w:szCs w:val="20"/>
              </w:rPr>
              <w:t>Pro_Resource.PriceID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11058E">
        <w:tc>
          <w:tcPr>
            <w:tcW w:w="13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12D0C" w:rsidRDefault="00A525D9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</w:t>
            </w:r>
            <w:r w:rsidR="00512D0C">
              <w:rPr>
                <w:rFonts w:ascii="微軟正黑體" w:eastAsia="微軟正黑體" w:hAnsi="微軟正黑體" w:hint="eastAsia"/>
                <w:sz w:val="20"/>
                <w:szCs w:val="20"/>
              </w:rPr>
              <w:t>Budget_WBS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2D0C" w:rsidRPr="00B939E2" w:rsidRDefault="00512D0C" w:rsidP="00512D0C">
            <w:pPr>
              <w:widowControl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"PID"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11058E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對應之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CBudget_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WBS.CWID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_WBS</w:t>
            </w:r>
            <w:proofErr w:type="spellEnd"/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UpperWID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512D0C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Pr="00254006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512D0C" w:rsidRPr="00317464" w:rsidTr="00CE22F5"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D0C" w:rsidRDefault="00512D0C" w:rsidP="00512D0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2D0C" w:rsidRDefault="00512D0C" w:rsidP="00512D0C">
            <w:pPr>
              <w:rPr>
                <w:color w:val="000000"/>
              </w:rPr>
            </w:pPr>
            <w:r w:rsidRPr="00B939E2">
              <w:rPr>
                <w:rFonts w:ascii="微軟正黑體" w:eastAsia="微軟正黑體" w:hAnsi="微軟正黑體" w:hint="eastAsia"/>
                <w:sz w:val="20"/>
                <w:szCs w:val="20"/>
              </w:rPr>
              <w:t>找尋對應之</w:t>
            </w:r>
            <w:proofErr w:type="spellStart"/>
            <w:r w:rsidRPr="00B939E2">
              <w:rPr>
                <w:rFonts w:ascii="微軟正黑體" w:eastAsia="微軟正黑體" w:hAnsi="微軟正黑體" w:hint="eastAsia"/>
                <w:sz w:val="20"/>
                <w:szCs w:val="20"/>
              </w:rPr>
              <w:t>Pro_Resource.PriceID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D0C" w:rsidRPr="00DB1C98" w:rsidRDefault="00512D0C" w:rsidP="00512D0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6E2AEC" w:rsidRPr="006E2AEC" w:rsidRDefault="006E2AEC" w:rsidP="006E2AEC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sz w:val="22"/>
        </w:rPr>
      </w:pPr>
    </w:p>
    <w:sectPr w:rsidR="006E2AEC" w:rsidRPr="006E2AEC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B4" w:rsidRDefault="003117B4" w:rsidP="00C16923">
      <w:r>
        <w:separator/>
      </w:r>
    </w:p>
  </w:endnote>
  <w:endnote w:type="continuationSeparator" w:id="0">
    <w:p w:rsidR="003117B4" w:rsidRDefault="003117B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0E" w:rsidRPr="00E97995" w:rsidRDefault="0026660E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代入合約預算</w:t>
    </w:r>
    <w:r w:rsidRPr="00EA2699">
      <w:rPr>
        <w:rFonts w:ascii="微軟正黑體" w:eastAsia="微軟正黑體" w:hAnsi="微軟正黑體"/>
      </w:rPr>
      <w:t>V</w:t>
    </w:r>
    <w:r w:rsidR="00D76FFC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-2015/</w:t>
    </w:r>
    <w:r w:rsidR="00D76FFC">
      <w:rPr>
        <w:rFonts w:ascii="微軟正黑體" w:eastAsia="微軟正黑體" w:hAnsi="微軟正黑體" w:hint="eastAsia"/>
      </w:rPr>
      <w:t>10</w:t>
    </w:r>
    <w:r w:rsidR="00512D0C">
      <w:rPr>
        <w:rFonts w:ascii="微軟正黑體" w:eastAsia="微軟正黑體" w:hAnsi="微軟正黑體" w:hint="eastAsia"/>
      </w:rPr>
      <w:t>/</w:t>
    </w:r>
    <w:r w:rsidR="00D76FFC">
      <w:rPr>
        <w:rFonts w:ascii="微軟正黑體" w:eastAsia="微軟正黑體" w:hAnsi="微軟正黑體" w:hint="eastAsia"/>
      </w:rPr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0E" w:rsidRPr="00EA2699" w:rsidRDefault="0026660E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代入合約預算</w:t>
    </w:r>
    <w:r w:rsidRPr="00EA2699">
      <w:rPr>
        <w:rFonts w:ascii="微軟正黑體" w:eastAsia="微軟正黑體" w:hAnsi="微軟正黑體"/>
      </w:rPr>
      <w:t>V</w:t>
    </w:r>
    <w:r w:rsidR="00D76FFC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-2015/</w:t>
    </w:r>
    <w:r w:rsidR="00D76FFC">
      <w:rPr>
        <w:rFonts w:ascii="微軟正黑體" w:eastAsia="微軟正黑體" w:hAnsi="微軟正黑體" w:hint="eastAsia"/>
      </w:rPr>
      <w:t>10</w:t>
    </w:r>
    <w:r>
      <w:rPr>
        <w:rFonts w:ascii="微軟正黑體" w:eastAsia="微軟正黑體" w:hAnsi="微軟正黑體" w:hint="eastAsia"/>
      </w:rPr>
      <w:t>/</w:t>
    </w:r>
    <w:r w:rsidR="00D76FFC">
      <w:rPr>
        <w:rFonts w:ascii="微軟正黑體" w:eastAsia="微軟正黑體" w:hAnsi="微軟正黑體" w:hint="eastAsia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B4" w:rsidRDefault="003117B4" w:rsidP="00C16923">
      <w:r>
        <w:separator/>
      </w:r>
    </w:p>
  </w:footnote>
  <w:footnote w:type="continuationSeparator" w:id="0">
    <w:p w:rsidR="003117B4" w:rsidRDefault="003117B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6660E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26660E" w:rsidRDefault="0026660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26660E" w:rsidRDefault="0026660E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76FFC" w:rsidRPr="00D76FF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26660E" w:rsidRDefault="003117B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04332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6660E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26660E" w:rsidRDefault="0026660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76FFC" w:rsidRPr="00D76FF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9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26660E" w:rsidRPr="009D3336" w:rsidRDefault="0026660E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26660E" w:rsidRDefault="003117B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04332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0E" w:rsidRDefault="003117B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04332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4633B"/>
    <w:multiLevelType w:val="hybridMultilevel"/>
    <w:tmpl w:val="C20856EE"/>
    <w:lvl w:ilvl="0" w:tplc="0A28FC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6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11E4BC6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4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A90181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9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C25345E"/>
    <w:multiLevelType w:val="multilevel"/>
    <w:tmpl w:val="77E895C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1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31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61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09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71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05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531" w:hanging="480"/>
      </w:pPr>
      <w:rPr>
        <w:rFonts w:hint="eastAsia"/>
      </w:rPr>
    </w:lvl>
  </w:abstractNum>
  <w:abstractNum w:abstractNumId="31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C035BB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2"/>
  </w:num>
  <w:num w:numId="5">
    <w:abstractNumId w:val="16"/>
  </w:num>
  <w:num w:numId="6">
    <w:abstractNumId w:val="2"/>
  </w:num>
  <w:num w:numId="7">
    <w:abstractNumId w:val="3"/>
  </w:num>
  <w:num w:numId="8">
    <w:abstractNumId w:val="34"/>
  </w:num>
  <w:num w:numId="9">
    <w:abstractNumId w:val="13"/>
  </w:num>
  <w:num w:numId="10">
    <w:abstractNumId w:val="26"/>
  </w:num>
  <w:num w:numId="11">
    <w:abstractNumId w:val="20"/>
  </w:num>
  <w:num w:numId="12">
    <w:abstractNumId w:val="7"/>
  </w:num>
  <w:num w:numId="13">
    <w:abstractNumId w:val="6"/>
  </w:num>
  <w:num w:numId="14">
    <w:abstractNumId w:val="38"/>
  </w:num>
  <w:num w:numId="15">
    <w:abstractNumId w:val="11"/>
  </w:num>
  <w:num w:numId="16">
    <w:abstractNumId w:val="21"/>
  </w:num>
  <w:num w:numId="17">
    <w:abstractNumId w:val="4"/>
  </w:num>
  <w:num w:numId="18">
    <w:abstractNumId w:val="1"/>
  </w:num>
  <w:num w:numId="19">
    <w:abstractNumId w:val="5"/>
  </w:num>
  <w:num w:numId="20">
    <w:abstractNumId w:val="17"/>
  </w:num>
  <w:num w:numId="21">
    <w:abstractNumId w:val="37"/>
  </w:num>
  <w:num w:numId="22">
    <w:abstractNumId w:val="31"/>
  </w:num>
  <w:num w:numId="23">
    <w:abstractNumId w:val="19"/>
  </w:num>
  <w:num w:numId="24">
    <w:abstractNumId w:val="27"/>
  </w:num>
  <w:num w:numId="25">
    <w:abstractNumId w:val="14"/>
  </w:num>
  <w:num w:numId="26">
    <w:abstractNumId w:val="36"/>
  </w:num>
  <w:num w:numId="27">
    <w:abstractNumId w:val="8"/>
  </w:num>
  <w:num w:numId="28">
    <w:abstractNumId w:val="32"/>
  </w:num>
  <w:num w:numId="29">
    <w:abstractNumId w:val="10"/>
  </w:num>
  <w:num w:numId="30">
    <w:abstractNumId w:val="18"/>
  </w:num>
  <w:num w:numId="31">
    <w:abstractNumId w:val="25"/>
  </w:num>
  <w:num w:numId="32">
    <w:abstractNumId w:val="33"/>
  </w:num>
  <w:num w:numId="33">
    <w:abstractNumId w:val="39"/>
  </w:num>
  <w:num w:numId="34">
    <w:abstractNumId w:val="41"/>
  </w:num>
  <w:num w:numId="35">
    <w:abstractNumId w:val="29"/>
  </w:num>
  <w:num w:numId="36">
    <w:abstractNumId w:val="22"/>
  </w:num>
  <w:num w:numId="37">
    <w:abstractNumId w:val="0"/>
  </w:num>
  <w:num w:numId="38">
    <w:abstractNumId w:val="40"/>
  </w:num>
  <w:num w:numId="39">
    <w:abstractNumId w:val="9"/>
  </w:num>
  <w:num w:numId="40">
    <w:abstractNumId w:val="15"/>
  </w:num>
  <w:num w:numId="41">
    <w:abstractNumId w:val="28"/>
  </w:num>
  <w:num w:numId="42">
    <w:abstractNumId w:val="23"/>
  </w:num>
  <w:num w:numId="43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AAA"/>
    <w:rsid w:val="000A43C2"/>
    <w:rsid w:val="000A54FA"/>
    <w:rsid w:val="000A790A"/>
    <w:rsid w:val="000B15F4"/>
    <w:rsid w:val="000C0202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45EF"/>
    <w:rsid w:val="001B197A"/>
    <w:rsid w:val="001B6581"/>
    <w:rsid w:val="001B6941"/>
    <w:rsid w:val="001C1AD8"/>
    <w:rsid w:val="001C6696"/>
    <w:rsid w:val="001D4002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660E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103D8"/>
    <w:rsid w:val="003117B4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7557"/>
    <w:rsid w:val="00463852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076CE"/>
    <w:rsid w:val="005119FE"/>
    <w:rsid w:val="00512357"/>
    <w:rsid w:val="00512D0C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0BFC"/>
    <w:rsid w:val="00555FAE"/>
    <w:rsid w:val="00562715"/>
    <w:rsid w:val="005658E8"/>
    <w:rsid w:val="00570370"/>
    <w:rsid w:val="0057078A"/>
    <w:rsid w:val="00573CB8"/>
    <w:rsid w:val="00575FCA"/>
    <w:rsid w:val="0059252D"/>
    <w:rsid w:val="00595AFF"/>
    <w:rsid w:val="0059772D"/>
    <w:rsid w:val="005B6EAC"/>
    <w:rsid w:val="005C07E4"/>
    <w:rsid w:val="005C13A7"/>
    <w:rsid w:val="005D0D03"/>
    <w:rsid w:val="005D17B7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1331"/>
    <w:rsid w:val="006D5E57"/>
    <w:rsid w:val="006E2AEC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735"/>
    <w:rsid w:val="007379F6"/>
    <w:rsid w:val="00742575"/>
    <w:rsid w:val="00745B56"/>
    <w:rsid w:val="00746B03"/>
    <w:rsid w:val="007476F5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0B08"/>
    <w:rsid w:val="007F4880"/>
    <w:rsid w:val="007F49A6"/>
    <w:rsid w:val="00800C3F"/>
    <w:rsid w:val="00801731"/>
    <w:rsid w:val="00802D4C"/>
    <w:rsid w:val="0080463C"/>
    <w:rsid w:val="00806258"/>
    <w:rsid w:val="008065C7"/>
    <w:rsid w:val="00807E38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0ECE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0124"/>
    <w:rsid w:val="0098181F"/>
    <w:rsid w:val="009841D0"/>
    <w:rsid w:val="00985ED7"/>
    <w:rsid w:val="009919B0"/>
    <w:rsid w:val="0099437F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4C8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25D9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D27"/>
    <w:rsid w:val="00A80C05"/>
    <w:rsid w:val="00A84CE7"/>
    <w:rsid w:val="00A90C71"/>
    <w:rsid w:val="00A92BF6"/>
    <w:rsid w:val="00A938BD"/>
    <w:rsid w:val="00A93C3F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4805"/>
    <w:rsid w:val="00B862E2"/>
    <w:rsid w:val="00B939E2"/>
    <w:rsid w:val="00B94380"/>
    <w:rsid w:val="00B960C5"/>
    <w:rsid w:val="00B96DEF"/>
    <w:rsid w:val="00BA0F71"/>
    <w:rsid w:val="00BA3EDD"/>
    <w:rsid w:val="00BA41B2"/>
    <w:rsid w:val="00BA7ED4"/>
    <w:rsid w:val="00BB5C89"/>
    <w:rsid w:val="00BB682D"/>
    <w:rsid w:val="00BC57DB"/>
    <w:rsid w:val="00BC7FA9"/>
    <w:rsid w:val="00BD0755"/>
    <w:rsid w:val="00BD1FD6"/>
    <w:rsid w:val="00BD21CC"/>
    <w:rsid w:val="00BD54AC"/>
    <w:rsid w:val="00BD6DE6"/>
    <w:rsid w:val="00BD6E4E"/>
    <w:rsid w:val="00BD755A"/>
    <w:rsid w:val="00BE50D3"/>
    <w:rsid w:val="00BE57D5"/>
    <w:rsid w:val="00BF1BFD"/>
    <w:rsid w:val="00BF1ED5"/>
    <w:rsid w:val="00BF225A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5A3A"/>
    <w:rsid w:val="00D63F73"/>
    <w:rsid w:val="00D644AC"/>
    <w:rsid w:val="00D652C1"/>
    <w:rsid w:val="00D654C5"/>
    <w:rsid w:val="00D72B78"/>
    <w:rsid w:val="00D74334"/>
    <w:rsid w:val="00D7587B"/>
    <w:rsid w:val="00D761FA"/>
    <w:rsid w:val="00D76950"/>
    <w:rsid w:val="00D76FFC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43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5D25"/>
    <w:rsid w:val="00E466A0"/>
    <w:rsid w:val="00E501D2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9075F"/>
    <w:rsid w:val="00E93ECC"/>
    <w:rsid w:val="00E97995"/>
    <w:rsid w:val="00EA2699"/>
    <w:rsid w:val="00EA5206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ECF"/>
    <w:rsid w:val="00F14B04"/>
    <w:rsid w:val="00F25935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0B27D71-36EF-41E9-9E06-455937B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0612-BC97-4BA8-93E1-E129BEB5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13</cp:revision>
  <cp:lastPrinted>2015-07-02T03:49:00Z</cp:lastPrinted>
  <dcterms:created xsi:type="dcterms:W3CDTF">2015-07-27T18:08:00Z</dcterms:created>
  <dcterms:modified xsi:type="dcterms:W3CDTF">2015-10-07T07:48:00Z</dcterms:modified>
</cp:coreProperties>
</file>