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7A24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100EF4">
              <w:rPr>
                <w:rFonts w:ascii="微軟正黑體" w:eastAsia="微軟正黑體" w:hAnsi="微軟正黑體" w:hint="eastAsia"/>
              </w:rPr>
              <w:t>投標</w:t>
            </w:r>
            <w:r w:rsidR="00712FE0">
              <w:rPr>
                <w:rFonts w:ascii="微軟正黑體" w:eastAsia="微軟正黑體" w:hAnsi="微軟正黑體" w:hint="eastAsia"/>
              </w:rPr>
              <w:t>評估(初評)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26563A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1B3FE0">
              <w:rPr>
                <w:rFonts w:ascii="微軟正黑體" w:eastAsia="微軟正黑體" w:hAnsi="微軟正黑體" w:hint="eastAsia"/>
              </w:rPr>
              <w:t>Pre</w:t>
            </w:r>
            <w:r w:rsidR="001B3FE0">
              <w:rPr>
                <w:rFonts w:ascii="微軟正黑體" w:eastAsia="微軟正黑體" w:hAnsi="微軟正黑體"/>
              </w:rPr>
              <w:t>Assess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77544D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77544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softHyphen/>
            </w:r>
            <w:r w:rsidR="00317464"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1B3FE0">
              <w:rPr>
                <w:rFonts w:ascii="微軟正黑體" w:eastAsia="微軟正黑體" w:hAnsi="微軟正黑體" w:hint="eastAsia"/>
              </w:rPr>
              <w:t>標案初評人員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1B3FE0" w:rsidRDefault="001B3FE0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1B3FE0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BID</w:t>
            </w:r>
          </w:p>
        </w:tc>
        <w:tc>
          <w:tcPr>
            <w:tcW w:w="2481" w:type="dxa"/>
            <w:noWrap/>
          </w:tcPr>
          <w:p w:rsidR="002E5A7B" w:rsidRPr="001B3FE0" w:rsidRDefault="001B3FE0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1B3FE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Cs w:val="24"/>
              </w:rPr>
              <w:t>標案代碼</w:t>
            </w:r>
          </w:p>
        </w:tc>
        <w:tc>
          <w:tcPr>
            <w:tcW w:w="2482" w:type="dxa"/>
            <w:noWrap/>
          </w:tcPr>
          <w:p w:rsidR="002E5A7B" w:rsidRPr="001B3FE0" w:rsidRDefault="001B3FE0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1B3FE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Cs w:val="24"/>
              </w:rPr>
              <w:t>BidPreAssess.aspx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Style w:val="a5"/>
          <w:rFonts w:ascii="微軟正黑體" w:eastAsia="微軟正黑體" w:hAnsi="微軟正黑體" w:hint="eastAsia"/>
        </w:rPr>
        <w:t>MasterPage</w:t>
      </w:r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1.於MasterPage設定其值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(.Visable=False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1.於Pageload指定其.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1B3FE0">
              <w:rPr>
                <w:rFonts w:ascii="微軟正黑體" w:eastAsia="微軟正黑體" w:hAnsi="微軟正黑體" w:hint="eastAsia"/>
                <w:sz w:val="16"/>
                <w:szCs w:val="16"/>
              </w:rPr>
              <w:t>投標評估(初評)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若MasterPage有調整變更，後續再一併調整</w:t>
            </w:r>
          </w:p>
        </w:tc>
      </w:tr>
    </w:tbl>
    <w:p w:rsidR="005C13A7" w:rsidRDefault="005C13A7" w:rsidP="005C13A7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Style w:val="a5"/>
          <w:rFonts w:ascii="微軟正黑體" w:eastAsia="微軟正黑體" w:hAnsi="微軟正黑體" w:hint="eastAsia"/>
        </w:rPr>
        <w:t>PageLoad</w:t>
      </w:r>
    </w:p>
    <w:p w:rsidR="00D55484" w:rsidRDefault="00D55484" w:rsidP="00D55484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  <w:r w:rsidRPr="00A10DE2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1.將Session(</w:t>
      </w:r>
      <w:r w:rsidRPr="00A10DE2">
        <w:rPr>
          <w:rStyle w:val="a5"/>
          <w:rFonts w:ascii="微軟正黑體" w:eastAsia="微軟正黑體" w:hAnsi="微軟正黑體"/>
          <w:b w:val="0"/>
          <w:sz w:val="20"/>
          <w:szCs w:val="20"/>
        </w:rPr>
        <w:t>"BID"</w:t>
      </w:r>
      <w:r w:rsidRPr="00A10DE2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)清空</w:t>
      </w:r>
    </w:p>
    <w:p w:rsidR="00B24139" w:rsidRDefault="003C31EE" w:rsidP="00C336D8">
      <w:pPr>
        <w:ind w:leftChars="-354" w:left="-85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347838" cy="3810000"/>
            <wp:effectExtent l="19050" t="19050" r="1524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986" cy="3813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2271"/>
        <w:gridCol w:w="1559"/>
        <w:gridCol w:w="426"/>
        <w:gridCol w:w="425"/>
        <w:gridCol w:w="5103"/>
      </w:tblGrid>
      <w:tr w:rsidR="003B3326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3326" w:rsidRPr="00317464" w:rsidRDefault="003B332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</w:t>
            </w:r>
            <w:r w:rsidR="001B3FE0">
              <w:rPr>
                <w:rFonts w:ascii="微軟正黑體" w:eastAsia="微軟正黑體" w:hAnsi="微軟正黑體" w:hint="eastAsia"/>
                <w:b/>
              </w:rPr>
              <w:t>8</w:t>
            </w:r>
            <w:r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3B3326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B3326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36ADF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D18EE11" wp14:editId="0071CF82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6CC108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E0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Value:BidM0.BID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1B3FE0" w:rsidRPr="000E1B85" w:rsidRDefault="001B3FE0" w:rsidP="00A12ED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55484">
              <w:rPr>
                <w:rFonts w:ascii="微軟正黑體" w:eastAsia="微軟正黑體" w:hAnsi="微軟正黑體" w:hint="eastAsia"/>
                <w:color w:val="FF0000"/>
                <w:sz w:val="16"/>
                <w:szCs w:val="16"/>
              </w:rPr>
              <w:t>5.I</w:t>
            </w:r>
            <w:r w:rsidRPr="00D55484">
              <w:rPr>
                <w:rFonts w:ascii="微軟正黑體" w:eastAsia="微軟正黑體" w:hAnsi="微軟正黑體"/>
                <w:color w:val="FF0000"/>
                <w:sz w:val="16"/>
                <w:szCs w:val="16"/>
              </w:rPr>
              <w:t>f BidAssess.</w:t>
            </w:r>
            <w:r w:rsidR="00A12ED1">
              <w:rPr>
                <w:rFonts w:ascii="微軟正黑體" w:eastAsia="微軟正黑體" w:hAnsi="微軟正黑體"/>
                <w:color w:val="FF0000"/>
                <w:sz w:val="16"/>
                <w:szCs w:val="16"/>
              </w:rPr>
              <w:t>PreOver=1</w:t>
            </w:r>
            <w:r w:rsidR="00D55484" w:rsidRPr="00D55484">
              <w:rPr>
                <w:rFonts w:ascii="微軟正黑體" w:eastAsia="微軟正黑體" w:hAnsi="微軟正黑體" w:hint="eastAsia"/>
                <w:color w:val="FF0000"/>
                <w:sz w:val="16"/>
                <w:szCs w:val="16"/>
              </w:rPr>
              <w:t>則</w:t>
            </w:r>
            <w:proofErr w:type="gramStart"/>
            <w:r w:rsidR="00D55484" w:rsidRPr="00D55484">
              <w:rPr>
                <w:rFonts w:ascii="微軟正黑體" w:eastAsia="微軟正黑體" w:hAnsi="微軟正黑體" w:hint="eastAsia"/>
                <w:color w:val="FF0000"/>
                <w:sz w:val="16"/>
                <w:szCs w:val="16"/>
              </w:rPr>
              <w:t>不</w:t>
            </w:r>
            <w:proofErr w:type="gramEnd"/>
            <w:r w:rsidR="00D55484" w:rsidRPr="00D55484">
              <w:rPr>
                <w:rFonts w:ascii="微軟正黑體" w:eastAsia="微軟正黑體" w:hAnsi="微軟正黑體" w:hint="eastAsia"/>
                <w:color w:val="FF0000"/>
                <w:sz w:val="16"/>
                <w:szCs w:val="16"/>
              </w:rPr>
              <w:t>放入</w:t>
            </w:r>
          </w:p>
        </w:tc>
      </w:tr>
      <w:tr w:rsidR="003B3326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36ADF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D17B7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選擇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D17B7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執行資料庫讀取(Read)</w:t>
            </w:r>
            <w:r w:rsidR="00D55484">
              <w:rPr>
                <w:rFonts w:ascii="微軟正黑體" w:eastAsia="微軟正黑體" w:hAnsi="微軟正黑體" w:hint="eastAsia"/>
                <w:sz w:val="16"/>
                <w:szCs w:val="16"/>
              </w:rPr>
              <w:t>或建置(Create)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，詳3.3</w:t>
            </w:r>
          </w:p>
        </w:tc>
      </w:tr>
      <w:tr w:rsidR="003B3326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663562" w:rsidRDefault="00D55484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3B3326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663562" w:rsidRDefault="00D55484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建築師/設計單位名稱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國家-縣市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截標日期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圖說費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押圖費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樓層數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樓地板面積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57078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57078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57078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D55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條件評估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1.Click連結至./Condition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.aspx詳3.4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57078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條件評估狀態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D55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合約條款評估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ContractE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</w:t>
            </w:r>
            <w:r w:rsidR="007863A2">
              <w:rPr>
                <w:rFonts w:ascii="微軟正黑體" w:eastAsia="微軟正黑體" w:hAnsi="微軟正黑體" w:hint="eastAsia"/>
                <w:sz w:val="16"/>
                <w:szCs w:val="16"/>
              </w:rPr>
              <w:t>3.6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D55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款</w:t>
            </w:r>
            <w:r w:rsidRPr="00D55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評估狀態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20EA0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Pr="007D5F9C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B20EA0" w:rsidRDefault="002A38BD" w:rsidP="00B20EA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擬積極參與競標</w:t>
            </w:r>
          </w:p>
          <w:p w:rsidR="002A38BD" w:rsidRDefault="002A38BD" w:rsidP="00B20EA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可嘗試競標</w:t>
            </w:r>
          </w:p>
          <w:p w:rsidR="002A38BD" w:rsidRPr="002A38BD" w:rsidRDefault="002A38BD" w:rsidP="00B20EA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條件太差不擬參與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B20EA0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初評建議說明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B20EA0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B20EA0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  <w:p w:rsidR="00B20EA0" w:rsidRPr="00B20EA0" w:rsidRDefault="00B20EA0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TextMode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=Mutilline</w:t>
            </w:r>
          </w:p>
        </w:tc>
      </w:tr>
      <w:tr w:rsidR="00B20EA0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結果暫存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執行資料庫更新(Update)，詳</w:t>
            </w:r>
            <w:r w:rsidR="00A156EA">
              <w:rPr>
                <w:rFonts w:ascii="微軟正黑體" w:eastAsia="微軟正黑體" w:hAnsi="微軟正黑體" w:hint="eastAsia"/>
                <w:sz w:val="16"/>
                <w:szCs w:val="16"/>
              </w:rPr>
              <w:t>3.11</w:t>
            </w:r>
          </w:p>
        </w:tc>
      </w:tr>
      <w:tr w:rsidR="00B20EA0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Pr="007D5F9C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確定送出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Default="00B20EA0" w:rsidP="00B20EA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執行資料庫更新(Update)，詳</w:t>
            </w:r>
            <w:r w:rsidR="00A156EA">
              <w:rPr>
                <w:rFonts w:ascii="微軟正黑體" w:eastAsia="微軟正黑體" w:hAnsi="微軟正黑體" w:hint="eastAsia"/>
                <w:sz w:val="16"/>
                <w:szCs w:val="16"/>
              </w:rPr>
              <w:t>3.12</w:t>
            </w:r>
          </w:p>
        </w:tc>
      </w:tr>
      <w:tr w:rsidR="00B20EA0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EA0" w:rsidRPr="00317464" w:rsidRDefault="00B20EA0" w:rsidP="00B20EA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B20EA0" w:rsidRDefault="00B20EA0" w:rsidP="00B20EA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B20EA0" w:rsidRPr="00B20EA0" w:rsidRDefault="00B20EA0" w:rsidP="00B20EA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顯示數字或金額之欄位皆設定其顯示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三位撇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r w:rsidRPr="00A01F32">
              <w:rPr>
                <w:rFonts w:ascii="微軟正黑體" w:eastAsia="微軟正黑體" w:hAnsi="微軟正黑體"/>
                <w:sz w:val="20"/>
                <w:szCs w:val="20"/>
              </w:rPr>
              <w:t>DataFormatString="{0:#,##0}"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</w:tbl>
    <w:p w:rsidR="005D17B7" w:rsidRPr="005D17B7" w:rsidRDefault="005D17B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選擇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5D17B7" w:rsidRDefault="005D17B7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20ABF0FB" wp14:editId="7F488DC5">
                <wp:extent cx="120770" cy="86264"/>
                <wp:effectExtent l="0" t="0" r="12700" b="28575"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7FBE9" id="等腰三角形 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R+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8xUqSCFv38fHn1/sv3r5dXnz78+PYRDQN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eOWEfsoCAAANBgAADgAAAAAAAAAAAAAAAAAuAgAAZHJzL2Uyb0RvYy54bWxQSwECLQAU&#10;AAYACAAAACEAORxU6dkAAAADAQAADwAAAAAAAAAAAAAAAAAkBQAAZHJzL2Rvd25yZXYueG1sUEsF&#10;BgAAAAAEAAQA8wAAACo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r>
        <w:rPr>
          <w:rFonts w:ascii="微軟正黑體" w:eastAsia="微軟正黑體" w:hAnsi="微軟正黑體"/>
          <w:sz w:val="20"/>
          <w:szCs w:val="20"/>
        </w:rPr>
        <w:t>SelectValue</w:t>
      </w:r>
      <w:r w:rsidR="007379F6">
        <w:rPr>
          <w:rFonts w:ascii="微軟正黑體" w:eastAsia="微軟正黑體" w:hAnsi="微軟正黑體" w:hint="eastAsia"/>
          <w:sz w:val="20"/>
          <w:szCs w:val="20"/>
        </w:rPr>
        <w:t>不為空值</w:t>
      </w:r>
    </w:p>
    <w:p w:rsidR="00B20EA0" w:rsidRDefault="00B20EA0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</w:t>
      </w:r>
      <w:r w:rsidRPr="00B20EA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Session(</w:t>
      </w:r>
      <w:r>
        <w:rPr>
          <w:rFonts w:ascii="微軟正黑體" w:eastAsia="微軟正黑體" w:hAnsi="微軟正黑體"/>
          <w:sz w:val="20"/>
          <w:szCs w:val="20"/>
        </w:rPr>
        <w:t>"BID"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  <w:r>
        <w:rPr>
          <w:rFonts w:ascii="微軟正黑體" w:eastAsia="微軟正黑體" w:hAnsi="微軟正黑體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14854BC2" wp14:editId="58B80480">
                <wp:extent cx="120770" cy="86264"/>
                <wp:effectExtent l="0" t="0" r="12700" b="28575"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BEB55" id="等腰三角形 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pyQIAAA0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COvIApyQIAAA0GAAAOAAAAAAAAAAAAAAAAAC4CAABkcnMvZTJvRG9jLnhtbFBLAQItABQA&#10;BgAIAAAAIQA5HFTp2QAAAAMBAAAPAAAAAAAAAAAAAAAAACMFAABkcnMvZG93bnJldi54bWxQSwUG&#10;AAAAAAQABADzAAAAKQYAAAAA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r>
        <w:rPr>
          <w:rFonts w:ascii="微軟正黑體" w:eastAsia="微軟正黑體" w:hAnsi="微軟正黑體"/>
          <w:sz w:val="20"/>
          <w:szCs w:val="20"/>
        </w:rPr>
        <w:t>SelectValue</w:t>
      </w:r>
    </w:p>
    <w:p w:rsidR="00B20EA0" w:rsidRDefault="00B20EA0" w:rsidP="00B20EA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</w:t>
      </w:r>
      <w:r>
        <w:rPr>
          <w:rFonts w:ascii="微軟正黑體" w:eastAsia="微軟正黑體" w:hAnsi="微軟正黑體" w:hint="eastAsia"/>
          <w:sz w:val="20"/>
          <w:szCs w:val="20"/>
        </w:rPr>
        <w:t>判斷BidAssess中是否有BidAssess.BID=Session(</w:t>
      </w:r>
      <w:r>
        <w:rPr>
          <w:rFonts w:ascii="微軟正黑體" w:eastAsia="微軟正黑體" w:hAnsi="微軟正黑體"/>
          <w:sz w:val="20"/>
          <w:szCs w:val="20"/>
        </w:rPr>
        <w:t>"BID"</w:t>
      </w:r>
      <w:r>
        <w:rPr>
          <w:rFonts w:ascii="微軟正黑體" w:eastAsia="微軟正黑體" w:hAnsi="微軟正黑體" w:hint="eastAsia"/>
          <w:sz w:val="20"/>
          <w:szCs w:val="20"/>
        </w:rPr>
        <w:t>)之資料列，如果沒有則需先執行資料庫Crete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842"/>
        <w:gridCol w:w="1134"/>
        <w:gridCol w:w="851"/>
        <w:gridCol w:w="1983"/>
        <w:gridCol w:w="1484"/>
        <w:gridCol w:w="1633"/>
      </w:tblGrid>
      <w:tr w:rsidR="00097D30" w:rsidRPr="00317464" w:rsidTr="000B642E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97D30" w:rsidRPr="00317464" w:rsidRDefault="00097D30" w:rsidP="000B642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097D30" w:rsidRPr="00317464" w:rsidTr="000B642E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97D30" w:rsidRPr="00317464" w:rsidRDefault="00097D30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97D30" w:rsidRPr="00317464" w:rsidRDefault="00097D30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97D30" w:rsidRPr="00317464" w:rsidRDefault="00097D30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97D30" w:rsidRPr="00317464" w:rsidTr="000B642E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97D30" w:rsidRPr="00317464" w:rsidRDefault="00097D30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97D30" w:rsidRPr="00317464" w:rsidRDefault="00097D30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97D30" w:rsidRPr="00317464" w:rsidRDefault="00097D30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97D30" w:rsidRPr="00317464" w:rsidRDefault="00097D30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97D30" w:rsidRDefault="00097D30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97D30" w:rsidRDefault="00097D30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97D30" w:rsidRPr="00317464" w:rsidRDefault="00097D30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97D30" w:rsidRPr="00317464" w:rsidTr="000B642E">
        <w:tc>
          <w:tcPr>
            <w:tcW w:w="1306" w:type="dxa"/>
            <w:tcBorders>
              <w:left w:val="single" w:sz="4" w:space="0" w:color="auto"/>
              <w:right w:val="single" w:sz="4" w:space="0" w:color="auto"/>
            </w:tcBorders>
          </w:tcPr>
          <w:p w:rsidR="00097D30" w:rsidRDefault="00097D30" w:rsidP="000B642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Assess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0" w:rsidRDefault="00097D30" w:rsidP="000B642E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BID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0" w:rsidRDefault="00097D30" w:rsidP="000B642E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0" w:rsidRDefault="00097D30" w:rsidP="000B642E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0" w:rsidRPr="00317464" w:rsidRDefault="00097D30" w:rsidP="000B642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"BID"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7D30" w:rsidRPr="000E1B85" w:rsidRDefault="00097D30" w:rsidP="000B642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097D30" w:rsidRPr="00B20EA0" w:rsidRDefault="00097D30" w:rsidP="00B20EA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7379F6" w:rsidRPr="005D17B7" w:rsidRDefault="00097D30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 w:rsidR="007379F6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88"/>
        <w:gridCol w:w="1276"/>
        <w:gridCol w:w="1276"/>
        <w:gridCol w:w="2692"/>
        <w:gridCol w:w="285"/>
        <w:gridCol w:w="3119"/>
      </w:tblGrid>
      <w:tr w:rsidR="005D17B7" w:rsidRPr="00317464" w:rsidTr="00952DC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17B7" w:rsidRPr="00317464" w:rsidRDefault="005D17B7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5D17B7" w:rsidRPr="00317464" w:rsidTr="00952DC1">
        <w:trPr>
          <w:trHeight w:val="173"/>
        </w:trPr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D17B7" w:rsidRPr="00317464" w:rsidTr="00952DC1">
        <w:trPr>
          <w:trHeight w:val="127"/>
        </w:trPr>
        <w:tc>
          <w:tcPr>
            <w:tcW w:w="1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3451A7" w:rsidRPr="00317464" w:rsidTr="00952DC1">
        <w:tc>
          <w:tcPr>
            <w:tcW w:w="1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663562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97D30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097D3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OwnerName</w:t>
            </w:r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097D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3451A7" w:rsidRPr="00317464" w:rsidTr="00545AE6">
        <w:tc>
          <w:tcPr>
            <w:tcW w:w="1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663562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097D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ArchitectName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451A7" w:rsidRPr="000E1B85" w:rsidRDefault="003451A7" w:rsidP="00097D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51A7" w:rsidRPr="00317464" w:rsidTr="00545AE6">
        <w:tc>
          <w:tcPr>
            <w:tcW w:w="1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B97CB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DurationType&amp;</w:t>
            </w:r>
          </w:p>
          <w:p w:rsidR="003451A7" w:rsidRDefault="003451A7" w:rsidP="00B97CB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2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B97CB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Default="003451A7" w:rsidP="00B97CBC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DurationType</w:t>
            </w:r>
            <w:r w:rsidRPr="00B97CB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="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限期完工</w:t>
            </w:r>
            <w:r w:rsidRPr="00B97CB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 or "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其他</w:t>
            </w:r>
            <w:r w:rsidRPr="00B97CB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 w:rsidRPr="00B97CB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DurationType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</w:t>
            </w:r>
          </w:p>
          <w:p w:rsidR="003451A7" w:rsidRPr="00B97CBC" w:rsidRDefault="003451A7" w:rsidP="00B97CB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Else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 w:rsidRPr="00B97CB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DurationType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952DC1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57078A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3758A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StartDeadlinetype&amp;</w:t>
            </w:r>
          </w:p>
          <w:p w:rsidR="003451A7" w:rsidRDefault="003451A7" w:rsidP="003758A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StartDeadline</w:t>
            </w:r>
          </w:p>
        </w:tc>
        <w:tc>
          <w:tcPr>
            <w:tcW w:w="2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3758A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952DC1" w:rsidRDefault="003451A7" w:rsidP="00952DC1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StartDeadlinetype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西元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開工期限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StartDeadlinetype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</w:t>
            </w:r>
          </w:p>
          <w:p w:rsidR="003451A7" w:rsidRPr="000E1B85" w:rsidRDefault="003451A7" w:rsidP="00952DC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Else 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開工期限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StartDeadlinetype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952DC1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57078A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3758A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PriceSubsidyNY</w:t>
            </w:r>
          </w:p>
        </w:tc>
        <w:tc>
          <w:tcPr>
            <w:tcW w:w="2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3758A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Default="003451A7" w:rsidP="003758A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PriceSubsidyNY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=1 </w:t>
            </w:r>
          </w:p>
          <w:p w:rsidR="003451A7" w:rsidRPr="00952DC1" w:rsidRDefault="003451A7" w:rsidP="003758A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Then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物價補貼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有物價補貼條款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3451A7" w:rsidRPr="000E1B85" w:rsidRDefault="003451A7" w:rsidP="00952DC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物價補貼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無物價補貼條款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545AE6">
        <w:tc>
          <w:tcPr>
            <w:tcW w:w="1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國家-縣市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97D30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26366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EngCountry&amp;</w:t>
            </w:r>
          </w:p>
          <w:p w:rsidR="003451A7" w:rsidRDefault="003451A7" w:rsidP="0026366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EngLocation</w:t>
            </w:r>
          </w:p>
        </w:tc>
        <w:tc>
          <w:tcPr>
            <w:tcW w:w="2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451A7" w:rsidRPr="000E1B85" w:rsidRDefault="003451A7" w:rsidP="002636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B97CBC" w:rsidRDefault="003451A7" w:rsidP="00B97CB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B97CB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國家-縣市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EngCountry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EngLocation</w:t>
            </w:r>
          </w:p>
        </w:tc>
      </w:tr>
      <w:tr w:rsidR="003451A7" w:rsidRPr="00317464" w:rsidTr="00545AE6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7D5F9C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截標日期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BiddingEndDate</w:t>
            </w:r>
          </w:p>
        </w:tc>
        <w:tc>
          <w:tcPr>
            <w:tcW w:w="3404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2636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3451A7" w:rsidRPr="00317464" w:rsidTr="00952DC1">
        <w:tc>
          <w:tcPr>
            <w:tcW w:w="1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OpenBidTime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2636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51A7" w:rsidRPr="00317464" w:rsidTr="00952DC1">
        <w:tc>
          <w:tcPr>
            <w:tcW w:w="1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圖說費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IlluFee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2636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51A7" w:rsidRPr="00317464" w:rsidTr="00545AE6">
        <w:tc>
          <w:tcPr>
            <w:tcW w:w="1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押圖費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IlluBond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451A7" w:rsidRPr="000E1B85" w:rsidRDefault="003451A7" w:rsidP="002636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51A7" w:rsidRPr="00317464" w:rsidTr="00545AE6">
        <w:tc>
          <w:tcPr>
            <w:tcW w:w="1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B97CB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PerformanceBondType&amp;</w:t>
            </w:r>
          </w:p>
          <w:p w:rsidR="003451A7" w:rsidRDefault="003451A7" w:rsidP="00B97CB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PerformanceBond</w:t>
            </w:r>
          </w:p>
        </w:tc>
        <w:tc>
          <w:tcPr>
            <w:tcW w:w="2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B97CB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545AE6" w:rsidRDefault="003451A7" w:rsidP="00545AE6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PerformanceBondType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金額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履約保證金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PerformanceBondType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PerformanceBond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"元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Else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PerformanceBondType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百分比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履約保證金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PerformanceBondType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PerformanceBond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%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545AE6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7D5F9C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545AE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BidBondType&amp;</w:t>
            </w:r>
          </w:p>
          <w:p w:rsidR="003451A7" w:rsidRDefault="003451A7" w:rsidP="00545AE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BidBond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545AE6" w:rsidRDefault="003451A7" w:rsidP="00545AE6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BidBondType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金額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押標金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Text=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BidBondType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BidBond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"元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Else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BidBondType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百分比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押標金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BidBondType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BidBond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"%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952DC1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7D5F9C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樓層數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545AE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DownFloorNum&amp;</w:t>
            </w:r>
          </w:p>
          <w:p w:rsidR="003451A7" w:rsidRDefault="003451A7" w:rsidP="00545AE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UpFloorNum</w:t>
            </w:r>
          </w:p>
        </w:tc>
        <w:tc>
          <w:tcPr>
            <w:tcW w:w="2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545AE6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樓層數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.Text="地上" &amp;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UpFloorNum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"樓；地下" &amp;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DownFloorNum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樓"</w:t>
            </w:r>
          </w:p>
          <w:p w:rsidR="003451A7" w:rsidRPr="00545AE6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註</w:t>
            </w:r>
            <w:proofErr w:type="gramEnd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:有值才需寫入</w:t>
            </w:r>
          </w:p>
        </w:tc>
      </w:tr>
      <w:tr w:rsidR="003451A7" w:rsidRPr="00317464" w:rsidTr="00545AE6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7D5F9C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樓地板面積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545AE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DownFloorArea&amp;</w:t>
            </w:r>
          </w:p>
          <w:p w:rsidR="003451A7" w:rsidRDefault="003451A7" w:rsidP="00545AE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UpFloorArea</w:t>
            </w:r>
          </w:p>
        </w:tc>
        <w:tc>
          <w:tcPr>
            <w:tcW w:w="28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545AE6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樓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地板面積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.Text="地上" &amp;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UpFloorArea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M2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；地下" &amp;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DownFloorArea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lastRenderedPageBreak/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M2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</w:p>
          <w:p w:rsidR="003451A7" w:rsidRPr="00545AE6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註</w:t>
            </w:r>
            <w:proofErr w:type="gramEnd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:有值才需寫入</w:t>
            </w:r>
          </w:p>
        </w:tc>
      </w:tr>
      <w:tr w:rsidR="003451A7" w:rsidRPr="00317464" w:rsidTr="00545AE6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7D5F9C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基礎型式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545AE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FoundationType</w:t>
            </w:r>
          </w:p>
        </w:tc>
        <w:tc>
          <w:tcPr>
            <w:tcW w:w="3404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51A7" w:rsidRPr="00317464" w:rsidTr="00952DC1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7D5F9C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545AE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Retaining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51A7" w:rsidRPr="00317464" w:rsidTr="00351A4C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條件評估狀態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BidAssess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097D30" w:rsidRDefault="003451A7" w:rsidP="00545AE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ConditionStatus</w:t>
            </w:r>
          </w:p>
        </w:tc>
        <w:tc>
          <w:tcPr>
            <w:tcW w:w="2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351A4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351A4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ConditionStatus</w:t>
            </w:r>
            <w:r w:rsidRPr="00351A4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=0 Then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條件評估狀態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</w:rPr>
              <w:t>.Text="*尚未進行評估</w:t>
            </w:r>
            <w:r w:rsidRPr="00351A4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3451A7" w:rsidRPr="00351A4C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351A4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ConditionStatus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=1</w:t>
            </w:r>
            <w:r w:rsidRPr="00351A4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Then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條件評估狀態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</w:rPr>
              <w:t>.Text="*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</w:rPr>
              <w:t>進行評估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，可修正</w:t>
            </w:r>
            <w:r w:rsidRPr="00351A4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351A4C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Default="003451A7" w:rsidP="00351A4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D55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款</w:t>
            </w:r>
            <w:r w:rsidRPr="00D55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評估狀態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351A4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351A4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097D30" w:rsidRDefault="003451A7" w:rsidP="00351A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ContractStatus</w:t>
            </w:r>
          </w:p>
        </w:tc>
        <w:tc>
          <w:tcPr>
            <w:tcW w:w="28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451A7" w:rsidRPr="000E1B85" w:rsidRDefault="003451A7" w:rsidP="00351A4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Default="003451A7" w:rsidP="00351A4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351A4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351A4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ontract</w:t>
            </w:r>
            <w:r w:rsidRPr="00351A4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Status</w:t>
            </w:r>
            <w:r w:rsidRPr="00351A4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=0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合約條款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評估狀態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</w:rPr>
              <w:t>.Text="*尚未進行評估</w:t>
            </w:r>
            <w:r w:rsidRPr="00351A4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3451A7" w:rsidRPr="00351A4C" w:rsidRDefault="003451A7" w:rsidP="00351A4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351A4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Con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tract</w:t>
            </w:r>
            <w:r w:rsidRPr="00351A4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Status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=1</w:t>
            </w:r>
            <w:r w:rsidRPr="00351A4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合約條款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評估狀態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</w:rPr>
              <w:t>.Text="*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</w:t>
            </w:r>
            <w:r w:rsidRPr="00351A4C">
              <w:rPr>
                <w:rFonts w:ascii="微軟正黑體" w:eastAsia="微軟正黑體" w:hAnsi="微軟正黑體" w:hint="eastAsia"/>
                <w:sz w:val="16"/>
                <w:szCs w:val="16"/>
              </w:rPr>
              <w:t>進行評估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，可修正</w:t>
            </w:r>
            <w:r w:rsidRPr="00351A4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351A4C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7D5F9C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.Select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Item.Text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097D30" w:rsidRDefault="003451A7" w:rsidP="00351A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PreSuggestion</w:t>
            </w:r>
          </w:p>
        </w:tc>
        <w:tc>
          <w:tcPr>
            <w:tcW w:w="3404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3451A7" w:rsidRPr="00317464" w:rsidTr="00351A4C"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7D5F9C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初評建議說明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097D30" w:rsidRDefault="003451A7" w:rsidP="00351A4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PreResultNote</w:t>
            </w:r>
          </w:p>
        </w:tc>
        <w:tc>
          <w:tcPr>
            <w:tcW w:w="3404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0B642E" w:rsidRPr="000B642E" w:rsidRDefault="000B642E" w:rsidP="000B642E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0B642E" w:rsidRPr="000B642E" w:rsidRDefault="000B642E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條件評估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0B642E" w:rsidRDefault="000B642E" w:rsidP="000B642E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1.連結至./ConditionE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0B642E" w:rsidRDefault="000B642E" w:rsidP="000B642E">
      <w:pPr>
        <w:pStyle w:val="a4"/>
        <w:ind w:leftChars="0" w:left="426"/>
        <w:rPr>
          <w:rStyle w:val="a5"/>
          <w:rFonts w:ascii="微軟正黑體" w:eastAsia="微軟正黑體" w:hAnsi="微軟正黑體"/>
          <w:b w:val="0"/>
        </w:rPr>
      </w:pPr>
      <w:r>
        <w:rPr>
          <w:rFonts w:hint="eastAsia"/>
          <w:noProof/>
        </w:rPr>
        <w:drawing>
          <wp:inline distT="0" distB="0" distL="0" distR="0" wp14:anchorId="2AD40AAC" wp14:editId="23AA31C4">
            <wp:extent cx="4706386" cy="4150651"/>
            <wp:effectExtent l="19050" t="19050" r="18415" b="215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386" cy="4150651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2271"/>
        <w:gridCol w:w="2126"/>
        <w:gridCol w:w="709"/>
        <w:gridCol w:w="709"/>
        <w:gridCol w:w="3969"/>
      </w:tblGrid>
      <w:tr w:rsidR="000B642E" w:rsidRPr="00317464" w:rsidTr="000B642E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B642E" w:rsidRPr="00317464" w:rsidRDefault="000B642E" w:rsidP="000B642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ConditionE.aspx</w:t>
            </w:r>
          </w:p>
        </w:tc>
      </w:tr>
      <w:tr w:rsidR="000B642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本公司專長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足以勝任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需外聘專家</w:t>
            </w:r>
          </w:p>
          <w:p w:rsidR="007863A2" w:rsidRPr="000E1B85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無此技術能力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現有資源足以應付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需招募人才</w:t>
            </w:r>
          </w:p>
          <w:p w:rsidR="007863A2" w:rsidRPr="000E1B85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需添購設備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規範合理圖說清楚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規範合理圖說模糊</w:t>
            </w:r>
          </w:p>
          <w:p w:rsidR="007863A2" w:rsidRP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有難以接受者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現場狀況極佳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現場狀況尚可</w:t>
            </w:r>
          </w:p>
          <w:p w:rsidR="007863A2" w:rsidRPr="000E1B85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施工條件差，需克服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時間緊迫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時間合理</w:t>
            </w:r>
          </w:p>
          <w:p w:rsidR="007863A2" w:rsidRPr="000E1B85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與其它案件衝突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特殊規定可以克服</w:t>
            </w:r>
          </w:p>
          <w:p w:rsid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特殊規定需再商議</w:t>
            </w:r>
          </w:p>
          <w:p w:rsidR="007863A2" w:rsidRPr="000E1B85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無特殊規定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36ADF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863A2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863A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0E1B85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)，詳3.5</w:t>
            </w:r>
          </w:p>
        </w:tc>
      </w:tr>
      <w:tr w:rsidR="007863A2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863A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0E1B85" w:rsidRDefault="007863A2" w:rsidP="007863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163C76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</w:t>
            </w:r>
            <w:r w:rsidRPr="00163C76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163C76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7863A2" w:rsidRPr="00317464" w:rsidTr="000B642E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3A2" w:rsidRPr="00317464" w:rsidRDefault="007863A2" w:rsidP="007863A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7863A2" w:rsidRDefault="007863A2" w:rsidP="007863A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7863A2" w:rsidRPr="00B20EA0" w:rsidRDefault="007863A2" w:rsidP="007863A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顯示數字或金額之欄位皆設定其顯示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三位撇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r w:rsidRPr="00A01F32">
              <w:rPr>
                <w:rFonts w:ascii="微軟正黑體" w:eastAsia="微軟正黑體" w:hAnsi="微軟正黑體"/>
                <w:sz w:val="20"/>
                <w:szCs w:val="20"/>
              </w:rPr>
              <w:t>DataFormatString="{0:#,##0}"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</w:tbl>
    <w:p w:rsidR="000B642E" w:rsidRPr="003451A7" w:rsidRDefault="003451A7" w:rsidP="000B642E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 w:val="20"/>
          <w:szCs w:val="20"/>
        </w:rPr>
      </w:pP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2.執行資料庫動作(ConditionE.aspx→</w:t>
      </w:r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PageLoad)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73"/>
        <w:gridCol w:w="1842"/>
        <w:gridCol w:w="1560"/>
        <w:gridCol w:w="2693"/>
        <w:gridCol w:w="2268"/>
      </w:tblGrid>
      <w:tr w:rsidR="003451A7" w:rsidRPr="00317464" w:rsidTr="00D574FA">
        <w:tc>
          <w:tcPr>
            <w:tcW w:w="10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451A7" w:rsidRPr="00317464" w:rsidRDefault="003451A7" w:rsidP="00D574F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3451A7" w:rsidRPr="00317464" w:rsidTr="000C3F8E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451A7" w:rsidRPr="00317464" w:rsidTr="000C3F8E">
        <w:trPr>
          <w:trHeight w:val="127"/>
        </w:trPr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BidAssess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Condition1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○條件評估5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3451A7" w:rsidRPr="000B642E" w:rsidRDefault="003451A7" w:rsidP="000B642E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7863A2" w:rsidRPr="00D574FA" w:rsidRDefault="007863A2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7863A2">
        <w:rPr>
          <w:rStyle w:val="a5"/>
          <w:rFonts w:ascii="微軟正黑體" w:eastAsia="微軟正黑體" w:hAnsi="微軟正黑體" w:hint="eastAsia"/>
          <w:szCs w:val="24"/>
        </w:rPr>
        <w:t>ConditionE.aspx→</w:t>
      </w: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D574FA" w:rsidRDefault="00D574FA" w:rsidP="00D574F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D574FA" w:rsidRPr="005A00CE" w:rsidRDefault="00D574FA" w:rsidP="00D574F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2.儲存成功後跳出Ms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842"/>
        <w:gridCol w:w="1134"/>
        <w:gridCol w:w="851"/>
        <w:gridCol w:w="1983"/>
        <w:gridCol w:w="6"/>
        <w:gridCol w:w="1271"/>
        <w:gridCol w:w="1840"/>
      </w:tblGrid>
      <w:tr w:rsidR="00D574FA" w:rsidRPr="00317464" w:rsidTr="00D574FA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574FA" w:rsidRPr="00317464" w:rsidRDefault="00D574FA" w:rsidP="00D574F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D574FA" w:rsidRPr="00317464" w:rsidTr="00D574FA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值)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574FA" w:rsidRPr="00317464" w:rsidTr="00D574F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574FA" w:rsidRPr="00317464" w:rsidTr="00D574FA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Assess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574FA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○條件評估6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574FA" w:rsidRPr="00317464" w:rsidTr="00D574F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74FA" w:rsidRPr="00B0170E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D574FA" w:rsidRPr="00D574FA" w:rsidRDefault="00D574FA" w:rsidP="00D574FA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0B642E" w:rsidRPr="000B642E" w:rsidRDefault="000B642E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合約條款評估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D574FA" w:rsidRDefault="00D574FA" w:rsidP="00D574FA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1.連結至./Con</w:t>
      </w:r>
      <w:r>
        <w:rPr>
          <w:rFonts w:ascii="微軟正黑體" w:eastAsia="微軟正黑體" w:hAnsi="微軟正黑體"/>
          <w:sz w:val="20"/>
          <w:szCs w:val="20"/>
        </w:rPr>
        <w:t>tractE.aspx</w:t>
      </w:r>
      <w:r>
        <w:rPr>
          <w:rFonts w:ascii="微軟正黑體" w:eastAsia="微軟正黑體" w:hAnsi="微軟正黑體" w:hint="eastAsia"/>
          <w:sz w:val="20"/>
          <w:szCs w:val="20"/>
        </w:rPr>
        <w:t>(開新視窗)</w:t>
      </w:r>
    </w:p>
    <w:p w:rsidR="00D574FA" w:rsidRDefault="00D574FA" w:rsidP="00D574FA">
      <w:pPr>
        <w:pStyle w:val="a4"/>
        <w:ind w:leftChars="0" w:left="426"/>
        <w:rPr>
          <w:rStyle w:val="a5"/>
          <w:rFonts w:ascii="微軟正黑體" w:eastAsia="微軟正黑體" w:hAnsi="微軟正黑體"/>
          <w:b w:val="0"/>
        </w:rPr>
      </w:pPr>
      <w:r>
        <w:rPr>
          <w:rFonts w:hint="eastAsia"/>
          <w:noProof/>
        </w:rPr>
        <w:lastRenderedPageBreak/>
        <w:drawing>
          <wp:inline distT="0" distB="0" distL="0" distR="0" wp14:anchorId="7E061DCC" wp14:editId="4BB226E3">
            <wp:extent cx="4267200" cy="5705318"/>
            <wp:effectExtent l="19050" t="19050" r="19050" b="1016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445" cy="571099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2271"/>
        <w:gridCol w:w="2126"/>
        <w:gridCol w:w="709"/>
        <w:gridCol w:w="709"/>
        <w:gridCol w:w="3969"/>
      </w:tblGrid>
      <w:tr w:rsidR="00D574FA" w:rsidRPr="00317464" w:rsidTr="00D574FA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574FA" w:rsidRPr="00317464" w:rsidRDefault="00D574FA" w:rsidP="007A5CD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Con</w:t>
            </w:r>
            <w:r w:rsidR="007A5CD0">
              <w:rPr>
                <w:rFonts w:ascii="微軟正黑體" w:eastAsia="微軟正黑體" w:hAnsi="微軟正黑體" w:hint="eastAsia"/>
                <w:b/>
              </w:rPr>
              <w:t>tract</w:t>
            </w:r>
            <w:r>
              <w:rPr>
                <w:rFonts w:ascii="微軟正黑體" w:eastAsia="微軟正黑體" w:hAnsi="微軟正黑體" w:hint="eastAsia"/>
                <w:b/>
              </w:rPr>
              <w:t>E.aspx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合理</w:t>
            </w:r>
          </w:p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不合理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合理</w:t>
            </w:r>
          </w:p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不合理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合理</w:t>
            </w:r>
          </w:p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不合理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D574F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查看</w:t>
            </w:r>
            <w:proofErr w:type="gramStart"/>
            <w:r w:rsidRPr="00D574F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工期逾罰資料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C148A4" w:rsidP="00C148A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D574FA">
              <w:rPr>
                <w:rFonts w:ascii="微軟正黑體" w:eastAsia="微軟正黑體" w:hAnsi="微軟正黑體" w:hint="eastAsia"/>
                <w:sz w:val="16"/>
                <w:szCs w:val="16"/>
              </w:rPr>
              <w:t>Click連結至./Bid</w:t>
            </w:r>
            <w:r w:rsidR="00D574FA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 w:rsidR="00D574FA">
              <w:rPr>
                <w:rFonts w:ascii="微軟正黑體" w:eastAsia="微軟正黑體" w:hAnsi="微軟正黑體" w:hint="eastAsia"/>
                <w:sz w:val="16"/>
                <w:szCs w:val="16"/>
              </w:rPr>
              <w:t>V.aspx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，詳3.</w:t>
            </w:r>
            <w:r w:rsidR="007A5CD0">
              <w:rPr>
                <w:rFonts w:ascii="微軟正黑體" w:eastAsia="微軟正黑體" w:hAnsi="微軟正黑體" w:hint="eastAsia"/>
                <w:sz w:val="16"/>
                <w:szCs w:val="16"/>
              </w:rPr>
              <w:t>8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合理</w:t>
            </w:r>
          </w:p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不合理</w:t>
            </w:r>
          </w:p>
        </w:tc>
      </w:tr>
      <w:tr w:rsidR="00C148A4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D574F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查看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合約保固</w:t>
            </w:r>
            <w:r w:rsidRPr="00D574F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資料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1.Click連結至./BidWarrantyV.aspx，詳3.</w:t>
            </w:r>
            <w:r w:rsidR="007A5CD0">
              <w:rPr>
                <w:rFonts w:ascii="微軟正黑體" w:eastAsia="微軟正黑體" w:hAnsi="微軟正黑體" w:hint="eastAsia"/>
                <w:sz w:val="16"/>
                <w:szCs w:val="16"/>
              </w:rPr>
              <w:t>9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合理</w:t>
            </w:r>
          </w:p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不合理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合理</w:t>
            </w:r>
          </w:p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不合理</w:t>
            </w:r>
          </w:p>
        </w:tc>
      </w:tr>
      <w:tr w:rsidR="00C148A4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D574F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查看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付款辦法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Pay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V.aspx，詳3.</w:t>
            </w:r>
            <w:r w:rsidR="007A5CD0">
              <w:rPr>
                <w:rFonts w:ascii="微軟正黑體" w:eastAsia="微軟正黑體" w:hAnsi="微軟正黑體" w:hint="eastAsia"/>
                <w:sz w:val="16"/>
                <w:szCs w:val="16"/>
              </w:rPr>
              <w:t>10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合理</w:t>
            </w:r>
          </w:p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不合理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合理</w:t>
            </w:r>
          </w:p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不合理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D574FA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合理</w:t>
            </w:r>
          </w:p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不合理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36ADF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863A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0E1B85" w:rsidRDefault="00D574FA" w:rsidP="00D574F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</w:t>
            </w:r>
            <w:r w:rsidR="007A5CD0">
              <w:rPr>
                <w:rFonts w:ascii="微軟正黑體" w:eastAsia="微軟正黑體" w:hAnsi="微軟正黑體" w:hint="eastAsia"/>
                <w:sz w:val="16"/>
                <w:szCs w:val="16"/>
              </w:rPr>
              <w:t>3.7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7863A2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863A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0E1B85" w:rsidRDefault="00D574FA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163C76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</w:t>
            </w:r>
            <w:r w:rsidR="007A5CD0">
              <w:rPr>
                <w:rFonts w:ascii="微軟正黑體" w:eastAsia="微軟正黑體" w:hAnsi="微軟正黑體"/>
                <w:sz w:val="16"/>
                <w:szCs w:val="16"/>
              </w:rPr>
              <w:t>6</w:t>
            </w:r>
            <w:r w:rsidRPr="00163C76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163C76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D574FA" w:rsidRPr="00317464" w:rsidTr="00D574FA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Pr="00317464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D574FA" w:rsidRDefault="00D574FA" w:rsidP="00D574FA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D574FA" w:rsidRPr="00B20EA0" w:rsidRDefault="00D574FA" w:rsidP="00D574FA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顯示數字或金額之欄位皆設定其顯示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三位撇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r w:rsidRPr="00A01F32">
              <w:rPr>
                <w:rFonts w:ascii="微軟正黑體" w:eastAsia="微軟正黑體" w:hAnsi="微軟正黑體"/>
                <w:sz w:val="20"/>
                <w:szCs w:val="20"/>
              </w:rPr>
              <w:t>DataFormatString="{0:#,##0}"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</w:tbl>
    <w:p w:rsidR="00D574FA" w:rsidRPr="003451A7" w:rsidRDefault="00D574FA" w:rsidP="00D574FA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 w:val="20"/>
          <w:szCs w:val="20"/>
        </w:rPr>
      </w:pP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2.執行資料庫動作(Con</w:t>
      </w:r>
      <w:r w:rsidR="007A5CD0">
        <w:rPr>
          <w:rStyle w:val="a5"/>
          <w:rFonts w:ascii="微軟正黑體" w:eastAsia="微軟正黑體" w:hAnsi="微軟正黑體"/>
          <w:b w:val="0"/>
          <w:sz w:val="20"/>
          <w:szCs w:val="20"/>
        </w:rPr>
        <w:t>tract</w:t>
      </w: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E.aspx→</w:t>
      </w:r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PageLoad)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56"/>
        <w:gridCol w:w="1985"/>
        <w:gridCol w:w="1417"/>
        <w:gridCol w:w="2410"/>
        <w:gridCol w:w="2268"/>
      </w:tblGrid>
      <w:tr w:rsidR="00D574FA" w:rsidRPr="00317464" w:rsidTr="00D574FA">
        <w:tc>
          <w:tcPr>
            <w:tcW w:w="10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574FA" w:rsidRPr="00317464" w:rsidRDefault="00D574FA" w:rsidP="00D574F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D574FA" w:rsidRPr="00317464" w:rsidTr="007A5CD0">
        <w:trPr>
          <w:trHeight w:val="173"/>
        </w:trPr>
        <w:tc>
          <w:tcPr>
            <w:tcW w:w="41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574FA" w:rsidRPr="00317464" w:rsidTr="007A5CD0">
        <w:trPr>
          <w:trHeight w:val="127"/>
        </w:trPr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BidAssess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Contract1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○合約條款評估5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Contract9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097D3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ContractNote9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351A4C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0B642E" w:rsidRPr="000B642E" w:rsidRDefault="000B642E" w:rsidP="000B642E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7863A2" w:rsidRPr="007A5CD0" w:rsidRDefault="007863A2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7863A2">
        <w:rPr>
          <w:rStyle w:val="a5"/>
          <w:rFonts w:ascii="微軟正黑體" w:eastAsia="微軟正黑體" w:hAnsi="微軟正黑體" w:hint="eastAsia"/>
          <w:szCs w:val="24"/>
        </w:rPr>
        <w:t>C</w:t>
      </w:r>
      <w:r>
        <w:rPr>
          <w:rStyle w:val="a5"/>
          <w:rFonts w:ascii="微軟正黑體" w:eastAsia="微軟正黑體" w:hAnsi="微軟正黑體"/>
          <w:szCs w:val="24"/>
        </w:rPr>
        <w:t>ontract</w:t>
      </w:r>
      <w:r w:rsidRPr="007863A2">
        <w:rPr>
          <w:rStyle w:val="a5"/>
          <w:rFonts w:ascii="微軟正黑體" w:eastAsia="微軟正黑體" w:hAnsi="微軟正黑體" w:hint="eastAsia"/>
          <w:szCs w:val="24"/>
        </w:rPr>
        <w:t>E.aspx→</w:t>
      </w: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7A5CD0" w:rsidRDefault="007A5CD0" w:rsidP="007A5CD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7A5CD0" w:rsidRPr="005A00CE" w:rsidRDefault="007A5CD0" w:rsidP="007A5CD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2.儲存成功後跳出Ms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842"/>
        <w:gridCol w:w="1134"/>
        <w:gridCol w:w="851"/>
        <w:gridCol w:w="2126"/>
        <w:gridCol w:w="1276"/>
        <w:gridCol w:w="1698"/>
      </w:tblGrid>
      <w:tr w:rsidR="007A5CD0" w:rsidRPr="00317464" w:rsidTr="007A5CD0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A5CD0" w:rsidRPr="00317464" w:rsidRDefault="007A5CD0" w:rsidP="007A5CD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7A5CD0" w:rsidRPr="00317464" w:rsidTr="007A5CD0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A5CD0" w:rsidRPr="00317464" w:rsidRDefault="007A5CD0" w:rsidP="007A5CD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A5CD0" w:rsidRPr="00317464" w:rsidRDefault="007A5CD0" w:rsidP="007A5CD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值)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A5CD0" w:rsidRPr="00317464" w:rsidRDefault="007A5CD0" w:rsidP="007A5CD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A5CD0" w:rsidRPr="00317464" w:rsidTr="007A5CD0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A5CD0" w:rsidRPr="00317464" w:rsidRDefault="007A5CD0" w:rsidP="007A5CD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A5CD0" w:rsidRPr="00317464" w:rsidRDefault="007A5CD0" w:rsidP="007A5CD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A5CD0" w:rsidRPr="00317464" w:rsidRDefault="007A5CD0" w:rsidP="007A5CD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A5CD0" w:rsidRPr="00317464" w:rsidRDefault="007A5CD0" w:rsidP="007A5CD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A5CD0" w:rsidRDefault="007A5CD0" w:rsidP="007A5CD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A5CD0" w:rsidRDefault="007A5CD0" w:rsidP="007A5CD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A5CD0" w:rsidRPr="00317464" w:rsidRDefault="007A5CD0" w:rsidP="007A5CD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A5CD0" w:rsidRPr="00317464" w:rsidTr="007A5CD0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Assess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574FA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5CD0" w:rsidRPr="000E1B85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○合約條款評估9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A5CD0" w:rsidRPr="00317464" w:rsidTr="007A5CD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Default="007A5CD0" w:rsidP="007A5CD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736ADF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CD0" w:rsidRPr="00317464" w:rsidRDefault="007A5CD0" w:rsidP="007A5C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5CD0" w:rsidRPr="00B0170E" w:rsidRDefault="007A5CD0" w:rsidP="007A5CD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A5CD0" w:rsidRPr="007863A2" w:rsidRDefault="007A5CD0" w:rsidP="007A5CD0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7A5CD0" w:rsidRPr="007A5CD0" w:rsidRDefault="007A5CD0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7863A2">
        <w:rPr>
          <w:rStyle w:val="a5"/>
          <w:rFonts w:ascii="微軟正黑體" w:eastAsia="微軟正黑體" w:hAnsi="微軟正黑體" w:hint="eastAsia"/>
          <w:szCs w:val="24"/>
        </w:rPr>
        <w:t>C</w:t>
      </w:r>
      <w:r>
        <w:rPr>
          <w:rStyle w:val="a5"/>
          <w:rFonts w:ascii="微軟正黑體" w:eastAsia="微軟正黑體" w:hAnsi="微軟正黑體"/>
          <w:szCs w:val="24"/>
        </w:rPr>
        <w:t>ontract</w:t>
      </w:r>
      <w:r w:rsidRPr="007863A2">
        <w:rPr>
          <w:rStyle w:val="a5"/>
          <w:rFonts w:ascii="微軟正黑體" w:eastAsia="微軟正黑體" w:hAnsi="微軟正黑體" w:hint="eastAsia"/>
          <w:szCs w:val="24"/>
        </w:rPr>
        <w:t>E.aspx→</w:t>
      </w: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查看</w:t>
      </w:r>
      <w:proofErr w:type="gramStart"/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工期逾罰資料</w:t>
      </w:r>
      <w:proofErr w:type="gramEnd"/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7A5CD0" w:rsidRDefault="007A5CD0" w:rsidP="007A5CD0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</w:t>
      </w:r>
      <w:r>
        <w:rPr>
          <w:rFonts w:ascii="微軟正黑體" w:eastAsia="微軟正黑體" w:hAnsi="微軟正黑體"/>
          <w:sz w:val="20"/>
          <w:szCs w:val="20"/>
        </w:rPr>
        <w:t>BidDurationV.aspx</w:t>
      </w:r>
      <w:r>
        <w:rPr>
          <w:rFonts w:ascii="微軟正黑體" w:eastAsia="微軟正黑體" w:hAnsi="微軟正黑體" w:hint="eastAsia"/>
          <w:sz w:val="20"/>
          <w:szCs w:val="20"/>
        </w:rPr>
        <w:t>(開新視窗)</w:t>
      </w:r>
    </w:p>
    <w:p w:rsidR="007A5CD0" w:rsidRDefault="007A5CD0" w:rsidP="007A5CD0">
      <w:pPr>
        <w:pStyle w:val="a4"/>
        <w:ind w:leftChars="0" w:left="-426"/>
        <w:rPr>
          <w:rStyle w:val="a5"/>
          <w:rFonts w:ascii="微軟正黑體" w:eastAsia="微軟正黑體" w:hAnsi="微軟正黑體"/>
          <w:b w:val="0"/>
        </w:rPr>
      </w:pPr>
      <w:r>
        <w:rPr>
          <w:rFonts w:hint="eastAsia"/>
          <w:noProof/>
        </w:rPr>
        <w:drawing>
          <wp:inline distT="0" distB="0" distL="0" distR="0" wp14:anchorId="01595C5E" wp14:editId="5C393FBD">
            <wp:extent cx="5772723" cy="2364145"/>
            <wp:effectExtent l="19050" t="19050" r="19050" b="1714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23" cy="236414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52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3"/>
        <w:gridCol w:w="1841"/>
        <w:gridCol w:w="1846"/>
        <w:gridCol w:w="425"/>
        <w:gridCol w:w="426"/>
        <w:gridCol w:w="4534"/>
      </w:tblGrid>
      <w:tr w:rsidR="003121E5" w:rsidRPr="00317464" w:rsidTr="003121E5">
        <w:tc>
          <w:tcPr>
            <w:tcW w:w="9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121E5" w:rsidRPr="00317464" w:rsidRDefault="003121E5" w:rsidP="0022699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t>Bid</w:t>
            </w:r>
            <w:r w:rsidRPr="00696EBA">
              <w:rPr>
                <w:rFonts w:ascii="微軟正黑體" w:eastAsia="微軟正黑體" w:hAnsi="微軟正黑體"/>
                <w:b/>
              </w:rPr>
              <w:t>Duration</w:t>
            </w:r>
            <w:r>
              <w:rPr>
                <w:rFonts w:ascii="微軟正黑體" w:eastAsia="微軟正黑體" w:hAnsi="微軟正黑體" w:hint="eastAsia"/>
                <w:b/>
              </w:rPr>
              <w:t>V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3121E5" w:rsidRPr="00317464" w:rsidTr="003121E5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121E5" w:rsidRPr="00317464" w:rsidRDefault="003121E5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121E5" w:rsidRPr="00317464" w:rsidRDefault="003121E5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121E5" w:rsidRPr="00317464" w:rsidRDefault="003121E5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121E5" w:rsidRPr="00317464" w:rsidRDefault="003121E5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121E5" w:rsidRPr="00317464" w:rsidRDefault="003121E5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121E5" w:rsidRPr="00317464" w:rsidRDefault="003121E5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121E5" w:rsidRPr="00543B53" w:rsidTr="003121E5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Pr="00696EBA" w:rsidRDefault="003121E5" w:rsidP="003121E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Pr="000E1B85" w:rsidRDefault="003121E5" w:rsidP="003121E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3121E5" w:rsidRPr="00543B53" w:rsidTr="003121E5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Pr="00696EBA" w:rsidRDefault="003121E5" w:rsidP="003121E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完工提報期限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Pr="000E1B85" w:rsidRDefault="003121E5" w:rsidP="003121E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3121E5" w:rsidRPr="00543B53" w:rsidTr="003121E5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Pr="00696EBA" w:rsidRDefault="003121E5" w:rsidP="003121E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工期延遲提報期限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3121E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Pr="000E1B85" w:rsidRDefault="003121E5" w:rsidP="003121E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3121E5" w:rsidRPr="00543B53" w:rsidTr="003121E5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22699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Pr="007D5F9C" w:rsidRDefault="003121E5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逾罰明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細</w:t>
            </w: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資料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E5" w:rsidRDefault="003121E5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5D23EF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5D23EF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</w:p>
          <w:p w:rsidR="003121E5" w:rsidRDefault="003121E5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FROM Bid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M_</w:t>
            </w:r>
            <w:r w:rsidRPr="002173F2">
              <w:rPr>
                <w:rFonts w:ascii="微軟正黑體" w:eastAsia="微軟正黑體" w:hAnsi="微軟正黑體"/>
                <w:sz w:val="16"/>
                <w:szCs w:val="16"/>
              </w:rPr>
              <w:t>DurationPunish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3121E5" w:rsidRDefault="003121E5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不開啟選取.刪除功能,僅准檢視不允許更動</w:t>
            </w:r>
          </w:p>
          <w:p w:rsidR="003121E5" w:rsidRDefault="003121E5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3.IF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BidM_Warranty.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="西元" Then 工期欄位=.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</w:p>
          <w:p w:rsidR="003121E5" w:rsidRDefault="003121E5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BidM_Warranty.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="工作天" Then工期欄位=.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&amp;"天"</w:t>
            </w:r>
          </w:p>
          <w:p w:rsidR="003121E5" w:rsidRDefault="003121E5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BidM_Warranty.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="日曆天" Then工期欄位=.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&amp;"天"</w:t>
            </w:r>
          </w:p>
          <w:p w:rsidR="003121E5" w:rsidRDefault="003121E5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BidM_Warranty.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="其他" Then工期欄位=.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</w:p>
          <w:p w:rsidR="003121E5" w:rsidRDefault="003121E5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4. IF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BidM_Warranty.</w:t>
            </w:r>
            <w:r w:rsidRPr="00B824CB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r w:rsidRPr="00B824CB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="千分之"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逾罰欄位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=.</w:t>
            </w:r>
            <w:r w:rsidRPr="00B64E56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r w:rsidRPr="00B64E5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Punish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&amp;"/每天"</w:t>
            </w:r>
          </w:p>
          <w:p w:rsidR="003121E5" w:rsidRDefault="003121E5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lseif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BidM_Warranty.</w:t>
            </w:r>
            <w:r w:rsidRPr="00B824CB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r w:rsidRPr="00B824CB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="一天"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逾罰欄位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=.</w:t>
            </w:r>
            <w:r w:rsidRPr="00B64E56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r w:rsidRPr="00B64E5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Punish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&amp;"元"</w:t>
            </w:r>
          </w:p>
        </w:tc>
      </w:tr>
      <w:tr w:rsidR="003121E5" w:rsidRPr="00317464" w:rsidTr="003121E5">
        <w:tc>
          <w:tcPr>
            <w:tcW w:w="9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E5" w:rsidRPr="000D1530" w:rsidRDefault="003121E5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3121E5" w:rsidRDefault="003121E5" w:rsidP="002269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3121E5" w:rsidRPr="008806CD" w:rsidRDefault="003121E5" w:rsidP="002269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預設採用GridView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之控件可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依程式設計者之習慣改變</w:t>
            </w:r>
          </w:p>
          <w:p w:rsidR="003121E5" w:rsidRPr="004F62FC" w:rsidRDefault="003121E5" w:rsidP="002269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此處欄位皆僅不允許修改</w:t>
            </w:r>
          </w:p>
        </w:tc>
      </w:tr>
    </w:tbl>
    <w:p w:rsidR="007A5CD0" w:rsidRPr="003451A7" w:rsidRDefault="007A5CD0" w:rsidP="007A5CD0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 w:val="20"/>
          <w:szCs w:val="20"/>
        </w:rPr>
      </w:pP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lastRenderedPageBreak/>
        <w:t>2.執行資料庫動作(</w:t>
      </w:r>
      <w:r w:rsidR="00226999">
        <w:rPr>
          <w:rFonts w:ascii="微軟正黑體" w:eastAsia="微軟正黑體" w:hAnsi="微軟正黑體"/>
          <w:sz w:val="20"/>
          <w:szCs w:val="20"/>
        </w:rPr>
        <w:t>BidDurationV</w:t>
      </w:r>
      <w:r w:rsidR="00226999">
        <w:rPr>
          <w:rFonts w:ascii="微軟正黑體" w:eastAsia="微軟正黑體" w:hAnsi="微軟正黑體" w:hint="eastAsia"/>
          <w:sz w:val="20"/>
          <w:szCs w:val="20"/>
        </w:rPr>
        <w:t>.aspx</w:t>
      </w: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→</w:t>
      </w:r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PageLoad)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73"/>
        <w:gridCol w:w="708"/>
        <w:gridCol w:w="851"/>
        <w:gridCol w:w="2551"/>
        <w:gridCol w:w="426"/>
        <w:gridCol w:w="3827"/>
      </w:tblGrid>
      <w:tr w:rsidR="00A84518" w:rsidRPr="00317464" w:rsidTr="00A156EA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84518" w:rsidRPr="00317464" w:rsidRDefault="00A84518" w:rsidP="0022699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A84518" w:rsidRPr="00317464" w:rsidTr="00A156EA">
        <w:trPr>
          <w:trHeight w:val="173"/>
        </w:trPr>
        <w:tc>
          <w:tcPr>
            <w:tcW w:w="25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84518" w:rsidRPr="00317464" w:rsidRDefault="00A84518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84518" w:rsidRPr="00317464" w:rsidRDefault="00A84518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42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84518" w:rsidRPr="00317464" w:rsidRDefault="00A84518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84518" w:rsidRPr="00317464" w:rsidTr="00A156EA">
        <w:trPr>
          <w:trHeight w:val="127"/>
        </w:trPr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84518" w:rsidRPr="00317464" w:rsidRDefault="00A84518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84518" w:rsidRPr="00317464" w:rsidRDefault="00A84518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84518" w:rsidRDefault="00A84518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84518" w:rsidRDefault="00A84518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425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84518" w:rsidRPr="00317464" w:rsidRDefault="00A84518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A84518" w:rsidRPr="00317464" w:rsidTr="00A156EA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18" w:rsidRPr="00696EBA" w:rsidRDefault="00A84518" w:rsidP="00A8451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18" w:rsidRPr="00317464" w:rsidRDefault="00A84518" w:rsidP="00A8451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4518" w:rsidRPr="006770FD" w:rsidRDefault="00A84518" w:rsidP="00A8451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518" w:rsidRDefault="00A84518" w:rsidP="00A8451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StartDeadlinetype</w:t>
            </w:r>
            <w:r>
              <w:rPr>
                <w:color w:val="000000"/>
              </w:rPr>
              <w:t>&amp;</w:t>
            </w:r>
          </w:p>
          <w:p w:rsidR="00A84518" w:rsidRDefault="00A84518" w:rsidP="00A8451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StartDeadline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4518" w:rsidRPr="000E1B85" w:rsidRDefault="00A84518" w:rsidP="00A8451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6EA" w:rsidRPr="00952DC1" w:rsidRDefault="00A156EA" w:rsidP="00A156EA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StartDeadlinetype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西元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開工期限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StartDeadlinetype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</w:t>
            </w:r>
          </w:p>
          <w:p w:rsidR="00A84518" w:rsidRPr="000E1B85" w:rsidRDefault="00A156EA" w:rsidP="00A156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Else 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開工期限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StartDeadlinetype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A156EA" w:rsidRPr="00317464" w:rsidTr="00A156EA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696EB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完工提報期限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CompletionEscDeadline</w:t>
            </w:r>
          </w:p>
        </w:tc>
        <w:tc>
          <w:tcPr>
            <w:tcW w:w="425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56EA" w:rsidRPr="00317464" w:rsidTr="00A156EA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696EB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工期延遲提報期限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DelayEscDeadline</w:t>
            </w:r>
          </w:p>
        </w:tc>
        <w:tc>
          <w:tcPr>
            <w:tcW w:w="4253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A84518" w:rsidRDefault="00A84518"/>
    <w:p w:rsidR="007A5CD0" w:rsidRPr="00A156EA" w:rsidRDefault="007A5CD0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7863A2">
        <w:rPr>
          <w:rStyle w:val="a5"/>
          <w:rFonts w:ascii="微軟正黑體" w:eastAsia="微軟正黑體" w:hAnsi="微軟正黑體" w:hint="eastAsia"/>
          <w:szCs w:val="24"/>
        </w:rPr>
        <w:t>C</w:t>
      </w:r>
      <w:r>
        <w:rPr>
          <w:rStyle w:val="a5"/>
          <w:rFonts w:ascii="微軟正黑體" w:eastAsia="微軟正黑體" w:hAnsi="微軟正黑體"/>
          <w:szCs w:val="24"/>
        </w:rPr>
        <w:t>ontract</w:t>
      </w:r>
      <w:r w:rsidRPr="007863A2">
        <w:rPr>
          <w:rStyle w:val="a5"/>
          <w:rFonts w:ascii="微軟正黑體" w:eastAsia="微軟正黑體" w:hAnsi="微軟正黑體" w:hint="eastAsia"/>
          <w:szCs w:val="24"/>
        </w:rPr>
        <w:t>E.aspx→</w:t>
      </w: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查看合約保固資料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A156EA" w:rsidRDefault="00A156EA" w:rsidP="00A156EA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</w:t>
      </w:r>
      <w:r>
        <w:rPr>
          <w:rFonts w:ascii="微軟正黑體" w:eastAsia="微軟正黑體" w:hAnsi="微軟正黑體"/>
          <w:sz w:val="20"/>
          <w:szCs w:val="20"/>
        </w:rPr>
        <w:t>BidWarrantyV.aspx</w:t>
      </w:r>
      <w:r>
        <w:rPr>
          <w:rFonts w:ascii="微軟正黑體" w:eastAsia="微軟正黑體" w:hAnsi="微軟正黑體" w:hint="eastAsia"/>
          <w:sz w:val="20"/>
          <w:szCs w:val="20"/>
        </w:rPr>
        <w:t>(開新視窗)</w:t>
      </w:r>
    </w:p>
    <w:p w:rsidR="00A156EA" w:rsidRDefault="00A156EA" w:rsidP="00A156EA">
      <w:pPr>
        <w:pStyle w:val="a4"/>
        <w:ind w:leftChars="0" w:left="-426"/>
        <w:rPr>
          <w:rStyle w:val="a5"/>
          <w:rFonts w:ascii="微軟正黑體" w:eastAsia="微軟正黑體" w:hAnsi="微軟正黑體"/>
          <w:b w:val="0"/>
        </w:rPr>
      </w:pPr>
      <w:r>
        <w:rPr>
          <w:rFonts w:hint="eastAsia"/>
          <w:noProof/>
        </w:rPr>
        <w:drawing>
          <wp:inline distT="0" distB="0" distL="0" distR="0" wp14:anchorId="2F2D51FC" wp14:editId="78AEFB9F">
            <wp:extent cx="5159703" cy="2364145"/>
            <wp:effectExtent l="19050" t="19050" r="22225" b="171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703" cy="236414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52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3"/>
        <w:gridCol w:w="1841"/>
        <w:gridCol w:w="1846"/>
        <w:gridCol w:w="425"/>
        <w:gridCol w:w="426"/>
        <w:gridCol w:w="4534"/>
      </w:tblGrid>
      <w:tr w:rsidR="00A156EA" w:rsidRPr="00317464" w:rsidTr="00226999">
        <w:tc>
          <w:tcPr>
            <w:tcW w:w="9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EA" w:rsidRPr="00317464" w:rsidRDefault="00A156EA" w:rsidP="00A156E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t>BidWarranty</w:t>
            </w:r>
            <w:r>
              <w:rPr>
                <w:rFonts w:ascii="微軟正黑體" w:eastAsia="微軟正黑體" w:hAnsi="微軟正黑體" w:hint="eastAsia"/>
                <w:b/>
              </w:rPr>
              <w:t>V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A156EA" w:rsidRPr="00317464" w:rsidTr="00226999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56EA" w:rsidRPr="00543B53" w:rsidTr="00226999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696EBA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保固百分比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317464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0E1B85" w:rsidRDefault="00A156EA" w:rsidP="00A156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1.僅顯示不允許修改(ReadOnly=Ture)</w:t>
            </w:r>
          </w:p>
        </w:tc>
      </w:tr>
      <w:tr w:rsidR="00A156EA" w:rsidRPr="00543B53" w:rsidTr="00226999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696EBA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其他保固說明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317464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0E1B85" w:rsidRDefault="00A156EA" w:rsidP="00A156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1.僅顯示不允許修改(ReadOnly=Ture)</w:t>
            </w:r>
          </w:p>
        </w:tc>
      </w:tr>
      <w:tr w:rsidR="00A156EA" w:rsidRPr="00543B53" w:rsidTr="00226999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7D5F9C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保固明細</w:t>
            </w:r>
            <w:proofErr w:type="gramEnd"/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資料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A156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5D23EF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5D23EF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r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</w:p>
          <w:p w:rsidR="00A156EA" w:rsidRDefault="00A156EA" w:rsidP="00A156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FROM BidM_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A156EA" w:rsidRDefault="00A156EA" w:rsidP="00A156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不開啟新增.修改.刪除功能,僅准檢視不允許更動</w:t>
            </w:r>
          </w:p>
        </w:tc>
      </w:tr>
    </w:tbl>
    <w:p w:rsidR="00A156EA" w:rsidRPr="00226999" w:rsidRDefault="00226999" w:rsidP="0022699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</w:pP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2.執行資料庫動作(</w:t>
      </w:r>
      <w:r>
        <w:rPr>
          <w:rFonts w:ascii="微軟正黑體" w:eastAsia="微軟正黑體" w:hAnsi="微軟正黑體"/>
          <w:sz w:val="20"/>
          <w:szCs w:val="20"/>
        </w:rPr>
        <w:t>BidWarrantyV</w:t>
      </w:r>
      <w:r>
        <w:rPr>
          <w:rFonts w:ascii="微軟正黑體" w:eastAsia="微軟正黑體" w:hAnsi="微軟正黑體" w:hint="eastAsia"/>
          <w:sz w:val="20"/>
          <w:szCs w:val="20"/>
        </w:rPr>
        <w:t>.aspx</w:t>
      </w: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→</w:t>
      </w:r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PageLoad)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6"/>
        <w:gridCol w:w="1417"/>
        <w:gridCol w:w="1985"/>
        <w:gridCol w:w="2268"/>
        <w:gridCol w:w="2267"/>
      </w:tblGrid>
      <w:tr w:rsidR="00A156EA" w:rsidRPr="00317464" w:rsidTr="00226999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EA" w:rsidRPr="00317464" w:rsidRDefault="00A156EA" w:rsidP="0022699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A156EA" w:rsidRPr="00317464" w:rsidTr="00226999">
        <w:trPr>
          <w:trHeight w:val="173"/>
        </w:trPr>
        <w:tc>
          <w:tcPr>
            <w:tcW w:w="37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56EA" w:rsidRPr="00317464" w:rsidTr="00226999">
        <w:trPr>
          <w:trHeight w:val="127"/>
        </w:trPr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A156EA" w:rsidRPr="00317464" w:rsidTr="00226999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696EB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保固百分比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</w:t>
            </w:r>
            <w:r w:rsidR="00226999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EA" w:rsidRDefault="00A156EA" w:rsidP="0022699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WarrantyPercentage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RE BID = 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56EA" w:rsidRPr="00317464" w:rsidTr="00226999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696EB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其他保固說明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EA" w:rsidRDefault="00A156EA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OtherWarranty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A156EA" w:rsidRPr="007A5CD0" w:rsidRDefault="00A156EA" w:rsidP="00A156EA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7A5CD0" w:rsidRPr="00A156EA" w:rsidRDefault="007A5CD0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7863A2">
        <w:rPr>
          <w:rStyle w:val="a5"/>
          <w:rFonts w:ascii="微軟正黑體" w:eastAsia="微軟正黑體" w:hAnsi="微軟正黑體" w:hint="eastAsia"/>
          <w:szCs w:val="24"/>
        </w:rPr>
        <w:t>C</w:t>
      </w:r>
      <w:r>
        <w:rPr>
          <w:rStyle w:val="a5"/>
          <w:rFonts w:ascii="微軟正黑體" w:eastAsia="微軟正黑體" w:hAnsi="微軟正黑體"/>
          <w:szCs w:val="24"/>
        </w:rPr>
        <w:t>ontract</w:t>
      </w:r>
      <w:r w:rsidRPr="007863A2">
        <w:rPr>
          <w:rStyle w:val="a5"/>
          <w:rFonts w:ascii="微軟正黑體" w:eastAsia="微軟正黑體" w:hAnsi="微軟正黑體" w:hint="eastAsia"/>
          <w:szCs w:val="24"/>
        </w:rPr>
        <w:t>E.aspx→</w:t>
      </w: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查看付款辦法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A156EA" w:rsidRDefault="00A156EA" w:rsidP="00A156EA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</w:t>
      </w:r>
      <w:r>
        <w:rPr>
          <w:rFonts w:ascii="微軟正黑體" w:eastAsia="微軟正黑體" w:hAnsi="微軟正黑體"/>
          <w:sz w:val="20"/>
          <w:szCs w:val="20"/>
        </w:rPr>
        <w:t>BidPayV.aspx</w:t>
      </w:r>
      <w:r>
        <w:rPr>
          <w:rFonts w:ascii="微軟正黑體" w:eastAsia="微軟正黑體" w:hAnsi="微軟正黑體" w:hint="eastAsia"/>
          <w:sz w:val="20"/>
          <w:szCs w:val="20"/>
        </w:rPr>
        <w:t>(開新視窗)</w:t>
      </w:r>
    </w:p>
    <w:p w:rsidR="00A156EA" w:rsidRDefault="00A156EA" w:rsidP="00A156EA">
      <w:pPr>
        <w:pStyle w:val="a4"/>
        <w:ind w:leftChars="0" w:left="-426"/>
        <w:rPr>
          <w:rStyle w:val="a5"/>
          <w:rFonts w:ascii="微軟正黑體" w:eastAsia="微軟正黑體" w:hAnsi="微軟正黑體"/>
          <w:b w:val="0"/>
        </w:rPr>
      </w:pPr>
      <w:r>
        <w:rPr>
          <w:rFonts w:hint="eastAsia"/>
          <w:noProof/>
        </w:rPr>
        <w:drawing>
          <wp:inline distT="0" distB="0" distL="0" distR="0" wp14:anchorId="113A3D05" wp14:editId="0243A1EA">
            <wp:extent cx="5159703" cy="2055209"/>
            <wp:effectExtent l="19050" t="19050" r="22225" b="215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703" cy="2055209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841"/>
        <w:gridCol w:w="1848"/>
        <w:gridCol w:w="427"/>
        <w:gridCol w:w="426"/>
        <w:gridCol w:w="5242"/>
      </w:tblGrid>
      <w:tr w:rsidR="00A156EA" w:rsidRPr="00317464" w:rsidTr="00A156EA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EA" w:rsidRPr="00317464" w:rsidRDefault="00A156EA" w:rsidP="0022699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</w:rPr>
              <w:t>Bid</w:t>
            </w:r>
            <w:r>
              <w:rPr>
                <w:rFonts w:ascii="微軟正黑體" w:eastAsia="微軟正黑體" w:hAnsi="微軟正黑體" w:hint="eastAsia"/>
                <w:b/>
              </w:rPr>
              <w:t>PayV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A156EA" w:rsidRPr="00317464" w:rsidTr="00A156E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56EA" w:rsidRPr="00543B53" w:rsidTr="00A156E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預付款百分比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1.僅顯示不允許修改(ReadOnly=Ture)</w:t>
            </w:r>
          </w:p>
        </w:tc>
      </w:tr>
      <w:tr w:rsidR="00A156EA" w:rsidRPr="00543B53" w:rsidTr="00A156E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估驗頻率-次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1.僅顯示不允許修改(ReadOnly=Ture)</w:t>
            </w:r>
          </w:p>
        </w:tc>
      </w:tr>
      <w:tr w:rsidR="00A156EA" w:rsidRPr="00543B53" w:rsidTr="00A156E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估驗頻率-單位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1.僅顯示不允許修改(ReadOnly=Ture)</w:t>
            </w:r>
          </w:p>
        </w:tc>
      </w:tr>
      <w:tr w:rsidR="00A156EA" w:rsidRPr="00543B53" w:rsidTr="00A156E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1.僅顯示不允許修改(ReadOnly=Ture)</w:t>
            </w:r>
          </w:p>
        </w:tc>
      </w:tr>
      <w:tr w:rsidR="00A156EA" w:rsidRPr="00543B53" w:rsidTr="00A156E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1.僅顯示不允許修改(ReadOnly=Ture)</w:t>
            </w:r>
          </w:p>
        </w:tc>
      </w:tr>
      <w:tr w:rsidR="00A156EA" w:rsidRPr="00543B53" w:rsidTr="00A156E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保留款百分比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1.僅顯示不允許修改(ReadOnly=Ture)</w:t>
            </w:r>
          </w:p>
        </w:tc>
      </w:tr>
      <w:tr w:rsidR="00A156EA" w:rsidRPr="00543B53" w:rsidTr="00A156E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7F648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1.僅顯示不允許修改(ReadOnly=Ture)</w:t>
            </w:r>
          </w:p>
        </w:tc>
      </w:tr>
      <w:tr w:rsidR="00A156EA" w:rsidRPr="00543B53" w:rsidTr="00A156E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其他付款規定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1.僅顯示不允許修改(ReadOnly=Ture)</w:t>
            </w:r>
          </w:p>
        </w:tc>
      </w:tr>
      <w:tr w:rsidR="00A156EA" w:rsidRPr="00317464" w:rsidTr="00A156EA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0D1530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A156EA" w:rsidRPr="008806CD" w:rsidRDefault="00A156EA" w:rsidP="002269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A156EA" w:rsidRPr="004F62FC" w:rsidRDefault="00A156EA" w:rsidP="002269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此處欄位皆僅不允許修改</w:t>
            </w:r>
          </w:p>
        </w:tc>
      </w:tr>
    </w:tbl>
    <w:p w:rsidR="00A156EA" w:rsidRPr="00226999" w:rsidRDefault="00226999" w:rsidP="0022699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</w:pPr>
      <w:bookmarkStart w:id="0" w:name="_GoBack"/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2.執行資料庫動作(</w:t>
      </w:r>
      <w:r>
        <w:rPr>
          <w:rFonts w:ascii="微軟正黑體" w:eastAsia="微軟正黑體" w:hAnsi="微軟正黑體"/>
          <w:sz w:val="20"/>
          <w:szCs w:val="20"/>
        </w:rPr>
        <w:t>Bid</w:t>
      </w:r>
      <w:r>
        <w:rPr>
          <w:rFonts w:ascii="微軟正黑體" w:eastAsia="微軟正黑體" w:hAnsi="微軟正黑體" w:hint="eastAsia"/>
          <w:sz w:val="20"/>
          <w:szCs w:val="20"/>
        </w:rPr>
        <w:t>Pay</w:t>
      </w:r>
      <w:r>
        <w:rPr>
          <w:rFonts w:ascii="微軟正黑體" w:eastAsia="微軟正黑體" w:hAnsi="微軟正黑體"/>
          <w:sz w:val="20"/>
          <w:szCs w:val="20"/>
        </w:rPr>
        <w:t>V</w:t>
      </w:r>
      <w:r>
        <w:rPr>
          <w:rFonts w:ascii="微軟正黑體" w:eastAsia="微軟正黑體" w:hAnsi="微軟正黑體" w:hint="eastAsia"/>
          <w:sz w:val="20"/>
          <w:szCs w:val="20"/>
        </w:rPr>
        <w:t>.aspx</w:t>
      </w: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→</w:t>
      </w:r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PageLoad)</w:t>
      </w:r>
      <w:bookmarkEnd w:id="0"/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3"/>
        <w:gridCol w:w="992"/>
        <w:gridCol w:w="1985"/>
        <w:gridCol w:w="2409"/>
        <w:gridCol w:w="236"/>
        <w:gridCol w:w="2321"/>
      </w:tblGrid>
      <w:tr w:rsidR="00A156EA" w:rsidRPr="00317464" w:rsidTr="00226999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EA" w:rsidRPr="00317464" w:rsidRDefault="00A156EA" w:rsidP="0022699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A156EA" w:rsidRPr="00317464" w:rsidTr="00226999">
        <w:trPr>
          <w:trHeight w:val="173"/>
        </w:trPr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5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156EA" w:rsidRPr="00317464" w:rsidTr="00226999">
        <w:trPr>
          <w:trHeight w:val="127"/>
        </w:trPr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156EA" w:rsidRPr="00317464" w:rsidRDefault="00A156EA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A156EA" w:rsidRPr="00317464" w:rsidTr="00226999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874AA8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預付款百分比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317464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A156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</w:t>
            </w:r>
            <w:r w:rsidR="00226999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A156E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PrepayPercentage</w:t>
            </w:r>
          </w:p>
        </w:tc>
        <w:tc>
          <w:tcPr>
            <w:tcW w:w="25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56EA" w:rsidRPr="000E1B85" w:rsidRDefault="00A156EA" w:rsidP="00A156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A156EA" w:rsidRPr="00317464" w:rsidTr="00226999"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31746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EstAcceptNum</w:t>
            </w:r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56EA" w:rsidRPr="00317464" w:rsidTr="00226999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估驗頻率-單位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EstAcceptUnit</w:t>
            </w:r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56EA" w:rsidRPr="00317464" w:rsidTr="00226999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EstAcceptDate1</w:t>
            </w:r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56EA" w:rsidRPr="00317464" w:rsidTr="00226999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EstAcceptDate2</w:t>
            </w:r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56EA" w:rsidRPr="00317464" w:rsidTr="00226999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保留款百分比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RetentionPercentage</w:t>
            </w:r>
          </w:p>
        </w:tc>
        <w:tc>
          <w:tcPr>
            <w:tcW w:w="2557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A156EA" w:rsidRPr="00317464" w:rsidTr="00226999"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A156EA" w:rsidRPr="007F6484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物價補貼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PriceSubsidyNY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321" w:type="dxa"/>
            <w:tcBorders>
              <w:left w:val="single" w:sz="4" w:space="0" w:color="auto"/>
              <w:right w:val="single" w:sz="4" w:space="0" w:color="auto"/>
            </w:tcBorders>
          </w:tcPr>
          <w:p w:rsidR="00A156EA" w:rsidRPr="0068665C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>If .</w:t>
            </w:r>
            <w:r w:rsidRPr="0068665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PriceSubsidyNY</w:t>
            </w:r>
            <w:r w:rsidRPr="0068665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=1 Then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物價補貼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68665C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>是</w:t>
            </w:r>
            <w:r w:rsidRPr="0068665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Eelseif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</w:t>
            </w:r>
            <w:r w:rsidRPr="0068665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PriceSubsidyNY</w:t>
            </w:r>
            <w:r w:rsidRPr="0068665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2</w:t>
            </w:r>
            <w:r w:rsidRPr="0068665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Then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物價補貼</w:t>
            </w:r>
            <w:r w:rsidRPr="0068665C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68665C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</w:t>
            </w:r>
            <w:r w:rsidRPr="0068665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A156EA" w:rsidRPr="00317464" w:rsidTr="00226999">
        <w:tc>
          <w:tcPr>
            <w:tcW w:w="2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Pr="00874AA8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其他付款規定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EA" w:rsidRPr="006770FD" w:rsidRDefault="00A156EA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EA" w:rsidRDefault="00A156EA" w:rsidP="0022699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OtherPayment</w:t>
            </w:r>
          </w:p>
        </w:tc>
        <w:tc>
          <w:tcPr>
            <w:tcW w:w="2557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156EA" w:rsidRPr="000E1B85" w:rsidRDefault="00A156EA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A156EA" w:rsidRPr="007A5CD0" w:rsidRDefault="00A156EA" w:rsidP="00A156EA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B0170E" w:rsidRPr="00B0170E" w:rsidRDefault="000B642E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結果暫存</w:t>
      </w:r>
      <w:r w:rsidR="00B0170E"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 w:rsidR="000276BF">
        <w:rPr>
          <w:rFonts w:ascii="微軟正黑體" w:eastAsia="微軟正黑體" w:hAnsi="微軟正黑體" w:hint="eastAsia"/>
          <w:sz w:val="20"/>
          <w:szCs w:val="20"/>
        </w:rPr>
        <w:t>若</w:t>
      </w:r>
      <w:r w:rsidR="000276BF" w:rsidRPr="00B20EA0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初評建議說明</w:t>
      </w:r>
      <w:r w:rsidR="000276BF">
        <w:rPr>
          <w:rFonts w:ascii="微軟正黑體" w:eastAsia="微軟正黑體" w:hAnsi="微軟正黑體" w:hint="eastAsia"/>
          <w:sz w:val="20"/>
          <w:szCs w:val="20"/>
        </w:rPr>
        <w:t>未</w:t>
      </w:r>
      <w:proofErr w:type="gramStart"/>
      <w:r w:rsidR="000276BF">
        <w:rPr>
          <w:rFonts w:ascii="微軟正黑體" w:eastAsia="微軟正黑體" w:hAnsi="微軟正黑體" w:hint="eastAsia"/>
          <w:sz w:val="20"/>
          <w:szCs w:val="20"/>
        </w:rPr>
        <w:t>填寫需跟使用者</w:t>
      </w:r>
      <w:proofErr w:type="gramEnd"/>
      <w:r w:rsidR="000276BF">
        <w:rPr>
          <w:rFonts w:ascii="微軟正黑體" w:eastAsia="微軟正黑體" w:hAnsi="微軟正黑體" w:hint="eastAsia"/>
          <w:sz w:val="20"/>
          <w:szCs w:val="20"/>
        </w:rPr>
        <w:t>重複確認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B0170E" w:rsidRPr="000D1530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</w:t>
      </w:r>
      <w:r w:rsidR="00D02239">
        <w:rPr>
          <w:rFonts w:ascii="微軟正黑體" w:eastAsia="微軟正黑體" w:hAnsi="微軟正黑體" w:hint="eastAsia"/>
          <w:sz w:val="20"/>
          <w:szCs w:val="20"/>
        </w:rPr>
        <w:t>儲存成功後跳出Ms</w:t>
      </w:r>
      <w:r w:rsidR="00D02239">
        <w:rPr>
          <w:rFonts w:ascii="微軟正黑體" w:eastAsia="微軟正黑體" w:hAnsi="微軟正黑體"/>
          <w:sz w:val="20"/>
          <w:szCs w:val="20"/>
        </w:rPr>
        <w:t>g</w:t>
      </w:r>
      <w:r w:rsidR="00D02239">
        <w:rPr>
          <w:rFonts w:ascii="微軟正黑體" w:eastAsia="微軟正黑體" w:hAnsi="微軟正黑體" w:hint="eastAsia"/>
          <w:sz w:val="20"/>
          <w:szCs w:val="20"/>
        </w:rPr>
        <w:t>box提示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842"/>
        <w:gridCol w:w="1134"/>
        <w:gridCol w:w="851"/>
        <w:gridCol w:w="1983"/>
        <w:gridCol w:w="6"/>
        <w:gridCol w:w="1696"/>
        <w:gridCol w:w="1415"/>
      </w:tblGrid>
      <w:tr w:rsidR="00B0170E" w:rsidRPr="00317464" w:rsidTr="003D2BC2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170E" w:rsidRPr="00317464" w:rsidRDefault="00B0170E" w:rsidP="007379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 w:rsidR="007379F6"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CB4718" w:rsidRPr="00317464" w:rsidTr="000276BF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B4718" w:rsidRPr="00317464" w:rsidTr="000276BF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276BF" w:rsidRPr="00317464" w:rsidTr="000276BF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BidAssess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6BF" w:rsidRDefault="000276BF" w:rsidP="000276B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PreMan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widowControl/>
              <w:rPr>
                <w:color w:val="000000"/>
              </w:rPr>
            </w:pPr>
            <w:r w:rsidRPr="003D2BC2">
              <w:rPr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Pr="000276BF" w:rsidRDefault="000276BF" w:rsidP="000276B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276BF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0276BF">
              <w:rPr>
                <w:rFonts w:ascii="微軟正黑體" w:eastAsia="微軟正黑體" w:hAnsi="微軟正黑體"/>
                <w:sz w:val="20"/>
                <w:szCs w:val="20"/>
              </w:rPr>
              <w:t>"Name"</w:t>
            </w:r>
            <w:r w:rsidRPr="000276BF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6BF" w:rsidRPr="000E1B85" w:rsidRDefault="000276BF" w:rsidP="000276B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276BF" w:rsidRPr="00317464" w:rsidTr="000276B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6BF" w:rsidRDefault="000276BF" w:rsidP="000276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PreSuggestion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widowControl/>
              <w:rPr>
                <w:color w:val="000000"/>
              </w:rPr>
            </w:pPr>
            <w:r w:rsidRPr="003D2BC2">
              <w:rPr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Pr="007D5F9C" w:rsidRDefault="000276BF" w:rsidP="000276B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Pr="00317464" w:rsidRDefault="000276BF" w:rsidP="000276B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.SelectItem.Text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Pr="00B0170E" w:rsidRDefault="000276BF" w:rsidP="000276B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276BF" w:rsidRPr="00317464" w:rsidTr="000276B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6BF" w:rsidRDefault="000276BF" w:rsidP="000276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PreResultNote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widowControl/>
              <w:rPr>
                <w:color w:val="000000"/>
              </w:rPr>
            </w:pPr>
            <w:r w:rsidRPr="003D2BC2">
              <w:rPr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Pr="007D5F9C" w:rsidRDefault="000276BF" w:rsidP="000276B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初評建議說明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Pr="00B0170E" w:rsidRDefault="000276BF" w:rsidP="000276B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276BF" w:rsidRPr="00317464" w:rsidTr="000276B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6BF" w:rsidRDefault="000276BF" w:rsidP="000276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PreOver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r w:rsidRPr="000276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Pr="00B0170E" w:rsidRDefault="000276BF" w:rsidP="000276B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3D2BC2" w:rsidRPr="003D2BC2" w:rsidRDefault="003D2BC2" w:rsidP="003D2BC2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Cs w:val="24"/>
          <w:shd w:val="pct15" w:color="auto" w:fill="FFFFFF"/>
        </w:rPr>
      </w:pPr>
    </w:p>
    <w:p w:rsidR="003D2BC2" w:rsidRPr="003D2BC2" w:rsidRDefault="000276BF" w:rsidP="003D2BC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shd w:val="pct15" w:color="auto" w:fill="FFFFFF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確定送出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3D2BC2" w:rsidRDefault="003D2BC2" w:rsidP="003D2B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80BDA">
        <w:rPr>
          <w:rFonts w:ascii="微軟正黑體" w:eastAsia="微軟正黑體" w:hAnsi="微軟正黑體" w:hint="eastAsia"/>
          <w:sz w:val="20"/>
          <w:szCs w:val="20"/>
        </w:rPr>
        <w:t>1.</w:t>
      </w:r>
      <w:r w:rsidR="000276BF">
        <w:rPr>
          <w:rFonts w:ascii="微軟正黑體" w:eastAsia="微軟正黑體" w:hAnsi="微軟正黑體" w:hint="eastAsia"/>
          <w:sz w:val="20"/>
          <w:szCs w:val="20"/>
        </w:rPr>
        <w:t>先與使用者確認送出後即無法變更初評結果，是否確定送出</w:t>
      </w:r>
    </w:p>
    <w:p w:rsidR="003D2BC2" w:rsidRDefault="000276BF" w:rsidP="003D2B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</w:t>
      </w:r>
      <w:r w:rsidR="003D2BC2">
        <w:rPr>
          <w:rFonts w:ascii="微軟正黑體" w:eastAsia="微軟正黑體" w:hAnsi="微軟正黑體"/>
          <w:sz w:val="20"/>
          <w:szCs w:val="20"/>
        </w:rPr>
        <w:t>.</w:t>
      </w:r>
      <w:r w:rsidR="003D2BC2" w:rsidRPr="00F80BDA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0276BF" w:rsidRDefault="000276BF" w:rsidP="003D2B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box提示並跳回首頁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842"/>
        <w:gridCol w:w="1134"/>
        <w:gridCol w:w="851"/>
        <w:gridCol w:w="1983"/>
        <w:gridCol w:w="6"/>
        <w:gridCol w:w="1696"/>
        <w:gridCol w:w="1415"/>
      </w:tblGrid>
      <w:tr w:rsidR="000276BF" w:rsidRPr="00317464" w:rsidTr="00226999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276BF" w:rsidRPr="00317464" w:rsidRDefault="000276BF" w:rsidP="0022699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0276BF" w:rsidRPr="00317464" w:rsidTr="00226999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276BF" w:rsidRPr="00317464" w:rsidTr="00226999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Default="000276BF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Default="000276BF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2699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276BF" w:rsidRPr="00317464" w:rsidTr="00226999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BidAssess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6BF" w:rsidRDefault="000276BF" w:rsidP="0022699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PreMan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widowControl/>
              <w:rPr>
                <w:color w:val="000000"/>
              </w:rPr>
            </w:pPr>
            <w:r w:rsidRPr="003D2BC2">
              <w:rPr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Pr="000276BF" w:rsidRDefault="000276BF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276BF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0276BF">
              <w:rPr>
                <w:rFonts w:ascii="微軟正黑體" w:eastAsia="微軟正黑體" w:hAnsi="微軟正黑體"/>
                <w:sz w:val="20"/>
                <w:szCs w:val="20"/>
              </w:rPr>
              <w:t>"Name"</w:t>
            </w:r>
            <w:r w:rsidRPr="000276BF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6BF" w:rsidRPr="000E1B85" w:rsidRDefault="000276BF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276BF" w:rsidRPr="00317464" w:rsidTr="0022699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6BF" w:rsidRDefault="000276BF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PreSuggestion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widowControl/>
              <w:rPr>
                <w:color w:val="000000"/>
              </w:rPr>
            </w:pPr>
            <w:r w:rsidRPr="003D2BC2">
              <w:rPr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Pr="007D5F9C" w:rsidRDefault="000276BF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Pr="00317464" w:rsidRDefault="000276BF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.SelectItem.Text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Pr="00B0170E" w:rsidRDefault="000276BF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276BF" w:rsidRPr="00317464" w:rsidTr="0022699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6BF" w:rsidRDefault="000276BF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PreResultNote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widowControl/>
              <w:rPr>
                <w:color w:val="000000"/>
              </w:rPr>
            </w:pPr>
            <w:r w:rsidRPr="003D2BC2">
              <w:rPr>
                <w:color w:val="000000"/>
              </w:rPr>
              <w:t>nvarchar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Pr="007D5F9C" w:rsidRDefault="000276BF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初評建議說明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226999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Pr="00B0170E" w:rsidRDefault="000276BF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276BF" w:rsidRPr="00317464" w:rsidTr="0022699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6BF" w:rsidRDefault="000276BF" w:rsidP="002269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PreOver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22699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226999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76BF" w:rsidRPr="00B0170E" w:rsidRDefault="000276BF" w:rsidP="002269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0276BF" w:rsidRDefault="000276BF"/>
    <w:p w:rsidR="005C13A7" w:rsidRPr="000276BF" w:rsidRDefault="005C13A7" w:rsidP="000276BF">
      <w:pPr>
        <w:spacing w:line="360" w:lineRule="exact"/>
        <w:rPr>
          <w:rFonts w:ascii="微軟正黑體" w:eastAsia="微軟正黑體" w:hAnsi="微軟正黑體"/>
        </w:rPr>
      </w:pPr>
    </w:p>
    <w:sectPr w:rsidR="005C13A7" w:rsidRPr="000276BF" w:rsidSect="00EA26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443" w:rsidRDefault="00075443" w:rsidP="00C16923">
      <w:r>
        <w:separator/>
      </w:r>
    </w:p>
  </w:endnote>
  <w:endnote w:type="continuationSeparator" w:id="0">
    <w:p w:rsidR="00075443" w:rsidRDefault="0007544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999" w:rsidRPr="001B3FE0" w:rsidRDefault="00226999" w:rsidP="001B3FE0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投標評估(初評)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6/17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999" w:rsidRPr="00EA2699" w:rsidRDefault="00226999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投標評估(初評)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6/17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443" w:rsidRDefault="00075443" w:rsidP="00C16923">
      <w:r>
        <w:separator/>
      </w:r>
    </w:p>
  </w:footnote>
  <w:footnote w:type="continuationSeparator" w:id="0">
    <w:p w:rsidR="00075443" w:rsidRDefault="0007544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26999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226999" w:rsidRDefault="0022699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226999" w:rsidRDefault="00226999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FB0298" w:rsidRPr="00FB029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226999" w:rsidRDefault="0022699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82677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26999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226999" w:rsidRDefault="0022699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FB0298" w:rsidRPr="00FB029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226999" w:rsidRPr="009D3336" w:rsidRDefault="00226999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226999" w:rsidRDefault="0022699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82678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999" w:rsidRDefault="0022699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82676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6"/>
  </w:num>
  <w:num w:numId="9">
    <w:abstractNumId w:val="11"/>
  </w:num>
  <w:num w:numId="10">
    <w:abstractNumId w:val="21"/>
  </w:num>
  <w:num w:numId="11">
    <w:abstractNumId w:val="17"/>
  </w:num>
  <w:num w:numId="12">
    <w:abstractNumId w:val="6"/>
  </w:num>
  <w:num w:numId="13">
    <w:abstractNumId w:val="5"/>
  </w:num>
  <w:num w:numId="14">
    <w:abstractNumId w:val="30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9"/>
  </w:num>
  <w:num w:numId="22">
    <w:abstractNumId w:val="23"/>
  </w:num>
  <w:num w:numId="23">
    <w:abstractNumId w:val="16"/>
  </w:num>
  <w:num w:numId="24">
    <w:abstractNumId w:val="22"/>
  </w:num>
  <w:num w:numId="25">
    <w:abstractNumId w:val="12"/>
  </w:num>
  <w:num w:numId="26">
    <w:abstractNumId w:val="28"/>
  </w:num>
  <w:num w:numId="27">
    <w:abstractNumId w:val="7"/>
  </w:num>
  <w:num w:numId="28">
    <w:abstractNumId w:val="24"/>
  </w:num>
  <w:num w:numId="29">
    <w:abstractNumId w:val="8"/>
  </w:num>
  <w:num w:numId="30">
    <w:abstractNumId w:val="15"/>
  </w:num>
  <w:num w:numId="31">
    <w:abstractNumId w:val="20"/>
  </w:num>
  <w:num w:numId="32">
    <w:abstractNumId w:val="25"/>
  </w:num>
  <w:num w:numId="33">
    <w:abstractNumId w:val="31"/>
  </w:num>
  <w:num w:numId="34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06160"/>
    <w:rsid w:val="000276BF"/>
    <w:rsid w:val="00041F50"/>
    <w:rsid w:val="0005560F"/>
    <w:rsid w:val="000618A9"/>
    <w:rsid w:val="00066008"/>
    <w:rsid w:val="000666DA"/>
    <w:rsid w:val="00071848"/>
    <w:rsid w:val="00075443"/>
    <w:rsid w:val="00080EA9"/>
    <w:rsid w:val="00084B19"/>
    <w:rsid w:val="00084F2C"/>
    <w:rsid w:val="00087400"/>
    <w:rsid w:val="00097D30"/>
    <w:rsid w:val="000A1F65"/>
    <w:rsid w:val="000A54FA"/>
    <w:rsid w:val="000B642E"/>
    <w:rsid w:val="000C3F8E"/>
    <w:rsid w:val="000E1B85"/>
    <w:rsid w:val="00100801"/>
    <w:rsid w:val="00100EF4"/>
    <w:rsid w:val="0010716D"/>
    <w:rsid w:val="00107515"/>
    <w:rsid w:val="00114DA8"/>
    <w:rsid w:val="0012067D"/>
    <w:rsid w:val="00155DC3"/>
    <w:rsid w:val="00160574"/>
    <w:rsid w:val="0017265C"/>
    <w:rsid w:val="00194E49"/>
    <w:rsid w:val="001B197A"/>
    <w:rsid w:val="001B3FE0"/>
    <w:rsid w:val="001F5E8C"/>
    <w:rsid w:val="00226999"/>
    <w:rsid w:val="00241819"/>
    <w:rsid w:val="00244287"/>
    <w:rsid w:val="00255F5A"/>
    <w:rsid w:val="00263666"/>
    <w:rsid w:val="0026563A"/>
    <w:rsid w:val="00270FB3"/>
    <w:rsid w:val="0028280D"/>
    <w:rsid w:val="00284C7E"/>
    <w:rsid w:val="00292F8E"/>
    <w:rsid w:val="00295DEF"/>
    <w:rsid w:val="002A0DAB"/>
    <w:rsid w:val="002A38BD"/>
    <w:rsid w:val="002C5C8D"/>
    <w:rsid w:val="002C7F5E"/>
    <w:rsid w:val="002D1B7F"/>
    <w:rsid w:val="002E1EB3"/>
    <w:rsid w:val="002E5A7B"/>
    <w:rsid w:val="003121E5"/>
    <w:rsid w:val="00312FE2"/>
    <w:rsid w:val="00317464"/>
    <w:rsid w:val="003202F6"/>
    <w:rsid w:val="003451A7"/>
    <w:rsid w:val="00345798"/>
    <w:rsid w:val="00351A4C"/>
    <w:rsid w:val="003611D7"/>
    <w:rsid w:val="00367CA1"/>
    <w:rsid w:val="003758AD"/>
    <w:rsid w:val="003823C7"/>
    <w:rsid w:val="00384615"/>
    <w:rsid w:val="003964C4"/>
    <w:rsid w:val="00397A4A"/>
    <w:rsid w:val="003B1F9A"/>
    <w:rsid w:val="003B3326"/>
    <w:rsid w:val="003B5356"/>
    <w:rsid w:val="003C2030"/>
    <w:rsid w:val="003C27B9"/>
    <w:rsid w:val="003C31EE"/>
    <w:rsid w:val="003D2BC2"/>
    <w:rsid w:val="003E3FEA"/>
    <w:rsid w:val="00404BC7"/>
    <w:rsid w:val="004168E9"/>
    <w:rsid w:val="00425363"/>
    <w:rsid w:val="0043059A"/>
    <w:rsid w:val="00457557"/>
    <w:rsid w:val="00473F34"/>
    <w:rsid w:val="00480AB3"/>
    <w:rsid w:val="004822DF"/>
    <w:rsid w:val="00483DF7"/>
    <w:rsid w:val="004976EC"/>
    <w:rsid w:val="004B4DB6"/>
    <w:rsid w:val="004C4238"/>
    <w:rsid w:val="004C586B"/>
    <w:rsid w:val="004D6107"/>
    <w:rsid w:val="004D748E"/>
    <w:rsid w:val="004F5510"/>
    <w:rsid w:val="00500E7D"/>
    <w:rsid w:val="00502A2A"/>
    <w:rsid w:val="005058CB"/>
    <w:rsid w:val="005119FE"/>
    <w:rsid w:val="005204D4"/>
    <w:rsid w:val="005253EF"/>
    <w:rsid w:val="0053026F"/>
    <w:rsid w:val="00532CD0"/>
    <w:rsid w:val="0053355C"/>
    <w:rsid w:val="00535536"/>
    <w:rsid w:val="00545AE6"/>
    <w:rsid w:val="00547897"/>
    <w:rsid w:val="00555FAE"/>
    <w:rsid w:val="00562715"/>
    <w:rsid w:val="005658E8"/>
    <w:rsid w:val="0057078A"/>
    <w:rsid w:val="0059772D"/>
    <w:rsid w:val="005B6EAC"/>
    <w:rsid w:val="005C13A7"/>
    <w:rsid w:val="005D0D03"/>
    <w:rsid w:val="005D17B7"/>
    <w:rsid w:val="005D761F"/>
    <w:rsid w:val="0061012F"/>
    <w:rsid w:val="006303A7"/>
    <w:rsid w:val="00656F56"/>
    <w:rsid w:val="00681F85"/>
    <w:rsid w:val="00683903"/>
    <w:rsid w:val="00692EEB"/>
    <w:rsid w:val="006A130D"/>
    <w:rsid w:val="006B3147"/>
    <w:rsid w:val="006C27AF"/>
    <w:rsid w:val="006C5BFF"/>
    <w:rsid w:val="006D0077"/>
    <w:rsid w:val="006D021C"/>
    <w:rsid w:val="006D5E57"/>
    <w:rsid w:val="007121FB"/>
    <w:rsid w:val="00712FE0"/>
    <w:rsid w:val="007349F6"/>
    <w:rsid w:val="007361F1"/>
    <w:rsid w:val="00736ADF"/>
    <w:rsid w:val="007379F6"/>
    <w:rsid w:val="00742575"/>
    <w:rsid w:val="00746B03"/>
    <w:rsid w:val="007476F5"/>
    <w:rsid w:val="00756961"/>
    <w:rsid w:val="00762EA2"/>
    <w:rsid w:val="00765347"/>
    <w:rsid w:val="00767C66"/>
    <w:rsid w:val="0077544D"/>
    <w:rsid w:val="00780A3C"/>
    <w:rsid w:val="00785EBB"/>
    <w:rsid w:val="007863A2"/>
    <w:rsid w:val="007A24E5"/>
    <w:rsid w:val="007A2D4F"/>
    <w:rsid w:val="007A5CD0"/>
    <w:rsid w:val="007E680D"/>
    <w:rsid w:val="007E7664"/>
    <w:rsid w:val="007F49A6"/>
    <w:rsid w:val="00801731"/>
    <w:rsid w:val="0080463C"/>
    <w:rsid w:val="008178C4"/>
    <w:rsid w:val="00825FB4"/>
    <w:rsid w:val="00842CD7"/>
    <w:rsid w:val="008557DF"/>
    <w:rsid w:val="008634F1"/>
    <w:rsid w:val="008B3226"/>
    <w:rsid w:val="008F1299"/>
    <w:rsid w:val="00900ECA"/>
    <w:rsid w:val="00907A38"/>
    <w:rsid w:val="00925101"/>
    <w:rsid w:val="00933D30"/>
    <w:rsid w:val="009500F3"/>
    <w:rsid w:val="00952DC1"/>
    <w:rsid w:val="0097004A"/>
    <w:rsid w:val="009841D0"/>
    <w:rsid w:val="009919B0"/>
    <w:rsid w:val="009B0365"/>
    <w:rsid w:val="009B53FD"/>
    <w:rsid w:val="009B7E05"/>
    <w:rsid w:val="009C0825"/>
    <w:rsid w:val="009D2F4B"/>
    <w:rsid w:val="009D3336"/>
    <w:rsid w:val="009D485A"/>
    <w:rsid w:val="009E5E33"/>
    <w:rsid w:val="009F2EBB"/>
    <w:rsid w:val="009F2EF3"/>
    <w:rsid w:val="009F450C"/>
    <w:rsid w:val="00A01F32"/>
    <w:rsid w:val="00A04400"/>
    <w:rsid w:val="00A105E8"/>
    <w:rsid w:val="00A10DE2"/>
    <w:rsid w:val="00A12ED1"/>
    <w:rsid w:val="00A156EA"/>
    <w:rsid w:val="00A3314D"/>
    <w:rsid w:val="00A40F6A"/>
    <w:rsid w:val="00A41488"/>
    <w:rsid w:val="00A5789A"/>
    <w:rsid w:val="00A61B1E"/>
    <w:rsid w:val="00A62087"/>
    <w:rsid w:val="00A84518"/>
    <w:rsid w:val="00A92BF6"/>
    <w:rsid w:val="00A938BD"/>
    <w:rsid w:val="00AE4BC8"/>
    <w:rsid w:val="00AF19CD"/>
    <w:rsid w:val="00B0170E"/>
    <w:rsid w:val="00B05DB9"/>
    <w:rsid w:val="00B15EB5"/>
    <w:rsid w:val="00B20EA0"/>
    <w:rsid w:val="00B2144A"/>
    <w:rsid w:val="00B24139"/>
    <w:rsid w:val="00B25520"/>
    <w:rsid w:val="00B41A76"/>
    <w:rsid w:val="00B47600"/>
    <w:rsid w:val="00B5616A"/>
    <w:rsid w:val="00B62968"/>
    <w:rsid w:val="00B66128"/>
    <w:rsid w:val="00B800CA"/>
    <w:rsid w:val="00B82928"/>
    <w:rsid w:val="00B83A35"/>
    <w:rsid w:val="00B862E2"/>
    <w:rsid w:val="00B94380"/>
    <w:rsid w:val="00B960C5"/>
    <w:rsid w:val="00B96DEF"/>
    <w:rsid w:val="00B97CBC"/>
    <w:rsid w:val="00BA0F71"/>
    <w:rsid w:val="00BB0FF5"/>
    <w:rsid w:val="00BD0755"/>
    <w:rsid w:val="00BD5AC3"/>
    <w:rsid w:val="00BD6DE6"/>
    <w:rsid w:val="00BD755A"/>
    <w:rsid w:val="00BE50D3"/>
    <w:rsid w:val="00BE57D5"/>
    <w:rsid w:val="00BF1BFD"/>
    <w:rsid w:val="00C05348"/>
    <w:rsid w:val="00C077C4"/>
    <w:rsid w:val="00C1265E"/>
    <w:rsid w:val="00C148A4"/>
    <w:rsid w:val="00C16923"/>
    <w:rsid w:val="00C2495B"/>
    <w:rsid w:val="00C336D8"/>
    <w:rsid w:val="00C4067C"/>
    <w:rsid w:val="00C408D7"/>
    <w:rsid w:val="00C41ED4"/>
    <w:rsid w:val="00C45F76"/>
    <w:rsid w:val="00C47C60"/>
    <w:rsid w:val="00C536AA"/>
    <w:rsid w:val="00C5487E"/>
    <w:rsid w:val="00C64532"/>
    <w:rsid w:val="00C735AD"/>
    <w:rsid w:val="00C8287B"/>
    <w:rsid w:val="00CA588C"/>
    <w:rsid w:val="00CB3AA6"/>
    <w:rsid w:val="00CB4718"/>
    <w:rsid w:val="00D02239"/>
    <w:rsid w:val="00D22044"/>
    <w:rsid w:val="00D264E3"/>
    <w:rsid w:val="00D433A0"/>
    <w:rsid w:val="00D55484"/>
    <w:rsid w:val="00D574FA"/>
    <w:rsid w:val="00D63F73"/>
    <w:rsid w:val="00D644AC"/>
    <w:rsid w:val="00D654C5"/>
    <w:rsid w:val="00D72B78"/>
    <w:rsid w:val="00D74334"/>
    <w:rsid w:val="00D84882"/>
    <w:rsid w:val="00D95AA9"/>
    <w:rsid w:val="00DC1B60"/>
    <w:rsid w:val="00DC3B15"/>
    <w:rsid w:val="00DC48F6"/>
    <w:rsid w:val="00DD161E"/>
    <w:rsid w:val="00DD787A"/>
    <w:rsid w:val="00DE2FF4"/>
    <w:rsid w:val="00DE64C1"/>
    <w:rsid w:val="00E06B56"/>
    <w:rsid w:val="00E45D25"/>
    <w:rsid w:val="00E570F1"/>
    <w:rsid w:val="00E66E45"/>
    <w:rsid w:val="00E72D62"/>
    <w:rsid w:val="00E86458"/>
    <w:rsid w:val="00EA2699"/>
    <w:rsid w:val="00EA5206"/>
    <w:rsid w:val="00EC359A"/>
    <w:rsid w:val="00ED3CE7"/>
    <w:rsid w:val="00F00F56"/>
    <w:rsid w:val="00F01526"/>
    <w:rsid w:val="00F068C2"/>
    <w:rsid w:val="00F25935"/>
    <w:rsid w:val="00F2750D"/>
    <w:rsid w:val="00F62B18"/>
    <w:rsid w:val="00F71306"/>
    <w:rsid w:val="00F762D6"/>
    <w:rsid w:val="00F81C2A"/>
    <w:rsid w:val="00F83E5D"/>
    <w:rsid w:val="00F947E8"/>
    <w:rsid w:val="00F96EE9"/>
    <w:rsid w:val="00FB0298"/>
    <w:rsid w:val="00FD7BDD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1C2AA9E-638D-42FF-A908-A9109920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25705-9345-482F-85AE-D4271BCB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14</Pages>
  <Words>1908</Words>
  <Characters>10879</Characters>
  <Application>Microsoft Office Word</Application>
  <DocSecurity>0</DocSecurity>
  <Lines>90</Lines>
  <Paragraphs>25</Paragraphs>
  <ScaleCrop>false</ScaleCrop>
  <Company/>
  <LinksUpToDate>false</LinksUpToDate>
  <CharactersWithSpaces>12762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8</cp:revision>
  <cp:lastPrinted>2015-06-17T07:32:00Z</cp:lastPrinted>
  <dcterms:created xsi:type="dcterms:W3CDTF">2015-06-16T08:35:00Z</dcterms:created>
  <dcterms:modified xsi:type="dcterms:W3CDTF">2015-06-25T08:29:00Z</dcterms:modified>
</cp:coreProperties>
</file>