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227F8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  <w:r>
              <w:rPr>
                <w:rFonts w:ascii="微軟正黑體" w:eastAsia="微軟正黑體" w:hAnsi="微軟正黑體" w:hint="eastAsia"/>
              </w:rPr>
              <w:t>-</w:t>
            </w:r>
            <w:r w:rsidR="00C552EA">
              <w:rPr>
                <w:rFonts w:ascii="微軟正黑體" w:eastAsia="微軟正黑體" w:hAnsi="微軟正黑體" w:hint="eastAsia"/>
              </w:rPr>
              <w:t>日報檢視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C552EA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Daily</w:t>
            </w:r>
            <w:r w:rsidR="00C552EA">
              <w:rPr>
                <w:rFonts w:ascii="微軟正黑體" w:eastAsia="微軟正黑體" w:hAnsi="微軟正黑體"/>
              </w:rPr>
              <w:t>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9C4B7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227F8E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A667D0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A667D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A667D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A667D0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227F8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DailyID</w:t>
            </w:r>
            <w:proofErr w:type="spellEnd"/>
          </w:p>
        </w:tc>
        <w:tc>
          <w:tcPr>
            <w:tcW w:w="2481" w:type="dxa"/>
            <w:noWrap/>
          </w:tcPr>
          <w:p w:rsidR="00757059" w:rsidRPr="009C0825" w:rsidRDefault="00227F8E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日報編號</w:t>
            </w:r>
          </w:p>
        </w:tc>
        <w:tc>
          <w:tcPr>
            <w:tcW w:w="3112" w:type="dxa"/>
            <w:noWrap/>
          </w:tcPr>
          <w:p w:rsidR="00757059" w:rsidRPr="009C0825" w:rsidRDefault="00227F8E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Daily</w:t>
            </w:r>
            <w:r w:rsidR="00C552EA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View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655879" cy="762000"/>
            <wp:effectExtent l="19050" t="19050" r="2159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553" cy="763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7310" w:rsidRDefault="00B87310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95C0B8D" wp14:editId="1B3402FB">
            <wp:extent cx="5676900" cy="766971"/>
            <wp:effectExtent l="19050" t="19050" r="19050" b="146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818" cy="768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738" w:rsidRDefault="00B87310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B873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日報日期</w:t>
      </w:r>
      <w:r>
        <w:rPr>
          <w:rFonts w:ascii="微軟正黑體" w:eastAsia="微軟正黑體" w:hAnsi="微軟正黑體" w:hint="eastAsia"/>
          <w:bCs/>
          <w:sz w:val="22"/>
        </w:rPr>
        <w:t>預設代入今日日期</w:t>
      </w:r>
    </w:p>
    <w:p w:rsidR="00B87310" w:rsidRDefault="00B87310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判斷</w:t>
      </w:r>
      <w:r w:rsidRPr="00B873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日報日期</w:t>
      </w:r>
      <w:r>
        <w:rPr>
          <w:rFonts w:ascii="微軟正黑體" w:eastAsia="微軟正黑體" w:hAnsi="微軟正黑體" w:hint="eastAsia"/>
          <w:bCs/>
          <w:sz w:val="22"/>
        </w:rPr>
        <w:t>中顯示之日期在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Daily_Main.Date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中是否有資料列(修改</w:t>
      </w:r>
      <w:r w:rsidRPr="00B873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日報日期</w:t>
      </w:r>
      <w:r>
        <w:rPr>
          <w:rFonts w:ascii="微軟正黑體" w:eastAsia="微軟正黑體" w:hAnsi="微軟正黑體" w:hint="eastAsia"/>
          <w:bCs/>
          <w:sz w:val="22"/>
        </w:rPr>
        <w:t>亦需判斷)</w:t>
      </w:r>
    </w:p>
    <w:p w:rsidR="00B87310" w:rsidRDefault="00B87310" w:rsidP="00B87310">
      <w:pPr>
        <w:pStyle w:val="a4"/>
        <w:numPr>
          <w:ilvl w:val="1"/>
          <w:numId w:val="2"/>
        </w:numPr>
        <w:spacing w:line="360" w:lineRule="exact"/>
        <w:ind w:leftChars="0" w:left="14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如無資料列則顯示提示字串(如圖日報2-1)，</w:t>
      </w:r>
    </w:p>
    <w:p w:rsidR="000A4E0D" w:rsidRPr="000A4E0D" w:rsidRDefault="000A4E0D" w:rsidP="000A4E0D">
      <w:pPr>
        <w:pStyle w:val="a4"/>
        <w:numPr>
          <w:ilvl w:val="1"/>
          <w:numId w:val="2"/>
        </w:numPr>
        <w:spacing w:line="360" w:lineRule="exact"/>
        <w:ind w:leftChars="0" w:left="14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如有資料列則Session(</w:t>
      </w:r>
      <w:r>
        <w:rPr>
          <w:rFonts w:ascii="微軟正黑體" w:eastAsia="微軟正黑體" w:hAnsi="微軟正黑體"/>
          <w:bCs/>
          <w:sz w:val="22"/>
        </w:rPr>
        <w:t>"</w:t>
      </w:r>
      <w:proofErr w:type="spellStart"/>
      <w:r>
        <w:rPr>
          <w:rFonts w:ascii="微軟正黑體" w:eastAsia="微軟正黑體" w:hAnsi="微軟正黑體"/>
          <w:bCs/>
          <w:sz w:val="22"/>
        </w:rPr>
        <w:t>DailyID</w:t>
      </w:r>
      <w:proofErr w:type="spell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/>
          <w:bCs/>
          <w:sz w:val="22"/>
        </w:rPr>
        <w:t>=</w:t>
      </w:r>
      <w:proofErr w:type="spellStart"/>
      <w:r>
        <w:rPr>
          <w:rFonts w:ascii="微軟正黑體" w:eastAsia="微軟正黑體" w:hAnsi="微軟正黑體"/>
          <w:bCs/>
          <w:sz w:val="22"/>
        </w:rPr>
        <w:t>Daily_Main.DailyID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CD8B64E" wp14:editId="30D6B5F7">
            <wp:extent cx="173355" cy="17335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及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80F8039" wp14:editId="45B6ED16">
            <wp:extent cx="173359" cy="1733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 w:rsidR="000C7AC1">
        <w:rPr>
          <w:rFonts w:ascii="微軟正黑體" w:eastAsia="微軟正黑體" w:hAnsi="微軟正黑體" w:hint="eastAsia"/>
          <w:bCs/>
          <w:sz w:val="22"/>
        </w:rPr>
        <w:t xml:space="preserve"> (如圖日報2-2)</w:t>
      </w:r>
      <w:r>
        <w:rPr>
          <w:rFonts w:ascii="微軟正黑體" w:eastAsia="微軟正黑體" w:hAnsi="微軟正黑體" w:hint="eastAsia"/>
          <w:bCs/>
          <w:sz w:val="22"/>
        </w:rPr>
        <w:t>，且下方所有頁籤頁面</w:t>
      </w:r>
      <w:r w:rsidR="000B5C4C">
        <w:rPr>
          <w:rFonts w:ascii="微軟正黑體" w:eastAsia="微軟正黑體" w:hAnsi="微軟正黑體" w:hint="eastAsia"/>
          <w:bCs/>
          <w:sz w:val="22"/>
        </w:rPr>
        <w:t>內容自動載入(</w:t>
      </w:r>
      <w:proofErr w:type="gramStart"/>
      <w:r w:rsidR="000B5C4C">
        <w:rPr>
          <w:rFonts w:ascii="微軟正黑體" w:eastAsia="微軟正黑體" w:hAnsi="微軟正黑體" w:hint="eastAsia"/>
          <w:bCs/>
          <w:sz w:val="22"/>
        </w:rPr>
        <w:t>詳各頁籤</w:t>
      </w:r>
      <w:proofErr w:type="gramEnd"/>
      <w:r w:rsidR="000B5C4C">
        <w:rPr>
          <w:rFonts w:ascii="微軟正黑體" w:eastAsia="微軟正黑體" w:hAnsi="微軟正黑體" w:hint="eastAsia"/>
          <w:bCs/>
          <w:sz w:val="22"/>
        </w:rPr>
        <w:t>頁面說明)</w:t>
      </w:r>
    </w:p>
    <w:p w:rsidR="00B87310" w:rsidRPr="000A4E0D" w:rsidRDefault="000A4E0D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D8A640F" wp14:editId="612D55AF">
            <wp:extent cx="173355" cy="1733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A4E0D" w:rsidRPr="000A4E0D" w:rsidRDefault="000A4E0D" w:rsidP="000A4E0D">
      <w:pPr>
        <w:pStyle w:val="a4"/>
        <w:numPr>
          <w:ilvl w:val="1"/>
          <w:numId w:val="2"/>
        </w:numPr>
        <w:spacing w:line="360" w:lineRule="exact"/>
        <w:ind w:leftChars="0" w:left="14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日報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0A4E0D" w:rsidRPr="000A4E0D" w:rsidRDefault="000A4E0D" w:rsidP="000A4E0D">
      <w:pPr>
        <w:pStyle w:val="a4"/>
        <w:numPr>
          <w:ilvl w:val="1"/>
          <w:numId w:val="2"/>
        </w:numPr>
        <w:spacing w:line="360" w:lineRule="exact"/>
        <w:ind w:leftChars="0" w:left="14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日報格式</w:t>
      </w:r>
      <w:proofErr w:type="gramStart"/>
      <w:r>
        <w:rPr>
          <w:rFonts w:ascii="微軟正黑體" w:eastAsia="微軟正黑體" w:hAnsi="微軟正黑體" w:hint="eastAsia"/>
          <w:sz w:val="22"/>
        </w:rPr>
        <w:t>詳</w:t>
      </w:r>
      <w:proofErr w:type="gramEnd"/>
      <w:r>
        <w:rPr>
          <w:rFonts w:ascii="微軟正黑體" w:eastAsia="微軟正黑體" w:hAnsi="微軟正黑體" w:hint="eastAsia"/>
          <w:sz w:val="22"/>
        </w:rPr>
        <w:t>日報範例</w:t>
      </w:r>
      <w:proofErr w:type="gramStart"/>
      <w:r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0A4E0D" w:rsidRPr="000A4E0D" w:rsidRDefault="000A4E0D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741F423" wp14:editId="683FD383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</w:t>
      </w:r>
      <w:r>
        <w:rPr>
          <w:rFonts w:ascii="微軟正黑體" w:eastAsia="微軟正黑體" w:hAnsi="微軟正黑體"/>
          <w:b/>
          <w:szCs w:val="24"/>
        </w:rPr>
        <w:t>k</w:t>
      </w:r>
    </w:p>
    <w:p w:rsidR="000A4E0D" w:rsidRPr="000A4E0D" w:rsidRDefault="000A4E0D" w:rsidP="000A4E0D">
      <w:pPr>
        <w:pStyle w:val="a4"/>
        <w:numPr>
          <w:ilvl w:val="1"/>
          <w:numId w:val="2"/>
        </w:numPr>
        <w:spacing w:line="360" w:lineRule="exact"/>
        <w:ind w:leftChars="0" w:left="14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點選後匯出日報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0A4E0D" w:rsidRPr="000A4E0D" w:rsidRDefault="000A4E0D" w:rsidP="000A4E0D">
      <w:pPr>
        <w:pStyle w:val="a4"/>
        <w:numPr>
          <w:ilvl w:val="1"/>
          <w:numId w:val="2"/>
        </w:numPr>
        <w:spacing w:line="360" w:lineRule="exact"/>
        <w:ind w:leftChars="0" w:left="14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日報格式</w:t>
      </w:r>
      <w:proofErr w:type="gramStart"/>
      <w:r>
        <w:rPr>
          <w:rFonts w:ascii="微軟正黑體" w:eastAsia="微軟正黑體" w:hAnsi="微軟正黑體" w:hint="eastAsia"/>
          <w:sz w:val="22"/>
        </w:rPr>
        <w:t>詳</w:t>
      </w:r>
      <w:proofErr w:type="gramEnd"/>
      <w:r>
        <w:rPr>
          <w:rFonts w:ascii="微軟正黑體" w:eastAsia="微軟正黑體" w:hAnsi="微軟正黑體" w:hint="eastAsia"/>
          <w:sz w:val="22"/>
        </w:rPr>
        <w:t>日報範例</w:t>
      </w:r>
      <w:proofErr w:type="gramStart"/>
      <w:r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0A4E0D" w:rsidRDefault="000A4E0D" w:rsidP="000A4E0D">
      <w:pPr>
        <w:pStyle w:val="a4"/>
        <w:numPr>
          <w:ilvl w:val="1"/>
          <w:numId w:val="2"/>
        </w:numPr>
        <w:spacing w:line="360" w:lineRule="exact"/>
        <w:ind w:leftChars="0" w:left="14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p w:rsidR="000935C2" w:rsidRPr="000935C2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2565C4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2565C4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天氣與記事</w:t>
      </w:r>
    </w:p>
    <w:p w:rsidR="00F11337" w:rsidRDefault="00F11337" w:rsidP="000C7AC1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EA5F2E" wp14:editId="16522C6C">
            <wp:extent cx="4309161" cy="2533650"/>
            <wp:effectExtent l="19050" t="19050" r="15240" b="190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53" cy="2541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5C4C" w:rsidRDefault="000B5C4C" w:rsidP="00B45242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本頁籤</w:t>
      </w:r>
      <w:r w:rsidR="00477702">
        <w:rPr>
          <w:rFonts w:ascii="微軟正黑體" w:eastAsia="微軟正黑體" w:hAnsi="微軟正黑體" w:hint="eastAsia"/>
          <w:sz w:val="22"/>
        </w:rPr>
        <w:t>頁面</w:t>
      </w:r>
      <w:r>
        <w:rPr>
          <w:rFonts w:ascii="微軟正黑體" w:eastAsia="微軟正黑體" w:hAnsi="微軟正黑體" w:hint="eastAsia"/>
          <w:sz w:val="22"/>
        </w:rPr>
        <w:t>對應之資料表為</w:t>
      </w:r>
      <w:proofErr w:type="spellStart"/>
      <w:r>
        <w:rPr>
          <w:rFonts w:ascii="微軟正黑體" w:eastAsia="微軟正黑體" w:hAnsi="微軟正黑體" w:hint="eastAsia"/>
          <w:sz w:val="22"/>
        </w:rPr>
        <w:t>Daily_Main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Daily_Record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相關欄位對應詳見ER-Model</w:t>
      </w:r>
      <w:r>
        <w:rPr>
          <w:rFonts w:ascii="微軟正黑體" w:eastAsia="微軟正黑體" w:hAnsi="微軟正黑體"/>
          <w:sz w:val="22"/>
        </w:rPr>
        <w:t>)</w:t>
      </w:r>
    </w:p>
    <w:p w:rsidR="00CB0E2D" w:rsidRDefault="00CB0E2D" w:rsidP="00CB0E2D">
      <w:pPr>
        <w:pStyle w:val="a4"/>
        <w:numPr>
          <w:ilvl w:val="1"/>
          <w:numId w:val="10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PageLoad</w:t>
      </w:r>
      <w:proofErr w:type="spellEnd"/>
      <w:r>
        <w:rPr>
          <w:rFonts w:ascii="微軟正黑體" w:eastAsia="微軟正黑體" w:hAnsi="微軟正黑體" w:hint="eastAsia"/>
          <w:sz w:val="22"/>
        </w:rPr>
        <w:t>載入時皆由</w:t>
      </w:r>
      <w:proofErr w:type="spellStart"/>
      <w:r>
        <w:rPr>
          <w:rFonts w:ascii="微軟正黑體" w:eastAsia="微軟正黑體" w:hAnsi="微軟正黑體" w:hint="eastAsia"/>
          <w:sz w:val="22"/>
        </w:rPr>
        <w:t>Daily_Main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Daily_Record</w:t>
      </w:r>
      <w:proofErr w:type="spellEnd"/>
      <w:r>
        <w:rPr>
          <w:rFonts w:ascii="微軟正黑體" w:eastAsia="微軟正黑體" w:hAnsi="微軟正黑體" w:hint="eastAsia"/>
          <w:sz w:val="22"/>
        </w:rPr>
        <w:t>抓取相關資料(S</w:t>
      </w:r>
      <w:r w:rsidR="000C7AC1">
        <w:rPr>
          <w:rFonts w:ascii="微軟正黑體" w:eastAsia="微軟正黑體" w:hAnsi="微軟正黑體"/>
          <w:sz w:val="22"/>
        </w:rPr>
        <w:t xml:space="preserve">elect </w:t>
      </w:r>
      <w:r>
        <w:rPr>
          <w:rFonts w:ascii="微軟正黑體" w:eastAsia="微軟正黑體" w:hAnsi="微軟正黑體"/>
          <w:sz w:val="22"/>
        </w:rPr>
        <w:t xml:space="preserve">Where 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B5C4C" w:rsidRDefault="00477702" w:rsidP="00B45242">
      <w:pPr>
        <w:pStyle w:val="a4"/>
        <w:numPr>
          <w:ilvl w:val="0"/>
          <w:numId w:val="1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填寫記事種類分為：工地施作記事、重要事項紀錄、業主指示事項、監造指示事項、勞工安全查核事項、施工取樣試驗記錄、通知分包廠商辦理事項、施工品質查核、備註以及其他資訊等10種</w:t>
      </w:r>
    </w:p>
    <w:p w:rsidR="00B45242" w:rsidRDefault="00B45242" w:rsidP="00B45242">
      <w:pPr>
        <w:pStyle w:val="a4"/>
        <w:numPr>
          <w:ilvl w:val="1"/>
          <w:numId w:val="10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記事部分對應之資料庫為</w:t>
      </w:r>
      <w:proofErr w:type="spellStart"/>
      <w:r>
        <w:rPr>
          <w:rFonts w:ascii="微軟正黑體" w:eastAsia="微軟正黑體" w:hAnsi="微軟正黑體" w:hint="eastAsia"/>
          <w:sz w:val="22"/>
        </w:rPr>
        <w:t>Daily_Record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相關欄位對應詳見ER-Model</w:t>
      </w:r>
      <w:r>
        <w:rPr>
          <w:rFonts w:ascii="微軟正黑體" w:eastAsia="微軟正黑體" w:hAnsi="微軟正黑體"/>
          <w:sz w:val="22"/>
        </w:rPr>
        <w:t>)</w:t>
      </w:r>
    </w:p>
    <w:p w:rsidR="00477702" w:rsidRPr="00E163A2" w:rsidRDefault="00477702" w:rsidP="00E163A2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2565C4" w:rsidRPr="00745B56" w:rsidRDefault="002565C4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施作工項填報</w:t>
      </w:r>
    </w:p>
    <w:p w:rsidR="002565C4" w:rsidRDefault="002565C4" w:rsidP="000C7AC1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5F6679A" wp14:editId="78F13FE8">
            <wp:extent cx="4828921" cy="1257300"/>
            <wp:effectExtent l="19050" t="19050" r="10160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51" cy="1260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5242" w:rsidRDefault="00B45242" w:rsidP="00CB0E2D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本頁籤頁面對應之資料表為</w:t>
      </w:r>
      <w:proofErr w:type="spellStart"/>
      <w:r>
        <w:rPr>
          <w:rFonts w:ascii="微軟正黑體" w:eastAsia="微軟正黑體" w:hAnsi="微軟正黑體" w:hint="eastAsia"/>
          <w:sz w:val="22"/>
        </w:rPr>
        <w:t>Daily_Activity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相關欄位對應詳見ER-Model</w:t>
      </w:r>
      <w:r>
        <w:rPr>
          <w:rFonts w:ascii="微軟正黑體" w:eastAsia="微軟正黑體" w:hAnsi="微軟正黑體"/>
          <w:sz w:val="22"/>
        </w:rPr>
        <w:t>)</w:t>
      </w:r>
    </w:p>
    <w:p w:rsidR="00CB0E2D" w:rsidRDefault="00CB0E2D" w:rsidP="00CB0E2D">
      <w:pPr>
        <w:pStyle w:val="a4"/>
        <w:numPr>
          <w:ilvl w:val="1"/>
          <w:numId w:val="22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PageLoad</w:t>
      </w:r>
      <w:proofErr w:type="spellEnd"/>
      <w:r>
        <w:rPr>
          <w:rFonts w:ascii="微軟正黑體" w:eastAsia="微軟正黑體" w:hAnsi="微軟正黑體" w:hint="eastAsia"/>
          <w:sz w:val="22"/>
        </w:rPr>
        <w:t>載入時皆由</w:t>
      </w:r>
      <w:proofErr w:type="spellStart"/>
      <w:r>
        <w:rPr>
          <w:rFonts w:ascii="微軟正黑體" w:eastAsia="微軟正黑體" w:hAnsi="微軟正黑體" w:hint="eastAsia"/>
          <w:sz w:val="22"/>
        </w:rPr>
        <w:t>Daily_Activity</w:t>
      </w:r>
      <w:proofErr w:type="spellEnd"/>
      <w:r>
        <w:rPr>
          <w:rFonts w:ascii="微軟正黑體" w:eastAsia="微軟正黑體" w:hAnsi="微軟正黑體" w:hint="eastAsia"/>
          <w:sz w:val="22"/>
        </w:rPr>
        <w:t>抓取相關資料(S</w:t>
      </w:r>
      <w:r>
        <w:rPr>
          <w:rFonts w:ascii="微軟正黑體" w:eastAsia="微軟正黑體" w:hAnsi="微軟正黑體"/>
          <w:sz w:val="22"/>
        </w:rPr>
        <w:t xml:space="preserve">elect  Where 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2565C4" w:rsidRPr="00B45242" w:rsidRDefault="002565C4" w:rsidP="00B45242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2565C4" w:rsidRPr="00745B56" w:rsidRDefault="000B5C4C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人機料管理</w:t>
      </w:r>
    </w:p>
    <w:p w:rsidR="002565C4" w:rsidRDefault="002565C4" w:rsidP="000C7AC1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5F6679A" wp14:editId="78F13FE8">
            <wp:extent cx="4857750" cy="2424257"/>
            <wp:effectExtent l="19050" t="19050" r="19050" b="146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703" cy="242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8E4" w:rsidRDefault="007808E4" w:rsidP="007808E4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本頁籤頁面對應之資料表為</w:t>
      </w:r>
      <w:proofErr w:type="spellStart"/>
      <w:r>
        <w:rPr>
          <w:rFonts w:ascii="微軟正黑體" w:eastAsia="微軟正黑體" w:hAnsi="微軟正黑體" w:hint="eastAsia"/>
          <w:sz w:val="22"/>
        </w:rPr>
        <w:t>Daily_</w:t>
      </w:r>
      <w:r>
        <w:rPr>
          <w:rFonts w:ascii="微軟正黑體" w:eastAsia="微軟正黑體" w:hAnsi="微軟正黑體"/>
          <w:sz w:val="22"/>
        </w:rPr>
        <w:t>Labor</w:t>
      </w:r>
      <w:proofErr w:type="spellEnd"/>
      <w:r>
        <w:rPr>
          <w:rFonts w:ascii="微軟正黑體" w:eastAsia="微軟正黑體" w:hAnsi="微軟正黑體" w:hint="eastAsia"/>
          <w:sz w:val="22"/>
        </w:rPr>
        <w:t>、</w:t>
      </w:r>
      <w:proofErr w:type="spellStart"/>
      <w:r>
        <w:rPr>
          <w:rFonts w:ascii="微軟正黑體" w:eastAsia="微軟正黑體" w:hAnsi="微軟正黑體" w:hint="eastAsia"/>
          <w:sz w:val="22"/>
        </w:rPr>
        <w:t>Daily_Equipment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Daily_Material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相關欄位對應詳見ER-Model</w:t>
      </w:r>
      <w:r>
        <w:rPr>
          <w:rFonts w:ascii="微軟正黑體" w:eastAsia="微軟正黑體" w:hAnsi="微軟正黑體"/>
          <w:sz w:val="22"/>
        </w:rPr>
        <w:t>)</w:t>
      </w:r>
    </w:p>
    <w:p w:rsidR="007808E4" w:rsidRDefault="007808E4" w:rsidP="007808E4">
      <w:pPr>
        <w:pStyle w:val="a4"/>
        <w:numPr>
          <w:ilvl w:val="1"/>
          <w:numId w:val="23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PageLoad</w:t>
      </w:r>
      <w:proofErr w:type="spellEnd"/>
      <w:r>
        <w:rPr>
          <w:rFonts w:ascii="微軟正黑體" w:eastAsia="微軟正黑體" w:hAnsi="微軟正黑體" w:hint="eastAsia"/>
          <w:sz w:val="22"/>
        </w:rPr>
        <w:t>載入時除人力管理之前已出工數量、機具管理之前已使用數量以及材料管理之</w:t>
      </w:r>
      <w:r w:rsidR="000D73ED">
        <w:rPr>
          <w:rFonts w:ascii="微軟正黑體" w:eastAsia="微軟正黑體" w:hAnsi="微軟正黑體" w:hint="eastAsia"/>
          <w:sz w:val="22"/>
        </w:rPr>
        <w:t>前已進場數量、前已使用數量、前庫存數量</w:t>
      </w:r>
      <w:proofErr w:type="gramStart"/>
      <w:r>
        <w:rPr>
          <w:rFonts w:ascii="微軟正黑體" w:eastAsia="微軟正黑體" w:hAnsi="微軟正黑體" w:hint="eastAsia"/>
          <w:sz w:val="22"/>
        </w:rPr>
        <w:t>以外，其餘</w:t>
      </w:r>
      <w:proofErr w:type="gramEnd"/>
      <w:r>
        <w:rPr>
          <w:rFonts w:ascii="微軟正黑體" w:eastAsia="微軟正黑體" w:hAnsi="微軟正黑體" w:hint="eastAsia"/>
          <w:sz w:val="22"/>
        </w:rPr>
        <w:t>皆由</w:t>
      </w:r>
      <w:proofErr w:type="spellStart"/>
      <w:r>
        <w:rPr>
          <w:rFonts w:ascii="微軟正黑體" w:eastAsia="微軟正黑體" w:hAnsi="微軟正黑體" w:hint="eastAsia"/>
          <w:sz w:val="22"/>
        </w:rPr>
        <w:t>Daily_</w:t>
      </w:r>
      <w:r>
        <w:rPr>
          <w:rFonts w:ascii="微軟正黑體" w:eastAsia="微軟正黑體" w:hAnsi="微軟正黑體"/>
          <w:sz w:val="22"/>
        </w:rPr>
        <w:t>Labor</w:t>
      </w:r>
      <w:proofErr w:type="spellEnd"/>
      <w:r>
        <w:rPr>
          <w:rFonts w:ascii="微軟正黑體" w:eastAsia="微軟正黑體" w:hAnsi="微軟正黑體" w:hint="eastAsia"/>
          <w:sz w:val="22"/>
        </w:rPr>
        <w:t>、</w:t>
      </w:r>
      <w:proofErr w:type="spellStart"/>
      <w:r>
        <w:rPr>
          <w:rFonts w:ascii="微軟正黑體" w:eastAsia="微軟正黑體" w:hAnsi="微軟正黑體" w:hint="eastAsia"/>
          <w:sz w:val="22"/>
        </w:rPr>
        <w:t>Daily_Equipment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Daily_Material</w:t>
      </w:r>
      <w:proofErr w:type="spellEnd"/>
      <w:r>
        <w:rPr>
          <w:rFonts w:ascii="微軟正黑體" w:eastAsia="微軟正黑體" w:hAnsi="微軟正黑體" w:hint="eastAsia"/>
          <w:sz w:val="22"/>
        </w:rPr>
        <w:t>抓取相關資</w:t>
      </w:r>
      <w:r>
        <w:rPr>
          <w:rFonts w:ascii="微軟正黑體" w:eastAsia="微軟正黑體" w:hAnsi="微軟正黑體" w:hint="eastAsia"/>
          <w:sz w:val="22"/>
        </w:rPr>
        <w:lastRenderedPageBreak/>
        <w:t>料(S</w:t>
      </w:r>
      <w:r>
        <w:rPr>
          <w:rFonts w:ascii="微軟正黑體" w:eastAsia="微軟正黑體" w:hAnsi="微軟正黑體"/>
          <w:sz w:val="22"/>
        </w:rPr>
        <w:t xml:space="preserve">elect  Where 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D73ED" w:rsidRDefault="000D73ED" w:rsidP="000D73ED">
      <w:pPr>
        <w:pStyle w:val="a4"/>
        <w:numPr>
          <w:ilvl w:val="2"/>
          <w:numId w:val="23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人力管理之前已出工數量由(</w:t>
      </w:r>
      <w:r>
        <w:rPr>
          <w:rFonts w:ascii="微軟正黑體" w:eastAsia="微軟正黑體" w:hAnsi="微軟正黑體"/>
          <w:sz w:val="22"/>
        </w:rPr>
        <w:t>SUM(</w:t>
      </w:r>
      <w:proofErr w:type="spellStart"/>
      <w:r>
        <w:rPr>
          <w:rFonts w:ascii="微軟正黑體" w:eastAsia="微軟正黑體" w:hAnsi="微軟正黑體"/>
          <w:sz w:val="22"/>
        </w:rPr>
        <w:t>Daily_</w:t>
      </w:r>
      <w:r>
        <w:rPr>
          <w:rFonts w:ascii="微軟正黑體" w:eastAsia="微軟正黑體" w:hAnsi="微軟正黑體" w:hint="eastAsia"/>
          <w:sz w:val="22"/>
        </w:rPr>
        <w:t>Labor</w:t>
      </w:r>
      <w:r>
        <w:rPr>
          <w:rFonts w:ascii="微軟正黑體" w:eastAsia="微軟正黑體" w:hAnsi="微軟正黑體"/>
          <w:sz w:val="22"/>
        </w:rPr>
        <w:t>.DailyNumber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</w:t>
      </w:r>
      <w:r>
        <w:rPr>
          <w:rFonts w:ascii="微軟正黑體" w:eastAsia="微軟正黑體" w:hAnsi="微軟正黑體" w:hint="eastAsia"/>
          <w:sz w:val="22"/>
        </w:rPr>
        <w:t>相同資源項目)計算而得</w:t>
      </w:r>
    </w:p>
    <w:p w:rsidR="000D73ED" w:rsidRDefault="000D73ED" w:rsidP="000D73ED">
      <w:pPr>
        <w:pStyle w:val="a4"/>
        <w:numPr>
          <w:ilvl w:val="2"/>
          <w:numId w:val="23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機具管理之前已使用數量由(</w:t>
      </w:r>
      <w:r>
        <w:rPr>
          <w:rFonts w:ascii="微軟正黑體" w:eastAsia="微軟正黑體" w:hAnsi="微軟正黑體"/>
          <w:sz w:val="22"/>
        </w:rPr>
        <w:t>SUM(</w:t>
      </w:r>
      <w:proofErr w:type="spellStart"/>
      <w:r>
        <w:rPr>
          <w:rFonts w:ascii="微軟正黑體" w:eastAsia="微軟正黑體" w:hAnsi="微軟正黑體"/>
          <w:sz w:val="22"/>
        </w:rPr>
        <w:t>Daily_</w:t>
      </w:r>
      <w:r>
        <w:rPr>
          <w:rFonts w:ascii="微軟正黑體" w:eastAsia="微軟正黑體" w:hAnsi="微軟正黑體" w:hint="eastAsia"/>
          <w:sz w:val="22"/>
        </w:rPr>
        <w:t>Equipment.</w:t>
      </w:r>
      <w:r>
        <w:rPr>
          <w:rFonts w:ascii="微軟正黑體" w:eastAsia="微軟正黑體" w:hAnsi="微軟正黑體"/>
          <w:sz w:val="22"/>
        </w:rPr>
        <w:t>DailyNumber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</w:t>
      </w:r>
      <w:r>
        <w:rPr>
          <w:rFonts w:ascii="微軟正黑體" w:eastAsia="微軟正黑體" w:hAnsi="微軟正黑體" w:hint="eastAsia"/>
          <w:sz w:val="22"/>
        </w:rPr>
        <w:t>相同資源項目)計算而得</w:t>
      </w:r>
    </w:p>
    <w:p w:rsidR="000D73ED" w:rsidRDefault="000D73ED" w:rsidP="000D73ED">
      <w:pPr>
        <w:pStyle w:val="a4"/>
        <w:numPr>
          <w:ilvl w:val="2"/>
          <w:numId w:val="23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材料管理之前已進場數量由(</w:t>
      </w:r>
      <w:r>
        <w:rPr>
          <w:rFonts w:ascii="微軟正黑體" w:eastAsia="微軟正黑體" w:hAnsi="微軟正黑體"/>
          <w:sz w:val="22"/>
        </w:rPr>
        <w:t>SUM(</w:t>
      </w:r>
      <w:proofErr w:type="spellStart"/>
      <w:r>
        <w:rPr>
          <w:rFonts w:ascii="微軟正黑體" w:eastAsia="微軟正黑體" w:hAnsi="微軟正黑體"/>
          <w:sz w:val="22"/>
        </w:rPr>
        <w:t>Daily_Materail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DailyInNumber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</w:t>
      </w:r>
      <w:r>
        <w:rPr>
          <w:rFonts w:ascii="微軟正黑體" w:eastAsia="微軟正黑體" w:hAnsi="微軟正黑體" w:hint="eastAsia"/>
          <w:sz w:val="22"/>
        </w:rPr>
        <w:t>相同資源項目)計算而得</w:t>
      </w:r>
    </w:p>
    <w:p w:rsidR="000D73ED" w:rsidRDefault="000D73ED" w:rsidP="000D73ED">
      <w:pPr>
        <w:pStyle w:val="a4"/>
        <w:numPr>
          <w:ilvl w:val="2"/>
          <w:numId w:val="23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材料管理之前已使用數量由(</w:t>
      </w:r>
      <w:r>
        <w:rPr>
          <w:rFonts w:ascii="微軟正黑體" w:eastAsia="微軟正黑體" w:hAnsi="微軟正黑體"/>
          <w:sz w:val="22"/>
        </w:rPr>
        <w:t>SUM(</w:t>
      </w:r>
      <w:proofErr w:type="spellStart"/>
      <w:r>
        <w:rPr>
          <w:rFonts w:ascii="微軟正黑體" w:eastAsia="微軟正黑體" w:hAnsi="微軟正黑體"/>
          <w:sz w:val="22"/>
        </w:rPr>
        <w:t>Daily_Materail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Daily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Out</w:t>
      </w:r>
      <w:r>
        <w:rPr>
          <w:rFonts w:ascii="微軟正黑體" w:eastAsia="微軟正黑體" w:hAnsi="微軟正黑體"/>
          <w:sz w:val="22"/>
        </w:rPr>
        <w:t>Number</w:t>
      </w:r>
      <w:proofErr w:type="spellEnd"/>
      <w:r>
        <w:rPr>
          <w:rFonts w:ascii="微軟正黑體" w:eastAsia="微軟正黑體" w:hAnsi="微軟正黑體"/>
          <w:sz w:val="22"/>
        </w:rPr>
        <w:t>)Where</w:t>
      </w:r>
      <w:r>
        <w:rPr>
          <w:rFonts w:ascii="微軟正黑體" w:eastAsia="微軟正黑體" w:hAnsi="微軟正黑體" w:hint="eastAsia"/>
          <w:sz w:val="22"/>
        </w:rPr>
        <w:t>相同資源項目)計算而得</w:t>
      </w:r>
    </w:p>
    <w:p w:rsidR="000D73ED" w:rsidRDefault="000D73ED" w:rsidP="000D73ED">
      <w:pPr>
        <w:pStyle w:val="a4"/>
        <w:numPr>
          <w:ilvl w:val="2"/>
          <w:numId w:val="23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材料管理之前庫存數量由前已進場數量-前已使用數量計算而得</w:t>
      </w:r>
    </w:p>
    <w:p w:rsidR="002565C4" w:rsidRPr="007808E4" w:rsidRDefault="002565C4" w:rsidP="007808E4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2565C4" w:rsidRPr="00745B56" w:rsidRDefault="000B5C4C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施工照片</w:t>
      </w:r>
    </w:p>
    <w:p w:rsidR="002565C4" w:rsidRDefault="002565C4" w:rsidP="002565C4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5F6679A" wp14:editId="78F13FE8">
            <wp:extent cx="5344999" cy="2407795"/>
            <wp:effectExtent l="19050" t="19050" r="27305" b="1206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999" cy="2407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CED" w:rsidRDefault="003B4CED" w:rsidP="003B4CED">
      <w:pPr>
        <w:pStyle w:val="a4"/>
        <w:numPr>
          <w:ilvl w:val="0"/>
          <w:numId w:val="24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本頁籤頁面對應之資料表為</w:t>
      </w:r>
      <w:proofErr w:type="spellStart"/>
      <w:r>
        <w:rPr>
          <w:rFonts w:ascii="微軟正黑體" w:eastAsia="微軟正黑體" w:hAnsi="微軟正黑體" w:hint="eastAsia"/>
          <w:sz w:val="22"/>
        </w:rPr>
        <w:t>Daily_</w:t>
      </w:r>
      <w:r>
        <w:rPr>
          <w:rFonts w:ascii="微軟正黑體" w:eastAsia="微軟正黑體" w:hAnsi="微軟正黑體"/>
          <w:sz w:val="22"/>
        </w:rPr>
        <w:t>WorkP</w:t>
      </w:r>
      <w:r>
        <w:rPr>
          <w:rFonts w:ascii="微軟正黑體" w:eastAsia="微軟正黑體" w:hAnsi="微軟正黑體" w:hint="eastAsia"/>
          <w:sz w:val="22"/>
        </w:rPr>
        <w:t>ic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相關欄位對應詳見ER-Model</w:t>
      </w:r>
      <w:r>
        <w:rPr>
          <w:rFonts w:ascii="微軟正黑體" w:eastAsia="微軟正黑體" w:hAnsi="微軟正黑體"/>
          <w:sz w:val="22"/>
        </w:rPr>
        <w:t>)</w:t>
      </w:r>
    </w:p>
    <w:p w:rsidR="003B4CED" w:rsidRDefault="003B4CED" w:rsidP="003B4CED">
      <w:pPr>
        <w:pStyle w:val="a4"/>
        <w:numPr>
          <w:ilvl w:val="1"/>
          <w:numId w:val="24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PageLoad</w:t>
      </w:r>
      <w:proofErr w:type="spellEnd"/>
      <w:r>
        <w:rPr>
          <w:rFonts w:ascii="微軟正黑體" w:eastAsia="微軟正黑體" w:hAnsi="微軟正黑體" w:hint="eastAsia"/>
          <w:sz w:val="22"/>
        </w:rPr>
        <w:t>載入時</w:t>
      </w:r>
      <w:proofErr w:type="spellStart"/>
      <w:r w:rsidR="007F04A6"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由</w:t>
      </w:r>
      <w:proofErr w:type="spellStart"/>
      <w:r>
        <w:rPr>
          <w:rFonts w:ascii="微軟正黑體" w:eastAsia="微軟正黑體" w:hAnsi="微軟正黑體" w:hint="eastAsia"/>
          <w:sz w:val="22"/>
        </w:rPr>
        <w:t>Daily_</w:t>
      </w:r>
      <w:r>
        <w:rPr>
          <w:rFonts w:ascii="微軟正黑體" w:eastAsia="微軟正黑體" w:hAnsi="微軟正黑體"/>
          <w:sz w:val="22"/>
        </w:rPr>
        <w:t>WorkPic</w:t>
      </w:r>
      <w:proofErr w:type="spellEnd"/>
      <w:r>
        <w:rPr>
          <w:rFonts w:ascii="微軟正黑體" w:eastAsia="微軟正黑體" w:hAnsi="微軟正黑體" w:hint="eastAsia"/>
          <w:sz w:val="22"/>
        </w:rPr>
        <w:t>抓取相關資料(S</w:t>
      </w:r>
      <w:r>
        <w:rPr>
          <w:rFonts w:ascii="微軟正黑體" w:eastAsia="微軟正黑體" w:hAnsi="微軟正黑體"/>
          <w:sz w:val="22"/>
        </w:rPr>
        <w:t xml:space="preserve">elect  Where 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)</w:t>
      </w:r>
      <w:r w:rsidR="000C7AC1">
        <w:rPr>
          <w:rFonts w:ascii="微軟正黑體" w:eastAsia="微軟正黑體" w:hAnsi="微軟正黑體" w:hint="eastAsia"/>
          <w:sz w:val="22"/>
        </w:rPr>
        <w:t>，第一欄增加</w:t>
      </w:r>
      <w:r w:rsidR="000C7AC1"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 w:rsidR="000C7AC1">
        <w:rPr>
          <w:rFonts w:ascii="微軟正黑體" w:eastAsia="微軟正黑體" w:hAnsi="微軟正黑體" w:hint="eastAsia"/>
          <w:sz w:val="22"/>
        </w:rPr>
        <w:t>Button，點選</w:t>
      </w:r>
      <w:r w:rsidR="000C7AC1" w:rsidRPr="007F04A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 w:rsidR="000C7AC1">
        <w:rPr>
          <w:rFonts w:ascii="微軟正黑體" w:eastAsia="微軟正黑體" w:hAnsi="微軟正黑體" w:hint="eastAsia"/>
          <w:sz w:val="22"/>
        </w:rPr>
        <w:t>顯示詳細資料及縮圖</w:t>
      </w:r>
    </w:p>
    <w:p w:rsidR="002565C4" w:rsidRPr="003B4CED" w:rsidRDefault="002565C4" w:rsidP="003B4CED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2565C4" w:rsidRPr="00745B56" w:rsidRDefault="000B5C4C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施工檢驗取樣</w:t>
      </w:r>
    </w:p>
    <w:p w:rsidR="002565C4" w:rsidRDefault="002565C4" w:rsidP="000C7AC1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5F6679A" wp14:editId="78F13FE8">
            <wp:extent cx="4913941" cy="781050"/>
            <wp:effectExtent l="19050" t="19050" r="2032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784" cy="782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07B4" w:rsidRDefault="008507B4" w:rsidP="008507B4">
      <w:pPr>
        <w:pStyle w:val="a4"/>
        <w:numPr>
          <w:ilvl w:val="0"/>
          <w:numId w:val="2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本頁籤頁面對應之資料表為</w:t>
      </w:r>
      <w:proofErr w:type="spellStart"/>
      <w:r>
        <w:rPr>
          <w:rFonts w:ascii="微軟正黑體" w:eastAsia="微軟正黑體" w:hAnsi="微軟正黑體" w:hint="eastAsia"/>
          <w:sz w:val="22"/>
        </w:rPr>
        <w:t>Daily_</w:t>
      </w:r>
      <w:r>
        <w:rPr>
          <w:rFonts w:ascii="微軟正黑體" w:eastAsia="微軟正黑體" w:hAnsi="微軟正黑體"/>
          <w:sz w:val="22"/>
        </w:rPr>
        <w:t>TestSampling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相關欄位對應詳見ER-Model</w:t>
      </w:r>
      <w:r>
        <w:rPr>
          <w:rFonts w:ascii="微軟正黑體" w:eastAsia="微軟正黑體" w:hAnsi="微軟正黑體"/>
          <w:sz w:val="22"/>
        </w:rPr>
        <w:t>)</w:t>
      </w:r>
    </w:p>
    <w:p w:rsidR="008507B4" w:rsidRDefault="008507B4" w:rsidP="008507B4">
      <w:pPr>
        <w:pStyle w:val="a4"/>
        <w:numPr>
          <w:ilvl w:val="1"/>
          <w:numId w:val="25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PageLoad</w:t>
      </w:r>
      <w:proofErr w:type="spellEnd"/>
      <w:r>
        <w:rPr>
          <w:rFonts w:ascii="微軟正黑體" w:eastAsia="微軟正黑體" w:hAnsi="微軟正黑體" w:hint="eastAsia"/>
          <w:sz w:val="22"/>
        </w:rPr>
        <w:t>載入時皆由</w:t>
      </w:r>
      <w:proofErr w:type="spellStart"/>
      <w:r>
        <w:rPr>
          <w:rFonts w:ascii="微軟正黑體" w:eastAsia="微軟正黑體" w:hAnsi="微軟正黑體" w:hint="eastAsia"/>
          <w:sz w:val="22"/>
        </w:rPr>
        <w:t>Daily_</w:t>
      </w:r>
      <w:r>
        <w:rPr>
          <w:rFonts w:ascii="微軟正黑體" w:eastAsia="微軟正黑體" w:hAnsi="微軟正黑體"/>
          <w:sz w:val="22"/>
        </w:rPr>
        <w:t>TestSampling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抓取相關資料(S</w:t>
      </w:r>
      <w:r>
        <w:rPr>
          <w:rFonts w:ascii="微軟正黑體" w:eastAsia="微軟正黑體" w:hAnsi="微軟正黑體"/>
          <w:sz w:val="22"/>
        </w:rPr>
        <w:t xml:space="preserve">elect  Where 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2565C4" w:rsidRPr="008507B4" w:rsidRDefault="002565C4" w:rsidP="008507B4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2565C4" w:rsidRPr="00745B56" w:rsidRDefault="000B5C4C" w:rsidP="002565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檢試驗報告紀錄</w:t>
      </w:r>
    </w:p>
    <w:p w:rsidR="002565C4" w:rsidRDefault="002565C4" w:rsidP="000C7AC1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5F6679A" wp14:editId="78F13FE8">
            <wp:extent cx="5630321" cy="885825"/>
            <wp:effectExtent l="19050" t="19050" r="2794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983" cy="887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932" w:rsidRDefault="00E27932" w:rsidP="00E27932">
      <w:pPr>
        <w:pStyle w:val="a4"/>
        <w:numPr>
          <w:ilvl w:val="0"/>
          <w:numId w:val="2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本頁籤頁面對應之資料表為</w:t>
      </w:r>
      <w:proofErr w:type="spellStart"/>
      <w:r>
        <w:rPr>
          <w:rFonts w:ascii="微軟正黑體" w:eastAsia="微軟正黑體" w:hAnsi="微軟正黑體" w:hint="eastAsia"/>
          <w:sz w:val="22"/>
        </w:rPr>
        <w:t>Daily_</w:t>
      </w:r>
      <w:r>
        <w:rPr>
          <w:rFonts w:ascii="微軟正黑體" w:eastAsia="微軟正黑體" w:hAnsi="微軟正黑體"/>
          <w:sz w:val="22"/>
        </w:rPr>
        <w:t>Test</w:t>
      </w:r>
      <w:r>
        <w:rPr>
          <w:rFonts w:ascii="微軟正黑體" w:eastAsia="微軟正黑體" w:hAnsi="微軟正黑體" w:hint="eastAsia"/>
          <w:sz w:val="22"/>
        </w:rPr>
        <w:t>Report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相關欄位對應詳見ER-Model</w:t>
      </w:r>
      <w:r>
        <w:rPr>
          <w:rFonts w:ascii="微軟正黑體" w:eastAsia="微軟正黑體" w:hAnsi="微軟正黑體"/>
          <w:sz w:val="22"/>
        </w:rPr>
        <w:t>)</w:t>
      </w:r>
    </w:p>
    <w:p w:rsidR="00E27932" w:rsidRDefault="00E27932" w:rsidP="00E27932">
      <w:pPr>
        <w:pStyle w:val="a4"/>
        <w:numPr>
          <w:ilvl w:val="1"/>
          <w:numId w:val="26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PageLoad</w:t>
      </w:r>
      <w:proofErr w:type="spellEnd"/>
      <w:r>
        <w:rPr>
          <w:rFonts w:ascii="微軟正黑體" w:eastAsia="微軟正黑體" w:hAnsi="微軟正黑體" w:hint="eastAsia"/>
          <w:sz w:val="22"/>
        </w:rPr>
        <w:t>載入時皆由Daily_</w:t>
      </w:r>
      <w:r w:rsidRPr="00E27932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Test</w:t>
      </w:r>
      <w:r>
        <w:rPr>
          <w:rFonts w:ascii="微軟正黑體" w:eastAsia="微軟正黑體" w:hAnsi="微軟正黑體" w:hint="eastAsia"/>
          <w:sz w:val="22"/>
        </w:rPr>
        <w:t>Report</w:t>
      </w:r>
      <w:proofErr w:type="spellEnd"/>
      <w:r>
        <w:rPr>
          <w:rFonts w:ascii="微軟正黑體" w:eastAsia="微軟正黑體" w:hAnsi="微軟正黑體"/>
          <w:sz w:val="22"/>
        </w:rPr>
        <w:t xml:space="preserve"> (</w:t>
      </w:r>
      <w:r>
        <w:rPr>
          <w:rFonts w:ascii="微軟正黑體" w:eastAsia="微軟正黑體" w:hAnsi="微軟正黑體" w:hint="eastAsia"/>
          <w:sz w:val="22"/>
        </w:rPr>
        <w:t>抓取相關資料(S</w:t>
      </w:r>
      <w:r>
        <w:rPr>
          <w:rFonts w:ascii="微軟正黑體" w:eastAsia="微軟正黑體" w:hAnsi="微軟正黑體"/>
          <w:sz w:val="22"/>
        </w:rPr>
        <w:t xml:space="preserve">elect  Where 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DailyID</w:t>
      </w:r>
      <w:proofErr w:type="spellEnd"/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A2171" w:rsidRPr="002565C4" w:rsidRDefault="000A2171" w:rsidP="002565C4">
      <w:pPr>
        <w:spacing w:line="360" w:lineRule="exact"/>
        <w:rPr>
          <w:rFonts w:ascii="微軟正黑體" w:eastAsia="微軟正黑體" w:hAnsi="微軟正黑體"/>
          <w:sz w:val="22"/>
        </w:rPr>
      </w:pPr>
      <w:bookmarkStart w:id="0" w:name="_GoBack"/>
      <w:bookmarkEnd w:id="0"/>
    </w:p>
    <w:sectPr w:rsidR="000A2171" w:rsidRPr="002565C4" w:rsidSect="00EA26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3C0" w:rsidRDefault="00FF73C0" w:rsidP="00C16923">
      <w:r>
        <w:separator/>
      </w:r>
    </w:p>
  </w:endnote>
  <w:endnote w:type="continuationSeparator" w:id="0">
    <w:p w:rsidR="00FF73C0" w:rsidRDefault="00FF73C0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97995" w:rsidRDefault="00C552EA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日報檢視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10/12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A2699" w:rsidRDefault="00E27932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日報</w:t>
    </w:r>
    <w:r w:rsidR="00C552EA">
      <w:rPr>
        <w:rFonts w:ascii="微軟正黑體" w:eastAsia="微軟正黑體" w:hAnsi="微軟正黑體" w:hint="eastAsia"/>
      </w:rPr>
      <w:t>檢視</w:t>
    </w:r>
    <w:r w:rsidRPr="00EA2699">
      <w:rPr>
        <w:rFonts w:ascii="微軟正黑體" w:eastAsia="微軟正黑體" w:hAnsi="微軟正黑體"/>
      </w:rPr>
      <w:t>V</w:t>
    </w:r>
    <w:r w:rsidR="00C552EA"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10/</w:t>
    </w:r>
    <w:r w:rsidR="00C552EA">
      <w:rPr>
        <w:rFonts w:ascii="微軟正黑體" w:eastAsia="微軟正黑體" w:hAnsi="微軟正黑體" w:hint="eastAsia"/>
      </w:rP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3C0" w:rsidRDefault="00FF73C0" w:rsidP="00C16923">
      <w:r>
        <w:separator/>
      </w:r>
    </w:p>
  </w:footnote>
  <w:footnote w:type="continuationSeparator" w:id="0">
    <w:p w:rsidR="00FF73C0" w:rsidRDefault="00FF73C0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0C7AC1" w:rsidRPr="000C7AC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27932" w:rsidRDefault="00FF73C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63233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0C7AC1" w:rsidRPr="000C7AC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Pr="009D3336" w:rsidRDefault="00E27932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E27932" w:rsidRDefault="00FF73C0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63233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Default="00FF73C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63233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523337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73209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C553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3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C596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6394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1821D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1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6F33D45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3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18"/>
  </w:num>
  <w:num w:numId="5">
    <w:abstractNumId w:val="8"/>
  </w:num>
  <w:num w:numId="6">
    <w:abstractNumId w:val="20"/>
  </w:num>
  <w:num w:numId="7">
    <w:abstractNumId w:val="22"/>
  </w:num>
  <w:num w:numId="8">
    <w:abstractNumId w:val="12"/>
  </w:num>
  <w:num w:numId="9">
    <w:abstractNumId w:val="2"/>
  </w:num>
  <w:num w:numId="10">
    <w:abstractNumId w:val="0"/>
  </w:num>
  <w:num w:numId="11">
    <w:abstractNumId w:val="1"/>
  </w:num>
  <w:num w:numId="12">
    <w:abstractNumId w:val="25"/>
  </w:num>
  <w:num w:numId="13">
    <w:abstractNumId w:val="11"/>
  </w:num>
  <w:num w:numId="14">
    <w:abstractNumId w:val="3"/>
  </w:num>
  <w:num w:numId="15">
    <w:abstractNumId w:val="24"/>
  </w:num>
  <w:num w:numId="16">
    <w:abstractNumId w:val="13"/>
  </w:num>
  <w:num w:numId="17">
    <w:abstractNumId w:val="7"/>
  </w:num>
  <w:num w:numId="18">
    <w:abstractNumId w:val="23"/>
  </w:num>
  <w:num w:numId="19">
    <w:abstractNumId w:val="10"/>
  </w:num>
  <w:num w:numId="20">
    <w:abstractNumId w:val="16"/>
  </w:num>
  <w:num w:numId="21">
    <w:abstractNumId w:val="15"/>
  </w:num>
  <w:num w:numId="22">
    <w:abstractNumId w:val="14"/>
  </w:num>
  <w:num w:numId="23">
    <w:abstractNumId w:val="19"/>
  </w:num>
  <w:num w:numId="24">
    <w:abstractNumId w:val="4"/>
  </w:num>
  <w:num w:numId="25">
    <w:abstractNumId w:val="17"/>
  </w:num>
  <w:num w:numId="2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458E"/>
    <w:rsid w:val="000A4E0D"/>
    <w:rsid w:val="000A54FA"/>
    <w:rsid w:val="000A790A"/>
    <w:rsid w:val="000B15F4"/>
    <w:rsid w:val="000B532E"/>
    <w:rsid w:val="000B5C4C"/>
    <w:rsid w:val="000C0202"/>
    <w:rsid w:val="000C173F"/>
    <w:rsid w:val="000C6D09"/>
    <w:rsid w:val="000C735B"/>
    <w:rsid w:val="000C7AC1"/>
    <w:rsid w:val="000D5D9B"/>
    <w:rsid w:val="000D73ED"/>
    <w:rsid w:val="000E0FB7"/>
    <w:rsid w:val="000E1B85"/>
    <w:rsid w:val="000E510C"/>
    <w:rsid w:val="000E6B72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32288"/>
    <w:rsid w:val="00132BDB"/>
    <w:rsid w:val="001363E4"/>
    <w:rsid w:val="00136B30"/>
    <w:rsid w:val="0013784F"/>
    <w:rsid w:val="0014138C"/>
    <w:rsid w:val="001507E0"/>
    <w:rsid w:val="00150B23"/>
    <w:rsid w:val="00153FCB"/>
    <w:rsid w:val="00155145"/>
    <w:rsid w:val="001555FB"/>
    <w:rsid w:val="00155DC3"/>
    <w:rsid w:val="00160574"/>
    <w:rsid w:val="00161C7B"/>
    <w:rsid w:val="0016716D"/>
    <w:rsid w:val="001700E0"/>
    <w:rsid w:val="00170B64"/>
    <w:rsid w:val="0017265C"/>
    <w:rsid w:val="0017351F"/>
    <w:rsid w:val="0018555B"/>
    <w:rsid w:val="0019421A"/>
    <w:rsid w:val="00194E49"/>
    <w:rsid w:val="00196E7A"/>
    <w:rsid w:val="001970D0"/>
    <w:rsid w:val="001A164F"/>
    <w:rsid w:val="001A45EF"/>
    <w:rsid w:val="001B197A"/>
    <w:rsid w:val="001B6581"/>
    <w:rsid w:val="001B6941"/>
    <w:rsid w:val="001C1AD8"/>
    <w:rsid w:val="001C6696"/>
    <w:rsid w:val="001D149A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27F8E"/>
    <w:rsid w:val="00231F46"/>
    <w:rsid w:val="00234601"/>
    <w:rsid w:val="00237E61"/>
    <w:rsid w:val="002417C8"/>
    <w:rsid w:val="00241819"/>
    <w:rsid w:val="00244287"/>
    <w:rsid w:val="00247204"/>
    <w:rsid w:val="002500E7"/>
    <w:rsid w:val="00253FCC"/>
    <w:rsid w:val="00255F5A"/>
    <w:rsid w:val="002565C4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1C61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4578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399F"/>
    <w:rsid w:val="00366B76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5AB8"/>
    <w:rsid w:val="003A605C"/>
    <w:rsid w:val="003A680F"/>
    <w:rsid w:val="003B1F9A"/>
    <w:rsid w:val="003B3326"/>
    <w:rsid w:val="003B4CED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03C4"/>
    <w:rsid w:val="00454634"/>
    <w:rsid w:val="00456667"/>
    <w:rsid w:val="00457557"/>
    <w:rsid w:val="00463852"/>
    <w:rsid w:val="00471183"/>
    <w:rsid w:val="004723BB"/>
    <w:rsid w:val="00473EAC"/>
    <w:rsid w:val="00473F34"/>
    <w:rsid w:val="00475AB2"/>
    <w:rsid w:val="00477702"/>
    <w:rsid w:val="00480AB3"/>
    <w:rsid w:val="004822DF"/>
    <w:rsid w:val="00483DF7"/>
    <w:rsid w:val="00486535"/>
    <w:rsid w:val="00493A9D"/>
    <w:rsid w:val="00495858"/>
    <w:rsid w:val="004976EC"/>
    <w:rsid w:val="004A20CB"/>
    <w:rsid w:val="004A515C"/>
    <w:rsid w:val="004B4DB6"/>
    <w:rsid w:val="004C4238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822"/>
    <w:rsid w:val="00555FAE"/>
    <w:rsid w:val="00562715"/>
    <w:rsid w:val="005658E8"/>
    <w:rsid w:val="00570370"/>
    <w:rsid w:val="0057078A"/>
    <w:rsid w:val="005720B4"/>
    <w:rsid w:val="00575FCA"/>
    <w:rsid w:val="0059252D"/>
    <w:rsid w:val="00595AFF"/>
    <w:rsid w:val="0059772D"/>
    <w:rsid w:val="005B6EAC"/>
    <w:rsid w:val="005C13A7"/>
    <w:rsid w:val="005D0D03"/>
    <w:rsid w:val="005D17B7"/>
    <w:rsid w:val="005D3DEE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226D0"/>
    <w:rsid w:val="006278C7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84FF9"/>
    <w:rsid w:val="00690AC4"/>
    <w:rsid w:val="00690C38"/>
    <w:rsid w:val="0069265D"/>
    <w:rsid w:val="00692EEB"/>
    <w:rsid w:val="006A0D4F"/>
    <w:rsid w:val="006A130D"/>
    <w:rsid w:val="006A1A07"/>
    <w:rsid w:val="006A4CCB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8FA"/>
    <w:rsid w:val="00756961"/>
    <w:rsid w:val="00757059"/>
    <w:rsid w:val="0076085C"/>
    <w:rsid w:val="00762EA2"/>
    <w:rsid w:val="00763026"/>
    <w:rsid w:val="0076502C"/>
    <w:rsid w:val="00765347"/>
    <w:rsid w:val="00766ABF"/>
    <w:rsid w:val="00767C66"/>
    <w:rsid w:val="007808E4"/>
    <w:rsid w:val="00780A3C"/>
    <w:rsid w:val="00781865"/>
    <w:rsid w:val="007845A8"/>
    <w:rsid w:val="00785E14"/>
    <w:rsid w:val="00785EBB"/>
    <w:rsid w:val="00786491"/>
    <w:rsid w:val="0078752D"/>
    <w:rsid w:val="0078793A"/>
    <w:rsid w:val="007903EB"/>
    <w:rsid w:val="00790405"/>
    <w:rsid w:val="007A2D4F"/>
    <w:rsid w:val="007A3A02"/>
    <w:rsid w:val="007B3AA5"/>
    <w:rsid w:val="007B3AE3"/>
    <w:rsid w:val="007C5234"/>
    <w:rsid w:val="007C6AF0"/>
    <w:rsid w:val="007D0E40"/>
    <w:rsid w:val="007E680D"/>
    <w:rsid w:val="007E7664"/>
    <w:rsid w:val="007F04A6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1843"/>
    <w:rsid w:val="008130EC"/>
    <w:rsid w:val="008160C0"/>
    <w:rsid w:val="008178C4"/>
    <w:rsid w:val="008228E6"/>
    <w:rsid w:val="00825FB4"/>
    <w:rsid w:val="00841A7D"/>
    <w:rsid w:val="00841BE8"/>
    <w:rsid w:val="00842CD7"/>
    <w:rsid w:val="00844114"/>
    <w:rsid w:val="008507B4"/>
    <w:rsid w:val="00850ECE"/>
    <w:rsid w:val="008557DF"/>
    <w:rsid w:val="00856EAC"/>
    <w:rsid w:val="00862DC6"/>
    <w:rsid w:val="008634F1"/>
    <w:rsid w:val="00863ED5"/>
    <w:rsid w:val="008648A2"/>
    <w:rsid w:val="00867109"/>
    <w:rsid w:val="0087019F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52F25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C4B75"/>
    <w:rsid w:val="009C67BE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0B09"/>
    <w:rsid w:val="00A5789A"/>
    <w:rsid w:val="00A60BB1"/>
    <w:rsid w:val="00A61B1E"/>
    <w:rsid w:val="00A62087"/>
    <w:rsid w:val="00A665AE"/>
    <w:rsid w:val="00A666B2"/>
    <w:rsid w:val="00A667D0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0046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5242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87310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82D"/>
    <w:rsid w:val="00BC2966"/>
    <w:rsid w:val="00BC57DB"/>
    <w:rsid w:val="00BC7FA9"/>
    <w:rsid w:val="00BD0755"/>
    <w:rsid w:val="00BD110A"/>
    <w:rsid w:val="00BD1FD6"/>
    <w:rsid w:val="00BD54AC"/>
    <w:rsid w:val="00BD6DE6"/>
    <w:rsid w:val="00BD6E4E"/>
    <w:rsid w:val="00BD755A"/>
    <w:rsid w:val="00BE00A3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1732E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52EA"/>
    <w:rsid w:val="00C57ED7"/>
    <w:rsid w:val="00C64532"/>
    <w:rsid w:val="00C71843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0E2D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563CE"/>
    <w:rsid w:val="00D63F73"/>
    <w:rsid w:val="00D644AC"/>
    <w:rsid w:val="00D652C1"/>
    <w:rsid w:val="00D654C5"/>
    <w:rsid w:val="00D70E34"/>
    <w:rsid w:val="00D72B78"/>
    <w:rsid w:val="00D74334"/>
    <w:rsid w:val="00D74E27"/>
    <w:rsid w:val="00D7587B"/>
    <w:rsid w:val="00D761FA"/>
    <w:rsid w:val="00D76950"/>
    <w:rsid w:val="00D84882"/>
    <w:rsid w:val="00D94B87"/>
    <w:rsid w:val="00D9545F"/>
    <w:rsid w:val="00D95AA9"/>
    <w:rsid w:val="00D96890"/>
    <w:rsid w:val="00DA5CEC"/>
    <w:rsid w:val="00DA6582"/>
    <w:rsid w:val="00DB1C98"/>
    <w:rsid w:val="00DC0193"/>
    <w:rsid w:val="00DC1B60"/>
    <w:rsid w:val="00DC200C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163A2"/>
    <w:rsid w:val="00E2370F"/>
    <w:rsid w:val="00E27932"/>
    <w:rsid w:val="00E44075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2B6"/>
    <w:rsid w:val="00E61975"/>
    <w:rsid w:val="00E66E45"/>
    <w:rsid w:val="00E707B1"/>
    <w:rsid w:val="00E72D62"/>
    <w:rsid w:val="00E757A0"/>
    <w:rsid w:val="00E75FDA"/>
    <w:rsid w:val="00E85765"/>
    <w:rsid w:val="00E86458"/>
    <w:rsid w:val="00E9075F"/>
    <w:rsid w:val="00E93ECC"/>
    <w:rsid w:val="00E97995"/>
    <w:rsid w:val="00EA2699"/>
    <w:rsid w:val="00EA5206"/>
    <w:rsid w:val="00EB44EF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1337"/>
    <w:rsid w:val="00F12197"/>
    <w:rsid w:val="00F12ECF"/>
    <w:rsid w:val="00F14B04"/>
    <w:rsid w:val="00F25935"/>
    <w:rsid w:val="00F2601E"/>
    <w:rsid w:val="00F2750D"/>
    <w:rsid w:val="00F33219"/>
    <w:rsid w:val="00F41738"/>
    <w:rsid w:val="00F41851"/>
    <w:rsid w:val="00F51089"/>
    <w:rsid w:val="00F60F9E"/>
    <w:rsid w:val="00F6273E"/>
    <w:rsid w:val="00F62B18"/>
    <w:rsid w:val="00F70ED4"/>
    <w:rsid w:val="00F71306"/>
    <w:rsid w:val="00F72693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65D1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86050-05D8-4161-BFDF-4556EE6B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23</cp:revision>
  <cp:lastPrinted>2015-07-02T03:49:00Z</cp:lastPrinted>
  <dcterms:created xsi:type="dcterms:W3CDTF">2015-08-19T08:46:00Z</dcterms:created>
  <dcterms:modified xsi:type="dcterms:W3CDTF">2015-10-12T08:23:00Z</dcterms:modified>
</cp:coreProperties>
</file>