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A270FF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490D3B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A270FF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xe</w:t>
            </w:r>
            <w:r w:rsidR="00AF5B29">
              <w:rPr>
                <w:rFonts w:ascii="微軟正黑體" w:eastAsia="微軟正黑體" w:hAnsi="微軟正黑體" w:hint="eastAsia"/>
              </w:rPr>
              <w:t>B</w:t>
            </w:r>
            <w:r w:rsidR="00490D3B">
              <w:rPr>
                <w:rFonts w:ascii="微軟正黑體" w:eastAsia="微軟正黑體" w:hAnsi="微軟正黑體" w:hint="eastAsia"/>
              </w:rPr>
              <w:t>udgetView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A270FF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12751A" w:rsidRDefault="0012751A" w:rsidP="0012751A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12751A" w:rsidRPr="006A4DD1" w:rsidTr="00DB6F5C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2751A" w:rsidRPr="000D03F3" w:rsidRDefault="0012751A" w:rsidP="00DB6F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12751A" w:rsidRPr="006A4DD1" w:rsidTr="00DB6F5C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12751A" w:rsidRPr="006A4DD1" w:rsidTr="00DB6F5C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2751A" w:rsidRPr="000D03F3" w:rsidRDefault="00A270FF" w:rsidP="0012751A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</w:t>
            </w:r>
            <w:r w:rsidR="0012751A" w:rsidRPr="000D03F3">
              <w:rPr>
                <w:rFonts w:ascii="微軟正黑體" w:eastAsia="微軟正黑體" w:hAnsi="微軟正黑體" w:hint="eastAsia"/>
                <w:sz w:val="22"/>
              </w:rPr>
              <w:t>Budget_</w:t>
            </w:r>
            <w:r w:rsidR="0012751A">
              <w:rPr>
                <w:rFonts w:ascii="微軟正黑體" w:eastAsia="微軟正黑體" w:hAnsi="微軟正黑體"/>
                <w:sz w:val="22"/>
              </w:rPr>
              <w:t>Change_Detail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h</w:t>
            </w: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UnitPrice</w:t>
            </w:r>
            <w:proofErr w:type="spellEnd"/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1~20</w:t>
            </w:r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 w:rsidR="00A270FF">
              <w:rPr>
                <w:rFonts w:ascii="微軟正黑體" w:eastAsia="微軟正黑體" w:hAnsi="微軟正黑體" w:hint="eastAsia"/>
                <w:color w:val="000000"/>
                <w:sz w:val="22"/>
              </w:rPr>
              <w:t>變更後執行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</w:tbl>
    <w:p w:rsidR="0012751A" w:rsidRPr="0012751A" w:rsidRDefault="0012751A" w:rsidP="0012751A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A270FF" w:rsidRPr="00A270FF" w:rsidRDefault="00A270FF" w:rsidP="00A270FF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A270FF">
        <w:rPr>
          <w:rStyle w:val="a5"/>
          <w:rFonts w:ascii="微軟正黑體" w:eastAsia="微軟正黑體" w:hAnsi="微軟正黑體" w:hint="eastAsia"/>
          <w:b w:val="0"/>
          <w:szCs w:val="24"/>
        </w:rPr>
        <w:t>Exe</w:t>
      </w:r>
      <w:r>
        <w:rPr>
          <w:rStyle w:val="a5"/>
          <w:rFonts w:ascii="微軟正黑體" w:eastAsia="微軟正黑體" w:hAnsi="微軟正黑體"/>
          <w:b w:val="0"/>
          <w:szCs w:val="24"/>
        </w:rPr>
        <w:t>BudgetView.aspx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頁面</w:t>
      </w:r>
      <w:r>
        <w:rPr>
          <w:rStyle w:val="a5"/>
          <w:rFonts w:ascii="微軟正黑體" w:eastAsia="微軟正黑體" w:hAnsi="微軟正黑體" w:hint="eastAsia"/>
          <w:b w:val="0"/>
        </w:rPr>
        <w:t>上方新增變更金額欄位，並自動計算，變更金額(帶正負號)=變更後合約預算總價-原合約預算總價</w:t>
      </w:r>
      <w:r>
        <w:rPr>
          <w:rStyle w:val="a5"/>
          <w:rFonts w:ascii="微軟正黑體" w:eastAsia="微軟正黑體" w:hAnsi="微軟正黑體" w:hint="eastAsia"/>
          <w:b w:val="0"/>
        </w:rPr>
        <w:t>，Table</w:t>
      </w:r>
      <w:r>
        <w:rPr>
          <w:rFonts w:ascii="微軟正黑體" w:eastAsia="微軟正黑體" w:hAnsi="微軟正黑體" w:hint="eastAsia"/>
          <w:bCs/>
          <w:szCs w:val="24"/>
        </w:rPr>
        <w:t>刪除單價分析欄位</w:t>
      </w:r>
    </w:p>
    <w:p w:rsidR="000D03F3" w:rsidRPr="000D03F3" w:rsidRDefault="000D03F3" w:rsidP="000D03F3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6602D75" wp14:editId="62BCDDCF">
            <wp:extent cx="4286250" cy="3479531"/>
            <wp:effectExtent l="19050" t="19050" r="19050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32" cy="348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3F3" w:rsidRPr="00A270FF" w:rsidRDefault="00385337" w:rsidP="00A270FF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 w:hint="eastAsia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如上圖，</w:t>
      </w:r>
      <w:r w:rsidR="00A270FF">
        <w:rPr>
          <w:rStyle w:val="a5"/>
          <w:rFonts w:ascii="微軟正黑體" w:eastAsia="微軟正黑體" w:hAnsi="微軟正黑體" w:hint="eastAsia"/>
          <w:b w:val="0"/>
        </w:rPr>
        <w:t>工項之單價欄位之資訊來源變更</w:t>
      </w:r>
    </w:p>
    <w:p w:rsidR="0012751A" w:rsidRDefault="0012751A" w:rsidP="0012751A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</w:t>
      </w:r>
      <w:r w:rsidR="00A270FF">
        <w:rPr>
          <w:rStyle w:val="a5"/>
          <w:rFonts w:ascii="微軟正黑體" w:eastAsia="微軟正黑體" w:hAnsi="微軟正黑體" w:hint="eastAsia"/>
          <w:b w:val="0"/>
        </w:rPr>
        <w:t>執行</w:t>
      </w:r>
      <w:r>
        <w:rPr>
          <w:rStyle w:val="a5"/>
          <w:rFonts w:ascii="微軟正黑體" w:eastAsia="微軟正黑體" w:hAnsi="微軟正黑體" w:hint="eastAsia"/>
          <w:b w:val="0"/>
        </w:rPr>
        <w:t>預算：</w:t>
      </w:r>
      <w:proofErr w:type="spellStart"/>
      <w:r w:rsidR="00A270FF">
        <w:rPr>
          <w:rStyle w:val="a5"/>
          <w:rFonts w:ascii="微軟正黑體" w:eastAsia="微軟正黑體" w:hAnsi="微軟正黑體" w:hint="eastAsia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Budget_WBS.</w:t>
      </w:r>
      <w:r w:rsidR="00A270FF">
        <w:rPr>
          <w:rStyle w:val="a5"/>
          <w:rFonts w:ascii="微軟正黑體" w:eastAsia="微軟正黑體" w:hAnsi="微軟正黑體" w:hint="eastAsia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proofErr w:type="spellEnd"/>
    </w:p>
    <w:p w:rsidR="0012751A" w:rsidRDefault="00A270FF" w:rsidP="0012751A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變更執行</w:t>
      </w:r>
      <w:r w:rsidR="0012751A">
        <w:rPr>
          <w:rStyle w:val="a5"/>
          <w:rFonts w:ascii="微軟正黑體" w:eastAsia="微軟正黑體" w:hAnsi="微軟正黑體" w:hint="eastAsia"/>
          <w:b w:val="0"/>
        </w:rPr>
        <w:t>預算：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</w:t>
      </w:r>
      <w:r w:rsidR="0012751A">
        <w:rPr>
          <w:rStyle w:val="a5"/>
          <w:rFonts w:ascii="微軟正黑體" w:eastAsia="微軟正黑體" w:hAnsi="微軟正黑體" w:hint="eastAsia"/>
          <w:b w:val="0"/>
        </w:rPr>
        <w:t>Budget_Cha</w:t>
      </w:r>
      <w:bookmarkStart w:id="0" w:name="_GoBack"/>
      <w:bookmarkEnd w:id="0"/>
      <w:r w:rsidR="0012751A">
        <w:rPr>
          <w:rStyle w:val="a5"/>
          <w:rFonts w:ascii="微軟正黑體" w:eastAsia="微軟正黑體" w:hAnsi="微軟正黑體" w:hint="eastAsia"/>
          <w:b w:val="0"/>
        </w:rPr>
        <w:t>nge_Detail.Ch</w:t>
      </w:r>
      <w:r w:rsidR="008E5013">
        <w:rPr>
          <w:rStyle w:val="a5"/>
          <w:rFonts w:ascii="微軟正黑體" w:eastAsia="微軟正黑體" w:hAnsi="微軟正黑體"/>
          <w:b w:val="0"/>
        </w:rPr>
        <w:t>UnitPrice</w:t>
      </w:r>
      <w:proofErr w:type="spellEnd"/>
      <w:r w:rsidR="00385337">
        <w:rPr>
          <w:rStyle w:val="a5"/>
          <w:rFonts w:ascii="微軟正黑體" w:eastAsia="微軟正黑體" w:hAnsi="微軟正黑體" w:hint="eastAsia"/>
          <w:b w:val="0"/>
        </w:rPr>
        <w:t>(1~20)</w:t>
      </w:r>
    </w:p>
    <w:p w:rsidR="0044312A" w:rsidRDefault="0044312A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頁面格式設定改用Style1.css及StyleSht.css，可參</w:t>
      </w:r>
      <w:r w:rsidR="00A270FF">
        <w:rPr>
          <w:rStyle w:val="a5"/>
          <w:rFonts w:ascii="微軟正黑體" w:eastAsia="微軟正黑體" w:hAnsi="微軟正黑體" w:hint="eastAsia"/>
          <w:b w:val="0"/>
        </w:rPr>
        <w:t>照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</w:t>
      </w:r>
      <w:r>
        <w:rPr>
          <w:rStyle w:val="a5"/>
          <w:rFonts w:ascii="微軟正黑體" w:eastAsia="微軟正黑體" w:hAnsi="微軟正黑體"/>
          <w:b w:val="0"/>
        </w:rPr>
        <w:t>udgetVie</w:t>
      </w:r>
      <w:proofErr w:type="spellEnd"/>
      <w:r w:rsidR="00A270F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t>w.aspx</w:t>
      </w:r>
      <w:r>
        <w:rPr>
          <w:rStyle w:val="a5"/>
          <w:rFonts w:ascii="微軟正黑體" w:eastAsia="微軟正黑體" w:hAnsi="微軟正黑體" w:hint="eastAsia"/>
          <w:b w:val="0"/>
        </w:rPr>
        <w:t>之內容</w:t>
      </w:r>
    </w:p>
    <w:sectPr w:rsidR="0044312A" w:rsidSect="00EA2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F41" w:rsidRDefault="009B6F41" w:rsidP="00C16923">
      <w:r>
        <w:separator/>
      </w:r>
    </w:p>
  </w:endnote>
  <w:endnote w:type="continuationSeparator" w:id="0">
    <w:p w:rsidR="009B6F41" w:rsidRDefault="009B6F4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6A4DD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合約預算建置編修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4/19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A270FF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</w:t>
    </w:r>
    <w:r w:rsidR="006A4DD1">
      <w:rPr>
        <w:rFonts w:ascii="微軟正黑體" w:eastAsia="微軟正黑體" w:hAnsi="微軟正黑體" w:hint="eastAsia"/>
      </w:rPr>
      <w:t>預算</w:t>
    </w:r>
    <w:r w:rsidR="00711F31">
      <w:rPr>
        <w:rFonts w:ascii="微軟正黑體" w:eastAsia="微軟正黑體" w:hAnsi="微軟正黑體" w:hint="eastAsia"/>
      </w:rPr>
      <w:t>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</w:t>
    </w:r>
    <w:r w:rsidR="006A4DD1">
      <w:rPr>
        <w:rFonts w:ascii="微軟正黑體" w:eastAsia="微軟正黑體" w:hAnsi="微軟正黑體" w:hint="eastAsia"/>
      </w:rPr>
      <w:t>預算</w:t>
    </w:r>
    <w:r w:rsidR="00490D3B">
      <w:rPr>
        <w:rFonts w:ascii="微軟正黑體" w:eastAsia="微軟正黑體" w:hAnsi="微軟正黑體" w:hint="eastAsia"/>
      </w:rPr>
      <w:t>檢視</w:t>
    </w:r>
    <w:r w:rsidR="00711F31" w:rsidRPr="00EA2699">
      <w:rPr>
        <w:rFonts w:ascii="微軟正黑體" w:eastAsia="微軟正黑體" w:hAnsi="微軟正黑體"/>
      </w:rPr>
      <w:t>V</w:t>
    </w:r>
    <w:r w:rsidR="006A4DD1">
      <w:rPr>
        <w:rFonts w:ascii="微軟正黑體" w:eastAsia="微軟正黑體" w:hAnsi="微軟正黑體" w:hint="eastAsia"/>
      </w:rPr>
      <w:t>1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6A4DD1">
      <w:rPr>
        <w:rFonts w:ascii="微軟正黑體" w:eastAsia="微軟正黑體" w:hAnsi="微軟正黑體" w:hint="eastAsia"/>
      </w:rPr>
      <w:t>4</w:t>
    </w:r>
    <w:r w:rsidR="00711F31"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 w:hint="eastAsia"/>
      </w:rPr>
      <w:t>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F41" w:rsidRDefault="009B6F41" w:rsidP="00C16923">
      <w:r>
        <w:separator/>
      </w:r>
    </w:p>
  </w:footnote>
  <w:footnote w:type="continuationSeparator" w:id="0">
    <w:p w:rsidR="009B6F41" w:rsidRDefault="009B6F4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270FF" w:rsidRPr="00A270F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9B6F4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3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270FF" w:rsidRPr="00A270F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9B6F4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4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9B6F4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2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5D9B"/>
    <w:rsid w:val="000D657F"/>
    <w:rsid w:val="000E0FB7"/>
    <w:rsid w:val="000E1B85"/>
    <w:rsid w:val="000E28CD"/>
    <w:rsid w:val="000E2EC5"/>
    <w:rsid w:val="000E3A68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751A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337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4312A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0D3B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0B3C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01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6F41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0FF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3C26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C5D11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A2E40-6823-49FE-B1AB-EE7835DE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8</cp:revision>
  <cp:lastPrinted>2015-07-02T03:49:00Z</cp:lastPrinted>
  <dcterms:created xsi:type="dcterms:W3CDTF">2016-04-19T07:27:00Z</dcterms:created>
  <dcterms:modified xsi:type="dcterms:W3CDTF">2016-04-26T17:40:00Z</dcterms:modified>
</cp:coreProperties>
</file>