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10049E" w:rsidP="0039041F">
            <w:pPr>
              <w:spacing w:line="36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新增邀標單</w:t>
            </w:r>
          </w:p>
        </w:tc>
      </w:tr>
      <w:tr w:rsidR="00757059" w:rsidRPr="00317464" w:rsidTr="00E604B7">
        <w:trPr>
          <w:trHeight w:val="242"/>
        </w:trPr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591124" w:rsidP="0010049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Sub</w:t>
            </w:r>
            <w:r w:rsidR="0010049E">
              <w:rPr>
                <w:rFonts w:ascii="微軟正黑體" w:eastAsia="微軟正黑體" w:hAnsi="微軟正黑體" w:hint="eastAsia"/>
              </w:rPr>
              <w:t>InviteAdd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591124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35F39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D05E52" w:rsidRPr="00D05E52" w:rsidRDefault="00D05E52" w:rsidP="00D05E52">
      <w:pPr>
        <w:jc w:val="center"/>
        <w:rPr>
          <w:rStyle w:val="a5"/>
          <w:rFonts w:ascii="微軟正黑體" w:eastAsia="微軟正黑體" w:hAnsi="微軟正黑體" w:hint="eastAsia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36DFCDE" wp14:editId="4D8A889F">
            <wp:extent cx="4895673" cy="3076370"/>
            <wp:effectExtent l="19050" t="19050" r="19685" b="101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73" cy="30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FB6E76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</w:t>
      </w:r>
      <w:r w:rsidR="00D05E52">
        <w:rPr>
          <w:rStyle w:val="a5"/>
          <w:rFonts w:ascii="微軟正黑體" w:eastAsia="微軟正黑體" w:hAnsi="微軟正黑體" w:hint="eastAsia"/>
          <w:b w:val="0"/>
        </w:rPr>
        <w:t>InviteAdd</w:t>
      </w:r>
      <w:r w:rsidR="000C31D8">
        <w:rPr>
          <w:rStyle w:val="a5"/>
          <w:rFonts w:ascii="微軟正黑體" w:eastAsia="微軟正黑體" w:hAnsi="微軟正黑體" w:hint="eastAsia"/>
          <w:b w:val="0"/>
        </w:rPr>
        <w:t>.aspx</w:t>
      </w:r>
      <w:r w:rsidR="00D05E52"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檢視</w:t>
      </w:r>
      <w:r w:rsidR="001D74B7"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分包預算工項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頁籤</w:t>
      </w:r>
      <w:r w:rsidR="001D74B7">
        <w:rPr>
          <w:rStyle w:val="a5"/>
          <w:rFonts w:ascii="微軟正黑體" w:eastAsia="微軟正黑體" w:hAnsi="微軟正黑體" w:hint="eastAsia"/>
          <w:b w:val="0"/>
        </w:rPr>
        <w:t>部分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頁面調整</w:t>
      </w:r>
      <w:r w:rsidR="009F0A55">
        <w:rPr>
          <w:rStyle w:val="a5"/>
          <w:rFonts w:ascii="微軟正黑體" w:eastAsia="微軟正黑體" w:hAnsi="微軟正黑體" w:hint="eastAsia"/>
          <w:b w:val="0"/>
        </w:rPr>
        <w:t>(如下圖</w:t>
      </w:r>
      <w:r w:rsidR="001D74B7">
        <w:rPr>
          <w:rStyle w:val="a5"/>
          <w:rFonts w:ascii="微軟正黑體" w:eastAsia="微軟正黑體" w:hAnsi="微軟正黑體" w:hint="eastAsia"/>
          <w:b w:val="0"/>
        </w:rPr>
        <w:t>2</w:t>
      </w:r>
      <w:r w:rsidR="009F0A55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1D74B7" w:rsidRPr="009F0A55" w:rsidRDefault="001D74B7" w:rsidP="009F0A55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A24C73" wp14:editId="645BC4A5">
            <wp:extent cx="4895673" cy="867052"/>
            <wp:effectExtent l="19050" t="19050" r="19685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73" cy="867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D05E52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頁籤</w:t>
      </w:r>
      <w:r w:rsidR="001D74B7">
        <w:rPr>
          <w:rFonts w:ascii="微軟正黑體" w:eastAsia="微軟正黑體" w:hAnsi="微軟正黑體" w:hint="eastAsia"/>
          <w:bCs/>
        </w:rPr>
        <w:t>文字「</w:t>
      </w:r>
      <w:r>
        <w:rPr>
          <w:rFonts w:ascii="微軟正黑體" w:eastAsia="微軟正黑體" w:hAnsi="微軟正黑體" w:hint="eastAsia"/>
          <w:bCs/>
        </w:rPr>
        <w:t>檢視</w:t>
      </w:r>
      <w:r w:rsidR="001D74B7">
        <w:rPr>
          <w:rFonts w:ascii="微軟正黑體" w:eastAsia="微軟正黑體" w:hAnsi="微軟正黑體" w:hint="eastAsia"/>
          <w:bCs/>
        </w:rPr>
        <w:t>分包預算工料」改為「</w:t>
      </w:r>
      <w:r>
        <w:rPr>
          <w:rFonts w:ascii="微軟正黑體" w:eastAsia="微軟正黑體" w:hAnsi="微軟正黑體" w:hint="eastAsia"/>
          <w:bCs/>
        </w:rPr>
        <w:t>檢視</w:t>
      </w:r>
      <w:r w:rsidR="001D74B7">
        <w:rPr>
          <w:rFonts w:ascii="微軟正黑體" w:eastAsia="微軟正黑體" w:hAnsi="微軟正黑體" w:hint="eastAsia"/>
          <w:bCs/>
        </w:rPr>
        <w:t>分包預算工項」</w:t>
      </w:r>
    </w:p>
    <w:p w:rsidR="001D74B7" w:rsidRDefault="001D74B7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</w:p>
    <w:p w:rsidR="006D6FA2" w:rsidRDefault="00D05E52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SubInviteAdd</w:t>
      </w:r>
      <w:r w:rsidR="00602BFD">
        <w:rPr>
          <w:rStyle w:val="a5"/>
          <w:rFonts w:ascii="微軟正黑體" w:eastAsia="微軟正黑體" w:hAnsi="微軟正黑體" w:hint="eastAsia"/>
          <w:b w:val="0"/>
        </w:rPr>
        <w:t>.aspx</w:t>
      </w:r>
      <w:r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選擇邀標廠商</w:t>
      </w:r>
      <w:r>
        <w:rPr>
          <w:rStyle w:val="a5"/>
          <w:rFonts w:ascii="微軟正黑體" w:eastAsia="微軟正黑體" w:hAnsi="微軟正黑體" w:hint="eastAsia"/>
          <w:b w:val="0"/>
        </w:rPr>
        <w:t>頁籤部分新增功能</w:t>
      </w:r>
      <w:r w:rsidR="00602BFD">
        <w:rPr>
          <w:rStyle w:val="a5"/>
          <w:rFonts w:ascii="微軟正黑體" w:eastAsia="微軟正黑體" w:hAnsi="微軟正黑體" w:hint="eastAsia"/>
          <w:b w:val="0"/>
        </w:rPr>
        <w:t>(如下圖</w:t>
      </w:r>
      <w:r>
        <w:rPr>
          <w:rStyle w:val="a5"/>
          <w:rFonts w:ascii="微軟正黑體" w:eastAsia="微軟正黑體" w:hAnsi="微軟正黑體" w:hint="eastAsia"/>
          <w:b w:val="0"/>
        </w:rPr>
        <w:t>3)</w:t>
      </w:r>
    </w:p>
    <w:p w:rsidR="00602BFD" w:rsidRDefault="00602BFD" w:rsidP="00602BFD">
      <w:pPr>
        <w:jc w:val="center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7D05AF4" wp14:editId="7F3E19A1">
            <wp:extent cx="4745266" cy="2067244"/>
            <wp:effectExtent l="19050" t="19050" r="17780" b="2857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66" cy="2067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385" w:rsidRDefault="00D05E52" w:rsidP="00565424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lastRenderedPageBreak/>
        <w:t>最後一欄新增</w:t>
      </w:r>
      <w:r w:rsidRPr="00D05E52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詳細資料</w:t>
      </w:r>
      <w:r>
        <w:rPr>
          <w:rFonts w:ascii="微軟正黑體" w:eastAsia="微軟正黑體" w:hAnsi="微軟正黑體" w:hint="eastAsia"/>
          <w:bCs/>
        </w:rPr>
        <w:t>按鈕</w:t>
      </w:r>
      <w:bookmarkStart w:id="0" w:name="_GoBack"/>
      <w:bookmarkEnd w:id="0"/>
    </w:p>
    <w:p w:rsidR="00D05E52" w:rsidRDefault="00D05E52" w:rsidP="00565424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 w:rsidRPr="00D05E52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詳細資料</w:t>
      </w:r>
      <w:r>
        <w:rPr>
          <w:rFonts w:ascii="微軟正黑體" w:eastAsia="微軟正黑體" w:hAnsi="微軟正黑體" w:hint="eastAsia"/>
          <w:bCs/>
        </w:rPr>
        <w:t>.Click後，開啟F</w:t>
      </w:r>
      <w:r>
        <w:rPr>
          <w:rFonts w:ascii="微軟正黑體" w:eastAsia="微軟正黑體" w:hAnsi="微軟正黑體"/>
          <w:bCs/>
        </w:rPr>
        <w:t>irmData.aspx</w:t>
      </w:r>
      <w:r>
        <w:rPr>
          <w:rFonts w:ascii="微軟正黑體" w:eastAsia="微軟正黑體" w:hAnsi="微軟正黑體" w:hint="eastAsia"/>
          <w:bCs/>
        </w:rPr>
        <w:t>(開新視窗)，將所選廠商資料顯示於上，內容格式及功能等同於F</w:t>
      </w:r>
      <w:r>
        <w:rPr>
          <w:rFonts w:ascii="微軟正黑體" w:eastAsia="微軟正黑體" w:hAnsi="微軟正黑體"/>
          <w:bCs/>
        </w:rPr>
        <w:t>irmView.aspx</w:t>
      </w:r>
      <w:r>
        <w:rPr>
          <w:rFonts w:ascii="微軟正黑體" w:eastAsia="微軟正黑體" w:hAnsi="微軟正黑體" w:hint="eastAsia"/>
          <w:bCs/>
        </w:rPr>
        <w:t>中點</w:t>
      </w:r>
      <w:proofErr w:type="gramStart"/>
      <w:r>
        <w:rPr>
          <w:rFonts w:ascii="微軟正黑體" w:eastAsia="微軟正黑體" w:hAnsi="微軟正黑體" w:hint="eastAsia"/>
          <w:bCs/>
        </w:rPr>
        <w:t>擊</w:t>
      </w:r>
      <w:proofErr w:type="gramEnd"/>
      <w:r w:rsidRPr="00D05E52">
        <w:rPr>
          <w:rFonts w:ascii="微軟正黑體" w:eastAsia="微軟正黑體" w:hAnsi="微軟正黑體" w:hint="eastAsia"/>
          <w:bCs/>
          <w:bdr w:val="single" w:sz="4" w:space="0" w:color="auto"/>
          <w:shd w:val="pct15" w:color="auto" w:fill="FFFFFF"/>
        </w:rPr>
        <w:t>資料檢視</w:t>
      </w:r>
      <w:r>
        <w:rPr>
          <w:rFonts w:ascii="微軟正黑體" w:eastAsia="微軟正黑體" w:hAnsi="微軟正黑體" w:hint="eastAsia"/>
          <w:bCs/>
        </w:rPr>
        <w:t>開啟</w:t>
      </w:r>
      <w:proofErr w:type="spellStart"/>
      <w:r>
        <w:rPr>
          <w:rFonts w:ascii="微軟正黑體" w:eastAsia="微軟正黑體" w:hAnsi="微軟正黑體" w:hint="eastAsia"/>
          <w:bCs/>
        </w:rPr>
        <w:t>Pnl_View</w:t>
      </w:r>
      <w:proofErr w:type="spellEnd"/>
      <w:r>
        <w:rPr>
          <w:rFonts w:ascii="微軟正黑體" w:eastAsia="微軟正黑體" w:hAnsi="微軟正黑體" w:hint="eastAsia"/>
          <w:bCs/>
        </w:rPr>
        <w:t>之內容，如下圖</w:t>
      </w:r>
    </w:p>
    <w:p w:rsidR="00D05E52" w:rsidRPr="00D05E52" w:rsidRDefault="00D05E52" w:rsidP="00D05E52">
      <w:pPr>
        <w:jc w:val="center"/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7240FDF" wp14:editId="7D81A20B">
            <wp:extent cx="4750085" cy="2524125"/>
            <wp:effectExtent l="19050" t="19050" r="1270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008" cy="252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5E52" w:rsidRPr="00D05E52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EF4" w:rsidRDefault="00CB6EF4" w:rsidP="00C16923">
      <w:r>
        <w:separator/>
      </w:r>
    </w:p>
  </w:endnote>
  <w:endnote w:type="continuationSeparator" w:id="0">
    <w:p w:rsidR="00CB6EF4" w:rsidRDefault="00CB6EF4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6833EC" w:rsidRDefault="0010049E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新增邀標單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5/14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EA2699" w:rsidRDefault="00591124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="00634FA4">
      <w:rPr>
        <w:rFonts w:ascii="微軟正黑體" w:eastAsia="微軟正黑體" w:hAnsi="微軟正黑體" w:hint="eastAsia"/>
      </w:rPr>
      <w:t>模組</w:t>
    </w:r>
    <w:r w:rsidR="00634FA4" w:rsidRPr="00EA2699">
      <w:rPr>
        <w:rFonts w:ascii="微軟正黑體" w:eastAsia="微軟正黑體" w:hAnsi="微軟正黑體" w:hint="eastAsia"/>
      </w:rPr>
      <w:t>-</w:t>
    </w:r>
    <w:r w:rsidR="0010049E">
      <w:rPr>
        <w:rFonts w:ascii="微軟正黑體" w:eastAsia="微軟正黑體" w:hAnsi="微軟正黑體" w:hint="eastAsia"/>
      </w:rPr>
      <w:t>新增邀標單</w:t>
    </w:r>
    <w:r w:rsidR="00634FA4" w:rsidRPr="00EA2699">
      <w:rPr>
        <w:rFonts w:ascii="微軟正黑體" w:eastAsia="微軟正黑體" w:hAnsi="微軟正黑體"/>
      </w:rPr>
      <w:t>V</w:t>
    </w:r>
    <w:r w:rsidR="0039041F">
      <w:rPr>
        <w:rFonts w:ascii="微軟正黑體" w:eastAsia="微軟正黑體" w:hAnsi="微軟正黑體" w:hint="eastAsia"/>
      </w:rPr>
      <w:t>3</w:t>
    </w:r>
    <w:r w:rsidR="00634FA4" w:rsidRPr="00EA2699">
      <w:rPr>
        <w:rFonts w:ascii="微軟正黑體" w:eastAsia="微軟正黑體" w:hAnsi="微軟正黑體"/>
      </w:rPr>
      <w:t>-201</w:t>
    </w:r>
    <w:r w:rsidR="00634FA4">
      <w:rPr>
        <w:rFonts w:ascii="微軟正黑體" w:eastAsia="微軟正黑體" w:hAnsi="微軟正黑體" w:hint="eastAsia"/>
      </w:rPr>
      <w:t>6</w:t>
    </w:r>
    <w:r w:rsidR="00634FA4" w:rsidRPr="00EA2699">
      <w:rPr>
        <w:rFonts w:ascii="微軟正黑體" w:eastAsia="微軟正黑體" w:hAnsi="微軟正黑體"/>
      </w:rPr>
      <w:t>/</w:t>
    </w:r>
    <w:r w:rsidR="00351A11">
      <w:rPr>
        <w:rFonts w:ascii="微軟正黑體" w:eastAsia="微軟正黑體" w:hAnsi="微軟正黑體" w:hint="eastAsia"/>
      </w:rPr>
      <w:t>5/</w:t>
    </w:r>
    <w:r w:rsidR="0039041F">
      <w:rPr>
        <w:rFonts w:ascii="微軟正黑體" w:eastAsia="微軟正黑體" w:hAnsi="微軟正黑體" w:hint="eastAsia"/>
      </w:rPr>
      <w:t>1</w:t>
    </w:r>
    <w:r w:rsidR="0010049E">
      <w:rPr>
        <w:rFonts w:ascii="微軟正黑體" w:eastAsia="微軟正黑體" w:hAnsi="微軟正黑體" w:hint="eastAsia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EF4" w:rsidRDefault="00CB6EF4" w:rsidP="00C16923">
      <w:r>
        <w:separator/>
      </w:r>
    </w:p>
  </w:footnote>
  <w:footnote w:type="continuationSeparator" w:id="0">
    <w:p w:rsidR="00CB6EF4" w:rsidRDefault="00CB6EF4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(架構調整規劃)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05E52" w:rsidRPr="00D05E5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634FA4" w:rsidRDefault="00CB6EF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05E52" w:rsidRPr="00D05E52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Pr="009D3336" w:rsidRDefault="00634FA4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(架構調整規劃)</w:t>
              </w:r>
            </w:p>
          </w:tc>
        </w:tr>
      </w:sdtContent>
    </w:sdt>
  </w:tbl>
  <w:p w:rsidR="00634FA4" w:rsidRDefault="00CB6EF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Default="00CB6EF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1371"/>
    <w:rsid w:val="00052B25"/>
    <w:rsid w:val="000553CD"/>
    <w:rsid w:val="0005560F"/>
    <w:rsid w:val="00060A89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31D8"/>
    <w:rsid w:val="000C6B2B"/>
    <w:rsid w:val="000C6D09"/>
    <w:rsid w:val="000C735B"/>
    <w:rsid w:val="000D03F3"/>
    <w:rsid w:val="000D33F7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49E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5F39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7136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4B7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380F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4AB4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1A11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041F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0763E"/>
    <w:rsid w:val="00413165"/>
    <w:rsid w:val="004168E9"/>
    <w:rsid w:val="00422E2C"/>
    <w:rsid w:val="00425363"/>
    <w:rsid w:val="0043059A"/>
    <w:rsid w:val="00431520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370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424"/>
    <w:rsid w:val="005658E8"/>
    <w:rsid w:val="00565F6C"/>
    <w:rsid w:val="00567B78"/>
    <w:rsid w:val="00570370"/>
    <w:rsid w:val="0057078A"/>
    <w:rsid w:val="005720B4"/>
    <w:rsid w:val="00575FCA"/>
    <w:rsid w:val="00591124"/>
    <w:rsid w:val="0059252D"/>
    <w:rsid w:val="00595AFF"/>
    <w:rsid w:val="0059772D"/>
    <w:rsid w:val="005A3511"/>
    <w:rsid w:val="005A4039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2BFD"/>
    <w:rsid w:val="006046AE"/>
    <w:rsid w:val="0060729F"/>
    <w:rsid w:val="006078E0"/>
    <w:rsid w:val="0061012F"/>
    <w:rsid w:val="006141B9"/>
    <w:rsid w:val="00616FB4"/>
    <w:rsid w:val="006226D0"/>
    <w:rsid w:val="006303A7"/>
    <w:rsid w:val="00634ACD"/>
    <w:rsid w:val="00634E3B"/>
    <w:rsid w:val="00634FA4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D6FA2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1E43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764BB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797"/>
    <w:rsid w:val="007A2D4F"/>
    <w:rsid w:val="007A3A02"/>
    <w:rsid w:val="007B1AB7"/>
    <w:rsid w:val="007B3AA5"/>
    <w:rsid w:val="007B3AE3"/>
    <w:rsid w:val="007B45D4"/>
    <w:rsid w:val="007C02A9"/>
    <w:rsid w:val="007C1A72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49EF"/>
    <w:rsid w:val="00806258"/>
    <w:rsid w:val="008065C7"/>
    <w:rsid w:val="0081048D"/>
    <w:rsid w:val="00812209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DE0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0A6F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01D"/>
    <w:rsid w:val="009A2D74"/>
    <w:rsid w:val="009A4C8C"/>
    <w:rsid w:val="009B0365"/>
    <w:rsid w:val="009B319F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0A55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264D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B32DD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E6BF0"/>
    <w:rsid w:val="00AF04FD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26B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B78D4"/>
    <w:rsid w:val="00BB7F25"/>
    <w:rsid w:val="00BC4369"/>
    <w:rsid w:val="00BC51D2"/>
    <w:rsid w:val="00BC57DB"/>
    <w:rsid w:val="00BC62C1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71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2DCD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83BB4"/>
    <w:rsid w:val="00C9359B"/>
    <w:rsid w:val="00C94001"/>
    <w:rsid w:val="00C9424D"/>
    <w:rsid w:val="00CA469B"/>
    <w:rsid w:val="00CA471D"/>
    <w:rsid w:val="00CA588C"/>
    <w:rsid w:val="00CA6AAE"/>
    <w:rsid w:val="00CB20F6"/>
    <w:rsid w:val="00CB3AA6"/>
    <w:rsid w:val="00CB4718"/>
    <w:rsid w:val="00CB6CE2"/>
    <w:rsid w:val="00CB6EF4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5BB7"/>
    <w:rsid w:val="00CF7B6C"/>
    <w:rsid w:val="00D00DBF"/>
    <w:rsid w:val="00D02239"/>
    <w:rsid w:val="00D03117"/>
    <w:rsid w:val="00D031E9"/>
    <w:rsid w:val="00D05E52"/>
    <w:rsid w:val="00D07776"/>
    <w:rsid w:val="00D1067C"/>
    <w:rsid w:val="00D114A1"/>
    <w:rsid w:val="00D128AD"/>
    <w:rsid w:val="00D13385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5F32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42CD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04B7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269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049C"/>
    <w:rsid w:val="00F33219"/>
    <w:rsid w:val="00F41851"/>
    <w:rsid w:val="00F45053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1574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6B10"/>
    <w:rsid w:val="00FB6E76"/>
    <w:rsid w:val="00FC29A5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BEA90-A0CB-453A-A3F3-68F2A40A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9279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41</cp:revision>
  <cp:lastPrinted>2015-07-02T03:49:00Z</cp:lastPrinted>
  <dcterms:created xsi:type="dcterms:W3CDTF">2015-11-30T17:34:00Z</dcterms:created>
  <dcterms:modified xsi:type="dcterms:W3CDTF">2016-05-16T22:04:00Z</dcterms:modified>
</cp:coreProperties>
</file>