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600"/>
        <w:gridCol w:w="2716"/>
      </w:tblGrid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36308D" w:rsidP="0036308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</w:t>
            </w:r>
            <w:r w:rsidR="00711F31">
              <w:rPr>
                <w:rFonts w:ascii="微軟正黑體" w:eastAsia="微軟正黑體" w:hAnsi="微軟正黑體" w:hint="eastAsia"/>
              </w:rPr>
              <w:t>案資</w:t>
            </w:r>
            <w:r>
              <w:rPr>
                <w:rFonts w:ascii="微軟正黑體" w:eastAsia="微軟正黑體" w:hAnsi="微軟正黑體" w:hint="eastAsia"/>
              </w:rPr>
              <w:t>料</w:t>
            </w:r>
            <w:r w:rsidR="00711F31">
              <w:rPr>
                <w:rFonts w:ascii="微軟正黑體" w:eastAsia="微軟正黑體" w:hAnsi="微軟正黑體" w:hint="eastAsia"/>
              </w:rPr>
              <w:t>管理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36308D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Project</w:t>
            </w:r>
            <w:r w:rsidR="00711F31">
              <w:rPr>
                <w:rFonts w:ascii="微軟正黑體" w:eastAsia="微軟正黑體" w:hAnsi="微軟正黑體" w:hint="eastAsia"/>
              </w:rPr>
              <w:t>InfoM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36308D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</w:t>
            </w:r>
            <w:r w:rsidR="00711F31">
              <w:rPr>
                <w:rFonts w:ascii="微軟正黑體" w:eastAsia="微軟正黑體" w:hAnsi="微軟正黑體" w:hint="eastAsia"/>
              </w:rPr>
              <w:t>案</w:t>
            </w:r>
            <w:r w:rsidR="00567B78">
              <w:rPr>
                <w:rFonts w:ascii="微軟正黑體" w:eastAsia="微軟正黑體" w:hAnsi="微軟正黑體" w:hint="eastAsia"/>
              </w:rPr>
              <w:t>管理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11F31" w:rsidRPr="00317464" w:rsidTr="00711F31">
        <w:tc>
          <w:tcPr>
            <w:tcW w:w="1980" w:type="dxa"/>
            <w:vMerge w:val="restart"/>
          </w:tcPr>
          <w:p w:rsidR="00711F31" w:rsidRDefault="00196D11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t>原頁面</w:t>
            </w:r>
            <w:proofErr w:type="gramEnd"/>
          </w:p>
        </w:tc>
        <w:tc>
          <w:tcPr>
            <w:tcW w:w="3600" w:type="dxa"/>
          </w:tcPr>
          <w:p w:rsidR="00711F31" w:rsidRDefault="0036308D" w:rsidP="0036308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專案基本資料增修</w:t>
            </w:r>
          </w:p>
        </w:tc>
        <w:tc>
          <w:tcPr>
            <w:tcW w:w="2716" w:type="dxa"/>
          </w:tcPr>
          <w:p w:rsidR="00711F31" w:rsidRDefault="0036308D" w:rsidP="0036308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Project</w:t>
            </w:r>
            <w:r w:rsidR="00711F31">
              <w:rPr>
                <w:rFonts w:ascii="微軟正黑體" w:eastAsia="微軟正黑體" w:hAnsi="微軟正黑體" w:hint="eastAsia"/>
              </w:rPr>
              <w:t>Info</w:t>
            </w:r>
            <w:r>
              <w:rPr>
                <w:rFonts w:ascii="微軟正黑體" w:eastAsia="微軟正黑體" w:hAnsi="微軟正黑體"/>
              </w:rPr>
              <w:t>1Edit</w:t>
            </w:r>
            <w:r w:rsidR="00711F31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11F31" w:rsidRPr="00317464" w:rsidTr="00711F31">
        <w:tc>
          <w:tcPr>
            <w:tcW w:w="1980" w:type="dxa"/>
            <w:vMerge/>
          </w:tcPr>
          <w:p w:rsidR="00711F31" w:rsidRDefault="00711F31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3600" w:type="dxa"/>
          </w:tcPr>
          <w:p w:rsidR="00711F31" w:rsidRDefault="0036308D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工程合約資料增修</w:t>
            </w:r>
          </w:p>
        </w:tc>
        <w:tc>
          <w:tcPr>
            <w:tcW w:w="2716" w:type="dxa"/>
          </w:tcPr>
          <w:p w:rsidR="00711F31" w:rsidRDefault="0036308D" w:rsidP="0036308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Project</w:t>
            </w:r>
            <w:r w:rsidR="00711F31">
              <w:rPr>
                <w:rFonts w:ascii="微軟正黑體" w:eastAsia="微軟正黑體" w:hAnsi="微軟正黑體" w:hint="eastAsia"/>
              </w:rPr>
              <w:t>Info</w:t>
            </w:r>
            <w:r>
              <w:rPr>
                <w:rFonts w:ascii="微軟正黑體" w:eastAsia="微軟正黑體" w:hAnsi="微軟正黑體"/>
              </w:rPr>
              <w:t>2Edit</w:t>
            </w:r>
            <w:r w:rsidR="00711F31">
              <w:rPr>
                <w:rFonts w:ascii="微軟正黑體" w:eastAsia="微軟正黑體" w:hAnsi="微軟正黑體" w:hint="eastAsia"/>
              </w:rPr>
              <w:t>.aspx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4452370" cy="743486"/>
            <wp:effectExtent l="19050" t="19050" r="2476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370" cy="743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7ECD" w:rsidRDefault="009D337A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此功能頁面將有關</w:t>
      </w:r>
      <w:r w:rsidR="00DA7B7C">
        <w:rPr>
          <w:rFonts w:ascii="微軟正黑體" w:eastAsia="微軟正黑體" w:hAnsi="微軟正黑體" w:hint="eastAsia"/>
          <w:bCs/>
          <w:sz w:val="22"/>
        </w:rPr>
        <w:t>專</w:t>
      </w:r>
      <w:r>
        <w:rPr>
          <w:rFonts w:ascii="微軟正黑體" w:eastAsia="微軟正黑體" w:hAnsi="微軟正黑體" w:hint="eastAsia"/>
          <w:bCs/>
          <w:sz w:val="22"/>
        </w:rPr>
        <w:t>案資</w:t>
      </w:r>
      <w:r w:rsidR="00DA7B7C">
        <w:rPr>
          <w:rFonts w:ascii="微軟正黑體" w:eastAsia="微軟正黑體" w:hAnsi="微軟正黑體" w:hint="eastAsia"/>
          <w:bCs/>
          <w:sz w:val="22"/>
        </w:rPr>
        <w:t>料管理</w:t>
      </w:r>
      <w:r>
        <w:rPr>
          <w:rFonts w:ascii="微軟正黑體" w:eastAsia="微軟正黑體" w:hAnsi="微軟正黑體" w:hint="eastAsia"/>
          <w:bCs/>
          <w:sz w:val="22"/>
        </w:rPr>
        <w:t>的部分，原本散落在不同頁面的整合在此</w:t>
      </w:r>
    </w:p>
    <w:p w:rsidR="000E2EC5" w:rsidRDefault="000E2EC5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各按鈕功能以下分述</w:t>
      </w:r>
    </w:p>
    <w:p w:rsidR="009D337A" w:rsidRPr="00462110" w:rsidRDefault="009D337A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標案資訊共分為</w:t>
      </w:r>
      <w:r w:rsidR="00DA7B7C" w:rsidRPr="00DA7B7C">
        <w:rPr>
          <w:rFonts w:ascii="微軟正黑體" w:eastAsia="微軟正黑體" w:hAnsi="微軟正黑體" w:hint="eastAsia"/>
          <w:bCs/>
          <w:sz w:val="22"/>
          <w:u w:val="single"/>
        </w:rPr>
        <w:t>專案基本資料</w:t>
      </w:r>
      <w:r w:rsidR="00DA7B7C">
        <w:rPr>
          <w:rFonts w:ascii="微軟正黑體" w:eastAsia="微軟正黑體" w:hAnsi="微軟正黑體" w:hint="eastAsia"/>
          <w:bCs/>
          <w:sz w:val="22"/>
        </w:rPr>
        <w:t>及</w:t>
      </w:r>
      <w:r w:rsidR="00DA7B7C" w:rsidRPr="00DA7B7C">
        <w:rPr>
          <w:rFonts w:ascii="微軟正黑體" w:eastAsia="微軟正黑體" w:hAnsi="微軟正黑體" w:hint="eastAsia"/>
          <w:bCs/>
          <w:sz w:val="22"/>
          <w:u w:val="single"/>
        </w:rPr>
        <w:t>工程</w:t>
      </w:r>
      <w:r w:rsidRPr="00DA7B7C">
        <w:rPr>
          <w:rFonts w:ascii="微軟正黑體" w:eastAsia="微軟正黑體" w:hAnsi="微軟正黑體" w:hint="eastAsia"/>
          <w:bCs/>
          <w:sz w:val="22"/>
          <w:u w:val="single"/>
        </w:rPr>
        <w:t>合</w:t>
      </w:r>
      <w:r w:rsidRPr="009D337A">
        <w:rPr>
          <w:rFonts w:ascii="微軟正黑體" w:eastAsia="微軟正黑體" w:hAnsi="微軟正黑體" w:hint="eastAsia"/>
          <w:bCs/>
          <w:sz w:val="22"/>
          <w:u w:val="single"/>
        </w:rPr>
        <w:t>約</w:t>
      </w:r>
      <w:r w:rsidR="00DA7B7C">
        <w:rPr>
          <w:rFonts w:ascii="微軟正黑體" w:eastAsia="微軟正黑體" w:hAnsi="微軟正黑體" w:hint="eastAsia"/>
          <w:bCs/>
          <w:sz w:val="22"/>
          <w:u w:val="single"/>
        </w:rPr>
        <w:t>資料</w:t>
      </w:r>
      <w:r>
        <w:rPr>
          <w:rFonts w:ascii="微軟正黑體" w:eastAsia="微軟正黑體" w:hAnsi="微軟正黑體" w:hint="eastAsia"/>
          <w:bCs/>
          <w:sz w:val="22"/>
        </w:rPr>
        <w:t>，以下分述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9D337A" w:rsidRPr="00745B56" w:rsidRDefault="009D337A" w:rsidP="009D337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290CCEE" wp14:editId="7812A252">
            <wp:extent cx="173359" cy="17335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(儲存變更)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9D337A" w:rsidRDefault="009D337A" w:rsidP="009D337A">
      <w:pPr>
        <w:pStyle w:val="a4"/>
        <w:numPr>
          <w:ilvl w:val="0"/>
          <w:numId w:val="1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內容及功能等同於原</w:t>
      </w:r>
      <w:r w:rsidR="00DA7B7C">
        <w:rPr>
          <w:rFonts w:ascii="微軟正黑體" w:eastAsia="微軟正黑體" w:hAnsi="微軟正黑體" w:hint="eastAsia"/>
          <w:sz w:val="22"/>
        </w:rPr>
        <w:t>專案3(ProjectInfo</w:t>
      </w:r>
      <w:r w:rsidR="00DA7B7C">
        <w:rPr>
          <w:rFonts w:ascii="微軟正黑體" w:eastAsia="微軟正黑體" w:hAnsi="微軟正黑體"/>
          <w:sz w:val="22"/>
        </w:rPr>
        <w:t>1Edit</w:t>
      </w:r>
      <w:r w:rsidR="00DA7B7C">
        <w:rPr>
          <w:rFonts w:ascii="微軟正黑體" w:eastAsia="微軟正黑體" w:hAnsi="微軟正黑體" w:hint="eastAsia"/>
          <w:sz w:val="22"/>
        </w:rPr>
        <w:t>.aspx)及專案5</w:t>
      </w:r>
      <w:r>
        <w:rPr>
          <w:rFonts w:ascii="微軟正黑體" w:eastAsia="微軟正黑體" w:hAnsi="微軟正黑體" w:hint="eastAsia"/>
          <w:sz w:val="22"/>
        </w:rPr>
        <w:t>(</w:t>
      </w:r>
      <w:r w:rsidR="00DA7B7C">
        <w:rPr>
          <w:rFonts w:ascii="微軟正黑體" w:eastAsia="微軟正黑體" w:hAnsi="微軟正黑體" w:hint="eastAsia"/>
          <w:sz w:val="22"/>
        </w:rPr>
        <w:t>Project</w:t>
      </w:r>
      <w:r w:rsidR="000E2EC5">
        <w:rPr>
          <w:rFonts w:ascii="微軟正黑體" w:eastAsia="微軟正黑體" w:hAnsi="微軟正黑體" w:hint="eastAsia"/>
          <w:sz w:val="22"/>
        </w:rPr>
        <w:t>Info</w:t>
      </w:r>
      <w:r w:rsidR="00DA7B7C">
        <w:rPr>
          <w:rFonts w:ascii="微軟正黑體" w:eastAsia="微軟正黑體" w:hAnsi="微軟正黑體"/>
          <w:sz w:val="22"/>
        </w:rPr>
        <w:t>2Edit</w:t>
      </w:r>
      <w:r>
        <w:rPr>
          <w:rFonts w:ascii="微軟正黑體" w:eastAsia="微軟正黑體" w:hAnsi="微軟正黑體" w:hint="eastAsia"/>
          <w:sz w:val="22"/>
        </w:rPr>
        <w:t>.aspx)</w:t>
      </w:r>
      <w:r w:rsidR="000E2EC5">
        <w:rPr>
          <w:rFonts w:ascii="微軟正黑體" w:eastAsia="微軟正黑體" w:hAnsi="微軟正黑體" w:hint="eastAsia"/>
          <w:sz w:val="22"/>
        </w:rPr>
        <w:t>之</w:t>
      </w:r>
      <w:r w:rsidR="000E2EC5" w:rsidRPr="000E2EC5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儲存修改</w:t>
      </w:r>
      <w:r w:rsidR="000E2EC5">
        <w:rPr>
          <w:rFonts w:ascii="微軟正黑體" w:eastAsia="微軟正黑體" w:hAnsi="微軟正黑體" w:hint="eastAsia"/>
          <w:sz w:val="22"/>
        </w:rPr>
        <w:t>.C</w:t>
      </w:r>
      <w:r w:rsidR="000E2EC5">
        <w:rPr>
          <w:rFonts w:ascii="微軟正黑體" w:eastAsia="微軟正黑體" w:hAnsi="微軟正黑體"/>
          <w:sz w:val="22"/>
        </w:rPr>
        <w:t>lick</w:t>
      </w:r>
    </w:p>
    <w:p w:rsidR="009D337A" w:rsidRDefault="009D337A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0E2EC5" w:rsidRPr="00745B56" w:rsidRDefault="000E2EC5" w:rsidP="000E2EC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46D17B4F" wp14:editId="6D745AF7">
            <wp:extent cx="173359" cy="17335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(回復原值)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0E2EC5" w:rsidRDefault="00DA7B7C" w:rsidP="000E2EC5">
      <w:pPr>
        <w:pStyle w:val="a4"/>
        <w:numPr>
          <w:ilvl w:val="0"/>
          <w:numId w:val="1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內容及功能等同於原專案3(ProjectInfo</w:t>
      </w:r>
      <w:r>
        <w:rPr>
          <w:rFonts w:ascii="微軟正黑體" w:eastAsia="微軟正黑體" w:hAnsi="微軟正黑體"/>
          <w:sz w:val="22"/>
        </w:rPr>
        <w:t>1Edit</w:t>
      </w:r>
      <w:r>
        <w:rPr>
          <w:rFonts w:ascii="微軟正黑體" w:eastAsia="微軟正黑體" w:hAnsi="微軟正黑體" w:hint="eastAsia"/>
          <w:sz w:val="22"/>
        </w:rPr>
        <w:t>.aspx)及專案5(ProjectInfo</w:t>
      </w:r>
      <w:r>
        <w:rPr>
          <w:rFonts w:ascii="微軟正黑體" w:eastAsia="微軟正黑體" w:hAnsi="微軟正黑體"/>
          <w:sz w:val="22"/>
        </w:rPr>
        <w:t>2Edit</w:t>
      </w:r>
      <w:r>
        <w:rPr>
          <w:rFonts w:ascii="微軟正黑體" w:eastAsia="微軟正黑體" w:hAnsi="微軟正黑體" w:hint="eastAsia"/>
          <w:sz w:val="22"/>
        </w:rPr>
        <w:t>.aspx)</w:t>
      </w:r>
      <w:r w:rsidR="000E2EC5">
        <w:rPr>
          <w:rFonts w:ascii="微軟正黑體" w:eastAsia="微軟正黑體" w:hAnsi="微軟正黑體" w:hint="eastAsia"/>
          <w:sz w:val="22"/>
        </w:rPr>
        <w:t>之</w:t>
      </w:r>
      <w:r w:rsidR="000E2EC5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回復原值</w:t>
      </w:r>
      <w:r w:rsidR="000E2EC5">
        <w:rPr>
          <w:rFonts w:ascii="微軟正黑體" w:eastAsia="微軟正黑體" w:hAnsi="微軟正黑體" w:hint="eastAsia"/>
          <w:sz w:val="22"/>
        </w:rPr>
        <w:t>.C</w:t>
      </w:r>
      <w:r w:rsidR="000E2EC5">
        <w:rPr>
          <w:rFonts w:ascii="微軟正黑體" w:eastAsia="微軟正黑體" w:hAnsi="微軟正黑體"/>
          <w:sz w:val="22"/>
        </w:rPr>
        <w:t>lick</w:t>
      </w:r>
    </w:p>
    <w:p w:rsidR="00196D11" w:rsidRDefault="00196D11">
      <w:pPr>
        <w:widowControl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br w:type="page"/>
      </w:r>
    </w:p>
    <w:p w:rsidR="000E2EC5" w:rsidRDefault="000E2EC5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0E2EC5" w:rsidRPr="000E2EC5" w:rsidRDefault="00DA7B7C" w:rsidP="000E2EC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Cs w:val="24"/>
          <w:u w:val="single"/>
        </w:rPr>
      </w:pPr>
      <w:r>
        <w:rPr>
          <w:rStyle w:val="a5"/>
          <w:rFonts w:ascii="微軟正黑體" w:eastAsia="微軟正黑體" w:hAnsi="微軟正黑體" w:hint="eastAsia"/>
          <w:szCs w:val="24"/>
          <w:u w:val="single"/>
        </w:rPr>
        <w:t>專案基本資料</w:t>
      </w:r>
    </w:p>
    <w:p w:rsidR="000E2EC5" w:rsidRDefault="000E2EC5" w:rsidP="000E2EC5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C33BA7D" wp14:editId="37860D66">
            <wp:extent cx="4796764" cy="3998789"/>
            <wp:effectExtent l="19050" t="19050" r="23495" b="209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64" cy="3998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EC5" w:rsidRDefault="000E2EC5" w:rsidP="000E2EC5">
      <w:pPr>
        <w:pStyle w:val="a4"/>
        <w:numPr>
          <w:ilvl w:val="0"/>
          <w:numId w:val="1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內容及功能等同於原</w:t>
      </w:r>
      <w:r w:rsidR="00DA7B7C">
        <w:rPr>
          <w:rFonts w:ascii="微軟正黑體" w:eastAsia="微軟正黑體" w:hAnsi="微軟正黑體" w:hint="eastAsia"/>
          <w:sz w:val="22"/>
        </w:rPr>
        <w:t>專案3(ProjectInfo</w:t>
      </w:r>
      <w:r w:rsidR="00DA7B7C">
        <w:rPr>
          <w:rFonts w:ascii="微軟正黑體" w:eastAsia="微軟正黑體" w:hAnsi="微軟正黑體"/>
          <w:sz w:val="22"/>
        </w:rPr>
        <w:t>1Edit</w:t>
      </w:r>
      <w:r w:rsidR="00DA7B7C">
        <w:rPr>
          <w:rFonts w:ascii="微軟正黑體" w:eastAsia="微軟正黑體" w:hAnsi="微軟正黑體" w:hint="eastAsia"/>
          <w:sz w:val="22"/>
        </w:rPr>
        <w:t>.aspx)</w:t>
      </w:r>
    </w:p>
    <w:p w:rsidR="000E2EC5" w:rsidRDefault="000E2EC5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0E2EC5" w:rsidRPr="000E2EC5" w:rsidRDefault="003B2572" w:rsidP="000E2EC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Cs w:val="24"/>
          <w:u w:val="single"/>
        </w:rPr>
      </w:pPr>
      <w:r>
        <w:rPr>
          <w:rStyle w:val="a5"/>
          <w:rFonts w:ascii="微軟正黑體" w:eastAsia="微軟正黑體" w:hAnsi="微軟正黑體" w:hint="eastAsia"/>
          <w:szCs w:val="24"/>
          <w:u w:val="single"/>
        </w:rPr>
        <w:t>工程</w:t>
      </w:r>
      <w:r w:rsidR="000E2EC5">
        <w:rPr>
          <w:rStyle w:val="a5"/>
          <w:rFonts w:ascii="微軟正黑體" w:eastAsia="微軟正黑體" w:hAnsi="微軟正黑體" w:hint="eastAsia"/>
          <w:szCs w:val="24"/>
          <w:u w:val="single"/>
        </w:rPr>
        <w:t>合約</w:t>
      </w:r>
      <w:r>
        <w:rPr>
          <w:rStyle w:val="a5"/>
          <w:rFonts w:ascii="微軟正黑體" w:eastAsia="微軟正黑體" w:hAnsi="微軟正黑體" w:hint="eastAsia"/>
          <w:szCs w:val="24"/>
          <w:u w:val="single"/>
        </w:rPr>
        <w:t>資料</w:t>
      </w:r>
    </w:p>
    <w:p w:rsidR="000E2EC5" w:rsidRDefault="000E2EC5" w:rsidP="000E2EC5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bookmarkStart w:id="0" w:name="_GoBack"/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D19E836" wp14:editId="05EE1B30">
            <wp:extent cx="4859809" cy="3448050"/>
            <wp:effectExtent l="19050" t="19050" r="17145" b="190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164" cy="3453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0E2EC5" w:rsidRDefault="000E2EC5" w:rsidP="000E2EC5">
      <w:pPr>
        <w:pStyle w:val="a4"/>
        <w:numPr>
          <w:ilvl w:val="0"/>
          <w:numId w:val="18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內容及功能等同於原</w:t>
      </w:r>
      <w:r w:rsidR="00DA7B7C">
        <w:rPr>
          <w:rFonts w:ascii="微軟正黑體" w:eastAsia="微軟正黑體" w:hAnsi="微軟正黑體" w:hint="eastAsia"/>
          <w:sz w:val="22"/>
        </w:rPr>
        <w:t>專案5(ProjectInfo2</w:t>
      </w:r>
      <w:r w:rsidR="00DA7B7C">
        <w:rPr>
          <w:rFonts w:ascii="微軟正黑體" w:eastAsia="微軟正黑體" w:hAnsi="微軟正黑體"/>
          <w:sz w:val="22"/>
        </w:rPr>
        <w:t>Edit</w:t>
      </w:r>
      <w:r w:rsidR="00DA7B7C">
        <w:rPr>
          <w:rFonts w:ascii="微軟正黑體" w:eastAsia="微軟正黑體" w:hAnsi="微軟正黑體" w:hint="eastAsia"/>
          <w:sz w:val="22"/>
        </w:rPr>
        <w:t>.aspx)</w:t>
      </w:r>
    </w:p>
    <w:p w:rsidR="00D476BA" w:rsidRDefault="00D476BA" w:rsidP="000E2EC5">
      <w:pPr>
        <w:pStyle w:val="a4"/>
        <w:numPr>
          <w:ilvl w:val="0"/>
          <w:numId w:val="18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gramStart"/>
      <w:r w:rsidRPr="00D476BA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工期逾罰資料</w:t>
      </w:r>
      <w:proofErr w:type="gramEnd"/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、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合約保固資料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、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業主付款方式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及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合約應注意條款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分別</w:t>
      </w:r>
      <w:proofErr w:type="gramStart"/>
      <w:r>
        <w:rPr>
          <w:rFonts w:ascii="微軟正黑體" w:eastAsia="微軟正黑體" w:hAnsi="微軟正黑體" w:hint="eastAsia"/>
          <w:sz w:val="22"/>
        </w:rPr>
        <w:t>開啟原頁面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(開新視窗)，其中內容資料都Select Where </w:t>
      </w:r>
      <w:r w:rsidR="00DA7B7C"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 w:hint="eastAsia"/>
          <w:sz w:val="22"/>
        </w:rPr>
        <w:t>ID=</w:t>
      </w:r>
      <w:r w:rsidRPr="00D476BA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DA7B7C"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ID"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DA7B7C" w:rsidRPr="00DA7B7C" w:rsidRDefault="00DA7B7C" w:rsidP="00DA7B7C">
      <w:pPr>
        <w:pStyle w:val="a4"/>
        <w:numPr>
          <w:ilvl w:val="0"/>
          <w:numId w:val="18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聯合承攬資料部分改用</w:t>
      </w:r>
      <w:proofErr w:type="spellStart"/>
      <w:r>
        <w:rPr>
          <w:rFonts w:ascii="微軟正黑體" w:eastAsia="微軟正黑體" w:hAnsi="微軟正黑體" w:hint="eastAsia"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sz w:val="22"/>
        </w:rPr>
        <w:t>處理編輯及刪除</w:t>
      </w:r>
      <w:r w:rsidR="000C6736">
        <w:rPr>
          <w:rFonts w:ascii="微軟正黑體" w:eastAsia="微軟正黑體" w:hAnsi="微軟正黑體" w:hint="eastAsia"/>
          <w:sz w:val="22"/>
        </w:rPr>
        <w:t>功能</w:t>
      </w:r>
      <w:r>
        <w:rPr>
          <w:rFonts w:ascii="微軟正黑體" w:eastAsia="微軟正黑體" w:hAnsi="微軟正黑體" w:hint="eastAsia"/>
          <w:sz w:val="22"/>
        </w:rPr>
        <w:t>，並新增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0AADBE9" wp14:editId="05C3440D">
            <wp:extent cx="173359" cy="17335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2"/>
        </w:rPr>
        <w:t>(新增聯合承攬廠商)及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9BC95F5" wp14:editId="02D1D92F">
            <wp:extent cx="173359" cy="17335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2"/>
        </w:rPr>
        <w:t>(更新/返回聯合承攬列表)兩按鈕，功能以下分述</w:t>
      </w:r>
    </w:p>
    <w:p w:rsidR="000E2EC5" w:rsidRDefault="000E2EC5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0E2EC5" w:rsidRPr="000E2EC5" w:rsidRDefault="00DA7B7C" w:rsidP="00DA7B7C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FF6CA3D" wp14:editId="09B949D3">
            <wp:extent cx="173359" cy="1733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(新增聯合承攬廠商)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</w:t>
      </w:r>
      <w:r>
        <w:rPr>
          <w:rFonts w:ascii="微軟正黑體" w:eastAsia="微軟正黑體" w:hAnsi="微軟正黑體"/>
          <w:b/>
          <w:szCs w:val="24"/>
        </w:rPr>
        <w:t>k</w:t>
      </w:r>
    </w:p>
    <w:p w:rsidR="000E2EC5" w:rsidRDefault="000E2EC5" w:rsidP="000E2EC5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D19E836" wp14:editId="05EE1B30">
            <wp:extent cx="4911227" cy="1003754"/>
            <wp:effectExtent l="19050" t="19050" r="22860" b="2540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227" cy="1003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40DD" w:rsidRDefault="009B40DD" w:rsidP="000E2EC5">
      <w:pPr>
        <w:pStyle w:val="a4"/>
        <w:numPr>
          <w:ilvl w:val="0"/>
          <w:numId w:val="1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0C6736">
        <w:rPr>
          <w:rFonts w:ascii="微軟正黑體" w:eastAsia="微軟正黑體" w:hAnsi="微軟正黑體" w:hint="eastAsia"/>
          <w:sz w:val="22"/>
          <w:bdr w:val="single" w:sz="4" w:space="0" w:color="auto"/>
        </w:rPr>
        <w:t>聯合承攬列表(</w:t>
      </w:r>
      <w:proofErr w:type="spellStart"/>
      <w:r w:rsidRPr="000C6736">
        <w:rPr>
          <w:rFonts w:ascii="微軟正黑體" w:eastAsia="微軟正黑體" w:hAnsi="微軟正黑體" w:hint="eastAsia"/>
          <w:sz w:val="22"/>
          <w:bdr w:val="single" w:sz="4" w:space="0" w:color="auto"/>
        </w:rPr>
        <w:t>GridView</w:t>
      </w:r>
      <w:proofErr w:type="spellEnd"/>
      <w:r w:rsidRPr="000C6736">
        <w:rPr>
          <w:rFonts w:ascii="微軟正黑體" w:eastAsia="微軟正黑體" w:hAnsi="微軟正黑體" w:hint="eastAsia"/>
          <w:sz w:val="22"/>
          <w:bdr w:val="single" w:sz="4" w:space="0" w:color="auto"/>
        </w:rPr>
        <w:t>)</w:t>
      </w:r>
      <w:r>
        <w:rPr>
          <w:rFonts w:ascii="微軟正黑體" w:eastAsia="微軟正黑體" w:hAnsi="微軟正黑體" w:hint="eastAsia"/>
          <w:sz w:val="22"/>
        </w:rPr>
        <w:t>之</w:t>
      </w:r>
      <w:proofErr w:type="spellStart"/>
      <w:r>
        <w:rPr>
          <w:rFonts w:ascii="微軟正黑體" w:eastAsia="微軟正黑體" w:hAnsi="微軟正黑體" w:hint="eastAsia"/>
          <w:sz w:val="22"/>
        </w:rPr>
        <w:t>EmptyDataTemplate</w:t>
      </w:r>
      <w:proofErr w:type="spellEnd"/>
      <w:r>
        <w:rPr>
          <w:rFonts w:ascii="微軟正黑體" w:eastAsia="微軟正黑體" w:hAnsi="微軟正黑體" w:hint="eastAsia"/>
          <w:sz w:val="22"/>
        </w:rPr>
        <w:t>中放置</w:t>
      </w:r>
      <w:proofErr w:type="gramStart"/>
      <w:r>
        <w:rPr>
          <w:rFonts w:ascii="微軟正黑體" w:eastAsia="微軟正黑體" w:hAnsi="微軟正黑體" w:hint="eastAsia"/>
          <w:sz w:val="22"/>
        </w:rPr>
        <w:t>一</w:t>
      </w:r>
      <w:proofErr w:type="spellStart"/>
      <w:proofErr w:type="gramEnd"/>
      <w:r>
        <w:rPr>
          <w:rFonts w:ascii="微軟正黑體" w:eastAsia="微軟正黑體" w:hAnsi="微軟正黑體" w:hint="eastAsia"/>
          <w:sz w:val="22"/>
        </w:rPr>
        <w:t>DetailView</w:t>
      </w:r>
      <w:proofErr w:type="spellEnd"/>
      <w:r>
        <w:rPr>
          <w:rFonts w:ascii="微軟正黑體" w:eastAsia="微軟正黑體" w:hAnsi="微軟正黑體" w:hint="eastAsia"/>
          <w:sz w:val="22"/>
        </w:rPr>
        <w:t>處理新增作業(</w:t>
      </w:r>
      <w:proofErr w:type="spellStart"/>
      <w:r>
        <w:rPr>
          <w:rFonts w:ascii="微軟正黑體" w:eastAsia="微軟正黑體" w:hAnsi="微軟正黑體" w:hint="eastAsia"/>
          <w:sz w:val="22"/>
        </w:rPr>
        <w:t>DetailView.DataS</w:t>
      </w:r>
      <w:r>
        <w:rPr>
          <w:rFonts w:ascii="微軟正黑體" w:eastAsia="微軟正黑體" w:hAnsi="微軟正黑體"/>
          <w:sz w:val="22"/>
        </w:rPr>
        <w:t>o</w:t>
      </w:r>
      <w:r>
        <w:rPr>
          <w:rFonts w:ascii="微軟正黑體" w:eastAsia="微軟正黑體" w:hAnsi="微軟正黑體" w:hint="eastAsia"/>
          <w:sz w:val="22"/>
        </w:rPr>
        <w:t>urceID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proofErr w:type="spellStart"/>
      <w:r>
        <w:rPr>
          <w:rFonts w:ascii="微軟正黑體" w:eastAsia="微軟正黑體" w:hAnsi="微軟正黑體"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sz w:val="22"/>
        </w:rPr>
        <w:t>原</w:t>
      </w:r>
      <w:proofErr w:type="spellStart"/>
      <w:r>
        <w:rPr>
          <w:rFonts w:ascii="微軟正黑體" w:eastAsia="微軟正黑體" w:hAnsi="微軟正黑體" w:hint="eastAsia"/>
          <w:sz w:val="22"/>
        </w:rPr>
        <w:t>SqlDataSource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0E2EC5" w:rsidRDefault="000C6736" w:rsidP="000E2EC5">
      <w:pPr>
        <w:pStyle w:val="a4"/>
        <w:numPr>
          <w:ilvl w:val="0"/>
          <w:numId w:val="1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點選後將</w:t>
      </w:r>
      <w:r w:rsidRPr="000C6736">
        <w:rPr>
          <w:rFonts w:ascii="微軟正黑體" w:eastAsia="微軟正黑體" w:hAnsi="微軟正黑體" w:hint="eastAsia"/>
          <w:sz w:val="22"/>
          <w:bdr w:val="single" w:sz="4" w:space="0" w:color="auto"/>
        </w:rPr>
        <w:t>聯合承攬列表(</w:t>
      </w:r>
      <w:proofErr w:type="spellStart"/>
      <w:r w:rsidRPr="000C6736">
        <w:rPr>
          <w:rFonts w:ascii="微軟正黑體" w:eastAsia="微軟正黑體" w:hAnsi="微軟正黑體" w:hint="eastAsia"/>
          <w:sz w:val="22"/>
          <w:bdr w:val="single" w:sz="4" w:space="0" w:color="auto"/>
        </w:rPr>
        <w:t>GridView</w:t>
      </w:r>
      <w:proofErr w:type="spellEnd"/>
      <w:r w:rsidRPr="000C6736">
        <w:rPr>
          <w:rFonts w:ascii="微軟正黑體" w:eastAsia="微軟正黑體" w:hAnsi="微軟正黑體" w:hint="eastAsia"/>
          <w:sz w:val="22"/>
          <w:bdr w:val="single" w:sz="4" w:space="0" w:color="auto"/>
        </w:rPr>
        <w:t>)</w:t>
      </w:r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sz w:val="22"/>
        </w:rPr>
        <w:t>DataS</w:t>
      </w:r>
      <w:r>
        <w:rPr>
          <w:rFonts w:ascii="微軟正黑體" w:eastAsia="微軟正黑體" w:hAnsi="微軟正黑體"/>
          <w:sz w:val="22"/>
        </w:rPr>
        <w:t>o</w:t>
      </w:r>
      <w:r>
        <w:rPr>
          <w:rFonts w:ascii="微軟正黑體" w:eastAsia="微軟正黑體" w:hAnsi="微軟正黑體" w:hint="eastAsia"/>
          <w:sz w:val="22"/>
        </w:rPr>
        <w:t>urceID</w:t>
      </w:r>
      <w:proofErr w:type="spellEnd"/>
      <w:r>
        <w:rPr>
          <w:rFonts w:ascii="微軟正黑體" w:eastAsia="微軟正黑體" w:hAnsi="微軟正黑體"/>
          <w:sz w:val="22"/>
        </w:rPr>
        <w:t>=""</w:t>
      </w:r>
      <w:r>
        <w:rPr>
          <w:rFonts w:ascii="微軟正黑體" w:eastAsia="微軟正黑體" w:hAnsi="微軟正黑體" w:hint="eastAsia"/>
          <w:sz w:val="22"/>
        </w:rPr>
        <w:t>，以開啟</w:t>
      </w:r>
      <w:proofErr w:type="spellStart"/>
      <w:r>
        <w:rPr>
          <w:rFonts w:ascii="微軟正黑體" w:eastAsia="微軟正黑體" w:hAnsi="微軟正黑體" w:hint="eastAsia"/>
          <w:sz w:val="22"/>
        </w:rPr>
        <w:t>EmptyDataTemplate</w:t>
      </w:r>
      <w:proofErr w:type="spellEnd"/>
    </w:p>
    <w:p w:rsidR="000C6736" w:rsidRDefault="00671D9F" w:rsidP="000E2EC5">
      <w:pPr>
        <w:pStyle w:val="a4"/>
        <w:numPr>
          <w:ilvl w:val="0"/>
          <w:numId w:val="1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671D9F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確定新增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 xml:space="preserve">，執行Insert Into </w:t>
      </w:r>
      <w:proofErr w:type="spellStart"/>
      <w:r>
        <w:rPr>
          <w:rFonts w:ascii="微軟正黑體" w:eastAsia="微軟正黑體" w:hAnsi="微軟正黑體" w:hint="eastAsia"/>
          <w:sz w:val="22"/>
        </w:rPr>
        <w:t>Project</w:t>
      </w:r>
      <w:r>
        <w:rPr>
          <w:rFonts w:ascii="微軟正黑體" w:eastAsia="微軟正黑體" w:hAnsi="微軟正黑體"/>
          <w:sz w:val="22"/>
        </w:rPr>
        <w:t>M_JV</w:t>
      </w:r>
      <w:proofErr w:type="spellEnd"/>
      <w:r>
        <w:rPr>
          <w:rFonts w:ascii="微軟正黑體" w:eastAsia="微軟正黑體" w:hAnsi="微軟正黑體" w:hint="eastAsia"/>
          <w:sz w:val="22"/>
        </w:rPr>
        <w:t>作業後，</w:t>
      </w:r>
      <w:r w:rsidRPr="000C6736">
        <w:rPr>
          <w:rFonts w:ascii="微軟正黑體" w:eastAsia="微軟正黑體" w:hAnsi="微軟正黑體" w:hint="eastAsia"/>
          <w:sz w:val="22"/>
          <w:bdr w:val="single" w:sz="4" w:space="0" w:color="auto"/>
        </w:rPr>
        <w:t>聯合承攬列表(</w:t>
      </w:r>
      <w:proofErr w:type="spellStart"/>
      <w:r w:rsidRPr="000C6736">
        <w:rPr>
          <w:rFonts w:ascii="微軟正黑體" w:eastAsia="微軟正黑體" w:hAnsi="微軟正黑體" w:hint="eastAsia"/>
          <w:sz w:val="22"/>
          <w:bdr w:val="single" w:sz="4" w:space="0" w:color="auto"/>
        </w:rPr>
        <w:t>GridView</w:t>
      </w:r>
      <w:proofErr w:type="spellEnd"/>
      <w:r w:rsidRPr="000C6736">
        <w:rPr>
          <w:rFonts w:ascii="微軟正黑體" w:eastAsia="微軟正黑體" w:hAnsi="微軟正黑體" w:hint="eastAsia"/>
          <w:sz w:val="22"/>
          <w:bdr w:val="single" w:sz="4" w:space="0" w:color="auto"/>
        </w:rPr>
        <w:t>)</w:t>
      </w:r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sz w:val="22"/>
        </w:rPr>
        <w:t>DataS</w:t>
      </w:r>
      <w:r>
        <w:rPr>
          <w:rFonts w:ascii="微軟正黑體" w:eastAsia="微軟正黑體" w:hAnsi="微軟正黑體"/>
          <w:sz w:val="22"/>
        </w:rPr>
        <w:t>o</w:t>
      </w:r>
      <w:r>
        <w:rPr>
          <w:rFonts w:ascii="微軟正黑體" w:eastAsia="微軟正黑體" w:hAnsi="微軟正黑體" w:hint="eastAsia"/>
          <w:sz w:val="22"/>
        </w:rPr>
        <w:t>urceID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原</w:t>
      </w:r>
      <w:proofErr w:type="spellStart"/>
      <w:r>
        <w:rPr>
          <w:rFonts w:ascii="微軟正黑體" w:eastAsia="微軟正黑體" w:hAnsi="微軟正黑體" w:hint="eastAsia"/>
          <w:sz w:val="22"/>
        </w:rPr>
        <w:t>SqlDataSource</w:t>
      </w:r>
      <w:proofErr w:type="spellEnd"/>
    </w:p>
    <w:p w:rsidR="000E2EC5" w:rsidRDefault="000E2EC5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0E2EC5" w:rsidRPr="000E2EC5" w:rsidRDefault="00DA7B7C" w:rsidP="00DA7B7C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FBF0647" wp14:editId="4E608D10">
            <wp:extent cx="173359" cy="17335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(更新/返回聯合承攬列表)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0E2EC5" w:rsidRDefault="00671D9F" w:rsidP="000E2EC5">
      <w:pPr>
        <w:pStyle w:val="a4"/>
        <w:numPr>
          <w:ilvl w:val="0"/>
          <w:numId w:val="20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0C6736">
        <w:rPr>
          <w:rFonts w:ascii="微軟正黑體" w:eastAsia="微軟正黑體" w:hAnsi="微軟正黑體" w:hint="eastAsia"/>
          <w:sz w:val="22"/>
          <w:bdr w:val="single" w:sz="4" w:space="0" w:color="auto"/>
        </w:rPr>
        <w:t>聯合承攬列表(</w:t>
      </w:r>
      <w:proofErr w:type="spellStart"/>
      <w:r w:rsidRPr="000C6736">
        <w:rPr>
          <w:rFonts w:ascii="微軟正黑體" w:eastAsia="微軟正黑體" w:hAnsi="微軟正黑體" w:hint="eastAsia"/>
          <w:sz w:val="22"/>
          <w:bdr w:val="single" w:sz="4" w:space="0" w:color="auto"/>
        </w:rPr>
        <w:t>GridView</w:t>
      </w:r>
      <w:proofErr w:type="spellEnd"/>
      <w:r w:rsidRPr="000C6736">
        <w:rPr>
          <w:rFonts w:ascii="微軟正黑體" w:eastAsia="微軟正黑體" w:hAnsi="微軟正黑體" w:hint="eastAsia"/>
          <w:sz w:val="22"/>
          <w:bdr w:val="single" w:sz="4" w:space="0" w:color="auto"/>
        </w:rPr>
        <w:t>)</w:t>
      </w:r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sz w:val="22"/>
        </w:rPr>
        <w:t>DataS</w:t>
      </w:r>
      <w:r>
        <w:rPr>
          <w:rFonts w:ascii="微軟正黑體" w:eastAsia="微軟正黑體" w:hAnsi="微軟正黑體"/>
          <w:sz w:val="22"/>
        </w:rPr>
        <w:t>o</w:t>
      </w:r>
      <w:r>
        <w:rPr>
          <w:rFonts w:ascii="微軟正黑體" w:eastAsia="微軟正黑體" w:hAnsi="微軟正黑體" w:hint="eastAsia"/>
          <w:sz w:val="22"/>
        </w:rPr>
        <w:t>urceID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原</w:t>
      </w:r>
      <w:proofErr w:type="spellStart"/>
      <w:r>
        <w:rPr>
          <w:rFonts w:ascii="微軟正黑體" w:eastAsia="微軟正黑體" w:hAnsi="微軟正黑體" w:hint="eastAsia"/>
          <w:sz w:val="22"/>
        </w:rPr>
        <w:t>SqlDataSource</w:t>
      </w:r>
      <w:proofErr w:type="spellEnd"/>
    </w:p>
    <w:p w:rsidR="000E2EC5" w:rsidRDefault="000E2EC5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sectPr w:rsidR="000E2EC5" w:rsidSect="00EA26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B13" w:rsidRDefault="00CF3B13" w:rsidP="00C16923">
      <w:r>
        <w:separator/>
      </w:r>
    </w:p>
  </w:endnote>
  <w:endnote w:type="continuationSeparator" w:id="0">
    <w:p w:rsidR="00CF3B13" w:rsidRDefault="00CF3B13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906F86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專案管理模組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專案資料管理</w:t>
    </w:r>
    <w:r w:rsidRPr="00EA2699">
      <w:rPr>
        <w:rFonts w:ascii="微軟正黑體" w:eastAsia="微軟正黑體" w:hAnsi="微軟正黑體"/>
      </w:rPr>
      <w:t>V</w:t>
    </w:r>
    <w:r w:rsidR="003B2572">
      <w:rPr>
        <w:rFonts w:ascii="微軟正黑體" w:eastAsia="微軟正黑體" w:hAnsi="微軟正黑體" w:hint="eastAsia"/>
      </w:rPr>
      <w:t>4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 w:rsidR="00196D11">
      <w:rPr>
        <w:rFonts w:ascii="微軟正黑體" w:eastAsia="微軟正黑體" w:hAnsi="微軟正黑體" w:hint="eastAsia"/>
      </w:rPr>
      <w:t>3</w:t>
    </w:r>
    <w:r>
      <w:rPr>
        <w:rFonts w:ascii="微軟正黑體" w:eastAsia="微軟正黑體" w:hAnsi="微軟正黑體" w:hint="eastAsia"/>
      </w:rPr>
      <w:t>/2</w:t>
    </w:r>
    <w:r w:rsidR="003B2572">
      <w:rPr>
        <w:rFonts w:ascii="微軟正黑體" w:eastAsia="微軟正黑體" w:hAnsi="微軟正黑體" w:hint="eastAsia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906F86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專案</w:t>
    </w:r>
    <w:r w:rsidR="00711F31">
      <w:rPr>
        <w:rFonts w:ascii="微軟正黑體" w:eastAsia="微軟正黑體" w:hAnsi="微軟正黑體" w:hint="eastAsia"/>
      </w:rPr>
      <w:t>管理模組</w:t>
    </w:r>
    <w:r w:rsidR="00711F31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專案資料</w:t>
    </w:r>
    <w:r w:rsidR="00711F31">
      <w:rPr>
        <w:rFonts w:ascii="微軟正黑體" w:eastAsia="微軟正黑體" w:hAnsi="微軟正黑體" w:hint="eastAsia"/>
      </w:rPr>
      <w:t>管理</w:t>
    </w:r>
    <w:r w:rsidR="00711F31" w:rsidRPr="00EA2699">
      <w:rPr>
        <w:rFonts w:ascii="微軟正黑體" w:eastAsia="微軟正黑體" w:hAnsi="微軟正黑體"/>
      </w:rPr>
      <w:t>V</w:t>
    </w:r>
    <w:r w:rsidR="003B2572">
      <w:rPr>
        <w:rFonts w:ascii="微軟正黑體" w:eastAsia="微軟正黑體" w:hAnsi="微軟正黑體" w:hint="eastAsia"/>
      </w:rPr>
      <w:t>4</w:t>
    </w:r>
    <w:r w:rsidR="00711F31" w:rsidRPr="00EA2699">
      <w:rPr>
        <w:rFonts w:ascii="微軟正黑體" w:eastAsia="微軟正黑體" w:hAnsi="微軟正黑體"/>
      </w:rPr>
      <w:t>-201</w:t>
    </w:r>
    <w:r w:rsidR="00711F31">
      <w:rPr>
        <w:rFonts w:ascii="微軟正黑體" w:eastAsia="微軟正黑體" w:hAnsi="微軟正黑體" w:hint="eastAsia"/>
      </w:rPr>
      <w:t>6</w:t>
    </w:r>
    <w:r w:rsidR="00711F31" w:rsidRPr="00EA2699">
      <w:rPr>
        <w:rFonts w:ascii="微軟正黑體" w:eastAsia="微軟正黑體" w:hAnsi="微軟正黑體"/>
      </w:rPr>
      <w:t>/</w:t>
    </w:r>
    <w:r w:rsidR="00196D11">
      <w:rPr>
        <w:rFonts w:ascii="微軟正黑體" w:eastAsia="微軟正黑體" w:hAnsi="微軟正黑體" w:hint="eastAsia"/>
      </w:rPr>
      <w:t>3</w:t>
    </w:r>
    <w:r w:rsidR="00711F31">
      <w:rPr>
        <w:rFonts w:ascii="微軟正黑體" w:eastAsia="微軟正黑體" w:hAnsi="微軟正黑體" w:hint="eastAsia"/>
      </w:rPr>
      <w:t>/</w:t>
    </w:r>
    <w:r w:rsidR="00D476BA">
      <w:rPr>
        <w:rFonts w:ascii="微軟正黑體" w:eastAsia="微軟正黑體" w:hAnsi="微軟正黑體" w:hint="eastAsia"/>
      </w:rPr>
      <w:t>2</w:t>
    </w:r>
    <w:r w:rsidR="003B2572">
      <w:rPr>
        <w:rFonts w:ascii="微軟正黑體" w:eastAsia="微軟正黑體" w:hAnsi="微軟正黑體" w:hint="eastAsia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B13" w:rsidRDefault="00CF3B13" w:rsidP="00C16923">
      <w:r>
        <w:separator/>
      </w:r>
    </w:p>
  </w:footnote>
  <w:footnote w:type="continuationSeparator" w:id="0">
    <w:p w:rsidR="00CF3B13" w:rsidRDefault="00CF3B13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</w:rPr>
                <w:t>(頁面整合規劃)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3B2572" w:rsidRPr="003B2572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CF3B1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9832267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3B2572" w:rsidRPr="003B2572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(頁面整合規劃)</w:t>
              </w:r>
            </w:p>
          </w:tc>
        </w:tr>
      </w:sdtContent>
    </w:sdt>
  </w:tbl>
  <w:p w:rsidR="00B52416" w:rsidRDefault="00CF3B13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9832268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CF3B1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9832266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0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11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2"/>
  </w:num>
  <w:num w:numId="20">
    <w:abstractNumId w:val="15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736"/>
    <w:rsid w:val="000C6B2B"/>
    <w:rsid w:val="000C6D09"/>
    <w:rsid w:val="000C735B"/>
    <w:rsid w:val="000D5D9B"/>
    <w:rsid w:val="000D657F"/>
    <w:rsid w:val="000E0FB7"/>
    <w:rsid w:val="000E1B85"/>
    <w:rsid w:val="000E2EC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6D11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28D0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308D"/>
    <w:rsid w:val="00365E3F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2572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67B78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1D9F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DBB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6F86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40DD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36AA"/>
    <w:rsid w:val="00C54586"/>
    <w:rsid w:val="00C5487E"/>
    <w:rsid w:val="00C57ED7"/>
    <w:rsid w:val="00C64532"/>
    <w:rsid w:val="00C732BD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3B13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A7B7C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D79F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63DE3-4B19-4397-9802-41E64C3C9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20</cp:revision>
  <cp:lastPrinted>2015-07-02T03:49:00Z</cp:lastPrinted>
  <dcterms:created xsi:type="dcterms:W3CDTF">2015-11-30T17:34:00Z</dcterms:created>
  <dcterms:modified xsi:type="dcterms:W3CDTF">2016-03-24T16:46:00Z</dcterms:modified>
</cp:coreProperties>
</file>