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600"/>
        <w:gridCol w:w="27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36308D" w:rsidP="0036308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</w:t>
            </w:r>
            <w:r w:rsidR="00711F31">
              <w:rPr>
                <w:rFonts w:ascii="微軟正黑體" w:eastAsia="微軟正黑體" w:hAnsi="微軟正黑體" w:hint="eastAsia"/>
              </w:rPr>
              <w:t>案資</w:t>
            </w:r>
            <w:r>
              <w:rPr>
                <w:rFonts w:ascii="微軟正黑體" w:eastAsia="微軟正黑體" w:hAnsi="微軟正黑體" w:hint="eastAsia"/>
              </w:rPr>
              <w:t>料</w:t>
            </w:r>
            <w:r w:rsidR="005326DE">
              <w:rPr>
                <w:rFonts w:ascii="微軟正黑體" w:eastAsia="微軟正黑體" w:hAnsi="微軟正黑體" w:hint="eastAsia"/>
              </w:rPr>
              <w:t>檢視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36308D" w:rsidP="005326DE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</w:t>
            </w:r>
            <w:r w:rsidR="00711F31">
              <w:rPr>
                <w:rFonts w:ascii="微軟正黑體" w:eastAsia="微軟正黑體" w:hAnsi="微軟正黑體" w:hint="eastAsia"/>
              </w:rPr>
              <w:t>Info</w:t>
            </w:r>
            <w:r w:rsidR="005326DE">
              <w:rPr>
                <w:rFonts w:ascii="微軟正黑體" w:eastAsia="微軟正黑體" w:hAnsi="微軟正黑體" w:hint="eastAsia"/>
              </w:rPr>
              <w:t>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36308D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</w:t>
            </w:r>
            <w:r w:rsidR="00711F31">
              <w:rPr>
                <w:rFonts w:ascii="微軟正黑體" w:eastAsia="微軟正黑體" w:hAnsi="微軟正黑體" w:hint="eastAsia"/>
              </w:rPr>
              <w:t>案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5326DE" w:rsidRPr="00317464" w:rsidTr="00711F31">
        <w:tc>
          <w:tcPr>
            <w:tcW w:w="1980" w:type="dxa"/>
            <w:vMerge w:val="restart"/>
          </w:tcPr>
          <w:p w:rsidR="005326DE" w:rsidRDefault="005326DE" w:rsidP="005326DE">
            <w:pPr>
              <w:spacing w:line="360" w:lineRule="exac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原頁面</w:t>
            </w:r>
            <w:proofErr w:type="gramEnd"/>
          </w:p>
        </w:tc>
        <w:tc>
          <w:tcPr>
            <w:tcW w:w="3600" w:type="dxa"/>
          </w:tcPr>
          <w:p w:rsidR="005326DE" w:rsidRDefault="005326DE" w:rsidP="005326DE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專案基本資料檢視</w:t>
            </w:r>
          </w:p>
        </w:tc>
        <w:tc>
          <w:tcPr>
            <w:tcW w:w="2716" w:type="dxa"/>
          </w:tcPr>
          <w:p w:rsidR="005326DE" w:rsidRDefault="005326DE" w:rsidP="005326DE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ProjectInfo</w:t>
            </w:r>
            <w:r>
              <w:rPr>
                <w:rFonts w:ascii="微軟正黑體" w:eastAsia="微軟正黑體" w:hAnsi="微軟正黑體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View.aspx</w:t>
            </w:r>
          </w:p>
        </w:tc>
      </w:tr>
      <w:tr w:rsidR="005326DE" w:rsidRPr="00317464" w:rsidTr="00711F31">
        <w:tc>
          <w:tcPr>
            <w:tcW w:w="1980" w:type="dxa"/>
            <w:vMerge/>
          </w:tcPr>
          <w:p w:rsidR="005326DE" w:rsidRDefault="005326DE" w:rsidP="005326DE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3600" w:type="dxa"/>
          </w:tcPr>
          <w:p w:rsidR="005326DE" w:rsidRDefault="005326DE" w:rsidP="005326DE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工程合約資料檢視</w:t>
            </w:r>
          </w:p>
        </w:tc>
        <w:tc>
          <w:tcPr>
            <w:tcW w:w="2716" w:type="dxa"/>
          </w:tcPr>
          <w:p w:rsidR="005326DE" w:rsidRDefault="005326DE" w:rsidP="005326DE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Project</w:t>
            </w:r>
            <w:r>
              <w:rPr>
                <w:rFonts w:ascii="微軟正黑體" w:eastAsia="微軟正黑體" w:hAnsi="微軟正黑體" w:hint="eastAsia"/>
              </w:rPr>
              <w:t>Info</w:t>
            </w:r>
            <w:r>
              <w:rPr>
                <w:rFonts w:ascii="微軟正黑體" w:eastAsia="微軟正黑體" w:hAnsi="微軟正黑體"/>
              </w:rPr>
              <w:t>2View</w:t>
            </w:r>
            <w:r>
              <w:rPr>
                <w:rFonts w:ascii="微軟正黑體" w:eastAsia="微軟正黑體" w:hAnsi="微軟正黑體" w:hint="eastAsia"/>
              </w:rPr>
              <w:t>.aspx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638342" cy="496698"/>
            <wp:effectExtent l="19050" t="19050" r="10160" b="177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42" cy="496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ECD" w:rsidRDefault="009D337A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此功能頁面將有關</w:t>
      </w:r>
      <w:r w:rsidR="00DA7B7C">
        <w:rPr>
          <w:rFonts w:ascii="微軟正黑體" w:eastAsia="微軟正黑體" w:hAnsi="微軟正黑體" w:hint="eastAsia"/>
          <w:bCs/>
          <w:sz w:val="22"/>
        </w:rPr>
        <w:t>專</w:t>
      </w:r>
      <w:r>
        <w:rPr>
          <w:rFonts w:ascii="微軟正黑體" w:eastAsia="微軟正黑體" w:hAnsi="微軟正黑體" w:hint="eastAsia"/>
          <w:bCs/>
          <w:sz w:val="22"/>
        </w:rPr>
        <w:t>案資</w:t>
      </w:r>
      <w:r w:rsidR="00DA7B7C">
        <w:rPr>
          <w:rFonts w:ascii="微軟正黑體" w:eastAsia="微軟正黑體" w:hAnsi="微軟正黑體" w:hint="eastAsia"/>
          <w:bCs/>
          <w:sz w:val="22"/>
        </w:rPr>
        <w:t>料</w:t>
      </w:r>
      <w:r w:rsidR="005326DE">
        <w:rPr>
          <w:rFonts w:ascii="微軟正黑體" w:eastAsia="微軟正黑體" w:hAnsi="微軟正黑體" w:hint="eastAsia"/>
          <w:bCs/>
          <w:sz w:val="22"/>
        </w:rPr>
        <w:t>檢視</w:t>
      </w:r>
      <w:r>
        <w:rPr>
          <w:rFonts w:ascii="微軟正黑體" w:eastAsia="微軟正黑體" w:hAnsi="微軟正黑體" w:hint="eastAsia"/>
          <w:bCs/>
          <w:sz w:val="22"/>
        </w:rPr>
        <w:t>的部分，原本散落在不同頁面的整合在此</w:t>
      </w:r>
    </w:p>
    <w:p w:rsidR="000E2EC5" w:rsidRDefault="005326DE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此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頁面僅供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檢視，不得編修</w:t>
      </w:r>
    </w:p>
    <w:p w:rsidR="009D337A" w:rsidRPr="00462110" w:rsidRDefault="009D337A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標案資訊共分為</w:t>
      </w:r>
      <w:r w:rsidR="00DA7B7C" w:rsidRPr="00DA7B7C">
        <w:rPr>
          <w:rFonts w:ascii="微軟正黑體" w:eastAsia="微軟正黑體" w:hAnsi="微軟正黑體" w:hint="eastAsia"/>
          <w:bCs/>
          <w:sz w:val="22"/>
          <w:u w:val="single"/>
        </w:rPr>
        <w:t>專案基本資料</w:t>
      </w:r>
      <w:r w:rsidR="00DA7B7C">
        <w:rPr>
          <w:rFonts w:ascii="微軟正黑體" w:eastAsia="微軟正黑體" w:hAnsi="微軟正黑體" w:hint="eastAsia"/>
          <w:bCs/>
          <w:sz w:val="22"/>
        </w:rPr>
        <w:t>及</w:t>
      </w:r>
      <w:r w:rsidR="00DA7B7C" w:rsidRPr="00DA7B7C">
        <w:rPr>
          <w:rFonts w:ascii="微軟正黑體" w:eastAsia="微軟正黑體" w:hAnsi="微軟正黑體" w:hint="eastAsia"/>
          <w:bCs/>
          <w:sz w:val="22"/>
          <w:u w:val="single"/>
        </w:rPr>
        <w:t>工程</w:t>
      </w:r>
      <w:r w:rsidRPr="00DA7B7C">
        <w:rPr>
          <w:rFonts w:ascii="微軟正黑體" w:eastAsia="微軟正黑體" w:hAnsi="微軟正黑體" w:hint="eastAsia"/>
          <w:bCs/>
          <w:sz w:val="22"/>
          <w:u w:val="single"/>
        </w:rPr>
        <w:t>合</w:t>
      </w:r>
      <w:r w:rsidRPr="009D337A">
        <w:rPr>
          <w:rFonts w:ascii="微軟正黑體" w:eastAsia="微軟正黑體" w:hAnsi="微軟正黑體" w:hint="eastAsia"/>
          <w:bCs/>
          <w:sz w:val="22"/>
          <w:u w:val="single"/>
        </w:rPr>
        <w:t>約</w:t>
      </w:r>
      <w:r w:rsidR="00DA7B7C">
        <w:rPr>
          <w:rFonts w:ascii="微軟正黑體" w:eastAsia="微軟正黑體" w:hAnsi="微軟正黑體" w:hint="eastAsia"/>
          <w:bCs/>
          <w:sz w:val="22"/>
          <w:u w:val="single"/>
        </w:rPr>
        <w:t>資料</w:t>
      </w:r>
      <w:r>
        <w:rPr>
          <w:rFonts w:ascii="微軟正黑體" w:eastAsia="微軟正黑體" w:hAnsi="微軟正黑體" w:hint="eastAsia"/>
          <w:bCs/>
          <w:sz w:val="22"/>
        </w:rPr>
        <w:t>，以下分述</w:t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E2EC5" w:rsidRDefault="00DA7B7C" w:rsidP="000E2EC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  <w:u w:val="single"/>
        </w:rPr>
      </w:pPr>
      <w:r>
        <w:rPr>
          <w:rStyle w:val="a5"/>
          <w:rFonts w:ascii="微軟正黑體" w:eastAsia="微軟正黑體" w:hAnsi="微軟正黑體" w:hint="eastAsia"/>
          <w:szCs w:val="24"/>
          <w:u w:val="single"/>
        </w:rPr>
        <w:t>專案基本資料</w:t>
      </w:r>
    </w:p>
    <w:p w:rsidR="000E2EC5" w:rsidRDefault="000E2EC5" w:rsidP="000E2EC5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C33BA7D" wp14:editId="37860D66">
            <wp:extent cx="4796764" cy="2738233"/>
            <wp:effectExtent l="19050" t="19050" r="23495" b="2413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64" cy="2738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EC5" w:rsidRDefault="000E2EC5" w:rsidP="000E2EC5">
      <w:pPr>
        <w:pStyle w:val="a4"/>
        <w:numPr>
          <w:ilvl w:val="0"/>
          <w:numId w:val="1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</w:t>
      </w:r>
      <w:r w:rsidR="00DA7B7C">
        <w:rPr>
          <w:rFonts w:ascii="微軟正黑體" w:eastAsia="微軟正黑體" w:hAnsi="微軟正黑體" w:hint="eastAsia"/>
          <w:sz w:val="22"/>
        </w:rPr>
        <w:t>專案</w:t>
      </w:r>
      <w:r w:rsidR="005326DE">
        <w:rPr>
          <w:rFonts w:ascii="微軟正黑體" w:eastAsia="微軟正黑體" w:hAnsi="微軟正黑體" w:hint="eastAsia"/>
          <w:sz w:val="22"/>
        </w:rPr>
        <w:t>4</w:t>
      </w:r>
      <w:r w:rsidR="00DA7B7C">
        <w:rPr>
          <w:rFonts w:ascii="微軟正黑體" w:eastAsia="微軟正黑體" w:hAnsi="微軟正黑體" w:hint="eastAsia"/>
          <w:sz w:val="22"/>
        </w:rPr>
        <w:t>(ProjectInfo</w:t>
      </w:r>
      <w:r w:rsidR="00DA7B7C">
        <w:rPr>
          <w:rFonts w:ascii="微軟正黑體" w:eastAsia="微軟正黑體" w:hAnsi="微軟正黑體"/>
          <w:sz w:val="22"/>
        </w:rPr>
        <w:t>1</w:t>
      </w:r>
      <w:r w:rsidR="005326DE">
        <w:rPr>
          <w:rFonts w:ascii="微軟正黑體" w:eastAsia="微軟正黑體" w:hAnsi="微軟正黑體" w:hint="eastAsia"/>
          <w:sz w:val="22"/>
        </w:rPr>
        <w:t>View</w:t>
      </w:r>
      <w:r w:rsidR="00DA7B7C">
        <w:rPr>
          <w:rFonts w:ascii="微軟正黑體" w:eastAsia="微軟正黑體" w:hAnsi="微軟正黑體" w:hint="eastAsia"/>
          <w:sz w:val="22"/>
        </w:rPr>
        <w:t>.aspx)</w:t>
      </w:r>
    </w:p>
    <w:p w:rsidR="000E2EC5" w:rsidRDefault="000E2EC5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0E2EC5" w:rsidRPr="000E2EC5" w:rsidRDefault="007E00EE" w:rsidP="000E2EC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  <w:u w:val="single"/>
        </w:rPr>
      </w:pPr>
      <w:r>
        <w:rPr>
          <w:rStyle w:val="a5"/>
          <w:rFonts w:ascii="微軟正黑體" w:eastAsia="微軟正黑體" w:hAnsi="微軟正黑體" w:hint="eastAsia"/>
          <w:szCs w:val="24"/>
          <w:u w:val="single"/>
        </w:rPr>
        <w:t>工程</w:t>
      </w:r>
      <w:r w:rsidR="000E2EC5">
        <w:rPr>
          <w:rStyle w:val="a5"/>
          <w:rFonts w:ascii="微軟正黑體" w:eastAsia="微軟正黑體" w:hAnsi="微軟正黑體" w:hint="eastAsia"/>
          <w:szCs w:val="24"/>
          <w:u w:val="single"/>
        </w:rPr>
        <w:t>合約</w:t>
      </w:r>
      <w:r>
        <w:rPr>
          <w:rStyle w:val="a5"/>
          <w:rFonts w:ascii="微軟正黑體" w:eastAsia="微軟正黑體" w:hAnsi="微軟正黑體" w:hint="eastAsia"/>
          <w:szCs w:val="24"/>
          <w:u w:val="single"/>
        </w:rPr>
        <w:t>資料</w:t>
      </w:r>
      <w:bookmarkStart w:id="0" w:name="_GoBack"/>
      <w:bookmarkEnd w:id="0"/>
    </w:p>
    <w:p w:rsidR="000E2EC5" w:rsidRDefault="000E2EC5" w:rsidP="000E2EC5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1D19E836" wp14:editId="05EE1B30">
            <wp:extent cx="5369494" cy="3076575"/>
            <wp:effectExtent l="19050" t="19050" r="222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084" cy="3080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EC5" w:rsidRDefault="000E2EC5" w:rsidP="000E2EC5">
      <w:pPr>
        <w:pStyle w:val="a4"/>
        <w:numPr>
          <w:ilvl w:val="0"/>
          <w:numId w:val="1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內容及功能等同於原</w:t>
      </w:r>
      <w:r w:rsidR="00DA7B7C">
        <w:rPr>
          <w:rFonts w:ascii="微軟正黑體" w:eastAsia="微軟正黑體" w:hAnsi="微軟正黑體" w:hint="eastAsia"/>
          <w:sz w:val="22"/>
        </w:rPr>
        <w:t>專案</w:t>
      </w:r>
      <w:r w:rsidR="005326DE">
        <w:rPr>
          <w:rFonts w:ascii="微軟正黑體" w:eastAsia="微軟正黑體" w:hAnsi="微軟正黑體" w:hint="eastAsia"/>
          <w:sz w:val="22"/>
        </w:rPr>
        <w:t>6</w:t>
      </w:r>
      <w:r w:rsidR="00DA7B7C">
        <w:rPr>
          <w:rFonts w:ascii="微軟正黑體" w:eastAsia="微軟正黑體" w:hAnsi="微軟正黑體" w:hint="eastAsia"/>
          <w:sz w:val="22"/>
        </w:rPr>
        <w:t>(ProjectInfo2</w:t>
      </w:r>
      <w:r w:rsidR="005326DE">
        <w:rPr>
          <w:rFonts w:ascii="微軟正黑體" w:eastAsia="微軟正黑體" w:hAnsi="微軟正黑體"/>
          <w:sz w:val="22"/>
        </w:rPr>
        <w:t>V</w:t>
      </w:r>
      <w:r w:rsidR="005326DE">
        <w:rPr>
          <w:rFonts w:ascii="微軟正黑體" w:eastAsia="微軟正黑體" w:hAnsi="微軟正黑體" w:hint="eastAsia"/>
          <w:sz w:val="22"/>
        </w:rPr>
        <w:t>iew</w:t>
      </w:r>
      <w:r w:rsidR="00DA7B7C">
        <w:rPr>
          <w:rFonts w:ascii="微軟正黑體" w:eastAsia="微軟正黑體" w:hAnsi="微軟正黑體" w:hint="eastAsia"/>
          <w:sz w:val="22"/>
        </w:rPr>
        <w:t>.aspx)</w:t>
      </w:r>
    </w:p>
    <w:p w:rsidR="00D476BA" w:rsidRDefault="00D476BA" w:rsidP="000E2EC5">
      <w:pPr>
        <w:pStyle w:val="a4"/>
        <w:numPr>
          <w:ilvl w:val="0"/>
          <w:numId w:val="1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gramStart"/>
      <w:r w:rsidRPr="00D476BA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工期逾罰資料</w:t>
      </w:r>
      <w:proofErr w:type="gramEnd"/>
      <w:r w:rsidR="005326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、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合約保固資料</w:t>
      </w:r>
      <w:r w:rsidR="005326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、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業主付款方式</w:t>
      </w:r>
      <w:r w:rsidR="005326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及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合約應注意條款</w:t>
      </w:r>
      <w:r w:rsidR="005326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分別</w:t>
      </w:r>
      <w:proofErr w:type="gramStart"/>
      <w:r>
        <w:rPr>
          <w:rFonts w:ascii="微軟正黑體" w:eastAsia="微軟正黑體" w:hAnsi="微軟正黑體" w:hint="eastAsia"/>
          <w:sz w:val="22"/>
        </w:rPr>
        <w:t>開啟原頁面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(開新視窗)，其中內容資料都Select Where </w:t>
      </w:r>
      <w:r w:rsidR="00DA7B7C"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 w:hint="eastAsia"/>
          <w:sz w:val="22"/>
        </w:rPr>
        <w:t>ID=</w:t>
      </w:r>
      <w:r w:rsidRPr="00D476BA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DA7B7C"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0E2EC5" w:rsidRDefault="00DA7B7C" w:rsidP="005326DE">
      <w:pPr>
        <w:pStyle w:val="a4"/>
        <w:numPr>
          <w:ilvl w:val="0"/>
          <w:numId w:val="1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聯合承攬資料部分改用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  <w:r w:rsidR="005326DE">
        <w:rPr>
          <w:rFonts w:ascii="微軟正黑體" w:eastAsia="微軟正黑體" w:hAnsi="微軟正黑體" w:hint="eastAsia"/>
          <w:sz w:val="22"/>
        </w:rPr>
        <w:t>顯示</w:t>
      </w:r>
    </w:p>
    <w:p w:rsidR="005326DE" w:rsidRDefault="005326DE" w:rsidP="005326DE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sectPr w:rsidR="005326DE" w:rsidSect="00EA2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6AE" w:rsidRDefault="005B46AE" w:rsidP="00C16923">
      <w:r>
        <w:separator/>
      </w:r>
    </w:p>
  </w:endnote>
  <w:endnote w:type="continuationSeparator" w:id="0">
    <w:p w:rsidR="005B46AE" w:rsidRDefault="005B46AE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906F8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專案管理模組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專案資料</w:t>
    </w:r>
    <w:r w:rsidR="005326DE">
      <w:rPr>
        <w:rFonts w:ascii="微軟正黑體" w:eastAsia="微軟正黑體" w:hAnsi="微軟正黑體" w:hint="eastAsia"/>
      </w:rPr>
      <w:t>檢視</w:t>
    </w:r>
    <w:r w:rsidRPr="00EA2699">
      <w:rPr>
        <w:rFonts w:ascii="微軟正黑體" w:eastAsia="微軟正黑體" w:hAnsi="微軟正黑體"/>
      </w:rPr>
      <w:t>V</w:t>
    </w:r>
    <w:r w:rsidR="007E00EE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7E00EE">
      <w:rPr>
        <w:rFonts w:ascii="微軟正黑體" w:eastAsia="微軟正黑體" w:hAnsi="微軟正黑體" w:hint="eastAsia"/>
      </w:rPr>
      <w:t>3</w:t>
    </w:r>
    <w:r>
      <w:rPr>
        <w:rFonts w:ascii="微軟正黑體" w:eastAsia="微軟正黑體" w:hAnsi="微軟正黑體" w:hint="eastAsia"/>
      </w:rPr>
      <w:t>/</w:t>
    </w:r>
    <w:r w:rsidR="007E00EE">
      <w:rPr>
        <w:rFonts w:ascii="微軟正黑體" w:eastAsia="微軟正黑體" w:hAnsi="微軟正黑體" w:hint="eastAsia"/>
      </w:rPr>
      <w:t>2</w:t>
    </w:r>
    <w:r w:rsidR="005326DE">
      <w:rPr>
        <w:rFonts w:ascii="微軟正黑體" w:eastAsia="微軟正黑體" w:hAnsi="微軟正黑體" w:hint="eastAsia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906F86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專案</w:t>
    </w:r>
    <w:r w:rsidR="00711F31">
      <w:rPr>
        <w:rFonts w:ascii="微軟正黑體" w:eastAsia="微軟正黑體" w:hAnsi="微軟正黑體" w:hint="eastAsia"/>
      </w:rPr>
      <w:t>管理模組</w:t>
    </w:r>
    <w:r w:rsidR="00711F31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專案資料</w:t>
    </w:r>
    <w:r w:rsidR="005326DE">
      <w:rPr>
        <w:rFonts w:ascii="微軟正黑體" w:eastAsia="微軟正黑體" w:hAnsi="微軟正黑體" w:hint="eastAsia"/>
      </w:rPr>
      <w:t>檢視</w:t>
    </w:r>
    <w:r w:rsidR="00711F31" w:rsidRPr="00EA2699">
      <w:rPr>
        <w:rFonts w:ascii="微軟正黑體" w:eastAsia="微軟正黑體" w:hAnsi="微軟正黑體"/>
      </w:rPr>
      <w:t>V</w:t>
    </w:r>
    <w:r w:rsidR="007E00EE">
      <w:rPr>
        <w:rFonts w:ascii="微軟正黑體" w:eastAsia="微軟正黑體" w:hAnsi="微軟正黑體" w:hint="eastAsia"/>
      </w:rPr>
      <w:t>3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 w:rsidR="007E00EE">
      <w:rPr>
        <w:rFonts w:ascii="微軟正黑體" w:eastAsia="微軟正黑體" w:hAnsi="微軟正黑體" w:hint="eastAsia"/>
      </w:rPr>
      <w:t>3</w:t>
    </w:r>
    <w:r w:rsidR="00711F31">
      <w:rPr>
        <w:rFonts w:ascii="微軟正黑體" w:eastAsia="微軟正黑體" w:hAnsi="微軟正黑體" w:hint="eastAsia"/>
      </w:rPr>
      <w:t>/</w:t>
    </w:r>
    <w:r w:rsidR="007E00EE">
      <w:rPr>
        <w:rFonts w:ascii="微軟正黑體" w:eastAsia="微軟正黑體" w:hAnsi="微軟正黑體" w:hint="eastAsia"/>
      </w:rPr>
      <w:t>2</w:t>
    </w:r>
    <w:r w:rsidR="005326DE">
      <w:rPr>
        <w:rFonts w:ascii="微軟正黑體" w:eastAsia="微軟正黑體" w:hAnsi="微軟正黑體" w:hint="eastAsia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6AE" w:rsidRDefault="005B46AE" w:rsidP="00C16923">
      <w:r>
        <w:separator/>
      </w:r>
    </w:p>
  </w:footnote>
  <w:footnote w:type="continuationSeparator" w:id="0">
    <w:p w:rsidR="005B46AE" w:rsidRDefault="005B46AE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(頁面整合規劃)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E00EE" w:rsidRPr="007E00E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5B46A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061395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E00EE" w:rsidRPr="007E00E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(頁面整合規劃)</w:t>
              </w:r>
            </w:p>
          </w:tc>
        </w:tr>
      </w:sdtContent>
    </w:sdt>
  </w:tbl>
  <w:p w:rsidR="00B52416" w:rsidRDefault="005B46AE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061396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5B46A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061394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736"/>
    <w:rsid w:val="000C6B2B"/>
    <w:rsid w:val="000C6D09"/>
    <w:rsid w:val="000C735B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308D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6DE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46AE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1D9F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00EE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6F86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40DD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16B4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2B58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A7B7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D79F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21042-C243-46BB-B067-263B7D87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4</cp:revision>
  <cp:lastPrinted>2015-07-02T03:49:00Z</cp:lastPrinted>
  <dcterms:created xsi:type="dcterms:W3CDTF">2016-02-05T06:36:00Z</dcterms:created>
  <dcterms:modified xsi:type="dcterms:W3CDTF">2016-03-24T16:53:00Z</dcterms:modified>
</cp:coreProperties>
</file>