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FE2822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新增</w:t>
            </w:r>
            <w:r w:rsidR="0036308D">
              <w:rPr>
                <w:rFonts w:ascii="微軟正黑體" w:eastAsia="微軟正黑體" w:hAnsi="微軟正黑體" w:hint="eastAsia"/>
              </w:rPr>
              <w:t>專</w:t>
            </w:r>
            <w:r>
              <w:rPr>
                <w:rFonts w:ascii="微軟正黑體" w:eastAsia="微軟正黑體" w:hAnsi="微軟正黑體" w:hint="eastAsia"/>
              </w:rPr>
              <w:t>案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FE28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FE2822">
              <w:rPr>
                <w:rFonts w:ascii="微軟正黑體" w:eastAsia="微軟正黑體" w:hAnsi="微軟正黑體" w:hint="eastAsia"/>
              </w:rPr>
              <w:t>Ne</w:t>
            </w:r>
            <w:r w:rsidR="00FE2822">
              <w:rPr>
                <w:rFonts w:ascii="微軟正黑體" w:eastAsia="微軟正黑體" w:hAnsi="微軟正黑體"/>
              </w:rPr>
              <w:t>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</w:t>
            </w:r>
            <w:r w:rsidR="00711F31">
              <w:rPr>
                <w:rFonts w:ascii="微軟正黑體" w:eastAsia="微軟正黑體" w:hAnsi="微軟正黑體" w:hint="eastAsia"/>
              </w:rPr>
              <w:t>案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11F31" w:rsidRPr="00317464" w:rsidTr="00711F31">
        <w:tc>
          <w:tcPr>
            <w:tcW w:w="1980" w:type="dxa"/>
            <w:vMerge w:val="restart"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600" w:type="dxa"/>
          </w:tcPr>
          <w:p w:rsidR="00711F31" w:rsidRDefault="0036308D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新增專</w:t>
            </w:r>
            <w:r w:rsidR="00711F31">
              <w:rPr>
                <w:rFonts w:ascii="微軟正黑體" w:eastAsia="微軟正黑體" w:hAnsi="微軟正黑體" w:hint="eastAsia"/>
              </w:rPr>
              <w:t>案</w:t>
            </w:r>
          </w:p>
        </w:tc>
        <w:tc>
          <w:tcPr>
            <w:tcW w:w="2716" w:type="dxa"/>
          </w:tcPr>
          <w:p w:rsidR="00711F31" w:rsidRDefault="0036308D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711F31">
              <w:rPr>
                <w:rFonts w:ascii="微軟正黑體" w:eastAsia="微軟正黑體" w:hAnsi="微軟正黑體" w:hint="eastAsia"/>
              </w:rPr>
              <w:t>Add.aspx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600" w:type="dxa"/>
          </w:tcPr>
          <w:p w:rsidR="00711F31" w:rsidRDefault="00FE2822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標案轉入</w:t>
            </w:r>
          </w:p>
        </w:tc>
        <w:tc>
          <w:tcPr>
            <w:tcW w:w="2716" w:type="dxa"/>
          </w:tcPr>
          <w:p w:rsidR="00711F31" w:rsidRDefault="00FE2822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ProjectBidIn.aspx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38342" cy="418028"/>
            <wp:effectExtent l="19050" t="19050" r="10160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418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37A" w:rsidRPr="00FE2822" w:rsidRDefault="009D337A" w:rsidP="00FE2822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E2822">
        <w:rPr>
          <w:rFonts w:ascii="微軟正黑體" w:eastAsia="微軟正黑體" w:hAnsi="微軟正黑體" w:hint="eastAsia"/>
          <w:bCs/>
          <w:sz w:val="22"/>
        </w:rPr>
        <w:t>此功能</w:t>
      </w:r>
      <w:proofErr w:type="gramStart"/>
      <w:r w:rsidRPr="00FE2822">
        <w:rPr>
          <w:rFonts w:ascii="微軟正黑體" w:eastAsia="微軟正黑體" w:hAnsi="微軟正黑體" w:hint="eastAsia"/>
          <w:bCs/>
          <w:sz w:val="22"/>
        </w:rPr>
        <w:t>頁面</w:t>
      </w:r>
      <w:r w:rsidR="00FE2822" w:rsidRPr="00FE2822">
        <w:rPr>
          <w:rFonts w:ascii="微軟正黑體" w:eastAsia="微軟正黑體" w:hAnsi="微軟正黑體" w:hint="eastAsia"/>
          <w:bCs/>
          <w:sz w:val="22"/>
        </w:rPr>
        <w:t>係處理</w:t>
      </w:r>
      <w:proofErr w:type="gramEnd"/>
      <w:r w:rsidR="00FE2822" w:rsidRPr="00FE2822">
        <w:rPr>
          <w:rFonts w:ascii="微軟正黑體" w:eastAsia="微軟正黑體" w:hAnsi="微軟正黑體" w:hint="eastAsia"/>
          <w:bCs/>
          <w:sz w:val="22"/>
        </w:rPr>
        <w:t>新增專案，主要分成兩種途徑：</w:t>
      </w:r>
      <w:proofErr w:type="gramStart"/>
      <w:r w:rsidR="00F40A47" w:rsidRPr="00F40A47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Ｏ</w:t>
      </w:r>
      <w:proofErr w:type="gramEnd"/>
      <w:r w:rsidR="00FE2822" w:rsidRPr="00F40A47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新增空白專案</w:t>
      </w:r>
      <w:r w:rsidR="00F40A47">
        <w:rPr>
          <w:rFonts w:ascii="微軟正黑體" w:eastAsia="微軟正黑體" w:hAnsi="微軟正黑體" w:hint="eastAsia"/>
          <w:bCs/>
          <w:sz w:val="22"/>
        </w:rPr>
        <w:t>及</w:t>
      </w:r>
      <w:proofErr w:type="gramStart"/>
      <w:r w:rsidR="00F40A47" w:rsidRPr="00F40A47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Ｏ</w:t>
      </w:r>
      <w:proofErr w:type="gramEnd"/>
      <w:r w:rsidR="00F40A47" w:rsidRPr="00F40A47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由</w:t>
      </w:r>
      <w:r w:rsidR="00FE2822" w:rsidRPr="00F40A47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標案轉入</w:t>
      </w:r>
      <w:r w:rsidR="00FE2822">
        <w:rPr>
          <w:rFonts w:ascii="微軟正黑體" w:eastAsia="微軟正黑體" w:hAnsi="微軟正黑體" w:hint="eastAsia"/>
          <w:bCs/>
          <w:sz w:val="22"/>
        </w:rPr>
        <w:t>，</w:t>
      </w:r>
      <w:r w:rsidR="000E2EC5" w:rsidRPr="00FE2822">
        <w:rPr>
          <w:rFonts w:ascii="微軟正黑體" w:eastAsia="微軟正黑體" w:hAnsi="微軟正黑體" w:hint="eastAsia"/>
          <w:bCs/>
          <w:sz w:val="22"/>
        </w:rPr>
        <w:t>以下分述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FE2822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FE2822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Ｏ</w:t>
      </w:r>
      <w:r w:rsidR="00DA7B7C" w:rsidRPr="00FE2822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新增</w:t>
      </w:r>
      <w:r w:rsidRPr="00FE2822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空白</w:t>
      </w:r>
      <w:r w:rsidR="00DA7B7C" w:rsidRPr="00FE2822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專</w:t>
      </w:r>
      <w:r w:rsidR="009D337A" w:rsidRPr="00FE2822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案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922868" cy="1806772"/>
            <wp:effectExtent l="19050" t="19050" r="11430" b="222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9" cy="1807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BC1" w:rsidRDefault="009D337A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</w:t>
      </w:r>
      <w:r>
        <w:rPr>
          <w:rFonts w:ascii="微軟正黑體" w:eastAsia="微軟正黑體" w:hAnsi="微軟正黑體" w:hint="eastAsia"/>
          <w:sz w:val="22"/>
        </w:rPr>
        <w:t>2(</w:t>
      </w:r>
      <w:r w:rsidR="00DA7B7C">
        <w:rPr>
          <w:rFonts w:ascii="微軟正黑體" w:eastAsia="微軟正黑體" w:hAnsi="微軟正黑體" w:hint="eastAsia"/>
          <w:sz w:val="22"/>
        </w:rPr>
        <w:t>Project</w:t>
      </w:r>
      <w:r>
        <w:rPr>
          <w:rFonts w:ascii="微軟正黑體" w:eastAsia="微軟正黑體" w:hAnsi="微軟正黑體" w:hint="eastAsia"/>
          <w:sz w:val="22"/>
        </w:rPr>
        <w:t>Add.aspx)</w:t>
      </w:r>
    </w:p>
    <w:p w:rsidR="00365E3F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F348DA" w:rsidRPr="00745B56" w:rsidRDefault="00F348DA" w:rsidP="00F348D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FE2822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Ｏ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由標案轉入</w:t>
      </w:r>
    </w:p>
    <w:p w:rsidR="00F348DA" w:rsidRDefault="00F348DA" w:rsidP="00F348DA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CDFD20E" wp14:editId="318A5DBF">
            <wp:extent cx="4804757" cy="1879724"/>
            <wp:effectExtent l="19050" t="19050" r="15240" b="254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57" cy="18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8DA" w:rsidRDefault="00F348DA" w:rsidP="00F348DA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內容及功能等同於原專案1(ProjectBidIn.aspx)</w:t>
      </w:r>
    </w:p>
    <w:p w:rsidR="00E564A4" w:rsidRDefault="00E564A4" w:rsidP="00F348DA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除原功能將標案資訊匯入為專案資訊外，亦須一併將標案工料資料庫及投標預算</w:t>
      </w:r>
      <w:r w:rsidRPr="00E564A4">
        <w:rPr>
          <w:rFonts w:ascii="微軟正黑體" w:eastAsia="微軟正黑體" w:hAnsi="微軟正黑體" w:hint="eastAsia"/>
          <w:sz w:val="22"/>
        </w:rPr>
        <w:t>之內容分別轉入專案工料資料庫及合約預算(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Bid_Library</w:t>
      </w:r>
      <w:proofErr w:type="spellEnd"/>
      <w:r w:rsidRPr="00E564A4">
        <w:rPr>
          <w:rFonts w:ascii="微軟正黑體" w:eastAsia="微軟正黑體" w:hAnsi="微軟正黑體" w:hint="eastAsia"/>
          <w:sz w:val="22"/>
        </w:rPr>
        <w:t>→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Pro_Resource</w:t>
      </w:r>
      <w:proofErr w:type="spellEnd"/>
      <w:r w:rsidRPr="00E564A4">
        <w:rPr>
          <w:rFonts w:ascii="微軟正黑體" w:eastAsia="微軟正黑體" w:hAnsi="微軟正黑體" w:hint="eastAsia"/>
          <w:sz w:val="22"/>
        </w:rPr>
        <w:t>；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Bid_AnaRelation</w:t>
      </w:r>
      <w:bookmarkStart w:id="0" w:name="_GoBack"/>
      <w:bookmarkEnd w:id="0"/>
      <w:proofErr w:type="spellEnd"/>
      <w:r w:rsidRPr="00E564A4">
        <w:rPr>
          <w:rFonts w:ascii="微軟正黑體" w:eastAsia="微軟正黑體" w:hAnsi="微軟正黑體" w:hint="eastAsia"/>
          <w:sz w:val="22"/>
        </w:rPr>
        <w:t>→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Pro</w:t>
      </w:r>
      <w:r w:rsidRPr="00E564A4">
        <w:rPr>
          <w:rFonts w:ascii="微軟正黑體" w:eastAsia="微軟正黑體" w:hAnsi="微軟正黑體"/>
          <w:sz w:val="22"/>
        </w:rPr>
        <w:t>_</w:t>
      </w:r>
      <w:r w:rsidRPr="00E564A4">
        <w:rPr>
          <w:rFonts w:ascii="微軟正黑體" w:eastAsia="微軟正黑體" w:hAnsi="微軟正黑體" w:hint="eastAsia"/>
          <w:sz w:val="22"/>
        </w:rPr>
        <w:t>Analysis</w:t>
      </w:r>
      <w:proofErr w:type="spellEnd"/>
      <w:r w:rsidRPr="00E564A4">
        <w:rPr>
          <w:rFonts w:ascii="微軟正黑體" w:eastAsia="微軟正黑體" w:hAnsi="微軟正黑體" w:hint="eastAsia"/>
          <w:sz w:val="22"/>
        </w:rPr>
        <w:t>；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Bid</w:t>
      </w:r>
      <w:r w:rsidRPr="00E564A4">
        <w:rPr>
          <w:rFonts w:ascii="微軟正黑體" w:eastAsia="微軟正黑體" w:hAnsi="微軟正黑體"/>
          <w:sz w:val="22"/>
        </w:rPr>
        <w:t>_WBS</w:t>
      </w:r>
      <w:proofErr w:type="spellEnd"/>
      <w:r w:rsidRPr="00E564A4">
        <w:rPr>
          <w:rFonts w:ascii="微軟正黑體" w:eastAsia="微軟正黑體" w:hAnsi="微軟正黑體" w:hint="eastAsia"/>
          <w:sz w:val="22"/>
        </w:rPr>
        <w:t>→</w:t>
      </w:r>
      <w:proofErr w:type="spellStart"/>
      <w:r w:rsidRPr="00E564A4">
        <w:rPr>
          <w:rFonts w:ascii="微軟正黑體" w:eastAsia="微軟正黑體" w:hAnsi="微軟正黑體" w:hint="eastAsia"/>
          <w:sz w:val="22"/>
        </w:rPr>
        <w:t>CBudget_</w:t>
      </w:r>
      <w:r w:rsidRPr="00E564A4">
        <w:rPr>
          <w:rFonts w:ascii="微軟正黑體" w:eastAsia="微軟正黑體" w:hAnsi="微軟正黑體"/>
          <w:sz w:val="22"/>
        </w:rPr>
        <w:t>WBS</w:t>
      </w:r>
      <w:proofErr w:type="spellEnd"/>
      <w:r w:rsidRPr="00E564A4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，等同</w:t>
      </w:r>
      <w:proofErr w:type="gramStart"/>
      <w:r>
        <w:rPr>
          <w:rFonts w:ascii="微軟正黑體" w:eastAsia="微軟正黑體" w:hAnsi="微軟正黑體" w:hint="eastAsia"/>
          <w:sz w:val="22"/>
        </w:rPr>
        <w:t>原合預</w:t>
      </w:r>
      <w:proofErr w:type="gramEnd"/>
      <w:r>
        <w:rPr>
          <w:rFonts w:ascii="微軟正黑體" w:eastAsia="微軟正黑體" w:hAnsi="微軟正黑體" w:hint="eastAsia"/>
          <w:sz w:val="22"/>
        </w:rPr>
        <w:t>1(CB</w:t>
      </w:r>
      <w:r>
        <w:rPr>
          <w:rFonts w:ascii="微軟正黑體" w:eastAsia="微軟正黑體" w:hAnsi="微軟正黑體"/>
          <w:sz w:val="22"/>
        </w:rPr>
        <w:t>udgetImport.aspx</w:t>
      </w:r>
      <w:r>
        <w:rPr>
          <w:rFonts w:ascii="微軟正黑體" w:eastAsia="微軟正黑體" w:hAnsi="微軟正黑體" w:hint="eastAsia"/>
          <w:sz w:val="22"/>
        </w:rPr>
        <w:t>)3.3</w:t>
      </w:r>
      <w:r w:rsidRPr="00E564A4">
        <w:rPr>
          <w:rFonts w:ascii="微軟正黑體" w:eastAsia="微軟正黑體" w:hAnsi="微軟正黑體" w:hint="eastAsia"/>
          <w:sz w:val="22"/>
          <w:u w:val="single"/>
        </w:rPr>
        <w:t>代入投標預算</w:t>
      </w:r>
      <w:r>
        <w:rPr>
          <w:rFonts w:ascii="微軟正黑體" w:eastAsia="微軟正黑體" w:hAnsi="微軟正黑體" w:hint="eastAsia"/>
          <w:sz w:val="22"/>
        </w:rPr>
        <w:t>之功能</w:t>
      </w:r>
    </w:p>
    <w:p w:rsidR="00014AF8" w:rsidRDefault="00014AF8" w:rsidP="00F348DA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此處轉入已取代原</w:t>
      </w:r>
      <w:r>
        <w:rPr>
          <w:rFonts w:ascii="微軟正黑體" w:eastAsia="微軟正黑體" w:hAnsi="微軟正黑體" w:hint="eastAsia"/>
          <w:sz w:val="22"/>
        </w:rPr>
        <w:t>CB</w:t>
      </w:r>
      <w:r>
        <w:rPr>
          <w:rFonts w:ascii="微軟正黑體" w:eastAsia="微軟正黑體" w:hAnsi="微軟正黑體"/>
          <w:sz w:val="22"/>
        </w:rPr>
        <w:t>udgetImport.aspx</w:t>
      </w:r>
      <w:r>
        <w:rPr>
          <w:rFonts w:ascii="微軟正黑體" w:eastAsia="微軟正黑體" w:hAnsi="微軟正黑體" w:hint="eastAsia"/>
          <w:sz w:val="22"/>
        </w:rPr>
        <w:t>之</w:t>
      </w:r>
      <w:r w:rsidRPr="00E564A4">
        <w:rPr>
          <w:rFonts w:ascii="微軟正黑體" w:eastAsia="微軟正黑體" w:hAnsi="微軟正黑體" w:hint="eastAsia"/>
          <w:sz w:val="22"/>
          <w:u w:val="single"/>
        </w:rPr>
        <w:t>代入投標預算</w:t>
      </w:r>
      <w:r>
        <w:rPr>
          <w:rFonts w:ascii="微軟正黑體" w:eastAsia="微軟正黑體" w:hAnsi="微軟正黑體" w:hint="eastAsia"/>
          <w:sz w:val="22"/>
        </w:rPr>
        <w:t>及ProLibrary.aspx之</w:t>
      </w:r>
      <w:r w:rsidRPr="00014AF8">
        <w:rPr>
          <w:rFonts w:ascii="微軟正黑體" w:eastAsia="微軟正黑體" w:hAnsi="微軟正黑體" w:hint="eastAsia"/>
          <w:sz w:val="22"/>
          <w:u w:val="single"/>
        </w:rPr>
        <w:t>轉入標案專屬工料資料庫之工料項目</w:t>
      </w:r>
      <w:r>
        <w:rPr>
          <w:rFonts w:ascii="微軟正黑體" w:eastAsia="微軟正黑體" w:hAnsi="微軟正黑體" w:hint="eastAsia"/>
          <w:sz w:val="22"/>
        </w:rPr>
        <w:t>功能，故刪除該兩處之功能，避免重複</w:t>
      </w:r>
    </w:p>
    <w:sectPr w:rsidR="00014AF8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1BF" w:rsidRDefault="007551BF" w:rsidP="00C16923">
      <w:r>
        <w:separator/>
      </w:r>
    </w:p>
  </w:endnote>
  <w:endnote w:type="continuationSeparator" w:id="0">
    <w:p w:rsidR="007551BF" w:rsidRDefault="007551B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906F8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專案資料管理</w:t>
    </w:r>
    <w:r w:rsidRPr="00EA2699">
      <w:rPr>
        <w:rFonts w:ascii="微軟正黑體" w:eastAsia="微軟正黑體" w:hAnsi="微軟正黑體"/>
      </w:rPr>
      <w:t>V</w:t>
    </w:r>
    <w:r w:rsidR="00E564A4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E564A4">
      <w:rPr>
        <w:rFonts w:ascii="微軟正黑體" w:eastAsia="微軟正黑體" w:hAnsi="微軟正黑體"/>
      </w:rPr>
      <w:t>3</w:t>
    </w:r>
    <w:r>
      <w:rPr>
        <w:rFonts w:ascii="微軟正黑體" w:eastAsia="微軟正黑體" w:hAnsi="微軟正黑體" w:hint="eastAsia"/>
      </w:rPr>
      <w:t>/2</w:t>
    </w:r>
    <w:r w:rsidR="00E564A4">
      <w:rPr>
        <w:rFonts w:ascii="微軟正黑體" w:eastAsia="微軟正黑體" w:hAnsi="微軟正黑體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906F8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</w:t>
    </w:r>
    <w:r w:rsidR="00711F31">
      <w:rPr>
        <w:rFonts w:ascii="微軟正黑體" w:eastAsia="微軟正黑體" w:hAnsi="微軟正黑體" w:hint="eastAsia"/>
      </w:rPr>
      <w:t>管理模組</w:t>
    </w:r>
    <w:r w:rsidR="00711F31" w:rsidRPr="00EA2699">
      <w:rPr>
        <w:rFonts w:ascii="微軟正黑體" w:eastAsia="微軟正黑體" w:hAnsi="微軟正黑體" w:hint="eastAsia"/>
      </w:rPr>
      <w:t>-</w:t>
    </w:r>
    <w:r w:rsidR="00F348DA">
      <w:rPr>
        <w:rFonts w:ascii="微軟正黑體" w:eastAsia="微軟正黑體" w:hAnsi="微軟正黑體" w:hint="eastAsia"/>
      </w:rPr>
      <w:t>新增</w:t>
    </w:r>
    <w:r>
      <w:rPr>
        <w:rFonts w:ascii="微軟正黑體" w:eastAsia="微軟正黑體" w:hAnsi="微軟正黑體" w:hint="eastAsia"/>
      </w:rPr>
      <w:t>專案</w:t>
    </w:r>
    <w:r w:rsidR="00711F31" w:rsidRPr="00EA2699">
      <w:rPr>
        <w:rFonts w:ascii="微軟正黑體" w:eastAsia="微軟正黑體" w:hAnsi="微軟正黑體"/>
      </w:rPr>
      <w:t>V</w:t>
    </w:r>
    <w:r w:rsidR="00E564A4">
      <w:rPr>
        <w:rFonts w:ascii="微軟正黑體" w:eastAsia="微軟正黑體" w:hAnsi="微軟正黑體"/>
      </w:rPr>
      <w:t>3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F348DA">
      <w:rPr>
        <w:rFonts w:ascii="微軟正黑體" w:eastAsia="微軟正黑體" w:hAnsi="微軟正黑體" w:hint="eastAsia"/>
      </w:rPr>
      <w:t>3</w:t>
    </w:r>
    <w:r w:rsidR="00711F31">
      <w:rPr>
        <w:rFonts w:ascii="微軟正黑體" w:eastAsia="微軟正黑體" w:hAnsi="微軟正黑體" w:hint="eastAsia"/>
      </w:rPr>
      <w:t>/</w:t>
    </w:r>
    <w:r w:rsidR="00D476BA">
      <w:rPr>
        <w:rFonts w:ascii="微軟正黑體" w:eastAsia="微軟正黑體" w:hAnsi="微軟正黑體" w:hint="eastAsia"/>
      </w:rPr>
      <w:t>2</w:t>
    </w:r>
    <w:r w:rsidR="00E564A4">
      <w:rPr>
        <w:rFonts w:ascii="微軟正黑體" w:eastAsia="微軟正黑體" w:hAnsi="微軟正黑體" w:hint="eastAsia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1BF" w:rsidRDefault="007551BF" w:rsidP="00C16923">
      <w:r>
        <w:separator/>
      </w:r>
    </w:p>
  </w:footnote>
  <w:footnote w:type="continuationSeparator" w:id="0">
    <w:p w:rsidR="007551BF" w:rsidRDefault="007551B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14AF8" w:rsidRPr="00014AF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7551B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2235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564A4" w:rsidRPr="00E564A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7551B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2236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7551B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2234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A75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1"/>
  </w:num>
  <w:num w:numId="4">
    <w:abstractNumId w:val="14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5"/>
  </w:num>
  <w:num w:numId="11">
    <w:abstractNumId w:val="18"/>
  </w:num>
  <w:num w:numId="12">
    <w:abstractNumId w:val="17"/>
  </w:num>
  <w:num w:numId="13">
    <w:abstractNumId w:val="20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3"/>
  </w:num>
  <w:num w:numId="20">
    <w:abstractNumId w:val="16"/>
  </w:num>
  <w:num w:numId="21">
    <w:abstractNumId w:val="0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AF8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736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28D0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308D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1D9F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1BF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B50C3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6F86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40DD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292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7B7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D79F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64A4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348DA"/>
    <w:rsid w:val="00F40A47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822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683A-F05A-4A0B-996B-F1F4CCC7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6</cp:revision>
  <cp:lastPrinted>2015-07-02T03:49:00Z</cp:lastPrinted>
  <dcterms:created xsi:type="dcterms:W3CDTF">2016-03-20T16:07:00Z</dcterms:created>
  <dcterms:modified xsi:type="dcterms:W3CDTF">2016-03-29T09:34:00Z</dcterms:modified>
</cp:coreProperties>
</file>