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79F" w:rsidRDefault="0055279F" w:rsidP="0055279F">
      <w:pPr>
        <w:rPr>
          <w:rFonts w:asciiTheme="minorHAnsi" w:hAnsiTheme="minorHAnsi" w:cstheme="minorHAnsi"/>
          <w:b/>
          <w:sz w:val="32"/>
        </w:rPr>
      </w:pPr>
      <w:r>
        <w:rPr>
          <w:rFonts w:asciiTheme="minorHAnsi" w:hAnsiTheme="minorHAnsi" w:cstheme="minorHAnsi"/>
          <w:b/>
          <w:sz w:val="32"/>
        </w:rPr>
        <w:t>GEOLOGICAL ENGINEERING MSc PROGRAMME</w:t>
      </w:r>
      <w:r w:rsidR="00C008D4">
        <w:rPr>
          <w:rFonts w:asciiTheme="minorHAnsi" w:hAnsiTheme="minorHAnsi" w:cstheme="minorHAnsi"/>
          <w:b/>
          <w:sz w:val="32"/>
        </w:rPr>
        <w:t xml:space="preserve"> </w:t>
      </w:r>
    </w:p>
    <w:p w:rsidR="0055279F" w:rsidRDefault="0055279F" w:rsidP="0055279F"/>
    <w:tbl>
      <w:tblPr>
        <w:tblW w:w="5528" w:type="pct"/>
        <w:tblCellSpacing w:w="0" w:type="dxa"/>
        <w:tblInd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137"/>
        <w:gridCol w:w="5137"/>
        <w:gridCol w:w="666"/>
        <w:gridCol w:w="803"/>
        <w:gridCol w:w="666"/>
        <w:gridCol w:w="401"/>
        <w:gridCol w:w="1254"/>
      </w:tblGrid>
      <w:tr w:rsidR="0055279F" w:rsidRPr="00FA2950" w:rsidTr="00C008D4">
        <w:trPr>
          <w:trHeight w:val="450"/>
          <w:tblCellSpacing w:w="0" w:type="dxa"/>
        </w:trPr>
        <w:tc>
          <w:tcPr>
            <w:tcW w:w="5000" w:type="pct"/>
            <w:gridSpan w:val="7"/>
            <w:tcBorders>
              <w:top w:val="outset" w:sz="6" w:space="0" w:color="auto"/>
              <w:left w:val="outset" w:sz="6" w:space="0" w:color="auto"/>
              <w:bottom w:val="outset" w:sz="6" w:space="0" w:color="auto"/>
              <w:right w:val="outset" w:sz="6" w:space="0" w:color="auto"/>
            </w:tcBorders>
            <w:shd w:val="clear" w:color="auto" w:fill="99CCFF"/>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b/>
                <w:bCs/>
                <w:sz w:val="22"/>
                <w:szCs w:val="22"/>
              </w:rPr>
              <w:t>First Year</w:t>
            </w:r>
          </w:p>
        </w:tc>
      </w:tr>
      <w:tr w:rsidR="0055279F" w:rsidRPr="00FA2950" w:rsidTr="00C008D4">
        <w:trPr>
          <w:trHeight w:val="375"/>
          <w:tblCellSpacing w:w="0" w:type="dxa"/>
        </w:trPr>
        <w:tc>
          <w:tcPr>
            <w:tcW w:w="5000" w:type="pct"/>
            <w:gridSpan w:val="7"/>
            <w:tcBorders>
              <w:top w:val="outset" w:sz="6" w:space="0" w:color="auto"/>
              <w:left w:val="outset" w:sz="6" w:space="0" w:color="auto"/>
              <w:bottom w:val="outset" w:sz="6" w:space="0" w:color="auto"/>
              <w:right w:val="outset" w:sz="6" w:space="0" w:color="auto"/>
            </w:tcBorders>
            <w:shd w:val="clear" w:color="auto" w:fill="CCFFCC"/>
          </w:tcPr>
          <w:p w:rsidR="0055279F" w:rsidRPr="00FA2950" w:rsidRDefault="00C008D4" w:rsidP="0055279F">
            <w:pPr>
              <w:rPr>
                <w:rFonts w:asciiTheme="minorHAnsi" w:hAnsiTheme="minorHAnsi" w:cs="Arial"/>
                <w:b/>
                <w:sz w:val="22"/>
              </w:rPr>
            </w:pPr>
            <w:r>
              <w:rPr>
                <w:rFonts w:asciiTheme="minorHAnsi" w:hAnsiTheme="minorHAnsi" w:cs="Arial"/>
                <w:b/>
                <w:sz w:val="22"/>
                <w:szCs w:val="22"/>
                <w:u w:val="single"/>
              </w:rPr>
              <w:t>I.</w:t>
            </w:r>
            <w:r w:rsidR="0055279F" w:rsidRPr="00FA2950">
              <w:rPr>
                <w:rFonts w:asciiTheme="minorHAnsi" w:hAnsiTheme="minorHAnsi" w:cs="Arial"/>
                <w:b/>
                <w:sz w:val="22"/>
                <w:szCs w:val="22"/>
                <w:u w:val="single"/>
              </w:rPr>
              <w:t xml:space="preserve"> Semester</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Code</w:t>
            </w:r>
          </w:p>
        </w:tc>
        <w:tc>
          <w:tcPr>
            <w:tcW w:w="2552"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Course Title</w:t>
            </w:r>
          </w:p>
        </w:tc>
        <w:tc>
          <w:tcPr>
            <w:tcW w:w="331"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ECTS</w:t>
            </w:r>
          </w:p>
        </w:tc>
        <w:tc>
          <w:tcPr>
            <w:tcW w:w="399"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T+P</w:t>
            </w:r>
          </w:p>
        </w:tc>
        <w:tc>
          <w:tcPr>
            <w:tcW w:w="331" w:type="pct"/>
            <w:tcBorders>
              <w:top w:val="outset" w:sz="6" w:space="0" w:color="auto"/>
              <w:left w:val="outset" w:sz="6" w:space="0" w:color="auto"/>
              <w:bottom w:val="outset" w:sz="6" w:space="0" w:color="auto"/>
              <w:right w:val="outset" w:sz="6" w:space="0" w:color="auto"/>
            </w:tcBorders>
            <w:shd w:val="clear" w:color="auto" w:fill="FFCC99"/>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Credit</w:t>
            </w:r>
          </w:p>
        </w:tc>
        <w:tc>
          <w:tcPr>
            <w:tcW w:w="199"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C/E</w:t>
            </w:r>
          </w:p>
        </w:tc>
        <w:tc>
          <w:tcPr>
            <w:tcW w:w="623"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Language</w:t>
            </w:r>
          </w:p>
        </w:tc>
      </w:tr>
      <w:tr w:rsidR="00C83862"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4F6336">
            <w:pPr>
              <w:rPr>
                <w:rFonts w:ascii="Calibri" w:hAnsi="Calibri" w:cs="Calibri"/>
                <w:color w:val="000000"/>
                <w:sz w:val="22"/>
              </w:rPr>
            </w:pPr>
            <w:r>
              <w:rPr>
                <w:rFonts w:ascii="Calibri" w:hAnsi="Calibri" w:cs="Calibri"/>
                <w:color w:val="000000"/>
                <w:sz w:val="22"/>
              </w:rPr>
              <w:t>5010</w:t>
            </w:r>
            <w:r w:rsidR="004F6336">
              <w:rPr>
                <w:rFonts w:ascii="Calibri" w:hAnsi="Calibri" w:cs="Calibri"/>
                <w:color w:val="000000"/>
                <w:sz w:val="22"/>
              </w:rPr>
              <w:t>1</w:t>
            </w:r>
            <w:r>
              <w:rPr>
                <w:rFonts w:ascii="Calibri" w:hAnsi="Calibri" w:cs="Calibri"/>
                <w:color w:val="000000"/>
                <w:sz w:val="22"/>
              </w:rPr>
              <w:t>1101</w:t>
            </w: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4A059A" w:rsidRDefault="00130CF9" w:rsidP="00C83862">
            <w:pPr>
              <w:rPr>
                <w:rFonts w:ascii="Calibri" w:hAnsi="Calibri" w:cs="Calibri"/>
                <w:color w:val="0000FF"/>
                <w:sz w:val="22"/>
                <w:u w:val="single"/>
              </w:rPr>
            </w:pPr>
            <w:hyperlink w:anchor="EN448" w:history="1">
              <w:r w:rsidR="00C83862" w:rsidRPr="00191424">
                <w:rPr>
                  <w:rStyle w:val="Kpr"/>
                  <w:rFonts w:ascii="Calibri" w:hAnsi="Calibri" w:cs="Calibri"/>
                  <w:sz w:val="22"/>
                </w:rPr>
                <w:t>THE SCIENTIFIC RESEARCH METHODS AND ITS ETHICS</w:t>
              </w:r>
            </w:hyperlink>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FA2950" w:rsidRDefault="00C83862" w:rsidP="00C83862">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FA2950" w:rsidRDefault="004F6336" w:rsidP="00C83862">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FA2950" w:rsidRDefault="00C83862" w:rsidP="00C83862">
            <w:pPr>
              <w:jc w:val="center"/>
              <w:rPr>
                <w:rFonts w:asciiTheme="minorHAnsi" w:hAnsiTheme="minorHAnsi" w:cs="Arial"/>
                <w:sz w:val="22"/>
              </w:rPr>
            </w:pPr>
            <w:r>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8A7698" w:rsidRDefault="00C83862" w:rsidP="00C83862">
            <w:pPr>
              <w:jc w:val="center"/>
              <w:rPr>
                <w:rFonts w:asciiTheme="minorHAnsi" w:hAnsiTheme="minorHAnsi" w:cs="Arial"/>
                <w:b/>
                <w:sz w:val="22"/>
              </w:rPr>
            </w:pPr>
            <w:r w:rsidRPr="008A7698">
              <w:rPr>
                <w:rFonts w:asciiTheme="minorHAnsi" w:hAnsiTheme="minorHAnsi" w:cs="Arial"/>
                <w:b/>
                <w:sz w:val="22"/>
                <w:szCs w:val="22"/>
              </w:rPr>
              <w:t>C</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FA2950" w:rsidRDefault="00C83862" w:rsidP="00C83862">
            <w:pPr>
              <w:jc w:val="center"/>
              <w:rPr>
                <w:rFonts w:asciiTheme="minorHAnsi" w:hAnsiTheme="minorHAnsi"/>
                <w:sz w:val="22"/>
              </w:rPr>
            </w:pPr>
            <w:r w:rsidRPr="00FA2950">
              <w:rPr>
                <w:rFonts w:asciiTheme="minorHAnsi" w:hAnsiTheme="minorHAnsi" w:cs="Arial"/>
                <w:sz w:val="22"/>
                <w:szCs w:val="22"/>
              </w:rPr>
              <w:t>Turkish</w:t>
            </w:r>
          </w:p>
        </w:tc>
      </w:tr>
      <w:tr w:rsidR="00137035"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rPr>
                <w:rFonts w:ascii="Calibri" w:hAnsi="Calibri" w:cs="Calibri"/>
                <w:color w:val="000000"/>
                <w:sz w:val="22"/>
              </w:rPr>
            </w:pPr>
            <w:r w:rsidRPr="00137035">
              <w:rPr>
                <w:rFonts w:ascii="Calibri" w:hAnsi="Calibri" w:cs="Calibri"/>
                <w:color w:val="000000"/>
                <w:sz w:val="22"/>
              </w:rPr>
              <w:t>503402521</w:t>
            </w: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rPr>
                <w:rFonts w:ascii="Calibri" w:hAnsi="Calibri" w:cs="Calibri"/>
                <w:color w:val="0000FF"/>
                <w:sz w:val="22"/>
                <w:u w:val="single"/>
              </w:rPr>
            </w:pPr>
            <w:hyperlink w:anchor="EN39" w:history="1">
              <w:r w:rsidRPr="00137035">
                <w:rPr>
                  <w:rStyle w:val="Kpr"/>
                  <w:rFonts w:ascii="Calibri" w:hAnsi="Calibri" w:cs="Calibri"/>
                  <w:sz w:val="22"/>
                </w:rPr>
                <w:t>VOLCANIC SYSTEMS IN TURKEY</w:t>
              </w:r>
            </w:hyperlink>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sidRPr="00465199">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b/>
                <w:sz w:val="22"/>
                <w:szCs w:val="22"/>
              </w:rPr>
            </w:pPr>
            <w:r>
              <w:rPr>
                <w:rFonts w:asciiTheme="minorHAnsi" w:hAnsiTheme="minorHAnsi" w:cs="Arial"/>
                <w:b/>
                <w:sz w:val="22"/>
                <w:szCs w:val="22"/>
              </w:rPr>
              <w:t>C</w:t>
            </w:r>
            <w:bookmarkStart w:id="0" w:name="_GoBack"/>
            <w:bookmarkEnd w:id="0"/>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Pr>
                <w:rFonts w:asciiTheme="minorHAnsi" w:hAnsiTheme="minorHAnsi" w:cs="Arial"/>
                <w:sz w:val="22"/>
                <w:szCs w:val="22"/>
              </w:rPr>
              <w:t xml:space="preserve">Elective </w:t>
            </w:r>
            <w:r w:rsidRPr="00FA2950">
              <w:rPr>
                <w:rFonts w:asciiTheme="minorHAnsi" w:hAnsiTheme="minorHAnsi" w:cs="Arial"/>
                <w:sz w:val="22"/>
                <w:szCs w:val="22"/>
              </w:rPr>
              <w:t>Course-1</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sidRPr="00772668">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Pr>
                <w:rFonts w:asciiTheme="minorHAnsi" w:hAnsiTheme="minorHAnsi" w:cs="Arial"/>
                <w:sz w:val="22"/>
                <w:szCs w:val="22"/>
              </w:rPr>
              <w:t xml:space="preserve">Elective </w:t>
            </w:r>
            <w:r w:rsidRPr="00FA2950">
              <w:rPr>
                <w:rFonts w:asciiTheme="minorHAnsi" w:hAnsiTheme="minorHAnsi" w:cs="Arial"/>
                <w:sz w:val="22"/>
                <w:szCs w:val="22"/>
              </w:rPr>
              <w:t>Course-2</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sidRPr="00772668">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C008D4">
            <w:pPr>
              <w:jc w:val="right"/>
              <w:rPr>
                <w:rFonts w:asciiTheme="minorHAnsi" w:hAnsiTheme="minorHAnsi" w:cs="Arial"/>
                <w:sz w:val="22"/>
              </w:rPr>
            </w:pPr>
            <w:r w:rsidRPr="00FA2950">
              <w:rPr>
                <w:rFonts w:asciiTheme="minorHAnsi" w:hAnsiTheme="minorHAnsi" w:cs="Arial"/>
                <w:sz w:val="22"/>
                <w:szCs w:val="22"/>
              </w:rPr>
              <w:t xml:space="preserve">Total of </w:t>
            </w:r>
            <w:r w:rsidR="00C008D4">
              <w:rPr>
                <w:rFonts w:asciiTheme="minorHAnsi" w:hAnsiTheme="minorHAnsi" w:cs="Arial"/>
                <w:sz w:val="22"/>
                <w:szCs w:val="22"/>
              </w:rPr>
              <w:t>I.</w:t>
            </w:r>
            <w:r w:rsidRPr="00FA2950">
              <w:rPr>
                <w:rFonts w:asciiTheme="minorHAnsi" w:hAnsiTheme="minorHAnsi" w:cs="Arial"/>
                <w:sz w:val="22"/>
                <w:szCs w:val="22"/>
              </w:rPr>
              <w:t xml:space="preserve"> Semester </w:t>
            </w: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30</w:t>
            </w:r>
          </w:p>
        </w:tc>
        <w:tc>
          <w:tcPr>
            <w:tcW w:w="3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12</w:t>
            </w:r>
          </w:p>
        </w:tc>
        <w:tc>
          <w:tcPr>
            <w:tcW w:w="1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p>
        </w:tc>
        <w:tc>
          <w:tcPr>
            <w:tcW w:w="623"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r>
      <w:tr w:rsidR="0055279F" w:rsidRPr="00FA2950" w:rsidTr="00C008D4">
        <w:trPr>
          <w:trHeight w:val="375"/>
          <w:tblCellSpacing w:w="0" w:type="dxa"/>
        </w:trPr>
        <w:tc>
          <w:tcPr>
            <w:tcW w:w="5000" w:type="pct"/>
            <w:gridSpan w:val="7"/>
            <w:tcBorders>
              <w:top w:val="outset" w:sz="6" w:space="0" w:color="auto"/>
              <w:left w:val="outset" w:sz="6" w:space="0" w:color="auto"/>
              <w:bottom w:val="outset" w:sz="6" w:space="0" w:color="auto"/>
              <w:right w:val="outset" w:sz="6" w:space="0" w:color="auto"/>
            </w:tcBorders>
            <w:shd w:val="clear" w:color="auto" w:fill="CCFFCC"/>
          </w:tcPr>
          <w:p w:rsidR="0055279F" w:rsidRPr="00FA2950" w:rsidRDefault="00C008D4" w:rsidP="0055279F">
            <w:pPr>
              <w:rPr>
                <w:rFonts w:asciiTheme="minorHAnsi" w:hAnsiTheme="minorHAnsi" w:cs="Arial"/>
                <w:b/>
                <w:sz w:val="22"/>
              </w:rPr>
            </w:pPr>
            <w:r>
              <w:rPr>
                <w:rFonts w:asciiTheme="minorHAnsi" w:hAnsiTheme="minorHAnsi" w:cs="Arial"/>
                <w:b/>
                <w:sz w:val="22"/>
                <w:szCs w:val="22"/>
                <w:u w:val="single"/>
              </w:rPr>
              <w:t>II.</w:t>
            </w:r>
            <w:r w:rsidR="0055279F" w:rsidRPr="00FA2950">
              <w:rPr>
                <w:rFonts w:asciiTheme="minorHAnsi" w:hAnsiTheme="minorHAnsi" w:cs="Arial"/>
                <w:b/>
                <w:sz w:val="22"/>
                <w:szCs w:val="22"/>
                <w:u w:val="single"/>
              </w:rPr>
              <w:t xml:space="preserve"> Semester</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Code</w:t>
            </w:r>
          </w:p>
        </w:tc>
        <w:tc>
          <w:tcPr>
            <w:tcW w:w="2552"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Course Title</w:t>
            </w:r>
          </w:p>
        </w:tc>
        <w:tc>
          <w:tcPr>
            <w:tcW w:w="331"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ECTS</w:t>
            </w:r>
          </w:p>
        </w:tc>
        <w:tc>
          <w:tcPr>
            <w:tcW w:w="399"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T+P</w:t>
            </w:r>
          </w:p>
        </w:tc>
        <w:tc>
          <w:tcPr>
            <w:tcW w:w="331" w:type="pct"/>
            <w:tcBorders>
              <w:top w:val="outset" w:sz="6" w:space="0" w:color="auto"/>
              <w:left w:val="outset" w:sz="6" w:space="0" w:color="auto"/>
              <w:bottom w:val="outset" w:sz="6" w:space="0" w:color="auto"/>
              <w:right w:val="outset" w:sz="6" w:space="0" w:color="auto"/>
            </w:tcBorders>
            <w:shd w:val="clear" w:color="auto" w:fill="FFCC99"/>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Credit</w:t>
            </w:r>
          </w:p>
        </w:tc>
        <w:tc>
          <w:tcPr>
            <w:tcW w:w="199"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C/E</w:t>
            </w:r>
          </w:p>
        </w:tc>
        <w:tc>
          <w:tcPr>
            <w:tcW w:w="623"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Language</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Pr>
                <w:rFonts w:asciiTheme="minorHAnsi" w:hAnsiTheme="minorHAnsi" w:cs="Arial"/>
                <w:sz w:val="22"/>
                <w:szCs w:val="22"/>
              </w:rPr>
              <w:t xml:space="preserve">Elective </w:t>
            </w:r>
            <w:r w:rsidRPr="00FA2950">
              <w:rPr>
                <w:rFonts w:asciiTheme="minorHAnsi" w:hAnsiTheme="minorHAnsi" w:cs="Arial"/>
                <w:sz w:val="22"/>
                <w:szCs w:val="22"/>
              </w:rPr>
              <w:t>Course-</w:t>
            </w:r>
            <w:r w:rsidR="00C83862">
              <w:rPr>
                <w:rFonts w:asciiTheme="minorHAnsi" w:hAnsiTheme="minorHAnsi" w:cs="Arial"/>
                <w:sz w:val="22"/>
                <w:szCs w:val="22"/>
              </w:rPr>
              <w:t>3</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sidRPr="00CC0927">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8A7698" w:rsidRDefault="0055279F" w:rsidP="0055279F">
            <w:pPr>
              <w:jc w:val="center"/>
              <w:rPr>
                <w:rFonts w:asciiTheme="minorHAnsi" w:hAnsiTheme="minorHAnsi" w:cs="Arial"/>
                <w:b/>
                <w:sz w:val="22"/>
              </w:rPr>
            </w:pPr>
            <w:r w:rsidRPr="00FA2950">
              <w:rPr>
                <w:rFonts w:asciiTheme="minorHAnsi" w:hAnsiTheme="minorHAnsi" w:cs="Arial"/>
                <w:sz w:val="22"/>
                <w:szCs w:val="22"/>
              </w:rPr>
              <w:t>E</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Pr>
                <w:rFonts w:asciiTheme="minorHAnsi" w:hAnsiTheme="minorHAnsi" w:cs="Arial"/>
                <w:sz w:val="22"/>
                <w:szCs w:val="22"/>
              </w:rPr>
              <w:t xml:space="preserve">Elective </w:t>
            </w:r>
            <w:r w:rsidRPr="00FA2950">
              <w:rPr>
                <w:rFonts w:asciiTheme="minorHAnsi" w:hAnsiTheme="minorHAnsi" w:cs="Arial"/>
                <w:sz w:val="22"/>
                <w:szCs w:val="22"/>
              </w:rPr>
              <w:t>Course-</w:t>
            </w:r>
            <w:r w:rsidR="00C83862">
              <w:rPr>
                <w:rFonts w:asciiTheme="minorHAnsi" w:hAnsiTheme="minorHAnsi" w:cs="Arial"/>
                <w:sz w:val="22"/>
                <w:szCs w:val="22"/>
              </w:rPr>
              <w:t>4</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sidRPr="00CC0927">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Pr>
                <w:rFonts w:asciiTheme="minorHAnsi" w:hAnsiTheme="minorHAnsi" w:cs="Arial"/>
                <w:sz w:val="22"/>
                <w:szCs w:val="22"/>
              </w:rPr>
              <w:t xml:space="preserve">Elective </w:t>
            </w:r>
            <w:r w:rsidRPr="00FA2950">
              <w:rPr>
                <w:rFonts w:asciiTheme="minorHAnsi" w:hAnsiTheme="minorHAnsi" w:cs="Arial"/>
                <w:sz w:val="22"/>
                <w:szCs w:val="22"/>
              </w:rPr>
              <w:t>Course-</w:t>
            </w:r>
            <w:r w:rsidR="00C83862">
              <w:rPr>
                <w:rFonts w:asciiTheme="minorHAnsi" w:hAnsiTheme="minorHAnsi" w:cs="Arial"/>
                <w:sz w:val="22"/>
                <w:szCs w:val="22"/>
              </w:rPr>
              <w:t>5</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3+0</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sidRPr="00CC0927">
              <w:rPr>
                <w:rFonts w:asciiTheme="minorHAnsi" w:hAnsiTheme="minorHAnsi" w:cs="Arial"/>
                <w:sz w:val="22"/>
                <w:szCs w:val="22"/>
              </w:rPr>
              <w:t>3</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sidRPr="00FA2950">
              <w:rPr>
                <w:rFonts w:asciiTheme="minorHAnsi" w:hAnsiTheme="minorHAnsi" w:cs="Calibri"/>
                <w:color w:val="000000"/>
                <w:sz w:val="22"/>
                <w:szCs w:val="22"/>
              </w:rPr>
              <w:t>50</w:t>
            </w:r>
            <w:r>
              <w:rPr>
                <w:rFonts w:asciiTheme="minorHAnsi" w:hAnsiTheme="minorHAnsi" w:cs="Calibri"/>
                <w:color w:val="000000"/>
                <w:sz w:val="22"/>
                <w:szCs w:val="22"/>
              </w:rPr>
              <w:t>34</w:t>
            </w:r>
            <w:r w:rsidRPr="00FA2950">
              <w:rPr>
                <w:rFonts w:asciiTheme="minorHAnsi" w:hAnsiTheme="minorHAnsi" w:cs="Calibri"/>
                <w:color w:val="000000"/>
                <w:sz w:val="22"/>
                <w:szCs w:val="22"/>
              </w:rPr>
              <w:t>02001</w:t>
            </w:r>
          </w:p>
        </w:tc>
        <w:tc>
          <w:tcPr>
            <w:tcW w:w="2552"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Seminar</w:t>
            </w:r>
          </w:p>
        </w:tc>
        <w:tc>
          <w:tcPr>
            <w:tcW w:w="331"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7.5</w:t>
            </w:r>
          </w:p>
        </w:tc>
        <w:tc>
          <w:tcPr>
            <w:tcW w:w="3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4F6336" w:rsidP="0055279F">
            <w:pPr>
              <w:jc w:val="center"/>
              <w:rPr>
                <w:rFonts w:asciiTheme="minorHAnsi" w:hAnsiTheme="minorHAnsi" w:cs="Arial"/>
                <w:sz w:val="22"/>
              </w:rPr>
            </w:pPr>
            <w:r>
              <w:rPr>
                <w:rFonts w:asciiTheme="minorHAnsi" w:hAnsiTheme="minorHAnsi" w:cs="Arial"/>
                <w:sz w:val="22"/>
                <w:szCs w:val="22"/>
              </w:rPr>
              <w:t>0+1</w:t>
            </w:r>
          </w:p>
        </w:tc>
        <w:tc>
          <w:tcPr>
            <w:tcW w:w="331" w:type="pct"/>
            <w:tcBorders>
              <w:top w:val="outset" w:sz="6" w:space="0" w:color="auto"/>
              <w:left w:val="outset" w:sz="6" w:space="0" w:color="auto"/>
              <w:bottom w:val="outset" w:sz="6" w:space="0" w:color="auto"/>
              <w:right w:val="outset" w:sz="6" w:space="0" w:color="auto"/>
            </w:tcBorders>
            <w:shd w:val="clear" w:color="auto" w:fill="FFFF99"/>
          </w:tcPr>
          <w:p w:rsidR="0055279F" w:rsidRDefault="0055279F" w:rsidP="0055279F">
            <w:pPr>
              <w:jc w:val="center"/>
            </w:pPr>
            <w:r>
              <w:rPr>
                <w:rFonts w:asciiTheme="minorHAnsi" w:hAnsiTheme="minorHAnsi" w:cs="Arial"/>
                <w:sz w:val="22"/>
                <w:szCs w:val="22"/>
              </w:rPr>
              <w:t>-</w:t>
            </w:r>
          </w:p>
        </w:tc>
        <w:tc>
          <w:tcPr>
            <w:tcW w:w="199"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8A7698" w:rsidRDefault="0055279F" w:rsidP="0055279F">
            <w:pPr>
              <w:jc w:val="center"/>
              <w:rPr>
                <w:rFonts w:asciiTheme="minorHAnsi" w:hAnsiTheme="minorHAnsi" w:cs="Arial"/>
                <w:b/>
                <w:sz w:val="22"/>
              </w:rPr>
            </w:pPr>
            <w:r w:rsidRPr="008A7698">
              <w:rPr>
                <w:rFonts w:asciiTheme="minorHAnsi" w:hAnsiTheme="minorHAnsi" w:cs="Arial"/>
                <w:b/>
                <w:sz w:val="22"/>
                <w:szCs w:val="22"/>
              </w:rPr>
              <w:t>C</w:t>
            </w:r>
          </w:p>
        </w:tc>
        <w:tc>
          <w:tcPr>
            <w:tcW w:w="623" w:type="pct"/>
            <w:tcBorders>
              <w:top w:val="outset" w:sz="6" w:space="0" w:color="auto"/>
              <w:left w:val="outset" w:sz="6" w:space="0" w:color="auto"/>
              <w:bottom w:val="outset" w:sz="6" w:space="0" w:color="auto"/>
              <w:right w:val="outset" w:sz="6" w:space="0" w:color="auto"/>
            </w:tcBorders>
            <w:shd w:val="clear" w:color="auto" w:fill="FFFF99"/>
            <w:vAlign w:val="center"/>
          </w:tcPr>
          <w:p w:rsidR="0055279F" w:rsidRPr="00FA2950" w:rsidRDefault="0055279F" w:rsidP="0055279F">
            <w:pPr>
              <w:jc w:val="center"/>
              <w:rPr>
                <w:rFonts w:asciiTheme="minorHAnsi" w:hAnsiTheme="minorHAnsi"/>
                <w:sz w:val="22"/>
              </w:rPr>
            </w:pPr>
            <w:r w:rsidRPr="00FA2950">
              <w:rPr>
                <w:rFonts w:asciiTheme="minorHAnsi" w:hAnsiTheme="minorHAnsi" w:cs="Arial"/>
                <w:sz w:val="22"/>
                <w:szCs w:val="22"/>
              </w:rPr>
              <w:t>Turkish</w:t>
            </w: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C008D4">
            <w:pPr>
              <w:jc w:val="right"/>
              <w:rPr>
                <w:rFonts w:asciiTheme="minorHAnsi" w:hAnsiTheme="minorHAnsi" w:cs="Arial"/>
                <w:sz w:val="22"/>
              </w:rPr>
            </w:pPr>
            <w:r w:rsidRPr="00FA2950">
              <w:rPr>
                <w:rFonts w:asciiTheme="minorHAnsi" w:hAnsiTheme="minorHAnsi" w:cs="Arial"/>
                <w:sz w:val="22"/>
                <w:szCs w:val="22"/>
              </w:rPr>
              <w:t xml:space="preserve">Total of </w:t>
            </w:r>
            <w:r w:rsidR="00C008D4">
              <w:rPr>
                <w:rFonts w:asciiTheme="minorHAnsi" w:hAnsiTheme="minorHAnsi" w:cs="Arial"/>
                <w:sz w:val="22"/>
                <w:szCs w:val="22"/>
              </w:rPr>
              <w:t>II.</w:t>
            </w:r>
            <w:r w:rsidRPr="00FA2950">
              <w:rPr>
                <w:rFonts w:asciiTheme="minorHAnsi" w:hAnsiTheme="minorHAnsi" w:cs="Arial"/>
                <w:sz w:val="22"/>
                <w:szCs w:val="22"/>
              </w:rPr>
              <w:t xml:space="preserve"> Semester </w:t>
            </w: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30</w:t>
            </w:r>
          </w:p>
        </w:tc>
        <w:tc>
          <w:tcPr>
            <w:tcW w:w="3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9</w:t>
            </w:r>
          </w:p>
        </w:tc>
        <w:tc>
          <w:tcPr>
            <w:tcW w:w="1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p>
        </w:tc>
        <w:tc>
          <w:tcPr>
            <w:tcW w:w="623"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r>
      <w:tr w:rsidR="0055279F" w:rsidRPr="00FA2950" w:rsidTr="00137035">
        <w:trPr>
          <w:trHeight w:val="330"/>
          <w:tblCellSpacing w:w="0" w:type="dxa"/>
        </w:trPr>
        <w:tc>
          <w:tcPr>
            <w:tcW w:w="565"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c>
          <w:tcPr>
            <w:tcW w:w="2552"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right"/>
              <w:rPr>
                <w:rFonts w:asciiTheme="minorHAnsi" w:hAnsiTheme="minorHAnsi" w:cs="Arial"/>
                <w:sz w:val="22"/>
              </w:rPr>
            </w:pPr>
            <w:r w:rsidRPr="00FA2950">
              <w:rPr>
                <w:rFonts w:asciiTheme="minorHAnsi" w:hAnsiTheme="minorHAnsi" w:cs="Arial"/>
                <w:sz w:val="22"/>
                <w:szCs w:val="22"/>
              </w:rPr>
              <w:t>TOTAL OF FIRST YEAR</w:t>
            </w: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60</w:t>
            </w:r>
          </w:p>
        </w:tc>
        <w:tc>
          <w:tcPr>
            <w:tcW w:w="3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c>
          <w:tcPr>
            <w:tcW w:w="331"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55279F" w:rsidRPr="00FA2950" w:rsidRDefault="0055279F" w:rsidP="0055279F">
            <w:pPr>
              <w:jc w:val="center"/>
              <w:rPr>
                <w:rFonts w:asciiTheme="minorHAnsi" w:hAnsiTheme="minorHAnsi" w:cs="Arial"/>
                <w:sz w:val="22"/>
              </w:rPr>
            </w:pPr>
            <w:r>
              <w:rPr>
                <w:rFonts w:asciiTheme="minorHAnsi" w:hAnsiTheme="minorHAnsi" w:cs="Arial"/>
                <w:sz w:val="22"/>
                <w:szCs w:val="22"/>
              </w:rPr>
              <w:t>21</w:t>
            </w:r>
          </w:p>
        </w:tc>
        <w:tc>
          <w:tcPr>
            <w:tcW w:w="19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jc w:val="center"/>
              <w:rPr>
                <w:rFonts w:asciiTheme="minorHAnsi" w:hAnsiTheme="minorHAnsi" w:cs="Arial"/>
                <w:sz w:val="22"/>
              </w:rPr>
            </w:pPr>
          </w:p>
        </w:tc>
        <w:tc>
          <w:tcPr>
            <w:tcW w:w="623"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55279F" w:rsidRPr="00FA2950" w:rsidRDefault="0055279F" w:rsidP="0055279F">
            <w:pPr>
              <w:rPr>
                <w:rFonts w:asciiTheme="minorHAnsi" w:hAnsiTheme="minorHAnsi" w:cs="Arial"/>
                <w:sz w:val="22"/>
              </w:rPr>
            </w:pPr>
          </w:p>
        </w:tc>
      </w:tr>
    </w:tbl>
    <w:p w:rsidR="0055279F" w:rsidRDefault="0055279F" w:rsidP="0055279F"/>
    <w:tbl>
      <w:tblPr>
        <w:tblW w:w="5572" w:type="pct"/>
        <w:tblCellSpacing w:w="0" w:type="dxa"/>
        <w:tblInd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141"/>
        <w:gridCol w:w="24"/>
        <w:gridCol w:w="5498"/>
        <w:gridCol w:w="564"/>
        <w:gridCol w:w="67"/>
        <w:gridCol w:w="779"/>
        <w:gridCol w:w="578"/>
        <w:gridCol w:w="566"/>
        <w:gridCol w:w="921"/>
        <w:gridCol w:w="6"/>
      </w:tblGrid>
      <w:tr w:rsidR="00C83862" w:rsidTr="004F6336">
        <w:trPr>
          <w:gridAfter w:val="1"/>
          <w:wAfter w:w="3" w:type="pct"/>
          <w:trHeight w:val="450"/>
          <w:tblCellSpacing w:w="0" w:type="dxa"/>
        </w:trPr>
        <w:tc>
          <w:tcPr>
            <w:tcW w:w="4997" w:type="pct"/>
            <w:gridSpan w:val="9"/>
            <w:tcBorders>
              <w:top w:val="outset" w:sz="6" w:space="0" w:color="auto"/>
              <w:left w:val="outset" w:sz="6" w:space="0" w:color="auto"/>
              <w:bottom w:val="outset" w:sz="6" w:space="0" w:color="auto"/>
              <w:right w:val="outset" w:sz="6" w:space="0" w:color="auto"/>
            </w:tcBorders>
            <w:shd w:val="clear" w:color="auto" w:fill="99CCFF"/>
            <w:vAlign w:val="center"/>
          </w:tcPr>
          <w:p w:rsidR="00C83862" w:rsidRDefault="00C83862" w:rsidP="004F6336">
            <w:pPr>
              <w:jc w:val="center"/>
              <w:rPr>
                <w:rFonts w:ascii="Arial" w:hAnsi="Arial" w:cs="Arial"/>
                <w:sz w:val="20"/>
                <w:szCs w:val="20"/>
              </w:rPr>
            </w:pPr>
            <w:r w:rsidRPr="00AC5DFC">
              <w:rPr>
                <w:rFonts w:asciiTheme="minorHAnsi" w:hAnsiTheme="minorHAnsi" w:cs="Arial"/>
                <w:b/>
                <w:bCs/>
                <w:sz w:val="22"/>
                <w:szCs w:val="22"/>
              </w:rPr>
              <w:t>Second Year</w:t>
            </w:r>
          </w:p>
        </w:tc>
      </w:tr>
      <w:tr w:rsidR="00C83862" w:rsidRPr="00FA2950" w:rsidTr="004F6336">
        <w:trPr>
          <w:trHeight w:val="375"/>
          <w:tblCellSpacing w:w="0" w:type="dxa"/>
        </w:trPr>
        <w:tc>
          <w:tcPr>
            <w:tcW w:w="5000" w:type="pct"/>
            <w:gridSpan w:val="10"/>
            <w:tcBorders>
              <w:top w:val="outset" w:sz="6" w:space="0" w:color="auto"/>
              <w:left w:val="outset" w:sz="6" w:space="0" w:color="auto"/>
              <w:bottom w:val="outset" w:sz="6" w:space="0" w:color="auto"/>
              <w:right w:val="outset" w:sz="6" w:space="0" w:color="auto"/>
            </w:tcBorders>
            <w:shd w:val="clear" w:color="auto" w:fill="CCFFCC"/>
          </w:tcPr>
          <w:p w:rsidR="00C83862" w:rsidRPr="00FA2950" w:rsidRDefault="00C008D4" w:rsidP="004F6336">
            <w:pPr>
              <w:rPr>
                <w:rFonts w:asciiTheme="minorHAnsi" w:hAnsiTheme="minorHAnsi" w:cs="Arial"/>
                <w:b/>
                <w:sz w:val="22"/>
              </w:rPr>
            </w:pPr>
            <w:r>
              <w:rPr>
                <w:rFonts w:asciiTheme="minorHAnsi" w:hAnsiTheme="minorHAnsi" w:cs="Arial"/>
                <w:b/>
                <w:sz w:val="22"/>
                <w:szCs w:val="22"/>
                <w:u w:val="single"/>
              </w:rPr>
              <w:t>III.</w:t>
            </w:r>
            <w:r w:rsidR="00C83862" w:rsidRPr="00FA2950">
              <w:rPr>
                <w:rFonts w:asciiTheme="minorHAnsi" w:hAnsiTheme="minorHAnsi" w:cs="Arial"/>
                <w:b/>
                <w:sz w:val="22"/>
                <w:szCs w:val="22"/>
                <w:u w:val="single"/>
              </w:rPr>
              <w:t xml:space="preserve"> Semester</w:t>
            </w:r>
          </w:p>
        </w:tc>
      </w:tr>
      <w:tr w:rsidR="00C83862" w:rsidRPr="00DE5E21" w:rsidTr="004F6336">
        <w:trPr>
          <w:gridAfter w:val="1"/>
          <w:wAfter w:w="3" w:type="pct"/>
          <w:trHeight w:val="330"/>
          <w:tblCellSpacing w:w="0" w:type="dxa"/>
        </w:trPr>
        <w:tc>
          <w:tcPr>
            <w:tcW w:w="562"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rPr>
                <w:rFonts w:asciiTheme="minorHAnsi" w:hAnsiTheme="minorHAnsi" w:cs="Arial"/>
                <w:sz w:val="22"/>
                <w:szCs w:val="20"/>
              </w:rPr>
            </w:pPr>
            <w:r w:rsidRPr="00DE5E21">
              <w:rPr>
                <w:rFonts w:asciiTheme="minorHAnsi" w:hAnsiTheme="minorHAnsi" w:cs="Arial"/>
                <w:sz w:val="22"/>
                <w:szCs w:val="20"/>
              </w:rPr>
              <w:t>Code</w:t>
            </w:r>
          </w:p>
        </w:tc>
        <w:tc>
          <w:tcPr>
            <w:tcW w:w="2722" w:type="pct"/>
            <w:gridSpan w:val="2"/>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rPr>
                <w:rFonts w:asciiTheme="minorHAnsi" w:hAnsiTheme="minorHAnsi" w:cs="Arial"/>
                <w:sz w:val="22"/>
                <w:szCs w:val="20"/>
              </w:rPr>
            </w:pPr>
            <w:r w:rsidRPr="00DE5E21">
              <w:rPr>
                <w:rFonts w:asciiTheme="minorHAnsi" w:hAnsiTheme="minorHAnsi" w:cs="Arial"/>
                <w:sz w:val="22"/>
                <w:szCs w:val="20"/>
              </w:rPr>
              <w:t>Course Title</w:t>
            </w:r>
          </w:p>
        </w:tc>
        <w:tc>
          <w:tcPr>
            <w:tcW w:w="311" w:type="pct"/>
            <w:gridSpan w:val="2"/>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jc w:val="center"/>
              <w:rPr>
                <w:rFonts w:asciiTheme="minorHAnsi" w:hAnsiTheme="minorHAnsi" w:cs="Arial"/>
                <w:sz w:val="22"/>
                <w:szCs w:val="20"/>
              </w:rPr>
            </w:pPr>
            <w:r w:rsidRPr="00DE5E21">
              <w:rPr>
                <w:rFonts w:asciiTheme="minorHAnsi" w:hAnsiTheme="minorHAnsi" w:cs="Arial"/>
                <w:sz w:val="22"/>
                <w:szCs w:val="20"/>
              </w:rPr>
              <w:t>ECTS</w:t>
            </w:r>
          </w:p>
        </w:tc>
        <w:tc>
          <w:tcPr>
            <w:tcW w:w="384"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jc w:val="center"/>
              <w:rPr>
                <w:rFonts w:asciiTheme="minorHAnsi" w:hAnsiTheme="minorHAnsi" w:cs="Arial"/>
                <w:sz w:val="22"/>
                <w:szCs w:val="20"/>
              </w:rPr>
            </w:pPr>
            <w:r w:rsidRPr="00DE5E21">
              <w:rPr>
                <w:rFonts w:asciiTheme="minorHAnsi" w:hAnsiTheme="minorHAnsi" w:cs="Arial"/>
                <w:sz w:val="22"/>
                <w:szCs w:val="20"/>
              </w:rPr>
              <w:t>T+P</w:t>
            </w:r>
          </w:p>
        </w:tc>
        <w:tc>
          <w:tcPr>
            <w:tcW w:w="285" w:type="pct"/>
            <w:tcBorders>
              <w:top w:val="outset" w:sz="6" w:space="0" w:color="auto"/>
              <w:left w:val="outset" w:sz="6" w:space="0" w:color="auto"/>
              <w:bottom w:val="outset" w:sz="6" w:space="0" w:color="auto"/>
              <w:right w:val="outset" w:sz="6" w:space="0" w:color="auto"/>
            </w:tcBorders>
            <w:shd w:val="clear" w:color="auto" w:fill="FFCC99"/>
          </w:tcPr>
          <w:p w:rsidR="00C83862" w:rsidRPr="00DE5E21" w:rsidRDefault="00C83862" w:rsidP="004F6336">
            <w:pPr>
              <w:jc w:val="center"/>
              <w:rPr>
                <w:rFonts w:asciiTheme="minorHAnsi" w:hAnsiTheme="minorHAnsi" w:cs="Arial"/>
                <w:sz w:val="22"/>
                <w:szCs w:val="20"/>
              </w:rPr>
            </w:pPr>
            <w:r>
              <w:rPr>
                <w:rFonts w:asciiTheme="minorHAnsi" w:hAnsiTheme="minorHAnsi" w:cs="Arial"/>
                <w:sz w:val="22"/>
                <w:szCs w:val="22"/>
              </w:rPr>
              <w:t>Credit</w:t>
            </w:r>
          </w:p>
        </w:tc>
        <w:tc>
          <w:tcPr>
            <w:tcW w:w="279"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jc w:val="center"/>
              <w:rPr>
                <w:rFonts w:asciiTheme="minorHAnsi" w:hAnsiTheme="minorHAnsi" w:cs="Arial"/>
                <w:sz w:val="22"/>
                <w:szCs w:val="20"/>
              </w:rPr>
            </w:pPr>
            <w:r w:rsidRPr="00DE5E21">
              <w:rPr>
                <w:rFonts w:asciiTheme="minorHAnsi" w:hAnsiTheme="minorHAnsi" w:cs="Arial"/>
                <w:sz w:val="22"/>
                <w:szCs w:val="20"/>
              </w:rPr>
              <w:t>C/E</w:t>
            </w:r>
          </w:p>
        </w:tc>
        <w:tc>
          <w:tcPr>
            <w:tcW w:w="454"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DE5E21" w:rsidRDefault="00C83862" w:rsidP="004F6336">
            <w:pPr>
              <w:jc w:val="center"/>
              <w:rPr>
                <w:rFonts w:asciiTheme="minorHAnsi" w:hAnsiTheme="minorHAnsi" w:cs="Arial"/>
                <w:sz w:val="22"/>
                <w:szCs w:val="20"/>
              </w:rPr>
            </w:pPr>
            <w:r w:rsidRPr="00DE5E21">
              <w:rPr>
                <w:rFonts w:asciiTheme="minorHAnsi" w:hAnsiTheme="minorHAnsi" w:cs="Arial"/>
                <w:sz w:val="22"/>
                <w:szCs w:val="20"/>
              </w:rPr>
              <w:t>Language</w:t>
            </w:r>
          </w:p>
        </w:tc>
      </w:tr>
      <w:tr w:rsidR="00C83862" w:rsidRPr="00D57D11" w:rsidTr="004F6336">
        <w:trPr>
          <w:gridAfter w:val="1"/>
          <w:wAfter w:w="3" w:type="pct"/>
          <w:trHeight w:val="330"/>
          <w:tblCellSpacing w:w="0" w:type="dxa"/>
        </w:trPr>
        <w:tc>
          <w:tcPr>
            <w:tcW w:w="562"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55279F" w:rsidRDefault="00C83862" w:rsidP="00C83862">
            <w:pPr>
              <w:rPr>
                <w:rFonts w:asciiTheme="minorHAnsi" w:hAnsiTheme="minorHAnsi" w:cs="Calibri"/>
                <w:color w:val="000000"/>
                <w:sz w:val="22"/>
              </w:rPr>
            </w:pPr>
            <w:r w:rsidRPr="0055279F">
              <w:rPr>
                <w:rFonts w:asciiTheme="minorHAnsi" w:hAnsiTheme="minorHAnsi" w:cs="Calibri"/>
                <w:color w:val="000000"/>
                <w:sz w:val="22"/>
                <w:szCs w:val="22"/>
              </w:rPr>
              <w:t>503</w:t>
            </w:r>
            <w:r>
              <w:rPr>
                <w:rFonts w:asciiTheme="minorHAnsi" w:hAnsiTheme="minorHAnsi" w:cs="Calibri"/>
                <w:color w:val="000000"/>
                <w:sz w:val="22"/>
                <w:szCs w:val="22"/>
              </w:rPr>
              <w:t>40</w:t>
            </w:r>
            <w:r w:rsidRPr="0055279F">
              <w:rPr>
                <w:rFonts w:asciiTheme="minorHAnsi" w:hAnsiTheme="minorHAnsi" w:cs="Calibri"/>
                <w:color w:val="000000"/>
                <w:sz w:val="22"/>
                <w:szCs w:val="22"/>
              </w:rPr>
              <w:t>1702</w:t>
            </w:r>
          </w:p>
        </w:tc>
        <w:tc>
          <w:tcPr>
            <w:tcW w:w="2722"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rPr>
                <w:rFonts w:ascii="Calibri" w:hAnsi="Calibri" w:cs="Calibri"/>
                <w:color w:val="000000"/>
                <w:sz w:val="22"/>
              </w:rPr>
            </w:pPr>
            <w:r>
              <w:rPr>
                <w:rFonts w:ascii="Calibri" w:hAnsi="Calibri" w:cs="Calibri"/>
                <w:color w:val="000000"/>
                <w:sz w:val="22"/>
              </w:rPr>
              <w:t>MSc THESIS STUDY</w:t>
            </w:r>
          </w:p>
        </w:tc>
        <w:tc>
          <w:tcPr>
            <w:tcW w:w="311"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jc w:val="center"/>
              <w:rPr>
                <w:rFonts w:ascii="Arial" w:hAnsi="Arial" w:cs="Arial"/>
                <w:sz w:val="20"/>
                <w:szCs w:val="20"/>
              </w:rPr>
            </w:pPr>
            <w:r>
              <w:rPr>
                <w:rFonts w:ascii="Arial" w:hAnsi="Arial" w:cs="Arial"/>
                <w:sz w:val="20"/>
                <w:szCs w:val="20"/>
              </w:rPr>
              <w:t>25</w:t>
            </w:r>
          </w:p>
        </w:tc>
        <w:tc>
          <w:tcPr>
            <w:tcW w:w="384"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4F6336" w:rsidP="00C83862">
            <w:pPr>
              <w:jc w:val="center"/>
              <w:rPr>
                <w:rFonts w:asciiTheme="minorHAnsi" w:hAnsiTheme="minorHAnsi" w:cs="Arial"/>
                <w:sz w:val="22"/>
              </w:rPr>
            </w:pPr>
            <w:r>
              <w:rPr>
                <w:rFonts w:asciiTheme="minorHAnsi" w:hAnsiTheme="minorHAnsi" w:cs="Arial"/>
                <w:sz w:val="22"/>
                <w:szCs w:val="22"/>
              </w:rPr>
              <w:t>0+1</w:t>
            </w:r>
          </w:p>
        </w:tc>
        <w:tc>
          <w:tcPr>
            <w:tcW w:w="285" w:type="pct"/>
            <w:tcBorders>
              <w:top w:val="outset" w:sz="6" w:space="0" w:color="auto"/>
              <w:left w:val="outset" w:sz="6" w:space="0" w:color="auto"/>
              <w:bottom w:val="outset" w:sz="6" w:space="0" w:color="auto"/>
              <w:right w:val="outset" w:sz="6" w:space="0" w:color="auto"/>
            </w:tcBorders>
            <w:shd w:val="clear" w:color="auto" w:fill="FFFF99"/>
          </w:tcPr>
          <w:p w:rsidR="00C83862" w:rsidRDefault="00C83862" w:rsidP="00C83862">
            <w:pPr>
              <w:jc w:val="center"/>
              <w:rPr>
                <w:rFonts w:ascii="Arial" w:hAnsi="Arial" w:cs="Arial"/>
                <w:sz w:val="20"/>
                <w:szCs w:val="20"/>
              </w:rPr>
            </w:pPr>
            <w:r>
              <w:rPr>
                <w:rFonts w:ascii="Arial" w:hAnsi="Arial" w:cs="Arial"/>
                <w:sz w:val="20"/>
                <w:szCs w:val="20"/>
              </w:rPr>
              <w:t>-</w:t>
            </w:r>
          </w:p>
        </w:tc>
        <w:tc>
          <w:tcPr>
            <w:tcW w:w="27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C83862" w:rsidP="00C83862">
            <w:pPr>
              <w:jc w:val="center"/>
              <w:rPr>
                <w:rFonts w:asciiTheme="minorHAnsi" w:hAnsiTheme="minorHAnsi" w:cs="Arial"/>
                <w:b/>
                <w:sz w:val="22"/>
              </w:rPr>
            </w:pPr>
            <w:r w:rsidRPr="00191424">
              <w:rPr>
                <w:rFonts w:asciiTheme="minorHAnsi" w:hAnsiTheme="minorHAnsi" w:cs="Arial"/>
                <w:b/>
                <w:sz w:val="22"/>
                <w:szCs w:val="22"/>
              </w:rPr>
              <w:t>C</w:t>
            </w:r>
          </w:p>
        </w:tc>
        <w:tc>
          <w:tcPr>
            <w:tcW w:w="454"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D57D11" w:rsidRDefault="00C83862" w:rsidP="00C83862">
            <w:pPr>
              <w:jc w:val="center"/>
              <w:rPr>
                <w:rFonts w:asciiTheme="minorHAnsi" w:hAnsiTheme="minorHAnsi" w:cs="Arial"/>
                <w:sz w:val="22"/>
                <w:szCs w:val="20"/>
              </w:rPr>
            </w:pPr>
            <w:r w:rsidRPr="00D57D11">
              <w:rPr>
                <w:rFonts w:asciiTheme="minorHAnsi" w:hAnsiTheme="minorHAnsi" w:cs="Arial"/>
                <w:sz w:val="22"/>
                <w:szCs w:val="20"/>
              </w:rPr>
              <w:t>Turkish</w:t>
            </w:r>
          </w:p>
        </w:tc>
      </w:tr>
      <w:tr w:rsidR="00C83862" w:rsidRPr="00D57D11" w:rsidTr="004F6336">
        <w:trPr>
          <w:gridAfter w:val="1"/>
          <w:wAfter w:w="3" w:type="pct"/>
          <w:trHeight w:val="330"/>
          <w:tblCellSpacing w:w="0" w:type="dxa"/>
        </w:trPr>
        <w:tc>
          <w:tcPr>
            <w:tcW w:w="562"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55279F" w:rsidRDefault="00C83862" w:rsidP="00C83862">
            <w:pPr>
              <w:rPr>
                <w:rFonts w:asciiTheme="minorHAnsi" w:hAnsiTheme="minorHAnsi" w:cs="Calibri"/>
                <w:color w:val="000000"/>
                <w:sz w:val="22"/>
              </w:rPr>
            </w:pPr>
            <w:r w:rsidRPr="0055279F">
              <w:rPr>
                <w:rFonts w:asciiTheme="minorHAnsi" w:hAnsiTheme="minorHAnsi" w:cs="Calibri"/>
                <w:color w:val="000000"/>
                <w:sz w:val="22"/>
                <w:szCs w:val="22"/>
              </w:rPr>
              <w:t>503</w:t>
            </w:r>
            <w:r>
              <w:rPr>
                <w:rFonts w:asciiTheme="minorHAnsi" w:hAnsiTheme="minorHAnsi" w:cs="Calibri"/>
                <w:color w:val="000000"/>
                <w:sz w:val="22"/>
                <w:szCs w:val="22"/>
              </w:rPr>
              <w:t>40</w:t>
            </w:r>
            <w:r w:rsidRPr="0055279F">
              <w:rPr>
                <w:rFonts w:asciiTheme="minorHAnsi" w:hAnsiTheme="minorHAnsi" w:cs="Calibri"/>
                <w:color w:val="000000"/>
                <w:sz w:val="22"/>
                <w:szCs w:val="22"/>
              </w:rPr>
              <w:t>1703</w:t>
            </w:r>
          </w:p>
        </w:tc>
        <w:tc>
          <w:tcPr>
            <w:tcW w:w="2722"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rPr>
                <w:rFonts w:ascii="Calibri" w:hAnsi="Calibri" w:cs="Calibri"/>
                <w:color w:val="000000"/>
                <w:sz w:val="22"/>
              </w:rPr>
            </w:pPr>
            <w:r>
              <w:rPr>
                <w:rFonts w:ascii="Calibri" w:hAnsi="Calibri" w:cs="Calibri"/>
                <w:color w:val="000000"/>
                <w:sz w:val="22"/>
                <w:szCs w:val="22"/>
              </w:rPr>
              <w:t>SPECIALIZATION FIELD COURSE</w:t>
            </w:r>
          </w:p>
        </w:tc>
        <w:tc>
          <w:tcPr>
            <w:tcW w:w="311"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jc w:val="center"/>
              <w:rPr>
                <w:rFonts w:ascii="Arial" w:hAnsi="Arial" w:cs="Arial"/>
                <w:sz w:val="20"/>
                <w:szCs w:val="20"/>
              </w:rPr>
            </w:pPr>
            <w:r>
              <w:rPr>
                <w:rFonts w:ascii="Arial" w:hAnsi="Arial" w:cs="Arial"/>
                <w:sz w:val="20"/>
                <w:szCs w:val="20"/>
              </w:rPr>
              <w:t>5</w:t>
            </w:r>
          </w:p>
        </w:tc>
        <w:tc>
          <w:tcPr>
            <w:tcW w:w="384"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4F6336" w:rsidP="00C83862">
            <w:pPr>
              <w:jc w:val="center"/>
              <w:rPr>
                <w:rFonts w:asciiTheme="minorHAnsi" w:hAnsiTheme="minorHAnsi" w:cs="Arial"/>
                <w:sz w:val="22"/>
              </w:rPr>
            </w:pPr>
            <w:r>
              <w:rPr>
                <w:rFonts w:asciiTheme="minorHAnsi" w:hAnsiTheme="minorHAnsi" w:cs="Arial"/>
                <w:sz w:val="22"/>
                <w:szCs w:val="22"/>
              </w:rPr>
              <w:t>3+0</w:t>
            </w:r>
          </w:p>
        </w:tc>
        <w:tc>
          <w:tcPr>
            <w:tcW w:w="285" w:type="pct"/>
            <w:tcBorders>
              <w:top w:val="outset" w:sz="6" w:space="0" w:color="auto"/>
              <w:left w:val="outset" w:sz="6" w:space="0" w:color="auto"/>
              <w:bottom w:val="outset" w:sz="6" w:space="0" w:color="auto"/>
              <w:right w:val="outset" w:sz="6" w:space="0" w:color="auto"/>
            </w:tcBorders>
            <w:shd w:val="clear" w:color="auto" w:fill="FFFF99"/>
          </w:tcPr>
          <w:p w:rsidR="00C83862" w:rsidRDefault="00C83862" w:rsidP="00C83862">
            <w:pPr>
              <w:jc w:val="center"/>
              <w:rPr>
                <w:rFonts w:ascii="Arial" w:hAnsi="Arial" w:cs="Arial"/>
                <w:sz w:val="20"/>
                <w:szCs w:val="20"/>
              </w:rPr>
            </w:pPr>
            <w:r>
              <w:rPr>
                <w:rFonts w:ascii="Arial" w:hAnsi="Arial" w:cs="Arial"/>
                <w:sz w:val="20"/>
                <w:szCs w:val="20"/>
              </w:rPr>
              <w:t>-</w:t>
            </w:r>
          </w:p>
        </w:tc>
        <w:tc>
          <w:tcPr>
            <w:tcW w:w="27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C83862" w:rsidP="00C83862">
            <w:pPr>
              <w:jc w:val="center"/>
              <w:rPr>
                <w:rFonts w:asciiTheme="minorHAnsi" w:hAnsiTheme="minorHAnsi" w:cs="Arial"/>
                <w:b/>
                <w:sz w:val="22"/>
              </w:rPr>
            </w:pPr>
            <w:r w:rsidRPr="00191424">
              <w:rPr>
                <w:rFonts w:asciiTheme="minorHAnsi" w:hAnsiTheme="minorHAnsi" w:cs="Arial"/>
                <w:b/>
                <w:sz w:val="22"/>
                <w:szCs w:val="22"/>
              </w:rPr>
              <w:t>C</w:t>
            </w:r>
          </w:p>
        </w:tc>
        <w:tc>
          <w:tcPr>
            <w:tcW w:w="454" w:type="pct"/>
            <w:tcBorders>
              <w:top w:val="outset" w:sz="6" w:space="0" w:color="auto"/>
              <w:left w:val="outset" w:sz="6" w:space="0" w:color="auto"/>
              <w:bottom w:val="outset" w:sz="6" w:space="0" w:color="auto"/>
              <w:right w:val="outset" w:sz="6" w:space="0" w:color="auto"/>
            </w:tcBorders>
            <w:shd w:val="clear" w:color="auto" w:fill="FFFF99"/>
          </w:tcPr>
          <w:p w:rsidR="00C83862" w:rsidRPr="00D57D11" w:rsidRDefault="00C83862" w:rsidP="00C83862">
            <w:pPr>
              <w:jc w:val="center"/>
              <w:rPr>
                <w:rFonts w:asciiTheme="minorHAnsi" w:hAnsiTheme="minorHAnsi"/>
                <w:sz w:val="22"/>
              </w:rPr>
            </w:pPr>
            <w:r w:rsidRPr="00D57D11">
              <w:rPr>
                <w:rFonts w:asciiTheme="minorHAnsi" w:hAnsiTheme="minorHAnsi" w:cs="Arial"/>
                <w:sz w:val="22"/>
                <w:szCs w:val="20"/>
              </w:rPr>
              <w:t>Turkish</w:t>
            </w:r>
          </w:p>
        </w:tc>
      </w:tr>
      <w:tr w:rsidR="00C83862" w:rsidRPr="00FA2950"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c>
          <w:tcPr>
            <w:tcW w:w="2710"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C008D4">
            <w:pPr>
              <w:jc w:val="right"/>
              <w:rPr>
                <w:rFonts w:asciiTheme="minorHAnsi" w:hAnsiTheme="minorHAnsi" w:cs="Arial"/>
                <w:sz w:val="22"/>
              </w:rPr>
            </w:pPr>
            <w:r w:rsidRPr="00FA2950">
              <w:rPr>
                <w:rFonts w:asciiTheme="minorHAnsi" w:hAnsiTheme="minorHAnsi" w:cs="Arial"/>
                <w:sz w:val="22"/>
                <w:szCs w:val="22"/>
              </w:rPr>
              <w:t xml:space="preserve">Total of </w:t>
            </w:r>
            <w:r w:rsidR="00C008D4">
              <w:rPr>
                <w:rFonts w:asciiTheme="minorHAnsi" w:hAnsiTheme="minorHAnsi" w:cs="Arial"/>
                <w:sz w:val="22"/>
                <w:szCs w:val="22"/>
              </w:rPr>
              <w:t>III.</w:t>
            </w:r>
            <w:r w:rsidRPr="00FA2950">
              <w:rPr>
                <w:rFonts w:asciiTheme="minorHAnsi" w:hAnsiTheme="minorHAnsi" w:cs="Arial"/>
                <w:sz w:val="22"/>
                <w:szCs w:val="22"/>
              </w:rPr>
              <w:t xml:space="preserve"> Semester </w:t>
            </w:r>
          </w:p>
        </w:tc>
        <w:tc>
          <w:tcPr>
            <w:tcW w:w="278"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30</w:t>
            </w:r>
          </w:p>
        </w:tc>
        <w:tc>
          <w:tcPr>
            <w:tcW w:w="41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191424" w:rsidRDefault="00C83862" w:rsidP="004F6336">
            <w:pPr>
              <w:jc w:val="center"/>
              <w:rPr>
                <w:rFonts w:asciiTheme="minorHAnsi" w:hAnsiTheme="minorHAnsi" w:cs="Arial"/>
                <w:sz w:val="22"/>
              </w:rPr>
            </w:pPr>
          </w:p>
        </w:tc>
        <w:tc>
          <w:tcPr>
            <w:tcW w:w="285"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C83862" w:rsidRPr="00FA2950" w:rsidRDefault="00C83862" w:rsidP="004F6336">
            <w:pPr>
              <w:jc w:val="center"/>
              <w:rPr>
                <w:rFonts w:asciiTheme="minorHAnsi" w:hAnsiTheme="minorHAnsi" w:cs="Arial"/>
                <w:sz w:val="22"/>
              </w:rPr>
            </w:pPr>
          </w:p>
        </w:tc>
        <w:tc>
          <w:tcPr>
            <w:tcW w:w="27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p>
        </w:tc>
        <w:tc>
          <w:tcPr>
            <w:tcW w:w="45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r>
      <w:tr w:rsidR="00C83862" w:rsidRPr="00191424" w:rsidTr="004F6336">
        <w:trPr>
          <w:trHeight w:val="375"/>
          <w:tblCellSpacing w:w="0" w:type="dxa"/>
        </w:trPr>
        <w:tc>
          <w:tcPr>
            <w:tcW w:w="5000" w:type="pct"/>
            <w:gridSpan w:val="10"/>
            <w:tcBorders>
              <w:top w:val="outset" w:sz="6" w:space="0" w:color="auto"/>
              <w:left w:val="outset" w:sz="6" w:space="0" w:color="auto"/>
              <w:bottom w:val="outset" w:sz="6" w:space="0" w:color="auto"/>
              <w:right w:val="outset" w:sz="6" w:space="0" w:color="auto"/>
            </w:tcBorders>
            <w:shd w:val="clear" w:color="auto" w:fill="CCFFCC"/>
          </w:tcPr>
          <w:p w:rsidR="00C83862" w:rsidRPr="00191424" w:rsidRDefault="00C008D4" w:rsidP="004F6336">
            <w:pPr>
              <w:rPr>
                <w:rFonts w:asciiTheme="minorHAnsi" w:hAnsiTheme="minorHAnsi" w:cs="Arial"/>
                <w:b/>
                <w:sz w:val="22"/>
              </w:rPr>
            </w:pPr>
            <w:r>
              <w:rPr>
                <w:rFonts w:asciiTheme="minorHAnsi" w:hAnsiTheme="minorHAnsi" w:cs="Arial"/>
                <w:b/>
                <w:sz w:val="22"/>
                <w:szCs w:val="22"/>
              </w:rPr>
              <w:t>IV.</w:t>
            </w:r>
            <w:r w:rsidR="00C83862" w:rsidRPr="00191424">
              <w:rPr>
                <w:rFonts w:asciiTheme="minorHAnsi" w:hAnsiTheme="minorHAnsi" w:cs="Arial"/>
                <w:b/>
                <w:sz w:val="22"/>
                <w:szCs w:val="22"/>
              </w:rPr>
              <w:t xml:space="preserve"> Semester</w:t>
            </w:r>
          </w:p>
        </w:tc>
      </w:tr>
      <w:tr w:rsidR="00C83862" w:rsidRPr="00FA2950"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FA2950" w:rsidRDefault="00C83862" w:rsidP="004F6336">
            <w:pPr>
              <w:rPr>
                <w:rFonts w:asciiTheme="minorHAnsi" w:hAnsiTheme="minorHAnsi" w:cs="Arial"/>
                <w:sz w:val="22"/>
              </w:rPr>
            </w:pPr>
            <w:r w:rsidRPr="00FA2950">
              <w:rPr>
                <w:rFonts w:asciiTheme="minorHAnsi" w:hAnsiTheme="minorHAnsi" w:cs="Arial"/>
                <w:sz w:val="22"/>
                <w:szCs w:val="22"/>
              </w:rPr>
              <w:t>Code</w:t>
            </w:r>
          </w:p>
        </w:tc>
        <w:tc>
          <w:tcPr>
            <w:tcW w:w="2710"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FA2950" w:rsidRDefault="00C83862" w:rsidP="004F6336">
            <w:pPr>
              <w:rPr>
                <w:rFonts w:asciiTheme="minorHAnsi" w:hAnsiTheme="minorHAnsi" w:cs="Arial"/>
                <w:sz w:val="22"/>
              </w:rPr>
            </w:pPr>
            <w:r w:rsidRPr="00FA2950">
              <w:rPr>
                <w:rFonts w:asciiTheme="minorHAnsi" w:hAnsiTheme="minorHAnsi" w:cs="Arial"/>
                <w:sz w:val="22"/>
                <w:szCs w:val="22"/>
              </w:rPr>
              <w:t>Course Title</w:t>
            </w:r>
          </w:p>
        </w:tc>
        <w:tc>
          <w:tcPr>
            <w:tcW w:w="278"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ECTS</w:t>
            </w:r>
          </w:p>
        </w:tc>
        <w:tc>
          <w:tcPr>
            <w:tcW w:w="417" w:type="pct"/>
            <w:gridSpan w:val="2"/>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191424" w:rsidRDefault="00C83862" w:rsidP="004F6336">
            <w:pPr>
              <w:jc w:val="center"/>
              <w:rPr>
                <w:rFonts w:asciiTheme="minorHAnsi" w:hAnsiTheme="minorHAnsi" w:cs="Arial"/>
                <w:sz w:val="22"/>
              </w:rPr>
            </w:pPr>
            <w:r w:rsidRPr="00FA2950">
              <w:rPr>
                <w:rFonts w:asciiTheme="minorHAnsi" w:hAnsiTheme="minorHAnsi" w:cs="Arial"/>
                <w:sz w:val="22"/>
                <w:szCs w:val="22"/>
              </w:rPr>
              <w:t>T+P</w:t>
            </w:r>
          </w:p>
        </w:tc>
        <w:tc>
          <w:tcPr>
            <w:tcW w:w="285" w:type="pct"/>
            <w:tcBorders>
              <w:top w:val="outset" w:sz="6" w:space="0" w:color="auto"/>
              <w:left w:val="outset" w:sz="6" w:space="0" w:color="auto"/>
              <w:bottom w:val="outset" w:sz="6" w:space="0" w:color="auto"/>
              <w:right w:val="outset" w:sz="6" w:space="0" w:color="auto"/>
            </w:tcBorders>
            <w:shd w:val="clear" w:color="auto" w:fill="FFCC99"/>
          </w:tcPr>
          <w:p w:rsidR="00C83862" w:rsidRPr="00FA2950" w:rsidRDefault="00C83862" w:rsidP="004F6336">
            <w:pPr>
              <w:jc w:val="center"/>
              <w:rPr>
                <w:rFonts w:asciiTheme="minorHAnsi" w:hAnsiTheme="minorHAnsi" w:cs="Arial"/>
                <w:sz w:val="22"/>
              </w:rPr>
            </w:pPr>
            <w:r>
              <w:rPr>
                <w:rFonts w:asciiTheme="minorHAnsi" w:hAnsiTheme="minorHAnsi" w:cs="Arial"/>
                <w:sz w:val="22"/>
                <w:szCs w:val="22"/>
              </w:rPr>
              <w:t>Credit</w:t>
            </w:r>
          </w:p>
        </w:tc>
        <w:tc>
          <w:tcPr>
            <w:tcW w:w="279" w:type="pct"/>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C/E</w:t>
            </w:r>
          </w:p>
        </w:tc>
        <w:tc>
          <w:tcPr>
            <w:tcW w:w="457" w:type="pct"/>
            <w:gridSpan w:val="2"/>
            <w:tcBorders>
              <w:top w:val="outset" w:sz="6" w:space="0" w:color="auto"/>
              <w:left w:val="outset" w:sz="6" w:space="0" w:color="auto"/>
              <w:bottom w:val="outset" w:sz="6" w:space="0" w:color="auto"/>
              <w:right w:val="outset" w:sz="6" w:space="0" w:color="auto"/>
            </w:tcBorders>
            <w:shd w:val="clear" w:color="auto" w:fill="FFCC99"/>
            <w:vAlign w:val="center"/>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Language</w:t>
            </w:r>
          </w:p>
        </w:tc>
      </w:tr>
      <w:tr w:rsidR="00C83862" w:rsidRPr="00D57D11"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55279F" w:rsidRDefault="00C83862" w:rsidP="00C83862">
            <w:pPr>
              <w:rPr>
                <w:rFonts w:asciiTheme="minorHAnsi" w:hAnsiTheme="minorHAnsi" w:cs="Calibri"/>
                <w:color w:val="000000"/>
                <w:sz w:val="22"/>
              </w:rPr>
            </w:pPr>
            <w:r w:rsidRPr="0055279F">
              <w:rPr>
                <w:rFonts w:asciiTheme="minorHAnsi" w:hAnsiTheme="minorHAnsi" w:cs="Calibri"/>
                <w:color w:val="000000"/>
                <w:sz w:val="22"/>
                <w:szCs w:val="22"/>
              </w:rPr>
              <w:t>503</w:t>
            </w:r>
            <w:r>
              <w:rPr>
                <w:rFonts w:asciiTheme="minorHAnsi" w:hAnsiTheme="minorHAnsi" w:cs="Calibri"/>
                <w:color w:val="000000"/>
                <w:sz w:val="22"/>
                <w:szCs w:val="22"/>
              </w:rPr>
              <w:t>40</w:t>
            </w:r>
            <w:r w:rsidRPr="0055279F">
              <w:rPr>
                <w:rFonts w:asciiTheme="minorHAnsi" w:hAnsiTheme="minorHAnsi" w:cs="Calibri"/>
                <w:color w:val="000000"/>
                <w:sz w:val="22"/>
                <w:szCs w:val="22"/>
              </w:rPr>
              <w:t>1702</w:t>
            </w:r>
          </w:p>
        </w:tc>
        <w:tc>
          <w:tcPr>
            <w:tcW w:w="2710"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rPr>
                <w:rFonts w:ascii="Calibri" w:hAnsi="Calibri" w:cs="Calibri"/>
                <w:color w:val="000000"/>
                <w:sz w:val="22"/>
              </w:rPr>
            </w:pPr>
            <w:r>
              <w:rPr>
                <w:rFonts w:ascii="Calibri" w:hAnsi="Calibri" w:cs="Calibri"/>
                <w:color w:val="000000"/>
                <w:sz w:val="22"/>
              </w:rPr>
              <w:t>MSc THESIS STUDY</w:t>
            </w:r>
          </w:p>
        </w:tc>
        <w:tc>
          <w:tcPr>
            <w:tcW w:w="278"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jc w:val="center"/>
              <w:rPr>
                <w:rFonts w:ascii="Arial" w:hAnsi="Arial" w:cs="Arial"/>
                <w:sz w:val="20"/>
                <w:szCs w:val="20"/>
              </w:rPr>
            </w:pPr>
            <w:r>
              <w:rPr>
                <w:rFonts w:ascii="Arial" w:hAnsi="Arial" w:cs="Arial"/>
                <w:sz w:val="20"/>
                <w:szCs w:val="20"/>
              </w:rPr>
              <w:t>25</w:t>
            </w:r>
          </w:p>
        </w:tc>
        <w:tc>
          <w:tcPr>
            <w:tcW w:w="417"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4F6336" w:rsidP="00C83862">
            <w:pPr>
              <w:jc w:val="center"/>
              <w:rPr>
                <w:rFonts w:asciiTheme="minorHAnsi" w:hAnsiTheme="minorHAnsi" w:cs="Arial"/>
                <w:sz w:val="22"/>
              </w:rPr>
            </w:pPr>
            <w:r>
              <w:rPr>
                <w:rFonts w:asciiTheme="minorHAnsi" w:hAnsiTheme="minorHAnsi" w:cs="Arial"/>
                <w:sz w:val="22"/>
                <w:szCs w:val="22"/>
              </w:rPr>
              <w:t>0+1</w:t>
            </w:r>
          </w:p>
        </w:tc>
        <w:tc>
          <w:tcPr>
            <w:tcW w:w="285" w:type="pct"/>
            <w:tcBorders>
              <w:top w:val="outset" w:sz="6" w:space="0" w:color="auto"/>
              <w:left w:val="outset" w:sz="6" w:space="0" w:color="auto"/>
              <w:bottom w:val="outset" w:sz="6" w:space="0" w:color="auto"/>
              <w:right w:val="outset" w:sz="6" w:space="0" w:color="auto"/>
            </w:tcBorders>
            <w:shd w:val="clear" w:color="auto" w:fill="FFFF99"/>
          </w:tcPr>
          <w:p w:rsidR="00C83862" w:rsidRDefault="00C83862" w:rsidP="00C83862">
            <w:pPr>
              <w:jc w:val="center"/>
              <w:rPr>
                <w:rFonts w:ascii="Arial" w:hAnsi="Arial" w:cs="Arial"/>
                <w:sz w:val="20"/>
                <w:szCs w:val="20"/>
              </w:rPr>
            </w:pPr>
            <w:r>
              <w:rPr>
                <w:rFonts w:ascii="Arial" w:hAnsi="Arial" w:cs="Arial"/>
                <w:sz w:val="20"/>
                <w:szCs w:val="20"/>
              </w:rPr>
              <w:t>-</w:t>
            </w:r>
          </w:p>
        </w:tc>
        <w:tc>
          <w:tcPr>
            <w:tcW w:w="27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C83862" w:rsidP="00C83862">
            <w:pPr>
              <w:jc w:val="center"/>
              <w:rPr>
                <w:rFonts w:asciiTheme="minorHAnsi" w:hAnsiTheme="minorHAnsi" w:cs="Arial"/>
                <w:b/>
                <w:sz w:val="22"/>
              </w:rPr>
            </w:pPr>
            <w:r w:rsidRPr="00191424">
              <w:rPr>
                <w:rFonts w:asciiTheme="minorHAnsi" w:hAnsiTheme="minorHAnsi" w:cs="Arial"/>
                <w:b/>
                <w:sz w:val="22"/>
                <w:szCs w:val="22"/>
              </w:rPr>
              <w:t>C</w:t>
            </w:r>
          </w:p>
        </w:tc>
        <w:tc>
          <w:tcPr>
            <w:tcW w:w="457"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D57D11" w:rsidRDefault="00C83862" w:rsidP="00C83862">
            <w:pPr>
              <w:jc w:val="center"/>
              <w:rPr>
                <w:rFonts w:asciiTheme="minorHAnsi" w:hAnsiTheme="minorHAnsi" w:cs="Arial"/>
                <w:sz w:val="22"/>
                <w:szCs w:val="20"/>
              </w:rPr>
            </w:pPr>
            <w:r w:rsidRPr="00D57D11">
              <w:rPr>
                <w:rFonts w:asciiTheme="minorHAnsi" w:hAnsiTheme="minorHAnsi" w:cs="Arial"/>
                <w:sz w:val="22"/>
                <w:szCs w:val="20"/>
              </w:rPr>
              <w:t>Turkish</w:t>
            </w:r>
          </w:p>
        </w:tc>
      </w:tr>
      <w:tr w:rsidR="00C83862" w:rsidRPr="00D57D11"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55279F" w:rsidRDefault="00C83862" w:rsidP="00C83862">
            <w:pPr>
              <w:rPr>
                <w:rFonts w:asciiTheme="minorHAnsi" w:hAnsiTheme="minorHAnsi" w:cs="Calibri"/>
                <w:color w:val="000000"/>
                <w:sz w:val="22"/>
              </w:rPr>
            </w:pPr>
            <w:r w:rsidRPr="0055279F">
              <w:rPr>
                <w:rFonts w:asciiTheme="minorHAnsi" w:hAnsiTheme="minorHAnsi" w:cs="Calibri"/>
                <w:color w:val="000000"/>
                <w:sz w:val="22"/>
                <w:szCs w:val="22"/>
              </w:rPr>
              <w:t>503</w:t>
            </w:r>
            <w:r>
              <w:rPr>
                <w:rFonts w:asciiTheme="minorHAnsi" w:hAnsiTheme="minorHAnsi" w:cs="Calibri"/>
                <w:color w:val="000000"/>
                <w:sz w:val="22"/>
                <w:szCs w:val="22"/>
              </w:rPr>
              <w:t>40</w:t>
            </w:r>
            <w:r w:rsidRPr="0055279F">
              <w:rPr>
                <w:rFonts w:asciiTheme="minorHAnsi" w:hAnsiTheme="minorHAnsi" w:cs="Calibri"/>
                <w:color w:val="000000"/>
                <w:sz w:val="22"/>
                <w:szCs w:val="22"/>
              </w:rPr>
              <w:t>1703</w:t>
            </w:r>
          </w:p>
        </w:tc>
        <w:tc>
          <w:tcPr>
            <w:tcW w:w="2710"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rPr>
                <w:rFonts w:ascii="Calibri" w:hAnsi="Calibri" w:cs="Calibri"/>
                <w:color w:val="000000"/>
                <w:sz w:val="22"/>
              </w:rPr>
            </w:pPr>
            <w:r>
              <w:rPr>
                <w:rFonts w:ascii="Calibri" w:hAnsi="Calibri" w:cs="Calibri"/>
                <w:color w:val="000000"/>
                <w:sz w:val="22"/>
                <w:szCs w:val="22"/>
              </w:rPr>
              <w:t>SPECIALIZATION FIELD COURSE</w:t>
            </w:r>
          </w:p>
        </w:tc>
        <w:tc>
          <w:tcPr>
            <w:tcW w:w="278"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Default="00C83862" w:rsidP="00C83862">
            <w:pPr>
              <w:jc w:val="center"/>
              <w:rPr>
                <w:rFonts w:ascii="Arial" w:hAnsi="Arial" w:cs="Arial"/>
                <w:sz w:val="20"/>
                <w:szCs w:val="20"/>
              </w:rPr>
            </w:pPr>
            <w:r>
              <w:rPr>
                <w:rFonts w:ascii="Arial" w:hAnsi="Arial" w:cs="Arial"/>
                <w:sz w:val="20"/>
                <w:szCs w:val="20"/>
              </w:rPr>
              <w:t>5</w:t>
            </w:r>
          </w:p>
        </w:tc>
        <w:tc>
          <w:tcPr>
            <w:tcW w:w="417" w:type="pct"/>
            <w:gridSpan w:val="2"/>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4F6336" w:rsidP="00C83862">
            <w:pPr>
              <w:jc w:val="center"/>
              <w:rPr>
                <w:rFonts w:asciiTheme="minorHAnsi" w:hAnsiTheme="minorHAnsi" w:cs="Arial"/>
                <w:sz w:val="22"/>
              </w:rPr>
            </w:pPr>
            <w:r>
              <w:rPr>
                <w:rFonts w:asciiTheme="minorHAnsi" w:hAnsiTheme="minorHAnsi" w:cs="Arial"/>
                <w:sz w:val="22"/>
                <w:szCs w:val="22"/>
              </w:rPr>
              <w:t>3+0</w:t>
            </w:r>
          </w:p>
        </w:tc>
        <w:tc>
          <w:tcPr>
            <w:tcW w:w="285" w:type="pct"/>
            <w:tcBorders>
              <w:top w:val="outset" w:sz="6" w:space="0" w:color="auto"/>
              <w:left w:val="outset" w:sz="6" w:space="0" w:color="auto"/>
              <w:bottom w:val="outset" w:sz="6" w:space="0" w:color="auto"/>
              <w:right w:val="outset" w:sz="6" w:space="0" w:color="auto"/>
            </w:tcBorders>
            <w:shd w:val="clear" w:color="auto" w:fill="FFFF99"/>
          </w:tcPr>
          <w:p w:rsidR="00C83862" w:rsidRDefault="00C83862" w:rsidP="00C83862">
            <w:pPr>
              <w:jc w:val="center"/>
              <w:rPr>
                <w:rFonts w:ascii="Arial" w:hAnsi="Arial" w:cs="Arial"/>
                <w:sz w:val="20"/>
                <w:szCs w:val="20"/>
              </w:rPr>
            </w:pPr>
            <w:r>
              <w:rPr>
                <w:rFonts w:ascii="Arial" w:hAnsi="Arial" w:cs="Arial"/>
                <w:sz w:val="20"/>
                <w:szCs w:val="20"/>
              </w:rPr>
              <w:t>-</w:t>
            </w:r>
          </w:p>
        </w:tc>
        <w:tc>
          <w:tcPr>
            <w:tcW w:w="279" w:type="pct"/>
            <w:tcBorders>
              <w:top w:val="outset" w:sz="6" w:space="0" w:color="auto"/>
              <w:left w:val="outset" w:sz="6" w:space="0" w:color="auto"/>
              <w:bottom w:val="outset" w:sz="6" w:space="0" w:color="auto"/>
              <w:right w:val="outset" w:sz="6" w:space="0" w:color="auto"/>
            </w:tcBorders>
            <w:shd w:val="clear" w:color="auto" w:fill="FFFF99"/>
            <w:vAlign w:val="center"/>
          </w:tcPr>
          <w:p w:rsidR="00C83862" w:rsidRPr="00191424" w:rsidRDefault="00C83862" w:rsidP="00C83862">
            <w:pPr>
              <w:jc w:val="center"/>
              <w:rPr>
                <w:rFonts w:asciiTheme="minorHAnsi" w:hAnsiTheme="minorHAnsi" w:cs="Arial"/>
                <w:b/>
                <w:sz w:val="22"/>
              </w:rPr>
            </w:pPr>
            <w:r w:rsidRPr="00191424">
              <w:rPr>
                <w:rFonts w:asciiTheme="minorHAnsi" w:hAnsiTheme="minorHAnsi" w:cs="Arial"/>
                <w:b/>
                <w:sz w:val="22"/>
                <w:szCs w:val="22"/>
              </w:rPr>
              <w:t>C</w:t>
            </w:r>
          </w:p>
        </w:tc>
        <w:tc>
          <w:tcPr>
            <w:tcW w:w="457" w:type="pct"/>
            <w:gridSpan w:val="2"/>
            <w:tcBorders>
              <w:top w:val="outset" w:sz="6" w:space="0" w:color="auto"/>
              <w:left w:val="outset" w:sz="6" w:space="0" w:color="auto"/>
              <w:bottom w:val="outset" w:sz="6" w:space="0" w:color="auto"/>
              <w:right w:val="outset" w:sz="6" w:space="0" w:color="auto"/>
            </w:tcBorders>
            <w:shd w:val="clear" w:color="auto" w:fill="FFFF99"/>
          </w:tcPr>
          <w:p w:rsidR="00C83862" w:rsidRPr="00D57D11" w:rsidRDefault="00C83862" w:rsidP="00C83862">
            <w:pPr>
              <w:jc w:val="center"/>
              <w:rPr>
                <w:rFonts w:asciiTheme="minorHAnsi" w:hAnsiTheme="minorHAnsi"/>
                <w:sz w:val="22"/>
              </w:rPr>
            </w:pPr>
            <w:r w:rsidRPr="00D57D11">
              <w:rPr>
                <w:rFonts w:asciiTheme="minorHAnsi" w:hAnsiTheme="minorHAnsi" w:cs="Arial"/>
                <w:sz w:val="22"/>
                <w:szCs w:val="20"/>
              </w:rPr>
              <w:t>Turkish</w:t>
            </w:r>
          </w:p>
        </w:tc>
      </w:tr>
      <w:tr w:rsidR="00C83862" w:rsidRPr="00FA2950"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c>
          <w:tcPr>
            <w:tcW w:w="2710"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C008D4">
            <w:pPr>
              <w:jc w:val="right"/>
              <w:rPr>
                <w:rFonts w:asciiTheme="minorHAnsi" w:hAnsiTheme="minorHAnsi" w:cs="Arial"/>
                <w:sz w:val="22"/>
              </w:rPr>
            </w:pPr>
            <w:r w:rsidRPr="00FA2950">
              <w:rPr>
                <w:rFonts w:asciiTheme="minorHAnsi" w:hAnsiTheme="minorHAnsi" w:cs="Arial"/>
                <w:sz w:val="22"/>
                <w:szCs w:val="22"/>
              </w:rPr>
              <w:t xml:space="preserve">Total of </w:t>
            </w:r>
            <w:r w:rsidR="00C008D4">
              <w:rPr>
                <w:rFonts w:asciiTheme="minorHAnsi" w:hAnsiTheme="minorHAnsi" w:cs="Arial"/>
                <w:sz w:val="22"/>
                <w:szCs w:val="22"/>
              </w:rPr>
              <w:t>IV.</w:t>
            </w:r>
            <w:r w:rsidRPr="00FA2950">
              <w:rPr>
                <w:rFonts w:asciiTheme="minorHAnsi" w:hAnsiTheme="minorHAnsi" w:cs="Arial"/>
                <w:sz w:val="22"/>
                <w:szCs w:val="22"/>
              </w:rPr>
              <w:t xml:space="preserve"> Semester </w:t>
            </w:r>
          </w:p>
        </w:tc>
        <w:tc>
          <w:tcPr>
            <w:tcW w:w="278"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30</w:t>
            </w:r>
          </w:p>
        </w:tc>
        <w:tc>
          <w:tcPr>
            <w:tcW w:w="41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p>
        </w:tc>
        <w:tc>
          <w:tcPr>
            <w:tcW w:w="285"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C83862" w:rsidRPr="00FA2950" w:rsidRDefault="00C83862" w:rsidP="004F6336">
            <w:pPr>
              <w:jc w:val="center"/>
              <w:rPr>
                <w:rFonts w:asciiTheme="minorHAnsi" w:hAnsiTheme="minorHAnsi" w:cs="Arial"/>
                <w:sz w:val="22"/>
              </w:rPr>
            </w:pPr>
          </w:p>
        </w:tc>
        <w:tc>
          <w:tcPr>
            <w:tcW w:w="27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p>
        </w:tc>
        <w:tc>
          <w:tcPr>
            <w:tcW w:w="45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r>
      <w:tr w:rsidR="00C83862" w:rsidRPr="00FA2950" w:rsidTr="004F6336">
        <w:trPr>
          <w:trHeight w:val="330"/>
          <w:tblCellSpacing w:w="0" w:type="dxa"/>
        </w:trPr>
        <w:tc>
          <w:tcPr>
            <w:tcW w:w="574"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c>
          <w:tcPr>
            <w:tcW w:w="2710"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right"/>
              <w:rPr>
                <w:rFonts w:asciiTheme="minorHAnsi" w:hAnsiTheme="minorHAnsi" w:cs="Arial"/>
                <w:sz w:val="22"/>
              </w:rPr>
            </w:pPr>
            <w:r w:rsidRPr="00FA2950">
              <w:rPr>
                <w:rFonts w:asciiTheme="minorHAnsi" w:hAnsiTheme="minorHAnsi" w:cs="Arial"/>
                <w:sz w:val="22"/>
                <w:szCs w:val="22"/>
              </w:rPr>
              <w:t xml:space="preserve">TOTAL OF </w:t>
            </w:r>
            <w:r>
              <w:rPr>
                <w:rFonts w:asciiTheme="minorHAnsi" w:hAnsiTheme="minorHAnsi" w:cs="Arial"/>
                <w:sz w:val="22"/>
                <w:szCs w:val="22"/>
              </w:rPr>
              <w:t>SECOND</w:t>
            </w:r>
            <w:r w:rsidRPr="00FA2950">
              <w:rPr>
                <w:rFonts w:asciiTheme="minorHAnsi" w:hAnsiTheme="minorHAnsi" w:cs="Arial"/>
                <w:sz w:val="22"/>
                <w:szCs w:val="22"/>
              </w:rPr>
              <w:t xml:space="preserve"> YEAR</w:t>
            </w:r>
          </w:p>
        </w:tc>
        <w:tc>
          <w:tcPr>
            <w:tcW w:w="278"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r w:rsidRPr="00FA2950">
              <w:rPr>
                <w:rFonts w:asciiTheme="minorHAnsi" w:hAnsiTheme="minorHAnsi" w:cs="Arial"/>
                <w:sz w:val="22"/>
                <w:szCs w:val="22"/>
              </w:rPr>
              <w:t>60</w:t>
            </w:r>
          </w:p>
        </w:tc>
        <w:tc>
          <w:tcPr>
            <w:tcW w:w="41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c>
          <w:tcPr>
            <w:tcW w:w="285" w:type="pct"/>
            <w:tcBorders>
              <w:top w:val="outset" w:sz="6" w:space="0" w:color="auto"/>
              <w:left w:val="outset" w:sz="6" w:space="0" w:color="auto"/>
              <w:bottom w:val="outset" w:sz="6" w:space="0" w:color="auto"/>
              <w:right w:val="outset" w:sz="6" w:space="0" w:color="auto"/>
            </w:tcBorders>
            <w:shd w:val="clear" w:color="auto" w:fill="FABF8F" w:themeFill="accent6" w:themeFillTint="99"/>
          </w:tcPr>
          <w:p w:rsidR="00C83862" w:rsidRPr="00FA2950" w:rsidRDefault="00C83862" w:rsidP="004F6336">
            <w:pPr>
              <w:jc w:val="center"/>
              <w:rPr>
                <w:rFonts w:asciiTheme="minorHAnsi" w:hAnsiTheme="minorHAnsi" w:cs="Arial"/>
                <w:sz w:val="22"/>
              </w:rPr>
            </w:pPr>
          </w:p>
        </w:tc>
        <w:tc>
          <w:tcPr>
            <w:tcW w:w="279" w:type="pct"/>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jc w:val="center"/>
              <w:rPr>
                <w:rFonts w:asciiTheme="minorHAnsi" w:hAnsiTheme="minorHAnsi" w:cs="Arial"/>
                <w:sz w:val="22"/>
              </w:rPr>
            </w:pPr>
          </w:p>
        </w:tc>
        <w:tc>
          <w:tcPr>
            <w:tcW w:w="457" w:type="pct"/>
            <w:gridSpan w:val="2"/>
            <w:tcBorders>
              <w:top w:val="outset" w:sz="6" w:space="0" w:color="auto"/>
              <w:left w:val="outset" w:sz="6" w:space="0" w:color="auto"/>
              <w:bottom w:val="outset" w:sz="6" w:space="0" w:color="auto"/>
              <w:right w:val="outset" w:sz="6" w:space="0" w:color="auto"/>
            </w:tcBorders>
            <w:shd w:val="clear" w:color="auto" w:fill="FABF8F" w:themeFill="accent6" w:themeFillTint="99"/>
            <w:vAlign w:val="bottom"/>
          </w:tcPr>
          <w:p w:rsidR="00C83862" w:rsidRPr="00FA2950" w:rsidRDefault="00C83862" w:rsidP="004F6336">
            <w:pPr>
              <w:rPr>
                <w:rFonts w:asciiTheme="minorHAnsi" w:hAnsiTheme="minorHAnsi" w:cs="Arial"/>
                <w:sz w:val="22"/>
              </w:rPr>
            </w:pPr>
          </w:p>
        </w:tc>
      </w:tr>
    </w:tbl>
    <w:p w:rsidR="0055279F" w:rsidRDefault="0055279F" w:rsidP="0055279F">
      <w:pPr>
        <w:tabs>
          <w:tab w:val="left" w:pos="6825"/>
        </w:tabs>
        <w:outlineLvl w:val="0"/>
      </w:pPr>
    </w:p>
    <w:tbl>
      <w:tblPr>
        <w:tblW w:w="5528" w:type="pct"/>
        <w:tblCellSpacing w:w="0" w:type="dxa"/>
        <w:tblInd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140"/>
        <w:gridCol w:w="5636"/>
        <w:gridCol w:w="566"/>
        <w:gridCol w:w="709"/>
        <w:gridCol w:w="568"/>
        <w:gridCol w:w="425"/>
        <w:gridCol w:w="1020"/>
      </w:tblGrid>
      <w:tr w:rsidR="0055279F" w:rsidRPr="00FA2950" w:rsidTr="00C008D4">
        <w:trPr>
          <w:trHeight w:val="375"/>
          <w:tblCellSpacing w:w="0" w:type="dxa"/>
        </w:trPr>
        <w:tc>
          <w:tcPr>
            <w:tcW w:w="5000" w:type="pct"/>
            <w:gridSpan w:val="7"/>
            <w:tcBorders>
              <w:top w:val="outset" w:sz="6" w:space="0" w:color="auto"/>
              <w:left w:val="outset" w:sz="6" w:space="0" w:color="auto"/>
              <w:bottom w:val="outset" w:sz="6" w:space="0" w:color="auto"/>
              <w:right w:val="outset" w:sz="6" w:space="0" w:color="auto"/>
            </w:tcBorders>
            <w:shd w:val="clear" w:color="auto" w:fill="CCFFCC"/>
            <w:vAlign w:val="center"/>
          </w:tcPr>
          <w:p w:rsidR="0055279F" w:rsidRPr="00FA2950" w:rsidRDefault="0055279F" w:rsidP="0055279F">
            <w:pPr>
              <w:rPr>
                <w:rFonts w:asciiTheme="minorHAnsi" w:hAnsiTheme="minorHAnsi" w:cs="Arial"/>
                <w:b/>
                <w:sz w:val="22"/>
              </w:rPr>
            </w:pPr>
            <w:r w:rsidRPr="00FA2950">
              <w:rPr>
                <w:rFonts w:asciiTheme="minorHAnsi" w:hAnsiTheme="minorHAnsi" w:cs="Arial"/>
                <w:b/>
                <w:sz w:val="22"/>
                <w:szCs w:val="22"/>
                <w:u w:val="single"/>
              </w:rPr>
              <w:t>Elective Courses</w:t>
            </w:r>
          </w:p>
        </w:tc>
      </w:tr>
      <w:tr w:rsidR="00C008D4"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Code</w:t>
            </w:r>
          </w:p>
        </w:tc>
        <w:tc>
          <w:tcPr>
            <w:tcW w:w="2800"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rPr>
                <w:rFonts w:asciiTheme="minorHAnsi" w:hAnsiTheme="minorHAnsi" w:cs="Arial"/>
                <w:sz w:val="22"/>
              </w:rPr>
            </w:pPr>
            <w:r w:rsidRPr="00FA2950">
              <w:rPr>
                <w:rFonts w:asciiTheme="minorHAnsi" w:hAnsiTheme="minorHAnsi" w:cs="Arial"/>
                <w:sz w:val="22"/>
                <w:szCs w:val="22"/>
              </w:rPr>
              <w:t>Course Title</w:t>
            </w:r>
          </w:p>
        </w:tc>
        <w:tc>
          <w:tcPr>
            <w:tcW w:w="281"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ECTS</w:t>
            </w:r>
          </w:p>
        </w:tc>
        <w:tc>
          <w:tcPr>
            <w:tcW w:w="352"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T+P</w:t>
            </w:r>
          </w:p>
        </w:tc>
        <w:tc>
          <w:tcPr>
            <w:tcW w:w="282" w:type="pct"/>
            <w:tcBorders>
              <w:top w:val="outset" w:sz="6" w:space="0" w:color="auto"/>
              <w:left w:val="outset" w:sz="6" w:space="0" w:color="auto"/>
              <w:bottom w:val="outset" w:sz="6" w:space="0" w:color="auto"/>
              <w:right w:val="outset" w:sz="6" w:space="0" w:color="auto"/>
            </w:tcBorders>
            <w:shd w:val="clear" w:color="auto" w:fill="FFCC99"/>
          </w:tcPr>
          <w:p w:rsidR="0055279F" w:rsidRPr="00FA2950" w:rsidRDefault="0055279F" w:rsidP="0055279F">
            <w:pPr>
              <w:jc w:val="center"/>
              <w:rPr>
                <w:rFonts w:asciiTheme="minorHAnsi" w:hAnsiTheme="minorHAnsi" w:cs="Arial"/>
                <w:sz w:val="22"/>
              </w:rPr>
            </w:pPr>
            <w:r w:rsidRPr="0055279F">
              <w:rPr>
                <w:rFonts w:asciiTheme="minorHAnsi" w:hAnsiTheme="minorHAnsi" w:cs="Arial"/>
                <w:sz w:val="20"/>
                <w:szCs w:val="22"/>
              </w:rPr>
              <w:t>Credit</w:t>
            </w:r>
          </w:p>
        </w:tc>
        <w:tc>
          <w:tcPr>
            <w:tcW w:w="211"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C/E</w:t>
            </w:r>
          </w:p>
        </w:tc>
        <w:tc>
          <w:tcPr>
            <w:tcW w:w="506" w:type="pct"/>
            <w:tcBorders>
              <w:top w:val="outset" w:sz="6" w:space="0" w:color="auto"/>
              <w:left w:val="outset" w:sz="6" w:space="0" w:color="auto"/>
              <w:bottom w:val="outset" w:sz="6" w:space="0" w:color="auto"/>
              <w:right w:val="outset" w:sz="6" w:space="0" w:color="auto"/>
            </w:tcBorders>
            <w:shd w:val="clear" w:color="auto" w:fill="FFCC99"/>
            <w:vAlign w:val="center"/>
          </w:tcPr>
          <w:p w:rsidR="0055279F" w:rsidRPr="00FA2950" w:rsidRDefault="0055279F" w:rsidP="0055279F">
            <w:pPr>
              <w:jc w:val="center"/>
              <w:rPr>
                <w:rFonts w:asciiTheme="minorHAnsi" w:hAnsiTheme="minorHAnsi" w:cs="Arial"/>
                <w:sz w:val="22"/>
              </w:rPr>
            </w:pPr>
            <w:r w:rsidRPr="00FA2950">
              <w:rPr>
                <w:rFonts w:asciiTheme="minorHAnsi" w:hAnsiTheme="minorHAnsi" w:cs="Arial"/>
                <w:sz w:val="22"/>
                <w:szCs w:val="22"/>
              </w:rPr>
              <w:t>Language</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503401508</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 w:history="1">
              <w:r w:rsidR="00F61D99" w:rsidRPr="00594450">
                <w:rPr>
                  <w:rStyle w:val="Kpr"/>
                  <w:rFonts w:asciiTheme="minorHAnsi" w:hAnsiTheme="minorHAnsi"/>
                  <w:sz w:val="22"/>
                  <w:szCs w:val="22"/>
                </w:rPr>
                <w:t>ACT</w:t>
              </w:r>
              <w:r w:rsidR="00F61D99">
                <w:rPr>
                  <w:rStyle w:val="Kpr"/>
                  <w:rFonts w:asciiTheme="minorHAnsi" w:hAnsiTheme="minorHAnsi"/>
                  <w:sz w:val="22"/>
                  <w:szCs w:val="22"/>
                </w:rPr>
                <w:t>I</w:t>
              </w:r>
              <w:r w:rsidR="00F61D99" w:rsidRPr="00594450">
                <w:rPr>
                  <w:rStyle w:val="Kpr"/>
                  <w:rFonts w:asciiTheme="minorHAnsi" w:hAnsiTheme="minorHAnsi"/>
                  <w:sz w:val="22"/>
                  <w:szCs w:val="22"/>
                </w:rPr>
                <w:t>VE FAULTS OF TURKEY AND SE</w:t>
              </w:r>
              <w:r w:rsidR="00F61D99">
                <w:rPr>
                  <w:rStyle w:val="Kpr"/>
                  <w:rFonts w:asciiTheme="minorHAnsi" w:hAnsiTheme="minorHAnsi"/>
                  <w:sz w:val="22"/>
                  <w:szCs w:val="22"/>
                </w:rPr>
                <w:t>I</w:t>
              </w:r>
              <w:r w:rsidR="00F61D99" w:rsidRPr="00594450">
                <w:rPr>
                  <w:rStyle w:val="Kpr"/>
                  <w:rFonts w:asciiTheme="minorHAnsi" w:hAnsiTheme="minorHAnsi"/>
                  <w:sz w:val="22"/>
                  <w:szCs w:val="22"/>
                </w:rPr>
                <w:t>SM</w:t>
              </w:r>
              <w:r w:rsidR="00F61D99">
                <w:rPr>
                  <w:rStyle w:val="Kpr"/>
                  <w:rFonts w:asciiTheme="minorHAnsi" w:hAnsiTheme="minorHAnsi"/>
                  <w:sz w:val="22"/>
                  <w:szCs w:val="22"/>
                </w:rPr>
                <w:t>I</w:t>
              </w:r>
              <w:r w:rsidR="00F61D99" w:rsidRPr="00594450">
                <w:rPr>
                  <w:rStyle w:val="Kpr"/>
                  <w:rFonts w:asciiTheme="minorHAnsi" w:hAnsiTheme="minorHAnsi"/>
                  <w:sz w:val="22"/>
                  <w:szCs w:val="22"/>
                </w:rPr>
                <w:t>C</w:t>
              </w:r>
              <w:r w:rsidR="00F61D99">
                <w:rPr>
                  <w:rStyle w:val="Kpr"/>
                  <w:rFonts w:asciiTheme="minorHAnsi" w:hAnsiTheme="minorHAnsi"/>
                  <w:sz w:val="22"/>
                  <w:szCs w:val="22"/>
                </w:rPr>
                <w:t>I</w:t>
              </w:r>
              <w:r w:rsidR="00F61D99" w:rsidRPr="00594450">
                <w:rPr>
                  <w:rStyle w:val="Kpr"/>
                  <w:rFonts w:asciiTheme="minorHAnsi" w:hAnsiTheme="minorHAnsi"/>
                  <w:sz w:val="22"/>
                  <w:szCs w:val="22"/>
                </w:rPr>
                <w:t>TY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503402513</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F61D99" w:rsidP="00594450">
            <w:pPr>
              <w:rPr>
                <w:rStyle w:val="Kpr"/>
                <w:rFonts w:asciiTheme="minorHAnsi" w:hAnsiTheme="minorHAnsi"/>
                <w:sz w:val="22"/>
              </w:rPr>
            </w:pPr>
            <w:r>
              <w:rPr>
                <w:rFonts w:asciiTheme="minorHAnsi" w:hAnsiTheme="minorHAnsi"/>
                <w:sz w:val="22"/>
                <w:szCs w:val="22"/>
              </w:rPr>
              <w:fldChar w:fldCharType="begin"/>
            </w:r>
            <w:r>
              <w:rPr>
                <w:rFonts w:asciiTheme="minorHAnsi" w:hAnsiTheme="minorHAnsi"/>
                <w:sz w:val="22"/>
                <w:szCs w:val="22"/>
              </w:rPr>
              <w:instrText xml:space="preserve"> HYPERLINK  \l "EN4" </w:instrText>
            </w:r>
            <w:r>
              <w:rPr>
                <w:rFonts w:asciiTheme="minorHAnsi" w:hAnsiTheme="minorHAnsi"/>
                <w:sz w:val="22"/>
                <w:szCs w:val="22"/>
              </w:rPr>
              <w:fldChar w:fldCharType="separate"/>
            </w:r>
            <w:r w:rsidRPr="00594450">
              <w:rPr>
                <w:rStyle w:val="Kpr"/>
                <w:rFonts w:asciiTheme="minorHAnsi" w:hAnsiTheme="minorHAnsi"/>
                <w:sz w:val="22"/>
                <w:szCs w:val="22"/>
              </w:rPr>
              <w:t>ADVANCED HYDROCHEM</w:t>
            </w:r>
            <w:r>
              <w:rPr>
                <w:rStyle w:val="Kpr"/>
                <w:rFonts w:asciiTheme="minorHAnsi" w:hAnsiTheme="minorHAnsi"/>
                <w:sz w:val="22"/>
                <w:szCs w:val="22"/>
              </w:rPr>
              <w:t>I</w:t>
            </w:r>
            <w:r w:rsidRPr="00594450">
              <w:rPr>
                <w:rStyle w:val="Kpr"/>
                <w:rFonts w:asciiTheme="minorHAnsi" w:hAnsiTheme="minorHAnsi"/>
                <w:sz w:val="22"/>
                <w:szCs w:val="22"/>
              </w:rPr>
              <w:t xml:space="preserve">STRY AND WATER </w:t>
            </w:r>
          </w:p>
          <w:p w:rsidR="00F61D99" w:rsidRPr="00594450" w:rsidRDefault="00F61D99" w:rsidP="00594450">
            <w:pPr>
              <w:rPr>
                <w:rFonts w:asciiTheme="minorHAnsi" w:hAnsiTheme="minorHAnsi"/>
                <w:color w:val="000000"/>
                <w:sz w:val="22"/>
              </w:rPr>
            </w:pPr>
            <w:r w:rsidRPr="00594450">
              <w:rPr>
                <w:rStyle w:val="Kpr"/>
                <w:rFonts w:asciiTheme="minorHAnsi" w:hAnsiTheme="minorHAnsi"/>
                <w:sz w:val="22"/>
                <w:szCs w:val="22"/>
              </w:rPr>
              <w:t>QUAL</w:t>
            </w:r>
            <w:r>
              <w:rPr>
                <w:rStyle w:val="Kpr"/>
                <w:rFonts w:asciiTheme="minorHAnsi" w:hAnsiTheme="minorHAnsi"/>
                <w:sz w:val="22"/>
                <w:szCs w:val="22"/>
              </w:rPr>
              <w:t>I</w:t>
            </w:r>
            <w:r w:rsidRPr="00594450">
              <w:rPr>
                <w:rStyle w:val="Kpr"/>
                <w:rFonts w:asciiTheme="minorHAnsi" w:hAnsiTheme="minorHAnsi"/>
                <w:sz w:val="22"/>
                <w:szCs w:val="22"/>
              </w:rPr>
              <w:t>TY</w:t>
            </w:r>
            <w:r>
              <w:rPr>
                <w:rFonts w:asciiTheme="minorHAnsi" w:hAnsiTheme="minorHAnsi"/>
                <w:sz w:val="22"/>
                <w:szCs w:val="22"/>
              </w:rPr>
              <w:fldChar w:fldCharType="end"/>
            </w:r>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503401512</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5" w:history="1">
              <w:r w:rsidR="00F61D99" w:rsidRPr="00594450">
                <w:rPr>
                  <w:rStyle w:val="Kpr"/>
                  <w:rFonts w:asciiTheme="minorHAnsi" w:hAnsiTheme="minorHAnsi"/>
                  <w:sz w:val="22"/>
                  <w:szCs w:val="22"/>
                </w:rPr>
                <w:t>ADVANCED HYDROGEOLOGY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lastRenderedPageBreak/>
              <w:t>503401511</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3" w:history="1">
              <w:r w:rsidR="00F61D99" w:rsidRPr="00F0081F">
                <w:rPr>
                  <w:rStyle w:val="Kpr"/>
                  <w:rFonts w:asciiTheme="minorHAnsi" w:hAnsiTheme="minorHAnsi"/>
                  <w:sz w:val="22"/>
                  <w:szCs w:val="22"/>
                </w:rPr>
                <w:t>ADVANCED IGNEOUS PETROGRAPHY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03"/>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503402509</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8" w:history="1">
              <w:r w:rsidR="00F61D99" w:rsidRPr="00F0081F">
                <w:rPr>
                  <w:rStyle w:val="Kpr"/>
                  <w:rFonts w:asciiTheme="minorHAnsi" w:hAnsiTheme="minorHAnsi"/>
                  <w:sz w:val="22"/>
                  <w:szCs w:val="22"/>
                </w:rPr>
                <w:t>ADVANCED ORE DEPOS</w:t>
              </w:r>
              <w:r w:rsidR="00F61D99">
                <w:rPr>
                  <w:rStyle w:val="Kpr"/>
                  <w:rFonts w:asciiTheme="minorHAnsi" w:hAnsiTheme="minorHAnsi"/>
                  <w:sz w:val="22"/>
                  <w:szCs w:val="22"/>
                </w:rPr>
                <w:t>I</w:t>
              </w:r>
              <w:r w:rsidR="00F61D99" w:rsidRPr="00F0081F">
                <w:rPr>
                  <w:rStyle w:val="Kpr"/>
                  <w:rFonts w:asciiTheme="minorHAnsi" w:hAnsiTheme="minorHAnsi"/>
                  <w:sz w:val="22"/>
                  <w:szCs w:val="22"/>
                </w:rPr>
                <w:t>TS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503401509</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7" w:history="1">
              <w:r w:rsidR="00F61D99" w:rsidRPr="00F0081F">
                <w:rPr>
                  <w:rStyle w:val="Kpr"/>
                  <w:rFonts w:asciiTheme="minorHAnsi" w:hAnsiTheme="minorHAnsi"/>
                  <w:sz w:val="22"/>
                  <w:szCs w:val="22"/>
                </w:rPr>
                <w:t>ADVANCED ORE GEOLOGY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503401519</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6" w:history="1">
              <w:r w:rsidR="00F61D99" w:rsidRPr="00F0081F">
                <w:rPr>
                  <w:rStyle w:val="Kpr"/>
                  <w:rFonts w:asciiTheme="minorHAnsi" w:hAnsiTheme="minorHAnsi"/>
                  <w:sz w:val="22"/>
                  <w:szCs w:val="22"/>
                </w:rPr>
                <w:t>ADVANCED ORE M</w:t>
              </w:r>
              <w:r w:rsidR="00F61D99">
                <w:rPr>
                  <w:rStyle w:val="Kpr"/>
                  <w:rFonts w:asciiTheme="minorHAnsi" w:hAnsiTheme="minorHAnsi"/>
                  <w:sz w:val="22"/>
                  <w:szCs w:val="22"/>
                </w:rPr>
                <w:t>I</w:t>
              </w:r>
              <w:r w:rsidR="00F61D99" w:rsidRPr="00F0081F">
                <w:rPr>
                  <w:rStyle w:val="Kpr"/>
                  <w:rFonts w:asciiTheme="minorHAnsi" w:hAnsiTheme="minorHAnsi"/>
                  <w:sz w:val="22"/>
                  <w:szCs w:val="22"/>
                </w:rPr>
                <w:t>CROSCOPY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9C57B0">
            <w:pPr>
              <w:rPr>
                <w:rFonts w:ascii="Calibri" w:hAnsi="Calibri"/>
                <w:color w:val="000000"/>
                <w:sz w:val="22"/>
              </w:rPr>
            </w:pPr>
            <w:r>
              <w:rPr>
                <w:rFonts w:ascii="Calibri" w:hAnsi="Calibri"/>
                <w:color w:val="000000"/>
                <w:sz w:val="22"/>
                <w:szCs w:val="22"/>
              </w:rPr>
              <w:t>503401526</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130CF9" w:rsidP="009C57B0">
            <w:pPr>
              <w:rPr>
                <w:rStyle w:val="Kpr"/>
                <w:rFonts w:asciiTheme="minorHAnsi" w:hAnsiTheme="minorHAnsi"/>
                <w:sz w:val="22"/>
              </w:rPr>
            </w:pPr>
            <w:hyperlink w:anchor="EN447" w:history="1">
              <w:r w:rsidR="00F61D99" w:rsidRPr="009C57B0">
                <w:rPr>
                  <w:rStyle w:val="Kpr"/>
                  <w:rFonts w:asciiTheme="minorHAnsi" w:hAnsiTheme="minorHAnsi"/>
                  <w:sz w:val="22"/>
                </w:rPr>
                <w:t>ADVANCED VOLCANOLOGY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9C57B0">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9C57B0">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9C57B0">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9C57B0">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9C57B0">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503402514</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7" w:history="1">
              <w:r w:rsidR="00F61D99" w:rsidRPr="00594450">
                <w:rPr>
                  <w:rStyle w:val="Kpr"/>
                  <w:rFonts w:asciiTheme="minorHAnsi" w:hAnsiTheme="minorHAnsi"/>
                  <w:sz w:val="22"/>
                </w:rPr>
                <w:t>APPL</w:t>
              </w:r>
              <w:r w:rsidR="00F61D99">
                <w:rPr>
                  <w:rStyle w:val="Kpr"/>
                  <w:rFonts w:asciiTheme="minorHAnsi" w:hAnsiTheme="minorHAnsi"/>
                  <w:sz w:val="22"/>
                </w:rPr>
                <w:t>I</w:t>
              </w:r>
              <w:r w:rsidR="00F61D99" w:rsidRPr="00594450">
                <w:rPr>
                  <w:rStyle w:val="Kpr"/>
                  <w:rFonts w:asciiTheme="minorHAnsi" w:hAnsiTheme="minorHAnsi"/>
                  <w:sz w:val="22"/>
                </w:rPr>
                <w:t>ED CHEM</w:t>
              </w:r>
              <w:r w:rsidR="00F61D99">
                <w:rPr>
                  <w:rStyle w:val="Kpr"/>
                  <w:rFonts w:asciiTheme="minorHAnsi" w:hAnsiTheme="minorHAnsi"/>
                  <w:sz w:val="22"/>
                </w:rPr>
                <w:t>I</w:t>
              </w:r>
              <w:r w:rsidR="00F61D99" w:rsidRPr="00594450">
                <w:rPr>
                  <w:rStyle w:val="Kpr"/>
                  <w:rFonts w:asciiTheme="minorHAnsi" w:hAnsiTheme="minorHAnsi"/>
                  <w:sz w:val="22"/>
                </w:rPr>
                <w:t>CAL AND ISOTOP</w:t>
              </w:r>
              <w:r w:rsidR="00F61D99">
                <w:rPr>
                  <w:rStyle w:val="Kpr"/>
                  <w:rFonts w:asciiTheme="minorHAnsi" w:hAnsiTheme="minorHAnsi"/>
                  <w:sz w:val="22"/>
                </w:rPr>
                <w:t>I</w:t>
              </w:r>
              <w:r w:rsidR="00F61D99" w:rsidRPr="00594450">
                <w:rPr>
                  <w:rStyle w:val="Kpr"/>
                  <w:rFonts w:asciiTheme="minorHAnsi" w:hAnsiTheme="minorHAnsi"/>
                  <w:sz w:val="22"/>
                </w:rPr>
                <w:t>C GROUNDWATER HYDROLOGY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6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503401505</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8" w:history="1">
              <w:r w:rsidR="00F61D99" w:rsidRPr="00594450">
                <w:rPr>
                  <w:rStyle w:val="Kpr"/>
                  <w:rFonts w:asciiTheme="minorHAnsi" w:hAnsiTheme="minorHAnsi"/>
                  <w:sz w:val="22"/>
                  <w:szCs w:val="22"/>
                </w:rPr>
                <w:t>ARCHAEOSE</w:t>
              </w:r>
              <w:r w:rsidR="00F61D99">
                <w:rPr>
                  <w:rStyle w:val="Kpr"/>
                  <w:rFonts w:asciiTheme="minorHAnsi" w:hAnsiTheme="minorHAnsi"/>
                  <w:sz w:val="22"/>
                  <w:szCs w:val="22"/>
                </w:rPr>
                <w:t>I</w:t>
              </w:r>
              <w:r w:rsidR="00F61D99" w:rsidRPr="00594450">
                <w:rPr>
                  <w:rStyle w:val="Kpr"/>
                  <w:rFonts w:asciiTheme="minorHAnsi" w:hAnsiTheme="minorHAnsi"/>
                  <w:sz w:val="22"/>
                  <w:szCs w:val="22"/>
                </w:rPr>
                <w:t>SMOLOGY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6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503402506</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9" w:history="1">
              <w:r w:rsidR="00F61D99" w:rsidRPr="00594450">
                <w:rPr>
                  <w:rStyle w:val="Kpr"/>
                  <w:rFonts w:asciiTheme="minorHAnsi" w:hAnsiTheme="minorHAnsi"/>
                  <w:sz w:val="22"/>
                  <w:szCs w:val="22"/>
                </w:rPr>
                <w:t>BAS</w:t>
              </w:r>
              <w:r w:rsidR="00F61D99">
                <w:rPr>
                  <w:rStyle w:val="Kpr"/>
                  <w:rFonts w:asciiTheme="minorHAnsi" w:hAnsiTheme="minorHAnsi"/>
                  <w:sz w:val="22"/>
                  <w:szCs w:val="22"/>
                </w:rPr>
                <w:t>I</w:t>
              </w:r>
              <w:r w:rsidR="00F61D99" w:rsidRPr="00594450">
                <w:rPr>
                  <w:rStyle w:val="Kpr"/>
                  <w:rFonts w:asciiTheme="minorHAnsi" w:hAnsiTheme="minorHAnsi"/>
                  <w:sz w:val="22"/>
                  <w:szCs w:val="22"/>
                </w:rPr>
                <w:t>N ANALYS</w:t>
              </w:r>
              <w:r w:rsidR="00F61D99">
                <w:rPr>
                  <w:rStyle w:val="Kpr"/>
                  <w:rFonts w:asciiTheme="minorHAnsi" w:hAnsiTheme="minorHAnsi"/>
                  <w:sz w:val="22"/>
                  <w:szCs w:val="22"/>
                </w:rPr>
                <w:t>I</w:t>
              </w:r>
              <w:r w:rsidR="00F61D99" w:rsidRPr="00594450">
                <w:rPr>
                  <w:rStyle w:val="Kpr"/>
                  <w:rFonts w:asciiTheme="minorHAnsi" w:hAnsiTheme="minorHAnsi"/>
                  <w:sz w:val="22"/>
                  <w:szCs w:val="22"/>
                </w:rPr>
                <w:t>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B704DA">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503401506</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2" w:history="1">
              <w:r w:rsidR="00F61D99" w:rsidRPr="001434AF">
                <w:rPr>
                  <w:rStyle w:val="Kpr"/>
                  <w:rFonts w:asciiTheme="minorHAnsi" w:hAnsiTheme="minorHAnsi"/>
                  <w:sz w:val="22"/>
                  <w:szCs w:val="22"/>
                </w:rPr>
                <w:t>CARBONATE AND EVAPOR</w:t>
              </w:r>
              <w:r w:rsidR="00F61D99">
                <w:rPr>
                  <w:rStyle w:val="Kpr"/>
                  <w:rFonts w:asciiTheme="minorHAnsi" w:hAnsiTheme="minorHAnsi"/>
                  <w:sz w:val="22"/>
                  <w:szCs w:val="22"/>
                </w:rPr>
                <w:t>I</w:t>
              </w:r>
              <w:r w:rsidR="00F61D99" w:rsidRPr="001434AF">
                <w:rPr>
                  <w:rStyle w:val="Kpr"/>
                  <w:rFonts w:asciiTheme="minorHAnsi" w:hAnsiTheme="minorHAnsi"/>
                  <w:sz w:val="22"/>
                  <w:szCs w:val="22"/>
                </w:rPr>
                <w:t>TE MIN.DEPOSITION ENVIRONMENT</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503402505</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4" w:history="1">
              <w:r w:rsidR="00F61D99" w:rsidRPr="001434AF">
                <w:rPr>
                  <w:rStyle w:val="Kpr"/>
                  <w:rFonts w:asciiTheme="minorHAnsi" w:hAnsiTheme="minorHAnsi"/>
                  <w:sz w:val="22"/>
                  <w:szCs w:val="22"/>
                </w:rPr>
                <w:t>CLAY M</w:t>
              </w:r>
              <w:r w:rsidR="00F61D99">
                <w:rPr>
                  <w:rStyle w:val="Kpr"/>
                  <w:rFonts w:asciiTheme="minorHAnsi" w:hAnsiTheme="minorHAnsi"/>
                  <w:sz w:val="22"/>
                  <w:szCs w:val="22"/>
                </w:rPr>
                <w:t>I</w:t>
              </w:r>
              <w:r w:rsidR="00F61D99" w:rsidRPr="001434AF">
                <w:rPr>
                  <w:rStyle w:val="Kpr"/>
                  <w:rFonts w:asciiTheme="minorHAnsi" w:hAnsiTheme="minorHAnsi"/>
                  <w:sz w:val="22"/>
                  <w:szCs w:val="22"/>
                </w:rPr>
                <w:t>NERALOGY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503401515</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0" w:history="1">
              <w:r w:rsidR="00F61D99" w:rsidRPr="00F0081F">
                <w:rPr>
                  <w:rStyle w:val="Kpr"/>
                  <w:rFonts w:asciiTheme="minorHAnsi" w:hAnsiTheme="minorHAnsi"/>
                  <w:sz w:val="22"/>
                  <w:szCs w:val="22"/>
                </w:rPr>
                <w:t>DYNAM</w:t>
              </w:r>
              <w:r w:rsidR="00F61D99">
                <w:rPr>
                  <w:rStyle w:val="Kpr"/>
                  <w:rFonts w:asciiTheme="minorHAnsi" w:hAnsiTheme="minorHAnsi"/>
                  <w:sz w:val="22"/>
                  <w:szCs w:val="22"/>
                </w:rPr>
                <w:t>I</w:t>
              </w:r>
              <w:r w:rsidR="00F61D99" w:rsidRPr="00F0081F">
                <w:rPr>
                  <w:rStyle w:val="Kpr"/>
                  <w:rFonts w:asciiTheme="minorHAnsi" w:hAnsiTheme="minorHAnsi"/>
                  <w:sz w:val="22"/>
                  <w:szCs w:val="22"/>
                </w:rPr>
                <w:t>CS OF CONT</w:t>
              </w:r>
              <w:r w:rsidR="00F61D99">
                <w:rPr>
                  <w:rStyle w:val="Kpr"/>
                  <w:rFonts w:asciiTheme="minorHAnsi" w:hAnsiTheme="minorHAnsi"/>
                  <w:sz w:val="22"/>
                  <w:szCs w:val="22"/>
                </w:rPr>
                <w:t>I</w:t>
              </w:r>
              <w:r w:rsidR="00F61D99" w:rsidRPr="00F0081F">
                <w:rPr>
                  <w:rStyle w:val="Kpr"/>
                  <w:rFonts w:asciiTheme="minorHAnsi" w:hAnsiTheme="minorHAnsi"/>
                  <w:sz w:val="22"/>
                  <w:szCs w:val="22"/>
                </w:rPr>
                <w:t>NENTAL DEPOS</w:t>
              </w:r>
              <w:r w:rsidR="00F61D99">
                <w:rPr>
                  <w:rStyle w:val="Kpr"/>
                  <w:rFonts w:asciiTheme="minorHAnsi" w:hAnsiTheme="minorHAnsi"/>
                  <w:sz w:val="22"/>
                  <w:szCs w:val="22"/>
                </w:rPr>
                <w:t>I</w:t>
              </w:r>
              <w:r w:rsidR="00F61D99" w:rsidRPr="00F0081F">
                <w:rPr>
                  <w:rStyle w:val="Kpr"/>
                  <w:rFonts w:asciiTheme="minorHAnsi" w:hAnsiTheme="minorHAnsi"/>
                  <w:sz w:val="22"/>
                  <w:szCs w:val="22"/>
                </w:rPr>
                <w:t>T</w:t>
              </w:r>
              <w:r w:rsidR="00F61D99">
                <w:rPr>
                  <w:rStyle w:val="Kpr"/>
                  <w:rFonts w:asciiTheme="minorHAnsi" w:hAnsiTheme="minorHAnsi"/>
                  <w:sz w:val="22"/>
                  <w:szCs w:val="22"/>
                </w:rPr>
                <w:t>I</w:t>
              </w:r>
              <w:r w:rsidR="00F61D99" w:rsidRPr="00F0081F">
                <w:rPr>
                  <w:rStyle w:val="Kpr"/>
                  <w:rFonts w:asciiTheme="minorHAnsi" w:hAnsiTheme="minorHAnsi"/>
                  <w:sz w:val="22"/>
                  <w:szCs w:val="22"/>
                </w:rPr>
                <w:t>ONAL ENV</w:t>
              </w:r>
              <w:r w:rsidR="00F61D99">
                <w:rPr>
                  <w:rStyle w:val="Kpr"/>
                  <w:rFonts w:asciiTheme="minorHAnsi" w:hAnsiTheme="minorHAnsi"/>
                  <w:sz w:val="22"/>
                  <w:szCs w:val="22"/>
                </w:rPr>
                <w:t>I</w:t>
              </w:r>
              <w:r w:rsidR="00F61D99" w:rsidRPr="00F0081F">
                <w:rPr>
                  <w:rStyle w:val="Kpr"/>
                  <w:rFonts w:asciiTheme="minorHAnsi" w:hAnsiTheme="minorHAnsi"/>
                  <w:sz w:val="22"/>
                  <w:szCs w:val="22"/>
                </w:rPr>
                <w:t>RONMENTS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503401525</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1" w:history="1">
              <w:r w:rsidR="00F61D99" w:rsidRPr="00F0081F">
                <w:rPr>
                  <w:rStyle w:val="Kpr"/>
                  <w:rFonts w:asciiTheme="minorHAnsi" w:hAnsiTheme="minorHAnsi"/>
                  <w:sz w:val="22"/>
                  <w:szCs w:val="22"/>
                </w:rPr>
                <w:t>ENGINEERING GEOLOGY CASE STUDIES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503401521</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2" w:history="1">
              <w:r w:rsidR="00F61D99" w:rsidRPr="00F0081F">
                <w:rPr>
                  <w:rStyle w:val="Kpr"/>
                  <w:rFonts w:asciiTheme="minorHAnsi" w:hAnsiTheme="minorHAnsi"/>
                  <w:sz w:val="22"/>
                  <w:szCs w:val="22"/>
                </w:rPr>
                <w:t>ENGINEERING ROCK MECHANIC</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2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503402519</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4" w:history="1">
              <w:r w:rsidR="00F61D99" w:rsidRPr="00F0081F">
                <w:rPr>
                  <w:rStyle w:val="Kpr"/>
                  <w:rFonts w:asciiTheme="minorHAnsi" w:hAnsiTheme="minorHAnsi"/>
                  <w:sz w:val="22"/>
                  <w:szCs w:val="22"/>
                </w:rPr>
                <w:t>FIELD INVESTIGATION AND GEOTECHNICAL EVALUATION</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6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503401523</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5" w:history="1">
              <w:r w:rsidR="00F61D99" w:rsidRPr="00F0081F">
                <w:rPr>
                  <w:rStyle w:val="Kpr"/>
                  <w:rFonts w:asciiTheme="minorHAnsi" w:hAnsiTheme="minorHAnsi"/>
                  <w:sz w:val="22"/>
                  <w:szCs w:val="22"/>
                </w:rPr>
                <w:t>FLUV</w:t>
              </w:r>
              <w:r w:rsidR="00F61D99">
                <w:rPr>
                  <w:rStyle w:val="Kpr"/>
                  <w:rFonts w:asciiTheme="minorHAnsi" w:hAnsiTheme="minorHAnsi"/>
                  <w:sz w:val="22"/>
                  <w:szCs w:val="22"/>
                </w:rPr>
                <w:t>I</w:t>
              </w:r>
              <w:r w:rsidR="00F61D99" w:rsidRPr="00F0081F">
                <w:rPr>
                  <w:rStyle w:val="Kpr"/>
                  <w:rFonts w:asciiTheme="minorHAnsi" w:hAnsiTheme="minorHAnsi"/>
                  <w:sz w:val="22"/>
                  <w:szCs w:val="22"/>
                </w:rPr>
                <w:t>AL GEOMORPHOLOGY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B704DA">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503401606</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471D1" w:rsidRDefault="00130CF9" w:rsidP="0055279F">
            <w:pPr>
              <w:rPr>
                <w:rFonts w:asciiTheme="minorHAnsi" w:hAnsiTheme="minorHAnsi"/>
                <w:color w:val="000000"/>
                <w:sz w:val="22"/>
              </w:rPr>
            </w:pPr>
            <w:hyperlink w:anchor="EN37" w:history="1">
              <w:r w:rsidR="00F61D99" w:rsidRPr="00F471D1">
                <w:rPr>
                  <w:rStyle w:val="Kpr"/>
                  <w:rFonts w:asciiTheme="minorHAnsi" w:hAnsiTheme="minorHAnsi"/>
                  <w:sz w:val="22"/>
                </w:rPr>
                <w:t>GROUND IMPROVEMENT</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503401507</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6" w:history="1">
              <w:r w:rsidR="00F61D99" w:rsidRPr="00594450">
                <w:rPr>
                  <w:rStyle w:val="Kpr"/>
                  <w:rFonts w:asciiTheme="minorHAnsi" w:hAnsiTheme="minorHAnsi"/>
                  <w:sz w:val="22"/>
                  <w:szCs w:val="22"/>
                </w:rPr>
                <w:t>INSTRUMENTAL METHODS OF ANALYS</w:t>
              </w:r>
              <w:r w:rsidR="00F61D99">
                <w:rPr>
                  <w:rStyle w:val="Kpr"/>
                  <w:rFonts w:asciiTheme="minorHAnsi" w:hAnsiTheme="minorHAnsi"/>
                  <w:sz w:val="22"/>
                  <w:szCs w:val="22"/>
                </w:rPr>
                <w:t>I</w:t>
              </w:r>
              <w:r w:rsidR="00F61D99" w:rsidRPr="00594450">
                <w:rPr>
                  <w:rStyle w:val="Kpr"/>
                  <w:rFonts w:asciiTheme="minorHAnsi" w:hAnsiTheme="minorHAnsi"/>
                  <w:sz w:val="22"/>
                  <w:szCs w:val="22"/>
                </w:rPr>
                <w:t>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503411602</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19" w:history="1">
              <w:r w:rsidR="00F61D99" w:rsidRPr="001434AF">
                <w:rPr>
                  <w:rStyle w:val="Kpr"/>
                  <w:rFonts w:asciiTheme="minorHAnsi" w:hAnsiTheme="minorHAnsi"/>
                  <w:sz w:val="22"/>
                  <w:szCs w:val="22"/>
                </w:rPr>
                <w:t>ISOTOPE GEOLOGY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137035"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rPr>
                <w:rFonts w:ascii="Calibri" w:hAnsi="Calibri"/>
                <w:color w:val="000000"/>
                <w:sz w:val="22"/>
                <w:szCs w:val="22"/>
              </w:rPr>
            </w:pPr>
            <w:r>
              <w:rPr>
                <w:rFonts w:ascii="Calibri" w:hAnsi="Calibri"/>
                <w:color w:val="000000"/>
                <w:sz w:val="22"/>
                <w:szCs w:val="22"/>
              </w:rPr>
              <w:t>503401504</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rPr>
                <w:rFonts w:asciiTheme="minorHAnsi" w:hAnsiTheme="minorHAnsi"/>
                <w:color w:val="0000FF"/>
                <w:sz w:val="22"/>
                <w:szCs w:val="22"/>
                <w:u w:val="single"/>
              </w:rPr>
            </w:pPr>
            <w:hyperlink w:anchor="EN1" w:history="1">
              <w:r w:rsidRPr="00137035">
                <w:rPr>
                  <w:rStyle w:val="Kpr"/>
                  <w:rFonts w:asciiTheme="minorHAnsi" w:hAnsiTheme="minorHAnsi"/>
                  <w:sz w:val="22"/>
                  <w:szCs w:val="22"/>
                </w:rPr>
                <w:t>NEOTECTONICS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137035" w:rsidRPr="00137035" w:rsidRDefault="00137035" w:rsidP="00EF1886">
            <w:pPr>
              <w:jc w:val="center"/>
              <w:rPr>
                <w:rFonts w:asciiTheme="minorHAnsi" w:hAnsiTheme="minorHAnsi" w:cs="Arial"/>
                <w:sz w:val="22"/>
                <w:szCs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503402504</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5" w:history="1">
              <w:r w:rsidR="00F61D99" w:rsidRPr="001434AF">
                <w:rPr>
                  <w:rStyle w:val="Kpr"/>
                  <w:rFonts w:asciiTheme="minorHAnsi" w:hAnsiTheme="minorHAnsi"/>
                  <w:sz w:val="22"/>
                  <w:szCs w:val="22"/>
                </w:rPr>
                <w:t>PALEOSE</w:t>
              </w:r>
              <w:r w:rsidR="00F61D99">
                <w:rPr>
                  <w:rStyle w:val="Kpr"/>
                  <w:rFonts w:asciiTheme="minorHAnsi" w:hAnsiTheme="minorHAnsi"/>
                  <w:sz w:val="22"/>
                  <w:szCs w:val="22"/>
                </w:rPr>
                <w:t>I</w:t>
              </w:r>
              <w:r w:rsidR="00F61D99" w:rsidRPr="001434AF">
                <w:rPr>
                  <w:rStyle w:val="Kpr"/>
                  <w:rFonts w:asciiTheme="minorHAnsi" w:hAnsiTheme="minorHAnsi"/>
                  <w:sz w:val="22"/>
                  <w:szCs w:val="22"/>
                </w:rPr>
                <w:t>SMOLOGY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503401522</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7" w:history="1">
              <w:r w:rsidR="00F61D99" w:rsidRPr="00381FD9">
                <w:rPr>
                  <w:rStyle w:val="Kpr"/>
                  <w:rFonts w:asciiTheme="minorHAnsi" w:hAnsiTheme="minorHAnsi"/>
                  <w:sz w:val="22"/>
                  <w:szCs w:val="22"/>
                </w:rPr>
                <w:t>PALYNOLOGY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503401503</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8" w:history="1">
              <w:r w:rsidR="00F61D99" w:rsidRPr="00381FD9">
                <w:rPr>
                  <w:rStyle w:val="Kpr"/>
                  <w:rFonts w:asciiTheme="minorHAnsi" w:hAnsiTheme="minorHAnsi"/>
                  <w:sz w:val="22"/>
                  <w:szCs w:val="22"/>
                </w:rPr>
                <w:t>PETROLOGY AND PETROCHEM</w:t>
              </w:r>
              <w:r w:rsidR="00F61D99">
                <w:rPr>
                  <w:rStyle w:val="Kpr"/>
                  <w:rFonts w:asciiTheme="minorHAnsi" w:hAnsiTheme="minorHAnsi"/>
                  <w:sz w:val="22"/>
                  <w:szCs w:val="22"/>
                </w:rPr>
                <w:t>I</w:t>
              </w:r>
              <w:r w:rsidR="00F61D99" w:rsidRPr="00381FD9">
                <w:rPr>
                  <w:rStyle w:val="Kpr"/>
                  <w:rFonts w:asciiTheme="minorHAnsi" w:hAnsiTheme="minorHAnsi"/>
                  <w:sz w:val="22"/>
                  <w:szCs w:val="22"/>
                </w:rPr>
                <w:t>STRY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6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rPr>
              <w:t>503402522</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D45A0D" w:rsidRDefault="00130CF9" w:rsidP="0055279F">
            <w:pPr>
              <w:rPr>
                <w:rFonts w:asciiTheme="minorHAnsi" w:hAnsiTheme="minorHAnsi"/>
              </w:rPr>
            </w:pPr>
            <w:hyperlink w:anchor="EN44" w:history="1">
              <w:r w:rsidR="00F61D99" w:rsidRPr="00D45A0D">
                <w:rPr>
                  <w:rStyle w:val="Kpr"/>
                  <w:rFonts w:asciiTheme="minorHAnsi" w:hAnsiTheme="minorHAnsi"/>
                  <w:sz w:val="22"/>
                </w:rPr>
                <w:t>PHYSICAL VOLCANOLOGY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4F6336">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4F6336">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4F6336">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4F6336">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4F6336">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269"/>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503401524</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9" w:history="1">
              <w:r w:rsidR="00F61D99" w:rsidRPr="00B10AFB">
                <w:rPr>
                  <w:rStyle w:val="Kpr"/>
                  <w:rFonts w:asciiTheme="minorHAnsi" w:hAnsiTheme="minorHAnsi"/>
                  <w:sz w:val="22"/>
                  <w:szCs w:val="22"/>
                </w:rPr>
                <w:t>PHYS</w:t>
              </w:r>
              <w:r w:rsidR="00F61D99">
                <w:rPr>
                  <w:rStyle w:val="Kpr"/>
                  <w:rFonts w:asciiTheme="minorHAnsi" w:hAnsiTheme="minorHAnsi"/>
                  <w:sz w:val="22"/>
                  <w:szCs w:val="22"/>
                </w:rPr>
                <w:t>I</w:t>
              </w:r>
              <w:r w:rsidR="00F61D99" w:rsidRPr="00B10AFB">
                <w:rPr>
                  <w:rStyle w:val="Kpr"/>
                  <w:rFonts w:asciiTheme="minorHAnsi" w:hAnsiTheme="minorHAnsi"/>
                  <w:sz w:val="22"/>
                  <w:szCs w:val="22"/>
                </w:rPr>
                <w:t>OGRAPH</w:t>
              </w:r>
              <w:r w:rsidR="00F61D99">
                <w:rPr>
                  <w:rStyle w:val="Kpr"/>
                  <w:rFonts w:asciiTheme="minorHAnsi" w:hAnsiTheme="minorHAnsi"/>
                  <w:sz w:val="22"/>
                  <w:szCs w:val="22"/>
                </w:rPr>
                <w:t>I</w:t>
              </w:r>
              <w:r w:rsidR="00F61D99" w:rsidRPr="00B10AFB">
                <w:rPr>
                  <w:rStyle w:val="Kpr"/>
                  <w:rFonts w:asciiTheme="minorHAnsi" w:hAnsiTheme="minorHAnsi"/>
                  <w:sz w:val="22"/>
                  <w:szCs w:val="22"/>
                </w:rPr>
                <w:t>C ANALYZE METHODS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B704DA">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503401516</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30" w:history="1">
              <w:r w:rsidR="00F61D99" w:rsidRPr="00B10AFB">
                <w:rPr>
                  <w:rStyle w:val="Kpr"/>
                  <w:rFonts w:asciiTheme="minorHAnsi" w:hAnsiTheme="minorHAnsi"/>
                  <w:sz w:val="22"/>
                  <w:szCs w:val="22"/>
                </w:rPr>
                <w:t>PR</w:t>
              </w:r>
              <w:r w:rsidR="00F61D99">
                <w:rPr>
                  <w:rStyle w:val="Kpr"/>
                  <w:rFonts w:asciiTheme="minorHAnsi" w:hAnsiTheme="minorHAnsi"/>
                  <w:sz w:val="22"/>
                  <w:szCs w:val="22"/>
                </w:rPr>
                <w:t>I</w:t>
              </w:r>
              <w:r w:rsidR="00F61D99" w:rsidRPr="00B10AFB">
                <w:rPr>
                  <w:rStyle w:val="Kpr"/>
                  <w:rFonts w:asciiTheme="minorHAnsi" w:hAnsiTheme="minorHAnsi"/>
                  <w:sz w:val="22"/>
                  <w:szCs w:val="22"/>
                </w:rPr>
                <w:t>NC</w:t>
              </w:r>
              <w:r w:rsidR="00F61D99">
                <w:rPr>
                  <w:rStyle w:val="Kpr"/>
                  <w:rFonts w:asciiTheme="minorHAnsi" w:hAnsiTheme="minorHAnsi"/>
                  <w:sz w:val="22"/>
                  <w:szCs w:val="22"/>
                </w:rPr>
                <w:t>I</w:t>
              </w:r>
              <w:r w:rsidR="00F61D99" w:rsidRPr="00B10AFB">
                <w:rPr>
                  <w:rStyle w:val="Kpr"/>
                  <w:rFonts w:asciiTheme="minorHAnsi" w:hAnsiTheme="minorHAnsi"/>
                  <w:sz w:val="22"/>
                  <w:szCs w:val="22"/>
                </w:rPr>
                <w:t>PLES OF SEQUENCE STRAT</w:t>
              </w:r>
              <w:r w:rsidR="00F61D99">
                <w:rPr>
                  <w:rStyle w:val="Kpr"/>
                  <w:rFonts w:asciiTheme="minorHAnsi" w:hAnsiTheme="minorHAnsi"/>
                  <w:sz w:val="22"/>
                  <w:szCs w:val="22"/>
                </w:rPr>
                <w:t>I</w:t>
              </w:r>
              <w:r w:rsidR="00F61D99" w:rsidRPr="00B10AFB">
                <w:rPr>
                  <w:rStyle w:val="Kpr"/>
                  <w:rFonts w:asciiTheme="minorHAnsi" w:hAnsiTheme="minorHAnsi"/>
                  <w:sz w:val="22"/>
                  <w:szCs w:val="22"/>
                </w:rPr>
                <w:t>GRAPHY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503401514</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31" w:history="1">
              <w:r w:rsidR="00F61D99" w:rsidRPr="00B10AFB">
                <w:rPr>
                  <w:rStyle w:val="Kpr"/>
                  <w:rFonts w:asciiTheme="minorHAnsi" w:hAnsiTheme="minorHAnsi"/>
                  <w:sz w:val="22"/>
                  <w:szCs w:val="22"/>
                </w:rPr>
                <w:t>QUATERNARY I</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503401513</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33" w:history="1">
              <w:r w:rsidR="00F61D99" w:rsidRPr="00B10AFB">
                <w:rPr>
                  <w:rStyle w:val="Kpr"/>
                  <w:rFonts w:asciiTheme="minorHAnsi" w:hAnsiTheme="minorHAnsi"/>
                  <w:sz w:val="22"/>
                  <w:szCs w:val="22"/>
                </w:rPr>
                <w:t>SED</w:t>
              </w:r>
              <w:r w:rsidR="00F61D99">
                <w:rPr>
                  <w:rStyle w:val="Kpr"/>
                  <w:rFonts w:asciiTheme="minorHAnsi" w:hAnsiTheme="minorHAnsi"/>
                  <w:sz w:val="22"/>
                  <w:szCs w:val="22"/>
                </w:rPr>
                <w:t>I</w:t>
              </w:r>
              <w:r w:rsidR="00F61D99" w:rsidRPr="00B10AFB">
                <w:rPr>
                  <w:rStyle w:val="Kpr"/>
                  <w:rFonts w:asciiTheme="minorHAnsi" w:hAnsiTheme="minorHAnsi"/>
                  <w:sz w:val="22"/>
                  <w:szCs w:val="22"/>
                </w:rPr>
                <w:t>MENTARY ENV</w:t>
              </w:r>
              <w:r w:rsidR="00F61D99">
                <w:rPr>
                  <w:rStyle w:val="Kpr"/>
                  <w:rFonts w:asciiTheme="minorHAnsi" w:hAnsiTheme="minorHAnsi"/>
                  <w:sz w:val="22"/>
                  <w:szCs w:val="22"/>
                </w:rPr>
                <w:t>I</w:t>
              </w:r>
              <w:r w:rsidR="00F61D99" w:rsidRPr="00B10AFB">
                <w:rPr>
                  <w:rStyle w:val="Kpr"/>
                  <w:rFonts w:asciiTheme="minorHAnsi" w:hAnsiTheme="minorHAnsi"/>
                  <w:sz w:val="22"/>
                  <w:szCs w:val="22"/>
                </w:rPr>
                <w:t>RONMENTS AND FAC</w:t>
              </w:r>
              <w:r w:rsidR="00F61D99">
                <w:rPr>
                  <w:rStyle w:val="Kpr"/>
                  <w:rFonts w:asciiTheme="minorHAnsi" w:hAnsiTheme="minorHAnsi"/>
                  <w:sz w:val="22"/>
                  <w:szCs w:val="22"/>
                </w:rPr>
                <w:t>I</w:t>
              </w:r>
              <w:r w:rsidR="00F61D99" w:rsidRPr="00B10AFB">
                <w:rPr>
                  <w:rStyle w:val="Kpr"/>
                  <w:rFonts w:asciiTheme="minorHAnsi" w:hAnsiTheme="minorHAnsi"/>
                  <w:sz w:val="22"/>
                  <w:szCs w:val="22"/>
                </w:rPr>
                <w:t>ES ANALYS</w:t>
              </w:r>
              <w:r w:rsidR="00F61D99">
                <w:rPr>
                  <w:rStyle w:val="Kpr"/>
                  <w:rFonts w:asciiTheme="minorHAnsi" w:hAnsiTheme="minorHAnsi"/>
                  <w:sz w:val="22"/>
                  <w:szCs w:val="22"/>
                </w:rPr>
                <w:t>I</w:t>
              </w:r>
              <w:r w:rsidR="00F61D99" w:rsidRPr="00B10AFB">
                <w:rPr>
                  <w:rStyle w:val="Kpr"/>
                  <w:rFonts w:asciiTheme="minorHAnsi" w:hAnsiTheme="minorHAnsi"/>
                  <w:sz w:val="22"/>
                  <w:szCs w:val="22"/>
                </w:rPr>
                <w:t>S I</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503402517</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34" w:history="1">
              <w:r w:rsidR="00F61D99" w:rsidRPr="00B10AFB">
                <w:rPr>
                  <w:rStyle w:val="Kpr"/>
                  <w:rFonts w:asciiTheme="minorHAnsi" w:hAnsiTheme="minorHAnsi"/>
                  <w:sz w:val="22"/>
                  <w:szCs w:val="22"/>
                </w:rPr>
                <w:t>SED</w:t>
              </w:r>
              <w:r w:rsidR="00F61D99">
                <w:rPr>
                  <w:rStyle w:val="Kpr"/>
                  <w:rFonts w:asciiTheme="minorHAnsi" w:hAnsiTheme="minorHAnsi"/>
                  <w:sz w:val="22"/>
                  <w:szCs w:val="22"/>
                </w:rPr>
                <w:t>I</w:t>
              </w:r>
              <w:r w:rsidR="00F61D99" w:rsidRPr="00B10AFB">
                <w:rPr>
                  <w:rStyle w:val="Kpr"/>
                  <w:rFonts w:asciiTheme="minorHAnsi" w:hAnsiTheme="minorHAnsi"/>
                  <w:sz w:val="22"/>
                  <w:szCs w:val="22"/>
                </w:rPr>
                <w:t>MENTARY ENV</w:t>
              </w:r>
              <w:r w:rsidR="00F61D99">
                <w:rPr>
                  <w:rStyle w:val="Kpr"/>
                  <w:rFonts w:asciiTheme="minorHAnsi" w:hAnsiTheme="minorHAnsi"/>
                  <w:sz w:val="22"/>
                  <w:szCs w:val="22"/>
                </w:rPr>
                <w:t>I</w:t>
              </w:r>
              <w:r w:rsidR="00F61D99" w:rsidRPr="00B10AFB">
                <w:rPr>
                  <w:rStyle w:val="Kpr"/>
                  <w:rFonts w:asciiTheme="minorHAnsi" w:hAnsiTheme="minorHAnsi"/>
                  <w:sz w:val="22"/>
                  <w:szCs w:val="22"/>
                </w:rPr>
                <w:t>RONMENTS AND FAC</w:t>
              </w:r>
              <w:r w:rsidR="00F61D99">
                <w:rPr>
                  <w:rStyle w:val="Kpr"/>
                  <w:rFonts w:asciiTheme="minorHAnsi" w:hAnsiTheme="minorHAnsi"/>
                  <w:sz w:val="22"/>
                  <w:szCs w:val="22"/>
                </w:rPr>
                <w:t>I</w:t>
              </w:r>
              <w:r w:rsidR="00F61D99" w:rsidRPr="00B10AFB">
                <w:rPr>
                  <w:rStyle w:val="Kpr"/>
                  <w:rFonts w:asciiTheme="minorHAnsi" w:hAnsiTheme="minorHAnsi"/>
                  <w:sz w:val="22"/>
                  <w:szCs w:val="22"/>
                </w:rPr>
                <w:t>ES ANALYS</w:t>
              </w:r>
              <w:r w:rsidR="00F61D99">
                <w:rPr>
                  <w:rStyle w:val="Kpr"/>
                  <w:rFonts w:asciiTheme="minorHAnsi" w:hAnsiTheme="minorHAnsi"/>
                  <w:sz w:val="22"/>
                  <w:szCs w:val="22"/>
                </w:rPr>
                <w:t>I</w:t>
              </w:r>
              <w:r w:rsidR="00F61D99" w:rsidRPr="00B10AFB">
                <w:rPr>
                  <w:rStyle w:val="Kpr"/>
                  <w:rFonts w:asciiTheme="minorHAnsi" w:hAnsiTheme="minorHAnsi"/>
                  <w:sz w:val="22"/>
                  <w:szCs w:val="22"/>
                </w:rPr>
                <w:t xml:space="preserve">S </w:t>
              </w:r>
              <w:r w:rsidR="00F61D99">
                <w:rPr>
                  <w:rStyle w:val="Kpr"/>
                  <w:rFonts w:asciiTheme="minorHAnsi" w:hAnsiTheme="minorHAnsi"/>
                  <w:sz w:val="22"/>
                  <w:szCs w:val="22"/>
                </w:rPr>
                <w:t>I</w:t>
              </w:r>
              <w:r w:rsidR="00F61D99" w:rsidRPr="00B10AFB">
                <w:rPr>
                  <w:rStyle w:val="Kpr"/>
                  <w:rFonts w:asciiTheme="minorHAnsi" w:hAnsiTheme="minorHAnsi"/>
                  <w:sz w:val="22"/>
                  <w:szCs w:val="22"/>
                </w:rPr>
                <w:t>I</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503402520</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471D1" w:rsidRDefault="00130CF9" w:rsidP="0055279F">
            <w:pPr>
              <w:rPr>
                <w:rFonts w:asciiTheme="minorHAnsi" w:hAnsiTheme="minorHAnsi"/>
                <w:color w:val="000000"/>
                <w:sz w:val="22"/>
              </w:rPr>
            </w:pPr>
            <w:hyperlink w:anchor="EN36" w:history="1">
              <w:r w:rsidR="00F61D99" w:rsidRPr="00F471D1">
                <w:rPr>
                  <w:rStyle w:val="Kpr"/>
                  <w:rFonts w:asciiTheme="minorHAnsi" w:hAnsiTheme="minorHAnsi"/>
                  <w:sz w:val="22"/>
                </w:rPr>
                <w:t>SLOPE STABILITY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503401517</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21" w:history="1">
              <w:r w:rsidR="00F61D99" w:rsidRPr="001434AF">
                <w:rPr>
                  <w:rStyle w:val="Kpr"/>
                  <w:rFonts w:asciiTheme="minorHAnsi" w:hAnsiTheme="minorHAnsi"/>
                  <w:sz w:val="22"/>
                  <w:szCs w:val="22"/>
                </w:rPr>
                <w:t xml:space="preserve">STABLE ISOTOPES </w:t>
              </w:r>
              <w:r w:rsidR="00F61D99">
                <w:rPr>
                  <w:rStyle w:val="Kpr"/>
                  <w:rFonts w:asciiTheme="minorHAnsi" w:hAnsiTheme="minorHAnsi"/>
                  <w:sz w:val="22"/>
                  <w:szCs w:val="22"/>
                </w:rPr>
                <w:t>I</w:t>
              </w:r>
              <w:r w:rsidR="00F61D99" w:rsidRPr="001434AF">
                <w:rPr>
                  <w:rStyle w:val="Kpr"/>
                  <w:rFonts w:asciiTheme="minorHAnsi" w:hAnsiTheme="minorHAnsi"/>
                  <w:sz w:val="22"/>
                  <w:szCs w:val="22"/>
                </w:rPr>
                <w:t>N GEOLOGY</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r w:rsidR="00F61D99" w:rsidRPr="00FA2950" w:rsidTr="00137035">
        <w:trPr>
          <w:trHeight w:val="330"/>
          <w:tblCellSpacing w:w="0" w:type="dxa"/>
        </w:trPr>
        <w:tc>
          <w:tcPr>
            <w:tcW w:w="567"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rPr>
                <w:rFonts w:ascii="Calibri" w:hAnsi="Calibri"/>
                <w:color w:val="000000"/>
                <w:sz w:val="22"/>
              </w:rPr>
            </w:pPr>
            <w:r>
              <w:rPr>
                <w:rFonts w:ascii="Calibri" w:hAnsi="Calibri"/>
                <w:color w:val="000000"/>
                <w:sz w:val="22"/>
                <w:szCs w:val="22"/>
              </w:rPr>
              <w:t>503402512</w:t>
            </w:r>
          </w:p>
        </w:tc>
        <w:tc>
          <w:tcPr>
            <w:tcW w:w="2800"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594450" w:rsidRDefault="00130CF9" w:rsidP="0055279F">
            <w:pPr>
              <w:rPr>
                <w:rFonts w:asciiTheme="minorHAnsi" w:hAnsiTheme="minorHAnsi"/>
                <w:color w:val="000000"/>
                <w:sz w:val="22"/>
              </w:rPr>
            </w:pPr>
            <w:hyperlink w:anchor="EN38" w:history="1">
              <w:r w:rsidR="00F61D99" w:rsidRPr="00F471D1">
                <w:rPr>
                  <w:rStyle w:val="Kpr"/>
                  <w:rFonts w:asciiTheme="minorHAnsi" w:hAnsiTheme="minorHAnsi"/>
                  <w:sz w:val="22"/>
                  <w:szCs w:val="22"/>
                </w:rPr>
                <w:t>TECTON</w:t>
              </w:r>
              <w:r w:rsidR="00F61D99">
                <w:rPr>
                  <w:rStyle w:val="Kpr"/>
                  <w:rFonts w:asciiTheme="minorHAnsi" w:hAnsiTheme="minorHAnsi"/>
                  <w:sz w:val="22"/>
                  <w:szCs w:val="22"/>
                </w:rPr>
                <w:t>I</w:t>
              </w:r>
              <w:r w:rsidR="00F61D99" w:rsidRPr="00F471D1">
                <w:rPr>
                  <w:rStyle w:val="Kpr"/>
                  <w:rFonts w:asciiTheme="minorHAnsi" w:hAnsiTheme="minorHAnsi"/>
                  <w:sz w:val="22"/>
                  <w:szCs w:val="22"/>
                </w:rPr>
                <w:t>CS OF TRAVERT</w:t>
              </w:r>
              <w:r w:rsidR="00F61D99">
                <w:rPr>
                  <w:rStyle w:val="Kpr"/>
                  <w:rFonts w:asciiTheme="minorHAnsi" w:hAnsiTheme="minorHAnsi"/>
                  <w:sz w:val="22"/>
                  <w:szCs w:val="22"/>
                </w:rPr>
                <w:t>I</w:t>
              </w:r>
              <w:r w:rsidR="00F61D99" w:rsidRPr="00F471D1">
                <w:rPr>
                  <w:rStyle w:val="Kpr"/>
                  <w:rFonts w:asciiTheme="minorHAnsi" w:hAnsiTheme="minorHAnsi"/>
                  <w:sz w:val="22"/>
                  <w:szCs w:val="22"/>
                </w:rPr>
                <w:t>NES</w:t>
              </w:r>
            </w:hyperlink>
          </w:p>
        </w:tc>
        <w:tc>
          <w:tcPr>
            <w:tcW w:w="28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7.5</w:t>
            </w:r>
          </w:p>
        </w:tc>
        <w:tc>
          <w:tcPr>
            <w:tcW w:w="35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Pr>
                <w:rFonts w:asciiTheme="minorHAnsi" w:hAnsiTheme="minorHAnsi" w:cs="Arial"/>
                <w:sz w:val="22"/>
                <w:szCs w:val="22"/>
              </w:rPr>
              <w:t>3+0</w:t>
            </w:r>
          </w:p>
        </w:tc>
        <w:tc>
          <w:tcPr>
            <w:tcW w:w="282"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Default="00F61D99" w:rsidP="0055279F">
            <w:pPr>
              <w:jc w:val="center"/>
            </w:pPr>
            <w:r w:rsidRPr="00465199">
              <w:rPr>
                <w:rFonts w:asciiTheme="minorHAnsi" w:hAnsiTheme="minorHAnsi" w:cs="Arial"/>
                <w:sz w:val="22"/>
                <w:szCs w:val="22"/>
              </w:rPr>
              <w:t>3</w:t>
            </w:r>
          </w:p>
        </w:tc>
        <w:tc>
          <w:tcPr>
            <w:tcW w:w="211"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cs="Arial"/>
                <w:sz w:val="22"/>
              </w:rPr>
            </w:pPr>
            <w:r w:rsidRPr="00FA2950">
              <w:rPr>
                <w:rFonts w:asciiTheme="minorHAnsi" w:hAnsiTheme="minorHAnsi" w:cs="Arial"/>
                <w:sz w:val="22"/>
                <w:szCs w:val="22"/>
              </w:rPr>
              <w:t>E</w:t>
            </w:r>
          </w:p>
        </w:tc>
        <w:tc>
          <w:tcPr>
            <w:tcW w:w="506" w:type="pct"/>
            <w:tcBorders>
              <w:top w:val="outset" w:sz="6" w:space="0" w:color="auto"/>
              <w:left w:val="outset" w:sz="6" w:space="0" w:color="auto"/>
              <w:bottom w:val="outset" w:sz="6" w:space="0" w:color="auto"/>
              <w:right w:val="outset" w:sz="6" w:space="0" w:color="auto"/>
            </w:tcBorders>
            <w:shd w:val="clear" w:color="auto" w:fill="FFFF99"/>
            <w:vAlign w:val="center"/>
          </w:tcPr>
          <w:p w:rsidR="00F61D99" w:rsidRPr="00FA2950" w:rsidRDefault="00F61D99" w:rsidP="0055279F">
            <w:pPr>
              <w:jc w:val="center"/>
              <w:rPr>
                <w:rFonts w:asciiTheme="minorHAnsi" w:hAnsiTheme="minorHAnsi"/>
                <w:sz w:val="22"/>
              </w:rPr>
            </w:pPr>
            <w:r w:rsidRPr="00FA2950">
              <w:rPr>
                <w:rFonts w:asciiTheme="minorHAnsi" w:hAnsiTheme="minorHAnsi" w:cs="Arial"/>
                <w:sz w:val="22"/>
                <w:szCs w:val="22"/>
              </w:rPr>
              <w:t>Turkish</w:t>
            </w:r>
          </w:p>
        </w:tc>
      </w:tr>
    </w:tbl>
    <w:p w:rsidR="0055279F" w:rsidRDefault="0055279F" w:rsidP="0055279F"/>
    <w:p w:rsidR="0055279F" w:rsidRDefault="0055279F">
      <w:pPr>
        <w:spacing w:after="200"/>
      </w:pPr>
      <w:r>
        <w:br w:type="page"/>
      </w:r>
    </w:p>
    <w:p w:rsidR="0055279F" w:rsidRPr="002604AB" w:rsidRDefault="00130CF9" w:rsidP="0055279F">
      <w:pPr>
        <w:tabs>
          <w:tab w:val="left" w:pos="6825"/>
        </w:tabs>
        <w:outlineLvl w:val="0"/>
        <w:rPr>
          <w:rFonts w:ascii="Verdana" w:hAnsi="Verdana"/>
          <w:b/>
          <w:sz w:val="16"/>
          <w:szCs w:val="16"/>
        </w:rPr>
      </w:pPr>
      <w:r>
        <w:rPr>
          <w:noProof/>
        </w:rPr>
        <w:pict>
          <v:shapetype id="_x0000_t202" coordsize="21600,21600" o:spt="202" path="m,l,21600r21600,l21600,xe">
            <v:stroke joinstyle="miter"/>
            <v:path gradientshapeok="t" o:connecttype="rect"/>
          </v:shapetype>
          <v:shape id="Metin Kutusu 4" o:spid="_x0000_s1028" type="#_x0000_t202" style="position:absolute;margin-left:11.7pt;margin-top:-10.9pt;width:298.5pt;height:76.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bookmarkStart w:id="1" w:name="Açılır2"/>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bookmarkEnd w:id="1"/>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bookmarkStart w:id="2" w:name="Metin8"/>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9A2991">
              <w:rPr>
                <w:rFonts w:ascii="Verdana" w:hAnsi="Verdana"/>
                <w:noProof/>
                <w:sz w:val="16"/>
                <w:szCs w:val="16"/>
              </w:rPr>
              <w:t>503401504</w:t>
            </w:r>
            <w:r>
              <w:rPr>
                <w:rFonts w:ascii="Verdana" w:hAnsi="Verdana"/>
                <w:sz w:val="16"/>
                <w:szCs w:val="16"/>
              </w:rPr>
              <w:fldChar w:fldCharType="end"/>
            </w:r>
            <w:bookmarkEnd w:id="2"/>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3" w:name="EN1"/>
            <w:r>
              <w:rPr>
                <w:rFonts w:ascii="Verdana" w:hAnsi="Verdana"/>
                <w:sz w:val="16"/>
                <w:szCs w:val="16"/>
              </w:rPr>
              <w:fldChar w:fldCharType="begin">
                <w:ffData>
                  <w:name w:val="Metin9"/>
                  <w:enabled/>
                  <w:calcOnExit w:val="0"/>
                  <w:textInput/>
                </w:ffData>
              </w:fldChar>
            </w:r>
            <w:bookmarkStart w:id="4" w:name="Metin9"/>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9A2991">
              <w:rPr>
                <w:rFonts w:ascii="Verdana" w:hAnsi="Verdana"/>
                <w:noProof/>
                <w:sz w:val="16"/>
                <w:szCs w:val="16"/>
              </w:rPr>
              <w:t>Neotectonic</w:t>
            </w:r>
            <w:r>
              <w:rPr>
                <w:rFonts w:ascii="Verdana" w:hAnsi="Verdana"/>
                <w:noProof/>
                <w:sz w:val="16"/>
                <w:szCs w:val="16"/>
              </w:rPr>
              <w:t>s</w:t>
            </w:r>
            <w:r>
              <w:rPr>
                <w:rFonts w:ascii="Verdana" w:hAnsi="Verdana"/>
                <w:sz w:val="16"/>
                <w:szCs w:val="16"/>
              </w:rPr>
              <w:fldChar w:fldCharType="end"/>
            </w:r>
            <w:bookmarkEnd w:id="3"/>
            <w:bookmarkEnd w:id="4"/>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bookmarkStart w:id="5" w:name="Metin11"/>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bookmarkEnd w:id="5"/>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bookmarkStart w:id="6" w:name="Metin7"/>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Turkish</w:t>
            </w:r>
            <w:r>
              <w:rPr>
                <w:rFonts w:ascii="Verdana" w:hAnsi="Verdana"/>
                <w:sz w:val="16"/>
                <w:szCs w:val="16"/>
              </w:rPr>
              <w:fldChar w:fldCharType="end"/>
            </w:r>
            <w:bookmarkEnd w:id="6"/>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bookmarkStart w:id="7" w:name="Metin6"/>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bookmarkEnd w:id="7"/>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bookmarkStart w:id="8" w:name="Açılır1"/>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bookmarkEnd w:id="8"/>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bookmarkStart w:id="9" w:name="Metin5"/>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bookmarkEnd w:id="9"/>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bookmarkStart w:id="10" w:name="Metin12"/>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bookmarkEnd w:id="10"/>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171F3">
              <w:rPr>
                <w:rFonts w:ascii="Verdana" w:hAnsi="Verdana"/>
                <w:noProof/>
                <w:sz w:val="16"/>
                <w:szCs w:val="16"/>
              </w:rPr>
              <w:t xml:space="preserve">Research  the structural component which are built up  as a consequences of neotectonic regime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To understand our countries neotectonic position, the importance, the reason of neotectonic studies and to have a knowledge of general properties of neotectonic structures.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sz w:val="16"/>
                <w:szCs w:val="16"/>
              </w:rPr>
              <w:t>To understand the nature of  structure which has a  tectonic origin will be a contribution to envision of natural event results concern to the society</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bookmarkStart w:id="11" w:name="Metin1"/>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F7554C">
              <w:rPr>
                <w:rFonts w:ascii="Verdana" w:hAnsi="Verdana"/>
                <w:noProof/>
                <w:sz w:val="16"/>
                <w:szCs w:val="16"/>
              </w:rPr>
              <w:t>The person who wants to take a proficiency  at  the subject of neotectonic are going to be a knowledge of this subject</w:t>
            </w:r>
            <w:r>
              <w:rPr>
                <w:rFonts w:ascii="Verdana" w:hAnsi="Verdana"/>
                <w:sz w:val="16"/>
                <w:szCs w:val="16"/>
              </w:rPr>
              <w:fldChar w:fldCharType="end"/>
            </w:r>
            <w:bookmarkEnd w:id="11"/>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F7554C">
              <w:rPr>
                <w:rFonts w:ascii="Verdana" w:hAnsi="Verdana"/>
                <w:b w:val="0"/>
                <w:sz w:val="16"/>
                <w:szCs w:val="16"/>
              </w:rPr>
              <w:t>Every kind of neotectonic books</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531B1">
              <w:rPr>
                <w:rFonts w:ascii="Verdana" w:hAnsi="Verdana"/>
                <w:b w:val="0"/>
                <w:noProof/>
                <w:sz w:val="16"/>
                <w:szCs w:val="16"/>
              </w:rPr>
              <w:t>Every kind of article or scientific  publication related to archaeoseismology</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7"/>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bookmarkStart w:id="12" w:name="Metin4"/>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Introduction</w:t>
            </w:r>
            <w:r w:rsidRPr="00A83CA8">
              <w:rPr>
                <w:rFonts w:ascii="Verdana" w:hAnsi="Verdana"/>
                <w:sz w:val="16"/>
                <w:szCs w:val="16"/>
              </w:rPr>
              <w:fldChar w:fldCharType="end"/>
            </w:r>
            <w:bookmarkEnd w:id="12"/>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The importance of neotectonic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Related disciplines with neotectonics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The importance of dating at neotectonics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Dating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sz w:val="16"/>
                <w:szCs w:val="16"/>
              </w:rPr>
              <w:t>Neotectonic cracks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Normal Faults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sz w:val="16"/>
                <w:szCs w:val="16"/>
              </w:rPr>
              <w:t>Thrust Faults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Strike-Slip Faults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7554C">
              <w:rPr>
                <w:rFonts w:ascii="Verdana" w:hAnsi="Verdana"/>
                <w:noProof/>
                <w:sz w:val="16"/>
                <w:szCs w:val="16"/>
              </w:rPr>
              <w:t>Neotectonic situation of our country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 xml:space="preserve">Examples of archaeoseimological studies at foreign countries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General assessment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bookmarkStart w:id="13" w:name="Onay1"/>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3"/>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bookmarkStart w:id="14" w:name="Onay2"/>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4"/>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bookmarkStart w:id="15" w:name="Onay3"/>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5"/>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bookmarkStart w:id="16" w:name="Onay4"/>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6"/>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bookmarkStart w:id="17" w:name="Onay5"/>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7"/>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bookmarkStart w:id="18" w:name="Onay6"/>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8"/>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bookmarkStart w:id="19" w:name="Onay7"/>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19"/>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bookmarkStart w:id="20" w:name="Onay8"/>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0"/>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bookmarkStart w:id="21" w:name="Onay9"/>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1"/>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bookmarkStart w:id="22" w:name="Onay10"/>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2"/>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bookmarkStart w:id="23" w:name="Onay11"/>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3"/>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bookmarkStart w:id="24" w:name="Onay12"/>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4"/>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val="0"/>
                  </w:checkBox>
                </w:ffData>
              </w:fldChar>
            </w:r>
            <w:bookmarkStart w:id="25" w:name="Onay13"/>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5"/>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bookmarkStart w:id="26" w:name="Onay14"/>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6"/>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bookmarkStart w:id="27" w:name="Onay15"/>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7"/>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bookmarkStart w:id="28" w:name="Onay16"/>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8"/>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bookmarkStart w:id="29" w:name="Onay17"/>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29"/>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bookmarkStart w:id="30" w:name="Onay18"/>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0"/>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bookmarkStart w:id="31" w:name="Onay19"/>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1"/>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bookmarkStart w:id="32" w:name="Onay20"/>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2"/>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bookmarkStart w:id="33" w:name="Onay21"/>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3"/>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bookmarkStart w:id="34" w:name="Onay22"/>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4"/>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bookmarkStart w:id="35" w:name="Onay23"/>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5"/>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bookmarkStart w:id="36" w:name="Onay24"/>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6"/>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bookmarkStart w:id="37" w:name="Onay25"/>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7"/>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bookmarkStart w:id="38" w:name="Onay26"/>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8"/>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bookmarkStart w:id="39" w:name="Onay27"/>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39"/>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bookmarkStart w:id="40" w:name="Onay28"/>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0"/>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bookmarkStart w:id="41" w:name="Onay29"/>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1"/>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bookmarkStart w:id="42" w:name="Onay30"/>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2"/>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bookmarkStart w:id="43" w:name="Onay31"/>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3"/>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bookmarkStart w:id="44" w:name="Onay32"/>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4"/>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bookmarkStart w:id="45" w:name="Onay33"/>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5"/>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bookmarkStart w:id="46" w:name="Onay34"/>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6"/>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bookmarkStart w:id="47" w:name="Onay35"/>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7"/>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bookmarkStart w:id="48" w:name="Onay36"/>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8"/>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5279F" w:rsidRDefault="0055279F" w:rsidP="0055279F">
            <w:pPr>
              <w:jc w:val="both"/>
              <w:rPr>
                <w:rFonts w:ascii="Verdana" w:hAnsi="Verdana"/>
                <w:sz w:val="16"/>
              </w:rPr>
            </w:pPr>
            <w:r w:rsidRPr="0055279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bookmarkStart w:id="49" w:name="Onay37"/>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49"/>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bookmarkStart w:id="50" w:name="Onay38"/>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50"/>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bookmarkStart w:id="51" w:name="Onay39"/>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bookmarkEnd w:id="51"/>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Prof.Dr.Erhan Altunel</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21.4.2015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98757E" w:rsidRDefault="0098757E" w:rsidP="0055279F">
      <w:pPr>
        <w:tabs>
          <w:tab w:val="left" w:pos="7800"/>
        </w:tabs>
        <w:rPr>
          <w:rFonts w:ascii="Verdana" w:hAnsi="Verdana"/>
          <w:sz w:val="18"/>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31" type="#_x0000_t202" style="position:absolute;margin-left:11.7pt;margin-top:-10.9pt;width:298.5pt;height:76.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7B2E73">
              <w:rPr>
                <w:rFonts w:ascii="Verdana" w:hAnsi="Verdana"/>
                <w:noProof/>
                <w:sz w:val="16"/>
                <w:szCs w:val="16"/>
              </w:rPr>
              <w:t>503401508</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2" w:name="EN2"/>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7B2E73">
              <w:rPr>
                <w:rFonts w:ascii="Verdana" w:hAnsi="Verdana"/>
                <w:noProof/>
                <w:sz w:val="16"/>
                <w:szCs w:val="16"/>
              </w:rPr>
              <w:t>Active faults of Turkey and seismicity</w:t>
            </w:r>
            <w:r>
              <w:rPr>
                <w:rFonts w:ascii="Verdana" w:hAnsi="Verdana"/>
                <w:sz w:val="16"/>
                <w:szCs w:val="16"/>
              </w:rPr>
              <w:fldChar w:fldCharType="end"/>
            </w:r>
            <w:bookmarkEnd w:id="52"/>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result w:val="1"/>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E41CEA">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E41CEA">
              <w:rPr>
                <w:rFonts w:ascii="Verdana" w:hAnsi="Verdana"/>
                <w:noProof/>
                <w:sz w:val="16"/>
                <w:szCs w:val="16"/>
              </w:rPr>
              <w:t>40</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7B2E73" w:rsidRDefault="0055279F" w:rsidP="0055279F">
            <w:pPr>
              <w:rPr>
                <w:rFonts w:ascii="Verdana" w:hAnsi="Verdana"/>
                <w:noProof/>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North Anatolian Fault Zone, East Anatolian Fault Zone, Dead Sea Fault Zone, Western Anatoian extensional region faults and Turkey secondary faults;</w:t>
            </w:r>
          </w:p>
          <w:p w:rsidR="0055279F" w:rsidRPr="007B2E73" w:rsidRDefault="0055279F" w:rsidP="0055279F">
            <w:pPr>
              <w:rPr>
                <w:rFonts w:ascii="Verdana" w:hAnsi="Verdana"/>
                <w:noProof/>
                <w:sz w:val="16"/>
                <w:szCs w:val="16"/>
              </w:rPr>
            </w:pPr>
            <w:r w:rsidRPr="007B2E73">
              <w:rPr>
                <w:rFonts w:ascii="Verdana" w:hAnsi="Verdana"/>
                <w:noProof/>
                <w:sz w:val="16"/>
                <w:szCs w:val="16"/>
              </w:rPr>
              <w:t>-geometrical features like position, extention and width ,</w:t>
            </w:r>
          </w:p>
          <w:p w:rsidR="0055279F" w:rsidRPr="002604AB" w:rsidRDefault="0055279F" w:rsidP="0055279F">
            <w:pPr>
              <w:rPr>
                <w:rFonts w:ascii="Verdana" w:hAnsi="Verdana"/>
                <w:sz w:val="16"/>
                <w:szCs w:val="16"/>
              </w:rPr>
            </w:pPr>
            <w:r w:rsidRPr="007B2E73">
              <w:rPr>
                <w:rFonts w:ascii="Verdana" w:hAnsi="Verdana"/>
                <w:noProof/>
                <w:sz w:val="16"/>
                <w:szCs w:val="16"/>
              </w:rPr>
              <w:t>-characteristic features like earthquake magnitude, recurrance time, slip rate and offset.</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To gain a knowledge on active faults in Turkey which is the one of the most active regions of the world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The person who wants to take a proficiency about seismicity of Turkey are going to be a knowledge of this subject.</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7B2E73"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7B2E73">
              <w:rPr>
                <w:rFonts w:ascii="Verdana" w:hAnsi="Verdana"/>
                <w:sz w:val="16"/>
                <w:szCs w:val="16"/>
              </w:rPr>
              <w:t>1. design and conduct experiments as well as to analyze and interpret data</w:t>
            </w:r>
          </w:p>
          <w:p w:rsidR="0055279F" w:rsidRPr="007B2E73" w:rsidRDefault="0055279F" w:rsidP="0055279F">
            <w:pPr>
              <w:tabs>
                <w:tab w:val="left" w:pos="7800"/>
              </w:tabs>
              <w:rPr>
                <w:rFonts w:ascii="Verdana" w:hAnsi="Verdana"/>
                <w:sz w:val="16"/>
                <w:szCs w:val="16"/>
              </w:rPr>
            </w:pPr>
            <w:r w:rsidRPr="007B2E73">
              <w:rPr>
                <w:rFonts w:ascii="Verdana" w:hAnsi="Verdana"/>
                <w:sz w:val="16"/>
                <w:szCs w:val="16"/>
              </w:rPr>
              <w:t>2. identify, formulate, and solve engineering problems</w:t>
            </w:r>
          </w:p>
          <w:p w:rsidR="0055279F" w:rsidRPr="007B2E73" w:rsidRDefault="0055279F" w:rsidP="0055279F">
            <w:pPr>
              <w:tabs>
                <w:tab w:val="left" w:pos="7800"/>
              </w:tabs>
              <w:rPr>
                <w:rFonts w:ascii="Verdana" w:hAnsi="Verdana"/>
                <w:sz w:val="16"/>
                <w:szCs w:val="16"/>
              </w:rPr>
            </w:pPr>
            <w:r w:rsidRPr="007B2E73">
              <w:rPr>
                <w:rFonts w:ascii="Verdana" w:hAnsi="Verdana"/>
                <w:sz w:val="16"/>
                <w:szCs w:val="16"/>
              </w:rPr>
              <w:t>3. understand the broad education necessary to understand the impact of engineering solutions in a global and societal context</w:t>
            </w:r>
          </w:p>
          <w:p w:rsidR="0055279F" w:rsidRPr="00E3546D" w:rsidRDefault="0055279F" w:rsidP="0055279F">
            <w:pPr>
              <w:tabs>
                <w:tab w:val="left" w:pos="7800"/>
              </w:tabs>
              <w:rPr>
                <w:rFonts w:ascii="Verdana" w:hAnsi="Verdana"/>
                <w:sz w:val="16"/>
                <w:szCs w:val="16"/>
              </w:rPr>
            </w:pPr>
            <w:r w:rsidRPr="007B2E73">
              <w:rPr>
                <w:rFonts w:ascii="Verdana" w:hAnsi="Verdana"/>
                <w:sz w:val="16"/>
                <w:szCs w:val="16"/>
              </w:rPr>
              <w:t>4. use techniques, skills, and modern engineering tools necessary for engineering practic</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7B2E73">
              <w:rPr>
                <w:rFonts w:ascii="Verdana" w:hAnsi="Verdana"/>
                <w:b w:val="0"/>
                <w:noProof/>
                <w:sz w:val="16"/>
                <w:szCs w:val="16"/>
              </w:rPr>
              <w:t>1. Neotectonic of Turkey (Bozkurt, 2001)</w:t>
            </w:r>
          </w:p>
          <w:p w:rsidR="0055279F" w:rsidRPr="007B2E73" w:rsidRDefault="0055279F" w:rsidP="0055279F">
            <w:pPr>
              <w:pStyle w:val="Balk4"/>
              <w:rPr>
                <w:rFonts w:ascii="Verdana" w:hAnsi="Verdana"/>
                <w:b w:val="0"/>
                <w:noProof/>
                <w:sz w:val="16"/>
                <w:szCs w:val="16"/>
              </w:rPr>
            </w:pPr>
            <w:r w:rsidRPr="007B2E73">
              <w:rPr>
                <w:rFonts w:ascii="Verdana" w:hAnsi="Verdana"/>
                <w:b w:val="0"/>
                <w:noProof/>
                <w:sz w:val="16"/>
                <w:szCs w:val="16"/>
              </w:rPr>
              <w:t>2. Recent papers on active faults of Turkey</w:t>
            </w:r>
          </w:p>
          <w:p w:rsidR="0055279F" w:rsidRPr="007B2E73" w:rsidRDefault="0055279F" w:rsidP="0055279F">
            <w:pPr>
              <w:pStyle w:val="Balk4"/>
              <w:rPr>
                <w:rFonts w:ascii="Verdana" w:hAnsi="Verdana"/>
                <w:b w:val="0"/>
                <w:noProof/>
                <w:sz w:val="16"/>
                <w:szCs w:val="16"/>
              </w:rPr>
            </w:pPr>
            <w:r w:rsidRPr="007B2E73">
              <w:rPr>
                <w:rFonts w:ascii="Verdana" w:hAnsi="Verdana"/>
                <w:b w:val="0"/>
                <w:noProof/>
                <w:sz w:val="16"/>
                <w:szCs w:val="16"/>
              </w:rPr>
              <w:t>3. Tectonic Geomorphology (Burbank and Anderson, 2001)</w:t>
            </w:r>
          </w:p>
          <w:p w:rsidR="0055279F" w:rsidRPr="006849DA" w:rsidRDefault="0055279F" w:rsidP="0055279F">
            <w:pPr>
              <w:pStyle w:val="Balk4"/>
              <w:rPr>
                <w:rFonts w:ascii="Verdana" w:hAnsi="Verdana"/>
                <w:b w:val="0"/>
                <w:color w:val="000000"/>
                <w:sz w:val="16"/>
                <w:szCs w:val="16"/>
              </w:rPr>
            </w:pPr>
            <w:r w:rsidRPr="007B2E73">
              <w:rPr>
                <w:rFonts w:ascii="Verdana" w:hAnsi="Verdana"/>
                <w:b w:val="0"/>
                <w:noProof/>
                <w:sz w:val="16"/>
                <w:szCs w:val="16"/>
              </w:rPr>
              <w:t>4. Geomorphology I-II (Erinç et al., 2000)</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8"/>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7A21">
              <w:rPr>
                <w:rFonts w:ascii="Verdana" w:hAnsi="Verdana"/>
                <w:noProof/>
                <w:sz w:val="16"/>
                <w:szCs w:val="16"/>
              </w:rPr>
              <w:t>Introduction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Neotectonic studies and active tectonics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Active faults and parameters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sz w:val="16"/>
                <w:szCs w:val="16"/>
              </w:rPr>
              <w:t>Methods in active fault studies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Neotectonic situation of our country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Active faults of our country and using methods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sz w:val="16"/>
                <w:szCs w:val="16"/>
              </w:rPr>
              <w:t>East Anatolian Collision Regime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sz w:val="16"/>
                <w:szCs w:val="16"/>
              </w:rPr>
              <w:t>Central Anatolian Ova Province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 xml:space="preserve">Western Anatolian Extension Area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North Anatolian Fault Zone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B2E73">
              <w:rPr>
                <w:rFonts w:ascii="Verdana" w:hAnsi="Verdana"/>
                <w:noProof/>
                <w:sz w:val="16"/>
                <w:szCs w:val="16"/>
              </w:rPr>
              <w:t>East Anatolian Fault Zone</w:t>
            </w:r>
            <w:r>
              <w:rPr>
                <w:rFonts w:ascii="Verdana" w:hAnsi="Verdana"/>
                <w:noProof/>
                <w:sz w:val="16"/>
                <w:szCs w:val="16"/>
              </w:rPr>
              <w:t xml:space="preserve"> and </w:t>
            </w:r>
            <w:r w:rsidRPr="00E41CEA">
              <w:rPr>
                <w:rFonts w:ascii="Verdana" w:hAnsi="Verdana"/>
                <w:noProof/>
                <w:sz w:val="16"/>
                <w:szCs w:val="16"/>
              </w:rPr>
              <w:t>Dead Sea Fault Zone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Normal faults of western Anatolia</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780"/>
        <w:gridCol w:w="42"/>
        <w:gridCol w:w="543"/>
        <w:gridCol w:w="567"/>
        <w:gridCol w:w="709"/>
        <w:gridCol w:w="377"/>
      </w:tblGrid>
      <w:tr w:rsidR="0055279F" w:rsidRPr="002604AB" w:rsidTr="00594450">
        <w:trPr>
          <w:gridBefore w:val="1"/>
          <w:gridAfter w:val="1"/>
          <w:wBefore w:w="15" w:type="dxa"/>
          <w:wAfter w:w="377" w:type="dxa"/>
          <w:trHeight w:val="348"/>
        </w:trPr>
        <w:tc>
          <w:tcPr>
            <w:tcW w:w="8062"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1861"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94450">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927"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585"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94450">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927"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585"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EC7A21">
              <w:rPr>
                <w:rFonts w:ascii="Verdana" w:hAnsi="Verdana"/>
                <w:noProof/>
                <w:sz w:val="18"/>
                <w:szCs w:val="16"/>
              </w:rPr>
              <w:t>Doç. Dr. Volkan KARABACAK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29.04.2015</w:t>
            </w:r>
            <w:r>
              <w:rPr>
                <w:rFonts w:ascii="Verdana" w:hAnsi="Verdana"/>
                <w:sz w:val="18"/>
                <w:szCs w:val="16"/>
              </w:rPr>
              <w:fldChar w:fldCharType="end"/>
            </w:r>
          </w:p>
        </w:tc>
      </w:tr>
    </w:tbl>
    <w:p w:rsidR="0055279F" w:rsidRPr="002604AB" w:rsidRDefault="0055279F" w:rsidP="0055279F">
      <w:pPr>
        <w:tabs>
          <w:tab w:val="left" w:pos="7800"/>
        </w:tabs>
        <w:rPr>
          <w:rFonts w:ascii="Verdana" w:hAnsi="Verdana"/>
          <w:sz w:val="16"/>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b/>
          <w:sz w:val="16"/>
          <w:szCs w:val="16"/>
        </w:rPr>
      </w:pPr>
      <w:r>
        <w:rPr>
          <w:rFonts w:ascii="Verdana" w:hAnsi="Verdana"/>
          <w:b/>
          <w:sz w:val="16"/>
          <w:szCs w:val="16"/>
        </w:rPr>
        <w:br w:type="page"/>
      </w:r>
    </w:p>
    <w:p w:rsidR="0055279F" w:rsidRPr="00E96083" w:rsidRDefault="0055279F" w:rsidP="0055279F">
      <w:pPr>
        <w:tabs>
          <w:tab w:val="left" w:pos="7800"/>
        </w:tabs>
        <w:rPr>
          <w:rFonts w:ascii="Verdana" w:hAnsi="Verdana"/>
          <w:sz w:val="16"/>
          <w:szCs w:val="16"/>
        </w:rPr>
      </w:pPr>
    </w:p>
    <w:p w:rsidR="0055279F" w:rsidRDefault="0055279F"/>
    <w:p w:rsidR="0055279F" w:rsidRPr="002604AB" w:rsidRDefault="00130CF9" w:rsidP="0055279F">
      <w:pPr>
        <w:tabs>
          <w:tab w:val="left" w:pos="6825"/>
        </w:tabs>
        <w:outlineLvl w:val="0"/>
        <w:rPr>
          <w:rFonts w:ascii="Verdana" w:hAnsi="Verdana"/>
          <w:b/>
          <w:sz w:val="16"/>
          <w:szCs w:val="16"/>
        </w:rPr>
      </w:pPr>
      <w:r>
        <w:rPr>
          <w:noProof/>
        </w:rPr>
        <w:pict>
          <v:shape id="_x0000_s1037" type="#_x0000_t202" style="position:absolute;margin-left:11.7pt;margin-top:-10.9pt;width:298.5pt;height:76.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503402513</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690B26" w:rsidRDefault="0055279F" w:rsidP="0055279F">
            <w:pPr>
              <w:outlineLvl w:val="0"/>
              <w:rPr>
                <w:rFonts w:ascii="Verdana" w:hAnsi="Verdana"/>
                <w:noProof/>
                <w:sz w:val="16"/>
                <w:szCs w:val="16"/>
              </w:rPr>
            </w:pPr>
            <w:r w:rsidRPr="002604AB">
              <w:rPr>
                <w:rFonts w:ascii="Verdana" w:hAnsi="Verdana"/>
                <w:sz w:val="16"/>
                <w:szCs w:val="16"/>
              </w:rPr>
              <w:t xml:space="preserve"> </w:t>
            </w:r>
            <w:bookmarkStart w:id="53" w:name="EN4"/>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690B26">
              <w:rPr>
                <w:rFonts w:ascii="Verdana" w:hAnsi="Verdana"/>
                <w:noProof/>
                <w:sz w:val="16"/>
                <w:szCs w:val="16"/>
              </w:rPr>
              <w:t xml:space="preserve">Advanced Hydrochemistry and Water </w:t>
            </w:r>
          </w:p>
          <w:p w:rsidR="0055279F" w:rsidRPr="002604AB" w:rsidRDefault="0055279F" w:rsidP="0055279F">
            <w:pPr>
              <w:outlineLvl w:val="0"/>
              <w:rPr>
                <w:rFonts w:ascii="Verdana" w:hAnsi="Verdana"/>
                <w:sz w:val="16"/>
                <w:szCs w:val="16"/>
              </w:rPr>
            </w:pPr>
            <w:r w:rsidRPr="00690B26">
              <w:rPr>
                <w:rFonts w:ascii="Verdana" w:hAnsi="Verdana"/>
                <w:noProof/>
                <w:sz w:val="16"/>
                <w:szCs w:val="16"/>
              </w:rPr>
              <w:t>Quality</w:t>
            </w:r>
            <w:r>
              <w:rPr>
                <w:rFonts w:ascii="Verdana" w:hAnsi="Verdana"/>
                <w:sz w:val="16"/>
                <w:szCs w:val="16"/>
              </w:rPr>
              <w:fldChar w:fldCharType="end"/>
            </w:r>
            <w:bookmarkEnd w:id="53"/>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70803" w:rsidRDefault="0055279F" w:rsidP="0055279F">
            <w:pPr>
              <w:rPr>
                <w:rFonts w:ascii="Verdana" w:hAnsi="Verdana"/>
                <w:noProof/>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p>
          <w:p w:rsidR="0055279F" w:rsidRPr="002604AB" w:rsidRDefault="0055279F" w:rsidP="0055279F">
            <w:pPr>
              <w:rPr>
                <w:rFonts w:ascii="Verdana" w:hAnsi="Verdana"/>
                <w:sz w:val="16"/>
                <w:szCs w:val="16"/>
              </w:rPr>
            </w:pPr>
            <w:r w:rsidRPr="00670803">
              <w:rPr>
                <w:rFonts w:ascii="Verdana" w:hAnsi="Verdana"/>
                <w:noProof/>
                <w:sz w:val="16"/>
                <w:szCs w:val="16"/>
              </w:rPr>
              <w:t xml:space="preserve">Groundwater quality, drinking water standards, groundwater sampling, rainwater, solution of minerals, ion exchange and sorption, corbonate minerals, solute transport in aquifer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70803">
              <w:rPr>
                <w:rFonts w:ascii="Verdana" w:hAnsi="Verdana"/>
                <w:noProof/>
                <w:sz w:val="16"/>
                <w:szCs w:val="16"/>
              </w:rPr>
              <w:t>To give advanced knowledge on groundwater quality and standarts for drinking. to gain the  phlisophy of groundwater pollution mechanism in field.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70803">
              <w:rPr>
                <w:rFonts w:ascii="Verdana" w:hAnsi="Verdana"/>
                <w:noProof/>
                <w:sz w:val="16"/>
                <w:szCs w:val="16"/>
              </w:rPr>
              <w:t xml:space="preserve">To understand the mechanism of the pollution in aquifer and to evaluate in detailed more sophisticated analyses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xml:space="preserve">Ability to obtain necessary knowledge  deeply through scientific investigation, ability to evaluate conclude and apply this knowledge in geological engineering, ability to define and formulate the problems related to geological engineering, ability to improve methods to solve this problem and ability to apply innovative methods for solutions, </w:t>
            </w:r>
            <w:r w:rsidRPr="005524FD">
              <w:rPr>
                <w:rFonts w:ascii="Verdana" w:hAnsi="Verdana"/>
                <w:sz w:val="16"/>
                <w:szCs w:val="16"/>
              </w:rPr>
              <w:t xml:space="preserve"> </w:t>
            </w:r>
            <w:r>
              <w:rPr>
                <w:rFonts w:ascii="Verdana" w:hAnsi="Verdana"/>
                <w:sz w:val="16"/>
                <w:szCs w:val="16"/>
              </w:rPr>
              <w:t xml:space="preserve"> ability to design and apply the theorotical, experimental and modelling resource activities, having the social, scientific and ethical responsibilities in all stage of collecting, interpretating and presenting the related data and in all professional activities, ability to complete and apply limited or insufficient datathrough scientific methods and ability to use together the knowledge of different disciplines.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D219A4" w:rsidRDefault="0055279F" w:rsidP="0055279F">
            <w:pPr>
              <w:pStyle w:val="Balk4"/>
              <w:spacing w:before="0" w:beforeAutospacing="0" w:after="0" w:afterAutospacing="0"/>
              <w:rPr>
                <w:rFonts w:ascii="Verdana" w:hAnsi="Verdana"/>
                <w:b w:val="0"/>
                <w:noProof/>
                <w:sz w:val="16"/>
                <w:szCs w:val="16"/>
                <w:lang w:val="tr-TR"/>
              </w:rPr>
            </w:pPr>
            <w:r w:rsidRPr="00D219A4">
              <w:rPr>
                <w:rFonts w:ascii="Verdana" w:hAnsi="Verdana"/>
                <w:b w:val="0"/>
                <w:sz w:val="16"/>
                <w:szCs w:val="16"/>
                <w:lang w:val="tr-TR"/>
              </w:rPr>
              <w:t xml:space="preserve"> </w:t>
            </w:r>
            <w:r w:rsidRPr="00D219A4">
              <w:rPr>
                <w:rFonts w:ascii="Verdana" w:hAnsi="Verdana"/>
                <w:b w:val="0"/>
                <w:sz w:val="16"/>
                <w:szCs w:val="16"/>
                <w:lang w:val="tr-TR"/>
              </w:rPr>
              <w:fldChar w:fldCharType="begin">
                <w:ffData>
                  <w:name w:val=""/>
                  <w:enabled/>
                  <w:calcOnExit w:val="0"/>
                  <w:textInput/>
                </w:ffData>
              </w:fldChar>
            </w:r>
            <w:r w:rsidRPr="00D219A4">
              <w:rPr>
                <w:rFonts w:ascii="Verdana" w:hAnsi="Verdana"/>
                <w:b w:val="0"/>
                <w:sz w:val="16"/>
                <w:szCs w:val="16"/>
                <w:lang w:val="tr-TR"/>
              </w:rPr>
              <w:instrText xml:space="preserve"> FORMTEXT </w:instrText>
            </w:r>
            <w:r w:rsidRPr="00D219A4">
              <w:rPr>
                <w:rFonts w:ascii="Verdana" w:hAnsi="Verdana"/>
                <w:b w:val="0"/>
                <w:sz w:val="16"/>
                <w:szCs w:val="16"/>
                <w:lang w:val="tr-TR"/>
              </w:rPr>
            </w:r>
            <w:r w:rsidRPr="00D219A4">
              <w:rPr>
                <w:rFonts w:ascii="Verdana" w:hAnsi="Verdana"/>
                <w:b w:val="0"/>
                <w:sz w:val="16"/>
                <w:szCs w:val="16"/>
                <w:lang w:val="tr-TR"/>
              </w:rPr>
              <w:fldChar w:fldCharType="separate"/>
            </w:r>
            <w:r w:rsidRPr="00D219A4">
              <w:rPr>
                <w:rFonts w:ascii="Verdana" w:hAnsi="Verdana"/>
                <w:b w:val="0"/>
                <w:noProof/>
                <w:sz w:val="16"/>
                <w:szCs w:val="16"/>
                <w:lang w:val="tr-TR"/>
              </w:rPr>
              <w:t> </w:t>
            </w:r>
            <w:r w:rsidRPr="00D219A4">
              <w:rPr>
                <w:rFonts w:ascii="Verdana" w:hAnsi="Verdana"/>
                <w:b w:val="0"/>
                <w:noProof/>
                <w:sz w:val="16"/>
                <w:szCs w:val="16"/>
                <w:lang w:val="tr-TR"/>
              </w:rPr>
              <w:t> </w:t>
            </w:r>
            <w:r w:rsidRPr="00D219A4">
              <w:rPr>
                <w:rFonts w:ascii="Verdana" w:hAnsi="Verdana"/>
                <w:b w:val="0"/>
                <w:noProof/>
                <w:sz w:val="16"/>
                <w:szCs w:val="16"/>
                <w:lang w:val="tr-TR"/>
              </w:rPr>
              <w:t> </w:t>
            </w:r>
            <w:r w:rsidRPr="00D219A4">
              <w:rPr>
                <w:rFonts w:ascii="Verdana" w:hAnsi="Verdana"/>
                <w:b w:val="0"/>
                <w:noProof/>
                <w:sz w:val="16"/>
                <w:szCs w:val="16"/>
                <w:lang w:val="tr-TR"/>
              </w:rPr>
              <w:t> </w:t>
            </w:r>
            <w:r w:rsidRPr="00D219A4">
              <w:rPr>
                <w:rFonts w:ascii="Verdana" w:hAnsi="Verdana"/>
                <w:b w:val="0"/>
                <w:noProof/>
                <w:sz w:val="16"/>
                <w:szCs w:val="16"/>
                <w:lang w:val="tr-TR"/>
              </w:rPr>
              <w:t> </w:t>
            </w:r>
          </w:p>
          <w:p w:rsidR="0055279F" w:rsidRPr="00D219A4" w:rsidRDefault="0055279F" w:rsidP="0055279F">
            <w:pPr>
              <w:pStyle w:val="Balk4"/>
              <w:rPr>
                <w:rFonts w:ascii="Verdana" w:hAnsi="Verdana"/>
                <w:b w:val="0"/>
                <w:noProof/>
                <w:sz w:val="16"/>
                <w:szCs w:val="16"/>
                <w:lang w:val="tr-TR"/>
              </w:rPr>
            </w:pPr>
            <w:r w:rsidRPr="00D219A4">
              <w:rPr>
                <w:rFonts w:ascii="Verdana" w:hAnsi="Verdana"/>
                <w:b w:val="0"/>
                <w:noProof/>
                <w:sz w:val="16"/>
                <w:szCs w:val="16"/>
                <w:lang w:val="tr-TR"/>
              </w:rPr>
              <w:t>A.J. Postma, Geochemistry, Groundwater and Pollution, Amsterdam, 1992.</w:t>
            </w:r>
          </w:p>
          <w:p w:rsidR="0055279F" w:rsidRPr="00D219A4" w:rsidRDefault="0055279F" w:rsidP="0055279F">
            <w:pPr>
              <w:pStyle w:val="Balk4"/>
              <w:rPr>
                <w:rFonts w:ascii="Verdana" w:hAnsi="Verdana"/>
                <w:b w:val="0"/>
                <w:noProof/>
                <w:sz w:val="16"/>
                <w:szCs w:val="16"/>
                <w:lang w:val="tr-TR"/>
              </w:rPr>
            </w:pPr>
            <w:r w:rsidRPr="00D219A4">
              <w:rPr>
                <w:rFonts w:ascii="Verdana" w:hAnsi="Verdana"/>
                <w:b w:val="0"/>
                <w:noProof/>
                <w:sz w:val="16"/>
                <w:szCs w:val="16"/>
                <w:lang w:val="tr-TR"/>
              </w:rPr>
              <w:t xml:space="preserve">L. Doğan, Hidrojeolojide Su Kimyası, DSİ Yayını, Yayın      No: 906, </w:t>
            </w:r>
          </w:p>
          <w:p w:rsidR="0055279F" w:rsidRPr="00D219A4" w:rsidRDefault="0055279F" w:rsidP="0055279F">
            <w:pPr>
              <w:pStyle w:val="Balk4"/>
              <w:spacing w:before="0" w:beforeAutospacing="0" w:after="0" w:afterAutospacing="0"/>
              <w:rPr>
                <w:rFonts w:ascii="Verdana" w:hAnsi="Verdana"/>
                <w:b w:val="0"/>
                <w:noProof/>
                <w:sz w:val="16"/>
                <w:szCs w:val="16"/>
                <w:lang w:val="tr-TR"/>
              </w:rPr>
            </w:pPr>
            <w:r w:rsidRPr="00D219A4">
              <w:rPr>
                <w:rFonts w:ascii="Verdana" w:hAnsi="Verdana"/>
                <w:b w:val="0"/>
                <w:noProof/>
                <w:sz w:val="16"/>
                <w:szCs w:val="16"/>
                <w:lang w:val="tr-TR"/>
              </w:rPr>
              <w:t>Ankara,1981.</w:t>
            </w:r>
          </w:p>
          <w:p w:rsidR="0055279F" w:rsidRPr="00D219A4" w:rsidRDefault="0055279F" w:rsidP="0055279F">
            <w:pPr>
              <w:pStyle w:val="Balk4"/>
              <w:spacing w:before="0" w:beforeAutospacing="0" w:after="0" w:afterAutospacing="0"/>
              <w:rPr>
                <w:rFonts w:ascii="Verdana" w:hAnsi="Verdana"/>
                <w:b w:val="0"/>
                <w:noProof/>
                <w:sz w:val="16"/>
                <w:szCs w:val="16"/>
                <w:lang w:val="tr-TR"/>
              </w:rPr>
            </w:pPr>
          </w:p>
          <w:p w:rsidR="0055279F" w:rsidRPr="00D219A4" w:rsidRDefault="0055279F" w:rsidP="0055279F">
            <w:pPr>
              <w:pStyle w:val="Balk4"/>
              <w:spacing w:before="0" w:beforeAutospacing="0" w:after="0" w:afterAutospacing="0"/>
              <w:rPr>
                <w:rFonts w:ascii="Verdana" w:hAnsi="Verdana"/>
                <w:b w:val="0"/>
                <w:noProof/>
                <w:sz w:val="16"/>
                <w:szCs w:val="16"/>
                <w:lang w:val="tr-TR"/>
              </w:rPr>
            </w:pPr>
          </w:p>
          <w:p w:rsidR="0055279F" w:rsidRPr="00D219A4" w:rsidRDefault="0055279F" w:rsidP="0055279F">
            <w:pPr>
              <w:pStyle w:val="Balk4"/>
              <w:spacing w:before="0" w:beforeAutospacing="0" w:after="0" w:afterAutospacing="0"/>
              <w:rPr>
                <w:rFonts w:ascii="Verdana" w:hAnsi="Verdana"/>
                <w:b w:val="0"/>
                <w:noProof/>
                <w:sz w:val="16"/>
                <w:szCs w:val="16"/>
                <w:lang w:val="tr-TR"/>
              </w:rPr>
            </w:pPr>
          </w:p>
          <w:p w:rsidR="0055279F" w:rsidRPr="00D219A4" w:rsidRDefault="0055279F" w:rsidP="0055279F">
            <w:pPr>
              <w:pStyle w:val="Balk4"/>
              <w:spacing w:before="0" w:beforeAutospacing="0" w:after="0" w:afterAutospacing="0"/>
              <w:rPr>
                <w:rFonts w:ascii="Verdana" w:hAnsi="Verdana"/>
                <w:b w:val="0"/>
                <w:sz w:val="16"/>
                <w:szCs w:val="16"/>
                <w:lang w:val="tr-TR"/>
              </w:rPr>
            </w:pPr>
            <w:r w:rsidRPr="00D219A4">
              <w:rPr>
                <w:rFonts w:ascii="Verdana" w:hAnsi="Verdana"/>
                <w:b w:val="0"/>
                <w:sz w:val="16"/>
                <w:szCs w:val="16"/>
                <w:lang w:val="tr-TR"/>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D219A4" w:rsidRDefault="0055279F" w:rsidP="0055279F">
            <w:pPr>
              <w:pStyle w:val="Balk4"/>
              <w:rPr>
                <w:rFonts w:ascii="Verdana" w:hAnsi="Verdana"/>
                <w:b w:val="0"/>
                <w:noProof/>
                <w:sz w:val="16"/>
                <w:szCs w:val="16"/>
                <w:lang w:val="tr-TR"/>
              </w:rPr>
            </w:pPr>
            <w:r w:rsidRPr="00D219A4">
              <w:rPr>
                <w:rFonts w:ascii="Verdana" w:hAnsi="Verdana"/>
                <w:b w:val="0"/>
                <w:bCs w:val="0"/>
                <w:color w:val="000000"/>
                <w:sz w:val="16"/>
                <w:szCs w:val="16"/>
                <w:lang w:val="tr-TR"/>
              </w:rPr>
              <w:t xml:space="preserve"> </w:t>
            </w:r>
            <w:r w:rsidRPr="00D219A4">
              <w:rPr>
                <w:rFonts w:ascii="Verdana" w:hAnsi="Verdana"/>
                <w:b w:val="0"/>
                <w:sz w:val="16"/>
                <w:szCs w:val="16"/>
                <w:lang w:val="tr-TR"/>
              </w:rPr>
              <w:fldChar w:fldCharType="begin">
                <w:ffData>
                  <w:name w:val="Metin4"/>
                  <w:enabled/>
                  <w:calcOnExit w:val="0"/>
                  <w:textInput/>
                </w:ffData>
              </w:fldChar>
            </w:r>
            <w:r w:rsidRPr="00D219A4">
              <w:rPr>
                <w:rFonts w:ascii="Verdana" w:hAnsi="Verdana"/>
                <w:b w:val="0"/>
                <w:sz w:val="16"/>
                <w:szCs w:val="16"/>
                <w:lang w:val="tr-TR"/>
              </w:rPr>
              <w:instrText xml:space="preserve"> FORMTEXT </w:instrText>
            </w:r>
            <w:r w:rsidRPr="00D219A4">
              <w:rPr>
                <w:rFonts w:ascii="Verdana" w:hAnsi="Verdana"/>
                <w:b w:val="0"/>
                <w:sz w:val="16"/>
                <w:szCs w:val="16"/>
                <w:lang w:val="tr-TR"/>
              </w:rPr>
            </w:r>
            <w:r w:rsidRPr="00D219A4">
              <w:rPr>
                <w:rFonts w:ascii="Verdana" w:hAnsi="Verdana"/>
                <w:b w:val="0"/>
                <w:sz w:val="16"/>
                <w:szCs w:val="16"/>
                <w:lang w:val="tr-TR"/>
              </w:rPr>
              <w:fldChar w:fldCharType="separate"/>
            </w:r>
            <w:r w:rsidRPr="00D219A4">
              <w:rPr>
                <w:rFonts w:ascii="Verdana" w:hAnsi="Verdana"/>
                <w:b w:val="0"/>
                <w:noProof/>
                <w:sz w:val="16"/>
                <w:szCs w:val="16"/>
                <w:lang w:val="tr-TR"/>
              </w:rPr>
              <w:t>J.I. Drever, The Geochemistry of Natural Waters Surface and Groundwater Environments, Third Edition, Prentice-Hall, New Jersey-USA, 1997</w:t>
            </w:r>
          </w:p>
          <w:p w:rsidR="0055279F" w:rsidRPr="00D219A4" w:rsidRDefault="0055279F" w:rsidP="0055279F">
            <w:pPr>
              <w:pStyle w:val="Balk4"/>
              <w:rPr>
                <w:rFonts w:ascii="Verdana" w:hAnsi="Verdana"/>
                <w:b w:val="0"/>
                <w:noProof/>
                <w:sz w:val="16"/>
                <w:szCs w:val="16"/>
                <w:lang w:val="tr-TR"/>
              </w:rPr>
            </w:pPr>
            <w:r w:rsidRPr="00D219A4">
              <w:rPr>
                <w:rFonts w:ascii="Verdana" w:hAnsi="Verdana"/>
                <w:b w:val="0"/>
                <w:noProof/>
                <w:sz w:val="16"/>
                <w:szCs w:val="16"/>
                <w:lang w:val="tr-TR"/>
              </w:rPr>
              <w:t>P. B. Bedient, H.S. Rifai, C. J. Newell, Greoundwater Contamination, Prenticel-Hall, New Jersey-USA, 1994.</w:t>
            </w:r>
          </w:p>
          <w:p w:rsidR="0055279F" w:rsidRPr="00D219A4" w:rsidRDefault="0055279F" w:rsidP="0055279F">
            <w:pPr>
              <w:pStyle w:val="Balk4"/>
              <w:rPr>
                <w:rFonts w:ascii="Verdana" w:hAnsi="Verdana"/>
                <w:b w:val="0"/>
                <w:noProof/>
                <w:sz w:val="16"/>
                <w:szCs w:val="16"/>
                <w:lang w:val="tr-TR"/>
              </w:rPr>
            </w:pPr>
            <w:r w:rsidRPr="00D219A4">
              <w:rPr>
                <w:rFonts w:ascii="Verdana" w:hAnsi="Verdana"/>
                <w:b w:val="0"/>
                <w:noProof/>
                <w:sz w:val="16"/>
                <w:szCs w:val="16"/>
                <w:lang w:val="tr-TR"/>
              </w:rPr>
              <w:t>F. G. Bell, Environmental Geology (Principles and Practice), Blackwell Science, Edinburgh, 1998.</w:t>
            </w:r>
          </w:p>
          <w:p w:rsidR="0055279F" w:rsidRPr="00D219A4" w:rsidRDefault="0055279F" w:rsidP="0055279F">
            <w:pPr>
              <w:pStyle w:val="Balk4"/>
              <w:spacing w:before="0" w:beforeAutospacing="0" w:after="0" w:afterAutospacing="0"/>
              <w:rPr>
                <w:rFonts w:ascii="Verdana" w:hAnsi="Verdana"/>
                <w:b w:val="0"/>
                <w:color w:val="000000"/>
                <w:sz w:val="16"/>
                <w:szCs w:val="16"/>
                <w:lang w:val="tr-TR"/>
              </w:rPr>
            </w:pPr>
            <w:r w:rsidRPr="00D219A4">
              <w:rPr>
                <w:rFonts w:ascii="Verdana" w:hAnsi="Verdana"/>
                <w:b w:val="0"/>
                <w:noProof/>
                <w:sz w:val="16"/>
                <w:szCs w:val="16"/>
                <w:lang w:val="tr-TR"/>
              </w:rPr>
              <w:t>J. E. Andrews, P. Brimblecombe, T. D. Jickells and P. S. Liss, An Introduction to Environmental Chemistry, Blackwell Science, Edinburgh, 1996</w:t>
            </w:r>
            <w:r w:rsidRPr="00D219A4">
              <w:rPr>
                <w:rFonts w:ascii="Verdana" w:hAnsi="Verdana"/>
                <w:b w:val="0"/>
                <w:sz w:val="16"/>
                <w:szCs w:val="16"/>
                <w:lang w:val="tr-TR"/>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9"/>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Introduction to groundwater geochemistry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Chemical analyses of groundwater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From rainwater to groundwater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Solubility of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Mass action constant and termodinamics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Carbonate minerals carbonate equilibria, calcite, dolomite solubility in field</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Cation exchange in salt/fresh water intrussion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sz w:val="16"/>
                <w:szCs w:val="16"/>
              </w:rPr>
              <w:t xml:space="preserve">Salt water mixing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 xml:space="preserve"> </w:t>
            </w:r>
            <w:r w:rsidRPr="00C709F7">
              <w:rPr>
                <w:rFonts w:ascii="Verdana" w:hAnsi="Verdana"/>
                <w:noProof/>
                <w:sz w:val="16"/>
                <w:szCs w:val="16"/>
              </w:rPr>
              <w:t>Ion exchange and sorption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Groundwater flow, retardation factor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Organic pollutions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709F7">
              <w:rPr>
                <w:rFonts w:ascii="Verdana" w:hAnsi="Verdana"/>
                <w:noProof/>
                <w:sz w:val="16"/>
                <w:szCs w:val="16"/>
              </w:rPr>
              <w:t>Advection, Dispersion, Diffusion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4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16"/>
        <w:gridCol w:w="1298"/>
        <w:gridCol w:w="4868"/>
        <w:gridCol w:w="822"/>
        <w:gridCol w:w="241"/>
        <w:gridCol w:w="709"/>
        <w:gridCol w:w="567"/>
        <w:gridCol w:w="679"/>
        <w:gridCol w:w="30"/>
      </w:tblGrid>
      <w:tr w:rsidR="0055279F" w:rsidRPr="002604AB" w:rsidTr="00594450">
        <w:trPr>
          <w:gridBefore w:val="1"/>
          <w:wBefore w:w="15" w:type="dxa"/>
          <w:trHeight w:val="348"/>
        </w:trPr>
        <w:tc>
          <w:tcPr>
            <w:tcW w:w="8345" w:type="dxa"/>
            <w:gridSpan w:val="5"/>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1985"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94450">
        <w:trPr>
          <w:gridBefore w:val="1"/>
          <w:wBefore w:w="15" w:type="dxa"/>
          <w:trHeight w:val="380"/>
        </w:trPr>
        <w:tc>
          <w:tcPr>
            <w:tcW w:w="1116"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7229" w:type="dxa"/>
            <w:gridSpan w:val="4"/>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709"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gridSpan w:val="2"/>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94450">
        <w:trPr>
          <w:gridBefore w:val="1"/>
          <w:wBefore w:w="15" w:type="dxa"/>
          <w:trHeight w:val="447"/>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99"/>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537"/>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17"/>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25"/>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25"/>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299"/>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25"/>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220"/>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349"/>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455"/>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277"/>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rPr>
          <w:gridBefore w:val="1"/>
          <w:wBefore w:w="15" w:type="dxa"/>
          <w:trHeight w:val="177"/>
        </w:trPr>
        <w:tc>
          <w:tcPr>
            <w:tcW w:w="1116"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7229" w:type="dxa"/>
            <w:gridSpan w:val="4"/>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709"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gridSpan w:val="2"/>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94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0" w:type="dxa"/>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Asist.Prof.Dr.Didem YASİN</w:t>
            </w:r>
            <w:r>
              <w:rPr>
                <w:rFonts w:ascii="Verdana" w:hAnsi="Verdana"/>
                <w:sz w:val="18"/>
                <w:szCs w:val="16"/>
              </w:rPr>
              <w:fldChar w:fldCharType="end"/>
            </w:r>
          </w:p>
        </w:tc>
        <w:tc>
          <w:tcPr>
            <w:tcW w:w="822" w:type="dxa"/>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05.21.2015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40" type="#_x0000_t202" style="position:absolute;margin-left:11.7pt;margin-top:-10.9pt;width:298.5pt;height:76.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3401512</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4" w:name="EN5"/>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693C1F">
              <w:rPr>
                <w:rFonts w:ascii="Verdana" w:hAnsi="Verdana"/>
                <w:noProof/>
                <w:sz w:val="16"/>
                <w:szCs w:val="16"/>
              </w:rPr>
              <w:t>Advanced Hydrogeology</w:t>
            </w:r>
            <w:r>
              <w:rPr>
                <w:rFonts w:ascii="Verdana" w:hAnsi="Verdana"/>
                <w:sz w:val="16"/>
                <w:szCs w:val="16"/>
              </w:rPr>
              <w:fldChar w:fldCharType="end"/>
            </w:r>
            <w:bookmarkEnd w:id="54"/>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E80">
              <w:rPr>
                <w:rFonts w:ascii="Verdana" w:hAnsi="Verdana"/>
                <w:noProof/>
                <w:sz w:val="16"/>
                <w:szCs w:val="16"/>
              </w:rPr>
              <w:t xml:space="preserve">Advanced hydrologic and hydrogeologic concepts, hydrogeologic data in the field detailed, view of hydrogeologic, karst hydrogeology, tracer techniques, what is hydrogeological mapping?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E80">
              <w:rPr>
                <w:rFonts w:ascii="Verdana" w:hAnsi="Verdana"/>
                <w:noProof/>
                <w:sz w:val="16"/>
                <w:szCs w:val="16"/>
              </w:rPr>
              <w:t>To gain for students hydrogeological surveys in field and tracer techniques.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E80">
              <w:rPr>
                <w:rFonts w:ascii="Verdana" w:hAnsi="Verdana"/>
                <w:noProof/>
                <w:sz w:val="16"/>
                <w:szCs w:val="16"/>
              </w:rPr>
              <w:t>To give student hydrogeological investigation methods and prepearing of the final report of hydrogeologic research</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613E80">
              <w:rPr>
                <w:rFonts w:ascii="Verdana" w:hAnsi="Verdana"/>
                <w:sz w:val="16"/>
                <w:szCs w:val="16"/>
              </w:rPr>
              <w:t>Ability to obtain necessary knowledge  deeply through scientific investigation, ability to evaluate conclude and apply this knowledge in geological engineering, ability to define and formulate the problems related to geological engineering, ability to improve methods to solve this problem and ability to apply innovative methods for solutions,   ability to design and apply the theorotical, experimental and modelling resource activities, having the social, scientific and ethical responsibilities in all stage of collecting, interpretating</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94494D" w:rsidRDefault="0055279F" w:rsidP="0055279F">
            <w:pPr>
              <w:pStyle w:val="Balk4"/>
              <w:rPr>
                <w:rFonts w:ascii="Verdana" w:hAnsi="Verdana"/>
                <w:b w:val="0"/>
                <w:noProof/>
                <w:sz w:val="16"/>
                <w:szCs w:val="16"/>
                <w:lang w:val="tr-TR"/>
              </w:rPr>
            </w:pPr>
            <w:r w:rsidRPr="0094494D">
              <w:rPr>
                <w:rFonts w:ascii="Verdana" w:hAnsi="Verdana"/>
                <w:b w:val="0"/>
                <w:sz w:val="16"/>
                <w:szCs w:val="16"/>
                <w:lang w:val="tr-TR"/>
              </w:rPr>
              <w:t xml:space="preserve"> </w:t>
            </w:r>
            <w:r w:rsidRPr="0094494D">
              <w:rPr>
                <w:rFonts w:ascii="Verdana" w:hAnsi="Verdana"/>
                <w:b w:val="0"/>
                <w:sz w:val="16"/>
                <w:szCs w:val="16"/>
                <w:lang w:val="tr-TR"/>
              </w:rPr>
              <w:fldChar w:fldCharType="begin">
                <w:ffData>
                  <w:name w:val=""/>
                  <w:enabled/>
                  <w:calcOnExit w:val="0"/>
                  <w:textInput/>
                </w:ffData>
              </w:fldChar>
            </w:r>
            <w:r w:rsidRPr="0094494D">
              <w:rPr>
                <w:rFonts w:ascii="Verdana" w:hAnsi="Verdana"/>
                <w:b w:val="0"/>
                <w:sz w:val="16"/>
                <w:szCs w:val="16"/>
                <w:lang w:val="tr-TR"/>
              </w:rPr>
              <w:instrText xml:space="preserve"> FORMTEXT </w:instrText>
            </w:r>
            <w:r w:rsidRPr="0094494D">
              <w:rPr>
                <w:rFonts w:ascii="Verdana" w:hAnsi="Verdana"/>
                <w:b w:val="0"/>
                <w:sz w:val="16"/>
                <w:szCs w:val="16"/>
                <w:lang w:val="tr-TR"/>
              </w:rPr>
            </w:r>
            <w:r w:rsidRPr="0094494D">
              <w:rPr>
                <w:rFonts w:ascii="Verdana" w:hAnsi="Verdana"/>
                <w:b w:val="0"/>
                <w:sz w:val="16"/>
                <w:szCs w:val="16"/>
                <w:lang w:val="tr-TR"/>
              </w:rPr>
              <w:fldChar w:fldCharType="separate"/>
            </w:r>
            <w:r w:rsidRPr="0094494D">
              <w:rPr>
                <w:rFonts w:ascii="Verdana" w:hAnsi="Verdana"/>
                <w:b w:val="0"/>
                <w:noProof/>
                <w:sz w:val="16"/>
                <w:szCs w:val="16"/>
                <w:lang w:val="tr-TR"/>
              </w:rPr>
              <w:t>R.A.Freeze and J. A. Cherry, Groundwater, Prentice –Hall, Englewood Cliffs, N.J.,1979.</w:t>
            </w:r>
          </w:p>
          <w:p w:rsidR="0055279F" w:rsidRPr="0094494D" w:rsidRDefault="0055279F" w:rsidP="0055279F">
            <w:pPr>
              <w:pStyle w:val="Balk4"/>
              <w:rPr>
                <w:rFonts w:ascii="Verdana" w:hAnsi="Verdana"/>
                <w:b w:val="0"/>
                <w:noProof/>
                <w:sz w:val="16"/>
                <w:szCs w:val="16"/>
                <w:lang w:val="tr-TR"/>
              </w:rPr>
            </w:pPr>
            <w:r w:rsidRPr="0094494D">
              <w:rPr>
                <w:rFonts w:ascii="Verdana" w:hAnsi="Verdana"/>
                <w:b w:val="0"/>
                <w:noProof/>
                <w:sz w:val="16"/>
                <w:szCs w:val="16"/>
                <w:lang w:val="tr-TR"/>
              </w:rPr>
              <w:t xml:space="preserve">R.A.Freeze and J. A. Cherry, (Çeviren Kamil Kayabalı), Yeraltı suyu, Gazi Kıtapevi, Ankara, 2003 </w:t>
            </w:r>
          </w:p>
          <w:p w:rsidR="0055279F" w:rsidRPr="0094494D" w:rsidRDefault="0055279F" w:rsidP="0055279F">
            <w:pPr>
              <w:pStyle w:val="Balk4"/>
              <w:spacing w:before="0" w:beforeAutospacing="0" w:after="0" w:afterAutospacing="0"/>
              <w:rPr>
                <w:rFonts w:ascii="Verdana" w:hAnsi="Verdana"/>
                <w:b w:val="0"/>
                <w:sz w:val="16"/>
                <w:szCs w:val="16"/>
                <w:lang w:val="tr-TR"/>
              </w:rPr>
            </w:pPr>
            <w:r w:rsidRPr="0094494D">
              <w:rPr>
                <w:rFonts w:ascii="Verdana" w:hAnsi="Verdana"/>
                <w:b w:val="0"/>
                <w:noProof/>
                <w:sz w:val="16"/>
                <w:szCs w:val="16"/>
                <w:lang w:val="tr-TR"/>
              </w:rPr>
              <w:t>K. Erguvanlı ve E. Yüzer, Yeraltısuları Jeolojisi (Hidrojeoloji),İTÜ Maden Fak., İstanbul, 1973.</w:t>
            </w:r>
            <w:r w:rsidRPr="0094494D">
              <w:rPr>
                <w:rFonts w:ascii="Verdana" w:hAnsi="Verdana"/>
                <w:b w:val="0"/>
                <w:sz w:val="16"/>
                <w:szCs w:val="16"/>
                <w:lang w:val="tr-TR"/>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94494D" w:rsidRDefault="0055279F" w:rsidP="0055279F">
            <w:pPr>
              <w:pStyle w:val="Balk4"/>
              <w:rPr>
                <w:rFonts w:ascii="Verdana" w:hAnsi="Verdana"/>
                <w:b w:val="0"/>
                <w:noProof/>
                <w:sz w:val="16"/>
                <w:szCs w:val="16"/>
                <w:lang w:val="tr-TR"/>
              </w:rPr>
            </w:pPr>
            <w:r w:rsidRPr="0094494D">
              <w:rPr>
                <w:rFonts w:ascii="Verdana" w:hAnsi="Verdana"/>
                <w:b w:val="0"/>
                <w:bCs w:val="0"/>
                <w:color w:val="000000"/>
                <w:sz w:val="16"/>
                <w:szCs w:val="16"/>
                <w:lang w:val="tr-TR"/>
              </w:rPr>
              <w:t xml:space="preserve"> </w:t>
            </w:r>
            <w:r w:rsidRPr="0094494D">
              <w:rPr>
                <w:rFonts w:ascii="Verdana" w:hAnsi="Verdana"/>
                <w:b w:val="0"/>
                <w:sz w:val="16"/>
                <w:szCs w:val="16"/>
                <w:lang w:val="tr-TR"/>
              </w:rPr>
              <w:fldChar w:fldCharType="begin">
                <w:ffData>
                  <w:name w:val="Metin4"/>
                  <w:enabled/>
                  <w:calcOnExit w:val="0"/>
                  <w:textInput/>
                </w:ffData>
              </w:fldChar>
            </w:r>
            <w:r w:rsidRPr="0094494D">
              <w:rPr>
                <w:rFonts w:ascii="Verdana" w:hAnsi="Verdana"/>
                <w:b w:val="0"/>
                <w:sz w:val="16"/>
                <w:szCs w:val="16"/>
                <w:lang w:val="tr-TR"/>
              </w:rPr>
              <w:instrText xml:space="preserve"> FORMTEXT </w:instrText>
            </w:r>
            <w:r w:rsidRPr="0094494D">
              <w:rPr>
                <w:rFonts w:ascii="Verdana" w:hAnsi="Verdana"/>
                <w:b w:val="0"/>
                <w:sz w:val="16"/>
                <w:szCs w:val="16"/>
                <w:lang w:val="tr-TR"/>
              </w:rPr>
            </w:r>
            <w:r w:rsidRPr="0094494D">
              <w:rPr>
                <w:rFonts w:ascii="Verdana" w:hAnsi="Verdana"/>
                <w:b w:val="0"/>
                <w:sz w:val="16"/>
                <w:szCs w:val="16"/>
                <w:lang w:val="tr-TR"/>
              </w:rPr>
              <w:fldChar w:fldCharType="separate"/>
            </w:r>
            <w:r w:rsidRPr="0094494D">
              <w:rPr>
                <w:rFonts w:ascii="Verdana" w:hAnsi="Verdana"/>
                <w:b w:val="0"/>
                <w:noProof/>
                <w:sz w:val="16"/>
                <w:szCs w:val="16"/>
                <w:lang w:val="tr-TR"/>
              </w:rPr>
              <w:t>C. W. Fetter, JR., Applied Hydrogeology, Columbus, Ohio,1980.</w:t>
            </w:r>
          </w:p>
          <w:p w:rsidR="0055279F" w:rsidRPr="0094494D" w:rsidRDefault="0055279F" w:rsidP="0055279F">
            <w:pPr>
              <w:pStyle w:val="Balk4"/>
              <w:rPr>
                <w:rFonts w:ascii="Verdana" w:hAnsi="Verdana"/>
                <w:b w:val="0"/>
                <w:noProof/>
                <w:sz w:val="16"/>
                <w:szCs w:val="16"/>
                <w:lang w:val="tr-TR"/>
              </w:rPr>
            </w:pPr>
            <w:r w:rsidRPr="0094494D">
              <w:rPr>
                <w:rFonts w:ascii="Verdana" w:hAnsi="Verdana"/>
                <w:b w:val="0"/>
                <w:noProof/>
                <w:sz w:val="16"/>
                <w:szCs w:val="16"/>
                <w:lang w:val="tr-TR"/>
              </w:rPr>
              <w:t>A. Şahinci, Karst, İzmir, 1991</w:t>
            </w:r>
          </w:p>
          <w:p w:rsidR="0055279F" w:rsidRPr="0094494D" w:rsidRDefault="0055279F" w:rsidP="0055279F">
            <w:pPr>
              <w:pStyle w:val="Balk4"/>
              <w:rPr>
                <w:rFonts w:ascii="Verdana" w:hAnsi="Verdana"/>
                <w:b w:val="0"/>
                <w:noProof/>
                <w:sz w:val="16"/>
                <w:szCs w:val="16"/>
                <w:lang w:val="tr-TR"/>
              </w:rPr>
            </w:pPr>
            <w:r w:rsidRPr="0094494D">
              <w:rPr>
                <w:rFonts w:ascii="Verdana" w:hAnsi="Verdana"/>
                <w:b w:val="0"/>
                <w:noProof/>
                <w:sz w:val="16"/>
                <w:szCs w:val="16"/>
                <w:lang w:val="tr-TR"/>
              </w:rPr>
              <w:t>DSİ, Su Sondajı Eğitim Programı-I, Ankara, 1991.</w:t>
            </w:r>
          </w:p>
          <w:p w:rsidR="0055279F" w:rsidRPr="0094494D" w:rsidRDefault="0055279F" w:rsidP="0055279F">
            <w:pPr>
              <w:pStyle w:val="Balk4"/>
              <w:spacing w:before="0" w:beforeAutospacing="0" w:after="0" w:afterAutospacing="0"/>
              <w:rPr>
                <w:rFonts w:ascii="Verdana" w:hAnsi="Verdana"/>
                <w:b w:val="0"/>
                <w:color w:val="000000"/>
                <w:sz w:val="16"/>
                <w:szCs w:val="16"/>
                <w:lang w:val="tr-TR"/>
              </w:rPr>
            </w:pPr>
            <w:r w:rsidRPr="0094494D">
              <w:rPr>
                <w:rFonts w:ascii="Verdana" w:hAnsi="Verdana"/>
                <w:b w:val="0"/>
                <w:noProof/>
                <w:sz w:val="16"/>
                <w:szCs w:val="16"/>
                <w:lang w:val="tr-TR"/>
              </w:rPr>
              <w:t>DSİ, Hidrolojide İzotoplar ve Nükleer Teknikler, Ankara, 1987</w:t>
            </w:r>
            <w:r w:rsidRPr="0094494D">
              <w:rPr>
                <w:rFonts w:ascii="Verdana" w:hAnsi="Verdana"/>
                <w:b w:val="0"/>
                <w:sz w:val="16"/>
                <w:szCs w:val="16"/>
                <w:lang w:val="tr-TR"/>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0"/>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 xml:space="preserve">General view of hydrogeology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 xml:space="preserve">Hydrogeological cycle and origin, occurrence and management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Purposed of hydrogeologic investigations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Hydrogeologic Research Planning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Geologic and Hydrogeologic data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Hy</w:t>
            </w:r>
            <w:r w:rsidRPr="00531B71">
              <w:rPr>
                <w:rFonts w:ascii="Verdana" w:hAnsi="Verdana"/>
                <w:noProof/>
                <w:sz w:val="16"/>
                <w:szCs w:val="16"/>
              </w:rPr>
              <w:t>drochemical data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Evaluation of all data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Karst Hydrogeology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General description of karst hydrogeology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Research techniques in karst hydrogeology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 xml:space="preserve">Tracer techniques in groundwater research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531B71">
              <w:rPr>
                <w:rFonts w:ascii="Verdana" w:hAnsi="Verdana"/>
                <w:noProof/>
                <w:sz w:val="16"/>
                <w:szCs w:val="16"/>
              </w:rPr>
              <w:t>Artifical tracers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Asist. Prof. Dr.Didem YASİN</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21.05.2015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41" type="#_x0000_t202" style="position:absolute;margin-left:11.7pt;margin-top:-10.9pt;width:298.5pt;height:76.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D12DD">
              <w:rPr>
                <w:rFonts w:ascii="Verdana" w:hAnsi="Verdana"/>
                <w:noProof/>
                <w:sz w:val="16"/>
                <w:szCs w:val="16"/>
              </w:rPr>
              <w:t>503401507</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5" w:name="EN6"/>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Instrumental Methods of Analysis</w:t>
            </w:r>
            <w:r>
              <w:rPr>
                <w:rFonts w:ascii="Verdana" w:hAnsi="Verdana"/>
                <w:sz w:val="16"/>
                <w:szCs w:val="16"/>
              </w:rPr>
              <w:fldChar w:fldCharType="end"/>
            </w:r>
            <w:bookmarkEnd w:id="55"/>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T</w:t>
            </w:r>
            <w:r>
              <w:rPr>
                <w:rFonts w:ascii="Verdana" w:hAnsi="Verdana"/>
                <w:noProof/>
                <w:sz w:val="16"/>
                <w:szCs w:val="16"/>
              </w:rPr>
              <w: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Seminar</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8D12DD" w:rsidRDefault="0055279F" w:rsidP="0055279F">
            <w:pPr>
              <w:rPr>
                <w:rFonts w:ascii="Verdana" w:hAnsi="Verdana"/>
                <w:noProof/>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D12DD">
              <w:rPr>
                <w:rFonts w:ascii="Verdana" w:hAnsi="Verdana"/>
                <w:noProof/>
                <w:sz w:val="16"/>
                <w:szCs w:val="16"/>
              </w:rPr>
              <w:t>X-</w:t>
            </w:r>
            <w:r>
              <w:rPr>
                <w:rFonts w:ascii="Verdana" w:hAnsi="Verdana"/>
                <w:noProof/>
                <w:sz w:val="16"/>
                <w:szCs w:val="16"/>
              </w:rPr>
              <w:t>ray</w:t>
            </w:r>
            <w:r w:rsidRPr="008D12DD">
              <w:rPr>
                <w:rFonts w:ascii="Verdana" w:hAnsi="Verdana"/>
                <w:noProof/>
                <w:sz w:val="16"/>
                <w:szCs w:val="16"/>
              </w:rPr>
              <w:t xml:space="preserve"> dif</w:t>
            </w:r>
            <w:r>
              <w:rPr>
                <w:rFonts w:ascii="Verdana" w:hAnsi="Verdana"/>
                <w:noProof/>
                <w:sz w:val="16"/>
                <w:szCs w:val="16"/>
              </w:rPr>
              <w:t>fraction</w:t>
            </w:r>
            <w:r w:rsidRPr="008D12DD">
              <w:rPr>
                <w:rFonts w:ascii="Verdana" w:hAnsi="Verdana"/>
                <w:noProof/>
                <w:sz w:val="16"/>
                <w:szCs w:val="16"/>
              </w:rPr>
              <w:t xml:space="preserve"> met</w:t>
            </w:r>
            <w:r>
              <w:rPr>
                <w:rFonts w:ascii="Verdana" w:hAnsi="Verdana"/>
                <w:noProof/>
                <w:sz w:val="16"/>
                <w:szCs w:val="16"/>
              </w:rPr>
              <w:t>h</w:t>
            </w:r>
            <w:r w:rsidRPr="008D12DD">
              <w:rPr>
                <w:rFonts w:ascii="Verdana" w:hAnsi="Verdana"/>
                <w:noProof/>
                <w:sz w:val="16"/>
                <w:szCs w:val="16"/>
              </w:rPr>
              <w:t>od (XRD)</w:t>
            </w:r>
          </w:p>
          <w:p w:rsidR="0055279F" w:rsidRPr="008D12DD" w:rsidRDefault="0055279F" w:rsidP="0055279F">
            <w:pPr>
              <w:rPr>
                <w:rFonts w:ascii="Verdana" w:hAnsi="Verdana"/>
                <w:noProof/>
                <w:sz w:val="16"/>
                <w:szCs w:val="16"/>
              </w:rPr>
            </w:pPr>
            <w:r w:rsidRPr="008D12DD">
              <w:rPr>
                <w:rFonts w:ascii="Verdana" w:hAnsi="Verdana"/>
                <w:noProof/>
                <w:sz w:val="16"/>
                <w:szCs w:val="16"/>
              </w:rPr>
              <w:t>Dif</w:t>
            </w:r>
            <w:r>
              <w:rPr>
                <w:rFonts w:ascii="Verdana" w:hAnsi="Verdana"/>
                <w:noProof/>
                <w:sz w:val="16"/>
                <w:szCs w:val="16"/>
              </w:rPr>
              <w:t>ferantial</w:t>
            </w:r>
            <w:r w:rsidRPr="008D12DD">
              <w:rPr>
                <w:rFonts w:ascii="Verdana" w:hAnsi="Verdana"/>
                <w:noProof/>
                <w:sz w:val="16"/>
                <w:szCs w:val="16"/>
              </w:rPr>
              <w:t xml:space="preserve"> T</w:t>
            </w:r>
            <w:r>
              <w:rPr>
                <w:rFonts w:ascii="Verdana" w:hAnsi="Verdana"/>
                <w:noProof/>
                <w:sz w:val="16"/>
                <w:szCs w:val="16"/>
              </w:rPr>
              <w:t>h</w:t>
            </w:r>
            <w:r w:rsidRPr="008D12DD">
              <w:rPr>
                <w:rFonts w:ascii="Verdana" w:hAnsi="Verdana"/>
                <w:noProof/>
                <w:sz w:val="16"/>
                <w:szCs w:val="16"/>
              </w:rPr>
              <w:t>ermal Anal</w:t>
            </w:r>
            <w:r>
              <w:rPr>
                <w:rFonts w:ascii="Verdana" w:hAnsi="Verdana"/>
                <w:noProof/>
                <w:sz w:val="16"/>
                <w:szCs w:val="16"/>
              </w:rPr>
              <w:t>ysis</w:t>
            </w:r>
            <w:r w:rsidRPr="008D12DD">
              <w:rPr>
                <w:rFonts w:ascii="Verdana" w:hAnsi="Verdana"/>
                <w:noProof/>
                <w:sz w:val="16"/>
                <w:szCs w:val="16"/>
              </w:rPr>
              <w:t xml:space="preserve"> </w:t>
            </w:r>
            <w:r>
              <w:rPr>
                <w:rFonts w:ascii="Verdana" w:hAnsi="Verdana"/>
                <w:noProof/>
                <w:sz w:val="16"/>
                <w:szCs w:val="16"/>
              </w:rPr>
              <w:t>and</w:t>
            </w:r>
            <w:r w:rsidRPr="008D12DD">
              <w:rPr>
                <w:rFonts w:ascii="Verdana" w:hAnsi="Verdana"/>
                <w:noProof/>
                <w:sz w:val="16"/>
                <w:szCs w:val="16"/>
              </w:rPr>
              <w:t xml:space="preserve"> T</w:t>
            </w:r>
            <w:r>
              <w:rPr>
                <w:rFonts w:ascii="Verdana" w:hAnsi="Verdana"/>
                <w:noProof/>
                <w:sz w:val="16"/>
                <w:szCs w:val="16"/>
              </w:rPr>
              <w:t>h</w:t>
            </w:r>
            <w:r w:rsidRPr="008D12DD">
              <w:rPr>
                <w:rFonts w:ascii="Verdana" w:hAnsi="Verdana"/>
                <w:noProof/>
                <w:sz w:val="16"/>
                <w:szCs w:val="16"/>
              </w:rPr>
              <w:t>ermal Gravimetr</w:t>
            </w:r>
            <w:r>
              <w:rPr>
                <w:rFonts w:ascii="Verdana" w:hAnsi="Verdana"/>
                <w:noProof/>
                <w:sz w:val="16"/>
                <w:szCs w:val="16"/>
              </w:rPr>
              <w:t>y</w:t>
            </w:r>
            <w:r w:rsidRPr="008D12DD">
              <w:rPr>
                <w:rFonts w:ascii="Verdana" w:hAnsi="Verdana"/>
                <w:noProof/>
                <w:sz w:val="16"/>
                <w:szCs w:val="16"/>
              </w:rPr>
              <w:t xml:space="preserve"> (DTA-TG)</w:t>
            </w:r>
          </w:p>
          <w:p w:rsidR="0055279F" w:rsidRPr="008D12DD" w:rsidRDefault="0055279F" w:rsidP="0055279F">
            <w:pPr>
              <w:rPr>
                <w:rFonts w:ascii="Verdana" w:hAnsi="Verdana"/>
                <w:noProof/>
                <w:sz w:val="16"/>
                <w:szCs w:val="16"/>
              </w:rPr>
            </w:pPr>
            <w:r w:rsidRPr="008D12DD">
              <w:rPr>
                <w:rFonts w:ascii="Verdana" w:hAnsi="Verdana"/>
                <w:noProof/>
                <w:sz w:val="16"/>
                <w:szCs w:val="16"/>
              </w:rPr>
              <w:t>Infrared Spectroscop</w:t>
            </w:r>
            <w:r>
              <w:rPr>
                <w:rFonts w:ascii="Verdana" w:hAnsi="Verdana"/>
                <w:noProof/>
                <w:sz w:val="16"/>
                <w:szCs w:val="16"/>
              </w:rPr>
              <w:t>y</w:t>
            </w:r>
            <w:r w:rsidRPr="008D12DD">
              <w:rPr>
                <w:rFonts w:ascii="Verdana" w:hAnsi="Verdana"/>
                <w:noProof/>
                <w:sz w:val="16"/>
                <w:szCs w:val="16"/>
              </w:rPr>
              <w:t xml:space="preserve"> (IR)</w:t>
            </w:r>
          </w:p>
          <w:p w:rsidR="0055279F" w:rsidRPr="008D12DD" w:rsidRDefault="0055279F" w:rsidP="0055279F">
            <w:pPr>
              <w:rPr>
                <w:rFonts w:ascii="Verdana" w:hAnsi="Verdana"/>
                <w:noProof/>
                <w:sz w:val="16"/>
                <w:szCs w:val="16"/>
              </w:rPr>
            </w:pPr>
            <w:r>
              <w:rPr>
                <w:rFonts w:ascii="Verdana" w:hAnsi="Verdana"/>
                <w:noProof/>
                <w:sz w:val="16"/>
                <w:szCs w:val="16"/>
              </w:rPr>
              <w:t>Scanning</w:t>
            </w:r>
            <w:r w:rsidRPr="008D12DD">
              <w:rPr>
                <w:rFonts w:ascii="Verdana" w:hAnsi="Verdana"/>
                <w:noProof/>
                <w:sz w:val="16"/>
                <w:szCs w:val="16"/>
              </w:rPr>
              <w:t xml:space="preserve"> Ele</w:t>
            </w:r>
            <w:r>
              <w:rPr>
                <w:rFonts w:ascii="Verdana" w:hAnsi="Verdana"/>
                <w:noProof/>
                <w:sz w:val="16"/>
                <w:szCs w:val="16"/>
              </w:rPr>
              <w:t>c</w:t>
            </w:r>
            <w:r w:rsidRPr="008D12DD">
              <w:rPr>
                <w:rFonts w:ascii="Verdana" w:hAnsi="Verdana"/>
                <w:noProof/>
                <w:sz w:val="16"/>
                <w:szCs w:val="16"/>
              </w:rPr>
              <w:t>tron Mi</w:t>
            </w:r>
            <w:r>
              <w:rPr>
                <w:rFonts w:ascii="Verdana" w:hAnsi="Verdana"/>
                <w:noProof/>
                <w:sz w:val="16"/>
                <w:szCs w:val="16"/>
              </w:rPr>
              <w:t>c</w:t>
            </w:r>
            <w:r w:rsidRPr="008D12DD">
              <w:rPr>
                <w:rFonts w:ascii="Verdana" w:hAnsi="Verdana"/>
                <w:noProof/>
                <w:sz w:val="16"/>
                <w:szCs w:val="16"/>
              </w:rPr>
              <w:t>roskop</w:t>
            </w:r>
            <w:r>
              <w:rPr>
                <w:rFonts w:ascii="Verdana" w:hAnsi="Verdana"/>
                <w:noProof/>
                <w:sz w:val="16"/>
                <w:szCs w:val="16"/>
              </w:rPr>
              <w:t>e</w:t>
            </w:r>
            <w:r w:rsidRPr="008D12DD">
              <w:rPr>
                <w:rFonts w:ascii="Verdana" w:hAnsi="Verdana"/>
                <w:noProof/>
                <w:sz w:val="16"/>
                <w:szCs w:val="16"/>
              </w:rPr>
              <w:t xml:space="preserve"> (SEM-EDX)</w:t>
            </w:r>
          </w:p>
          <w:p w:rsidR="0055279F" w:rsidRPr="008D12DD" w:rsidRDefault="0055279F" w:rsidP="0055279F">
            <w:pPr>
              <w:rPr>
                <w:rFonts w:ascii="Verdana" w:hAnsi="Verdana"/>
                <w:noProof/>
                <w:sz w:val="16"/>
                <w:szCs w:val="16"/>
              </w:rPr>
            </w:pPr>
            <w:r>
              <w:rPr>
                <w:rFonts w:ascii="Verdana" w:hAnsi="Verdana"/>
                <w:noProof/>
                <w:sz w:val="16"/>
                <w:szCs w:val="16"/>
              </w:rPr>
              <w:t>Chemical analysis</w:t>
            </w:r>
          </w:p>
          <w:p w:rsidR="0055279F" w:rsidRPr="002604AB" w:rsidRDefault="0055279F" w:rsidP="0055279F">
            <w:pPr>
              <w:rPr>
                <w:rFonts w:ascii="Verdana" w:hAnsi="Verdana"/>
                <w:sz w:val="16"/>
                <w:szCs w:val="16"/>
              </w:rPr>
            </w:pPr>
            <w:r>
              <w:rPr>
                <w:rFonts w:ascii="Verdana" w:hAnsi="Verdana"/>
                <w:noProof/>
                <w:sz w:val="16"/>
                <w:szCs w:val="16"/>
              </w:rPr>
              <w:t xml:space="preserve">Sample preparation </w:t>
            </w:r>
            <w:r w:rsidRPr="008D12DD">
              <w:rPr>
                <w:rFonts w:ascii="Verdana" w:hAnsi="Verdana"/>
                <w:noProof/>
                <w:sz w:val="16"/>
                <w:szCs w:val="16"/>
              </w:rPr>
              <w:t xml:space="preserve">methods </w:t>
            </w:r>
            <w:r>
              <w:rPr>
                <w:rFonts w:ascii="Verdana" w:hAnsi="Verdana"/>
                <w:noProof/>
                <w:sz w:val="16"/>
                <w:szCs w:val="16"/>
              </w:rPr>
              <w:t xml:space="preserve">for </w:t>
            </w:r>
            <w:r w:rsidRPr="008D12DD">
              <w:rPr>
                <w:rFonts w:ascii="Verdana" w:hAnsi="Verdana"/>
                <w:noProof/>
                <w:sz w:val="16"/>
                <w:szCs w:val="16"/>
              </w:rPr>
              <w:t>XRD, DTA-TG, IR ve SEM-EDX</w:t>
            </w:r>
            <w:r>
              <w:rPr>
                <w:rFonts w:ascii="Verdana" w:hAnsi="Verdana"/>
                <w:noProof/>
                <w:sz w:val="16"/>
                <w:szCs w:val="16"/>
              </w:rPr>
              <w:t xml:space="preserve">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8D12DD" w:rsidRDefault="0055279F" w:rsidP="0055279F">
            <w:pPr>
              <w:rPr>
                <w:rFonts w:ascii="Verdana" w:hAnsi="Verdana"/>
                <w:noProof/>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D12DD">
              <w:rPr>
                <w:rFonts w:ascii="Verdana" w:hAnsi="Verdana"/>
                <w:noProof/>
                <w:sz w:val="16"/>
                <w:szCs w:val="16"/>
              </w:rPr>
              <w:t>X-ray diffraction method (XRD)</w:t>
            </w:r>
          </w:p>
          <w:p w:rsidR="0055279F" w:rsidRPr="008D12DD" w:rsidRDefault="0055279F" w:rsidP="0055279F">
            <w:pPr>
              <w:rPr>
                <w:rFonts w:ascii="Verdana" w:hAnsi="Verdana"/>
                <w:noProof/>
                <w:sz w:val="16"/>
                <w:szCs w:val="16"/>
              </w:rPr>
            </w:pPr>
            <w:r w:rsidRPr="008D12DD">
              <w:rPr>
                <w:rFonts w:ascii="Verdana" w:hAnsi="Verdana"/>
                <w:noProof/>
                <w:sz w:val="16"/>
                <w:szCs w:val="16"/>
              </w:rPr>
              <w:t>Differantial Thermal Analysis and Thermal Gravimetry (DTA-TG)</w:t>
            </w:r>
          </w:p>
          <w:p w:rsidR="0055279F" w:rsidRPr="008D12DD" w:rsidRDefault="0055279F" w:rsidP="0055279F">
            <w:pPr>
              <w:rPr>
                <w:rFonts w:ascii="Verdana" w:hAnsi="Verdana"/>
                <w:noProof/>
                <w:sz w:val="16"/>
                <w:szCs w:val="16"/>
              </w:rPr>
            </w:pPr>
            <w:r w:rsidRPr="008D12DD">
              <w:rPr>
                <w:rFonts w:ascii="Verdana" w:hAnsi="Verdana"/>
                <w:noProof/>
                <w:sz w:val="16"/>
                <w:szCs w:val="16"/>
              </w:rPr>
              <w:t>Infrared Spectroscopy (IR)</w:t>
            </w:r>
          </w:p>
          <w:p w:rsidR="0055279F" w:rsidRPr="008D12DD" w:rsidRDefault="0055279F" w:rsidP="0055279F">
            <w:pPr>
              <w:rPr>
                <w:rFonts w:ascii="Verdana" w:hAnsi="Verdana"/>
                <w:noProof/>
                <w:sz w:val="16"/>
                <w:szCs w:val="16"/>
              </w:rPr>
            </w:pPr>
            <w:r w:rsidRPr="008D12DD">
              <w:rPr>
                <w:rFonts w:ascii="Verdana" w:hAnsi="Verdana"/>
                <w:noProof/>
                <w:sz w:val="16"/>
                <w:szCs w:val="16"/>
              </w:rPr>
              <w:t>Scanning Electron Microskope (SEM-EDX)</w:t>
            </w:r>
          </w:p>
          <w:p w:rsidR="0055279F" w:rsidRPr="008D12DD" w:rsidRDefault="0055279F" w:rsidP="0055279F">
            <w:pPr>
              <w:rPr>
                <w:rFonts w:ascii="Verdana" w:hAnsi="Verdana"/>
                <w:noProof/>
                <w:sz w:val="16"/>
                <w:szCs w:val="16"/>
              </w:rPr>
            </w:pPr>
            <w:r w:rsidRPr="008D12DD">
              <w:rPr>
                <w:rFonts w:ascii="Verdana" w:hAnsi="Verdana"/>
                <w:noProof/>
                <w:sz w:val="16"/>
                <w:szCs w:val="16"/>
              </w:rPr>
              <w:t>Chemical analysis</w:t>
            </w:r>
          </w:p>
          <w:p w:rsidR="0055279F" w:rsidRPr="002604AB" w:rsidRDefault="0055279F" w:rsidP="0055279F">
            <w:pPr>
              <w:rPr>
                <w:rFonts w:ascii="Verdana" w:hAnsi="Verdana"/>
                <w:sz w:val="16"/>
                <w:szCs w:val="16"/>
              </w:rPr>
            </w:pPr>
            <w:r w:rsidRPr="008D12DD">
              <w:rPr>
                <w:rFonts w:ascii="Verdana" w:hAnsi="Verdana"/>
                <w:noProof/>
                <w:sz w:val="16"/>
                <w:szCs w:val="16"/>
              </w:rPr>
              <w:t xml:space="preserve">Sample preparation methods for XRD, DTA-TG, IR ve SEM-EDX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Analys methods for mineralogical idenification</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C91C38" w:rsidRDefault="0055279F" w:rsidP="0055279F">
            <w:pPr>
              <w:tabs>
                <w:tab w:val="left" w:pos="7800"/>
              </w:tabs>
              <w:rPr>
                <w:rFonts w:ascii="Verdana" w:hAnsi="Verdana"/>
                <w:noProof/>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C91C38">
              <w:rPr>
                <w:rFonts w:ascii="Verdana" w:hAnsi="Verdana"/>
                <w:noProof/>
                <w:sz w:val="16"/>
                <w:szCs w:val="16"/>
              </w:rPr>
              <w:t>X-ray diffraction method (XRD)</w:t>
            </w:r>
          </w:p>
          <w:p w:rsidR="0055279F" w:rsidRPr="00C91C38" w:rsidRDefault="0055279F" w:rsidP="0055279F">
            <w:pPr>
              <w:tabs>
                <w:tab w:val="left" w:pos="7800"/>
              </w:tabs>
              <w:rPr>
                <w:rFonts w:ascii="Verdana" w:hAnsi="Verdana"/>
                <w:noProof/>
                <w:sz w:val="16"/>
                <w:szCs w:val="16"/>
              </w:rPr>
            </w:pPr>
            <w:r w:rsidRPr="00C91C38">
              <w:rPr>
                <w:rFonts w:ascii="Verdana" w:hAnsi="Verdana"/>
                <w:noProof/>
                <w:sz w:val="16"/>
                <w:szCs w:val="16"/>
              </w:rPr>
              <w:t>Differantial Thermal Analysis and Thermal Gravimetry (DTA-TG)</w:t>
            </w:r>
          </w:p>
          <w:p w:rsidR="0055279F" w:rsidRPr="00C91C38" w:rsidRDefault="0055279F" w:rsidP="0055279F">
            <w:pPr>
              <w:tabs>
                <w:tab w:val="left" w:pos="7800"/>
              </w:tabs>
              <w:rPr>
                <w:rFonts w:ascii="Verdana" w:hAnsi="Verdana"/>
                <w:noProof/>
                <w:sz w:val="16"/>
                <w:szCs w:val="16"/>
              </w:rPr>
            </w:pPr>
            <w:r w:rsidRPr="00C91C38">
              <w:rPr>
                <w:rFonts w:ascii="Verdana" w:hAnsi="Verdana"/>
                <w:noProof/>
                <w:sz w:val="16"/>
                <w:szCs w:val="16"/>
              </w:rPr>
              <w:t>Infrared Spectroscopy (IR)</w:t>
            </w:r>
          </w:p>
          <w:p w:rsidR="0055279F" w:rsidRPr="00C91C38" w:rsidRDefault="0055279F" w:rsidP="0055279F">
            <w:pPr>
              <w:tabs>
                <w:tab w:val="left" w:pos="7800"/>
              </w:tabs>
              <w:rPr>
                <w:rFonts w:ascii="Verdana" w:hAnsi="Verdana"/>
                <w:noProof/>
                <w:sz w:val="16"/>
                <w:szCs w:val="16"/>
              </w:rPr>
            </w:pPr>
            <w:r w:rsidRPr="00C91C38">
              <w:rPr>
                <w:rFonts w:ascii="Verdana" w:hAnsi="Verdana"/>
                <w:noProof/>
                <w:sz w:val="16"/>
                <w:szCs w:val="16"/>
              </w:rPr>
              <w:t>Scanning Electron Microskope (SEM-EDX)</w:t>
            </w:r>
          </w:p>
          <w:p w:rsidR="0055279F" w:rsidRPr="00C91C38" w:rsidRDefault="0055279F" w:rsidP="0055279F">
            <w:pPr>
              <w:tabs>
                <w:tab w:val="left" w:pos="7800"/>
              </w:tabs>
              <w:rPr>
                <w:rFonts w:ascii="Verdana" w:hAnsi="Verdana"/>
                <w:noProof/>
                <w:sz w:val="16"/>
                <w:szCs w:val="16"/>
              </w:rPr>
            </w:pPr>
            <w:r w:rsidRPr="00C91C38">
              <w:rPr>
                <w:rFonts w:ascii="Verdana" w:hAnsi="Verdana"/>
                <w:noProof/>
                <w:sz w:val="16"/>
                <w:szCs w:val="16"/>
              </w:rPr>
              <w:t>Chemical analysis</w:t>
            </w:r>
          </w:p>
          <w:p w:rsidR="0055279F" w:rsidRPr="00E3546D" w:rsidRDefault="0055279F" w:rsidP="0055279F">
            <w:pPr>
              <w:tabs>
                <w:tab w:val="left" w:pos="7800"/>
              </w:tabs>
              <w:rPr>
                <w:rFonts w:ascii="Verdana" w:hAnsi="Verdana"/>
                <w:sz w:val="16"/>
                <w:szCs w:val="16"/>
              </w:rPr>
            </w:pPr>
            <w:r w:rsidRPr="00C91C38">
              <w:rPr>
                <w:rFonts w:ascii="Verdana" w:hAnsi="Verdana"/>
                <w:noProof/>
                <w:sz w:val="16"/>
                <w:szCs w:val="16"/>
              </w:rPr>
              <w:t xml:space="preserve">Sample preparation methods for XRD, DTA-TG, IR ve SEM-EDX </w:t>
            </w:r>
            <w:r>
              <w:rPr>
                <w:rFonts w:ascii="Verdana" w:hAnsi="Verdana"/>
                <w:noProof/>
                <w:sz w:val="16"/>
                <w:szCs w:val="16"/>
              </w:rPr>
              <w:t xml:space="preserve"> write minimum four learning outcomes for the course.</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C91C38">
              <w:rPr>
                <w:rFonts w:ascii="Verdana" w:hAnsi="Verdana"/>
                <w:b w:val="0"/>
                <w:noProof/>
                <w:sz w:val="16"/>
                <w:szCs w:val="16"/>
              </w:rPr>
              <w:t>Saka A. H. (1997) Mineralojik Analizlerde X-Işınları Toz Kırınım Yönteminin Temel Prensipleri ve Laboratuar Şartlarının Standardizasyonu. Maden Tetkik ve Arama Genel Müdürlüğü, Ankara.</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C91C38"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C91C38">
              <w:rPr>
                <w:rFonts w:ascii="Verdana" w:hAnsi="Verdana"/>
                <w:b w:val="0"/>
                <w:noProof/>
                <w:sz w:val="16"/>
                <w:szCs w:val="16"/>
              </w:rPr>
              <w:t>Carroll D. (1970) Clay Minerals: A Guide to Their X-ray Identification. The Geological Society of America.</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Grim  R. E. (1968)  Clay Mineralogy. MacGraw-Hill Internation Series in the Earth adn Planatary Sciences.</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 xml:space="preserve">McGraw-Hill Book Company. Sydney, 596s. </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Clays and Clay Minerals</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Clay Minerals</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 xml:space="preserve">Canadian Mineralogist </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Nues Jahrbuch für Mineralogie, Monatshfte ve Abhandlungen</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Mineralium Deposita</w:t>
            </w:r>
          </w:p>
          <w:p w:rsidR="0055279F" w:rsidRPr="00C91C38" w:rsidRDefault="0055279F" w:rsidP="0055279F">
            <w:pPr>
              <w:pStyle w:val="Balk4"/>
              <w:rPr>
                <w:rFonts w:ascii="Verdana" w:hAnsi="Verdana"/>
                <w:b w:val="0"/>
                <w:noProof/>
                <w:sz w:val="16"/>
                <w:szCs w:val="16"/>
              </w:rPr>
            </w:pPr>
            <w:r w:rsidRPr="00C91C38">
              <w:rPr>
                <w:rFonts w:ascii="Verdana" w:hAnsi="Verdana"/>
                <w:b w:val="0"/>
                <w:noProof/>
                <w:sz w:val="16"/>
                <w:szCs w:val="16"/>
              </w:rPr>
              <w:t>Carbonate and Evaporite</w:t>
            </w:r>
          </w:p>
          <w:p w:rsidR="0055279F" w:rsidRPr="006849DA" w:rsidRDefault="0055279F" w:rsidP="0055279F">
            <w:pPr>
              <w:pStyle w:val="Balk4"/>
              <w:spacing w:before="0" w:beforeAutospacing="0" w:after="0" w:afterAutospacing="0"/>
              <w:rPr>
                <w:rFonts w:ascii="Verdana" w:hAnsi="Verdana"/>
                <w:b w:val="0"/>
                <w:color w:val="000000"/>
                <w:sz w:val="16"/>
                <w:szCs w:val="16"/>
              </w:rPr>
            </w:pPr>
            <w:r w:rsidRPr="00C91C38">
              <w:rPr>
                <w:rFonts w:ascii="Verdana" w:hAnsi="Verdana"/>
                <w:b w:val="0"/>
                <w:noProof/>
                <w:sz w:val="16"/>
                <w:szCs w:val="16"/>
              </w:rPr>
              <w:t>Sedimentary Geology…etc.</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1"/>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91C38">
              <w:rPr>
                <w:rFonts w:ascii="Verdana" w:hAnsi="Verdana"/>
                <w:noProof/>
                <w:sz w:val="16"/>
                <w:szCs w:val="16"/>
              </w:rPr>
              <w:t>X-</w:t>
            </w:r>
            <w:r>
              <w:rPr>
                <w:rFonts w:ascii="Verdana" w:hAnsi="Verdana"/>
                <w:noProof/>
                <w:sz w:val="16"/>
                <w:szCs w:val="16"/>
              </w:rPr>
              <w:t>ray</w:t>
            </w:r>
            <w:r w:rsidRPr="00C91C38">
              <w:rPr>
                <w:rFonts w:ascii="Verdana" w:hAnsi="Verdana"/>
                <w:noProof/>
                <w:sz w:val="16"/>
                <w:szCs w:val="16"/>
              </w:rPr>
              <w:t xml:space="preserve"> dif</w:t>
            </w:r>
            <w:r>
              <w:rPr>
                <w:rFonts w:ascii="Verdana" w:hAnsi="Verdana"/>
                <w:noProof/>
                <w:sz w:val="16"/>
                <w:szCs w:val="16"/>
              </w:rPr>
              <w:t>f</w:t>
            </w:r>
            <w:r w:rsidRPr="00C91C38">
              <w:rPr>
                <w:rFonts w:ascii="Verdana" w:hAnsi="Verdana"/>
                <w:noProof/>
                <w:sz w:val="16"/>
                <w:szCs w:val="16"/>
              </w:rPr>
              <w:t>ra</w:t>
            </w:r>
            <w:r>
              <w:rPr>
                <w:rFonts w:ascii="Verdana" w:hAnsi="Verdana"/>
                <w:noProof/>
                <w:sz w:val="16"/>
                <w:szCs w:val="16"/>
              </w:rPr>
              <w:t>ction</w:t>
            </w:r>
            <w:r w:rsidRPr="00C91C38">
              <w:rPr>
                <w:rFonts w:ascii="Verdana" w:hAnsi="Verdana"/>
                <w:noProof/>
                <w:sz w:val="16"/>
                <w:szCs w:val="16"/>
              </w:rPr>
              <w:t xml:space="preserve"> met</w:t>
            </w:r>
            <w:r>
              <w:rPr>
                <w:rFonts w:ascii="Verdana" w:hAnsi="Verdana"/>
                <w:noProof/>
                <w:sz w:val="16"/>
                <w:szCs w:val="16"/>
              </w:rPr>
              <w:t>h</w:t>
            </w:r>
            <w:r w:rsidRPr="00C91C38">
              <w:rPr>
                <w:rFonts w:ascii="Verdana" w:hAnsi="Verdana"/>
                <w:noProof/>
                <w:sz w:val="16"/>
                <w:szCs w:val="16"/>
              </w:rPr>
              <w:t>od (XRD)</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91C38">
              <w:rPr>
                <w:rFonts w:ascii="Verdana" w:hAnsi="Verdana"/>
                <w:sz w:val="16"/>
                <w:szCs w:val="16"/>
              </w:rPr>
              <w:t>X-ray diffraction method (XRD)</w:t>
            </w:r>
            <w:r>
              <w:rPr>
                <w:rFonts w:ascii="Verdana" w:hAnsi="Verdana"/>
                <w:sz w:val="16"/>
                <w:szCs w:val="16"/>
              </w:rPr>
              <w:t xml:space="preserve"> </w:t>
            </w:r>
            <w:r w:rsidRPr="00C91C38">
              <w:rPr>
                <w:rFonts w:ascii="Verdana" w:hAnsi="Verdana"/>
                <w:noProof/>
                <w:sz w:val="16"/>
                <w:szCs w:val="16"/>
              </w:rPr>
              <w:t>Interpretation of the analysis results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91C38">
              <w:rPr>
                <w:rFonts w:ascii="Verdana" w:hAnsi="Verdana"/>
                <w:sz w:val="16"/>
                <w:szCs w:val="16"/>
              </w:rPr>
              <w:t>Sample preparation</w:t>
            </w:r>
            <w:r>
              <w:rPr>
                <w:rFonts w:ascii="Verdana" w:hAnsi="Verdana"/>
                <w:sz w:val="16"/>
                <w:szCs w:val="16"/>
              </w:rPr>
              <w:t xml:space="preserve"> </w:t>
            </w:r>
            <w:r w:rsidRPr="00C91C38">
              <w:rPr>
                <w:rFonts w:ascii="Verdana" w:hAnsi="Verdana"/>
                <w:sz w:val="16"/>
                <w:szCs w:val="16"/>
              </w:rPr>
              <w:t>technique</w:t>
            </w:r>
            <w:r>
              <w:rPr>
                <w:rFonts w:ascii="Verdana" w:hAnsi="Verdana"/>
                <w:sz w:val="16"/>
                <w:szCs w:val="16"/>
              </w:rPr>
              <w:t xml:space="preserve"> </w:t>
            </w:r>
            <w:r w:rsidRPr="00C91C38">
              <w:rPr>
                <w:rFonts w:ascii="Verdana" w:hAnsi="Verdana"/>
                <w:sz w:val="16"/>
                <w:szCs w:val="16"/>
              </w:rPr>
              <w:t>for</w:t>
            </w:r>
            <w:r>
              <w:rPr>
                <w:rFonts w:ascii="Verdana" w:hAnsi="Verdana"/>
                <w:sz w:val="16"/>
                <w:szCs w:val="16"/>
              </w:rPr>
              <w:t xml:space="preserve"> </w:t>
            </w:r>
            <w:r w:rsidRPr="00C91C38">
              <w:rPr>
                <w:rFonts w:ascii="Verdana" w:hAnsi="Verdana"/>
                <w:noProof/>
                <w:sz w:val="16"/>
                <w:szCs w:val="16"/>
              </w:rPr>
              <w:t xml:space="preserve">X-ray diffraction method (XRD)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99223F">
              <w:rPr>
                <w:rFonts w:ascii="Verdana" w:hAnsi="Verdana"/>
                <w:noProof/>
                <w:sz w:val="16"/>
                <w:szCs w:val="16"/>
              </w:rPr>
              <w:t>Dif</w:t>
            </w:r>
            <w:r>
              <w:rPr>
                <w:rFonts w:ascii="Verdana" w:hAnsi="Verdana"/>
                <w:noProof/>
                <w:sz w:val="16"/>
                <w:szCs w:val="16"/>
              </w:rPr>
              <w:t>f</w:t>
            </w:r>
            <w:r w:rsidRPr="0099223F">
              <w:rPr>
                <w:rFonts w:ascii="Verdana" w:hAnsi="Verdana"/>
                <w:noProof/>
                <w:sz w:val="16"/>
                <w:szCs w:val="16"/>
              </w:rPr>
              <w:t>er</w:t>
            </w:r>
            <w:r>
              <w:rPr>
                <w:rFonts w:ascii="Verdana" w:hAnsi="Verdana"/>
                <w:noProof/>
                <w:sz w:val="16"/>
                <w:szCs w:val="16"/>
              </w:rPr>
              <w:t>e</w:t>
            </w:r>
            <w:r w:rsidRPr="0099223F">
              <w:rPr>
                <w:rFonts w:ascii="Verdana" w:hAnsi="Verdana"/>
                <w:noProof/>
                <w:sz w:val="16"/>
                <w:szCs w:val="16"/>
              </w:rPr>
              <w:t>n</w:t>
            </w:r>
            <w:r>
              <w:rPr>
                <w:rFonts w:ascii="Verdana" w:hAnsi="Verdana"/>
                <w:noProof/>
                <w:sz w:val="16"/>
                <w:szCs w:val="16"/>
              </w:rPr>
              <w:t>t</w:t>
            </w:r>
            <w:r w:rsidRPr="0099223F">
              <w:rPr>
                <w:rFonts w:ascii="Verdana" w:hAnsi="Verdana"/>
                <w:noProof/>
                <w:sz w:val="16"/>
                <w:szCs w:val="16"/>
              </w:rPr>
              <w:t>i</w:t>
            </w:r>
            <w:r>
              <w:rPr>
                <w:rFonts w:ascii="Verdana" w:hAnsi="Verdana"/>
                <w:noProof/>
                <w:sz w:val="16"/>
                <w:szCs w:val="16"/>
              </w:rPr>
              <w:t>a</w:t>
            </w:r>
            <w:r w:rsidRPr="0099223F">
              <w:rPr>
                <w:rFonts w:ascii="Verdana" w:hAnsi="Verdana"/>
                <w:noProof/>
                <w:sz w:val="16"/>
                <w:szCs w:val="16"/>
              </w:rPr>
              <w:t>l T</w:t>
            </w:r>
            <w:r>
              <w:rPr>
                <w:rFonts w:ascii="Verdana" w:hAnsi="Verdana"/>
                <w:noProof/>
                <w:sz w:val="16"/>
                <w:szCs w:val="16"/>
              </w:rPr>
              <w:t>h</w:t>
            </w:r>
            <w:r w:rsidRPr="0099223F">
              <w:rPr>
                <w:rFonts w:ascii="Verdana" w:hAnsi="Verdana"/>
                <w:noProof/>
                <w:sz w:val="16"/>
                <w:szCs w:val="16"/>
              </w:rPr>
              <w:t>ermal Anal</w:t>
            </w:r>
            <w:r>
              <w:rPr>
                <w:rFonts w:ascii="Verdana" w:hAnsi="Verdana"/>
                <w:noProof/>
                <w:sz w:val="16"/>
                <w:szCs w:val="16"/>
              </w:rPr>
              <w:t>ysis</w:t>
            </w:r>
            <w:r w:rsidRPr="0099223F">
              <w:rPr>
                <w:rFonts w:ascii="Verdana" w:hAnsi="Verdana"/>
                <w:noProof/>
                <w:sz w:val="16"/>
                <w:szCs w:val="16"/>
              </w:rPr>
              <w:t xml:space="preserve"> ve T</w:t>
            </w:r>
            <w:r>
              <w:rPr>
                <w:rFonts w:ascii="Verdana" w:hAnsi="Verdana"/>
                <w:noProof/>
                <w:sz w:val="16"/>
                <w:szCs w:val="16"/>
              </w:rPr>
              <w:t>h</w:t>
            </w:r>
            <w:r w:rsidRPr="0099223F">
              <w:rPr>
                <w:rFonts w:ascii="Verdana" w:hAnsi="Verdana"/>
                <w:noProof/>
                <w:sz w:val="16"/>
                <w:szCs w:val="16"/>
              </w:rPr>
              <w:t>ermal Gravimetr</w:t>
            </w:r>
            <w:r>
              <w:rPr>
                <w:rFonts w:ascii="Verdana" w:hAnsi="Verdana"/>
                <w:noProof/>
                <w:sz w:val="16"/>
                <w:szCs w:val="16"/>
              </w:rPr>
              <w:t>y</w:t>
            </w:r>
            <w:r w:rsidRPr="0099223F">
              <w:rPr>
                <w:rFonts w:ascii="Verdana" w:hAnsi="Verdana"/>
                <w:noProof/>
                <w:sz w:val="16"/>
                <w:szCs w:val="16"/>
              </w:rPr>
              <w:t xml:space="preserve"> (DTA-TG)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99223F">
              <w:rPr>
                <w:rFonts w:ascii="Verdana" w:hAnsi="Verdana"/>
                <w:noProof/>
                <w:sz w:val="16"/>
                <w:szCs w:val="16"/>
              </w:rPr>
              <w:t>Sample preparation technique for Differential Thermal Analysis ve Thermal Gravimetry (DTA-TG)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93F64">
              <w:rPr>
                <w:rFonts w:ascii="Verdana" w:hAnsi="Verdana"/>
                <w:noProof/>
                <w:sz w:val="16"/>
                <w:szCs w:val="16"/>
              </w:rPr>
              <w:t>Infrared Spectroscop</w:t>
            </w:r>
            <w:r>
              <w:rPr>
                <w:rFonts w:ascii="Verdana" w:hAnsi="Verdana"/>
                <w:noProof/>
                <w:sz w:val="16"/>
                <w:szCs w:val="16"/>
              </w:rPr>
              <w:t>y</w:t>
            </w:r>
            <w:r w:rsidRPr="00B93F64">
              <w:rPr>
                <w:rFonts w:ascii="Verdana" w:hAnsi="Verdana"/>
                <w:noProof/>
                <w:sz w:val="16"/>
                <w:szCs w:val="16"/>
              </w:rPr>
              <w:t xml:space="preserve"> (IR)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93F64">
              <w:rPr>
                <w:rFonts w:ascii="Verdana" w:hAnsi="Verdana"/>
                <w:noProof/>
                <w:sz w:val="16"/>
                <w:szCs w:val="16"/>
              </w:rPr>
              <w:t xml:space="preserve">Sample preparation technique for Infrared Spectroscopy (IR)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Scanning</w:t>
            </w:r>
            <w:r w:rsidRPr="00B93F64">
              <w:rPr>
                <w:rFonts w:ascii="Verdana" w:hAnsi="Verdana"/>
                <w:noProof/>
                <w:sz w:val="16"/>
                <w:szCs w:val="16"/>
              </w:rPr>
              <w:t xml:space="preserve"> Ele</w:t>
            </w:r>
            <w:r>
              <w:rPr>
                <w:rFonts w:ascii="Verdana" w:hAnsi="Verdana"/>
                <w:noProof/>
                <w:sz w:val="16"/>
                <w:szCs w:val="16"/>
              </w:rPr>
              <w:t>c</w:t>
            </w:r>
            <w:r w:rsidRPr="00B93F64">
              <w:rPr>
                <w:rFonts w:ascii="Verdana" w:hAnsi="Verdana"/>
                <w:noProof/>
                <w:sz w:val="16"/>
                <w:szCs w:val="16"/>
              </w:rPr>
              <w:t>tron Mi</w:t>
            </w:r>
            <w:r>
              <w:rPr>
                <w:rFonts w:ascii="Verdana" w:hAnsi="Verdana"/>
                <w:noProof/>
                <w:sz w:val="16"/>
                <w:szCs w:val="16"/>
              </w:rPr>
              <w:t>c</w:t>
            </w:r>
            <w:r w:rsidRPr="00B93F64">
              <w:rPr>
                <w:rFonts w:ascii="Verdana" w:hAnsi="Verdana"/>
                <w:noProof/>
                <w:sz w:val="16"/>
                <w:szCs w:val="16"/>
              </w:rPr>
              <w:t>ros</w:t>
            </w:r>
            <w:r>
              <w:rPr>
                <w:rFonts w:ascii="Verdana" w:hAnsi="Verdana"/>
                <w:noProof/>
                <w:sz w:val="16"/>
                <w:szCs w:val="16"/>
              </w:rPr>
              <w:t>c</w:t>
            </w:r>
            <w:r w:rsidRPr="00B93F64">
              <w:rPr>
                <w:rFonts w:ascii="Verdana" w:hAnsi="Verdana"/>
                <w:noProof/>
                <w:sz w:val="16"/>
                <w:szCs w:val="16"/>
              </w:rPr>
              <w:t>op</w:t>
            </w:r>
            <w:r>
              <w:rPr>
                <w:rFonts w:ascii="Verdana" w:hAnsi="Verdana"/>
                <w:noProof/>
                <w:sz w:val="16"/>
                <w:szCs w:val="16"/>
              </w:rPr>
              <w:t>y</w:t>
            </w:r>
            <w:r w:rsidRPr="00B93F64">
              <w:rPr>
                <w:rFonts w:ascii="Verdana" w:hAnsi="Verdana"/>
                <w:noProof/>
                <w:sz w:val="16"/>
                <w:szCs w:val="16"/>
              </w:rPr>
              <w:t xml:space="preserve"> (SEM-EDX)</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93F64">
              <w:rPr>
                <w:rFonts w:ascii="Verdana" w:hAnsi="Verdana"/>
                <w:noProof/>
                <w:sz w:val="16"/>
                <w:szCs w:val="16"/>
              </w:rPr>
              <w:t>Sample preparation technique for Scanning Electron Microscopy (SEM-EDX)</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Chemical analysis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8365E">
              <w:rPr>
                <w:rFonts w:ascii="Verdana" w:hAnsi="Verdana"/>
                <w:noProof/>
                <w:sz w:val="16"/>
                <w:szCs w:val="16"/>
              </w:rPr>
              <w:t>Sample preparation technique for Chemical analysis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General repeat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Selahattin KADİR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15.05.2015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44" type="#_x0000_t202" style="position:absolute;margin-left:11.7pt;margin-top:-10.9pt;width:298.5pt;height:76.9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3402514</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6" w:name="EN7"/>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E3475">
              <w:rPr>
                <w:rFonts w:ascii="Verdana" w:hAnsi="Verdana"/>
                <w:noProof/>
                <w:sz w:val="16"/>
                <w:szCs w:val="16"/>
              </w:rPr>
              <w:t>Applied Chemical and Isotopic Groundwater Hydrology</w:t>
            </w:r>
            <w:r>
              <w:rPr>
                <w:rFonts w:ascii="Verdana" w:hAnsi="Verdana"/>
                <w:sz w:val="16"/>
                <w:szCs w:val="16"/>
              </w:rPr>
              <w:fldChar w:fldCharType="end"/>
            </w:r>
            <w:bookmarkEnd w:id="56"/>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72887">
              <w:rPr>
                <w:rFonts w:ascii="Verdana" w:hAnsi="Verdana"/>
                <w:noProof/>
                <w:sz w:val="16"/>
                <w:szCs w:val="16"/>
              </w:rPr>
              <w:t>Basic hydrogeological concepts, elements, ions, chemical parameters, planning hydrochemical studies, stable ısotopes, tritium, radiocarbon, monitoring of contaminants.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472887" w:rsidRDefault="0055279F" w:rsidP="0055279F">
            <w:pPr>
              <w:rPr>
                <w:rFonts w:ascii="Verdana" w:hAnsi="Verdana"/>
                <w:noProof/>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p>
          <w:p w:rsidR="0055279F" w:rsidRPr="00472887" w:rsidRDefault="0055279F" w:rsidP="0055279F">
            <w:pPr>
              <w:rPr>
                <w:rFonts w:ascii="Verdana" w:hAnsi="Verdana"/>
                <w:noProof/>
                <w:sz w:val="16"/>
                <w:szCs w:val="16"/>
              </w:rPr>
            </w:pPr>
            <w:r w:rsidRPr="00472887">
              <w:rPr>
                <w:rFonts w:ascii="Verdana" w:hAnsi="Verdana"/>
                <w:noProof/>
                <w:sz w:val="16"/>
                <w:szCs w:val="16"/>
              </w:rPr>
              <w:t>To give more detailed knowledge on isotope techniques in groundwater exploration</w:t>
            </w:r>
          </w:p>
          <w:p w:rsidR="0055279F" w:rsidRPr="002604AB" w:rsidRDefault="0055279F" w:rsidP="0055279F">
            <w:pPr>
              <w:rPr>
                <w:rFonts w:ascii="Verdana" w:hAnsi="Verdana"/>
                <w:sz w:val="16"/>
                <w:szCs w:val="16"/>
              </w:rPr>
            </w:pP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72887">
              <w:rPr>
                <w:rFonts w:ascii="Verdana" w:hAnsi="Verdana"/>
                <w:noProof/>
                <w:sz w:val="16"/>
                <w:szCs w:val="16"/>
              </w:rPr>
              <w:t>To make familiar with some special cases using ısotopes in groundwater research.</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27816">
              <w:rPr>
                <w:rFonts w:ascii="Verdana" w:hAnsi="Verdana"/>
                <w:sz w:val="16"/>
                <w:szCs w:val="16"/>
              </w:rPr>
              <w:t>Ability to obtain necessary knowledge  deeply through scientific investigation, ability to evaluate conclude and apply this knowledge in geological engineering,</w:t>
            </w:r>
            <w:r>
              <w:rPr>
                <w:rFonts w:ascii="Verdana" w:hAnsi="Verdana"/>
                <w:sz w:val="16"/>
                <w:szCs w:val="16"/>
              </w:rPr>
              <w:t xml:space="preserve"> </w:t>
            </w:r>
            <w:r w:rsidRPr="00215AF5">
              <w:rPr>
                <w:rFonts w:ascii="Verdana" w:hAnsi="Verdana"/>
                <w:sz w:val="16"/>
                <w:szCs w:val="16"/>
              </w:rPr>
              <w:t xml:space="preserve">ability to design and apply the theorotical, experimental and modelling resource activities, having the social, scientific and ethical responsibilities in all stage of collecting, interpretating and presenting the related data and in all professional activities. </w:t>
            </w:r>
            <w:r w:rsidRPr="00127816">
              <w:rPr>
                <w:rFonts w:ascii="Verdana" w:hAnsi="Verdana"/>
                <w:sz w:val="16"/>
                <w:szCs w:val="16"/>
              </w:rPr>
              <w:t xml:space="preserve">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7B2C13" w:rsidRDefault="0055279F" w:rsidP="0055279F">
            <w:pPr>
              <w:pStyle w:val="Balk4"/>
              <w:rPr>
                <w:rFonts w:ascii="Verdana" w:hAnsi="Verdana"/>
                <w:b w:val="0"/>
                <w:noProof/>
                <w:sz w:val="16"/>
                <w:szCs w:val="16"/>
                <w:lang w:val="tr-TR"/>
              </w:rPr>
            </w:pPr>
            <w:r w:rsidRPr="007B2C13">
              <w:rPr>
                <w:rFonts w:ascii="Verdana" w:hAnsi="Verdana"/>
                <w:b w:val="0"/>
                <w:sz w:val="16"/>
                <w:szCs w:val="16"/>
                <w:lang w:val="tr-TR"/>
              </w:rPr>
              <w:t xml:space="preserve"> </w:t>
            </w:r>
            <w:r w:rsidRPr="007B2C13">
              <w:rPr>
                <w:rFonts w:ascii="Verdana" w:hAnsi="Verdana"/>
                <w:b w:val="0"/>
                <w:sz w:val="16"/>
                <w:szCs w:val="16"/>
                <w:lang w:val="tr-TR"/>
              </w:rPr>
              <w:fldChar w:fldCharType="begin">
                <w:ffData>
                  <w:name w:val=""/>
                  <w:enabled/>
                  <w:calcOnExit w:val="0"/>
                  <w:textInput/>
                </w:ffData>
              </w:fldChar>
            </w:r>
            <w:r w:rsidRPr="007B2C13">
              <w:rPr>
                <w:rFonts w:ascii="Verdana" w:hAnsi="Verdana"/>
                <w:b w:val="0"/>
                <w:sz w:val="16"/>
                <w:szCs w:val="16"/>
                <w:lang w:val="tr-TR"/>
              </w:rPr>
              <w:instrText xml:space="preserve"> FORMTEXT </w:instrText>
            </w:r>
            <w:r w:rsidRPr="007B2C13">
              <w:rPr>
                <w:rFonts w:ascii="Verdana" w:hAnsi="Verdana"/>
                <w:b w:val="0"/>
                <w:sz w:val="16"/>
                <w:szCs w:val="16"/>
                <w:lang w:val="tr-TR"/>
              </w:rPr>
            </w:r>
            <w:r w:rsidRPr="007B2C13">
              <w:rPr>
                <w:rFonts w:ascii="Verdana" w:hAnsi="Verdana"/>
                <w:b w:val="0"/>
                <w:sz w:val="16"/>
                <w:szCs w:val="16"/>
                <w:lang w:val="tr-TR"/>
              </w:rPr>
              <w:fldChar w:fldCharType="separate"/>
            </w:r>
          </w:p>
          <w:p w:rsidR="0055279F" w:rsidRPr="007B2C13" w:rsidRDefault="0055279F" w:rsidP="0055279F">
            <w:pPr>
              <w:pStyle w:val="Balk4"/>
              <w:rPr>
                <w:rFonts w:ascii="Verdana" w:hAnsi="Verdana"/>
                <w:b w:val="0"/>
                <w:noProof/>
                <w:sz w:val="16"/>
                <w:szCs w:val="16"/>
                <w:lang w:val="tr-TR"/>
              </w:rPr>
            </w:pPr>
            <w:r w:rsidRPr="007B2C13">
              <w:rPr>
                <w:rFonts w:ascii="Verdana" w:hAnsi="Verdana"/>
                <w:b w:val="0"/>
                <w:noProof/>
                <w:sz w:val="16"/>
                <w:szCs w:val="16"/>
                <w:lang w:val="tr-TR"/>
              </w:rPr>
              <w:t>E., Mazor, Applied Chemical and Isotopic, Buckingham, 1991</w:t>
            </w:r>
          </w:p>
          <w:p w:rsidR="0055279F" w:rsidRPr="007B2C13" w:rsidRDefault="0055279F" w:rsidP="0055279F">
            <w:pPr>
              <w:pStyle w:val="Balk4"/>
              <w:spacing w:before="0" w:beforeAutospacing="0" w:after="0" w:afterAutospacing="0"/>
              <w:rPr>
                <w:rFonts w:ascii="Verdana" w:hAnsi="Verdana"/>
                <w:b w:val="0"/>
                <w:sz w:val="16"/>
                <w:szCs w:val="16"/>
                <w:lang w:val="tr-TR"/>
              </w:rPr>
            </w:pPr>
            <w:r w:rsidRPr="007B2C13">
              <w:rPr>
                <w:rFonts w:ascii="Verdana" w:hAnsi="Verdana"/>
                <w:b w:val="0"/>
                <w:sz w:val="16"/>
                <w:szCs w:val="16"/>
                <w:lang w:val="tr-TR"/>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7B2C13" w:rsidRDefault="0055279F" w:rsidP="0055279F">
            <w:pPr>
              <w:pStyle w:val="Balk4"/>
              <w:rPr>
                <w:rFonts w:ascii="Verdana" w:hAnsi="Verdana"/>
                <w:b w:val="0"/>
                <w:noProof/>
                <w:sz w:val="16"/>
                <w:szCs w:val="16"/>
                <w:lang w:val="tr-TR"/>
              </w:rPr>
            </w:pPr>
            <w:r w:rsidRPr="007B2C13">
              <w:rPr>
                <w:rFonts w:ascii="Verdana" w:hAnsi="Verdana"/>
                <w:b w:val="0"/>
                <w:bCs w:val="0"/>
                <w:color w:val="000000"/>
                <w:sz w:val="16"/>
                <w:szCs w:val="16"/>
                <w:lang w:val="tr-TR"/>
              </w:rPr>
              <w:t xml:space="preserve"> </w:t>
            </w:r>
            <w:r w:rsidRPr="007B2C13">
              <w:rPr>
                <w:rFonts w:ascii="Verdana" w:hAnsi="Verdana"/>
                <w:b w:val="0"/>
                <w:sz w:val="16"/>
                <w:szCs w:val="16"/>
                <w:lang w:val="tr-TR"/>
              </w:rPr>
              <w:fldChar w:fldCharType="begin">
                <w:ffData>
                  <w:name w:val="Metin4"/>
                  <w:enabled/>
                  <w:calcOnExit w:val="0"/>
                  <w:textInput/>
                </w:ffData>
              </w:fldChar>
            </w:r>
            <w:r w:rsidRPr="007B2C13">
              <w:rPr>
                <w:rFonts w:ascii="Verdana" w:hAnsi="Verdana"/>
                <w:b w:val="0"/>
                <w:sz w:val="16"/>
                <w:szCs w:val="16"/>
                <w:lang w:val="tr-TR"/>
              </w:rPr>
              <w:instrText xml:space="preserve"> FORMTEXT </w:instrText>
            </w:r>
            <w:r w:rsidRPr="007B2C13">
              <w:rPr>
                <w:rFonts w:ascii="Verdana" w:hAnsi="Verdana"/>
                <w:b w:val="0"/>
                <w:sz w:val="16"/>
                <w:szCs w:val="16"/>
                <w:lang w:val="tr-TR"/>
              </w:rPr>
            </w:r>
            <w:r w:rsidRPr="007B2C13">
              <w:rPr>
                <w:rFonts w:ascii="Verdana" w:hAnsi="Verdana"/>
                <w:b w:val="0"/>
                <w:sz w:val="16"/>
                <w:szCs w:val="16"/>
                <w:lang w:val="tr-TR"/>
              </w:rPr>
              <w:fldChar w:fldCharType="separate"/>
            </w:r>
            <w:r w:rsidRPr="007B2C13">
              <w:rPr>
                <w:rFonts w:ascii="Verdana" w:hAnsi="Verdana"/>
                <w:b w:val="0"/>
                <w:noProof/>
                <w:sz w:val="16"/>
                <w:szCs w:val="16"/>
                <w:lang w:val="tr-TR"/>
              </w:rPr>
              <w:t>R.A.Freeze and J. A. Cherry, Groundwater, Prentice –Hall, Englewood Cliffs, N.J.,1979.</w:t>
            </w:r>
          </w:p>
          <w:p w:rsidR="0055279F" w:rsidRPr="007B2C13" w:rsidRDefault="0055279F" w:rsidP="0055279F">
            <w:pPr>
              <w:pStyle w:val="Balk4"/>
              <w:rPr>
                <w:rFonts w:ascii="Verdana" w:hAnsi="Verdana"/>
                <w:b w:val="0"/>
                <w:noProof/>
                <w:sz w:val="16"/>
                <w:szCs w:val="16"/>
                <w:lang w:val="tr-TR"/>
              </w:rPr>
            </w:pPr>
            <w:r w:rsidRPr="007B2C13">
              <w:rPr>
                <w:rFonts w:ascii="Verdana" w:hAnsi="Verdana"/>
                <w:b w:val="0"/>
                <w:noProof/>
                <w:sz w:val="16"/>
                <w:szCs w:val="16"/>
                <w:lang w:val="tr-TR"/>
              </w:rPr>
              <w:t>8. DSİ, Hidrolojide İzotoplar ve Nükleer Teknikler, Ankara, 1987.</w:t>
            </w:r>
          </w:p>
          <w:p w:rsidR="0055279F" w:rsidRPr="007B2C13" w:rsidRDefault="0055279F" w:rsidP="0055279F">
            <w:pPr>
              <w:pStyle w:val="Balk4"/>
              <w:spacing w:before="0" w:beforeAutospacing="0" w:after="0" w:afterAutospacing="0"/>
              <w:rPr>
                <w:rFonts w:ascii="Verdana" w:hAnsi="Verdana"/>
                <w:b w:val="0"/>
                <w:color w:val="000000"/>
                <w:sz w:val="16"/>
                <w:szCs w:val="16"/>
                <w:lang w:val="tr-TR"/>
              </w:rPr>
            </w:pPr>
            <w:r w:rsidRPr="007B2C13">
              <w:rPr>
                <w:rFonts w:ascii="Verdana" w:hAnsi="Verdana"/>
                <w:b w:val="0"/>
                <w:noProof/>
                <w:sz w:val="16"/>
                <w:szCs w:val="16"/>
                <w:lang w:val="tr-TR"/>
              </w:rPr>
              <w:t>J. E. Andrews, P. Brimblecombe, T. D. Jickells and P. S. Liss, An Introduction to Environmental Chemistry, Blackwell Science, Edinburgh, 1996.</w:t>
            </w:r>
            <w:r w:rsidRPr="007B2C13">
              <w:rPr>
                <w:rFonts w:ascii="Verdana" w:hAnsi="Verdana"/>
                <w:b w:val="0"/>
                <w:sz w:val="16"/>
                <w:szCs w:val="16"/>
                <w:lang w:val="tr-TR"/>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2"/>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Structure of water, hydrologic cycle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Basic hydrologic concepts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Geologic data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Physical parameters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Elements, isotopes, ions, units, errors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Chemical parameters, data processing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Planning of hydrochemical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sz w:val="16"/>
                <w:szCs w:val="16"/>
              </w:rPr>
              <w:t>Stable hydrogen and oxygen ısotopes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Tritium</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Noble gases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Monitorring of contaminants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D3FD3">
              <w:rPr>
                <w:rFonts w:ascii="Verdana" w:hAnsi="Verdana"/>
                <w:noProof/>
                <w:sz w:val="16"/>
                <w:szCs w:val="16"/>
              </w:rPr>
              <w:t>Hidrokimya raporlarının hazırlanması</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Asist.Prof.Dr.Didem Yasin</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21.01.2015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47" type="#_x0000_t202" style="position:absolute;margin-left:11.7pt;margin-top:-10.9pt;width:298.5pt;height:76.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48061B">
              <w:rPr>
                <w:rFonts w:ascii="Verdana" w:hAnsi="Verdana"/>
                <w:noProof/>
                <w:sz w:val="16"/>
                <w:szCs w:val="16"/>
              </w:rPr>
              <w:t>503401505</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7" w:name="EN8"/>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48061B">
              <w:rPr>
                <w:rFonts w:ascii="Verdana" w:hAnsi="Verdana"/>
                <w:noProof/>
                <w:sz w:val="16"/>
                <w:szCs w:val="16"/>
              </w:rPr>
              <w:t>Archaeoseismology</w:t>
            </w:r>
            <w:r>
              <w:rPr>
                <w:rFonts w:ascii="Verdana" w:hAnsi="Verdana"/>
                <w:sz w:val="16"/>
                <w:szCs w:val="16"/>
              </w:rPr>
              <w:fldChar w:fldCharType="end"/>
            </w:r>
            <w:bookmarkEnd w:id="57"/>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8061B">
              <w:rPr>
                <w:rFonts w:ascii="Verdana" w:hAnsi="Verdana"/>
                <w:noProof/>
                <w:sz w:val="16"/>
                <w:szCs w:val="16"/>
              </w:rPr>
              <w:t xml:space="preserve">How we can benefit from archaeological datas for  investigations of big historical earthquakes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8061B">
              <w:rPr>
                <w:rFonts w:ascii="Verdana" w:hAnsi="Verdana"/>
                <w:noProof/>
                <w:sz w:val="16"/>
                <w:szCs w:val="16"/>
              </w:rPr>
              <w:t xml:space="preserve">To determine the basic parameters of  big historical earthquake's by using archaeological data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8061B">
              <w:rPr>
                <w:rFonts w:ascii="Verdana" w:hAnsi="Verdana"/>
                <w:sz w:val="16"/>
                <w:szCs w:val="16"/>
              </w:rPr>
              <w:t>Knowing the parameters of an earthquake at an area will conrtibute to understand the seismicity of this area</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48061B">
              <w:rPr>
                <w:rFonts w:ascii="Verdana" w:hAnsi="Verdana"/>
                <w:noProof/>
                <w:sz w:val="16"/>
                <w:szCs w:val="16"/>
              </w:rPr>
              <w:t>The person who is a candidate to take a proficiency  at  the subject of active tectonic is going to be a knowledge of how he/she can be benefit from different disciplines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48061B">
              <w:rPr>
                <w:rFonts w:ascii="Verdana" w:hAnsi="Verdana"/>
                <w:b w:val="0"/>
                <w:sz w:val="16"/>
                <w:szCs w:val="16"/>
              </w:rPr>
              <w:t>There is no only a single/ basic  course book.</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531B1">
              <w:rPr>
                <w:rFonts w:ascii="Verdana" w:hAnsi="Verdana"/>
                <w:b w:val="0"/>
                <w:noProof/>
                <w:sz w:val="16"/>
                <w:szCs w:val="16"/>
              </w:rPr>
              <w:t>Every kind of article or scientific  publication related to archaeoseismology</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3"/>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Introduction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8061B">
              <w:rPr>
                <w:rFonts w:ascii="Verdana" w:hAnsi="Verdana"/>
                <w:sz w:val="16"/>
                <w:szCs w:val="16"/>
              </w:rPr>
              <w:t>Archaeoseismological potential of our country</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8061B">
              <w:rPr>
                <w:rFonts w:ascii="Verdana" w:hAnsi="Verdana"/>
                <w:sz w:val="16"/>
                <w:szCs w:val="16"/>
              </w:rPr>
              <w:t>The principals of archaeoseismological studies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noProof/>
                <w:sz w:val="16"/>
                <w:szCs w:val="16"/>
              </w:rPr>
              <w:t>Examples of archaeoseimological studies in our country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noProof/>
                <w:sz w:val="16"/>
                <w:szCs w:val="16"/>
              </w:rPr>
              <w:t>Examples of archaeoseimological studies in our country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sz w:val="16"/>
                <w:szCs w:val="16"/>
              </w:rPr>
              <w:t xml:space="preserve">Examples of archaeoseimological studies at foreign countries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0766E">
              <w:rPr>
                <w:rFonts w:ascii="Verdana" w:hAnsi="Verdana"/>
                <w:sz w:val="16"/>
                <w:szCs w:val="16"/>
              </w:rPr>
              <w:t xml:space="preserve">Examples of archaeoseimological studies at foreign countries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General assessment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Prof.Dr.Erhan Altunel</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21.4.2015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50" type="#_x0000_t202" style="position:absolute;margin-left:11.7pt;margin-top:-10.9pt;width:298.5pt;height:76.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03FA6">
              <w:rPr>
                <w:rFonts w:ascii="Verdana" w:hAnsi="Verdana"/>
                <w:noProof/>
                <w:sz w:val="16"/>
                <w:szCs w:val="16"/>
              </w:rPr>
              <w:t>503402506</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8" w:name="EN9"/>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03FA6">
              <w:rPr>
                <w:rFonts w:ascii="Verdana" w:hAnsi="Verdana"/>
                <w:noProof/>
                <w:sz w:val="16"/>
                <w:szCs w:val="16"/>
              </w:rPr>
              <w:t>Basin Analysis</w:t>
            </w:r>
            <w:r>
              <w:rPr>
                <w:rFonts w:ascii="Verdana" w:hAnsi="Verdana"/>
                <w:sz w:val="16"/>
                <w:szCs w:val="16"/>
              </w:rPr>
              <w:fldChar w:fldCharType="end"/>
            </w:r>
            <w:bookmarkEnd w:id="58"/>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Classification of sedimentary basins, geometry, controls and infill architecture of each sub-class, Different examples of basins from Anatolia.</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Study of basic driving factors in the formation of sedimentary basins; classification of basins; investigation of each types separately in terms of drivers, geometry, vertical stacking features of basin fill; critaical handling of case studies belonging to basic basin types.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B21DAD"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Informing students about the driving factors of large scale geometry of sedimentary basins. By doing this, enlighting the</w:t>
            </w:r>
          </w:p>
          <w:p w:rsidR="0055279F" w:rsidRPr="002604AB" w:rsidRDefault="0055279F" w:rsidP="0055279F">
            <w:pPr>
              <w:rPr>
                <w:rFonts w:ascii="Verdana" w:hAnsi="Verdana"/>
                <w:sz w:val="16"/>
                <w:szCs w:val="16"/>
              </w:rPr>
            </w:pPr>
            <w:r w:rsidRPr="00B21DAD">
              <w:rPr>
                <w:rFonts w:ascii="Verdana" w:hAnsi="Verdana"/>
                <w:noProof/>
                <w:sz w:val="16"/>
                <w:szCs w:val="16"/>
              </w:rPr>
              <w:t xml:space="preserve"> geological history and enabling further clues fır the prospection of certain energy and endustrial resources..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B21DAD">
              <w:rPr>
                <w:rFonts w:ascii="Verdana" w:hAnsi="Verdana"/>
                <w:noProof/>
                <w:sz w:val="16"/>
                <w:szCs w:val="16"/>
              </w:rPr>
              <w:t xml:space="preserve">Relating inner and outer dynamics of Earths, learning fundamentals of Sedimentary basin classification.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B21DAD" w:rsidRDefault="0055279F" w:rsidP="0055279F">
            <w:pPr>
              <w:pStyle w:val="Balk4"/>
              <w:rPr>
                <w:rFonts w:ascii="Verdana" w:hAnsi="Verdana"/>
                <w:b w:val="0"/>
                <w:noProof/>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74F38">
              <w:rPr>
                <w:rFonts w:ascii="Verdana" w:hAnsi="Verdana"/>
                <w:b w:val="0"/>
                <w:noProof/>
                <w:sz w:val="16"/>
                <w:szCs w:val="16"/>
              </w:rPr>
              <w:t>J</w:t>
            </w:r>
            <w:r w:rsidRPr="00B21DAD">
              <w:rPr>
                <w:rFonts w:ascii="Verdana" w:hAnsi="Verdana"/>
                <w:b w:val="0"/>
                <w:noProof/>
                <w:sz w:val="16"/>
                <w:szCs w:val="16"/>
              </w:rPr>
              <w:t>Basin Analysis, Principles and Applications. (Allen and Allen, 1990)</w:t>
            </w:r>
          </w:p>
          <w:p w:rsidR="0055279F" w:rsidRPr="00B21DAD" w:rsidRDefault="0055279F" w:rsidP="0055279F">
            <w:pPr>
              <w:pStyle w:val="Balk4"/>
              <w:rPr>
                <w:rFonts w:ascii="Verdana" w:hAnsi="Verdana"/>
                <w:b w:val="0"/>
                <w:noProof/>
                <w:sz w:val="16"/>
                <w:szCs w:val="16"/>
              </w:rPr>
            </w:pPr>
            <w:r w:rsidRPr="00B21DAD">
              <w:rPr>
                <w:rFonts w:ascii="Verdana" w:hAnsi="Verdana"/>
                <w:b w:val="0"/>
                <w:noProof/>
                <w:sz w:val="16"/>
                <w:szCs w:val="16"/>
              </w:rPr>
              <w:t>Principles of Sedimentary Basin Analysis. (Miall, 1984)</w:t>
            </w:r>
          </w:p>
          <w:p w:rsidR="0055279F" w:rsidRPr="006849DA" w:rsidRDefault="0055279F" w:rsidP="0055279F">
            <w:pPr>
              <w:pStyle w:val="Balk4"/>
              <w:rPr>
                <w:rFonts w:ascii="Verdana" w:hAnsi="Verdana"/>
                <w:b w:val="0"/>
                <w:sz w:val="16"/>
                <w:szCs w:val="16"/>
              </w:rPr>
            </w:pPr>
            <w:r w:rsidRPr="00B21DAD">
              <w:rPr>
                <w:rFonts w:ascii="Verdana" w:hAnsi="Verdana"/>
                <w:b w:val="0"/>
                <w:noProof/>
                <w:sz w:val="16"/>
                <w:szCs w:val="16"/>
              </w:rPr>
              <w:t xml:space="preserve">Additionally, some papers related to the conceptual context  and case studies for certain basin types will also be considered.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4"/>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Sedimentary basins: general characteristics regarding their classification, age, size etc.</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Classification criteria of sedimentary basins, main basin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Rift basins: Dynamics, basinfill architecture, main sedimentary facies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Rift basins: Discussion of several well-known literature cases.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Passive margin basins: Dynamics, basinfill architecture, main sedimentary facies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Passive margin basins: Discussion of several well-known literature cases.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Basins related with the arc-trench system: Dynamics, morphology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Forearc basins: Basinfill architecture, main sedimentary facies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Forearc basins: Discussion of several well-known literature cases.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Trenches: Dynamics, basinfill architecture, main sedimentary facies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Foreland basins: Dynamics, basinfill architecture, main sedimentary facies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21DAD">
              <w:rPr>
                <w:rFonts w:ascii="Verdana" w:hAnsi="Verdana"/>
                <w:noProof/>
                <w:sz w:val="16"/>
                <w:szCs w:val="16"/>
              </w:rPr>
              <w:t>Foreland basins: Discussion of several well-known literature cases.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594450" w:rsidRDefault="0055279F" w:rsidP="0055279F">
            <w:pPr>
              <w:jc w:val="both"/>
              <w:rPr>
                <w:rFonts w:ascii="Verdana" w:hAnsi="Verdana"/>
                <w:sz w:val="16"/>
              </w:rPr>
            </w:pPr>
            <w:r w:rsidRPr="00594450">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Faruk Ocakoğlu</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22.05.2015</w:t>
            </w:r>
            <w:r>
              <w:rPr>
                <w:rFonts w:ascii="Verdana" w:hAnsi="Verdana"/>
                <w:sz w:val="18"/>
                <w:szCs w:val="16"/>
              </w:rPr>
              <w:fldChar w:fldCharType="end"/>
            </w:r>
          </w:p>
        </w:tc>
      </w:tr>
    </w:tbl>
    <w:p w:rsidR="00594450"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94450" w:rsidRDefault="00594450">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53" type="#_x0000_t202" style="position:absolute;margin-left:11.7pt;margin-top:-10.9pt;width:298.5pt;height:76.9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66434">
              <w:rPr>
                <w:rFonts w:ascii="Verdana" w:hAnsi="Verdana"/>
                <w:noProof/>
                <w:sz w:val="16"/>
                <w:szCs w:val="16"/>
              </w:rPr>
              <w:t>503401515</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59" w:name="EN10"/>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66434">
              <w:rPr>
                <w:rFonts w:ascii="Verdana" w:hAnsi="Verdana"/>
                <w:noProof/>
                <w:sz w:val="16"/>
                <w:szCs w:val="16"/>
              </w:rPr>
              <w:t>Dynamics of Continental Depositional Environments</w:t>
            </w:r>
            <w:r>
              <w:rPr>
                <w:rFonts w:ascii="Verdana" w:hAnsi="Verdana"/>
                <w:sz w:val="16"/>
                <w:szCs w:val="16"/>
              </w:rPr>
              <w:fldChar w:fldCharType="end"/>
            </w:r>
            <w:bookmarkEnd w:id="59"/>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66434">
              <w:rPr>
                <w:rFonts w:ascii="Verdana" w:hAnsi="Verdana"/>
                <w:noProof/>
                <w:sz w:val="16"/>
                <w:szCs w:val="16"/>
              </w:rPr>
              <w:t xml:space="preserve">Classification of continental environments, evaluation of major controls on the continental environments (climate, topography, flow regime etc.), Discussion of mass transport processes with special emphasis on the resulting sedimentary facies, recognition criteria for the continental facies.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 xml:space="preserve">Recognition of recent continental environments with respect to morphology and facies and interpreting the stratigraphic record via this knowledge.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 xml:space="preserve">Understanding autocyclic and allocyclic controls in continental deposition environments and interpreting the ancient continental facies.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C4151">
              <w:rPr>
                <w:rFonts w:ascii="Verdana" w:hAnsi="Verdana"/>
                <w:noProof/>
                <w:sz w:val="16"/>
                <w:szCs w:val="16"/>
              </w:rPr>
              <w:t xml:space="preserve">Understanding autocyclic and allocyclic controls in continental deposition environments and interpreting the ancient continental facies.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1C4151" w:rsidRDefault="0055279F" w:rsidP="00F0081F">
            <w:pPr>
              <w:pStyle w:val="Balk4"/>
              <w:spacing w:before="0" w:beforeAutospacing="0" w:after="0" w:afterAutospacing="0"/>
              <w:rPr>
                <w:rFonts w:ascii="Verdana" w:hAnsi="Verdana"/>
                <w:b w:val="0"/>
                <w:noProof/>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1C4151">
              <w:rPr>
                <w:rFonts w:ascii="Verdana" w:hAnsi="Verdana"/>
                <w:b w:val="0"/>
                <w:noProof/>
                <w:sz w:val="16"/>
                <w:szCs w:val="16"/>
              </w:rPr>
              <w:t xml:space="preserve">Sedimentologié, Herve Chamley, 1987. </w:t>
            </w:r>
          </w:p>
          <w:p w:rsidR="0055279F" w:rsidRPr="001C4151" w:rsidRDefault="0055279F" w:rsidP="00F0081F">
            <w:pPr>
              <w:pStyle w:val="Balk4"/>
              <w:spacing w:before="0" w:beforeAutospacing="0" w:after="0" w:afterAutospacing="0"/>
              <w:rPr>
                <w:rFonts w:ascii="Verdana" w:hAnsi="Verdana"/>
                <w:b w:val="0"/>
                <w:noProof/>
                <w:sz w:val="16"/>
                <w:szCs w:val="16"/>
              </w:rPr>
            </w:pPr>
            <w:r w:rsidRPr="001C4151">
              <w:rPr>
                <w:rFonts w:ascii="Verdana" w:hAnsi="Verdana"/>
                <w:b w:val="0"/>
                <w:noProof/>
                <w:sz w:val="16"/>
                <w:szCs w:val="16"/>
              </w:rPr>
              <w:t>Principles of sedimentology and stratigraphy, Sam Boggs, JR, 1995. İkinci baskı</w:t>
            </w:r>
          </w:p>
          <w:p w:rsidR="0055279F" w:rsidRPr="006849DA" w:rsidRDefault="0055279F" w:rsidP="00F0081F">
            <w:pPr>
              <w:pStyle w:val="Balk4"/>
              <w:spacing w:before="0" w:beforeAutospacing="0" w:after="0" w:afterAutospacing="0"/>
              <w:rPr>
                <w:rFonts w:ascii="Verdana" w:hAnsi="Verdana"/>
                <w:b w:val="0"/>
                <w:sz w:val="16"/>
                <w:szCs w:val="16"/>
              </w:rPr>
            </w:pPr>
            <w:r w:rsidRPr="001C4151">
              <w:rPr>
                <w:rFonts w:ascii="Verdana" w:hAnsi="Verdana"/>
                <w:b w:val="0"/>
                <w:noProof/>
                <w:sz w:val="16"/>
                <w:szCs w:val="16"/>
              </w:rPr>
              <w:t>+Many papers relating the topic</w:t>
            </w:r>
            <w:r w:rsidRPr="006849DA">
              <w:rPr>
                <w:rFonts w:ascii="Verdana" w:hAnsi="Verdana"/>
                <w:b w:val="0"/>
                <w:sz w:val="16"/>
                <w:szCs w:val="16"/>
              </w:rPr>
              <w:fldChar w:fldCharType="end"/>
            </w:r>
          </w:p>
        </w:tc>
      </w:tr>
      <w:tr w:rsidR="0055279F" w:rsidRPr="002604AB" w:rsidTr="00F0081F">
        <w:trPr>
          <w:trHeight w:val="10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5"/>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Classification of continental deposional environments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Ways of control of climate on continental environments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Mass transport processes: overview</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Fluvial environments: Morphologic and hydrologic characteristics of various recent streams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Fluvial environments: Characteristics of recent stream sediments and comparison with ancient deposits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Lake environments: Morphologic and facies characteristics in various sub-environments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Sedimentation on steep slopes: Morphology, dominating mass transport processesSedimentation on steep slopes: Common facies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Sedimentation on steep slopes: Common facies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Reading and discussion of related papers: Rust, Structure and proceses in a braided river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Reading and discussion of related papers: Puigdefabregas and Vliet, Meandering strem deposits from the tertiary of the southern Pyrenees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Reading and discussion of related papers: Blair, Sedimentology of the debris flow dominated warm spring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4151">
              <w:rPr>
                <w:rFonts w:ascii="Verdana" w:hAnsi="Verdana"/>
                <w:noProof/>
                <w:sz w:val="16"/>
                <w:szCs w:val="16"/>
              </w:rPr>
              <w:t>Reading and discussion of related papers: Blair, Sedimentary proceses and facies of the waterlaid Anvil..</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638"/>
        <w:gridCol w:w="184"/>
        <w:gridCol w:w="543"/>
        <w:gridCol w:w="567"/>
        <w:gridCol w:w="709"/>
        <w:gridCol w:w="377"/>
      </w:tblGrid>
      <w:tr w:rsidR="0055279F" w:rsidRPr="002604AB" w:rsidTr="00F0081F">
        <w:trPr>
          <w:gridBefore w:val="1"/>
          <w:gridAfter w:val="1"/>
          <w:wBefore w:w="15" w:type="dxa"/>
          <w:wAfter w:w="377" w:type="dxa"/>
          <w:trHeight w:val="348"/>
        </w:trPr>
        <w:tc>
          <w:tcPr>
            <w:tcW w:w="7920"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003"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F0081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785"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727"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F0081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785"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Faruk Ocakoğlu</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22.05.2015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55279F" w:rsidRPr="00F0081F" w:rsidRDefault="00F0081F" w:rsidP="00F0081F">
      <w:pPr>
        <w:spacing w:after="200"/>
        <w:rPr>
          <w:rFonts w:ascii="Verdana" w:hAnsi="Verdana"/>
          <w:sz w:val="18"/>
          <w:szCs w:val="16"/>
        </w:rPr>
      </w:pPr>
      <w:r>
        <w:rPr>
          <w:rFonts w:ascii="Verdana" w:hAnsi="Verdana"/>
          <w:sz w:val="18"/>
          <w:szCs w:val="16"/>
        </w:rPr>
        <w:br w:type="page"/>
      </w:r>
      <w:r w:rsidR="00130CF9">
        <w:rPr>
          <w:noProof/>
        </w:rPr>
        <w:pict>
          <v:shape id="_x0000_s1056" type="#_x0000_t202" style="position:absolute;margin-left:11.7pt;margin-top:-10.9pt;width:298.5pt;height:76.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503401525</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0" w:name="EN11"/>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431DAC">
              <w:rPr>
                <w:rFonts w:ascii="Verdana" w:hAnsi="Verdana"/>
                <w:noProof/>
                <w:sz w:val="16"/>
                <w:szCs w:val="16"/>
              </w:rPr>
              <w:t>ENGINEERING GEOLOGY CASE STUDIES</w:t>
            </w:r>
            <w:r>
              <w:rPr>
                <w:rFonts w:ascii="Verdana" w:hAnsi="Verdana"/>
                <w:sz w:val="16"/>
                <w:szCs w:val="16"/>
              </w:rPr>
              <w:fldChar w:fldCharType="end"/>
            </w:r>
            <w:bookmarkEnd w:id="60"/>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6D73">
              <w:rPr>
                <w:rFonts w:ascii="Verdana" w:hAnsi="Verdana"/>
                <w:noProof/>
                <w:sz w:val="16"/>
                <w:szCs w:val="16"/>
              </w:rPr>
              <w:t>Introduction and definition; Dams, underground excavations (tunnels), landslides, rock mass weathering, nuclear  power plants, earthquake effects, liquefaction.</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6D73">
              <w:rPr>
                <w:rFonts w:ascii="Verdana" w:hAnsi="Verdana"/>
                <w:noProof/>
                <w:sz w:val="16"/>
                <w:szCs w:val="16"/>
              </w:rPr>
              <w:t>to give  types of engineering geological problems and their solutions related with engineering projects using various typical case studies both from Turkey and abroad.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C6D73">
              <w:rPr>
                <w:rFonts w:ascii="Verdana" w:hAnsi="Verdana"/>
                <w:noProof/>
                <w:sz w:val="16"/>
                <w:szCs w:val="16"/>
              </w:rPr>
              <w:t>Learning the solution of geological and geotechnical problems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conclude and apply this knowledge in geological engineering,</w:t>
            </w:r>
          </w:p>
          <w:p w:rsidR="0055279F" w:rsidRDefault="0055279F" w:rsidP="0055279F">
            <w:pPr>
              <w:tabs>
                <w:tab w:val="left" w:pos="7800"/>
              </w:tabs>
              <w:rPr>
                <w:rFonts w:ascii="Verdana" w:hAnsi="Verdana"/>
                <w:sz w:val="16"/>
                <w:szCs w:val="16"/>
              </w:rPr>
            </w:pPr>
            <w:r>
              <w:rPr>
                <w:rFonts w:ascii="Verdana" w:hAnsi="Verdana"/>
                <w:sz w:val="16"/>
                <w:szCs w:val="16"/>
              </w:rPr>
              <w:t>-Ability to develop new and/or original ideas and methods, ability to design complex systems and processes and develop innovative/alternative solutions in the designs,</w:t>
            </w:r>
          </w:p>
          <w:p w:rsidR="0055279F" w:rsidRDefault="0055279F" w:rsidP="0055279F">
            <w:pPr>
              <w:tabs>
                <w:tab w:val="left" w:pos="7800"/>
              </w:tabs>
              <w:rPr>
                <w:rFonts w:ascii="Verdana" w:hAnsi="Verdana"/>
                <w:sz w:val="16"/>
                <w:szCs w:val="16"/>
              </w:rPr>
            </w:pPr>
            <w:r>
              <w:rPr>
                <w:rFonts w:ascii="Verdana" w:hAnsi="Verdana"/>
                <w:sz w:val="16"/>
                <w:szCs w:val="16"/>
              </w:rPr>
              <w:t>-Having comprehensive knowledge about up-to-date technologies and methods and their limitations in engineering,</w:t>
            </w:r>
          </w:p>
          <w:p w:rsidR="0055279F" w:rsidRPr="00E3546D" w:rsidRDefault="0055279F" w:rsidP="0055279F">
            <w:pPr>
              <w:tabs>
                <w:tab w:val="left" w:pos="7800"/>
              </w:tabs>
              <w:rPr>
                <w:rFonts w:ascii="Verdana" w:hAnsi="Verdana"/>
                <w:sz w:val="16"/>
                <w:szCs w:val="16"/>
              </w:rPr>
            </w:pPr>
            <w:r>
              <w:rPr>
                <w:rFonts w:ascii="Verdana" w:hAnsi="Verdana"/>
                <w:sz w:val="16"/>
                <w:szCs w:val="16"/>
              </w:rPr>
              <w:t>-Ability to design and apply the theoretical, experimental and modelling research activities and ability to discuss and solve the complex problems arisen in these processes.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1C6D73">
              <w:rPr>
                <w:rFonts w:ascii="Verdana" w:hAnsi="Verdana"/>
                <w:b w:val="0"/>
                <w:noProof/>
                <w:sz w:val="16"/>
                <w:szCs w:val="16"/>
              </w:rPr>
              <w:t xml:space="preserve">Bell, F.G., 1980. Engineering Geology and Geotechnics. Newnes-Butterworths, London,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1C6D73"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1C6D73">
              <w:rPr>
                <w:rFonts w:ascii="Verdana" w:hAnsi="Verdana"/>
                <w:b w:val="0"/>
                <w:noProof/>
                <w:sz w:val="16"/>
                <w:szCs w:val="16"/>
              </w:rPr>
              <w:t xml:space="preserve">-Attawel, P.B., and Farmer, I.W., 1976. Principles of Engineering Geology. Chapman &amp; Hall, London, 1045p.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Bell, F.G., 1980. Engineering Geology and Geotechnics. Newnes-Butterworths, London, 497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Bell, F.G., 1993. Engineering Geology. Blackwell Scientific Publications. London, 359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Bell, F.G., 1994. Engineering in Rock Masses. Butterworth-Heinemann Ltd., Oxford, 580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B.S.I., 1981. Code of Practice for Site Investigations. British Standarts Institution, BS 5930, 147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Goddman, R.E., 1993. Engineering Geology-Rock in Engineering Construction. John Wiley and Sons, Inc., 472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Hoek, E. and Brown, E.T., 1980. Underground Excavations in Rock. IMM, London, 527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Hoek, E. and Bray, J.W., 1981. Rock Slope Engineering. IMM, Stephen Austin and Sons Ltd., London, Revised 3rd Edition, 358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 Johnson, R.B. and DeGraff, J.V., 1988. Principles of Engineering Geology. John Wiley and Sons, Inc., 497 p. </w:t>
            </w:r>
          </w:p>
          <w:p w:rsidR="0055279F" w:rsidRPr="001C6D73" w:rsidRDefault="0055279F" w:rsidP="0055279F">
            <w:pPr>
              <w:pStyle w:val="Balk4"/>
              <w:rPr>
                <w:rFonts w:ascii="Verdana" w:hAnsi="Verdana"/>
                <w:b w:val="0"/>
                <w:noProof/>
                <w:sz w:val="16"/>
                <w:szCs w:val="16"/>
              </w:rPr>
            </w:pPr>
            <w:r w:rsidRPr="001C6D73">
              <w:rPr>
                <w:rFonts w:ascii="Verdana" w:hAnsi="Verdana"/>
                <w:b w:val="0"/>
                <w:noProof/>
                <w:sz w:val="16"/>
                <w:szCs w:val="16"/>
              </w:rPr>
              <w:t xml:space="preserve">-Rahn, P.H., 1986. Engineering Geology: An Environmental Approach. Elsevier, NewYork, 589 p. </w:t>
            </w:r>
          </w:p>
          <w:p w:rsidR="0055279F" w:rsidRPr="006849DA" w:rsidRDefault="0055279F" w:rsidP="0055279F">
            <w:pPr>
              <w:pStyle w:val="Balk4"/>
              <w:spacing w:before="0" w:beforeAutospacing="0" w:after="0" w:afterAutospacing="0"/>
              <w:rPr>
                <w:rFonts w:ascii="Verdana" w:hAnsi="Verdana"/>
                <w:b w:val="0"/>
                <w:color w:val="000000"/>
                <w:sz w:val="16"/>
                <w:szCs w:val="16"/>
              </w:rPr>
            </w:pPr>
            <w:r w:rsidRPr="001C6D73">
              <w:rPr>
                <w:rFonts w:ascii="Verdana" w:hAnsi="Verdana"/>
                <w:b w:val="0"/>
                <w:noProof/>
                <w:sz w:val="16"/>
                <w:szCs w:val="16"/>
              </w:rPr>
              <w:t xml:space="preserve">- Zaruba, Q. &amp; Mencl, V., 1976. Engineering Geology. Elsevier, Amsterdam, 504 p.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6"/>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 xml:space="preserve">Dams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Underground structures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Underground structures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Slope stability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Rock weathering and its effects in engineering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Rock weathering and its effects in engineering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Earthquakes,  liquefaction, lateral spreads and remedial measures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Nuclear power plants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Presentations and discussions on selected case histories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Presentations and discussions on selected case histories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Presentations and discussions on selected case histories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13BC4">
              <w:rPr>
                <w:rFonts w:ascii="Verdana" w:hAnsi="Verdana"/>
                <w:noProof/>
                <w:sz w:val="16"/>
                <w:szCs w:val="16"/>
              </w:rPr>
              <w:t>Presentations and discussions on selected case histories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Associate Prof Dr Ali KAYABAŞI</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28.04.2015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59" type="#_x0000_t202" style="position:absolute;margin-left:11.7pt;margin-top:-10.9pt;width:298.5pt;height:76.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F0081F">
        <w:tc>
          <w:tcPr>
            <w:tcW w:w="1948"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30"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58"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37"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58287E">
              <w:rPr>
                <w:rFonts w:ascii="Verdana" w:hAnsi="Verdana"/>
                <w:noProof/>
                <w:sz w:val="16"/>
                <w:szCs w:val="16"/>
              </w:rPr>
              <w:t>503401521</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1" w:name="EN12"/>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ENGINEERING ROCK MECHANIC</w:t>
            </w:r>
            <w:r>
              <w:rPr>
                <w:rFonts w:ascii="Verdana" w:hAnsi="Verdana"/>
                <w:sz w:val="16"/>
                <w:szCs w:val="16"/>
              </w:rPr>
              <w:fldChar w:fldCharType="end"/>
            </w:r>
            <w:bookmarkEnd w:id="61"/>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Turkısh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Presentation</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91391">
              <w:rPr>
                <w:rFonts w:ascii="Verdana" w:hAnsi="Verdana"/>
                <w:noProof/>
                <w:sz w:val="16"/>
                <w:szCs w:val="16"/>
              </w:rPr>
              <w:t>Introduction, rock mechanic applications, rock mass stresses, stress-strain relation, failure teories, rock mechanic tests, slope stability in rock mass, rock mass classification systems.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91391">
              <w:rPr>
                <w:rFonts w:ascii="Verdana" w:hAnsi="Verdana"/>
                <w:noProof/>
                <w:sz w:val="16"/>
                <w:szCs w:val="16"/>
              </w:rPr>
              <w:t>To experience rock mechanic applications, to lecture about engineering project on rock masses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Gives the experience about the rock mass beheaviour  for Projecting  on rock masses.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 scientific investigation, ability to evaluate, conclude and apply this knowledge in geological engineering.</w:t>
            </w:r>
          </w:p>
          <w:p w:rsidR="0055279F" w:rsidRDefault="0055279F" w:rsidP="0055279F">
            <w:pPr>
              <w:tabs>
                <w:tab w:val="left" w:pos="7800"/>
              </w:tabs>
              <w:rPr>
                <w:rFonts w:ascii="Verdana" w:hAnsi="Verdana"/>
                <w:sz w:val="16"/>
                <w:szCs w:val="16"/>
              </w:rPr>
            </w:pPr>
            <w:r>
              <w:rPr>
                <w:rFonts w:ascii="Verdana" w:hAnsi="Verdana"/>
                <w:sz w:val="16"/>
                <w:szCs w:val="16"/>
              </w:rPr>
              <w:t>-Awarenes of  new and improving applications in geological engineering and the ability to learn and study on these applications.</w:t>
            </w:r>
          </w:p>
          <w:p w:rsidR="0055279F" w:rsidRDefault="0055279F" w:rsidP="0055279F">
            <w:pPr>
              <w:tabs>
                <w:tab w:val="left" w:pos="7800"/>
              </w:tabs>
              <w:rPr>
                <w:rFonts w:ascii="Verdana" w:hAnsi="Verdana"/>
                <w:sz w:val="16"/>
                <w:szCs w:val="16"/>
              </w:rPr>
            </w:pPr>
            <w:r>
              <w:rPr>
                <w:rFonts w:ascii="Verdana" w:hAnsi="Verdana"/>
                <w:sz w:val="16"/>
                <w:szCs w:val="16"/>
              </w:rPr>
              <w:t>-Ability to design and apply theoretical, experimental and modelling research activities and ability to discuss and solve the complex problems arisen in these processes.</w:t>
            </w:r>
          </w:p>
          <w:p w:rsidR="0055279F" w:rsidRPr="00E3546D" w:rsidRDefault="0055279F" w:rsidP="0055279F">
            <w:pPr>
              <w:tabs>
                <w:tab w:val="left" w:pos="7800"/>
              </w:tabs>
              <w:rPr>
                <w:rFonts w:ascii="Verdana" w:hAnsi="Verdana"/>
                <w:sz w:val="16"/>
                <w:szCs w:val="16"/>
              </w:rPr>
            </w:pPr>
            <w:r>
              <w:rPr>
                <w:rFonts w:ascii="Verdana" w:hAnsi="Verdana"/>
                <w:sz w:val="16"/>
                <w:szCs w:val="16"/>
              </w:rPr>
              <w:t>-Having the social, scientific and ethical responsibilities in all stages of collecting, interpreting and presenting the related data in all professional activities.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560F5">
              <w:rPr>
                <w:rFonts w:ascii="Verdana" w:hAnsi="Verdana"/>
                <w:b w:val="0"/>
                <w:noProof/>
                <w:sz w:val="16"/>
                <w:szCs w:val="16"/>
              </w:rPr>
              <w:t>Karpuz, C. Hindistan, A.Mehmet !1988). Kaya mekaniği ilkeleri ve uygulamaları, TMMOB Maden Mühendisleri Odası, Ağustos 2008. ANKARA</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560F5">
              <w:rPr>
                <w:rFonts w:ascii="Verdana" w:hAnsi="Verdana"/>
                <w:b w:val="0"/>
                <w:noProof/>
                <w:sz w:val="16"/>
                <w:szCs w:val="16"/>
              </w:rPr>
              <w:t>Kayabalı, K. (2003) Kaya Mekaniğine giriş (Introduction to Rock Mechanics/Richard E. Goodman. 2 nd ed) çeviri Ankara Üniversitesi Mühendislik Fakültesi. ANKARA.Ulusay, R. Gökceoğlu, C. Binal, A. (2001). Kaya Mekaniği Laboratuvar Deneyleri. TMMOB Jeoloji Mühendisleri Odası Yayınları no 58, ANKARA</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7"/>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Introduction, and  definition of rock mechanic terms.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mechanic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mass stresses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Stress-strain measurement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Failure theories.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slope stability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slope stability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foundation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mass classification systems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mas classification systems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Rock mass failure theories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560F5">
              <w:rPr>
                <w:rFonts w:ascii="Verdana" w:hAnsi="Verdana"/>
                <w:noProof/>
                <w:sz w:val="16"/>
                <w:szCs w:val="16"/>
              </w:rPr>
              <w:t>Hoek Brown Failure Criteria</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Associate Prof. Ali KAYABAŞI</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28.04.2015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62" type="#_x0000_t202" style="position:absolute;margin-left:11.7pt;margin-top:-10.9pt;width:298.5pt;height:76.9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F1035B">
              <w:rPr>
                <w:rFonts w:ascii="Verdana" w:hAnsi="Verdana"/>
                <w:noProof/>
                <w:sz w:val="16"/>
                <w:szCs w:val="16"/>
              </w:rPr>
              <w:t>50340511</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2" w:name="EN13"/>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F1035B">
              <w:rPr>
                <w:rFonts w:ascii="Verdana" w:hAnsi="Verdana"/>
                <w:noProof/>
                <w:sz w:val="16"/>
                <w:szCs w:val="16"/>
              </w:rPr>
              <w:t>Advanced Igneous Petrography</w:t>
            </w:r>
            <w:r>
              <w:rPr>
                <w:rFonts w:ascii="Verdana" w:hAnsi="Verdana"/>
                <w:sz w:val="16"/>
                <w:szCs w:val="16"/>
              </w:rPr>
              <w:fldChar w:fldCharType="end"/>
            </w:r>
            <w:bookmarkEnd w:id="62"/>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F1035B">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F1035B">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E1E29">
              <w:rPr>
                <w:rFonts w:ascii="Verdana" w:hAnsi="Verdana"/>
                <w:noProof/>
                <w:sz w:val="16"/>
                <w:szCs w:val="16"/>
              </w:rPr>
              <w:t>Classification of magmatic rocks, relationships of  structure-texture, detailed examination of different magmatic mineral paragenesis under the microscope and alterations in magmatic rocks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E1E29">
              <w:rPr>
                <w:rFonts w:ascii="Verdana" w:hAnsi="Verdana"/>
                <w:noProof/>
                <w:sz w:val="16"/>
                <w:szCs w:val="16"/>
              </w:rPr>
              <w:t>To teach how to use specific textures and structures in identification and classification of igneous rocks.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E1E29">
              <w:rPr>
                <w:rFonts w:ascii="Verdana" w:hAnsi="Verdana"/>
                <w:noProof/>
                <w:sz w:val="16"/>
                <w:szCs w:val="16"/>
              </w:rPr>
              <w:t>Igneous rocks of the tissue under a microscope, to identify the texture, mineralogical composition and the alterations will shed light on future studies.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F46BE">
              <w:rPr>
                <w:rFonts w:ascii="Verdana" w:hAnsi="Verdana"/>
                <w:sz w:val="16"/>
                <w:szCs w:val="16"/>
              </w:rPr>
              <w:t xml:space="preserve">By the end of this course the students are </w:t>
            </w:r>
            <w:r>
              <w:rPr>
                <w:rFonts w:ascii="Verdana" w:hAnsi="Verdana"/>
                <w:sz w:val="16"/>
                <w:szCs w:val="16"/>
              </w:rPr>
              <w:t xml:space="preserve">comprehend </w:t>
            </w:r>
            <w:r w:rsidRPr="008F46BE">
              <w:rPr>
                <w:rFonts w:ascii="Verdana" w:hAnsi="Verdana"/>
                <w:sz w:val="16"/>
                <w:szCs w:val="16"/>
              </w:rPr>
              <w:t xml:space="preserve">mineral paragenesis </w:t>
            </w:r>
            <w:r>
              <w:rPr>
                <w:rFonts w:ascii="Verdana" w:hAnsi="Verdana"/>
                <w:sz w:val="16"/>
                <w:szCs w:val="16"/>
              </w:rPr>
              <w:t>and textures in magmatic rocks</w:t>
            </w:r>
            <w:r w:rsidRPr="00AE1E29">
              <w:rPr>
                <w:rFonts w:ascii="Verdana" w:hAnsi="Verdana"/>
                <w:noProof/>
                <w:sz w:val="16"/>
                <w:szCs w:val="16"/>
              </w:rPr>
              <w:t xml:space="preserve">. </w:t>
            </w:r>
            <w:r>
              <w:rPr>
                <w:rFonts w:ascii="Verdana" w:hAnsi="Verdana"/>
                <w:noProof/>
                <w:sz w:val="16"/>
                <w:szCs w:val="16"/>
              </w:rPr>
              <w:t xml:space="preserve">These knowledge is applied in </w:t>
            </w:r>
            <w:r w:rsidRPr="004472C2">
              <w:rPr>
                <w:rFonts w:ascii="Verdana" w:hAnsi="Verdana"/>
                <w:noProof/>
                <w:sz w:val="16"/>
                <w:szCs w:val="16"/>
              </w:rPr>
              <w:t>representative</w:t>
            </w:r>
            <w:r>
              <w:rPr>
                <w:rFonts w:ascii="Verdana" w:hAnsi="Verdana"/>
                <w:noProof/>
                <w:sz w:val="16"/>
                <w:szCs w:val="16"/>
              </w:rPr>
              <w:t xml:space="preserve"> plutonic and volcanic sampes under microscope.</w:t>
            </w:r>
            <w:r w:rsidRPr="00AE1E29">
              <w:rPr>
                <w:rFonts w:ascii="Verdana" w:hAnsi="Verdana"/>
                <w:noProof/>
                <w:sz w:val="16"/>
                <w:szCs w:val="16"/>
              </w:rPr>
              <w:t xml:space="preserve"> </w:t>
            </w:r>
            <w:r>
              <w:rPr>
                <w:rFonts w:ascii="Verdana" w:hAnsi="Verdana"/>
                <w:noProof/>
                <w:sz w:val="16"/>
                <w:szCs w:val="16"/>
              </w:rPr>
              <w:t xml:space="preserve">They comment datas and then </w:t>
            </w:r>
            <w:r w:rsidRPr="008623F9">
              <w:rPr>
                <w:rFonts w:ascii="Verdana" w:hAnsi="Verdana"/>
                <w:noProof/>
                <w:sz w:val="16"/>
                <w:szCs w:val="16"/>
              </w:rPr>
              <w:t>identificat</w:t>
            </w:r>
            <w:r>
              <w:rPr>
                <w:rFonts w:ascii="Verdana" w:hAnsi="Verdana"/>
                <w:noProof/>
                <w:sz w:val="16"/>
                <w:szCs w:val="16"/>
              </w:rPr>
              <w:t xml:space="preserve">e </w:t>
            </w:r>
            <w:r w:rsidRPr="008623F9">
              <w:rPr>
                <w:rFonts w:ascii="Verdana" w:hAnsi="Verdana"/>
                <w:noProof/>
                <w:sz w:val="16"/>
                <w:szCs w:val="16"/>
              </w:rPr>
              <w:t>of igneous rocks</w:t>
            </w:r>
            <w:r w:rsidRPr="00AE1E29">
              <w:rPr>
                <w:rFonts w:ascii="Verdana" w:hAnsi="Verdana"/>
                <w:noProof/>
                <w:sz w:val="16"/>
                <w:szCs w:val="16"/>
              </w:rPr>
              <w:t xml:space="preserve">, </w:t>
            </w:r>
            <w:r>
              <w:rPr>
                <w:rFonts w:ascii="Verdana" w:hAnsi="Verdana"/>
                <w:noProof/>
                <w:sz w:val="16"/>
                <w:szCs w:val="16"/>
              </w:rPr>
              <w:t xml:space="preserve">expect to do genesis and origin of these rocks.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AE1E29">
              <w:rPr>
                <w:rFonts w:ascii="Verdana" w:hAnsi="Verdana"/>
                <w:b w:val="0"/>
                <w:noProof/>
                <w:sz w:val="16"/>
                <w:szCs w:val="16"/>
              </w:rPr>
              <w:t>Erkan, Y. 2006. Magmatik Petrografi, TMMOB Jeoloji Mühendisleri Odası Yayın No: 93, 176 s.</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AE1E29"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Pr>
                <w:rFonts w:ascii="Verdana" w:hAnsi="Verdana"/>
                <w:b w:val="0"/>
                <w:sz w:val="16"/>
                <w:szCs w:val="16"/>
              </w:rPr>
              <w:t>G</w:t>
            </w:r>
            <w:r w:rsidRPr="00AE1E29">
              <w:rPr>
                <w:rFonts w:ascii="Verdana" w:hAnsi="Verdana"/>
                <w:b w:val="0"/>
                <w:noProof/>
                <w:sz w:val="16"/>
                <w:szCs w:val="16"/>
              </w:rPr>
              <w:t>ençalioğlu-Kuşcu, G. 2000. Magmatik Kayaç Dokuları Atlası, TMMOB Jeoloji Mühendisleri Odası Yayın No: 55, 56 s.</w:t>
            </w:r>
          </w:p>
          <w:p w:rsidR="0055279F" w:rsidRPr="006849DA" w:rsidRDefault="0055279F" w:rsidP="0055279F">
            <w:pPr>
              <w:pStyle w:val="Balk4"/>
              <w:spacing w:before="0" w:beforeAutospacing="0" w:after="0" w:afterAutospacing="0"/>
              <w:rPr>
                <w:rFonts w:ascii="Verdana" w:hAnsi="Verdana"/>
                <w:b w:val="0"/>
                <w:color w:val="000000"/>
                <w:sz w:val="16"/>
                <w:szCs w:val="16"/>
              </w:rPr>
            </w:pPr>
            <w:r w:rsidRPr="00AE1E29">
              <w:rPr>
                <w:rFonts w:ascii="Verdana" w:hAnsi="Verdana"/>
                <w:b w:val="0"/>
                <w:noProof/>
                <w:sz w:val="16"/>
                <w:szCs w:val="16"/>
              </w:rPr>
              <w:t>Mackenzie W.S., Donaldson, C.H., ve Guilford, C., 1982. Atlas of Igneous Rocks and Their Textures.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8"/>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Introduction to igneous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General petrographic terms and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Textures of plutonic rocks-granitic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Disequilibrium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Magma mixing textures in granitic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Gabbroic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Syenite and diorite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Volcanic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Pyroclastic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325F2">
              <w:rPr>
                <w:rFonts w:ascii="Verdana" w:hAnsi="Verdana"/>
                <w:noProof/>
                <w:sz w:val="16"/>
                <w:szCs w:val="16"/>
              </w:rPr>
              <w:t>Basaltic rock textures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A38D5">
              <w:rPr>
                <w:rFonts w:ascii="Verdana" w:hAnsi="Verdana"/>
                <w:noProof/>
                <w:sz w:val="16"/>
                <w:szCs w:val="16"/>
              </w:rPr>
              <w:t>Types of alterations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A38D5">
              <w:rPr>
                <w:rFonts w:ascii="Verdana" w:hAnsi="Verdana"/>
                <w:noProof/>
                <w:sz w:val="16"/>
                <w:szCs w:val="16"/>
              </w:rPr>
              <w:t>Alteration of igneous rocks in pegmatitic, pneumatolytic, and hydrothermal stages of crystallization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5D4628">
              <w:rPr>
                <w:rFonts w:ascii="Verdana" w:hAnsi="Verdana"/>
                <w:noProof/>
                <w:sz w:val="18"/>
                <w:szCs w:val="16"/>
              </w:rPr>
              <w:t>Assistant Prof. Dr. Hülya ERKOYUN</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65" type="#_x0000_t202" style="position:absolute;margin-left:11.7pt;margin-top:-10.9pt;width:298.5pt;height:76.9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923F6C">
              <w:rPr>
                <w:rFonts w:ascii="Verdana" w:hAnsi="Verdana"/>
                <w:noProof/>
                <w:sz w:val="16"/>
                <w:szCs w:val="16"/>
              </w:rPr>
              <w:t>503402519</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3" w:name="EN14"/>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923F6C">
              <w:rPr>
                <w:rFonts w:ascii="Verdana" w:hAnsi="Verdana"/>
                <w:noProof/>
                <w:sz w:val="16"/>
                <w:szCs w:val="16"/>
              </w:rPr>
              <w:t>FIELD INVESTIGATION AND GEOTECHNICAL EVALUATION</w:t>
            </w:r>
            <w:r>
              <w:rPr>
                <w:rFonts w:ascii="Verdana" w:hAnsi="Verdana"/>
                <w:sz w:val="16"/>
                <w:szCs w:val="16"/>
              </w:rPr>
              <w:fldChar w:fldCharType="end"/>
            </w:r>
            <w:bookmarkEnd w:id="63"/>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923F6C">
              <w:rPr>
                <w:rFonts w:ascii="Verdana" w:hAnsi="Verdana"/>
                <w:noProof/>
                <w:sz w:val="16"/>
                <w:szCs w:val="16"/>
              </w:rPr>
              <w:t>Introduction, relationship between engineering geology and rock-soil mechanic, discontinuity data on field, gathering data from drillings, sampling, the types of in-situ tests, preparation of soil investigation reports, engineering geology maps, the principals of geologic-geotechnic study planning.</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923F6C">
              <w:rPr>
                <w:rFonts w:ascii="Verdana" w:hAnsi="Verdana"/>
                <w:noProof/>
                <w:sz w:val="16"/>
                <w:szCs w:val="16"/>
              </w:rPr>
              <w:t>To develop appliance</w:t>
            </w:r>
            <w:r>
              <w:rPr>
                <w:rFonts w:ascii="Verdana" w:hAnsi="Verdana"/>
                <w:noProof/>
                <w:sz w:val="16"/>
                <w:szCs w:val="16"/>
              </w:rPr>
              <w:t xml:space="preserve"> and evaluation </w:t>
            </w:r>
            <w:r w:rsidRPr="00923F6C">
              <w:rPr>
                <w:rFonts w:ascii="Verdana" w:hAnsi="Verdana"/>
                <w:noProof/>
                <w:sz w:val="16"/>
                <w:szCs w:val="16"/>
              </w:rPr>
              <w:t xml:space="preserve"> ability of  students both in field and laboratory results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D593A">
              <w:rPr>
                <w:rFonts w:ascii="Verdana" w:hAnsi="Verdana"/>
                <w:noProof/>
                <w:sz w:val="16"/>
                <w:szCs w:val="16"/>
              </w:rPr>
              <w:t>To teach application, evaluation of both field and laboratory study results.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conclude and apply this knowledge in geological engineering.</w:t>
            </w:r>
          </w:p>
          <w:p w:rsidR="0055279F" w:rsidRDefault="0055279F" w:rsidP="0055279F">
            <w:pPr>
              <w:tabs>
                <w:tab w:val="left" w:pos="7800"/>
              </w:tabs>
              <w:rPr>
                <w:rFonts w:ascii="Verdana" w:hAnsi="Verdana"/>
                <w:sz w:val="16"/>
                <w:szCs w:val="16"/>
              </w:rPr>
            </w:pPr>
            <w:r>
              <w:rPr>
                <w:rFonts w:ascii="Verdana" w:hAnsi="Verdana"/>
                <w:sz w:val="16"/>
                <w:szCs w:val="16"/>
              </w:rPr>
              <w:t>-Ability to define and formulate the problems related to geological engineering, ability to improve methods to solve these problems and ability to apply innovative methods for solutions.</w:t>
            </w:r>
          </w:p>
          <w:p w:rsidR="0055279F" w:rsidRDefault="0055279F" w:rsidP="0055279F">
            <w:pPr>
              <w:tabs>
                <w:tab w:val="left" w:pos="7800"/>
              </w:tabs>
              <w:rPr>
                <w:rFonts w:ascii="Verdana" w:hAnsi="Verdana"/>
                <w:sz w:val="16"/>
                <w:szCs w:val="16"/>
              </w:rPr>
            </w:pPr>
            <w:r>
              <w:rPr>
                <w:rFonts w:ascii="Verdana" w:hAnsi="Verdana"/>
                <w:sz w:val="16"/>
                <w:szCs w:val="16"/>
              </w:rPr>
              <w:t>-Having the social, scientific and ethical responsibilities in all stages of collecting, interpreting and presenting the related data and in all professional activities</w:t>
            </w:r>
          </w:p>
          <w:p w:rsidR="0055279F" w:rsidRPr="00E3546D" w:rsidRDefault="0055279F" w:rsidP="0055279F">
            <w:pPr>
              <w:tabs>
                <w:tab w:val="left" w:pos="7800"/>
              </w:tabs>
              <w:rPr>
                <w:rFonts w:ascii="Verdana" w:hAnsi="Verdana"/>
                <w:sz w:val="16"/>
                <w:szCs w:val="16"/>
              </w:rPr>
            </w:pPr>
            <w:r>
              <w:rPr>
                <w:rFonts w:ascii="Verdana" w:hAnsi="Verdana"/>
                <w:sz w:val="16"/>
                <w:szCs w:val="16"/>
              </w:rPr>
              <w:t>-Ability to design and apply the theoretical, experimental and modelling research activities and ability to discuss and solve the complex problems arisen in these processes.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923F6C">
              <w:rPr>
                <w:rFonts w:ascii="Verdana" w:hAnsi="Verdana"/>
                <w:b w:val="0"/>
                <w:noProof/>
                <w:sz w:val="16"/>
                <w:szCs w:val="16"/>
              </w:rPr>
              <w:t>Joyce, Michael D. (1982). Site Investigation Practice, J.W. Arrowsmith Ltd, Bristol, Great Britain.</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923F6C">
              <w:rPr>
                <w:rFonts w:ascii="Verdana" w:hAnsi="Verdana"/>
                <w:b w:val="0"/>
                <w:noProof/>
                <w:sz w:val="16"/>
                <w:szCs w:val="16"/>
              </w:rPr>
              <w:t>Ulusay, R. (1989). Uygulamalı Jeoteknik Bilgiler, TMMOB, Jeoloji Mühendisleri Odası.</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19"/>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The relationship between engineering geology and soil mechanic-rock mechanic</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Getting    discontinuity datas and evaluation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Showing discontinuitie on streonet and evaluation.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Geotechical boreholes and  evaluation of datas.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The rules for disturbed and undisturbed soil samples.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Principals and purpose of in situ tests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Principals and purpose of insitu tests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The principal rules for foundation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The principal rules for foundation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sz w:val="16"/>
                <w:szCs w:val="16"/>
              </w:rPr>
              <w:t>The principal rules for foundation studies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Engineering geology maps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3DAA">
              <w:rPr>
                <w:rFonts w:ascii="Verdana" w:hAnsi="Verdana"/>
                <w:noProof/>
                <w:sz w:val="16"/>
                <w:szCs w:val="16"/>
              </w:rPr>
              <w:t>he principals for preparation of geologic-geotechnical reports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Associate Prof Ali KAYABAŞI</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28.04.2015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68" type="#_x0000_t202" style="position:absolute;margin-left:11.7pt;margin-top:-10.9pt;width:298.5pt;height:76.9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74F38">
              <w:rPr>
                <w:rFonts w:ascii="Verdana" w:hAnsi="Verdana"/>
                <w:noProof/>
                <w:sz w:val="16"/>
                <w:szCs w:val="16"/>
              </w:rPr>
              <w:t>503401523</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4" w:name="EN15"/>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74F38">
              <w:rPr>
                <w:rFonts w:ascii="Verdana" w:hAnsi="Verdana"/>
                <w:noProof/>
                <w:sz w:val="16"/>
                <w:szCs w:val="16"/>
              </w:rPr>
              <w:t>Fluvial Geomorphology</w:t>
            </w:r>
            <w:r>
              <w:rPr>
                <w:rFonts w:ascii="Verdana" w:hAnsi="Verdana"/>
                <w:sz w:val="16"/>
                <w:szCs w:val="16"/>
              </w:rPr>
              <w:fldChar w:fldCharType="end"/>
            </w:r>
            <w:bookmarkEnd w:id="64"/>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Understanding how the rivers reshape the surface of Earth, making some observation and interpretation practices on topography maps from Eskişehir region.</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T</w:t>
            </w:r>
            <w:r w:rsidRPr="00074F38">
              <w:rPr>
                <w:rFonts w:ascii="Verdana" w:hAnsi="Verdana"/>
                <w:noProof/>
                <w:sz w:val="16"/>
                <w:szCs w:val="16"/>
              </w:rPr>
              <w:t>The course will focus on the ways of erosion and deposition by rivers. Dynamics of erosion processes (discharge, uspended and bed loads, base level etc.), the resulting drainage types and their evolution according to different climatic and geologic conditions will also be considered.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Understanding the ways by which the erosion takes place, Discussing the consequences of erosion under varying climatic conditions, to approach quantitatively the questions of erosion and deposition.</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74F38">
              <w:rPr>
                <w:rFonts w:ascii="Verdana" w:hAnsi="Verdana"/>
                <w:noProof/>
                <w:sz w:val="16"/>
                <w:szCs w:val="16"/>
              </w:rPr>
              <w:t xml:space="preserve">Learning the way of operation of fluvial processes on landscape and quantification of these processes.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074F38" w:rsidRDefault="0055279F" w:rsidP="0055279F">
            <w:pPr>
              <w:pStyle w:val="Balk4"/>
              <w:rPr>
                <w:rFonts w:ascii="Verdana" w:hAnsi="Verdana"/>
                <w:b w:val="0"/>
                <w:noProof/>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74F38">
              <w:rPr>
                <w:rFonts w:ascii="Verdana" w:hAnsi="Verdana"/>
                <w:b w:val="0"/>
                <w:noProof/>
                <w:sz w:val="16"/>
                <w:szCs w:val="16"/>
              </w:rPr>
              <w:t>Jeomorfoloji-I. Sırrı Erinç, DER yayınları: 284, İstanbul, 2000. 614 s.</w:t>
            </w:r>
          </w:p>
          <w:p w:rsidR="0055279F" w:rsidRPr="006849DA" w:rsidRDefault="0055279F" w:rsidP="0055279F">
            <w:pPr>
              <w:pStyle w:val="Balk4"/>
              <w:rPr>
                <w:rFonts w:ascii="Verdana" w:hAnsi="Verdana"/>
                <w:b w:val="0"/>
                <w:sz w:val="16"/>
                <w:szCs w:val="16"/>
              </w:rPr>
            </w:pPr>
            <w:r w:rsidRPr="00074F38">
              <w:rPr>
                <w:rFonts w:ascii="Verdana" w:hAnsi="Verdana"/>
                <w:b w:val="0"/>
                <w:noProof/>
                <w:sz w:val="16"/>
                <w:szCs w:val="16"/>
              </w:rPr>
              <w:t>Fundamentals of Geomorphology, 2. Baskı. R.J. Rice. Longman Scinetific and Technical, 407 s.</w:t>
            </w:r>
            <w:r w:rsidRPr="006849DA">
              <w:rPr>
                <w:rFonts w:ascii="Verdana" w:hAnsi="Verdana"/>
                <w:b w:val="0"/>
                <w:sz w:val="16"/>
                <w:szCs w:val="16"/>
              </w:rPr>
              <w:fldChar w:fldCharType="end"/>
            </w:r>
          </w:p>
        </w:tc>
      </w:tr>
      <w:tr w:rsidR="0055279F" w:rsidRPr="002604AB" w:rsidTr="00F0081F">
        <w:trPr>
          <w:trHeight w:val="10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0"/>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Overview of the shaping agents on Earth</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Concept of base level</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The ways of erosion of rivers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Transportation and deposion by rivers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Longitudinal profiles of rivers: basic types and relation to the history of rivers and climate.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The concepts of balanced profile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Cross sections of river valleys: its implications to climate and youth of river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Main stages of valley development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Valley initiation and drainage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Valley initiation and drainage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Migration of watersheds and river capture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F38">
              <w:rPr>
                <w:rFonts w:ascii="Verdana" w:hAnsi="Verdana"/>
                <w:noProof/>
                <w:sz w:val="16"/>
                <w:szCs w:val="16"/>
              </w:rPr>
              <w:t>Evolution of fluvial topography on various structures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Faruk Ocakoğlu</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22.05.2015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r w:rsidRPr="002604AB">
        <w:rPr>
          <w:rFonts w:ascii="Verdana" w:hAnsi="Verdana"/>
          <w:sz w:val="18"/>
          <w:szCs w:val="16"/>
        </w:rPr>
        <w:t xml:space="preserve"> </w:t>
      </w:r>
    </w:p>
    <w:p w:rsidR="0055279F" w:rsidRPr="002604AB" w:rsidRDefault="00130CF9" w:rsidP="0055279F">
      <w:pPr>
        <w:tabs>
          <w:tab w:val="left" w:pos="6825"/>
        </w:tabs>
        <w:outlineLvl w:val="0"/>
        <w:rPr>
          <w:rFonts w:ascii="Verdana" w:hAnsi="Verdana"/>
          <w:b/>
          <w:sz w:val="16"/>
          <w:szCs w:val="16"/>
        </w:rPr>
      </w:pPr>
      <w:r>
        <w:rPr>
          <w:noProof/>
        </w:rPr>
        <w:pict>
          <v:shape id="_x0000_s1071" type="#_x0000_t202" style="position:absolute;margin-left:11.7pt;margin-top:-10.9pt;width:298.5pt;height:76.9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C5D0F">
              <w:rPr>
                <w:rFonts w:ascii="Verdana" w:hAnsi="Verdana"/>
                <w:noProof/>
                <w:sz w:val="16"/>
                <w:szCs w:val="16"/>
              </w:rPr>
              <w:t>503401509</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5" w:name="EN16"/>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7410B9">
              <w:rPr>
                <w:rFonts w:ascii="Verdana" w:hAnsi="Verdana"/>
                <w:noProof/>
                <w:sz w:val="16"/>
                <w:szCs w:val="16"/>
              </w:rPr>
              <w:t>Advanced Ore Microscopy</w:t>
            </w:r>
            <w:r>
              <w:rPr>
                <w:rFonts w:ascii="Verdana" w:hAnsi="Verdana"/>
                <w:sz w:val="16"/>
                <w:szCs w:val="16"/>
              </w:rPr>
              <w:fldChar w:fldCharType="end"/>
            </w:r>
            <w:bookmarkEnd w:id="65"/>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General descrition of the ore microscope, the optical properties of ore minerals, textures of ore minerals.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Identify the characteristics of ore minerals under the microscope, examination of paragenesis and succession issues     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 xml:space="preserve"> Identification of ore minerals, Making environmental review</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coclude and apply this knowledge in geological engineering, Ability to complete and apply the limited or insufficient data through scientific methods and ability to use together the knowledge of different disciplines, Awareness of new improving applications in geological engineering and the ability to learn and study on these applications, Ability to design and apply yhe theoretical, experimental and modeling research activities and ability to discuss and solve the complex problems arisen in these processes.</w:t>
            </w:r>
            <w:r w:rsidRPr="008A6894">
              <w:rPr>
                <w:rFonts w:ascii="Verdana" w:hAnsi="Verdana"/>
                <w:sz w:val="16"/>
                <w:szCs w:val="16"/>
              </w:rPr>
              <w:tab/>
              <w:t>Ability to obtain necessary knowledge deeply through scientific investigation, ability to evaluate, conclude and apply this knowledge in geological engineering.</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rPr>
                <w:rFonts w:ascii="Verdana" w:hAnsi="Verdana"/>
                <w:b/>
                <w:sz w:val="16"/>
                <w:szCs w:val="16"/>
              </w:rPr>
            </w:pPr>
            <w:r w:rsidRPr="002604AB">
              <w:rPr>
                <w:rFonts w:ascii="Verdana" w:hAnsi="Verdana"/>
                <w:b/>
                <w:sz w:val="16"/>
                <w:szCs w:val="16"/>
              </w:rPr>
              <w:t xml:space="preserve"> </w:t>
            </w:r>
            <w:r w:rsidRPr="006849DA">
              <w:rPr>
                <w:rFonts w:ascii="Verdana" w:hAnsi="Verdana"/>
                <w:b/>
                <w:sz w:val="16"/>
                <w:szCs w:val="16"/>
              </w:rPr>
              <w:fldChar w:fldCharType="begin">
                <w:ffData>
                  <w:name w:val=""/>
                  <w:enabled/>
                  <w:calcOnExit w:val="0"/>
                  <w:textInput/>
                </w:ffData>
              </w:fldChar>
            </w:r>
            <w:r w:rsidRPr="006849DA">
              <w:rPr>
                <w:rFonts w:ascii="Verdana" w:hAnsi="Verdana"/>
                <w:b/>
                <w:sz w:val="16"/>
                <w:szCs w:val="16"/>
              </w:rPr>
              <w:instrText xml:space="preserve"> FORMTEXT </w:instrText>
            </w:r>
            <w:r w:rsidRPr="006849DA">
              <w:rPr>
                <w:rFonts w:ascii="Verdana" w:hAnsi="Verdana"/>
                <w:b/>
                <w:sz w:val="16"/>
                <w:szCs w:val="16"/>
              </w:rPr>
            </w:r>
            <w:r w:rsidRPr="006849DA">
              <w:rPr>
                <w:rFonts w:ascii="Verdana" w:hAnsi="Verdana"/>
                <w:b/>
                <w:sz w:val="16"/>
                <w:szCs w:val="16"/>
              </w:rPr>
              <w:fldChar w:fldCharType="separate"/>
            </w:r>
            <w:r w:rsidRPr="007410B9">
              <w:rPr>
                <w:rFonts w:ascii="Verdana" w:hAnsi="Verdana"/>
                <w:bCs/>
                <w:noProof/>
                <w:sz w:val="16"/>
                <w:szCs w:val="16"/>
              </w:rPr>
              <w:t xml:space="preserve"> Ore Microscopy Cameron E.N. John Willey &amp;Sons</w:t>
            </w:r>
            <w:r w:rsidRPr="006849DA">
              <w:rPr>
                <w:rFonts w:ascii="Verdana" w:hAnsi="Verdana"/>
                <w:b/>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Pr>
                <w:rFonts w:ascii="Verdana" w:hAnsi="Verdana"/>
                <w:b w:val="0"/>
                <w:sz w:val="16"/>
                <w:szCs w:val="16"/>
              </w:rPr>
              <w:t>1.</w:t>
            </w:r>
            <w:r w:rsidRPr="007410B9">
              <w:rPr>
                <w:rFonts w:ascii="Verdana" w:hAnsi="Verdana"/>
                <w:b w:val="0"/>
                <w:noProof/>
                <w:sz w:val="16"/>
                <w:szCs w:val="16"/>
              </w:rPr>
              <w:t>The ore minerals and their intergrowts Ramdohr, P, 1969</w:t>
            </w:r>
            <w:r>
              <w:rPr>
                <w:rFonts w:ascii="Verdana" w:hAnsi="Verdana"/>
                <w:b w:val="0"/>
                <w:noProof/>
                <w:sz w:val="16"/>
                <w:szCs w:val="16"/>
              </w:rPr>
              <w:t xml:space="preserve">, </w:t>
            </w:r>
            <w:r w:rsidRPr="007410B9">
              <w:rPr>
                <w:rFonts w:ascii="Verdana" w:hAnsi="Verdana"/>
                <w:b w:val="0"/>
                <w:noProof/>
                <w:sz w:val="16"/>
                <w:szCs w:val="16"/>
              </w:rPr>
              <w:t>2. Maden mikroskopisi Dr. Namık Çağatay JMO Yayınları</w:t>
            </w:r>
            <w:r>
              <w:rPr>
                <w:rFonts w:ascii="Verdana" w:hAnsi="Verdana"/>
                <w:b w:val="0"/>
                <w:noProof/>
                <w:sz w:val="16"/>
                <w:szCs w:val="16"/>
              </w:rPr>
              <w:t xml:space="preserve">, </w:t>
            </w:r>
            <w:r w:rsidRPr="007410B9">
              <w:rPr>
                <w:rFonts w:ascii="Verdana" w:hAnsi="Verdana"/>
                <w:b w:val="0"/>
                <w:noProof/>
                <w:sz w:val="16"/>
                <w:szCs w:val="16"/>
              </w:rPr>
              <w:t>3. Cevher mikroskobisi Yurdal Genç, 1998</w:t>
            </w:r>
            <w:r>
              <w:rPr>
                <w:rFonts w:ascii="Verdana" w:hAnsi="Verdana"/>
                <w:b w:val="0"/>
                <w:noProof/>
                <w:sz w:val="16"/>
                <w:szCs w:val="16"/>
              </w:rPr>
              <w:t xml:space="preserve">, </w:t>
            </w:r>
            <w:r w:rsidRPr="007410B9">
              <w:rPr>
                <w:rFonts w:ascii="Verdana" w:hAnsi="Verdana"/>
                <w:b w:val="0"/>
                <w:noProof/>
                <w:sz w:val="16"/>
                <w:szCs w:val="16"/>
              </w:rPr>
              <w:t>4. Cevher mikroskobisi ve petrografisi Prof. Dr. Özkan Pişkin DEÜ Yayınları, 2002</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1"/>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General Definitions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Presentation ore microscop and use it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Presentation ore microscop and use it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Preparation of polish sections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Physical properties of research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Optical properties of ore minerals; color, anisotropy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Optical properties of ore minerals; reflectivity, internal reflection, ganges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Microstructure properties of ore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Fabric properties of ore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Fabric properties of ore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Research of paragenesis and succession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410B9">
              <w:rPr>
                <w:rFonts w:ascii="Verdana" w:hAnsi="Verdana"/>
                <w:noProof/>
                <w:sz w:val="16"/>
                <w:szCs w:val="16"/>
              </w:rPr>
              <w:t>Research of paragenesis and succession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974"/>
        <w:gridCol w:w="1440"/>
        <w:gridCol w:w="4868"/>
        <w:gridCol w:w="638"/>
        <w:gridCol w:w="184"/>
        <w:gridCol w:w="543"/>
        <w:gridCol w:w="567"/>
        <w:gridCol w:w="709"/>
        <w:gridCol w:w="377"/>
      </w:tblGrid>
      <w:tr w:rsidR="0055279F" w:rsidRPr="002604AB" w:rsidTr="00F0081F">
        <w:trPr>
          <w:gridBefore w:val="1"/>
          <w:gridAfter w:val="1"/>
          <w:wBefore w:w="15" w:type="dxa"/>
          <w:wAfter w:w="377" w:type="dxa"/>
          <w:trHeight w:val="348"/>
        </w:trPr>
        <w:tc>
          <w:tcPr>
            <w:tcW w:w="7920"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003"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F0081F">
        <w:trPr>
          <w:gridBefore w:val="1"/>
          <w:gridAfter w:val="1"/>
          <w:wBefore w:w="15" w:type="dxa"/>
          <w:wAfter w:w="377" w:type="dxa"/>
          <w:trHeight w:val="380"/>
        </w:trPr>
        <w:tc>
          <w:tcPr>
            <w:tcW w:w="974"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946"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727"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F0081F">
        <w:trPr>
          <w:gridBefore w:val="1"/>
          <w:gridAfter w:val="1"/>
          <w:wBefore w:w="15" w:type="dxa"/>
          <w:wAfter w:w="377" w:type="dxa"/>
          <w:trHeight w:val="44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53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1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20"/>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34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45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2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F0081F">
        <w:trPr>
          <w:gridBefore w:val="1"/>
          <w:gridAfter w:val="1"/>
          <w:wBefore w:w="15" w:type="dxa"/>
          <w:wAfter w:w="377" w:type="dxa"/>
          <w:trHeight w:val="1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946"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727"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 xml:space="preserve">   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Asst. Prof. Hüseyin SENDİR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30.04.2015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74" type="#_x0000_t202" style="position:absolute;margin-left:11.7pt;margin-top:-10.9pt;width:298.5pt;height:76.9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C5D0F">
              <w:rPr>
                <w:rFonts w:ascii="Verdana" w:hAnsi="Verdana"/>
                <w:noProof/>
                <w:sz w:val="16"/>
                <w:szCs w:val="16"/>
              </w:rPr>
              <w:t>503401509</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6" w:name="EN17"/>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C5D0F">
              <w:rPr>
                <w:rFonts w:ascii="Verdana" w:hAnsi="Verdana"/>
                <w:noProof/>
                <w:sz w:val="16"/>
                <w:szCs w:val="16"/>
              </w:rPr>
              <w:t>Advanced Ore Geology</w:t>
            </w:r>
            <w:r>
              <w:rPr>
                <w:rFonts w:ascii="Verdana" w:hAnsi="Verdana"/>
                <w:sz w:val="16"/>
                <w:szCs w:val="16"/>
              </w:rPr>
              <w:fldChar w:fldCharType="end"/>
            </w:r>
            <w:bookmarkEnd w:id="66"/>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General definitions, mineral prospecting techniques, mineral assemblages, ore placement, mining geology mapping techniques, density and grade calculations, environmental problems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Examination of the mines exploration and evaluation techniques, various application</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8A6894"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1. Data analysis and evaluation</w:t>
            </w:r>
          </w:p>
          <w:p w:rsidR="0055279F" w:rsidRPr="008A6894" w:rsidRDefault="0055279F" w:rsidP="0055279F">
            <w:pPr>
              <w:rPr>
                <w:rFonts w:ascii="Verdana" w:hAnsi="Verdana"/>
                <w:noProof/>
                <w:sz w:val="16"/>
                <w:szCs w:val="16"/>
              </w:rPr>
            </w:pPr>
            <w:r w:rsidRPr="008A6894">
              <w:rPr>
                <w:rFonts w:ascii="Verdana" w:hAnsi="Verdana"/>
                <w:noProof/>
                <w:sz w:val="16"/>
                <w:szCs w:val="16"/>
              </w:rPr>
              <w:t>2. Defining and solving problems</w:t>
            </w:r>
          </w:p>
          <w:p w:rsidR="0055279F" w:rsidRPr="002604AB" w:rsidRDefault="0055279F" w:rsidP="0055279F">
            <w:pPr>
              <w:rPr>
                <w:rFonts w:ascii="Verdana" w:hAnsi="Verdana"/>
                <w:sz w:val="16"/>
                <w:szCs w:val="16"/>
              </w:rPr>
            </w:pPr>
            <w:r w:rsidRPr="008A6894">
              <w:rPr>
                <w:rFonts w:ascii="Verdana" w:hAnsi="Verdana"/>
                <w:noProof/>
                <w:sz w:val="16"/>
                <w:szCs w:val="16"/>
              </w:rPr>
              <w:t>3. to follow the current issues of professional</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coclude and apply this knowledge in geological engineering, Having comprehensive knowledge about up-to-date technologies and methods anf their limitations in engineering, ability to define and formulate the problems related to geological engineering, ability to improve methods to solve these problems and ability to apply innovative methods for solutions, ability to design and apply yhe theoretical, experimental and modeling research activities and ability to discuss and solve the complex problems arisen in these processes.</w:t>
            </w:r>
            <w:r w:rsidRPr="008A6894">
              <w:rPr>
                <w:rFonts w:ascii="Verdana" w:hAnsi="Verdana"/>
                <w:sz w:val="16"/>
                <w:szCs w:val="16"/>
              </w:rPr>
              <w:tab/>
              <w:t>Ability to obtain necessary knowledge deeply through scientific investigation, ability to evaluate, conclude and apply this knowledge in geological engineering.</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4C109B" w:rsidRDefault="0055279F" w:rsidP="0055279F">
            <w:pPr>
              <w:rPr>
                <w:rFonts w:ascii="Verdana" w:hAnsi="Verdana"/>
                <w:bCs/>
                <w:noProof/>
                <w:sz w:val="16"/>
                <w:szCs w:val="16"/>
              </w:rPr>
            </w:pPr>
            <w:r w:rsidRPr="002604AB">
              <w:rPr>
                <w:rFonts w:ascii="Verdana" w:hAnsi="Verdana"/>
                <w:b/>
                <w:sz w:val="16"/>
                <w:szCs w:val="16"/>
              </w:rPr>
              <w:t xml:space="preserve"> </w:t>
            </w:r>
            <w:r w:rsidRPr="006849DA">
              <w:rPr>
                <w:rFonts w:ascii="Verdana" w:hAnsi="Verdana"/>
                <w:b/>
                <w:sz w:val="16"/>
                <w:szCs w:val="16"/>
              </w:rPr>
              <w:fldChar w:fldCharType="begin">
                <w:ffData>
                  <w:name w:val=""/>
                  <w:enabled/>
                  <w:calcOnExit w:val="0"/>
                  <w:textInput/>
                </w:ffData>
              </w:fldChar>
            </w:r>
            <w:r w:rsidRPr="006849DA">
              <w:rPr>
                <w:rFonts w:ascii="Verdana" w:hAnsi="Verdana"/>
                <w:b/>
                <w:sz w:val="16"/>
                <w:szCs w:val="16"/>
              </w:rPr>
              <w:instrText xml:space="preserve"> FORMTEXT </w:instrText>
            </w:r>
            <w:r w:rsidRPr="006849DA">
              <w:rPr>
                <w:rFonts w:ascii="Verdana" w:hAnsi="Verdana"/>
                <w:b/>
                <w:sz w:val="16"/>
                <w:szCs w:val="16"/>
              </w:rPr>
            </w:r>
            <w:r w:rsidRPr="006849DA">
              <w:rPr>
                <w:rFonts w:ascii="Verdana" w:hAnsi="Verdana"/>
                <w:b/>
                <w:sz w:val="16"/>
                <w:szCs w:val="16"/>
              </w:rPr>
              <w:fldChar w:fldCharType="separate"/>
            </w:r>
            <w:r w:rsidRPr="004C109B">
              <w:rPr>
                <w:rFonts w:ascii="Verdana" w:hAnsi="Verdana"/>
                <w:bCs/>
                <w:noProof/>
                <w:sz w:val="16"/>
                <w:szCs w:val="16"/>
              </w:rPr>
              <w:t>Maden Jeolojisi ve Arama Yöntemleri Prof. Dr. Ömer Akıncı, 2003, SDÜ yayınları, Isparta</w:t>
            </w:r>
            <w:r>
              <w:rPr>
                <w:rFonts w:ascii="Verdana" w:hAnsi="Verdana"/>
                <w:bCs/>
                <w:noProof/>
                <w:sz w:val="16"/>
                <w:szCs w:val="16"/>
              </w:rPr>
              <w:t>.</w:t>
            </w:r>
          </w:p>
          <w:p w:rsidR="0055279F" w:rsidRPr="006849DA" w:rsidRDefault="0055279F" w:rsidP="0055279F">
            <w:pPr>
              <w:pStyle w:val="Balk4"/>
              <w:spacing w:before="0" w:beforeAutospacing="0" w:after="0" w:afterAutospacing="0"/>
              <w:rPr>
                <w:rFonts w:ascii="Verdana" w:hAnsi="Verdana"/>
                <w:b w:val="0"/>
                <w:sz w:val="16"/>
                <w:szCs w:val="16"/>
              </w:rPr>
            </w:pP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4C109B">
              <w:rPr>
                <w:rFonts w:ascii="Verdana" w:hAnsi="Verdana"/>
                <w:b w:val="0"/>
                <w:noProof/>
                <w:sz w:val="16"/>
                <w:szCs w:val="16"/>
              </w:rPr>
              <w:t>1. Maden Jeolojisi Prof. Dr. Altan Gümüş, 1995, İzmir2. Madenlerin Değerlendirilmesi Prof. Dr. Kadir Sarıiz, 2000, Esogü Yayınları, Eskişehir3. Maden Arama ve Değerlendirme Yöntemleri Prof. Dr. Ahmet Gökçe, Cü yayınları, 2005, Sivas4. Introduction to Ore-Forming Processes, L. Robb, Blackwell Sci., 2006.</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2"/>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General Definitions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assemblages and their general characteristics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Ore settlement structures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A mass of magmatic mineralization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Environments affected by plate motions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Geology map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Geology map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Density and grade calculations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and environmental issues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974"/>
        <w:gridCol w:w="1440"/>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974"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823"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 xml:space="preserve">   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Asst. Prof. Hüseyin SENDİR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30.04.2015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77" type="#_x0000_t202" style="position:absolute;margin-left:11.7pt;margin-top:-10.9pt;width:298.5pt;height:76.9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3652CD">
              <w:rPr>
                <w:rFonts w:ascii="Verdana" w:hAnsi="Verdana"/>
                <w:noProof/>
                <w:sz w:val="16"/>
                <w:szCs w:val="16"/>
              </w:rPr>
              <w:t>503402509</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7" w:name="EN18"/>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3652CD">
              <w:rPr>
                <w:rFonts w:ascii="Verdana" w:hAnsi="Verdana"/>
                <w:noProof/>
                <w:sz w:val="16"/>
                <w:szCs w:val="16"/>
              </w:rPr>
              <w:t>Advanced Ore Deposits</w:t>
            </w:r>
            <w:r>
              <w:rPr>
                <w:rFonts w:ascii="Verdana" w:hAnsi="Verdana"/>
                <w:sz w:val="16"/>
                <w:szCs w:val="16"/>
              </w:rPr>
              <w:fldChar w:fldCharType="end"/>
            </w:r>
            <w:bookmarkEnd w:id="67"/>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General definitions, classifications, characteristics of ore fluids, wall rock alteration, paragenesis and zoning, geothermometry and Geobarometry applications, isotope applications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Mineral deposits and formation environments and genetic studies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3652CD"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1</w:t>
            </w:r>
            <w:r>
              <w:rPr>
                <w:rFonts w:ascii="Verdana" w:hAnsi="Verdana"/>
                <w:noProof/>
                <w:sz w:val="16"/>
                <w:szCs w:val="16"/>
              </w:rPr>
              <w:t xml:space="preserve">. </w:t>
            </w:r>
            <w:r w:rsidRPr="003652CD">
              <w:rPr>
                <w:rFonts w:ascii="Verdana" w:hAnsi="Verdana"/>
                <w:noProof/>
                <w:sz w:val="16"/>
                <w:szCs w:val="16"/>
              </w:rPr>
              <w:t>Data analysis and evaluation</w:t>
            </w:r>
          </w:p>
          <w:p w:rsidR="0055279F" w:rsidRPr="003652CD" w:rsidRDefault="0055279F" w:rsidP="0055279F">
            <w:pPr>
              <w:rPr>
                <w:rFonts w:ascii="Verdana" w:hAnsi="Verdana"/>
                <w:noProof/>
                <w:sz w:val="16"/>
                <w:szCs w:val="16"/>
              </w:rPr>
            </w:pPr>
            <w:r w:rsidRPr="003652CD">
              <w:rPr>
                <w:rFonts w:ascii="Verdana" w:hAnsi="Verdana"/>
                <w:noProof/>
                <w:sz w:val="16"/>
                <w:szCs w:val="16"/>
              </w:rPr>
              <w:t>2. Defining and solving problems</w:t>
            </w:r>
          </w:p>
          <w:p w:rsidR="0055279F" w:rsidRPr="002604AB" w:rsidRDefault="0055279F" w:rsidP="0055279F">
            <w:pPr>
              <w:rPr>
                <w:rFonts w:ascii="Verdana" w:hAnsi="Verdana"/>
                <w:sz w:val="16"/>
                <w:szCs w:val="16"/>
              </w:rPr>
            </w:pPr>
            <w:r w:rsidRPr="003652CD">
              <w:rPr>
                <w:rFonts w:ascii="Verdana" w:hAnsi="Verdana"/>
                <w:noProof/>
                <w:sz w:val="16"/>
                <w:szCs w:val="16"/>
              </w:rPr>
              <w:t>3. to follow the current issues of professional</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coclude and apply this knowledge in geological engineering, Having comprehensive knowledge about up-to-date technologies and methods anf their limitations in engineering, ability to define and formulate the problems related to geological engineering, ability to improve methods to solve these problems and ability to apply innovative methods for solutions, ability to design and apply yhe theoretical, experimental and modeling research activities and ability to discuss and solve the complex problems arisen in these processes.</w:t>
            </w:r>
            <w:r w:rsidRPr="008A6894">
              <w:rPr>
                <w:rFonts w:ascii="Verdana" w:hAnsi="Verdana"/>
                <w:sz w:val="16"/>
                <w:szCs w:val="16"/>
              </w:rPr>
              <w:tab/>
              <w:t>Ability to obtain necessary knowledge deeply through scientific investigation, ability to evaluate, conclude and apply this knowledge in geological engineering.</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rPr>
                <w:rFonts w:ascii="Verdana" w:hAnsi="Verdana"/>
                <w:b/>
                <w:sz w:val="16"/>
                <w:szCs w:val="16"/>
              </w:rPr>
            </w:pPr>
            <w:r w:rsidRPr="002604AB">
              <w:rPr>
                <w:rFonts w:ascii="Verdana" w:hAnsi="Verdana"/>
                <w:b/>
                <w:sz w:val="16"/>
                <w:szCs w:val="16"/>
              </w:rPr>
              <w:t xml:space="preserve"> </w:t>
            </w:r>
            <w:r w:rsidRPr="006849DA">
              <w:rPr>
                <w:rFonts w:ascii="Verdana" w:hAnsi="Verdana"/>
                <w:b/>
                <w:sz w:val="16"/>
                <w:szCs w:val="16"/>
              </w:rPr>
              <w:fldChar w:fldCharType="begin">
                <w:ffData>
                  <w:name w:val=""/>
                  <w:enabled/>
                  <w:calcOnExit w:val="0"/>
                  <w:textInput/>
                </w:ffData>
              </w:fldChar>
            </w:r>
            <w:r w:rsidRPr="006849DA">
              <w:rPr>
                <w:rFonts w:ascii="Verdana" w:hAnsi="Verdana"/>
                <w:b/>
                <w:sz w:val="16"/>
                <w:szCs w:val="16"/>
              </w:rPr>
              <w:instrText xml:space="preserve"> FORMTEXT </w:instrText>
            </w:r>
            <w:r w:rsidRPr="006849DA">
              <w:rPr>
                <w:rFonts w:ascii="Verdana" w:hAnsi="Verdana"/>
                <w:b/>
                <w:sz w:val="16"/>
                <w:szCs w:val="16"/>
              </w:rPr>
            </w:r>
            <w:r w:rsidRPr="006849DA">
              <w:rPr>
                <w:rFonts w:ascii="Verdana" w:hAnsi="Verdana"/>
                <w:b/>
                <w:sz w:val="16"/>
                <w:szCs w:val="16"/>
              </w:rPr>
              <w:fldChar w:fldCharType="separate"/>
            </w:r>
            <w:r w:rsidRPr="003652CD">
              <w:rPr>
                <w:rFonts w:ascii="Verdana" w:hAnsi="Verdana"/>
                <w:bCs/>
                <w:noProof/>
                <w:sz w:val="16"/>
                <w:szCs w:val="16"/>
              </w:rPr>
              <w:t>Maden Yatakları Jeolojisi Prof. Dr. Doğan AYDAL, Ankara Üniv pUB., 1995.</w:t>
            </w:r>
            <w:r w:rsidRPr="006849DA">
              <w:rPr>
                <w:rFonts w:ascii="Verdana" w:hAnsi="Verdana"/>
                <w:b/>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4C109B">
              <w:rPr>
                <w:rFonts w:ascii="Verdana" w:hAnsi="Verdana"/>
                <w:b w:val="0"/>
                <w:noProof/>
                <w:sz w:val="16"/>
                <w:szCs w:val="16"/>
              </w:rPr>
              <w:t xml:space="preserve">1. </w:t>
            </w:r>
            <w:r w:rsidRPr="003652CD">
              <w:rPr>
                <w:rFonts w:ascii="Verdana" w:hAnsi="Verdana"/>
                <w:b w:val="0"/>
                <w:noProof/>
                <w:sz w:val="16"/>
                <w:szCs w:val="16"/>
              </w:rPr>
              <w:t>Maden Yatakları Prof. Dr. Ahmet Gökçe, Cumhuriyet Üniv. Yay., 85, 2000</w:t>
            </w:r>
            <w:r>
              <w:rPr>
                <w:rFonts w:ascii="Verdana" w:hAnsi="Verdana"/>
                <w:b w:val="0"/>
                <w:noProof/>
                <w:sz w:val="16"/>
                <w:szCs w:val="16"/>
              </w:rPr>
              <w:t xml:space="preserve">, </w:t>
            </w:r>
            <w:r w:rsidRPr="003652CD">
              <w:rPr>
                <w:rFonts w:ascii="Verdana" w:hAnsi="Verdana"/>
                <w:b w:val="0"/>
                <w:noProof/>
                <w:sz w:val="16"/>
                <w:szCs w:val="16"/>
              </w:rPr>
              <w:t>2. Metalik Maden Yatakları Prof. Dr. Sedat Temur, Nobel Yayın dağıtım, 1997</w:t>
            </w:r>
            <w:r>
              <w:rPr>
                <w:rFonts w:ascii="Verdana" w:hAnsi="Verdana"/>
                <w:b w:val="0"/>
                <w:noProof/>
                <w:sz w:val="16"/>
                <w:szCs w:val="16"/>
              </w:rPr>
              <w:t xml:space="preserve">, </w:t>
            </w:r>
            <w:r w:rsidRPr="003652CD">
              <w:rPr>
                <w:rFonts w:ascii="Verdana" w:hAnsi="Verdana"/>
                <w:b w:val="0"/>
                <w:noProof/>
                <w:sz w:val="16"/>
                <w:szCs w:val="16"/>
              </w:rPr>
              <w:t>3. Magmatic Sulfide Deposits Anthony J. Naldrett, Springer, 2004</w:t>
            </w:r>
            <w:r>
              <w:rPr>
                <w:rFonts w:ascii="Verdana" w:hAnsi="Verdana"/>
                <w:b w:val="0"/>
                <w:noProof/>
                <w:sz w:val="16"/>
                <w:szCs w:val="16"/>
              </w:rPr>
              <w:t xml:space="preserve">, </w:t>
            </w:r>
            <w:r w:rsidRPr="003652CD">
              <w:rPr>
                <w:rFonts w:ascii="Verdana" w:hAnsi="Verdana"/>
                <w:b w:val="0"/>
                <w:noProof/>
                <w:sz w:val="16"/>
                <w:szCs w:val="16"/>
              </w:rPr>
              <w:t>4. Geochemistry of Hydrothermal Ore Deposits Hubert L. Barnes, John Wiley and Sons, 1997</w:t>
            </w:r>
            <w:r>
              <w:rPr>
                <w:rFonts w:ascii="Verdana" w:hAnsi="Verdana"/>
                <w:b w:val="0"/>
                <w:noProof/>
                <w:sz w:val="16"/>
                <w:szCs w:val="16"/>
              </w:rPr>
              <w:t xml:space="preserve">, </w:t>
            </w:r>
            <w:r w:rsidRPr="003652CD">
              <w:rPr>
                <w:rFonts w:ascii="Verdana" w:hAnsi="Verdana"/>
                <w:b w:val="0"/>
                <w:noProof/>
                <w:sz w:val="16"/>
                <w:szCs w:val="16"/>
              </w:rPr>
              <w:t>5. Current articles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3"/>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General Definitions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Classification of Ore Deposits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Mineralizing fluids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Mineralizing fluid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Ore placement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Wall rock alteration and gangue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Wall rock alteration and gangue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Paragenesis and zoning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Geothermometry and Geobarometry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Stable isotope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Stable isotope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652CD">
              <w:rPr>
                <w:rFonts w:ascii="Verdana" w:hAnsi="Verdana"/>
                <w:noProof/>
                <w:sz w:val="16"/>
                <w:szCs w:val="16"/>
              </w:rPr>
              <w:t>Radioisotopes applications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974"/>
        <w:gridCol w:w="1440"/>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974"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823"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F0081F" w:rsidRDefault="0055279F" w:rsidP="0055279F">
            <w:pPr>
              <w:jc w:val="both"/>
              <w:rPr>
                <w:rFonts w:ascii="Verdana" w:hAnsi="Verdana"/>
                <w:sz w:val="16"/>
              </w:rPr>
            </w:pPr>
            <w:r w:rsidRPr="00F0081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 xml:space="preserve">   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Asst. Prof. Hüseyin SENDİR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30.04.2015</w:t>
            </w:r>
            <w:r>
              <w:rPr>
                <w:rFonts w:ascii="Verdana" w:hAnsi="Verdana"/>
                <w:sz w:val="18"/>
                <w:szCs w:val="16"/>
              </w:rPr>
              <w:fldChar w:fldCharType="end"/>
            </w:r>
          </w:p>
        </w:tc>
      </w:tr>
    </w:tbl>
    <w:p w:rsidR="00F0081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0081F" w:rsidRDefault="00F0081F">
      <w:pPr>
        <w:spacing w:after="200"/>
        <w:rPr>
          <w:rFonts w:ascii="Verdana" w:hAnsi="Verdana"/>
          <w:sz w:val="18"/>
          <w:szCs w:val="16"/>
        </w:rPr>
      </w:pPr>
      <w:r>
        <w:rPr>
          <w:rFonts w:ascii="Verdana" w:hAnsi="Verdana"/>
          <w:sz w:val="18"/>
          <w:szCs w:val="16"/>
        </w:rPr>
        <w:br w:type="page"/>
      </w:r>
    </w:p>
    <w:p w:rsidR="0055279F" w:rsidRPr="002604AB" w:rsidRDefault="00130CF9" w:rsidP="0055279F">
      <w:pPr>
        <w:tabs>
          <w:tab w:val="left" w:pos="6825"/>
        </w:tabs>
        <w:outlineLvl w:val="0"/>
        <w:rPr>
          <w:rFonts w:ascii="Verdana" w:hAnsi="Verdana"/>
          <w:b/>
          <w:sz w:val="16"/>
          <w:szCs w:val="16"/>
        </w:rPr>
      </w:pPr>
      <w:r>
        <w:rPr>
          <w:noProof/>
        </w:rPr>
        <w:pict>
          <v:shape id="_x0000_s1086" type="#_x0000_t202" style="position:absolute;margin-left:11.7pt;margin-top:-10.9pt;width:298.5pt;height:76.9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DC5D0F">
              <w:rPr>
                <w:rFonts w:ascii="Verdana" w:hAnsi="Verdana"/>
                <w:noProof/>
                <w:sz w:val="16"/>
                <w:szCs w:val="16"/>
              </w:rPr>
              <w:t>5034015</w:t>
            </w:r>
            <w:r>
              <w:rPr>
                <w:rFonts w:ascii="Verdana" w:hAnsi="Verdana"/>
                <w:noProof/>
                <w:sz w:val="16"/>
                <w:szCs w:val="16"/>
              </w:rPr>
              <w:t>17</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68" w:name="EN21"/>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CB3796">
              <w:rPr>
                <w:rFonts w:ascii="Verdana" w:hAnsi="Verdana"/>
                <w:noProof/>
                <w:sz w:val="16"/>
                <w:szCs w:val="16"/>
              </w:rPr>
              <w:t>Stable Isotopes in Geology</w:t>
            </w:r>
            <w:r>
              <w:rPr>
                <w:rFonts w:ascii="Verdana" w:hAnsi="Verdana"/>
                <w:sz w:val="16"/>
                <w:szCs w:val="16"/>
              </w:rPr>
              <w:fldChar w:fldCharType="end"/>
            </w:r>
            <w:bookmarkEnd w:id="68"/>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B3796">
              <w:rPr>
                <w:rFonts w:ascii="Verdana" w:hAnsi="Verdana"/>
                <w:noProof/>
                <w:sz w:val="16"/>
                <w:szCs w:val="16"/>
              </w:rPr>
              <w:t>Introduction to stable isotopes, standards used in measurement of stable isotopes, isotope fractionation, application of oxygen-hydrogen isotope system to water and rock medium, carbon isotope system to water and source of geologic materials, sulfur isotope system and source of geologic materials, isotope geothermometers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CB3796">
              <w:rPr>
                <w:rFonts w:ascii="Verdana" w:hAnsi="Verdana"/>
                <w:noProof/>
                <w:sz w:val="16"/>
                <w:szCs w:val="16"/>
              </w:rPr>
              <w:t>How to use the stable isotopes for determination the origin, formation temperature and environment of various geologic materials.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8A6894"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1. Data analysis and evaluation</w:t>
            </w:r>
          </w:p>
          <w:p w:rsidR="0055279F" w:rsidRPr="008A6894" w:rsidRDefault="0055279F" w:rsidP="0055279F">
            <w:pPr>
              <w:rPr>
                <w:rFonts w:ascii="Verdana" w:hAnsi="Verdana"/>
                <w:noProof/>
                <w:sz w:val="16"/>
                <w:szCs w:val="16"/>
              </w:rPr>
            </w:pPr>
            <w:r w:rsidRPr="008A6894">
              <w:rPr>
                <w:rFonts w:ascii="Verdana" w:hAnsi="Verdana"/>
                <w:noProof/>
                <w:sz w:val="16"/>
                <w:szCs w:val="16"/>
              </w:rPr>
              <w:t>2. Defining and solving problems</w:t>
            </w:r>
          </w:p>
          <w:p w:rsidR="0055279F" w:rsidRPr="002604AB" w:rsidRDefault="0055279F" w:rsidP="0055279F">
            <w:pPr>
              <w:rPr>
                <w:rFonts w:ascii="Verdana" w:hAnsi="Verdana"/>
                <w:sz w:val="16"/>
                <w:szCs w:val="16"/>
              </w:rPr>
            </w:pPr>
            <w:r w:rsidRPr="008A6894">
              <w:rPr>
                <w:rFonts w:ascii="Verdana" w:hAnsi="Verdana"/>
                <w:noProof/>
                <w:sz w:val="16"/>
                <w:szCs w:val="16"/>
              </w:rPr>
              <w:t>3. to follow the current issues of professional</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coclude and apply this knowledge in geological engineering, Having comprehensive knowledge about up-to-date technologies and methods anf their limitations in engineering, ability to define and formulate the problems related to geological engineering, ability to improve methods to solve these problems and ability to apply innovative methods for solutions, ability to design and apply yhe theoretical, experimental and modeling research activities and ability to discuss and solve the complex problems arisen in these processes.</w:t>
            </w:r>
            <w:r w:rsidRPr="008A6894">
              <w:rPr>
                <w:rFonts w:ascii="Verdana" w:hAnsi="Verdana"/>
                <w:sz w:val="16"/>
                <w:szCs w:val="16"/>
              </w:rPr>
              <w:tab/>
              <w:t>Ability to obtain necessary knowledge deeply through scientific investigation, ability to evaluate, conclude and apply this knowledge in geological engineering.</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4C109B" w:rsidRDefault="0055279F" w:rsidP="0055279F">
            <w:pPr>
              <w:rPr>
                <w:rFonts w:ascii="Verdana" w:hAnsi="Verdana"/>
                <w:bCs/>
                <w:noProof/>
                <w:sz w:val="16"/>
                <w:szCs w:val="16"/>
              </w:rPr>
            </w:pPr>
            <w:r w:rsidRPr="002604AB">
              <w:rPr>
                <w:rFonts w:ascii="Verdana" w:hAnsi="Verdana"/>
                <w:b/>
                <w:sz w:val="16"/>
                <w:szCs w:val="16"/>
              </w:rPr>
              <w:t xml:space="preserve"> </w:t>
            </w:r>
            <w:r w:rsidRPr="00B631C9">
              <w:rPr>
                <w:rFonts w:ascii="Verdana" w:hAnsi="Verdana"/>
                <w:b/>
                <w:sz w:val="16"/>
                <w:szCs w:val="16"/>
              </w:rPr>
              <w:fldChar w:fldCharType="begin">
                <w:ffData>
                  <w:name w:val=""/>
                  <w:enabled/>
                  <w:calcOnExit w:val="0"/>
                  <w:textInput/>
                </w:ffData>
              </w:fldChar>
            </w:r>
            <w:r w:rsidRPr="006849DA">
              <w:rPr>
                <w:rFonts w:ascii="Verdana" w:hAnsi="Verdana"/>
                <w:b/>
                <w:sz w:val="16"/>
                <w:szCs w:val="16"/>
              </w:rPr>
              <w:instrText xml:space="preserve"> FORMTEXT </w:instrText>
            </w:r>
            <w:r w:rsidRPr="00B631C9">
              <w:rPr>
                <w:rFonts w:ascii="Verdana" w:hAnsi="Verdana"/>
                <w:b/>
                <w:sz w:val="16"/>
                <w:szCs w:val="16"/>
              </w:rPr>
            </w:r>
            <w:r w:rsidRPr="00B631C9">
              <w:rPr>
                <w:rFonts w:ascii="Verdana" w:hAnsi="Verdana"/>
                <w:b/>
                <w:sz w:val="16"/>
                <w:szCs w:val="16"/>
              </w:rPr>
              <w:fldChar w:fldCharType="separate"/>
            </w:r>
            <w:r w:rsidRPr="004C109B">
              <w:rPr>
                <w:rFonts w:ascii="Verdana" w:hAnsi="Verdana"/>
                <w:bCs/>
                <w:noProof/>
                <w:sz w:val="16"/>
                <w:szCs w:val="16"/>
              </w:rPr>
              <w:t>Maden Jeolojisi ve Arama Yöntemleri Prof. Dr. Ömer Akıncı, 2003, SDÜ yayınları, Isparta</w:t>
            </w:r>
            <w:r>
              <w:rPr>
                <w:rFonts w:ascii="Verdana" w:hAnsi="Verdana"/>
                <w:bCs/>
                <w:noProof/>
                <w:sz w:val="16"/>
                <w:szCs w:val="16"/>
              </w:rPr>
              <w:t>.</w:t>
            </w:r>
          </w:p>
          <w:p w:rsidR="0055279F" w:rsidRPr="00B631C9" w:rsidRDefault="0055279F" w:rsidP="0055279F">
            <w:pPr>
              <w:pStyle w:val="Balk4"/>
              <w:spacing w:before="0" w:beforeAutospacing="0" w:after="0" w:afterAutospacing="0"/>
              <w:rPr>
                <w:rFonts w:ascii="Verdana" w:hAnsi="Verdana"/>
                <w:b w:val="0"/>
                <w:sz w:val="16"/>
                <w:szCs w:val="16"/>
                <w:lang w:val="tr-TR"/>
              </w:rPr>
            </w:pPr>
            <w:r w:rsidRPr="00B631C9">
              <w:rPr>
                <w:rFonts w:ascii="Verdana" w:hAnsi="Verdana"/>
                <w:b w:val="0"/>
                <w:sz w:val="16"/>
                <w:szCs w:val="16"/>
                <w:lang w:val="tr-TR"/>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B631C9" w:rsidRDefault="0055279F" w:rsidP="0055279F">
            <w:pPr>
              <w:pStyle w:val="Balk4"/>
              <w:rPr>
                <w:rFonts w:ascii="Verdana" w:hAnsi="Verdana"/>
                <w:b w:val="0"/>
                <w:color w:val="000000"/>
                <w:sz w:val="16"/>
                <w:szCs w:val="16"/>
                <w:lang w:val="tr-TR"/>
              </w:rPr>
            </w:pPr>
            <w:r w:rsidRPr="00B631C9">
              <w:rPr>
                <w:rFonts w:ascii="Verdana" w:hAnsi="Verdana"/>
                <w:b w:val="0"/>
                <w:bCs w:val="0"/>
                <w:color w:val="000000"/>
                <w:sz w:val="16"/>
                <w:szCs w:val="16"/>
                <w:lang w:val="tr-TR"/>
              </w:rPr>
              <w:t xml:space="preserve"> </w:t>
            </w:r>
            <w:r w:rsidRPr="00B631C9">
              <w:rPr>
                <w:rFonts w:ascii="Verdana" w:hAnsi="Verdana"/>
                <w:b w:val="0"/>
                <w:sz w:val="16"/>
                <w:szCs w:val="16"/>
                <w:lang w:val="tr-TR"/>
              </w:rPr>
              <w:fldChar w:fldCharType="begin">
                <w:ffData>
                  <w:name w:val="Metin4"/>
                  <w:enabled/>
                  <w:calcOnExit w:val="0"/>
                  <w:textInput/>
                </w:ffData>
              </w:fldChar>
            </w:r>
            <w:r w:rsidRPr="00B631C9">
              <w:rPr>
                <w:rFonts w:ascii="Verdana" w:hAnsi="Verdana"/>
                <w:b w:val="0"/>
                <w:sz w:val="16"/>
                <w:szCs w:val="16"/>
                <w:lang w:val="tr-TR"/>
              </w:rPr>
              <w:instrText xml:space="preserve"> FORMTEXT </w:instrText>
            </w:r>
            <w:r w:rsidRPr="00B631C9">
              <w:rPr>
                <w:rFonts w:ascii="Verdana" w:hAnsi="Verdana"/>
                <w:b w:val="0"/>
                <w:sz w:val="16"/>
                <w:szCs w:val="16"/>
                <w:lang w:val="tr-TR"/>
              </w:rPr>
            </w:r>
            <w:r w:rsidRPr="00B631C9">
              <w:rPr>
                <w:rFonts w:ascii="Verdana" w:hAnsi="Verdana"/>
                <w:b w:val="0"/>
                <w:sz w:val="16"/>
                <w:szCs w:val="16"/>
                <w:lang w:val="tr-TR"/>
              </w:rPr>
              <w:fldChar w:fldCharType="separate"/>
            </w:r>
            <w:r w:rsidRPr="00B631C9">
              <w:rPr>
                <w:rFonts w:ascii="Verdana" w:hAnsi="Verdana"/>
                <w:b w:val="0"/>
                <w:noProof/>
                <w:sz w:val="16"/>
                <w:szCs w:val="16"/>
                <w:lang w:val="tr-TR"/>
              </w:rPr>
              <w:t xml:space="preserve">1.Maden Jeolojisi Prof. Dr. </w:t>
            </w:r>
            <w:r>
              <w:rPr>
                <w:rFonts w:ascii="Verdana" w:hAnsi="Verdana"/>
                <w:b w:val="0"/>
                <w:noProof/>
                <w:sz w:val="16"/>
                <w:szCs w:val="16"/>
                <w:lang w:val="tr-TR"/>
              </w:rPr>
              <w:t xml:space="preserve">A. </w:t>
            </w:r>
            <w:r w:rsidRPr="00B631C9">
              <w:rPr>
                <w:rFonts w:ascii="Verdana" w:hAnsi="Verdana"/>
                <w:b w:val="0"/>
                <w:noProof/>
                <w:sz w:val="16"/>
                <w:szCs w:val="16"/>
                <w:lang w:val="tr-TR"/>
              </w:rPr>
              <w:t>Gümüş, 1995, İzmir</w:t>
            </w:r>
            <w:r>
              <w:rPr>
                <w:rFonts w:ascii="Verdana" w:hAnsi="Verdana"/>
                <w:b w:val="0"/>
                <w:noProof/>
                <w:sz w:val="16"/>
                <w:szCs w:val="16"/>
                <w:lang w:val="tr-TR"/>
              </w:rPr>
              <w:t xml:space="preserve">, </w:t>
            </w:r>
            <w:r w:rsidRPr="00B631C9">
              <w:rPr>
                <w:rFonts w:ascii="Verdana" w:hAnsi="Verdana"/>
                <w:b w:val="0"/>
                <w:noProof/>
                <w:sz w:val="16"/>
                <w:szCs w:val="16"/>
                <w:lang w:val="tr-TR"/>
              </w:rPr>
              <w:t>2. Madenlerin Değerlendirilmesi Prof. Dr. K</w:t>
            </w:r>
            <w:r>
              <w:rPr>
                <w:rFonts w:ascii="Verdana" w:hAnsi="Verdana"/>
                <w:b w:val="0"/>
                <w:noProof/>
                <w:sz w:val="16"/>
                <w:szCs w:val="16"/>
                <w:lang w:val="tr-TR"/>
              </w:rPr>
              <w:t>.</w:t>
            </w:r>
            <w:r w:rsidRPr="00B631C9">
              <w:rPr>
                <w:rFonts w:ascii="Verdana" w:hAnsi="Verdana"/>
                <w:b w:val="0"/>
                <w:noProof/>
                <w:sz w:val="16"/>
                <w:szCs w:val="16"/>
                <w:lang w:val="tr-TR"/>
              </w:rPr>
              <w:t xml:space="preserve"> Sarıiz, 2000, Esogü Yayınları, Eskişehir</w:t>
            </w:r>
            <w:r>
              <w:rPr>
                <w:rFonts w:ascii="Verdana" w:hAnsi="Verdana"/>
                <w:b w:val="0"/>
                <w:noProof/>
                <w:sz w:val="16"/>
                <w:szCs w:val="16"/>
                <w:lang w:val="tr-TR"/>
              </w:rPr>
              <w:t xml:space="preserve">, </w:t>
            </w:r>
            <w:r w:rsidRPr="00B631C9">
              <w:rPr>
                <w:rFonts w:ascii="Verdana" w:hAnsi="Verdana"/>
                <w:b w:val="0"/>
                <w:noProof/>
                <w:sz w:val="16"/>
                <w:szCs w:val="16"/>
                <w:lang w:val="tr-TR"/>
              </w:rPr>
              <w:t>3. Maden Arama ve Değerlendirme Yöntemleri Prof. Dr. A</w:t>
            </w:r>
            <w:r>
              <w:rPr>
                <w:rFonts w:ascii="Verdana" w:hAnsi="Verdana"/>
                <w:b w:val="0"/>
                <w:noProof/>
                <w:sz w:val="16"/>
                <w:szCs w:val="16"/>
                <w:lang w:val="tr-TR"/>
              </w:rPr>
              <w:t>.</w:t>
            </w:r>
            <w:r w:rsidRPr="00B631C9">
              <w:rPr>
                <w:rFonts w:ascii="Verdana" w:hAnsi="Verdana"/>
                <w:b w:val="0"/>
                <w:noProof/>
                <w:sz w:val="16"/>
                <w:szCs w:val="16"/>
                <w:lang w:val="tr-TR"/>
              </w:rPr>
              <w:t xml:space="preserve"> Gökçe, Cü yayınları, 2005, Sivas</w:t>
            </w:r>
            <w:r>
              <w:rPr>
                <w:rFonts w:ascii="Verdana" w:hAnsi="Verdana"/>
                <w:b w:val="0"/>
                <w:noProof/>
                <w:sz w:val="16"/>
                <w:szCs w:val="16"/>
                <w:lang w:val="tr-TR"/>
              </w:rPr>
              <w:t xml:space="preserve">, </w:t>
            </w:r>
            <w:r w:rsidRPr="00B631C9">
              <w:rPr>
                <w:rFonts w:ascii="Verdana" w:hAnsi="Verdana"/>
                <w:b w:val="0"/>
                <w:noProof/>
                <w:sz w:val="16"/>
                <w:szCs w:val="16"/>
                <w:lang w:val="tr-TR"/>
              </w:rPr>
              <w:t>4. Int</w:t>
            </w:r>
            <w:r>
              <w:rPr>
                <w:rFonts w:ascii="Verdana" w:hAnsi="Verdana"/>
                <w:b w:val="0"/>
                <w:noProof/>
                <w:sz w:val="16"/>
                <w:szCs w:val="16"/>
                <w:lang w:val="tr-TR"/>
              </w:rPr>
              <w:t>.</w:t>
            </w:r>
            <w:r w:rsidRPr="00B631C9">
              <w:rPr>
                <w:rFonts w:ascii="Verdana" w:hAnsi="Verdana"/>
                <w:b w:val="0"/>
                <w:noProof/>
                <w:sz w:val="16"/>
                <w:szCs w:val="16"/>
                <w:lang w:val="tr-TR"/>
              </w:rPr>
              <w:t xml:space="preserve"> to Ore-Forming Processes, L. Robb, Blackwell Sci., 2006.</w:t>
            </w:r>
            <w:r w:rsidRPr="00B631C9">
              <w:rPr>
                <w:rFonts w:ascii="Verdana" w:hAnsi="Verdana"/>
                <w:b w:val="0"/>
                <w:sz w:val="16"/>
                <w:szCs w:val="16"/>
                <w:lang w:val="tr-TR"/>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4"/>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General Definitions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Prospecting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Mineral assemblages and their general characteristics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Ore settlement structures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A mass of magmatic mineralization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Environments affected by plate motions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Geology map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Geology map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Density and grade calculations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A6894">
              <w:rPr>
                <w:rFonts w:ascii="Verdana" w:hAnsi="Verdana"/>
                <w:noProof/>
                <w:sz w:val="16"/>
                <w:szCs w:val="16"/>
              </w:rPr>
              <w:t>Mining and environmental issues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974"/>
        <w:gridCol w:w="1440"/>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974"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823"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974"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823"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 xml:space="preserve">   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Asst. Prof. Hüseyin SENDİR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30.04.2015</w:t>
            </w:r>
            <w:r>
              <w:rPr>
                <w:rFonts w:ascii="Verdana" w:hAnsi="Verdana"/>
                <w:sz w:val="18"/>
                <w:szCs w:val="16"/>
              </w:rPr>
              <w:fldChar w:fldCharType="end"/>
            </w:r>
          </w:p>
        </w:tc>
      </w:tr>
    </w:tbl>
    <w:p w:rsidR="001434A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1434AF" w:rsidRDefault="001434AF">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087" type="#_x0000_t202" style="position:absolute;margin-left:11.7pt;margin-top:-10.9pt;width:298.5pt;height:76.9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D12DD">
              <w:rPr>
                <w:rFonts w:ascii="Verdana" w:hAnsi="Verdana"/>
                <w:noProof/>
                <w:sz w:val="16"/>
                <w:szCs w:val="16"/>
              </w:rPr>
              <w:t>5034</w:t>
            </w:r>
            <w:r>
              <w:rPr>
                <w:rFonts w:ascii="Verdana" w:hAnsi="Verdana"/>
                <w:noProof/>
                <w:sz w:val="16"/>
                <w:szCs w:val="16"/>
              </w:rPr>
              <w:t>01506</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1434AF">
            <w:pPr>
              <w:outlineLvl w:val="0"/>
              <w:rPr>
                <w:rFonts w:ascii="Verdana" w:hAnsi="Verdana"/>
                <w:sz w:val="16"/>
                <w:szCs w:val="16"/>
              </w:rPr>
            </w:pPr>
            <w:r w:rsidRPr="002604AB">
              <w:rPr>
                <w:rFonts w:ascii="Verdana" w:hAnsi="Verdana"/>
                <w:sz w:val="16"/>
                <w:szCs w:val="16"/>
              </w:rPr>
              <w:t xml:space="preserve"> </w:t>
            </w:r>
            <w:bookmarkStart w:id="69" w:name="EN22"/>
            <w:r w:rsidR="001434AF" w:rsidRPr="001434AF">
              <w:rPr>
                <w:rFonts w:ascii="Verdana" w:hAnsi="Verdana"/>
                <w:sz w:val="16"/>
                <w:szCs w:val="16"/>
              </w:rPr>
              <w:t>CARBONATE AND EVAPORİTE MIN.DEPOSITION ENVIRONMENT</w:t>
            </w:r>
            <w:bookmarkEnd w:id="69"/>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T</w:t>
            </w:r>
            <w:r>
              <w:rPr>
                <w:rFonts w:ascii="Verdana" w:hAnsi="Verdana"/>
                <w:noProof/>
                <w:sz w:val="16"/>
                <w:szCs w:val="16"/>
              </w:rPr>
              <w: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Seminar</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20036" w:rsidRDefault="0055279F" w:rsidP="0055279F">
            <w:pPr>
              <w:rPr>
                <w:rFonts w:ascii="Verdana" w:hAnsi="Verdana"/>
                <w:noProof/>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Carbonate mineralogy and geochemistry</w:t>
            </w:r>
          </w:p>
          <w:p w:rsidR="0055279F" w:rsidRPr="00220036" w:rsidRDefault="0055279F" w:rsidP="0055279F">
            <w:pPr>
              <w:rPr>
                <w:rFonts w:ascii="Verdana" w:hAnsi="Verdana"/>
                <w:noProof/>
                <w:sz w:val="16"/>
                <w:szCs w:val="16"/>
              </w:rPr>
            </w:pPr>
            <w:r>
              <w:rPr>
                <w:rFonts w:ascii="Verdana" w:hAnsi="Verdana"/>
                <w:noProof/>
                <w:sz w:val="16"/>
                <w:szCs w:val="16"/>
              </w:rPr>
              <w:t>Factors of Carbonitization and evaporitization</w:t>
            </w:r>
            <w:r w:rsidRPr="00220036">
              <w:rPr>
                <w:rFonts w:ascii="Verdana" w:hAnsi="Verdana"/>
                <w:noProof/>
                <w:sz w:val="16"/>
                <w:szCs w:val="16"/>
              </w:rPr>
              <w:t xml:space="preserve"> </w:t>
            </w:r>
          </w:p>
          <w:p w:rsidR="0055279F" w:rsidRDefault="0055279F" w:rsidP="0055279F">
            <w:pPr>
              <w:rPr>
                <w:rFonts w:ascii="Verdana" w:hAnsi="Verdana"/>
                <w:noProof/>
                <w:sz w:val="16"/>
                <w:szCs w:val="16"/>
              </w:rPr>
            </w:pPr>
            <w:r>
              <w:rPr>
                <w:rFonts w:ascii="Verdana" w:hAnsi="Verdana"/>
                <w:noProof/>
                <w:sz w:val="16"/>
                <w:szCs w:val="16"/>
              </w:rPr>
              <w:t>Diagenesis processes, products and environment</w:t>
            </w:r>
          </w:p>
          <w:p w:rsidR="0055279F" w:rsidRPr="00220036" w:rsidRDefault="0055279F" w:rsidP="0055279F">
            <w:pPr>
              <w:rPr>
                <w:rFonts w:ascii="Verdana" w:hAnsi="Verdana"/>
                <w:noProof/>
                <w:sz w:val="16"/>
                <w:szCs w:val="16"/>
              </w:rPr>
            </w:pPr>
            <w:r w:rsidRPr="00220036">
              <w:rPr>
                <w:rFonts w:ascii="Verdana" w:hAnsi="Verdana"/>
                <w:noProof/>
                <w:sz w:val="16"/>
                <w:szCs w:val="16"/>
              </w:rPr>
              <w:t xml:space="preserve">Modern </w:t>
            </w:r>
            <w:r>
              <w:rPr>
                <w:rFonts w:ascii="Verdana" w:hAnsi="Verdana"/>
                <w:noProof/>
                <w:sz w:val="16"/>
                <w:szCs w:val="16"/>
              </w:rPr>
              <w:t>carbonate deposits and dolomitization</w:t>
            </w:r>
            <w:r w:rsidRPr="00220036">
              <w:rPr>
                <w:rFonts w:ascii="Verdana" w:hAnsi="Verdana"/>
                <w:noProof/>
                <w:sz w:val="16"/>
                <w:szCs w:val="16"/>
              </w:rPr>
              <w:t xml:space="preserve"> </w:t>
            </w:r>
          </w:p>
          <w:p w:rsidR="0055279F" w:rsidRDefault="0055279F" w:rsidP="0055279F">
            <w:pPr>
              <w:rPr>
                <w:rFonts w:ascii="Verdana" w:hAnsi="Verdana"/>
                <w:noProof/>
                <w:sz w:val="16"/>
                <w:szCs w:val="16"/>
              </w:rPr>
            </w:pPr>
            <w:r>
              <w:rPr>
                <w:rFonts w:ascii="Verdana" w:hAnsi="Verdana"/>
                <w:noProof/>
                <w:sz w:val="16"/>
                <w:szCs w:val="16"/>
              </w:rPr>
              <w:t>Relations between carbonate deposition and dolomitization</w:t>
            </w:r>
          </w:p>
          <w:p w:rsidR="0055279F" w:rsidRPr="00220036" w:rsidRDefault="0055279F" w:rsidP="0055279F">
            <w:pPr>
              <w:rPr>
                <w:rFonts w:ascii="Verdana" w:hAnsi="Verdana"/>
                <w:noProof/>
                <w:sz w:val="16"/>
                <w:szCs w:val="16"/>
              </w:rPr>
            </w:pPr>
            <w:r>
              <w:rPr>
                <w:rFonts w:ascii="Verdana" w:hAnsi="Verdana"/>
                <w:noProof/>
                <w:sz w:val="16"/>
                <w:szCs w:val="16"/>
              </w:rPr>
              <w:t>Carbonate development in calcrete and paleosole environments</w:t>
            </w:r>
          </w:p>
          <w:p w:rsidR="0055279F" w:rsidRPr="00220036" w:rsidRDefault="0055279F" w:rsidP="0055279F">
            <w:pPr>
              <w:rPr>
                <w:rFonts w:ascii="Verdana" w:hAnsi="Verdana"/>
                <w:noProof/>
                <w:sz w:val="16"/>
                <w:szCs w:val="16"/>
              </w:rPr>
            </w:pPr>
            <w:r>
              <w:rPr>
                <w:rFonts w:ascii="Verdana" w:hAnsi="Verdana"/>
                <w:noProof/>
                <w:sz w:val="16"/>
                <w:szCs w:val="16"/>
              </w:rPr>
              <w:t>Relations between s</w:t>
            </w:r>
            <w:r w:rsidRPr="00220036">
              <w:rPr>
                <w:rFonts w:ascii="Verdana" w:hAnsi="Verdana"/>
                <w:noProof/>
                <w:sz w:val="16"/>
                <w:szCs w:val="16"/>
              </w:rPr>
              <w:t xml:space="preserve">esquioxide </w:t>
            </w:r>
            <w:r>
              <w:rPr>
                <w:rFonts w:ascii="Verdana" w:hAnsi="Verdana"/>
                <w:noProof/>
                <w:sz w:val="16"/>
                <w:szCs w:val="16"/>
              </w:rPr>
              <w:t>clays and carbonate minerals</w:t>
            </w:r>
          </w:p>
          <w:p w:rsidR="0055279F" w:rsidRPr="002604AB" w:rsidRDefault="0055279F" w:rsidP="0055279F">
            <w:pPr>
              <w:rPr>
                <w:rFonts w:ascii="Verdana" w:hAnsi="Verdana"/>
                <w:sz w:val="16"/>
                <w:szCs w:val="16"/>
              </w:rPr>
            </w:pPr>
            <w:r>
              <w:rPr>
                <w:rFonts w:ascii="Verdana" w:hAnsi="Verdana"/>
                <w:noProof/>
                <w:sz w:val="16"/>
                <w:szCs w:val="16"/>
              </w:rPr>
              <w:t>Relations of clay - carbonate and organic matter.</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8369A3" w:rsidRDefault="0055279F" w:rsidP="0055279F">
            <w:pPr>
              <w:rPr>
                <w:rFonts w:ascii="Verdana" w:hAnsi="Verdana"/>
                <w:noProof/>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369A3">
              <w:rPr>
                <w:rFonts w:ascii="Verdana" w:hAnsi="Verdana"/>
                <w:noProof/>
                <w:sz w:val="16"/>
                <w:szCs w:val="16"/>
              </w:rPr>
              <w:t>Carbonate mineralogy and geochemistry</w:t>
            </w:r>
          </w:p>
          <w:p w:rsidR="0055279F" w:rsidRDefault="0055279F" w:rsidP="0055279F">
            <w:pPr>
              <w:rPr>
                <w:rFonts w:ascii="Verdana" w:hAnsi="Verdana"/>
                <w:noProof/>
                <w:sz w:val="16"/>
                <w:szCs w:val="16"/>
              </w:rPr>
            </w:pPr>
            <w:r w:rsidRPr="008369A3">
              <w:rPr>
                <w:rFonts w:ascii="Verdana" w:hAnsi="Verdana"/>
                <w:noProof/>
                <w:sz w:val="16"/>
                <w:szCs w:val="16"/>
              </w:rPr>
              <w:t>Factors of Carbonitization and evaporitization</w:t>
            </w:r>
            <w:r>
              <w:rPr>
                <w:rFonts w:ascii="Verdana" w:hAnsi="Verdana"/>
                <w:noProof/>
                <w:sz w:val="16"/>
                <w:szCs w:val="16"/>
              </w:rPr>
              <w:t xml:space="preserve"> </w:t>
            </w:r>
          </w:p>
          <w:p w:rsidR="0055279F" w:rsidRDefault="0055279F" w:rsidP="0055279F">
            <w:pPr>
              <w:rPr>
                <w:rFonts w:ascii="Verdana" w:hAnsi="Verdana"/>
                <w:noProof/>
                <w:sz w:val="16"/>
                <w:szCs w:val="16"/>
              </w:rPr>
            </w:pPr>
            <w:r>
              <w:rPr>
                <w:rFonts w:ascii="Verdana" w:hAnsi="Verdana"/>
                <w:noProof/>
                <w:sz w:val="16"/>
                <w:szCs w:val="16"/>
              </w:rPr>
              <w:t>Relations of carbonate and evaporite minerals</w:t>
            </w:r>
          </w:p>
          <w:p w:rsidR="0055279F" w:rsidRDefault="0055279F" w:rsidP="0055279F">
            <w:pPr>
              <w:rPr>
                <w:rFonts w:ascii="Verdana" w:hAnsi="Verdana"/>
                <w:noProof/>
                <w:sz w:val="16"/>
                <w:szCs w:val="16"/>
              </w:rPr>
            </w:pPr>
            <w:r>
              <w:rPr>
                <w:rFonts w:ascii="Verdana" w:hAnsi="Verdana"/>
                <w:noProof/>
                <w:sz w:val="16"/>
                <w:szCs w:val="16"/>
              </w:rPr>
              <w:t>Carbonate and evaporite mineral formations in modern and ancient lake environments.</w:t>
            </w:r>
          </w:p>
          <w:p w:rsidR="0055279F" w:rsidRDefault="0055279F" w:rsidP="0055279F">
            <w:pPr>
              <w:rPr>
                <w:rFonts w:ascii="Verdana" w:hAnsi="Verdana"/>
                <w:noProof/>
                <w:sz w:val="16"/>
                <w:szCs w:val="16"/>
              </w:rPr>
            </w:pPr>
            <w:r>
              <w:rPr>
                <w:rFonts w:ascii="Verdana" w:hAnsi="Verdana"/>
                <w:noProof/>
                <w:sz w:val="16"/>
                <w:szCs w:val="16"/>
              </w:rPr>
              <w:t>Diagenesis and dolomitization</w:t>
            </w:r>
          </w:p>
          <w:p w:rsidR="0055279F" w:rsidRPr="002604AB" w:rsidRDefault="0055279F" w:rsidP="0055279F">
            <w:pPr>
              <w:rPr>
                <w:rFonts w:ascii="Verdana" w:hAnsi="Verdana"/>
                <w:sz w:val="16"/>
                <w:szCs w:val="16"/>
              </w:rPr>
            </w:pPr>
            <w:r>
              <w:rPr>
                <w:rFonts w:ascii="Verdana" w:hAnsi="Verdana"/>
                <w:noProof/>
                <w:sz w:val="16"/>
                <w:szCs w:val="16"/>
              </w:rPr>
              <w:t>Genetical relations between carbonate and evaporite minerals and clay minerals as alteration products.</w:t>
            </w:r>
            <w:r w:rsidRPr="00FB6558">
              <w:rPr>
                <w:rFonts w:ascii="Verdana" w:hAnsi="Verdana"/>
                <w:noProof/>
                <w:sz w:val="16"/>
                <w:szCs w:val="16"/>
              </w:rPr>
              <w:t xml:space="preserve">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9E7121"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9E7121">
              <w:rPr>
                <w:rFonts w:ascii="Verdana" w:hAnsi="Verdana"/>
                <w:noProof/>
                <w:sz w:val="16"/>
                <w:szCs w:val="16"/>
              </w:rPr>
              <w:t>Carbonate mineralogy and geochemistry</w:t>
            </w:r>
          </w:p>
          <w:p w:rsidR="0055279F" w:rsidRPr="009E7121" w:rsidRDefault="0055279F" w:rsidP="0055279F">
            <w:pPr>
              <w:rPr>
                <w:rFonts w:ascii="Verdana" w:hAnsi="Verdana"/>
                <w:noProof/>
                <w:sz w:val="16"/>
                <w:szCs w:val="16"/>
              </w:rPr>
            </w:pPr>
            <w:r w:rsidRPr="009E7121">
              <w:rPr>
                <w:rFonts w:ascii="Verdana" w:hAnsi="Verdana"/>
                <w:noProof/>
                <w:sz w:val="16"/>
                <w:szCs w:val="16"/>
              </w:rPr>
              <w:t xml:space="preserve">Factors of Carbonitization and evaporitization </w:t>
            </w:r>
          </w:p>
          <w:p w:rsidR="0055279F" w:rsidRPr="002604AB" w:rsidRDefault="0055279F" w:rsidP="0055279F">
            <w:pPr>
              <w:rPr>
                <w:rFonts w:ascii="Verdana" w:hAnsi="Verdana"/>
                <w:sz w:val="16"/>
                <w:szCs w:val="16"/>
              </w:rPr>
            </w:pPr>
            <w:r w:rsidRPr="009E7121">
              <w:rPr>
                <w:rFonts w:ascii="Verdana" w:hAnsi="Verdana"/>
                <w:noProof/>
                <w:sz w:val="16"/>
                <w:szCs w:val="16"/>
              </w:rPr>
              <w:t>Relations of carbonate and evaporite minerals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9E7121" w:rsidRDefault="0055279F" w:rsidP="0055279F">
            <w:pPr>
              <w:tabs>
                <w:tab w:val="left" w:pos="7800"/>
              </w:tabs>
              <w:rPr>
                <w:rFonts w:ascii="Verdana" w:hAnsi="Verdana"/>
                <w:noProof/>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9E7121">
              <w:rPr>
                <w:rFonts w:ascii="Verdana" w:hAnsi="Verdana"/>
                <w:noProof/>
                <w:sz w:val="16"/>
                <w:szCs w:val="16"/>
              </w:rPr>
              <w:t>Carbonate and evaporite mineral formations in modern and ancient lake environments.</w:t>
            </w:r>
          </w:p>
          <w:p w:rsidR="0055279F" w:rsidRPr="009E7121" w:rsidRDefault="0055279F" w:rsidP="0055279F">
            <w:pPr>
              <w:tabs>
                <w:tab w:val="left" w:pos="7800"/>
              </w:tabs>
              <w:rPr>
                <w:rFonts w:ascii="Verdana" w:hAnsi="Verdana"/>
                <w:noProof/>
                <w:sz w:val="16"/>
                <w:szCs w:val="16"/>
              </w:rPr>
            </w:pPr>
            <w:r w:rsidRPr="009E7121">
              <w:rPr>
                <w:rFonts w:ascii="Verdana" w:hAnsi="Verdana"/>
                <w:noProof/>
                <w:sz w:val="16"/>
                <w:szCs w:val="16"/>
              </w:rPr>
              <w:t>Dİagenesis and dolomitization</w:t>
            </w:r>
          </w:p>
          <w:p w:rsidR="0055279F" w:rsidRPr="00E3546D" w:rsidRDefault="0055279F" w:rsidP="0055279F">
            <w:pPr>
              <w:tabs>
                <w:tab w:val="left" w:pos="7800"/>
              </w:tabs>
              <w:rPr>
                <w:rFonts w:ascii="Verdana" w:hAnsi="Verdana"/>
                <w:sz w:val="16"/>
                <w:szCs w:val="16"/>
              </w:rPr>
            </w:pPr>
            <w:r w:rsidRPr="009E7121">
              <w:rPr>
                <w:rFonts w:ascii="Verdana" w:hAnsi="Verdana"/>
                <w:noProof/>
                <w:sz w:val="16"/>
                <w:szCs w:val="16"/>
              </w:rPr>
              <w:t>Genetical relations between carbonate and evaporite minerals and clay minerals as alteration products.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F12950">
              <w:rPr>
                <w:rFonts w:ascii="Verdana" w:hAnsi="Verdana"/>
                <w:b w:val="0"/>
                <w:noProof/>
                <w:sz w:val="16"/>
                <w:szCs w:val="16"/>
              </w:rPr>
              <w:t>Lippmann, F. (1973)  Sedimentary Carbonate Minerals.  Springer – Verlag,  Berlin, 229 s.</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958FD"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958FD">
              <w:rPr>
                <w:rFonts w:ascii="Verdana" w:hAnsi="Verdana"/>
                <w:b w:val="0"/>
                <w:noProof/>
                <w:sz w:val="16"/>
                <w:szCs w:val="16"/>
              </w:rPr>
              <w:t xml:space="preserve">Sedimentary Geology                       </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 xml:space="preserve">Sedimentology                                   </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 xml:space="preserve">Canadian Mineralogist </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Nues Jahrbuch für Mineralogie, Monatshfte ve Abhandlungen</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Mineralium Deposita</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ve diğer bilimsel dergiler.</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Grim  R. E. (1968)  Clay Mineralogy. MacGraw-Hill Internation Series in the Earth adn Planatary Sciences.</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 xml:space="preserve">McGraw-Hill Book Company. Sydney, 596s. </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Clays and Clay Minerals</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Clay Minerals</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 xml:space="preserve">Canadian Mineralogist </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Nues Jahrbuch für Mineralogie, Monatshfte ve Abhandlungen</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Mineralium Deposita</w:t>
            </w:r>
          </w:p>
          <w:p w:rsidR="0055279F" w:rsidRPr="006958FD" w:rsidRDefault="0055279F" w:rsidP="0055279F">
            <w:pPr>
              <w:pStyle w:val="Balk4"/>
              <w:rPr>
                <w:rFonts w:ascii="Verdana" w:hAnsi="Verdana"/>
                <w:b w:val="0"/>
                <w:noProof/>
                <w:sz w:val="16"/>
                <w:szCs w:val="16"/>
              </w:rPr>
            </w:pPr>
            <w:r w:rsidRPr="006958FD">
              <w:rPr>
                <w:rFonts w:ascii="Verdana" w:hAnsi="Verdana"/>
                <w:b w:val="0"/>
                <w:noProof/>
                <w:sz w:val="16"/>
                <w:szCs w:val="16"/>
              </w:rPr>
              <w:t>Carbonate and Evaporite</w:t>
            </w:r>
          </w:p>
          <w:p w:rsidR="0055279F" w:rsidRPr="006849DA" w:rsidRDefault="0055279F" w:rsidP="0055279F">
            <w:pPr>
              <w:pStyle w:val="Balk4"/>
              <w:rPr>
                <w:rFonts w:ascii="Verdana" w:hAnsi="Verdana"/>
                <w:b w:val="0"/>
                <w:color w:val="000000"/>
                <w:sz w:val="16"/>
                <w:szCs w:val="16"/>
              </w:rPr>
            </w:pPr>
            <w:r w:rsidRPr="006958FD">
              <w:rPr>
                <w:rFonts w:ascii="Verdana" w:hAnsi="Verdana"/>
                <w:b w:val="0"/>
                <w:noProof/>
                <w:sz w:val="16"/>
                <w:szCs w:val="16"/>
              </w:rPr>
              <w:t>Sedimentary Geology</w:t>
            </w:r>
            <w:r>
              <w:rPr>
                <w:rFonts w:ascii="Verdana" w:hAnsi="Verdana"/>
                <w:b w:val="0"/>
                <w:noProof/>
                <w:sz w:val="16"/>
                <w:szCs w:val="16"/>
              </w:rPr>
              <w:t xml:space="preserve"> … etc.</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5"/>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C</w:t>
            </w:r>
            <w:r>
              <w:rPr>
                <w:rFonts w:ascii="Verdana" w:hAnsi="Verdana"/>
                <w:noProof/>
                <w:sz w:val="16"/>
                <w:szCs w:val="16"/>
              </w:rPr>
              <w:t xml:space="preserve">arbonate mineralogy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Carbonate chemistry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Factors controlling carbonitization and evaporation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Diagenesis processes, products and environments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Modern carbonate deposits and dolomitization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FB5FD8">
              <w:rPr>
                <w:rFonts w:ascii="Verdana" w:hAnsi="Verdana"/>
                <w:noProof/>
                <w:sz w:val="16"/>
                <w:szCs w:val="16"/>
              </w:rPr>
              <w:t xml:space="preserve"> </w:t>
            </w:r>
            <w:r>
              <w:rPr>
                <w:rFonts w:ascii="Verdana" w:hAnsi="Verdana"/>
                <w:noProof/>
                <w:sz w:val="16"/>
                <w:szCs w:val="16"/>
              </w:rPr>
              <w:t>Relations between carbonate deposition and dolomitization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Carbonate development in calcrete and paleosoil environments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C799F">
              <w:rPr>
                <w:rFonts w:ascii="Verdana" w:hAnsi="Verdana"/>
                <w:noProof/>
                <w:sz w:val="16"/>
                <w:szCs w:val="16"/>
              </w:rPr>
              <w:t xml:space="preserve"> </w:t>
            </w:r>
            <w:r>
              <w:rPr>
                <w:rFonts w:ascii="Verdana" w:hAnsi="Verdana"/>
                <w:noProof/>
                <w:sz w:val="16"/>
                <w:szCs w:val="16"/>
              </w:rPr>
              <w:t>Relations between s</w:t>
            </w:r>
            <w:r w:rsidRPr="000C799F">
              <w:rPr>
                <w:rFonts w:ascii="Verdana" w:hAnsi="Verdana"/>
                <w:noProof/>
                <w:sz w:val="16"/>
                <w:szCs w:val="16"/>
              </w:rPr>
              <w:t xml:space="preserve">esquioxide </w:t>
            </w:r>
            <w:r>
              <w:rPr>
                <w:rFonts w:ascii="Verdana" w:hAnsi="Verdana"/>
                <w:noProof/>
                <w:sz w:val="16"/>
                <w:szCs w:val="16"/>
              </w:rPr>
              <w:t>clays and carbonate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0002C">
              <w:rPr>
                <w:rFonts w:ascii="Verdana" w:hAnsi="Verdana"/>
                <w:noProof/>
                <w:sz w:val="16"/>
                <w:szCs w:val="16"/>
              </w:rPr>
              <w:t xml:space="preserve"> Relations between sesquioxide clays and carbonate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Relations of clay - carbonate and organic matter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0002C">
              <w:rPr>
                <w:rFonts w:ascii="Verdana" w:hAnsi="Verdana"/>
                <w:noProof/>
                <w:sz w:val="16"/>
                <w:szCs w:val="16"/>
              </w:rPr>
              <w:t>Relations of clay - carbonate and organic matter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General repeat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Selahattin KADİR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15.05.2015</w:t>
            </w:r>
            <w:r>
              <w:rPr>
                <w:rFonts w:ascii="Verdana" w:hAnsi="Verdana"/>
                <w:sz w:val="18"/>
                <w:szCs w:val="16"/>
              </w:rPr>
              <w:fldChar w:fldCharType="end"/>
            </w:r>
          </w:p>
        </w:tc>
      </w:tr>
    </w:tbl>
    <w:p w:rsidR="001434A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1434AF" w:rsidRDefault="001434AF">
      <w:pPr>
        <w:spacing w:after="200"/>
        <w:rPr>
          <w:rFonts w:ascii="Verdana" w:hAnsi="Verdana"/>
          <w:sz w:val="18"/>
          <w:szCs w:val="16"/>
        </w:rPr>
      </w:pPr>
      <w:r>
        <w:rPr>
          <w:rFonts w:ascii="Verdana" w:hAnsi="Verdana"/>
          <w:sz w:val="18"/>
          <w:szCs w:val="16"/>
        </w:rPr>
        <w:br w:type="page"/>
      </w:r>
    </w:p>
    <w:p w:rsidR="0055279F" w:rsidRDefault="0055279F"/>
    <w:p w:rsidR="0055279F" w:rsidRPr="002604AB" w:rsidRDefault="00130CF9" w:rsidP="0055279F">
      <w:pPr>
        <w:tabs>
          <w:tab w:val="left" w:pos="6825"/>
        </w:tabs>
        <w:outlineLvl w:val="0"/>
        <w:rPr>
          <w:rFonts w:ascii="Verdana" w:hAnsi="Verdana"/>
          <w:b/>
          <w:sz w:val="16"/>
          <w:szCs w:val="16"/>
        </w:rPr>
      </w:pPr>
      <w:r>
        <w:rPr>
          <w:noProof/>
        </w:rPr>
        <w:pict>
          <v:shape id="_x0000_s1089" type="#_x0000_t202" style="position:absolute;margin-left:11.7pt;margin-top:-10.9pt;width:298.5pt;height:76.9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D12DD">
              <w:rPr>
                <w:rFonts w:ascii="Verdana" w:hAnsi="Verdana"/>
                <w:noProof/>
                <w:sz w:val="16"/>
                <w:szCs w:val="16"/>
              </w:rPr>
              <w:t>50340150</w:t>
            </w:r>
            <w:r>
              <w:rPr>
                <w:rFonts w:ascii="Verdana" w:hAnsi="Verdana"/>
                <w:noProof/>
                <w:sz w:val="16"/>
                <w:szCs w:val="16"/>
              </w:rPr>
              <w:t>5</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0" w:name="EN24"/>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Clay Mineralogy</w:t>
            </w:r>
            <w:r>
              <w:rPr>
                <w:rFonts w:ascii="Verdana" w:hAnsi="Verdana"/>
                <w:sz w:val="16"/>
                <w:szCs w:val="16"/>
              </w:rPr>
              <w:fldChar w:fldCharType="end"/>
            </w:r>
            <w:bookmarkEnd w:id="70"/>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T</w:t>
            </w:r>
            <w:r>
              <w:rPr>
                <w:rFonts w:ascii="Verdana" w:hAnsi="Verdana"/>
                <w:noProof/>
                <w:sz w:val="16"/>
                <w:szCs w:val="16"/>
              </w:rPr>
              <w: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Seminar</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rPr>
                <w:rFonts w:ascii="Verdana" w:hAnsi="Verdana"/>
                <w:noProof/>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Classification of structural mineralogy of clay minerals,</w:t>
            </w:r>
          </w:p>
          <w:p w:rsidR="0055279F" w:rsidRPr="002604AB" w:rsidRDefault="0055279F" w:rsidP="0055279F">
            <w:pPr>
              <w:rPr>
                <w:rFonts w:ascii="Verdana" w:hAnsi="Verdana"/>
                <w:sz w:val="16"/>
                <w:szCs w:val="16"/>
              </w:rPr>
            </w:pPr>
            <w:r>
              <w:rPr>
                <w:rFonts w:ascii="Verdana" w:hAnsi="Verdana"/>
                <w:noProof/>
                <w:sz w:val="16"/>
                <w:szCs w:val="16"/>
              </w:rPr>
              <w:t>Ion exchange capasity, dehydratation and rehydratation reactions and clay minerals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DD5ED8" w:rsidRDefault="0055279F" w:rsidP="0055279F">
            <w:pPr>
              <w:rPr>
                <w:rFonts w:ascii="Verdana" w:hAnsi="Verdana"/>
                <w:noProof/>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DD5ED8">
              <w:rPr>
                <w:rFonts w:ascii="Verdana" w:hAnsi="Verdana"/>
                <w:noProof/>
                <w:sz w:val="16"/>
                <w:szCs w:val="16"/>
              </w:rPr>
              <w:t>Classification of structural mineralogy of clay minerals,</w:t>
            </w:r>
          </w:p>
          <w:p w:rsidR="0055279F" w:rsidRPr="002604AB" w:rsidRDefault="0055279F" w:rsidP="0055279F">
            <w:pPr>
              <w:rPr>
                <w:rFonts w:ascii="Verdana" w:hAnsi="Verdana"/>
                <w:sz w:val="16"/>
                <w:szCs w:val="16"/>
              </w:rPr>
            </w:pPr>
            <w:r w:rsidRPr="00DD5ED8">
              <w:rPr>
                <w:rFonts w:ascii="Verdana" w:hAnsi="Verdana"/>
                <w:noProof/>
                <w:sz w:val="16"/>
                <w:szCs w:val="16"/>
              </w:rPr>
              <w:t>Ion exchange capasity, dehydratation and rehydratation reactions and clay minerals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2A3A42">
              <w:rPr>
                <w:rFonts w:ascii="Verdana" w:hAnsi="Verdana"/>
                <w:sz w:val="16"/>
                <w:szCs w:val="16"/>
              </w:rPr>
              <w:t>Classification of structural mineralogy of clay minerals,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2A3A42">
              <w:rPr>
                <w:rFonts w:ascii="Verdana" w:hAnsi="Verdana"/>
                <w:sz w:val="16"/>
                <w:szCs w:val="16"/>
              </w:rPr>
              <w:t>Classification of structural mineralogy of clay minerals,</w:t>
            </w:r>
          </w:p>
          <w:p w:rsidR="0055279F" w:rsidRDefault="0055279F" w:rsidP="0055279F">
            <w:pPr>
              <w:tabs>
                <w:tab w:val="left" w:pos="7800"/>
              </w:tabs>
              <w:rPr>
                <w:rFonts w:ascii="Verdana" w:hAnsi="Verdana"/>
                <w:sz w:val="16"/>
                <w:szCs w:val="16"/>
              </w:rPr>
            </w:pPr>
            <w:r w:rsidRPr="002A3A42">
              <w:rPr>
                <w:rFonts w:ascii="Verdana" w:hAnsi="Verdana"/>
                <w:sz w:val="16"/>
                <w:szCs w:val="16"/>
              </w:rPr>
              <w:t xml:space="preserve">Ion exchange capasity, </w:t>
            </w:r>
          </w:p>
          <w:p w:rsidR="0055279F" w:rsidRPr="00E3546D" w:rsidRDefault="0055279F" w:rsidP="0055279F">
            <w:pPr>
              <w:tabs>
                <w:tab w:val="left" w:pos="7800"/>
              </w:tabs>
              <w:rPr>
                <w:rFonts w:ascii="Verdana" w:hAnsi="Verdana"/>
                <w:sz w:val="16"/>
                <w:szCs w:val="16"/>
              </w:rPr>
            </w:pPr>
            <w:r w:rsidRPr="002A3A42">
              <w:rPr>
                <w:rFonts w:ascii="Verdana" w:hAnsi="Verdana"/>
                <w:sz w:val="16"/>
                <w:szCs w:val="16"/>
              </w:rPr>
              <w:t>dehydratation and rehydratation reactions and clay minerals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2A3A42">
              <w:rPr>
                <w:rFonts w:ascii="Verdana" w:hAnsi="Verdana"/>
                <w:b w:val="0"/>
                <w:noProof/>
                <w:sz w:val="16"/>
                <w:szCs w:val="16"/>
              </w:rPr>
              <w:t>Carroll D. (1970) Clay Minerals: A Guide to Their X-ray Identification. The Geological Society of America, 80 s</w:t>
            </w:r>
            <w:r w:rsidRPr="00F12950">
              <w:rPr>
                <w:rFonts w:ascii="Verdana" w:hAnsi="Verdana"/>
                <w:b w:val="0"/>
                <w:noProof/>
                <w:sz w:val="16"/>
                <w:szCs w:val="16"/>
              </w:rPr>
              <w:t>.</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A3A42"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2A3A42">
              <w:rPr>
                <w:rFonts w:ascii="Verdana" w:hAnsi="Verdana"/>
                <w:b w:val="0"/>
                <w:noProof/>
                <w:sz w:val="16"/>
                <w:szCs w:val="16"/>
              </w:rPr>
              <w:t>Grim  R. E. (1968)  Clay Mineralogy. MacGraw-Hill Book Company, Sydney, 596 s.</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Saka A. H. (1997) Mineralojik Analizlerde X-Işınları Toz Kırınım Yönteminin Temel Prensipleri ve Laboratuar Şartlarının Standardizasyonu. Maden Tetkik ve Arama Genel Müdürlüğü, Ankara.</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Clays and Clay Minerals</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Clay Minerals</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 xml:space="preserve">Canadian Mineralogist </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Nues Jahrbuch für Mineralogie, Monatshfte and Abhandlungen</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Mineralium Deposita</w:t>
            </w:r>
          </w:p>
          <w:p w:rsidR="0055279F" w:rsidRPr="002A3A42" w:rsidRDefault="0055279F" w:rsidP="0055279F">
            <w:pPr>
              <w:pStyle w:val="Balk4"/>
              <w:rPr>
                <w:rFonts w:ascii="Verdana" w:hAnsi="Verdana"/>
                <w:b w:val="0"/>
                <w:noProof/>
                <w:sz w:val="16"/>
                <w:szCs w:val="16"/>
              </w:rPr>
            </w:pPr>
            <w:r w:rsidRPr="002A3A42">
              <w:rPr>
                <w:rFonts w:ascii="Verdana" w:hAnsi="Verdana"/>
                <w:b w:val="0"/>
                <w:noProof/>
                <w:sz w:val="16"/>
                <w:szCs w:val="16"/>
              </w:rPr>
              <w:t>Carbonate and Evaporite</w:t>
            </w:r>
          </w:p>
          <w:p w:rsidR="0055279F" w:rsidRPr="006849DA" w:rsidRDefault="0055279F" w:rsidP="0055279F">
            <w:pPr>
              <w:pStyle w:val="Balk4"/>
              <w:rPr>
                <w:rFonts w:ascii="Verdana" w:hAnsi="Verdana"/>
                <w:b w:val="0"/>
                <w:color w:val="000000"/>
                <w:sz w:val="16"/>
                <w:szCs w:val="16"/>
              </w:rPr>
            </w:pPr>
            <w:r w:rsidRPr="002A3A42">
              <w:rPr>
                <w:rFonts w:ascii="Verdana" w:hAnsi="Verdana"/>
                <w:b w:val="0"/>
                <w:noProof/>
                <w:sz w:val="16"/>
                <w:szCs w:val="16"/>
              </w:rPr>
              <w:t>Sedimentary Geolog</w:t>
            </w:r>
            <w:r>
              <w:rPr>
                <w:rFonts w:ascii="Verdana" w:hAnsi="Verdana"/>
                <w:b w:val="0"/>
                <w:noProof/>
                <w:sz w:val="16"/>
                <w:szCs w:val="16"/>
              </w:rPr>
              <w:t>y … etc.</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6"/>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Description of clayey materials.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General chemical, structural properties and crystallography of clay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Atomic exchange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Clay formations in alteration produts.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4332F9">
              <w:rPr>
                <w:rFonts w:ascii="Verdana" w:hAnsi="Verdana"/>
                <w:noProof/>
                <w:sz w:val="16"/>
                <w:szCs w:val="16"/>
              </w:rPr>
              <w:t>Allo</w:t>
            </w:r>
            <w:r>
              <w:rPr>
                <w:rFonts w:ascii="Verdana" w:hAnsi="Verdana"/>
                <w:noProof/>
                <w:sz w:val="16"/>
                <w:szCs w:val="16"/>
              </w:rPr>
              <w:t>ph</w:t>
            </w:r>
            <w:r w:rsidRPr="004332F9">
              <w:rPr>
                <w:rFonts w:ascii="Verdana" w:hAnsi="Verdana"/>
                <w:noProof/>
                <w:sz w:val="16"/>
                <w:szCs w:val="16"/>
              </w:rPr>
              <w:t>an</w:t>
            </w:r>
            <w:r>
              <w:rPr>
                <w:rFonts w:ascii="Verdana" w:hAnsi="Verdana"/>
                <w:noProof/>
                <w:sz w:val="16"/>
                <w:szCs w:val="16"/>
              </w:rPr>
              <w:t>e</w:t>
            </w:r>
            <w:r w:rsidRPr="004332F9">
              <w:rPr>
                <w:rFonts w:ascii="Verdana" w:hAnsi="Verdana"/>
                <w:noProof/>
                <w:sz w:val="16"/>
                <w:szCs w:val="16"/>
              </w:rPr>
              <w:t xml:space="preserve"> </w:t>
            </w:r>
            <w:r>
              <w:rPr>
                <w:rFonts w:ascii="Verdana" w:hAnsi="Verdana"/>
                <w:noProof/>
                <w:sz w:val="16"/>
                <w:szCs w:val="16"/>
              </w:rPr>
              <w:t>and</w:t>
            </w:r>
            <w:r w:rsidRPr="004332F9">
              <w:rPr>
                <w:rFonts w:ascii="Verdana" w:hAnsi="Verdana"/>
                <w:noProof/>
                <w:sz w:val="16"/>
                <w:szCs w:val="16"/>
              </w:rPr>
              <w:t xml:space="preserve"> imogolit</w:t>
            </w:r>
            <w:r>
              <w:rPr>
                <w:rFonts w:ascii="Verdana" w:hAnsi="Verdana"/>
                <w:noProof/>
                <w:sz w:val="16"/>
                <w:szCs w:val="16"/>
              </w:rPr>
              <w:t>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Kaoline - Serpentinite Group.</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Talc - Pyrophyllite Group.</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Sepiolite - Palygorskite Group</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Mica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Vermiculite, Chlorite, and Smectite minerals.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Oxide, hydroxide and oxyhydroxides.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Sorption, dehydratation and rehydratation of clay minerals.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Selahattin KADİR</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15.05.2015</w:t>
            </w:r>
            <w:r>
              <w:rPr>
                <w:rFonts w:ascii="Verdana" w:hAnsi="Verdana"/>
                <w:sz w:val="18"/>
                <w:szCs w:val="16"/>
              </w:rPr>
              <w:fldChar w:fldCharType="end"/>
            </w:r>
          </w:p>
        </w:tc>
      </w:tr>
    </w:tbl>
    <w:p w:rsidR="001434A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1434AF" w:rsidRDefault="001434AF">
      <w:pPr>
        <w:spacing w:after="200"/>
        <w:rPr>
          <w:rFonts w:ascii="Verdana" w:hAnsi="Verdana"/>
          <w:sz w:val="18"/>
          <w:szCs w:val="16"/>
        </w:rPr>
      </w:pPr>
      <w:r>
        <w:rPr>
          <w:rFonts w:ascii="Verdana" w:hAnsi="Verdana"/>
          <w:sz w:val="18"/>
          <w:szCs w:val="16"/>
        </w:rPr>
        <w:br w:type="page"/>
      </w:r>
    </w:p>
    <w:p w:rsidR="0055279F" w:rsidRPr="002604AB" w:rsidRDefault="00130CF9" w:rsidP="0055279F">
      <w:pPr>
        <w:tabs>
          <w:tab w:val="left" w:pos="6825"/>
        </w:tabs>
        <w:outlineLvl w:val="0"/>
        <w:rPr>
          <w:rFonts w:ascii="Verdana" w:hAnsi="Verdana"/>
          <w:b/>
          <w:sz w:val="16"/>
          <w:szCs w:val="16"/>
        </w:rPr>
      </w:pPr>
      <w:r>
        <w:rPr>
          <w:noProof/>
        </w:rPr>
        <w:pict>
          <v:shape id="_x0000_s1095" type="#_x0000_t202" style="position:absolute;margin-left:11.7pt;margin-top:-10.9pt;width:298.5pt;height:76.9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A7F7F">
              <w:rPr>
                <w:rFonts w:ascii="Verdana" w:hAnsi="Verdana"/>
                <w:noProof/>
                <w:sz w:val="16"/>
                <w:szCs w:val="16"/>
              </w:rPr>
              <w:t>503402504</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1" w:name="EN25"/>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A7F7F">
              <w:rPr>
                <w:rFonts w:ascii="Verdana" w:hAnsi="Verdana"/>
                <w:noProof/>
                <w:sz w:val="16"/>
                <w:szCs w:val="16"/>
              </w:rPr>
              <w:t>Paleoseismology</w:t>
            </w:r>
            <w:r>
              <w:rPr>
                <w:rFonts w:ascii="Verdana" w:hAnsi="Verdana"/>
                <w:sz w:val="16"/>
                <w:szCs w:val="16"/>
              </w:rPr>
              <w:fldChar w:fldCharType="end"/>
            </w:r>
            <w:bookmarkEnd w:id="71"/>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A7F7F">
              <w:rPr>
                <w:rFonts w:ascii="Verdana" w:hAnsi="Verdana"/>
                <w:noProof/>
                <w:sz w:val="16"/>
                <w:szCs w:val="16"/>
              </w:rPr>
              <w:t>To identify big earthquakes and their parameters occurred in the past</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A7F7F">
              <w:rPr>
                <w:rFonts w:ascii="Verdana" w:hAnsi="Verdana"/>
                <w:noProof/>
                <w:sz w:val="16"/>
                <w:szCs w:val="16"/>
              </w:rPr>
              <w:t>To obtain the data of ancient earthquakes by wounding  the hidden data at young geological formations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A7F7F">
              <w:rPr>
                <w:rFonts w:ascii="Verdana" w:hAnsi="Verdana"/>
                <w:sz w:val="16"/>
                <w:szCs w:val="16"/>
              </w:rPr>
              <w:t xml:space="preserve">To know the ancient earthquake parameters will contribute to understand the seismicitiy of an area.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A7F7F">
              <w:rPr>
                <w:rFonts w:ascii="Verdana" w:hAnsi="Verdana"/>
                <w:noProof/>
                <w:sz w:val="16"/>
                <w:szCs w:val="16"/>
              </w:rPr>
              <w:t>The person who is a candidate to take a proficiency  at  the subject of active tectonic is going to be a knowledge of how he/she can be benefit from different disciplines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A7F7F">
              <w:rPr>
                <w:rFonts w:ascii="Verdana" w:hAnsi="Verdana"/>
                <w:b w:val="0"/>
                <w:sz w:val="16"/>
                <w:szCs w:val="16"/>
              </w:rPr>
              <w:t>Paleoseismology (McCalpin)</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A7F7F">
              <w:rPr>
                <w:rFonts w:ascii="Verdana" w:hAnsi="Verdana"/>
                <w:b w:val="0"/>
                <w:noProof/>
                <w:sz w:val="16"/>
                <w:szCs w:val="16"/>
              </w:rPr>
              <w:t>Every kind of article and scientific publications related to paleoseismology</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7"/>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Introduction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Basic principles of paleoseismolgy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Dating tecniques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To wound other disciplines at paleoseismological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Paleoseismological datas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sz w:val="16"/>
                <w:szCs w:val="16"/>
              </w:rPr>
              <w:t>Paleoseismology at normal faults and example studies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sz w:val="16"/>
                <w:szCs w:val="16"/>
              </w:rPr>
              <w:t>Paleoseismology at thrust faults and example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sz w:val="16"/>
                <w:szCs w:val="16"/>
              </w:rPr>
              <w:t>Paleoseismology at strike-slip faults and example studies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General assessment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1434AF" w:rsidRDefault="0055279F" w:rsidP="0055279F">
            <w:pPr>
              <w:jc w:val="both"/>
              <w:rPr>
                <w:rFonts w:ascii="Verdana" w:hAnsi="Verdana"/>
                <w:sz w:val="16"/>
              </w:rPr>
            </w:pPr>
            <w:r w:rsidRPr="001434AF">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Prof.Dr.Erhan Altunel</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21.4.2015</w:t>
            </w:r>
            <w:r>
              <w:rPr>
                <w:rFonts w:ascii="Verdana" w:hAnsi="Verdana"/>
                <w:sz w:val="18"/>
                <w:szCs w:val="16"/>
              </w:rPr>
              <w:fldChar w:fldCharType="end"/>
            </w:r>
          </w:p>
        </w:tc>
      </w:tr>
    </w:tbl>
    <w:p w:rsidR="001434AF"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1434AF" w:rsidRDefault="001434AF">
      <w:pPr>
        <w:spacing w:after="200"/>
        <w:rPr>
          <w:rFonts w:ascii="Verdana" w:hAnsi="Verdana"/>
          <w:sz w:val="18"/>
          <w:szCs w:val="16"/>
        </w:rPr>
      </w:pPr>
      <w:r>
        <w:rPr>
          <w:rFonts w:ascii="Verdana" w:hAnsi="Verdana"/>
          <w:sz w:val="18"/>
          <w:szCs w:val="16"/>
        </w:rPr>
        <w:br w:type="page"/>
      </w:r>
    </w:p>
    <w:p w:rsidR="0055279F" w:rsidRDefault="0055279F"/>
    <w:p w:rsidR="0055279F" w:rsidRPr="002604AB" w:rsidRDefault="00130CF9" w:rsidP="0055279F">
      <w:pPr>
        <w:tabs>
          <w:tab w:val="left" w:pos="6825"/>
        </w:tabs>
        <w:outlineLvl w:val="0"/>
        <w:rPr>
          <w:rFonts w:ascii="Verdana" w:hAnsi="Verdana"/>
          <w:b/>
          <w:sz w:val="16"/>
          <w:szCs w:val="16"/>
        </w:rPr>
      </w:pPr>
      <w:r>
        <w:rPr>
          <w:noProof/>
        </w:rPr>
        <w:pict>
          <v:shape id="_x0000_s1101" type="#_x0000_t202" style="position:absolute;margin-left:11.7pt;margin-top:-10.9pt;width:298.5pt;height:76.9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style="mso-next-textbox:#_x0000_s1101">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C9457E">
              <w:rPr>
                <w:rFonts w:ascii="Verdana" w:hAnsi="Verdana"/>
                <w:noProof/>
                <w:sz w:val="16"/>
                <w:szCs w:val="16"/>
              </w:rPr>
              <w:t>503401522</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2" w:name="EN27"/>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Palynology</w:t>
            </w:r>
            <w:r>
              <w:rPr>
                <w:rFonts w:ascii="Verdana" w:hAnsi="Verdana"/>
                <w:sz w:val="16"/>
                <w:szCs w:val="16"/>
              </w:rPr>
              <w:fldChar w:fldCharType="end"/>
            </w:r>
            <w:bookmarkEnd w:id="72"/>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 xml:space="preserve">Definition and a brief history of palynology, concept of palynofacies; morphology and stratigraphy of spore, pollen, dinoflagellate, acritarchs and chitinozoa.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Description of palynomorphs and appl</w:t>
            </w:r>
            <w:r>
              <w:rPr>
                <w:rFonts w:ascii="Verdana" w:hAnsi="Verdana"/>
                <w:noProof/>
                <w:sz w:val="16"/>
                <w:szCs w:val="16"/>
              </w:rPr>
              <w:t>ication of</w:t>
            </w:r>
            <w:r w:rsidRPr="00783B23">
              <w:rPr>
                <w:rFonts w:ascii="Verdana" w:hAnsi="Verdana"/>
                <w:noProof/>
                <w:sz w:val="16"/>
                <w:szCs w:val="16"/>
              </w:rPr>
              <w:t xml:space="preserve"> this knowledge in solving geological problems.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Assessment of similar application fields of palynomorphs with other microfossil groups in Micropaleontology</w:t>
            </w:r>
            <w:r>
              <w:rPr>
                <w:rFonts w:ascii="Verdana" w:hAnsi="Verdana"/>
                <w:noProof/>
                <w:sz w:val="16"/>
                <w:szCs w:val="16"/>
              </w:rPr>
              <w:t xml:space="preserve"> and</w:t>
            </w:r>
            <w:r w:rsidRPr="00783B23">
              <w:rPr>
                <w:rFonts w:ascii="Verdana" w:hAnsi="Verdana"/>
                <w:noProof/>
                <w:sz w:val="16"/>
                <w:szCs w:val="16"/>
              </w:rPr>
              <w:t xml:space="preserve"> evaluation of palinomorph contribution to biostratigraphical, paleoenvironmental and paleoclimatological studies.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Gaining</w:t>
            </w:r>
            <w:r w:rsidRPr="00783B23">
              <w:rPr>
                <w:rFonts w:ascii="Verdana" w:hAnsi="Verdana"/>
                <w:noProof/>
                <w:sz w:val="16"/>
                <w:szCs w:val="16"/>
              </w:rPr>
              <w:t xml:space="preserve"> knowledge of</w:t>
            </w:r>
            <w:r>
              <w:rPr>
                <w:rFonts w:ascii="Verdana" w:hAnsi="Verdana"/>
                <w:noProof/>
                <w:sz w:val="16"/>
                <w:szCs w:val="16"/>
              </w:rPr>
              <w:t xml:space="preserve">: 1. </w:t>
            </w:r>
            <w:r w:rsidRPr="00783B23">
              <w:rPr>
                <w:rFonts w:ascii="Verdana" w:hAnsi="Verdana"/>
                <w:noProof/>
                <w:sz w:val="16"/>
                <w:szCs w:val="16"/>
              </w:rPr>
              <w:t>Palynological science</w:t>
            </w:r>
            <w:r>
              <w:rPr>
                <w:rFonts w:ascii="Verdana" w:hAnsi="Verdana"/>
                <w:noProof/>
                <w:sz w:val="16"/>
                <w:szCs w:val="16"/>
              </w:rPr>
              <w:t>;</w:t>
            </w:r>
            <w:r w:rsidRPr="00783B23">
              <w:rPr>
                <w:rFonts w:ascii="Verdana" w:hAnsi="Verdana"/>
                <w:noProof/>
                <w:sz w:val="16"/>
                <w:szCs w:val="16"/>
              </w:rPr>
              <w:t xml:space="preserve"> 2. </w:t>
            </w:r>
            <w:r>
              <w:rPr>
                <w:rFonts w:ascii="Verdana" w:hAnsi="Verdana"/>
                <w:noProof/>
                <w:sz w:val="16"/>
                <w:szCs w:val="16"/>
              </w:rPr>
              <w:t>morphology of s</w:t>
            </w:r>
            <w:r w:rsidRPr="00783B23">
              <w:rPr>
                <w:rFonts w:ascii="Verdana" w:hAnsi="Verdana"/>
                <w:noProof/>
                <w:sz w:val="16"/>
                <w:szCs w:val="16"/>
              </w:rPr>
              <w:t>pore, polen, dinoflagellates, acritarchs, chitinozoa and non-pollen palynomorphs</w:t>
            </w:r>
            <w:r>
              <w:rPr>
                <w:rFonts w:ascii="Verdana" w:hAnsi="Verdana"/>
                <w:noProof/>
                <w:sz w:val="16"/>
                <w:szCs w:val="16"/>
              </w:rPr>
              <w:t>;</w:t>
            </w:r>
            <w:r w:rsidRPr="00783B23">
              <w:rPr>
                <w:rFonts w:ascii="Verdana" w:hAnsi="Verdana"/>
                <w:noProof/>
                <w:sz w:val="16"/>
                <w:szCs w:val="16"/>
              </w:rPr>
              <w:t xml:space="preserve"> 3. contribution of palynology to biostratigraphical,  paleoenvironmental and paleo</w:t>
            </w:r>
            <w:r>
              <w:rPr>
                <w:rFonts w:ascii="Verdana" w:hAnsi="Verdana"/>
                <w:noProof/>
                <w:sz w:val="16"/>
                <w:szCs w:val="16"/>
              </w:rPr>
              <w:t>-</w:t>
            </w:r>
            <w:r w:rsidRPr="00783B23">
              <w:rPr>
                <w:rFonts w:ascii="Verdana" w:hAnsi="Verdana"/>
                <w:noProof/>
                <w:sz w:val="16"/>
                <w:szCs w:val="16"/>
              </w:rPr>
              <w:t>climatological studies</w:t>
            </w:r>
            <w:r>
              <w:rPr>
                <w:rFonts w:ascii="Verdana" w:hAnsi="Verdana"/>
                <w:noProof/>
                <w:sz w:val="16"/>
                <w:szCs w:val="16"/>
              </w:rPr>
              <w:t>; 4. application of palynology in exploration of energy resources.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DC46C2" w:rsidRDefault="0055279F" w:rsidP="0055279F">
            <w:pPr>
              <w:pStyle w:val="Balk4"/>
              <w:rPr>
                <w:rFonts w:ascii="Verdana" w:hAnsi="Verdana"/>
                <w:b w:val="0"/>
                <w:sz w:val="16"/>
                <w:szCs w:val="16"/>
                <w:lang w:val="tr-TR"/>
              </w:rPr>
            </w:pPr>
            <w:r w:rsidRPr="00DC46C2">
              <w:rPr>
                <w:rFonts w:ascii="Verdana" w:hAnsi="Verdana"/>
                <w:b w:val="0"/>
                <w:sz w:val="16"/>
                <w:szCs w:val="16"/>
                <w:lang w:val="tr-TR"/>
              </w:rPr>
              <w:t xml:space="preserve"> </w:t>
            </w:r>
            <w:r w:rsidRPr="00DC46C2">
              <w:rPr>
                <w:rFonts w:ascii="Verdana" w:hAnsi="Verdana"/>
                <w:b w:val="0"/>
                <w:sz w:val="16"/>
                <w:szCs w:val="16"/>
                <w:lang w:val="tr-TR"/>
              </w:rPr>
              <w:fldChar w:fldCharType="begin">
                <w:ffData>
                  <w:name w:val=""/>
                  <w:enabled/>
                  <w:calcOnExit w:val="0"/>
                  <w:textInput/>
                </w:ffData>
              </w:fldChar>
            </w:r>
            <w:r w:rsidRPr="00DC46C2">
              <w:rPr>
                <w:rFonts w:ascii="Verdana" w:hAnsi="Verdana"/>
                <w:b w:val="0"/>
                <w:sz w:val="16"/>
                <w:szCs w:val="16"/>
                <w:lang w:val="tr-TR"/>
              </w:rPr>
              <w:instrText xml:space="preserve"> FORMTEXT </w:instrText>
            </w:r>
            <w:r w:rsidRPr="00DC46C2">
              <w:rPr>
                <w:rFonts w:ascii="Verdana" w:hAnsi="Verdana"/>
                <w:b w:val="0"/>
                <w:sz w:val="16"/>
                <w:szCs w:val="16"/>
                <w:lang w:val="tr-TR"/>
              </w:rPr>
            </w:r>
            <w:r w:rsidRPr="00DC46C2">
              <w:rPr>
                <w:rFonts w:ascii="Verdana" w:hAnsi="Verdana"/>
                <w:b w:val="0"/>
                <w:sz w:val="16"/>
                <w:szCs w:val="16"/>
                <w:lang w:val="tr-TR"/>
              </w:rPr>
              <w:fldChar w:fldCharType="separate"/>
            </w:r>
            <w:r w:rsidRPr="00DC46C2">
              <w:rPr>
                <w:rFonts w:ascii="Verdana" w:hAnsi="Verdana"/>
                <w:b w:val="0"/>
                <w:sz w:val="16"/>
                <w:szCs w:val="16"/>
                <w:lang w:val="tr-TR"/>
              </w:rPr>
              <w:t>Pollen Terminology.  2009. An Illustrated Handbook. Hesse,M. Halbritter, H., Zetter, R., Weber, M., Buchner, R., Frosch-Radivo, A., and Ulrich, S.  Springer Wien New York. 261 p.</w:t>
            </w:r>
          </w:p>
          <w:p w:rsidR="0055279F" w:rsidRPr="00DC46C2" w:rsidRDefault="0055279F" w:rsidP="0055279F">
            <w:pPr>
              <w:pStyle w:val="Balk4"/>
              <w:spacing w:before="0" w:beforeAutospacing="0" w:after="0" w:afterAutospacing="0"/>
              <w:rPr>
                <w:rFonts w:ascii="Verdana" w:hAnsi="Verdana"/>
                <w:b w:val="0"/>
                <w:sz w:val="16"/>
                <w:szCs w:val="16"/>
                <w:lang w:val="tr-TR"/>
              </w:rPr>
            </w:pPr>
            <w:r w:rsidRPr="00DC46C2">
              <w:rPr>
                <w:rFonts w:ascii="Verdana" w:hAnsi="Verdana"/>
                <w:b w:val="0"/>
                <w:sz w:val="16"/>
                <w:szCs w:val="16"/>
                <w:lang w:val="tr-TR"/>
              </w:rPr>
              <w:t>Paleopalynology. Traverse, A., 2007. (eds. D.S. Jones and N.H. Landman). Springer. 813 p.</w:t>
            </w:r>
            <w:r w:rsidRPr="00DC46C2">
              <w:rPr>
                <w:rFonts w:ascii="Verdana" w:hAnsi="Verdana"/>
                <w:b w:val="0"/>
                <w:sz w:val="16"/>
                <w:szCs w:val="16"/>
                <w:lang w:val="tr-TR"/>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DC46C2" w:rsidRDefault="0055279F" w:rsidP="0055279F">
            <w:pPr>
              <w:pStyle w:val="Balk4"/>
              <w:rPr>
                <w:rFonts w:ascii="Verdana" w:hAnsi="Verdana"/>
                <w:b w:val="0"/>
                <w:noProof/>
                <w:sz w:val="16"/>
                <w:szCs w:val="16"/>
                <w:lang w:val="tr-TR"/>
              </w:rPr>
            </w:pPr>
            <w:r w:rsidRPr="00DC46C2">
              <w:rPr>
                <w:rFonts w:ascii="Verdana" w:hAnsi="Verdana"/>
                <w:b w:val="0"/>
                <w:bCs w:val="0"/>
                <w:color w:val="000000"/>
                <w:sz w:val="16"/>
                <w:szCs w:val="16"/>
                <w:lang w:val="tr-TR"/>
              </w:rPr>
              <w:t xml:space="preserve"> </w:t>
            </w:r>
            <w:r w:rsidRPr="00DC46C2">
              <w:rPr>
                <w:rFonts w:ascii="Verdana" w:hAnsi="Verdana"/>
                <w:b w:val="0"/>
                <w:sz w:val="16"/>
                <w:szCs w:val="16"/>
                <w:lang w:val="tr-TR"/>
              </w:rPr>
              <w:fldChar w:fldCharType="begin">
                <w:ffData>
                  <w:name w:val="Metin4"/>
                  <w:enabled/>
                  <w:calcOnExit w:val="0"/>
                  <w:textInput/>
                </w:ffData>
              </w:fldChar>
            </w:r>
            <w:r w:rsidRPr="00DC46C2">
              <w:rPr>
                <w:rFonts w:ascii="Verdana" w:hAnsi="Verdana"/>
                <w:b w:val="0"/>
                <w:sz w:val="16"/>
                <w:szCs w:val="16"/>
                <w:lang w:val="tr-TR"/>
              </w:rPr>
              <w:instrText xml:space="preserve"> FORMTEXT </w:instrText>
            </w:r>
            <w:r w:rsidRPr="00DC46C2">
              <w:rPr>
                <w:rFonts w:ascii="Verdana" w:hAnsi="Verdana"/>
                <w:b w:val="0"/>
                <w:sz w:val="16"/>
                <w:szCs w:val="16"/>
                <w:lang w:val="tr-TR"/>
              </w:rPr>
            </w:r>
            <w:r w:rsidRPr="00DC46C2">
              <w:rPr>
                <w:rFonts w:ascii="Verdana" w:hAnsi="Verdana"/>
                <w:b w:val="0"/>
                <w:sz w:val="16"/>
                <w:szCs w:val="16"/>
                <w:lang w:val="tr-TR"/>
              </w:rPr>
              <w:fldChar w:fldCharType="separate"/>
            </w:r>
            <w:r w:rsidRPr="00DC46C2">
              <w:rPr>
                <w:rFonts w:ascii="Verdana" w:hAnsi="Verdana"/>
                <w:b w:val="0"/>
                <w:noProof/>
                <w:sz w:val="16"/>
                <w:szCs w:val="16"/>
                <w:lang w:val="tr-TR"/>
              </w:rPr>
              <w:t>Plankton Stratigraphy. 1989. (eds.H.M.Bolli, J.B.Saunders, and K. Perch-Nelsen) Cambride University Pres,1032 p.</w:t>
            </w:r>
          </w:p>
          <w:p w:rsidR="0055279F" w:rsidRPr="00DC46C2" w:rsidRDefault="0055279F" w:rsidP="0055279F">
            <w:pPr>
              <w:pStyle w:val="Balk4"/>
              <w:rPr>
                <w:rFonts w:ascii="Verdana" w:hAnsi="Verdana"/>
                <w:b w:val="0"/>
                <w:noProof/>
                <w:sz w:val="16"/>
                <w:szCs w:val="16"/>
                <w:lang w:val="tr-TR"/>
              </w:rPr>
            </w:pPr>
            <w:r w:rsidRPr="00DC46C2">
              <w:rPr>
                <w:rFonts w:ascii="Verdana" w:hAnsi="Verdana"/>
                <w:b w:val="0"/>
                <w:noProof/>
                <w:sz w:val="16"/>
                <w:szCs w:val="16"/>
                <w:lang w:val="tr-TR"/>
              </w:rPr>
              <w:t>Pollen and Spore Morphology.  Erdtman,G., Almavist &amp; Wiksell-Stockholm.The Ronald Press Company-New York 151 s.</w:t>
            </w:r>
          </w:p>
          <w:p w:rsidR="0055279F" w:rsidRPr="00DC46C2" w:rsidRDefault="0055279F" w:rsidP="0055279F">
            <w:pPr>
              <w:pStyle w:val="Balk4"/>
              <w:rPr>
                <w:rFonts w:ascii="Verdana" w:hAnsi="Verdana"/>
                <w:b w:val="0"/>
                <w:noProof/>
                <w:sz w:val="16"/>
                <w:szCs w:val="16"/>
                <w:lang w:val="tr-TR"/>
              </w:rPr>
            </w:pPr>
            <w:r w:rsidRPr="00DC46C2">
              <w:rPr>
                <w:rFonts w:ascii="Verdana" w:hAnsi="Verdana"/>
                <w:b w:val="0"/>
                <w:noProof/>
                <w:sz w:val="16"/>
                <w:szCs w:val="16"/>
                <w:lang w:val="tr-TR"/>
              </w:rPr>
              <w:t>An Introduction to Pollen Analysis. Erdtman,G., Roger, Wodehouse,P.  Waltham, Mass.,U.S.A.  Published by the Chronica</w:t>
            </w:r>
          </w:p>
          <w:p w:rsidR="0055279F" w:rsidRPr="00DC46C2" w:rsidRDefault="0055279F" w:rsidP="0055279F">
            <w:pPr>
              <w:pStyle w:val="Balk4"/>
              <w:rPr>
                <w:rFonts w:ascii="Verdana" w:hAnsi="Verdana"/>
                <w:b w:val="0"/>
                <w:color w:val="000000"/>
                <w:sz w:val="16"/>
                <w:szCs w:val="16"/>
                <w:lang w:val="tr-TR"/>
              </w:rPr>
            </w:pPr>
            <w:r w:rsidRPr="00DC46C2">
              <w:rPr>
                <w:rFonts w:ascii="Verdana" w:hAnsi="Verdana"/>
                <w:b w:val="0"/>
                <w:noProof/>
                <w:sz w:val="16"/>
                <w:szCs w:val="16"/>
                <w:lang w:val="tr-TR"/>
              </w:rPr>
              <w:t xml:space="preserve">Periyodik dergilerde yayınlanmış çeşitli makaleler   </w:t>
            </w:r>
            <w:r w:rsidRPr="00DC46C2">
              <w:rPr>
                <w:rFonts w:ascii="Verdana" w:hAnsi="Verdana"/>
                <w:b w:val="0"/>
                <w:sz w:val="16"/>
                <w:szCs w:val="16"/>
                <w:lang w:val="tr-TR"/>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8"/>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efinition and a brief history of Palynology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Qualitative and quantitative characteristics of palynomorphs in palynofacies studies, p</w:t>
            </w:r>
            <w:r w:rsidRPr="00783B23">
              <w:rPr>
                <w:rFonts w:ascii="Verdana" w:hAnsi="Verdana"/>
                <w:noProof/>
                <w:sz w:val="16"/>
                <w:szCs w:val="16"/>
              </w:rPr>
              <w:t>roduction, dispersal, and taphonomy of palynomorphs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Morphology of spores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Morphology of pollen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Morphology of dinoflagellates</w:t>
            </w:r>
            <w:r>
              <w:rPr>
                <w:rFonts w:ascii="Verdana" w:hAnsi="Verdana"/>
                <w:noProof/>
                <w:sz w:val="16"/>
                <w:szCs w:val="16"/>
              </w:rPr>
              <w:t>,</w:t>
            </w:r>
            <w:r w:rsidRPr="00783B23">
              <w:rPr>
                <w:rFonts w:ascii="Verdana" w:hAnsi="Verdana"/>
                <w:noProof/>
                <w:sz w:val="16"/>
                <w:szCs w:val="16"/>
              </w:rPr>
              <w:t xml:space="preserve"> acritarchs</w:t>
            </w:r>
            <w:r>
              <w:rPr>
                <w:rFonts w:ascii="Verdana" w:hAnsi="Verdana"/>
                <w:noProof/>
                <w:sz w:val="16"/>
                <w:szCs w:val="16"/>
              </w:rPr>
              <w:t>, chitinozoa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Non-pollen palynomorphs</w:t>
            </w:r>
            <w:r>
              <w:rPr>
                <w:rFonts w:ascii="Verdana" w:hAnsi="Verdana"/>
                <w:noProof/>
                <w:sz w:val="16"/>
                <w:szCs w:val="16"/>
              </w:rPr>
              <w:t xml:space="preserve"> and particulate organic matter</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Stratigraphic palynology-Paleozoic</w:t>
            </w:r>
            <w:r>
              <w:rPr>
                <w:rFonts w:ascii="Verdana" w:hAnsi="Verdana"/>
                <w:noProof/>
                <w:sz w:val="16"/>
                <w:szCs w:val="16"/>
              </w:rPr>
              <w:t xml:space="preserve"> and Mesozoic</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Stratigraphic palynology-Paleogene and Neogene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Stratigraphic palynology-</w:t>
            </w:r>
            <w:r>
              <w:rPr>
                <w:rFonts w:ascii="Verdana" w:hAnsi="Verdana"/>
                <w:noProof/>
                <w:sz w:val="16"/>
                <w:szCs w:val="16"/>
              </w:rPr>
              <w:t>Quaternary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Holocene palynology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783B23">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5C4915">
              <w:rPr>
                <w:rFonts w:ascii="Verdana" w:hAnsi="Verdana"/>
                <w:noProof/>
                <w:sz w:val="18"/>
                <w:szCs w:val="16"/>
              </w:rPr>
              <w:t>Asst.Prof.</w:t>
            </w:r>
            <w:r>
              <w:rPr>
                <w:rFonts w:ascii="Verdana" w:hAnsi="Verdana"/>
                <w:noProof/>
                <w:sz w:val="18"/>
                <w:szCs w:val="16"/>
              </w:rPr>
              <w:t xml:space="preserve"> D</w:t>
            </w:r>
            <w:r w:rsidRPr="005C4915">
              <w:rPr>
                <w:rFonts w:ascii="Verdana" w:hAnsi="Verdana"/>
                <w:noProof/>
                <w:sz w:val="18"/>
                <w:szCs w:val="16"/>
              </w:rPr>
              <w:t>r. Hatice Kutluk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5C4915">
              <w:rPr>
                <w:rFonts w:ascii="Verdana" w:hAnsi="Verdana"/>
                <w:noProof/>
                <w:sz w:val="18"/>
                <w:szCs w:val="16"/>
              </w:rPr>
              <w:t>25 April, 2015</w:t>
            </w:r>
            <w:r>
              <w:rPr>
                <w:rFonts w:ascii="Verdana" w:hAnsi="Verdana"/>
                <w:sz w:val="18"/>
                <w:szCs w:val="16"/>
              </w:rPr>
              <w:fldChar w:fldCharType="end"/>
            </w:r>
          </w:p>
        </w:tc>
      </w:tr>
    </w:tbl>
    <w:p w:rsidR="00381FD9"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381FD9" w:rsidRDefault="00381FD9">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104" type="#_x0000_t202" style="position:absolute;margin-left:11.7pt;margin-top:-10.9pt;width:298.5pt;height:76.95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style="mso-next-textbox:#_x0000_s1104">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661A47">
              <w:rPr>
                <w:rFonts w:ascii="Verdana" w:hAnsi="Verdana"/>
                <w:noProof/>
                <w:sz w:val="16"/>
                <w:szCs w:val="16"/>
              </w:rPr>
              <w:t>503401503</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3" w:name="EN28"/>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661A47">
              <w:rPr>
                <w:rFonts w:ascii="Verdana" w:hAnsi="Verdana"/>
                <w:noProof/>
                <w:sz w:val="16"/>
                <w:szCs w:val="16"/>
              </w:rPr>
              <w:t>Petrology and Petrochemistry</w:t>
            </w:r>
            <w:r>
              <w:rPr>
                <w:rFonts w:ascii="Verdana" w:hAnsi="Verdana"/>
                <w:sz w:val="16"/>
                <w:szCs w:val="16"/>
              </w:rPr>
              <w:fldChar w:fldCharType="end"/>
            </w:r>
            <w:bookmarkEnd w:id="73"/>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381FD9">
        <w:tblPrEx>
          <w:tblBorders>
            <w:insideH w:val="single" w:sz="6" w:space="0" w:color="auto"/>
            <w:insideV w:val="single" w:sz="6" w:space="0" w:color="auto"/>
          </w:tblBorders>
        </w:tblPrEx>
        <w:trPr>
          <w:trHeight w:val="361"/>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25</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Presentation of rocks, magma differentiation, plutonic rocks, surface and vein rocks, alkaline plutonic rocks, ultramafic rocks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Petrological and petrochemical examination of the rocks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61A47" w:rsidRDefault="0055279F" w:rsidP="0055279F">
            <w:pPr>
              <w:rPr>
                <w:rFonts w:ascii="Verdana" w:hAnsi="Verdana"/>
                <w:noProof/>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1. Data analysis and evaluation</w:t>
            </w:r>
          </w:p>
          <w:p w:rsidR="0055279F" w:rsidRPr="00661A47" w:rsidRDefault="0055279F" w:rsidP="0055279F">
            <w:pPr>
              <w:rPr>
                <w:rFonts w:ascii="Verdana" w:hAnsi="Verdana"/>
                <w:noProof/>
                <w:sz w:val="16"/>
                <w:szCs w:val="16"/>
              </w:rPr>
            </w:pPr>
            <w:r w:rsidRPr="00661A47">
              <w:rPr>
                <w:rFonts w:ascii="Verdana" w:hAnsi="Verdana"/>
                <w:noProof/>
                <w:sz w:val="16"/>
                <w:szCs w:val="16"/>
              </w:rPr>
              <w:t>2. Defining and solving problems</w:t>
            </w:r>
          </w:p>
          <w:p w:rsidR="0055279F" w:rsidRPr="002604AB" w:rsidRDefault="0055279F" w:rsidP="0055279F">
            <w:pPr>
              <w:rPr>
                <w:rFonts w:ascii="Verdana" w:hAnsi="Verdana"/>
                <w:sz w:val="16"/>
                <w:szCs w:val="16"/>
              </w:rPr>
            </w:pPr>
            <w:r w:rsidRPr="00661A47">
              <w:rPr>
                <w:rFonts w:ascii="Verdana" w:hAnsi="Verdana"/>
                <w:noProof/>
                <w:sz w:val="16"/>
                <w:szCs w:val="16"/>
              </w:rPr>
              <w:t>3. to follow the current issues of professional</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necessary knowledge deeply through scientific investigation, ability to evaluate, coclude and apply this knowledge in geological engineering, Having comprehensive knowledge about up-to-date technologies and methods anf their limitations in engineering, ability to define and formulate the problems related to geological engineering, ability to improve methods to solve these problems and ability to apply innovative methods for solutions, ability to design and apply yhe theoretical, experimental and modeling research activities and ability to discuss and solve the complex problems arisen in these processes.</w:t>
            </w:r>
            <w:r w:rsidRPr="008A6894">
              <w:rPr>
                <w:rFonts w:ascii="Verdana" w:hAnsi="Verdana"/>
                <w:sz w:val="16"/>
                <w:szCs w:val="16"/>
              </w:rPr>
              <w:tab/>
              <w:t>Ability to obtain necessary knowledge deeply through scientific investigation, ability to evaluate, conclude and apply this knowledge in geological engineering.</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381FD9">
        <w:trPr>
          <w:trHeight w:val="20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rPr>
                <w:rFonts w:ascii="Verdana" w:hAnsi="Verdana"/>
                <w:b/>
                <w:sz w:val="16"/>
                <w:szCs w:val="16"/>
              </w:rPr>
            </w:pPr>
            <w:r w:rsidRPr="002604AB">
              <w:rPr>
                <w:rFonts w:ascii="Verdana" w:hAnsi="Verdana"/>
                <w:b/>
                <w:sz w:val="16"/>
                <w:szCs w:val="16"/>
              </w:rPr>
              <w:t xml:space="preserve"> </w:t>
            </w:r>
            <w:r w:rsidRPr="006849DA">
              <w:rPr>
                <w:rFonts w:ascii="Verdana" w:hAnsi="Verdana"/>
                <w:b/>
                <w:sz w:val="16"/>
                <w:szCs w:val="16"/>
              </w:rPr>
              <w:fldChar w:fldCharType="begin">
                <w:ffData>
                  <w:name w:val=""/>
                  <w:enabled/>
                  <w:calcOnExit w:val="0"/>
                  <w:textInput/>
                </w:ffData>
              </w:fldChar>
            </w:r>
            <w:r w:rsidRPr="006849DA">
              <w:rPr>
                <w:rFonts w:ascii="Verdana" w:hAnsi="Verdana"/>
                <w:b/>
                <w:sz w:val="16"/>
                <w:szCs w:val="16"/>
              </w:rPr>
              <w:instrText xml:space="preserve"> FORMTEXT </w:instrText>
            </w:r>
            <w:r w:rsidRPr="006849DA">
              <w:rPr>
                <w:rFonts w:ascii="Verdana" w:hAnsi="Verdana"/>
                <w:b/>
                <w:sz w:val="16"/>
                <w:szCs w:val="16"/>
              </w:rPr>
            </w:r>
            <w:r w:rsidRPr="006849DA">
              <w:rPr>
                <w:rFonts w:ascii="Verdana" w:hAnsi="Verdana"/>
                <w:b/>
                <w:sz w:val="16"/>
                <w:szCs w:val="16"/>
              </w:rPr>
              <w:fldChar w:fldCharType="separate"/>
            </w:r>
            <w:r w:rsidRPr="00661A47">
              <w:rPr>
                <w:rFonts w:ascii="Verdana" w:hAnsi="Verdana"/>
                <w:bCs/>
                <w:noProof/>
                <w:sz w:val="16"/>
                <w:szCs w:val="16"/>
              </w:rPr>
              <w:t>Petrology Loren A. Raymond, Mc.GrawHill, 2002.</w:t>
            </w:r>
            <w:r w:rsidRPr="006849DA">
              <w:rPr>
                <w:rFonts w:ascii="Verdana" w:hAnsi="Verdana"/>
                <w:b/>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61A47">
              <w:rPr>
                <w:rFonts w:ascii="Verdana" w:hAnsi="Verdana"/>
                <w:b w:val="0"/>
                <w:noProof/>
                <w:sz w:val="16"/>
                <w:szCs w:val="16"/>
              </w:rPr>
              <w:t>1. Igneous and metamorphic petrology Second edit., Blackwell Yayın., 2006</w:t>
            </w:r>
            <w:r>
              <w:rPr>
                <w:rFonts w:ascii="Verdana" w:hAnsi="Verdana"/>
                <w:b w:val="0"/>
                <w:noProof/>
                <w:sz w:val="16"/>
                <w:szCs w:val="16"/>
              </w:rPr>
              <w:t xml:space="preserve">, </w:t>
            </w:r>
            <w:r w:rsidRPr="00661A47">
              <w:rPr>
                <w:rFonts w:ascii="Verdana" w:hAnsi="Verdana"/>
                <w:b w:val="0"/>
                <w:noProof/>
                <w:sz w:val="16"/>
                <w:szCs w:val="16"/>
              </w:rPr>
              <w:t>2. Current articles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29"/>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Rocks and Earth structure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Magma and Differentiation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Magma and Differentiation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Plutinic Rocks (structure and texture)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Chemistry, Mineralogy and Classification of plutinic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Granite, granodiorite and related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Granite, granodiorite and related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Volcanic and vein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Volcanic and vein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Alkaline plutonic rocks and carbonates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Ultramafic-mafic complex and Related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661A47">
              <w:rPr>
                <w:rFonts w:ascii="Verdana" w:hAnsi="Verdana"/>
                <w:noProof/>
                <w:sz w:val="16"/>
                <w:szCs w:val="16"/>
              </w:rPr>
              <w:t>Ultramafic-mafic complex and Related Rocks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430"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
        <w:gridCol w:w="1147"/>
        <w:gridCol w:w="1294"/>
        <w:gridCol w:w="4922"/>
        <w:gridCol w:w="521"/>
        <w:gridCol w:w="310"/>
        <w:gridCol w:w="549"/>
        <w:gridCol w:w="573"/>
        <w:gridCol w:w="718"/>
        <w:gridCol w:w="382"/>
      </w:tblGrid>
      <w:tr w:rsidR="0055279F" w:rsidRPr="002604AB" w:rsidTr="0055279F">
        <w:trPr>
          <w:gridBefore w:val="1"/>
          <w:gridAfter w:val="1"/>
          <w:wBefore w:w="15" w:type="dxa"/>
          <w:wAfter w:w="380" w:type="dxa"/>
          <w:trHeight w:val="342"/>
        </w:trPr>
        <w:tc>
          <w:tcPr>
            <w:tcW w:w="7885"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50"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82" w:type="dxa"/>
          <w:trHeight w:val="374"/>
        </w:trPr>
        <w:tc>
          <w:tcPr>
            <w:tcW w:w="1147"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737"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9"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73"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17"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82" w:type="dxa"/>
          <w:trHeight w:val="440"/>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obtain necessary knowledge deeply through scientific investigation, ability to evaluate, conclude and apply this knowledge in geological engineering.</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91"/>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Having comprehensive knowledge about up-to-date technologies and methods and their limitations in engineering.</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528"/>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complete and apply the limited or insufficient data through scientific methods and ability to use together the knowledge of different disciplines.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10"/>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Awareness of new and improving applications in geological engineering and the ability to learn and study on these applications.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18"/>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define and formulate the problems related to geological engineering, ability to improve methods to solve these problems and ability to apply innovative methods for solutions.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18"/>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develop new and/or original ideas and methods, ability to design complex systems and processes and develop innovative/alternative solutions in the designs.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294"/>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design and apply the theoretical, experimental and modeling research activities and ability to discuss and solve the complex problems arisen in these processes.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18"/>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216"/>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of written and oral communication using a foreign language sufficiently.</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343"/>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Ability to present properly, clearly and systematically all processes and results of their studies oral or in written form in all kinds of national and international media.</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447"/>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272"/>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Having the social, scientific and ethical responsibilities in all stages of collecting, interpreting and presenting the related data and in all professional activities.</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82" w:type="dxa"/>
          <w:trHeight w:val="174"/>
        </w:trPr>
        <w:tc>
          <w:tcPr>
            <w:tcW w:w="1147"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737" w:type="dxa"/>
            <w:gridSpan w:val="3"/>
            <w:tcBorders>
              <w:top w:val="single" w:sz="6" w:space="0" w:color="auto"/>
              <w:left w:val="single" w:sz="6" w:space="0" w:color="auto"/>
              <w:bottom w:val="single" w:sz="6" w:space="0" w:color="auto"/>
              <w:right w:val="single" w:sz="6" w:space="0" w:color="auto"/>
            </w:tcBorders>
          </w:tcPr>
          <w:p w:rsidR="0055279F" w:rsidRPr="00381FD9" w:rsidRDefault="0055279F" w:rsidP="0055279F">
            <w:pPr>
              <w:jc w:val="both"/>
              <w:rPr>
                <w:rFonts w:ascii="Verdana" w:hAnsi="Verdana"/>
                <w:sz w:val="16"/>
              </w:rPr>
            </w:pPr>
            <w:r w:rsidRPr="00381FD9">
              <w:rPr>
                <w:rFonts w:ascii="Verdana" w:hAnsi="Verdana"/>
                <w:sz w:val="16"/>
              </w:rPr>
              <w:t xml:space="preserve">Ability to necessity lifelong learning gaining in an advanced way. </w:t>
            </w:r>
          </w:p>
        </w:tc>
        <w:tc>
          <w:tcPr>
            <w:tcW w:w="859"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73"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17"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5"/>
        </w:trPr>
        <w:tc>
          <w:tcPr>
            <w:tcW w:w="2456"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92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Asst. Prof. Hüseyin SENDİR</w:t>
            </w:r>
            <w:r>
              <w:rPr>
                <w:rFonts w:ascii="Verdana" w:hAnsi="Verdana"/>
                <w:sz w:val="18"/>
                <w:szCs w:val="16"/>
              </w:rPr>
              <w:fldChar w:fldCharType="end"/>
            </w:r>
          </w:p>
        </w:tc>
        <w:tc>
          <w:tcPr>
            <w:tcW w:w="831"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220"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30.04.2015</w:t>
            </w:r>
            <w:r>
              <w:rPr>
                <w:rFonts w:ascii="Verdana" w:hAnsi="Verdana"/>
                <w:sz w:val="18"/>
                <w:szCs w:val="16"/>
              </w:rPr>
              <w:fldChar w:fldCharType="end"/>
            </w:r>
          </w:p>
        </w:tc>
      </w:tr>
    </w:tbl>
    <w:p w:rsidR="0055279F" w:rsidRPr="002604AB" w:rsidRDefault="0055279F" w:rsidP="0055279F">
      <w:pPr>
        <w:tabs>
          <w:tab w:val="left" w:pos="7800"/>
        </w:tabs>
        <w:rPr>
          <w:rFonts w:ascii="Verdana" w:hAnsi="Verdana"/>
          <w:sz w:val="16"/>
          <w:szCs w:val="16"/>
        </w:rPr>
      </w:pPr>
      <w:r>
        <w:rPr>
          <w:rFonts w:ascii="Verdana" w:hAnsi="Verdana"/>
          <w:b/>
          <w:sz w:val="18"/>
          <w:szCs w:val="16"/>
        </w:rPr>
        <w:t>Signature</w:t>
      </w:r>
      <w:r w:rsidRPr="002604AB">
        <w:rPr>
          <w:rFonts w:ascii="Verdana" w:hAnsi="Verdana"/>
          <w:sz w:val="18"/>
          <w:szCs w:val="16"/>
        </w:rPr>
        <w:t xml:space="preserve">: </w:t>
      </w:r>
    </w:p>
    <w:p w:rsidR="0055279F" w:rsidRDefault="0055279F">
      <w:pPr>
        <w:spacing w:after="200"/>
        <w:rPr>
          <w:rFonts w:ascii="Verdana" w:hAnsi="Verdana"/>
          <w:sz w:val="18"/>
          <w:szCs w:val="16"/>
        </w:rPr>
      </w:pPr>
      <w:r>
        <w:rPr>
          <w:rFonts w:ascii="Verdana" w:hAnsi="Verdana"/>
          <w:sz w:val="18"/>
          <w:szCs w:val="16"/>
        </w:rPr>
        <w:br w:type="page"/>
      </w:r>
    </w:p>
    <w:p w:rsidR="0055279F" w:rsidRPr="002604AB" w:rsidRDefault="00130CF9" w:rsidP="0055279F">
      <w:pPr>
        <w:tabs>
          <w:tab w:val="left" w:pos="6825"/>
        </w:tabs>
        <w:outlineLvl w:val="0"/>
        <w:rPr>
          <w:rFonts w:ascii="Verdana" w:hAnsi="Verdana"/>
          <w:b/>
          <w:sz w:val="16"/>
          <w:szCs w:val="16"/>
        </w:rPr>
      </w:pPr>
      <w:r>
        <w:rPr>
          <w:noProof/>
        </w:rPr>
        <w:pict>
          <v:shape id="_x0000_s1122" type="#_x0000_t202" style="position:absolute;margin-left:11.7pt;margin-top:-10.9pt;width:298.5pt;height:76.9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BF4DF6">
              <w:rPr>
                <w:rFonts w:ascii="Verdana" w:hAnsi="Verdana"/>
                <w:noProof/>
                <w:sz w:val="16"/>
                <w:szCs w:val="16"/>
              </w:rPr>
              <w:t>503401524</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4" w:name="EN29"/>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BF4DF6">
              <w:rPr>
                <w:rFonts w:ascii="Verdana" w:hAnsi="Verdana"/>
                <w:noProof/>
                <w:sz w:val="16"/>
                <w:szCs w:val="16"/>
              </w:rPr>
              <w:t>Physiographic Analyze Methods</w:t>
            </w:r>
            <w:r>
              <w:rPr>
                <w:rFonts w:ascii="Verdana" w:hAnsi="Verdana"/>
                <w:sz w:val="16"/>
                <w:szCs w:val="16"/>
              </w:rPr>
              <w:fldChar w:fldCharType="end"/>
            </w:r>
            <w:bookmarkEnd w:id="74"/>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result w:val="1"/>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Training students and gaining knowledge about geological surface features and physiographic analyze of them.</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To have knowledge of geological structures by using the surface features. To have knowledge of new technological devices, software and methods (e.g. Geographic Position System, Topographic Measurements) which are used on geomorphological field studies.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To understand the surface features that developed related to active tectonics and  to succeed in use  these data for active tectonic studies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BF4DF6">
              <w:rPr>
                <w:rFonts w:ascii="Verdana" w:hAnsi="Verdana"/>
                <w:sz w:val="16"/>
                <w:szCs w:val="16"/>
              </w:rPr>
              <w:t>The person who is a candidate to take a proficiency at  the subject of geological surface features is going to be a knowledge of how he/she can be benefit from physiographic analyze methods.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BF4DF6"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BF4DF6">
              <w:rPr>
                <w:rFonts w:ascii="Verdana" w:hAnsi="Verdana"/>
                <w:b w:val="0"/>
                <w:noProof/>
                <w:sz w:val="16"/>
                <w:szCs w:val="16"/>
              </w:rPr>
              <w:t>1.</w:t>
            </w:r>
            <w:r w:rsidRPr="00BF4DF6">
              <w:rPr>
                <w:rFonts w:ascii="Verdana" w:hAnsi="Verdana"/>
                <w:b w:val="0"/>
                <w:noProof/>
                <w:sz w:val="16"/>
                <w:szCs w:val="16"/>
              </w:rPr>
              <w:tab/>
              <w:t>Optech Ilris 3D Terresterial Lidar manuel</w:t>
            </w:r>
          </w:p>
          <w:p w:rsidR="0055279F" w:rsidRPr="00BF4DF6" w:rsidRDefault="0055279F" w:rsidP="0055279F">
            <w:pPr>
              <w:pStyle w:val="Balk4"/>
              <w:rPr>
                <w:rFonts w:ascii="Verdana" w:hAnsi="Verdana"/>
                <w:b w:val="0"/>
                <w:noProof/>
                <w:sz w:val="16"/>
                <w:szCs w:val="16"/>
              </w:rPr>
            </w:pPr>
            <w:r w:rsidRPr="00BF4DF6">
              <w:rPr>
                <w:rFonts w:ascii="Verdana" w:hAnsi="Verdana"/>
                <w:b w:val="0"/>
                <w:noProof/>
                <w:sz w:val="16"/>
                <w:szCs w:val="16"/>
              </w:rPr>
              <w:t>2.</w:t>
            </w:r>
            <w:r w:rsidRPr="00BF4DF6">
              <w:rPr>
                <w:rFonts w:ascii="Verdana" w:hAnsi="Verdana"/>
                <w:b w:val="0"/>
                <w:noProof/>
                <w:sz w:val="16"/>
                <w:szCs w:val="16"/>
              </w:rPr>
              <w:tab/>
              <w:t>Polyworks software manuel</w:t>
            </w:r>
          </w:p>
          <w:p w:rsidR="0055279F" w:rsidRPr="00BF4DF6" w:rsidRDefault="0055279F" w:rsidP="0055279F">
            <w:pPr>
              <w:pStyle w:val="Balk4"/>
              <w:rPr>
                <w:rFonts w:ascii="Verdana" w:hAnsi="Verdana"/>
                <w:b w:val="0"/>
                <w:noProof/>
                <w:sz w:val="16"/>
                <w:szCs w:val="16"/>
              </w:rPr>
            </w:pPr>
            <w:r w:rsidRPr="00BF4DF6">
              <w:rPr>
                <w:rFonts w:ascii="Verdana" w:hAnsi="Verdana"/>
                <w:b w:val="0"/>
                <w:noProof/>
                <w:sz w:val="16"/>
                <w:szCs w:val="16"/>
              </w:rPr>
              <w:t>3.</w:t>
            </w:r>
            <w:r w:rsidRPr="00BF4DF6">
              <w:rPr>
                <w:rFonts w:ascii="Verdana" w:hAnsi="Verdana"/>
                <w:b w:val="0"/>
                <w:noProof/>
                <w:sz w:val="16"/>
                <w:szCs w:val="16"/>
              </w:rPr>
              <w:tab/>
              <w:t>Tectonic Geomorphology (Burbank and Anderson, 2001)</w:t>
            </w:r>
          </w:p>
          <w:p w:rsidR="0055279F" w:rsidRPr="00BF4DF6" w:rsidRDefault="0055279F" w:rsidP="0055279F">
            <w:pPr>
              <w:pStyle w:val="Balk4"/>
              <w:rPr>
                <w:rFonts w:ascii="Verdana" w:hAnsi="Verdana"/>
                <w:b w:val="0"/>
                <w:noProof/>
                <w:sz w:val="16"/>
                <w:szCs w:val="16"/>
              </w:rPr>
            </w:pPr>
            <w:r w:rsidRPr="00BF4DF6">
              <w:rPr>
                <w:rFonts w:ascii="Verdana" w:hAnsi="Verdana"/>
                <w:b w:val="0"/>
                <w:noProof/>
                <w:sz w:val="16"/>
                <w:szCs w:val="16"/>
              </w:rPr>
              <w:t>4.</w:t>
            </w:r>
            <w:r w:rsidRPr="00BF4DF6">
              <w:rPr>
                <w:rFonts w:ascii="Verdana" w:hAnsi="Verdana"/>
                <w:b w:val="0"/>
                <w:noProof/>
                <w:sz w:val="16"/>
                <w:szCs w:val="16"/>
              </w:rPr>
              <w:tab/>
              <w:t>Jeomorfoloji I-II (Erinç et al., 2000)</w:t>
            </w:r>
          </w:p>
          <w:p w:rsidR="0055279F" w:rsidRPr="006849DA" w:rsidRDefault="0055279F" w:rsidP="0055279F">
            <w:pPr>
              <w:pStyle w:val="Balk4"/>
              <w:rPr>
                <w:rFonts w:ascii="Verdana" w:hAnsi="Verdana"/>
                <w:b w:val="0"/>
                <w:color w:val="000000"/>
                <w:sz w:val="16"/>
                <w:szCs w:val="16"/>
              </w:rPr>
            </w:pPr>
            <w:r w:rsidRPr="00BF4DF6">
              <w:rPr>
                <w:rFonts w:ascii="Verdana" w:hAnsi="Verdana"/>
                <w:b w:val="0"/>
                <w:noProof/>
                <w:sz w:val="16"/>
                <w:szCs w:val="16"/>
              </w:rPr>
              <w:t>5.</w:t>
            </w:r>
            <w:r w:rsidRPr="00BF4DF6">
              <w:rPr>
                <w:rFonts w:ascii="Verdana" w:hAnsi="Verdana"/>
                <w:b w:val="0"/>
                <w:noProof/>
                <w:sz w:val="16"/>
                <w:szCs w:val="16"/>
              </w:rPr>
              <w:tab/>
              <w:t>Topcon Total Station manuel</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0"/>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7A21">
              <w:rPr>
                <w:rFonts w:ascii="Verdana" w:hAnsi="Verdana"/>
                <w:noProof/>
                <w:sz w:val="16"/>
                <w:szCs w:val="16"/>
              </w:rPr>
              <w:t>Introduction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7A21">
              <w:rPr>
                <w:rFonts w:ascii="Verdana" w:hAnsi="Verdana"/>
                <w:noProof/>
                <w:sz w:val="16"/>
                <w:szCs w:val="16"/>
              </w:rPr>
              <w:t xml:space="preserve"> </w:t>
            </w:r>
            <w:r w:rsidRPr="00BF4DF6">
              <w:rPr>
                <w:rFonts w:ascii="Verdana" w:hAnsi="Verdana"/>
                <w:noProof/>
                <w:sz w:val="16"/>
                <w:szCs w:val="16"/>
              </w:rPr>
              <w:t>Surface features of Earth</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Morphological Indexes and meaning</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 xml:space="preserve">Geomorphological research instruments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Global Positioning Systems and general features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Topographic measurement devices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sz w:val="16"/>
                <w:szCs w:val="16"/>
              </w:rPr>
              <w:t>“Teodolite (Total-Station)” systems and general features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w:t>
            </w:r>
            <w:r w:rsidRPr="00BF4DF6">
              <w:rPr>
                <w:rFonts w:ascii="Verdana" w:hAnsi="Verdana"/>
                <w:noProof/>
                <w:sz w:val="16"/>
                <w:szCs w:val="16"/>
              </w:rPr>
              <w:t>Lidar” systems, general features and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Lidar” systems, general features and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Software related physiographic analyze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noProof/>
                <w:sz w:val="16"/>
                <w:szCs w:val="16"/>
              </w:rPr>
              <w:t>Physiographic analyze applications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F4DF6">
              <w:rPr>
                <w:rFonts w:ascii="Verdana" w:hAnsi="Verdana"/>
                <w:sz w:val="16"/>
                <w:szCs w:val="16"/>
              </w:rPr>
              <w:t>Physiographic analyze applications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EC7A21">
              <w:rPr>
                <w:rFonts w:ascii="Verdana" w:hAnsi="Verdana"/>
                <w:noProof/>
                <w:sz w:val="18"/>
                <w:szCs w:val="16"/>
              </w:rPr>
              <w:t>Doç. Dr. Volkan KARABACAK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29.04.2015</w:t>
            </w:r>
            <w:r>
              <w:rPr>
                <w:rFonts w:ascii="Verdana" w:hAnsi="Verdana"/>
                <w:sz w:val="18"/>
                <w:szCs w:val="16"/>
              </w:rPr>
              <w:fldChar w:fldCharType="end"/>
            </w:r>
          </w:p>
        </w:tc>
      </w:tr>
    </w:tbl>
    <w:p w:rsidR="00B10AFB"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B10AFB" w:rsidRDefault="00B10AFB">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125" type="#_x0000_t202" style="position:absolute;margin-left:11.7pt;margin-top:-10.9pt;width:298.5pt;height:76.9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11BCF">
              <w:rPr>
                <w:rFonts w:ascii="Verdana" w:hAnsi="Verdana"/>
                <w:noProof/>
                <w:sz w:val="16"/>
                <w:szCs w:val="16"/>
              </w:rPr>
              <w:t>503401516</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5" w:name="EN30"/>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11BCF">
              <w:rPr>
                <w:rFonts w:ascii="Verdana" w:hAnsi="Verdana"/>
                <w:noProof/>
                <w:sz w:val="16"/>
                <w:szCs w:val="16"/>
              </w:rPr>
              <w:t>Principles of Sequence Stratigraphy</w:t>
            </w:r>
            <w:r>
              <w:rPr>
                <w:rFonts w:ascii="Verdana" w:hAnsi="Verdana"/>
                <w:sz w:val="16"/>
                <w:szCs w:val="16"/>
              </w:rPr>
              <w:fldChar w:fldCharType="end"/>
            </w:r>
            <w:bookmarkEnd w:id="75"/>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0</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Causes, amplitude and period of sea level changes, Effects of sea level changes in various environments (particularly continental, deltaic and deep sea environments)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 xml:space="preserve">The course especially aims at understanding the architecture of basin fills, predictable facies shifts (progradation and retrogradation) with time due to relative change of sea level.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Learning that the sea level changes are common events in geological past and they exert a major control on facies distribution and geometries in sedimentary basins.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11BCF">
              <w:rPr>
                <w:rFonts w:ascii="Verdana" w:hAnsi="Verdana"/>
                <w:noProof/>
                <w:sz w:val="16"/>
                <w:szCs w:val="16"/>
              </w:rPr>
              <w:t xml:space="preserve">Understanding the depositional features in stratigraphic record that would be related to sea level change, and contribution of these features in forecasting the underground distribution of sedimentary bodies.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A11BCF">
              <w:rPr>
                <w:rFonts w:ascii="Verdana" w:hAnsi="Verdana"/>
                <w:b w:val="0"/>
                <w:noProof/>
                <w:sz w:val="16"/>
                <w:szCs w:val="16"/>
              </w:rPr>
              <w:t xml:space="preserve">Many papers on the sequence stratigraphy concept and its application to outcrops.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noProof/>
                <w:sz w:val="16"/>
                <w:szCs w:val="16"/>
              </w:rPr>
              <w:t>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1"/>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Historical development of sequence stratigraphy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Seismic stratigraphy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Basic concepts of sequence stratigraphy: accommodation, causes of tectonic subsidence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Basic concepts of sequence stratigraphy: causes of sea level changes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 xml:space="preserve">Parasequences: definition, origin of parasequences, bed architecture within the parasequences.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 xml:space="preserve">Parasequence set and stacking patterns: progradational stacking, aggradational stacking and retrogradational stacking.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Depositional sequences: lowstand systems tract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Depositional sequences: transgressive systems tract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Depositional sequences: highstand systems tract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 xml:space="preserve">Surfaces: sequence boundary, transgressive surface, maximum flooding surface, type 1 and type 2 sequences.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Outcrop applications: applications on siliciclastic systems (continental env.)</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11BCF">
              <w:rPr>
                <w:rFonts w:ascii="Verdana" w:hAnsi="Verdana"/>
                <w:noProof/>
                <w:sz w:val="16"/>
                <w:szCs w:val="16"/>
              </w:rPr>
              <w:t>Outcrop applications: applications on siliciclastic systems (coastal env.)</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 Dr. Faruk Ocakoğlu</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22.05.2015</w:t>
            </w:r>
            <w:r>
              <w:rPr>
                <w:rFonts w:ascii="Verdana" w:hAnsi="Verdana"/>
                <w:sz w:val="18"/>
                <w:szCs w:val="16"/>
              </w:rPr>
              <w:fldChar w:fldCharType="end"/>
            </w:r>
          </w:p>
        </w:tc>
      </w:tr>
    </w:tbl>
    <w:p w:rsidR="0055279F" w:rsidRPr="002604AB" w:rsidRDefault="0055279F" w:rsidP="0055279F">
      <w:pPr>
        <w:tabs>
          <w:tab w:val="left" w:pos="7800"/>
        </w:tabs>
        <w:rPr>
          <w:rFonts w:ascii="Verdana" w:hAnsi="Verdana"/>
          <w:sz w:val="16"/>
          <w:szCs w:val="16"/>
        </w:rPr>
      </w:pPr>
      <w:r>
        <w:rPr>
          <w:rFonts w:ascii="Verdana" w:hAnsi="Verdana"/>
          <w:b/>
          <w:sz w:val="18"/>
          <w:szCs w:val="16"/>
        </w:rPr>
        <w:t>Signature</w:t>
      </w:r>
      <w:r w:rsidRPr="002604AB">
        <w:rPr>
          <w:rFonts w:ascii="Verdana" w:hAnsi="Verdana"/>
          <w:sz w:val="18"/>
          <w:szCs w:val="16"/>
        </w:rPr>
        <w:t xml:space="preserve">: </w:t>
      </w:r>
    </w:p>
    <w:p w:rsidR="0055279F" w:rsidRPr="002604AB" w:rsidRDefault="00130CF9" w:rsidP="0055279F">
      <w:pPr>
        <w:tabs>
          <w:tab w:val="left" w:pos="6825"/>
        </w:tabs>
        <w:outlineLvl w:val="0"/>
        <w:rPr>
          <w:rFonts w:ascii="Verdana" w:hAnsi="Verdana"/>
          <w:b/>
          <w:sz w:val="16"/>
          <w:szCs w:val="16"/>
        </w:rPr>
      </w:pPr>
      <w:r>
        <w:rPr>
          <w:noProof/>
        </w:rPr>
        <w:pict>
          <v:shape id="_x0000_s1128" type="#_x0000_t202" style="position:absolute;margin-left:11.7pt;margin-top:-10.9pt;width:298.5pt;height:76.9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257E47">
              <w:rPr>
                <w:rFonts w:ascii="Verdana" w:hAnsi="Verdana"/>
                <w:noProof/>
                <w:sz w:val="16"/>
                <w:szCs w:val="16"/>
              </w:rPr>
              <w:t>503401514</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6" w:name="EN31"/>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Quaternary I</w:t>
            </w:r>
            <w:r>
              <w:rPr>
                <w:rFonts w:ascii="Verdana" w:hAnsi="Verdana"/>
                <w:sz w:val="16"/>
                <w:szCs w:val="16"/>
              </w:rPr>
              <w:fldChar w:fldCharType="end"/>
            </w:r>
            <w:bookmarkEnd w:id="76"/>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E01DD">
              <w:rPr>
                <w:rFonts w:ascii="Verdana" w:hAnsi="Verdana"/>
                <w:noProof/>
                <w:sz w:val="16"/>
                <w:szCs w:val="16"/>
              </w:rPr>
              <w:t xml:space="preserve">Definition of Quaternary in relation to geological time-scale, causes and duration of climatic changes during Quaternary, effects of Quaternary changes in various parts of the World; marine, fluvial, lake, glacial environments and the formation of paleosols.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 xml:space="preserve">Analyzing </w:t>
            </w:r>
            <w:r w:rsidRPr="00AE01DD">
              <w:rPr>
                <w:rFonts w:ascii="Verdana" w:hAnsi="Verdana"/>
                <w:noProof/>
                <w:sz w:val="16"/>
                <w:szCs w:val="16"/>
              </w:rPr>
              <w:t xml:space="preserve">the effects of </w:t>
            </w:r>
            <w:r>
              <w:rPr>
                <w:rFonts w:ascii="Verdana" w:hAnsi="Verdana"/>
                <w:noProof/>
                <w:sz w:val="16"/>
                <w:szCs w:val="16"/>
              </w:rPr>
              <w:t xml:space="preserve">Quaternary </w:t>
            </w:r>
            <w:r w:rsidRPr="00AE01DD">
              <w:rPr>
                <w:rFonts w:ascii="Verdana" w:hAnsi="Verdana"/>
                <w:noProof/>
                <w:sz w:val="16"/>
                <w:szCs w:val="16"/>
              </w:rPr>
              <w:t xml:space="preserve">changes in various parts of the World, assessment </w:t>
            </w:r>
            <w:r>
              <w:rPr>
                <w:rFonts w:ascii="Verdana" w:hAnsi="Verdana"/>
                <w:noProof/>
                <w:sz w:val="16"/>
                <w:szCs w:val="16"/>
              </w:rPr>
              <w:t xml:space="preserve">of </w:t>
            </w:r>
            <w:r w:rsidRPr="00AE01DD">
              <w:rPr>
                <w:rFonts w:ascii="Verdana" w:hAnsi="Verdana"/>
                <w:noProof/>
                <w:sz w:val="16"/>
                <w:szCs w:val="16"/>
              </w:rPr>
              <w:t xml:space="preserve">the causes.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E01DD">
              <w:rPr>
                <w:rFonts w:ascii="Verdana" w:hAnsi="Verdana"/>
                <w:noProof/>
                <w:sz w:val="16"/>
                <w:szCs w:val="16"/>
              </w:rPr>
              <w:t>Students will learn to apply these knowledge to geological past by understanding and evaluating the changes during the Quaternary period.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74A5C">
              <w:rPr>
                <w:rFonts w:ascii="Verdana" w:hAnsi="Verdana"/>
                <w:sz w:val="16"/>
                <w:szCs w:val="16"/>
              </w:rPr>
              <w:t>Students will be acquainted with 1. theory, principals, and methods in Quaternary, 2. will understand the importance of Quaternary in geological time, 3. will assess the causes of various changes and their duration during Quaternary period, 4. will develope the skill of evaluating the present-day and future.</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74A5C">
              <w:rPr>
                <w:rFonts w:ascii="Verdana" w:hAnsi="Verdana"/>
                <w:b w:val="0"/>
                <w:sz w:val="16"/>
                <w:szCs w:val="16"/>
              </w:rPr>
              <w:t>Reconstructing Quaternary Environments.  Lowe, J.J. and Walker, M.J.K., 1984. Longman Press, London, 389 s.</w:t>
            </w:r>
            <w:r w:rsidRPr="00AE01DD">
              <w:rPr>
                <w:rFonts w:ascii="Verdana" w:hAnsi="Verdana"/>
                <w:b w:val="0"/>
                <w:noProof/>
                <w:sz w:val="16"/>
                <w:szCs w:val="16"/>
              </w:rPr>
              <w:t xml:space="preserve"> </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074A5C">
              <w:rPr>
                <w:rFonts w:ascii="Verdana" w:hAnsi="Verdana"/>
                <w:b w:val="0"/>
                <w:noProof/>
                <w:sz w:val="16"/>
                <w:szCs w:val="16"/>
              </w:rPr>
              <w:t>Various articles published in periodicals.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2"/>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 xml:space="preserve">Definition of Quaternary </w:t>
            </w:r>
            <w:r>
              <w:rPr>
                <w:rFonts w:ascii="Verdana" w:hAnsi="Verdana"/>
                <w:noProof/>
                <w:sz w:val="16"/>
                <w:szCs w:val="16"/>
              </w:rPr>
              <w:t xml:space="preserve">within </w:t>
            </w:r>
            <w:r w:rsidRPr="00074A5C">
              <w:rPr>
                <w:rFonts w:ascii="Verdana" w:hAnsi="Verdana"/>
                <w:noProof/>
                <w:sz w:val="16"/>
                <w:szCs w:val="16"/>
              </w:rPr>
              <w:t>geological time-scale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The nature of climatic changes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 xml:space="preserve">Orbital and axial variations </w:t>
            </w:r>
            <w:r>
              <w:rPr>
                <w:rFonts w:ascii="Verdana" w:hAnsi="Verdana"/>
                <w:noProof/>
                <w:sz w:val="16"/>
                <w:szCs w:val="16"/>
              </w:rPr>
              <w:t xml:space="preserve">of the Earth </w:t>
            </w:r>
            <w:r w:rsidRPr="00074A5C">
              <w:rPr>
                <w:rFonts w:ascii="Verdana" w:hAnsi="Verdana"/>
                <w:noProof/>
                <w:sz w:val="16"/>
                <w:szCs w:val="16"/>
              </w:rPr>
              <w:t>effecting the receipt of solar radiation (Milankovitch    parameters)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 xml:space="preserve">Comparison of Quaternary stratigraphies in Europe, North America, Mediterranean, Caspian and Black Sea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Relative sea level changes (eustatic changes, effect of tectonic activity, glacio</w:t>
            </w:r>
            <w:r>
              <w:rPr>
                <w:rFonts w:ascii="Verdana" w:hAnsi="Verdana"/>
                <w:noProof/>
                <w:sz w:val="16"/>
                <w:szCs w:val="16"/>
              </w:rPr>
              <w:t>-</w:t>
            </w:r>
            <w:r w:rsidRPr="00074A5C">
              <w:rPr>
                <w:rFonts w:ascii="Verdana" w:hAnsi="Verdana"/>
                <w:noProof/>
                <w:sz w:val="16"/>
                <w:szCs w:val="16"/>
              </w:rPr>
              <w:t>eustasy)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River terraces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 xml:space="preserve">Lake level </w:t>
            </w:r>
            <w:r>
              <w:rPr>
                <w:rFonts w:ascii="Verdana" w:hAnsi="Verdana"/>
                <w:noProof/>
                <w:sz w:val="16"/>
                <w:szCs w:val="16"/>
              </w:rPr>
              <w:t>variations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 xml:space="preserve">Glacial sediments, ice sheets, and ice caps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Periglacial sediments and permafrost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74A5C">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081E1F">
              <w:rPr>
                <w:rFonts w:ascii="Verdana" w:hAnsi="Verdana"/>
                <w:noProof/>
                <w:sz w:val="18"/>
                <w:szCs w:val="16"/>
              </w:rPr>
              <w:t>Asst.Prof.</w:t>
            </w:r>
            <w:r>
              <w:rPr>
                <w:rFonts w:ascii="Verdana" w:hAnsi="Verdana"/>
                <w:noProof/>
                <w:sz w:val="18"/>
                <w:szCs w:val="16"/>
              </w:rPr>
              <w:t xml:space="preserve"> D</w:t>
            </w:r>
            <w:r w:rsidRPr="00081E1F">
              <w:rPr>
                <w:rFonts w:ascii="Verdana" w:hAnsi="Verdana"/>
                <w:noProof/>
                <w:sz w:val="18"/>
                <w:szCs w:val="16"/>
              </w:rPr>
              <w:t>r. Hatice Kutluk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081E1F">
              <w:rPr>
                <w:rFonts w:ascii="Verdana" w:hAnsi="Verdana"/>
                <w:noProof/>
                <w:sz w:val="18"/>
                <w:szCs w:val="16"/>
              </w:rPr>
              <w:t>25 April, 2015</w:t>
            </w:r>
            <w:r>
              <w:rPr>
                <w:rFonts w:ascii="Verdana" w:hAnsi="Verdana"/>
                <w:sz w:val="18"/>
                <w:szCs w:val="16"/>
              </w:rPr>
              <w:fldChar w:fldCharType="end"/>
            </w:r>
          </w:p>
        </w:tc>
      </w:tr>
    </w:tbl>
    <w:p w:rsidR="0055279F" w:rsidRPr="002604AB" w:rsidRDefault="0055279F" w:rsidP="0055279F">
      <w:pPr>
        <w:tabs>
          <w:tab w:val="left" w:pos="7800"/>
        </w:tabs>
        <w:rPr>
          <w:rFonts w:ascii="Verdana" w:hAnsi="Verdana"/>
          <w:sz w:val="16"/>
          <w:szCs w:val="16"/>
        </w:rPr>
      </w:pPr>
      <w:r>
        <w:rPr>
          <w:rFonts w:ascii="Verdana" w:hAnsi="Verdana"/>
          <w:b/>
          <w:sz w:val="18"/>
          <w:szCs w:val="16"/>
        </w:rPr>
        <w:t>Signature</w:t>
      </w:r>
      <w:r w:rsidRPr="002604AB">
        <w:rPr>
          <w:rFonts w:ascii="Verdana" w:hAnsi="Verdana"/>
          <w:sz w:val="18"/>
          <w:szCs w:val="16"/>
        </w:rPr>
        <w:t xml:space="preserve">: </w:t>
      </w:r>
    </w:p>
    <w:p w:rsidR="0055279F" w:rsidRDefault="0055279F"/>
    <w:p w:rsidR="0055279F" w:rsidRPr="002604AB" w:rsidRDefault="00130CF9" w:rsidP="0055279F">
      <w:pPr>
        <w:tabs>
          <w:tab w:val="left" w:pos="6825"/>
        </w:tabs>
        <w:outlineLvl w:val="0"/>
        <w:rPr>
          <w:rFonts w:ascii="Verdana" w:hAnsi="Verdana"/>
          <w:b/>
          <w:sz w:val="16"/>
          <w:szCs w:val="16"/>
        </w:rPr>
      </w:pPr>
      <w:r>
        <w:rPr>
          <w:noProof/>
        </w:rPr>
        <w:pict>
          <v:shape id="_x0000_s1134" type="#_x0000_t202" style="position:absolute;margin-left:11.7pt;margin-top:-10.9pt;width:298.5pt;height:76.9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503401513</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7" w:name="EN33"/>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95688">
              <w:rPr>
                <w:rFonts w:ascii="Verdana" w:hAnsi="Verdana"/>
                <w:noProof/>
                <w:sz w:val="16"/>
                <w:szCs w:val="16"/>
              </w:rPr>
              <w:t xml:space="preserve">Sedimentary Environments and Facies Analysis I </w:t>
            </w:r>
            <w:r>
              <w:rPr>
                <w:rFonts w:ascii="Verdana" w:hAnsi="Verdana"/>
                <w:sz w:val="16"/>
                <w:szCs w:val="16"/>
              </w:rPr>
              <w:fldChar w:fldCharType="end"/>
            </w:r>
            <w:bookmarkEnd w:id="77"/>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695F">
              <w:rPr>
                <w:rFonts w:ascii="Verdana" w:hAnsi="Verdana"/>
                <w:noProof/>
                <w:sz w:val="16"/>
                <w:szCs w:val="16"/>
              </w:rPr>
              <w:t xml:space="preserve">Evaluation of clastic, carbonate and evaporite depositing environments,  examination of the facies of coarse alluvial deposits, eolian sands, turbidites and associated coarse clastic deposits; reefs, barrier island systems, continental and supratidal (sabkha) evaporates, volcanoclastic rocks and glaciers.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Application of recent clastic, carbonate and evaporite deposition to the geological record</w:t>
            </w:r>
            <w:r>
              <w:rPr>
                <w:rFonts w:ascii="Verdana" w:hAnsi="Verdana"/>
                <w:noProof/>
                <w:sz w:val="16"/>
                <w:szCs w:val="16"/>
              </w:rPr>
              <w:t>s</w:t>
            </w:r>
            <w:r w:rsidRPr="00B46353">
              <w:rPr>
                <w:rFonts w:ascii="Verdana" w:hAnsi="Verdana"/>
                <w:noProof/>
                <w:sz w:val="16"/>
                <w:szCs w:val="16"/>
              </w:rPr>
              <w:t>.</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 xml:space="preserve">Contribute to  the applications by data evaluation and applying the methods relevant to clastic, carbonate and evaporite environments. </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B46353">
              <w:rPr>
                <w:rFonts w:ascii="Verdana" w:hAnsi="Verdana"/>
                <w:noProof/>
                <w:sz w:val="16"/>
                <w:szCs w:val="16"/>
              </w:rPr>
              <w:t>1. Recognition and definition of various facies environments, 2. Enhance the knowledge of various facies modelling techniques, 3. Practising in sediments deposited in clastic, carbonate and evaporite facies</w:t>
            </w:r>
            <w:r>
              <w:rPr>
                <w:rFonts w:ascii="Verdana" w:hAnsi="Verdana"/>
                <w:noProof/>
                <w:sz w:val="16"/>
                <w:szCs w:val="16"/>
              </w:rPr>
              <w:t>, 4. Evaluation of examples from geological record.</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B46353">
              <w:rPr>
                <w:rFonts w:ascii="Verdana" w:hAnsi="Verdana"/>
                <w:b w:val="0"/>
                <w:noProof/>
                <w:sz w:val="16"/>
                <w:szCs w:val="16"/>
              </w:rPr>
              <w:t>Facies Models.  R.G. Walker. Geoscience Canada, Reprint Series 1, 1980.  Geological Association of Canada Publication</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B46353">
              <w:rPr>
                <w:rFonts w:ascii="Verdana" w:hAnsi="Verdana"/>
                <w:b w:val="0"/>
                <w:noProof/>
                <w:sz w:val="16"/>
                <w:szCs w:val="16"/>
              </w:rPr>
              <w:t>Various articles published in periodicals.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3"/>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A general introduction to facies and facies models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Coarse alluvial deposits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Eolian Sands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Turbidites and associated coarse clastic deposits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Reefs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Barrier island systems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Continental and supratidal (sabkha) evaporites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Volcanoclastic rocks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Glacial Facies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46353">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B10AFB" w:rsidRDefault="0055279F" w:rsidP="0055279F">
            <w:pPr>
              <w:jc w:val="both"/>
              <w:rPr>
                <w:rFonts w:ascii="Verdana" w:hAnsi="Verdana"/>
                <w:sz w:val="16"/>
              </w:rPr>
            </w:pPr>
            <w:r w:rsidRPr="00B10AFB">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0827B3">
              <w:rPr>
                <w:rFonts w:ascii="Verdana" w:hAnsi="Verdana"/>
                <w:noProof/>
                <w:sz w:val="18"/>
                <w:szCs w:val="16"/>
              </w:rPr>
              <w:t>Asst.Prof.</w:t>
            </w:r>
            <w:r>
              <w:rPr>
                <w:rFonts w:ascii="Verdana" w:hAnsi="Verdana"/>
                <w:noProof/>
                <w:sz w:val="18"/>
                <w:szCs w:val="16"/>
              </w:rPr>
              <w:t xml:space="preserve"> D</w:t>
            </w:r>
            <w:r w:rsidRPr="000827B3">
              <w:rPr>
                <w:rFonts w:ascii="Verdana" w:hAnsi="Verdana"/>
                <w:noProof/>
                <w:sz w:val="18"/>
                <w:szCs w:val="16"/>
              </w:rPr>
              <w:t>r. Hatice Kutluk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0827B3">
              <w:rPr>
                <w:rFonts w:ascii="Verdana" w:hAnsi="Verdana"/>
                <w:noProof/>
                <w:sz w:val="18"/>
                <w:szCs w:val="16"/>
              </w:rPr>
              <w:t>25 April, 2015</w:t>
            </w:r>
            <w:r>
              <w:rPr>
                <w:rFonts w:ascii="Verdana" w:hAnsi="Verdana"/>
                <w:sz w:val="18"/>
                <w:szCs w:val="16"/>
              </w:rPr>
              <w:fldChar w:fldCharType="end"/>
            </w:r>
          </w:p>
        </w:tc>
      </w:tr>
    </w:tbl>
    <w:p w:rsidR="00B10AFB"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B10AFB" w:rsidRDefault="00B10AFB">
      <w:pPr>
        <w:spacing w:after="200"/>
        <w:rPr>
          <w:rFonts w:ascii="Verdana" w:hAnsi="Verdana"/>
          <w:sz w:val="18"/>
          <w:szCs w:val="16"/>
        </w:rPr>
      </w:pPr>
      <w:r>
        <w:rPr>
          <w:rFonts w:ascii="Verdana" w:hAnsi="Verdana"/>
          <w:sz w:val="18"/>
          <w:szCs w:val="16"/>
        </w:rPr>
        <w:br w:type="page"/>
      </w:r>
    </w:p>
    <w:p w:rsidR="0055279F" w:rsidRPr="002604AB" w:rsidRDefault="00130CF9" w:rsidP="0055279F">
      <w:pPr>
        <w:tabs>
          <w:tab w:val="left" w:pos="6825"/>
        </w:tabs>
        <w:outlineLvl w:val="0"/>
        <w:rPr>
          <w:rFonts w:ascii="Verdana" w:hAnsi="Verdana"/>
          <w:b/>
          <w:sz w:val="16"/>
          <w:szCs w:val="16"/>
        </w:rPr>
      </w:pPr>
      <w:r>
        <w:rPr>
          <w:noProof/>
        </w:rPr>
        <w:pict>
          <v:shape id="_x0000_s1137" type="#_x0000_t202" style="position:absolute;margin-left:11.7pt;margin-top:-10.9pt;width:298.5pt;height:76.95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768CD">
              <w:rPr>
                <w:rFonts w:ascii="Verdana" w:hAnsi="Verdana"/>
                <w:noProof/>
                <w:sz w:val="16"/>
                <w:szCs w:val="16"/>
              </w:rPr>
              <w:t>503402517</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8" w:name="EN34"/>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191520">
              <w:rPr>
                <w:rFonts w:ascii="Verdana" w:hAnsi="Verdana"/>
                <w:noProof/>
                <w:sz w:val="16"/>
                <w:szCs w:val="16"/>
              </w:rPr>
              <w:t>Sedimentary Environments and Facies Analysis I</w:t>
            </w:r>
            <w:r>
              <w:rPr>
                <w:rFonts w:ascii="Verdana" w:hAnsi="Verdana"/>
                <w:noProof/>
                <w:sz w:val="16"/>
                <w:szCs w:val="16"/>
              </w:rPr>
              <w:t>I</w:t>
            </w:r>
            <w:r>
              <w:rPr>
                <w:rFonts w:ascii="Verdana" w:hAnsi="Verdana"/>
                <w:sz w:val="16"/>
                <w:szCs w:val="16"/>
              </w:rPr>
              <w:fldChar w:fldCharType="end"/>
            </w:r>
            <w:bookmarkEnd w:id="78"/>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Evaluation of clastic and carbonate depositing environments, examination of the facies of fluvial systems, deltas, and clastics in shallow marine environment and carbonates in the marine realm.</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Application of recent clastic  and carbonate deposition to the geological record.</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sz w:val="16"/>
                <w:szCs w:val="16"/>
              </w:rPr>
              <w:t>Using data obtained from carbonate and clastic sediments, learning methods and applying this knowledge to solve geological problems.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3925C5">
              <w:rPr>
                <w:rFonts w:ascii="Verdana" w:hAnsi="Verdana"/>
                <w:noProof/>
                <w:sz w:val="16"/>
                <w:szCs w:val="16"/>
              </w:rPr>
              <w:t xml:space="preserve">1. Recognition and definition of various facies environments, 2. Enhance the knowledge of various facies modelling techniques, 3. Practising in sediments deposited in clastic </w:t>
            </w:r>
            <w:r>
              <w:rPr>
                <w:rFonts w:ascii="Verdana" w:hAnsi="Verdana"/>
                <w:noProof/>
                <w:sz w:val="16"/>
                <w:szCs w:val="16"/>
              </w:rPr>
              <w:t xml:space="preserve">s </w:t>
            </w:r>
            <w:r w:rsidRPr="003925C5">
              <w:rPr>
                <w:rFonts w:ascii="Verdana" w:hAnsi="Verdana"/>
                <w:noProof/>
                <w:sz w:val="16"/>
                <w:szCs w:val="16"/>
              </w:rPr>
              <w:t>deposited in fluvial systems, deltas and shallow marine environment, and 4. Practising in carbonate deposits in the marine realm.</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3925C5">
              <w:rPr>
                <w:rFonts w:ascii="Verdana" w:hAnsi="Verdana"/>
                <w:b w:val="0"/>
                <w:noProof/>
                <w:sz w:val="16"/>
                <w:szCs w:val="16"/>
              </w:rPr>
              <w:t>Facies Models.  R.G. Walker. Geoscience Canada, Reprint Series 1, 1980.  Geological Association of Canada Publication</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3925C5">
              <w:rPr>
                <w:rFonts w:ascii="Verdana" w:hAnsi="Verdana"/>
                <w:b w:val="0"/>
                <w:noProof/>
                <w:sz w:val="16"/>
                <w:szCs w:val="16"/>
              </w:rPr>
              <w:t>Various articles published in periodicals.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4"/>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A general introduction to facies and facies models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Sandy fluvial systems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Deltas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Shallow marine sands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Introduction to carbonate facies models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 xml:space="preserve">Shallowing upward sequences in carbonates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Carbonate slopes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Subaqueous evaporites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Seismic-stratigraphic facies models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925C5">
              <w:rPr>
                <w:rFonts w:ascii="Verdana" w:hAnsi="Verdana"/>
                <w:noProof/>
                <w:sz w:val="16"/>
                <w:szCs w:val="16"/>
              </w:rPr>
              <w:t>Article discussion</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F03EA2">
              <w:rPr>
                <w:rFonts w:ascii="Verdana" w:hAnsi="Verdana"/>
                <w:noProof/>
                <w:sz w:val="18"/>
                <w:szCs w:val="16"/>
              </w:rPr>
              <w:t>Asst.Prof.</w:t>
            </w:r>
            <w:r>
              <w:rPr>
                <w:rFonts w:ascii="Verdana" w:hAnsi="Verdana"/>
                <w:noProof/>
                <w:sz w:val="18"/>
                <w:szCs w:val="16"/>
              </w:rPr>
              <w:t xml:space="preserve"> D</w:t>
            </w:r>
            <w:r w:rsidRPr="00F03EA2">
              <w:rPr>
                <w:rFonts w:ascii="Verdana" w:hAnsi="Verdana"/>
                <w:noProof/>
                <w:sz w:val="18"/>
                <w:szCs w:val="16"/>
              </w:rPr>
              <w:t>r. Hatice Kutluk</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sidRPr="00F03EA2">
              <w:rPr>
                <w:rFonts w:ascii="Verdana" w:hAnsi="Verdana"/>
                <w:noProof/>
                <w:sz w:val="18"/>
                <w:szCs w:val="16"/>
              </w:rPr>
              <w:t>25 April, 2015</w:t>
            </w:r>
            <w:r>
              <w:rPr>
                <w:rFonts w:ascii="Verdana" w:hAnsi="Verdana"/>
                <w:sz w:val="18"/>
                <w:szCs w:val="16"/>
              </w:rPr>
              <w:fldChar w:fldCharType="end"/>
            </w:r>
          </w:p>
        </w:tc>
      </w:tr>
    </w:tbl>
    <w:p w:rsidR="00F471D1"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471D1" w:rsidRDefault="00F471D1">
      <w:pPr>
        <w:spacing w:after="200"/>
        <w:rPr>
          <w:rFonts w:ascii="Verdana" w:hAnsi="Verdana"/>
          <w:sz w:val="18"/>
          <w:szCs w:val="16"/>
        </w:rPr>
      </w:pPr>
      <w:r>
        <w:rPr>
          <w:rFonts w:ascii="Verdana" w:hAnsi="Verdana"/>
          <w:sz w:val="18"/>
          <w:szCs w:val="16"/>
        </w:rPr>
        <w:br w:type="page"/>
      </w:r>
    </w:p>
    <w:p w:rsidR="0055279F" w:rsidRDefault="0055279F"/>
    <w:p w:rsidR="0055279F" w:rsidRPr="002604AB" w:rsidRDefault="00130CF9" w:rsidP="0055279F">
      <w:pPr>
        <w:tabs>
          <w:tab w:val="left" w:pos="6825"/>
        </w:tabs>
        <w:outlineLvl w:val="0"/>
        <w:rPr>
          <w:rFonts w:ascii="Verdana" w:hAnsi="Verdana"/>
          <w:b/>
          <w:sz w:val="16"/>
          <w:szCs w:val="16"/>
        </w:rPr>
      </w:pPr>
      <w:r>
        <w:rPr>
          <w:noProof/>
        </w:rPr>
        <w:pict>
          <v:shape id="_x0000_s1143" type="#_x0000_t202" style="position:absolute;margin-left:11.7pt;margin-top:-10.9pt;width:298.5pt;height:76.9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20923">
              <w:rPr>
                <w:rFonts w:ascii="Verdana" w:hAnsi="Verdana"/>
                <w:noProof/>
                <w:sz w:val="16"/>
                <w:szCs w:val="16"/>
              </w:rPr>
              <w:t>503401520</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79" w:name="EN36"/>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20923">
              <w:rPr>
                <w:rFonts w:ascii="Verdana" w:hAnsi="Verdana"/>
                <w:noProof/>
                <w:sz w:val="16"/>
                <w:szCs w:val="16"/>
              </w:rPr>
              <w:t>SLOPE STABILITY</w:t>
            </w:r>
            <w:r>
              <w:rPr>
                <w:rFonts w:ascii="Verdana" w:hAnsi="Verdana"/>
                <w:sz w:val="16"/>
                <w:szCs w:val="16"/>
              </w:rPr>
              <w:fldChar w:fldCharType="end"/>
            </w:r>
            <w:bookmarkEnd w:id="79"/>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Introduction and definitions, economical importance of slope studies, factors causing slope instabilities, classification of slope instabilities, slope stability analyzing methods, investigation of mass movements, preventation of mass movements, rock slope instabilities, numerical and graphical methods, examples.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To learn basıc principals of  instability types and to learn how to solve these problems both theoretically and practically.</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To learn how to solve instability problems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obtainnecessary knowledge deeply through scientific investigation, ability to evaluate, conclude and apply this knowledge in geological engineering,</w:t>
            </w:r>
          </w:p>
          <w:p w:rsidR="0055279F" w:rsidRDefault="0055279F" w:rsidP="0055279F">
            <w:pPr>
              <w:tabs>
                <w:tab w:val="left" w:pos="7800"/>
              </w:tabs>
              <w:rPr>
                <w:rFonts w:ascii="Verdana" w:hAnsi="Verdana"/>
                <w:sz w:val="16"/>
                <w:szCs w:val="16"/>
              </w:rPr>
            </w:pPr>
            <w:r>
              <w:rPr>
                <w:rFonts w:ascii="Verdana" w:hAnsi="Verdana"/>
                <w:sz w:val="16"/>
                <w:szCs w:val="16"/>
              </w:rPr>
              <w:t>-Having comprehensive knowledge about up to date technologies and methods and their limitations in endgineering</w:t>
            </w:r>
          </w:p>
          <w:p w:rsidR="0055279F" w:rsidRDefault="0055279F" w:rsidP="0055279F">
            <w:pPr>
              <w:tabs>
                <w:tab w:val="left" w:pos="7800"/>
              </w:tabs>
              <w:rPr>
                <w:rFonts w:ascii="Verdana" w:hAnsi="Verdana"/>
                <w:sz w:val="16"/>
                <w:szCs w:val="16"/>
              </w:rPr>
            </w:pPr>
            <w:r>
              <w:rPr>
                <w:rFonts w:ascii="Verdana" w:hAnsi="Verdana"/>
                <w:sz w:val="16"/>
                <w:szCs w:val="16"/>
              </w:rPr>
              <w:t>-Ability to complete and apply the limited or insufficient  data through scientific methods and ability to use together the knowledge of different disciplines,</w:t>
            </w:r>
          </w:p>
          <w:p w:rsidR="0055279F" w:rsidRPr="00E3546D" w:rsidRDefault="0055279F" w:rsidP="0055279F">
            <w:pPr>
              <w:tabs>
                <w:tab w:val="left" w:pos="7800"/>
              </w:tabs>
              <w:rPr>
                <w:rFonts w:ascii="Verdana" w:hAnsi="Verdana"/>
                <w:sz w:val="16"/>
                <w:szCs w:val="16"/>
              </w:rPr>
            </w:pPr>
            <w:r>
              <w:rPr>
                <w:rFonts w:ascii="Verdana" w:hAnsi="Verdana"/>
                <w:sz w:val="16"/>
                <w:szCs w:val="16"/>
              </w:rPr>
              <w:t>-Awareness of new and improving applications in geological engineering and the ability to learn and study on these applications.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A20923">
              <w:rPr>
                <w:rFonts w:ascii="Verdana" w:hAnsi="Verdana"/>
                <w:b w:val="0"/>
                <w:noProof/>
                <w:sz w:val="16"/>
                <w:szCs w:val="16"/>
              </w:rPr>
              <w:t>Bromhead, E.N. (1992). The Stability of Slopes, 2nd Edition, Blackie Academic &amp; Professional, UK.</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A20923" w:rsidRDefault="0055279F" w:rsidP="0055279F">
            <w:pPr>
              <w:pStyle w:val="Balk4"/>
              <w:rPr>
                <w:rFonts w:ascii="Verdana" w:hAnsi="Verdana"/>
                <w:b w:val="0"/>
                <w:noProof/>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A20923">
              <w:rPr>
                <w:rFonts w:ascii="Verdana" w:hAnsi="Verdana"/>
                <w:b w:val="0"/>
                <w:noProof/>
                <w:sz w:val="16"/>
                <w:szCs w:val="16"/>
              </w:rPr>
              <w:t>Paşamehmetoğlu, A.G. Özgenoğlu, A. ve Karpuz, C. (1991). Kaya Şev Stabilitesi, Çeviri Hoek, E. &amp; Bray, J.W., TMMOB Maden Mühendisleri Odası Yayını.</w:t>
            </w:r>
          </w:p>
          <w:p w:rsidR="0055279F" w:rsidRPr="00A20923" w:rsidRDefault="0055279F" w:rsidP="0055279F">
            <w:pPr>
              <w:pStyle w:val="Balk4"/>
              <w:rPr>
                <w:rFonts w:ascii="Verdana" w:hAnsi="Verdana"/>
                <w:b w:val="0"/>
                <w:noProof/>
                <w:sz w:val="16"/>
                <w:szCs w:val="16"/>
              </w:rPr>
            </w:pPr>
            <w:r w:rsidRPr="00A20923">
              <w:rPr>
                <w:rFonts w:ascii="Verdana" w:hAnsi="Verdana"/>
                <w:b w:val="0"/>
                <w:noProof/>
                <w:sz w:val="16"/>
                <w:szCs w:val="16"/>
              </w:rPr>
              <w:t>Tarhan, F. (1989). Mühendislik Jeolojisi Prensipleri, KTÜ, Trabzon.</w:t>
            </w:r>
          </w:p>
          <w:p w:rsidR="0055279F" w:rsidRPr="006849DA" w:rsidRDefault="0055279F" w:rsidP="0055279F">
            <w:pPr>
              <w:pStyle w:val="Balk4"/>
              <w:spacing w:before="0" w:beforeAutospacing="0" w:after="0" w:afterAutospacing="0"/>
              <w:rPr>
                <w:rFonts w:ascii="Verdana" w:hAnsi="Verdana"/>
                <w:b w:val="0"/>
                <w:color w:val="000000"/>
                <w:sz w:val="16"/>
                <w:szCs w:val="16"/>
              </w:rPr>
            </w:pPr>
            <w:r w:rsidRPr="00A20923">
              <w:rPr>
                <w:rFonts w:ascii="Verdana" w:hAnsi="Verdana"/>
                <w:b w:val="0"/>
                <w:noProof/>
                <w:sz w:val="16"/>
                <w:szCs w:val="16"/>
              </w:rPr>
              <w:t>Utku, T. (1975). Teori ve Tatbikatta Heyelanlar, Karayolları Genel Müdürlüğü Matbaası, Ankara.</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5"/>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Definition of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Evaluation of the factors effecting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Classification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Rock slope analyzing methods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Inspection of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How to prevent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Mechanisms of rock mass instability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Numerical and graphical methods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Economical importance of mass movements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Back analysis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20923">
              <w:rPr>
                <w:rFonts w:ascii="Verdana" w:hAnsi="Verdana"/>
                <w:noProof/>
                <w:sz w:val="16"/>
                <w:szCs w:val="16"/>
              </w:rPr>
              <w:t>Limit equilibrium methods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D27A9">
              <w:rPr>
                <w:rFonts w:ascii="Verdana" w:hAnsi="Verdana"/>
                <w:noProof/>
                <w:sz w:val="16"/>
                <w:szCs w:val="16"/>
              </w:rPr>
              <w:t>Knematical Analysing methods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Associate Pro Dr Ali KAYABAŞI</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28.05.2015</w:t>
            </w:r>
            <w:r>
              <w:rPr>
                <w:rFonts w:ascii="Verdana" w:hAnsi="Verdana"/>
                <w:sz w:val="18"/>
                <w:szCs w:val="16"/>
              </w:rPr>
              <w:fldChar w:fldCharType="end"/>
            </w:r>
          </w:p>
        </w:tc>
      </w:tr>
    </w:tbl>
    <w:p w:rsidR="00F471D1"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471D1" w:rsidRDefault="00F471D1">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146" type="#_x0000_t202" style="position:absolute;margin-left:11.7pt;margin-top:-10.9pt;width:298.5pt;height:76.9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943B2">
              <w:rPr>
                <w:rFonts w:ascii="Verdana" w:hAnsi="Verdana"/>
                <w:noProof/>
                <w:sz w:val="16"/>
                <w:szCs w:val="16"/>
              </w:rPr>
              <w:t>503401600</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80" w:name="EN37"/>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943B2">
              <w:rPr>
                <w:rFonts w:ascii="Verdana" w:hAnsi="Verdana"/>
                <w:noProof/>
                <w:sz w:val="16"/>
                <w:szCs w:val="16"/>
              </w:rPr>
              <w:t>GROUND IMPROVEMENT</w:t>
            </w:r>
            <w:r>
              <w:rPr>
                <w:rFonts w:ascii="Verdana" w:hAnsi="Verdana"/>
                <w:sz w:val="16"/>
                <w:szCs w:val="16"/>
              </w:rPr>
              <w:fldChar w:fldCharType="end"/>
            </w:r>
            <w:bookmarkEnd w:id="80"/>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35</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15</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 xml:space="preserve">Introduction; definition of soils; compaction improvement; reinforcement techniques; lime, electro-osmaz and termic improvement techniques; additive improvement techniques; drainage techniques; grouting and mixing techniques; verification of soil improvement (field, laboratory and geophysical methods). </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The main aim of the course is to teach what a ground improvement is, what are the considered criteria’s for ground improvement and  how to do application</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To learn increasing methods of soil strength</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-Ability to obtain neccessary knowledge deeply through scientific investigation, ability to evaluate, conclude and apply this knowledge in geological engineering,</w:t>
            </w:r>
          </w:p>
          <w:p w:rsidR="0055279F" w:rsidRDefault="0055279F" w:rsidP="0055279F">
            <w:pPr>
              <w:tabs>
                <w:tab w:val="left" w:pos="7800"/>
              </w:tabs>
              <w:rPr>
                <w:rFonts w:ascii="Verdana" w:hAnsi="Verdana"/>
                <w:sz w:val="16"/>
                <w:szCs w:val="16"/>
              </w:rPr>
            </w:pPr>
            <w:r>
              <w:rPr>
                <w:rFonts w:ascii="Verdana" w:hAnsi="Verdana"/>
                <w:sz w:val="16"/>
                <w:szCs w:val="16"/>
              </w:rPr>
              <w:t>-Having comprehensive knowledge about up-to-date technologies and methods and their limitations in engineering,</w:t>
            </w:r>
          </w:p>
          <w:p w:rsidR="0055279F" w:rsidRDefault="0055279F" w:rsidP="0055279F">
            <w:pPr>
              <w:tabs>
                <w:tab w:val="left" w:pos="7800"/>
              </w:tabs>
              <w:rPr>
                <w:rFonts w:ascii="Verdana" w:hAnsi="Verdana"/>
                <w:sz w:val="16"/>
                <w:szCs w:val="16"/>
              </w:rPr>
            </w:pPr>
            <w:r>
              <w:rPr>
                <w:rFonts w:ascii="Verdana" w:hAnsi="Verdana"/>
                <w:sz w:val="16"/>
                <w:szCs w:val="16"/>
              </w:rPr>
              <w:t>-Ability to complete and apply the limited or insufficient data through scientific methods and ability to use together the knowledge of different disciplines,</w:t>
            </w:r>
          </w:p>
          <w:p w:rsidR="0055279F" w:rsidRPr="00E3546D" w:rsidRDefault="0055279F" w:rsidP="0055279F">
            <w:pPr>
              <w:tabs>
                <w:tab w:val="left" w:pos="7800"/>
              </w:tabs>
              <w:rPr>
                <w:rFonts w:ascii="Verdana" w:hAnsi="Verdana"/>
                <w:sz w:val="16"/>
                <w:szCs w:val="16"/>
              </w:rPr>
            </w:pPr>
            <w:r>
              <w:rPr>
                <w:rFonts w:ascii="Verdana" w:hAnsi="Verdana"/>
                <w:sz w:val="16"/>
                <w:szCs w:val="16"/>
              </w:rPr>
              <w:t>-Awareness of new and improving applications in geological engineering and the ability to learn and study on these applications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7234D">
              <w:rPr>
                <w:rFonts w:ascii="Verdana" w:hAnsi="Verdana"/>
                <w:b w:val="0"/>
                <w:noProof/>
                <w:sz w:val="16"/>
                <w:szCs w:val="16"/>
              </w:rPr>
              <w:t>Bell, F.G. (1993). Engineering Treatment of Soils, E&amp;FN Spon.</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7234D">
              <w:rPr>
                <w:rFonts w:ascii="Verdana" w:hAnsi="Verdana"/>
                <w:b w:val="0"/>
                <w:noProof/>
                <w:sz w:val="16"/>
                <w:szCs w:val="16"/>
              </w:rPr>
              <w:t>Moseley, M.P. (1992). Ground Improvement, Macmillan Publishers New Zealand Ltd.. Impe, V. (1989). Soil Improvement Techniques and Their Evolution, Balkema.Kramer, S. L. (1996). Geoteknik Deprem Mühendisliği, Çeviren: Kamil Kayabalı, 2003, Gazi Kitabevi, Ankara.</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6"/>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Definition of soils in detail.</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 xml:space="preserve">Selection importance of improvement method according to soil kind.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do compaction improvement.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do reinforced improvement.</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use lime, electro-osmaz and termic improvement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use additive improvement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apply drainage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apply grouting and mixing techniques.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verify a used soil improvement (field, laboratory and geophysical methods).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Definition of soils in detail.</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 xml:space="preserve">Selection importance of improvement method according to soil kind.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7234D">
              <w:rPr>
                <w:rFonts w:ascii="Verdana" w:hAnsi="Verdana"/>
                <w:noProof/>
                <w:sz w:val="16"/>
                <w:szCs w:val="16"/>
              </w:rPr>
              <w:t>How to do compaction improvement.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Associate Prof Dr Ali KAYABAŞI</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28.04.2015</w:t>
            </w:r>
            <w:r>
              <w:rPr>
                <w:rFonts w:ascii="Verdana" w:hAnsi="Verdana"/>
                <w:sz w:val="18"/>
                <w:szCs w:val="16"/>
              </w:rPr>
              <w:fldChar w:fldCharType="end"/>
            </w:r>
          </w:p>
        </w:tc>
      </w:tr>
    </w:tbl>
    <w:p w:rsidR="00F471D1"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471D1" w:rsidRDefault="00F471D1">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149" type="#_x0000_t202" style="position:absolute;margin-left:11.7pt;margin-top:-10.9pt;width:298.5pt;height:76.9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526906">
              <w:rPr>
                <w:rFonts w:ascii="Verdana" w:hAnsi="Verdana"/>
                <w:noProof/>
                <w:sz w:val="16"/>
                <w:szCs w:val="16"/>
              </w:rPr>
              <w:t>503402512</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81" w:name="EN38"/>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AB520B">
              <w:rPr>
                <w:rFonts w:ascii="Verdana" w:hAnsi="Verdana"/>
                <w:noProof/>
                <w:sz w:val="16"/>
                <w:szCs w:val="16"/>
              </w:rPr>
              <w:t>Tectonics of Travertines</w:t>
            </w:r>
            <w:r>
              <w:rPr>
                <w:rFonts w:ascii="Verdana" w:hAnsi="Verdana"/>
                <w:sz w:val="16"/>
                <w:szCs w:val="16"/>
              </w:rPr>
              <w:fldChar w:fldCharType="end"/>
            </w:r>
            <w:bookmarkEnd w:id="81"/>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531B1">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20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312F1">
              <w:rPr>
                <w:rFonts w:ascii="Verdana" w:hAnsi="Verdana"/>
                <w:noProof/>
                <w:sz w:val="16"/>
                <w:szCs w:val="16"/>
              </w:rPr>
              <w:t>The importance of travertine sediments at neotectonic studies</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312F1">
              <w:rPr>
                <w:rFonts w:ascii="Verdana" w:hAnsi="Verdana"/>
                <w:noProof/>
                <w:sz w:val="16"/>
                <w:szCs w:val="16"/>
              </w:rPr>
              <w:t>To benefit from travertines at neotectonic studies by understanding the relationship between the forming the travertines and neotectonic structures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1312F1">
              <w:rPr>
                <w:rFonts w:ascii="Verdana" w:hAnsi="Verdana"/>
                <w:sz w:val="16"/>
                <w:szCs w:val="16"/>
              </w:rPr>
              <w:t>By coming to light  the secret data of travertines   to succeed in use these data at neotectonic studies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3546D"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0A7F7F">
              <w:rPr>
                <w:rFonts w:ascii="Verdana" w:hAnsi="Verdana"/>
                <w:noProof/>
                <w:sz w:val="16"/>
                <w:szCs w:val="16"/>
              </w:rPr>
              <w:t>T</w:t>
            </w:r>
            <w:r w:rsidRPr="001312F1">
              <w:rPr>
                <w:rFonts w:ascii="Verdana" w:hAnsi="Verdana"/>
                <w:noProof/>
                <w:sz w:val="16"/>
                <w:szCs w:val="16"/>
              </w:rPr>
              <w:t>The person who is a candidate to take a proficiency  at  the subject of neotectonics is going to be a knowledge of how he/she can be benefit from different sources</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1312F1">
              <w:rPr>
                <w:rFonts w:ascii="Verdana" w:hAnsi="Verdana"/>
                <w:b w:val="0"/>
                <w:sz w:val="16"/>
                <w:szCs w:val="16"/>
              </w:rPr>
              <w:t>There is no only a single/ basic  course book</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1312F1">
              <w:rPr>
                <w:rFonts w:ascii="Verdana" w:hAnsi="Verdana"/>
                <w:b w:val="0"/>
                <w:noProof/>
                <w:sz w:val="16"/>
                <w:szCs w:val="16"/>
              </w:rPr>
              <w:t>Every kind of article or scientific publication related to travertine tectonics</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7"/>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Introduction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 xml:space="preserve">Forming of travertine and its relationship  with tectonic structures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 xml:space="preserve">Forming of travertine and its relationship  with tectonic structures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Classification of travertines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Tectonically important travertine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sz w:val="16"/>
                <w:szCs w:val="16"/>
              </w:rPr>
              <w:t>Tectonically important travertine types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sz w:val="16"/>
                <w:szCs w:val="16"/>
              </w:rPr>
              <w:t>Student presentation</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A2BC6">
              <w:rPr>
                <w:rFonts w:ascii="Verdana" w:hAnsi="Verdana"/>
                <w:noProof/>
                <w:sz w:val="16"/>
                <w:szCs w:val="16"/>
              </w:rPr>
              <w:t>Student presentation</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 xml:space="preserve">Examples of travertine's tectonic studies in our country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3D057D">
              <w:rPr>
                <w:rFonts w:ascii="Verdana" w:hAnsi="Verdana"/>
                <w:noProof/>
                <w:sz w:val="16"/>
                <w:szCs w:val="16"/>
              </w:rPr>
              <w:t xml:space="preserve">Examples of travertine's tectonic studies in our country </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0531B1">
              <w:rPr>
                <w:rFonts w:ascii="Verdana" w:hAnsi="Verdana"/>
                <w:noProof/>
                <w:sz w:val="16"/>
                <w:szCs w:val="16"/>
              </w:rPr>
              <w:t>General assessment</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Prof.Dr.Erhan Altunel</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21.4.2015</w:t>
            </w:r>
            <w:r>
              <w:rPr>
                <w:rFonts w:ascii="Verdana" w:hAnsi="Verdana"/>
                <w:sz w:val="18"/>
                <w:szCs w:val="16"/>
              </w:rPr>
              <w:fldChar w:fldCharType="end"/>
            </w:r>
          </w:p>
        </w:tc>
      </w:tr>
    </w:tbl>
    <w:p w:rsidR="00F471D1"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471D1" w:rsidRDefault="00F471D1">
      <w:pPr>
        <w:spacing w:after="200"/>
        <w:rPr>
          <w:rFonts w:ascii="Verdana" w:hAnsi="Verdana"/>
          <w:sz w:val="18"/>
          <w:szCs w:val="16"/>
        </w:rPr>
      </w:pPr>
      <w:r>
        <w:rPr>
          <w:rFonts w:ascii="Verdana" w:hAnsi="Verdana"/>
          <w:sz w:val="18"/>
          <w:szCs w:val="16"/>
        </w:rPr>
        <w:br w:type="page"/>
      </w:r>
    </w:p>
    <w:p w:rsidR="0055279F" w:rsidRPr="002604AB" w:rsidRDefault="0055279F" w:rsidP="0055279F">
      <w:pPr>
        <w:tabs>
          <w:tab w:val="left" w:pos="7800"/>
        </w:tabs>
        <w:rPr>
          <w:rFonts w:ascii="Verdana" w:hAnsi="Verdana"/>
          <w:sz w:val="16"/>
          <w:szCs w:val="16"/>
        </w:rPr>
      </w:pPr>
    </w:p>
    <w:p w:rsidR="0055279F" w:rsidRPr="002604AB" w:rsidRDefault="00130CF9" w:rsidP="0055279F">
      <w:pPr>
        <w:tabs>
          <w:tab w:val="left" w:pos="6825"/>
        </w:tabs>
        <w:outlineLvl w:val="0"/>
        <w:rPr>
          <w:rFonts w:ascii="Verdana" w:hAnsi="Verdana"/>
          <w:b/>
          <w:sz w:val="16"/>
          <w:szCs w:val="16"/>
        </w:rPr>
      </w:pPr>
      <w:r>
        <w:rPr>
          <w:noProof/>
        </w:rPr>
        <w:pict>
          <v:shape id="_x0000_s1152" type="#_x0000_t202" style="position:absolute;margin-left:11.7pt;margin-top:-10.9pt;width:298.5pt;height:76.9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55279F">
                  <w:pPr>
                    <w:spacing w:after="120"/>
                    <w:jc w:val="center"/>
                    <w:rPr>
                      <w:rFonts w:ascii="Verdana" w:hAnsi="Verdana"/>
                      <w:b/>
                      <w:sz w:val="16"/>
                      <w:szCs w:val="20"/>
                    </w:rPr>
                  </w:pPr>
                  <w:r>
                    <w:rPr>
                      <w:rFonts w:ascii="Verdana" w:hAnsi="Verdana"/>
                      <w:b/>
                      <w:sz w:val="16"/>
                      <w:szCs w:val="20"/>
                    </w:rPr>
                    <w:t>T.R.</w:t>
                  </w:r>
                </w:p>
                <w:p w:rsidR="004F6336" w:rsidRDefault="004F6336" w:rsidP="0055279F">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55279F">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55279F">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55279F" w:rsidRPr="002604AB">
        <w:rPr>
          <w:rFonts w:ascii="Verdana" w:hAnsi="Verdana"/>
          <w:b/>
          <w:sz w:val="16"/>
          <w:szCs w:val="16"/>
        </w:rPr>
        <w:t xml:space="preserve">    </w:t>
      </w: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Default="0055279F" w:rsidP="0055279F">
      <w:pPr>
        <w:outlineLvl w:val="0"/>
        <w:rPr>
          <w:rFonts w:ascii="Verdana" w:hAnsi="Verdana"/>
          <w:b/>
          <w:sz w:val="16"/>
          <w:szCs w:val="16"/>
        </w:rPr>
      </w:pPr>
    </w:p>
    <w:p w:rsidR="0055279F" w:rsidRPr="002604AB" w:rsidRDefault="0055279F" w:rsidP="0055279F">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55279F" w:rsidRPr="002604AB" w:rsidTr="0055279F">
        <w:tc>
          <w:tcPr>
            <w:tcW w:w="1951"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55279F" w:rsidRPr="002604AB" w:rsidRDefault="0055279F" w:rsidP="0055279F">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55279F" w:rsidRPr="009B0EC0" w:rsidRDefault="0055279F" w:rsidP="0055279F">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55279F" w:rsidRPr="002604AB" w:rsidTr="0055279F">
        <w:trPr>
          <w:trHeight w:val="338"/>
        </w:trPr>
        <w:tc>
          <w:tcPr>
            <w:tcW w:w="10173" w:type="dxa"/>
            <w:gridSpan w:val="4"/>
            <w:vAlign w:val="center"/>
          </w:tcPr>
          <w:p w:rsidR="0055279F" w:rsidRPr="002604AB" w:rsidRDefault="0055279F" w:rsidP="0055279F">
            <w:pPr>
              <w:jc w:val="center"/>
              <w:outlineLvl w:val="0"/>
              <w:rPr>
                <w:rFonts w:ascii="Verdana" w:hAnsi="Verdana"/>
                <w:sz w:val="16"/>
                <w:szCs w:val="16"/>
              </w:rPr>
            </w:pPr>
            <w:r>
              <w:rPr>
                <w:rFonts w:ascii="Verdana" w:hAnsi="Verdana"/>
                <w:b/>
                <w:sz w:val="18"/>
                <w:szCs w:val="16"/>
              </w:rPr>
              <w:t>COURSE</w:t>
            </w:r>
          </w:p>
        </w:tc>
      </w:tr>
      <w:tr w:rsidR="0055279F" w:rsidRPr="002604AB" w:rsidTr="0055279F">
        <w:tc>
          <w:tcPr>
            <w:tcW w:w="1668"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CODE</w:t>
            </w:r>
          </w:p>
        </w:tc>
        <w:tc>
          <w:tcPr>
            <w:tcW w:w="1984"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503402521</w:t>
            </w:r>
            <w:r>
              <w:rPr>
                <w:rFonts w:ascii="Verdana" w:hAnsi="Verdana"/>
                <w:sz w:val="16"/>
                <w:szCs w:val="16"/>
              </w:rPr>
              <w:fldChar w:fldCharType="end"/>
            </w:r>
          </w:p>
        </w:tc>
        <w:tc>
          <w:tcPr>
            <w:tcW w:w="1559" w:type="dxa"/>
            <w:vAlign w:val="center"/>
          </w:tcPr>
          <w:p w:rsidR="0055279F" w:rsidRPr="002604AB" w:rsidRDefault="0055279F" w:rsidP="0055279F">
            <w:pPr>
              <w:outlineLvl w:val="0"/>
              <w:rPr>
                <w:rFonts w:ascii="Verdana" w:hAnsi="Verdana"/>
                <w:b/>
                <w:sz w:val="16"/>
                <w:szCs w:val="16"/>
              </w:rPr>
            </w:pPr>
            <w:r>
              <w:rPr>
                <w:rFonts w:ascii="Verdana" w:hAnsi="Verdana"/>
                <w:b/>
                <w:sz w:val="16"/>
                <w:szCs w:val="20"/>
              </w:rPr>
              <w:t>TITLE</w:t>
            </w:r>
          </w:p>
        </w:tc>
        <w:tc>
          <w:tcPr>
            <w:tcW w:w="4962"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bookmarkStart w:id="82" w:name="EN39"/>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EC13C6">
              <w:rPr>
                <w:rFonts w:ascii="Verdana" w:hAnsi="Verdana"/>
                <w:noProof/>
                <w:sz w:val="16"/>
                <w:szCs w:val="16"/>
              </w:rPr>
              <w:t>Volcanic systems in Turkey</w:t>
            </w:r>
            <w:r>
              <w:rPr>
                <w:rFonts w:ascii="Verdana" w:hAnsi="Verdana"/>
                <w:sz w:val="16"/>
                <w:szCs w:val="16"/>
              </w:rPr>
              <w:fldChar w:fldCharType="end"/>
            </w:r>
            <w:bookmarkEnd w:id="82"/>
          </w:p>
        </w:tc>
      </w:tr>
    </w:tbl>
    <w:p w:rsidR="0055279F" w:rsidRPr="002604AB" w:rsidRDefault="0055279F" w:rsidP="0055279F">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55279F" w:rsidRPr="002604AB" w:rsidTr="0055279F">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55279F" w:rsidRPr="009B0EC0" w:rsidRDefault="0055279F" w:rsidP="0055279F">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LANGUAGE</w:t>
            </w:r>
          </w:p>
        </w:tc>
      </w:tr>
      <w:tr w:rsidR="0055279F" w:rsidRPr="002604AB" w:rsidTr="0055279F">
        <w:trPr>
          <w:trHeight w:val="382"/>
        </w:trPr>
        <w:tc>
          <w:tcPr>
            <w:tcW w:w="1079" w:type="dxa"/>
            <w:vMerge/>
            <w:tcBorders>
              <w:top w:val="single" w:sz="4" w:space="0" w:color="auto"/>
              <w:left w:val="single" w:sz="12" w:space="0" w:color="auto"/>
              <w:bottom w:val="single" w:sz="4" w:space="0" w:color="auto"/>
              <w:right w:val="single" w:sz="12" w:space="0" w:color="auto"/>
            </w:tcBorders>
          </w:tcPr>
          <w:p w:rsidR="0055279F" w:rsidRPr="002604AB" w:rsidRDefault="0055279F" w:rsidP="0055279F">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55279F" w:rsidRPr="002604AB" w:rsidRDefault="0055279F" w:rsidP="0055279F">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55279F" w:rsidRPr="002604AB" w:rsidRDefault="0055279F" w:rsidP="0055279F">
            <w:pPr>
              <w:jc w:val="center"/>
              <w:rPr>
                <w:rFonts w:ascii="Verdana" w:hAnsi="Verdana"/>
                <w:b/>
                <w:sz w:val="16"/>
                <w:szCs w:val="16"/>
              </w:rPr>
            </w:pPr>
          </w:p>
        </w:tc>
        <w:tc>
          <w:tcPr>
            <w:tcW w:w="709" w:type="dxa"/>
            <w:vMerge/>
            <w:tcBorders>
              <w:bottom w:val="single" w:sz="4" w:space="0" w:color="auto"/>
            </w:tcBorders>
            <w:vAlign w:val="center"/>
          </w:tcPr>
          <w:p w:rsidR="0055279F" w:rsidRPr="002604AB" w:rsidRDefault="0055279F" w:rsidP="0055279F">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55279F" w:rsidRPr="002604AB" w:rsidRDefault="0055279F" w:rsidP="0055279F">
            <w:pPr>
              <w:jc w:val="center"/>
              <w:rPr>
                <w:rFonts w:ascii="Verdana" w:hAnsi="Verdana"/>
                <w:b/>
                <w:sz w:val="16"/>
                <w:szCs w:val="16"/>
              </w:rPr>
            </w:pPr>
          </w:p>
        </w:tc>
        <w:tc>
          <w:tcPr>
            <w:tcW w:w="1824" w:type="dxa"/>
            <w:vMerge/>
            <w:tcBorders>
              <w:bottom w:val="single" w:sz="4" w:space="0" w:color="auto"/>
            </w:tcBorders>
            <w:vAlign w:val="center"/>
          </w:tcPr>
          <w:p w:rsidR="0055279F" w:rsidRPr="002604AB" w:rsidRDefault="0055279F" w:rsidP="0055279F">
            <w:pPr>
              <w:jc w:val="center"/>
              <w:rPr>
                <w:rFonts w:ascii="Verdana" w:hAnsi="Verdana"/>
                <w:b/>
                <w:sz w:val="16"/>
                <w:szCs w:val="16"/>
              </w:rPr>
            </w:pPr>
          </w:p>
        </w:tc>
      </w:tr>
      <w:tr w:rsidR="0055279F" w:rsidRPr="002604AB" w:rsidTr="0055279F">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55279F" w:rsidRPr="009B0EC0" w:rsidRDefault="0055279F" w:rsidP="0055279F">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55279F" w:rsidRDefault="0055279F" w:rsidP="0055279F">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55279F" w:rsidRDefault="0055279F" w:rsidP="0055279F">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55279F" w:rsidRPr="002604AB" w:rsidRDefault="0055279F" w:rsidP="0055279F">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55279F" w:rsidRPr="002604AB" w:rsidRDefault="0055279F" w:rsidP="0055279F">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55279F" w:rsidRPr="002604AB" w:rsidTr="0055279F">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CREDIT DISTRIBUTION</w:t>
            </w:r>
          </w:p>
        </w:tc>
      </w:tr>
      <w:tr w:rsidR="0055279F" w:rsidRPr="002604AB" w:rsidTr="0055279F">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55279F" w:rsidRDefault="0055279F" w:rsidP="0055279F">
            <w:pPr>
              <w:jc w:val="center"/>
              <w:rPr>
                <w:rFonts w:ascii="Verdana" w:hAnsi="Verdana"/>
                <w:b/>
                <w:sz w:val="16"/>
                <w:szCs w:val="20"/>
              </w:rPr>
            </w:pPr>
            <w:r>
              <w:rPr>
                <w:rFonts w:ascii="Verdana" w:hAnsi="Verdana"/>
                <w:b/>
                <w:sz w:val="16"/>
                <w:szCs w:val="20"/>
              </w:rPr>
              <w:t>Knowledge in the discipline</w:t>
            </w:r>
          </w:p>
          <w:p w:rsidR="0055279F" w:rsidRPr="002604AB" w:rsidRDefault="0055279F" w:rsidP="0055279F">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55279F" w:rsidRPr="002604AB" w:rsidTr="0055279F">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55279F" w:rsidRPr="002604AB" w:rsidRDefault="0055279F" w:rsidP="0055279F">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result w:val="1"/>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55279F" w:rsidRPr="002604AB" w:rsidTr="0055279F">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ASSESSMENT CRITERIA</w:t>
            </w:r>
          </w:p>
        </w:tc>
      </w:tr>
      <w:tr w:rsidR="0055279F" w:rsidRPr="002604AB" w:rsidTr="0055279F">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55279F" w:rsidRDefault="0055279F" w:rsidP="0055279F">
            <w:pPr>
              <w:jc w:val="center"/>
              <w:rPr>
                <w:rFonts w:ascii="Verdana" w:hAnsi="Verdana"/>
                <w:b/>
                <w:sz w:val="16"/>
                <w:szCs w:val="16"/>
              </w:rPr>
            </w:pPr>
            <w:r>
              <w:rPr>
                <w:rFonts w:ascii="Verdana" w:hAnsi="Verdana"/>
                <w:b/>
                <w:sz w:val="16"/>
                <w:szCs w:val="16"/>
              </w:rPr>
              <w:t>Contribution</w:t>
            </w:r>
          </w:p>
          <w:p w:rsidR="0055279F" w:rsidRPr="002604AB" w:rsidRDefault="0055279F" w:rsidP="0055279F">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55279F" w:rsidRPr="002604AB" w:rsidTr="0055279F">
        <w:trPr>
          <w:trHeight w:val="27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55279F" w:rsidRPr="002604AB" w:rsidRDefault="0055279F" w:rsidP="0055279F">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p w:rsidR="0055279F" w:rsidRPr="002604AB" w:rsidRDefault="0055279F" w:rsidP="0055279F">
            <w:pPr>
              <w:jc w:val="center"/>
              <w:rPr>
                <w:rFonts w:ascii="Verdana" w:hAnsi="Verdana"/>
                <w:sz w:val="16"/>
                <w:szCs w:val="16"/>
                <w:highlight w:val="yellow"/>
              </w:rPr>
            </w:pP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Default="0055279F" w:rsidP="0055279F">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294"/>
        </w:trPr>
        <w:tc>
          <w:tcPr>
            <w:tcW w:w="3735" w:type="dxa"/>
            <w:gridSpan w:val="5"/>
            <w:vMerge/>
            <w:tcBorders>
              <w:left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55279F" w:rsidRPr="002604AB" w:rsidRDefault="0055279F" w:rsidP="0055279F">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55279F" w:rsidRPr="002604AB" w:rsidTr="0055279F">
        <w:trPr>
          <w:trHeight w:val="286"/>
        </w:trPr>
        <w:tc>
          <w:tcPr>
            <w:tcW w:w="3735" w:type="dxa"/>
            <w:gridSpan w:val="5"/>
            <w:vMerge/>
            <w:tcBorders>
              <w:left w:val="single" w:sz="12" w:space="0" w:color="auto"/>
              <w:bottom w:val="single" w:sz="12" w:space="0" w:color="auto"/>
              <w:right w:val="single" w:sz="12" w:space="0" w:color="auto"/>
            </w:tcBorders>
            <w:vAlign w:val="center"/>
          </w:tcPr>
          <w:p w:rsidR="0055279F" w:rsidRPr="002604AB" w:rsidRDefault="0055279F" w:rsidP="0055279F">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55279F" w:rsidRPr="00FA4020" w:rsidRDefault="0055279F" w:rsidP="0055279F">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55279F" w:rsidRPr="002604AB" w:rsidRDefault="0055279F" w:rsidP="0055279F">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60</w:t>
            </w:r>
            <w:r>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55279F" w:rsidRPr="002604AB" w:rsidTr="0055279F">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To better understanding the volcanoes in Turkey</w:t>
            </w:r>
            <w:r w:rsidRPr="00A83CA8">
              <w:rPr>
                <w:rFonts w:ascii="Verdana" w:hAnsi="Verdana"/>
                <w:sz w:val="16"/>
                <w:szCs w:val="16"/>
              </w:rPr>
              <w:fldChar w:fldCharType="end"/>
            </w:r>
          </w:p>
        </w:tc>
      </w:tr>
      <w:tr w:rsidR="0055279F" w:rsidRPr="002604AB" w:rsidTr="0055279F">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Giving information for methodology about reworked and reworked volcanosedimentary rocks following to volcanic activity and their applications in earth sciences</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2604AB" w:rsidRDefault="0055279F" w:rsidP="0055279F">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The participants learn the volcano-sedimentary basin evolution which is very crucial as economically  in terms of the geological view</w:t>
            </w:r>
            <w:r w:rsidRPr="00A83CA8">
              <w:rPr>
                <w:rFonts w:ascii="Verdana" w:hAnsi="Verdana"/>
                <w:sz w:val="16"/>
                <w:szCs w:val="16"/>
              </w:rPr>
              <w:fldChar w:fldCharType="end"/>
            </w:r>
          </w:p>
        </w:tc>
      </w:tr>
      <w:tr w:rsidR="0055279F" w:rsidRPr="002604AB" w:rsidTr="0055279F">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EC13C6" w:rsidRDefault="0055279F" w:rsidP="0055279F">
            <w:pPr>
              <w:tabs>
                <w:tab w:val="left" w:pos="7800"/>
              </w:tabs>
              <w:rPr>
                <w:rFonts w:ascii="Verdana" w:hAnsi="Verdana"/>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EC13C6">
              <w:rPr>
                <w:rFonts w:ascii="Verdana" w:hAnsi="Verdana"/>
                <w:sz w:val="16"/>
                <w:szCs w:val="16"/>
              </w:rPr>
              <w:t>1.</w:t>
            </w:r>
            <w:r>
              <w:rPr>
                <w:rFonts w:ascii="Verdana" w:hAnsi="Verdana"/>
                <w:sz w:val="16"/>
                <w:szCs w:val="16"/>
              </w:rPr>
              <w:t xml:space="preserve"> </w:t>
            </w:r>
            <w:r w:rsidRPr="00EC13C6">
              <w:rPr>
                <w:rFonts w:ascii="Verdana" w:hAnsi="Verdana"/>
                <w:sz w:val="16"/>
                <w:szCs w:val="16"/>
              </w:rPr>
              <w:t>Fundamentals of volcanism and methodology</w:t>
            </w:r>
            <w:r w:rsidRPr="00EC13C6">
              <w:rPr>
                <w:rFonts w:ascii="Verdana" w:hAnsi="Verdana"/>
                <w:sz w:val="16"/>
                <w:szCs w:val="16"/>
              </w:rPr>
              <w:tab/>
              <w:t>Fundamentals of volcanism and methodology</w:t>
            </w:r>
          </w:p>
          <w:p w:rsidR="0055279F" w:rsidRPr="00EC13C6" w:rsidRDefault="0055279F" w:rsidP="0055279F">
            <w:pPr>
              <w:tabs>
                <w:tab w:val="left" w:pos="7800"/>
              </w:tabs>
              <w:rPr>
                <w:rFonts w:ascii="Verdana" w:hAnsi="Verdana"/>
                <w:sz w:val="16"/>
                <w:szCs w:val="16"/>
              </w:rPr>
            </w:pPr>
            <w:r w:rsidRPr="00EC13C6">
              <w:rPr>
                <w:rFonts w:ascii="Verdana" w:hAnsi="Verdana"/>
                <w:sz w:val="16"/>
                <w:szCs w:val="16"/>
              </w:rPr>
              <w:t>2.A general outline of the volcanic systems in turkey</w:t>
            </w:r>
            <w:r w:rsidRPr="00EC13C6">
              <w:rPr>
                <w:rFonts w:ascii="Verdana" w:hAnsi="Verdana"/>
                <w:sz w:val="16"/>
                <w:szCs w:val="16"/>
              </w:rPr>
              <w:tab/>
              <w:t>A general outline of the volcanic systems in turkey</w:t>
            </w:r>
          </w:p>
          <w:p w:rsidR="0055279F" w:rsidRPr="00EC13C6" w:rsidRDefault="0055279F" w:rsidP="0055279F">
            <w:pPr>
              <w:tabs>
                <w:tab w:val="left" w:pos="7800"/>
              </w:tabs>
              <w:rPr>
                <w:rFonts w:ascii="Verdana" w:hAnsi="Verdana"/>
                <w:sz w:val="16"/>
                <w:szCs w:val="16"/>
              </w:rPr>
            </w:pPr>
            <w:r w:rsidRPr="00EC13C6">
              <w:rPr>
                <w:rFonts w:ascii="Verdana" w:hAnsi="Verdana"/>
                <w:sz w:val="16"/>
                <w:szCs w:val="16"/>
              </w:rPr>
              <w:t>3.Classification and introduction of the volcanic edifices</w:t>
            </w:r>
            <w:r w:rsidRPr="00EC13C6">
              <w:rPr>
                <w:rFonts w:ascii="Verdana" w:hAnsi="Verdana"/>
                <w:sz w:val="16"/>
                <w:szCs w:val="16"/>
              </w:rPr>
              <w:tab/>
              <w:t>Classification and introduction of the volcanic edifices</w:t>
            </w:r>
          </w:p>
          <w:p w:rsidR="0055279F" w:rsidRPr="00EC13C6" w:rsidRDefault="0055279F" w:rsidP="0055279F">
            <w:pPr>
              <w:tabs>
                <w:tab w:val="left" w:pos="7800"/>
              </w:tabs>
              <w:rPr>
                <w:rFonts w:ascii="Verdana" w:hAnsi="Verdana"/>
                <w:sz w:val="16"/>
                <w:szCs w:val="16"/>
              </w:rPr>
            </w:pPr>
            <w:r w:rsidRPr="00EC13C6">
              <w:rPr>
                <w:rFonts w:ascii="Verdana" w:hAnsi="Verdana"/>
                <w:sz w:val="16"/>
                <w:szCs w:val="16"/>
              </w:rPr>
              <w:t xml:space="preserve">4.Erosional processes on the volcanic regions </w:t>
            </w:r>
            <w:r w:rsidRPr="00EC13C6">
              <w:rPr>
                <w:rFonts w:ascii="Verdana" w:hAnsi="Verdana"/>
                <w:sz w:val="16"/>
                <w:szCs w:val="16"/>
              </w:rPr>
              <w:tab/>
              <w:t xml:space="preserve">Erosional processes on the volcanic regions </w:t>
            </w:r>
          </w:p>
          <w:p w:rsidR="0055279F" w:rsidRPr="00E3546D" w:rsidRDefault="0055279F" w:rsidP="0055279F">
            <w:pPr>
              <w:tabs>
                <w:tab w:val="left" w:pos="7800"/>
              </w:tabs>
              <w:rPr>
                <w:rFonts w:ascii="Verdana" w:hAnsi="Verdana"/>
                <w:sz w:val="16"/>
                <w:szCs w:val="16"/>
              </w:rPr>
            </w:pPr>
            <w:r w:rsidRPr="00EC13C6">
              <w:rPr>
                <w:rFonts w:ascii="Verdana" w:hAnsi="Verdana"/>
                <w:sz w:val="16"/>
                <w:szCs w:val="16"/>
              </w:rPr>
              <w:t>5.Facies concept for volcanosedimentary environments</w:t>
            </w:r>
            <w:r w:rsidRPr="00EC13C6">
              <w:rPr>
                <w:rFonts w:ascii="Verdana" w:hAnsi="Verdana"/>
                <w:sz w:val="16"/>
                <w:szCs w:val="16"/>
              </w:rPr>
              <w:tab/>
              <w:t>Facies concept for volcanosedimentary environments</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t> </w:t>
            </w:r>
            <w:r>
              <w:rPr>
                <w:rFonts w:ascii="Verdana" w:hAnsi="Verdana"/>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EC13C6">
              <w:rPr>
                <w:rFonts w:ascii="Verdana" w:hAnsi="Verdana"/>
                <w:b w:val="0"/>
                <w:noProof/>
                <w:sz w:val="16"/>
                <w:szCs w:val="16"/>
              </w:rPr>
              <w:t xml:space="preserve"> Volcanic Successions (R.A.F. CAS &amp; J.V. WRIGHT)</w:t>
            </w:r>
            <w:r w:rsidRPr="006849DA">
              <w:rPr>
                <w:rFonts w:ascii="Verdana" w:hAnsi="Verdana"/>
                <w:b w:val="0"/>
                <w:sz w:val="16"/>
                <w:szCs w:val="16"/>
              </w:rPr>
              <w:fldChar w:fldCharType="end"/>
            </w:r>
          </w:p>
        </w:tc>
      </w:tr>
      <w:tr w:rsidR="0055279F" w:rsidRPr="002604AB" w:rsidTr="0055279F">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55279F" w:rsidRPr="002604AB" w:rsidRDefault="0055279F" w:rsidP="0055279F">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55279F" w:rsidRPr="006849DA" w:rsidRDefault="0055279F" w:rsidP="0055279F">
            <w:pPr>
              <w:pStyle w:val="Balk4"/>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EC13C6">
              <w:rPr>
                <w:rFonts w:ascii="Verdana" w:hAnsi="Verdana"/>
                <w:b w:val="0"/>
                <w:sz w:val="16"/>
                <w:szCs w:val="16"/>
              </w:rPr>
              <w:t>Encyclopedia of Volcanoes (H. SIGURDSSON)</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Pr>
                <w:rFonts w:ascii="Verdana" w:hAnsi="Verdana"/>
                <w:b w:val="0"/>
                <w:sz w:val="16"/>
                <w:szCs w:val="16"/>
              </w:rPr>
              <w:t> </w:t>
            </w:r>
            <w:r w:rsidRPr="006849DA">
              <w:rPr>
                <w:rFonts w:ascii="Verdana" w:hAnsi="Verdana"/>
                <w:b w:val="0"/>
                <w:sz w:val="16"/>
                <w:szCs w:val="16"/>
              </w:rPr>
              <w:fldChar w:fldCharType="end"/>
            </w:r>
          </w:p>
        </w:tc>
      </w:tr>
    </w:tbl>
    <w:p w:rsidR="0055279F" w:rsidRPr="002604AB" w:rsidRDefault="0055279F" w:rsidP="0055279F">
      <w:pPr>
        <w:rPr>
          <w:rFonts w:ascii="Verdana" w:hAnsi="Verdana"/>
          <w:sz w:val="16"/>
          <w:szCs w:val="16"/>
        </w:rPr>
        <w:sectPr w:rsidR="0055279F" w:rsidRPr="002604AB" w:rsidSect="0055279F">
          <w:footerReference w:type="default" r:id="rId38"/>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55279F" w:rsidRPr="002604AB" w:rsidTr="0055279F">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rPr>
                <w:rFonts w:ascii="Verdana" w:hAnsi="Verdana"/>
                <w:b/>
                <w:sz w:val="20"/>
                <w:szCs w:val="16"/>
              </w:rPr>
            </w:pPr>
            <w:r>
              <w:rPr>
                <w:rFonts w:ascii="Verdana" w:hAnsi="Verdana"/>
                <w:b/>
                <w:sz w:val="20"/>
                <w:szCs w:val="16"/>
              </w:rPr>
              <w:t>TOPICS</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General outline</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The fundamentals of volcanism</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The volcanic edifices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sz w:val="16"/>
                <w:szCs w:val="16"/>
              </w:rPr>
              <w:t xml:space="preserve"> The main agents controlling the erosional processes of the volcanic edifices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EC13C6">
              <w:rPr>
                <w:rFonts w:ascii="Verdana" w:hAnsi="Verdana"/>
                <w:noProof/>
                <w:sz w:val="16"/>
                <w:szCs w:val="16"/>
              </w:rPr>
              <w:t>Properties of the volcanic mountains</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noProof/>
                <w:sz w:val="16"/>
                <w:szCs w:val="16"/>
              </w:rPr>
              <w:t>Post-Miocene volcanism in Turkey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sz w:val="16"/>
                <w:szCs w:val="16"/>
              </w:rPr>
              <w:t>Volcanic systems in western Anatolia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sz w:val="16"/>
                <w:szCs w:val="16"/>
              </w:rPr>
              <w:t>Volcanic systems in central Anatolia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noProof/>
                <w:sz w:val="16"/>
                <w:szCs w:val="16"/>
              </w:rPr>
              <w:t>Volcanic systems in eastern Anatolia</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55279F" w:rsidRPr="002604AB" w:rsidRDefault="0055279F" w:rsidP="0055279F">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noProof/>
                <w:sz w:val="16"/>
                <w:szCs w:val="16"/>
              </w:rPr>
              <w:t>Stratovolcanoes in Turkey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noProof/>
                <w:sz w:val="16"/>
                <w:szCs w:val="16"/>
              </w:rPr>
              <w:t>Shield volcanoes in Turkey</w:t>
            </w:r>
            <w:r w:rsidRPr="00A83CA8">
              <w:rPr>
                <w:rFonts w:ascii="Verdana" w:hAnsi="Verdana"/>
                <w:sz w:val="16"/>
                <w:szCs w:val="16"/>
              </w:rPr>
              <w:fldChar w:fldCharType="end"/>
            </w:r>
          </w:p>
        </w:tc>
      </w:tr>
      <w:tr w:rsidR="0055279F" w:rsidRPr="002604AB" w:rsidTr="0055279F">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55279F" w:rsidRPr="002604AB" w:rsidRDefault="0055279F" w:rsidP="0055279F">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BB3DA5">
              <w:rPr>
                <w:rFonts w:ascii="Verdana" w:hAnsi="Verdana"/>
                <w:sz w:val="16"/>
                <w:szCs w:val="16"/>
              </w:rPr>
              <w:t>Quaternary volcanoes in Turkey and volcanic risks</w:t>
            </w:r>
            <w:r w:rsidRPr="00A83CA8">
              <w:rPr>
                <w:rFonts w:ascii="Verdana" w:hAnsi="Verdana"/>
                <w:sz w:val="16"/>
                <w:szCs w:val="16"/>
              </w:rPr>
              <w:fldChar w:fldCharType="end"/>
            </w:r>
          </w:p>
        </w:tc>
      </w:tr>
      <w:tr w:rsidR="0055279F" w:rsidRPr="002604AB" w:rsidTr="0055279F">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55279F" w:rsidRPr="002604AB" w:rsidRDefault="0055279F" w:rsidP="0055279F">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55279F" w:rsidRPr="002604AB" w:rsidRDefault="0055279F" w:rsidP="0055279F">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55279F" w:rsidRPr="002604AB" w:rsidRDefault="0055279F" w:rsidP="0055279F">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55279F" w:rsidRPr="002604AB" w:rsidTr="0055279F">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55279F" w:rsidRPr="001B710C" w:rsidRDefault="0055279F" w:rsidP="0055279F">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CONTRIBUTION LEVEL</w:t>
            </w:r>
          </w:p>
        </w:tc>
      </w:tr>
      <w:tr w:rsidR="0055279F" w:rsidRPr="002604AB" w:rsidTr="0055279F">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55279F" w:rsidRPr="002604AB" w:rsidRDefault="0055279F" w:rsidP="0055279F">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3</w:t>
            </w:r>
          </w:p>
          <w:p w:rsidR="0055279F" w:rsidRPr="001B710C" w:rsidRDefault="0055279F" w:rsidP="0055279F">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2</w:t>
            </w:r>
          </w:p>
          <w:p w:rsidR="0055279F" w:rsidRPr="001B710C" w:rsidRDefault="0055279F" w:rsidP="0055279F">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t>1</w:t>
            </w:r>
          </w:p>
          <w:p w:rsidR="0055279F" w:rsidRPr="001B710C" w:rsidRDefault="0055279F" w:rsidP="0055279F">
            <w:pPr>
              <w:jc w:val="center"/>
              <w:rPr>
                <w:rFonts w:ascii="Verdana" w:hAnsi="Verdana"/>
                <w:sz w:val="18"/>
                <w:szCs w:val="16"/>
              </w:rPr>
            </w:pPr>
            <w:r>
              <w:rPr>
                <w:rFonts w:ascii="Verdana" w:hAnsi="Verdana"/>
                <w:sz w:val="18"/>
                <w:szCs w:val="16"/>
              </w:rPr>
              <w:t>Low</w:t>
            </w:r>
          </w:p>
        </w:tc>
      </w:tr>
      <w:tr w:rsidR="0055279F" w:rsidRPr="002604AB" w:rsidTr="0055279F">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Pr="002604AB" w:rsidRDefault="0055279F" w:rsidP="0055279F">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55279F" w:rsidRPr="001B710C" w:rsidRDefault="0055279F" w:rsidP="0055279F">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55279F" w:rsidRPr="00F471D1" w:rsidRDefault="0055279F" w:rsidP="0055279F">
            <w:pPr>
              <w:jc w:val="both"/>
              <w:rPr>
                <w:rFonts w:ascii="Verdana" w:hAnsi="Verdana"/>
                <w:sz w:val="16"/>
              </w:rPr>
            </w:pPr>
            <w:r w:rsidRPr="00F471D1">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55279F" w:rsidRDefault="0055279F" w:rsidP="0055279F">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55279F" w:rsidRPr="002604AB" w:rsidTr="00552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55279F" w:rsidRPr="002604AB" w:rsidRDefault="0055279F" w:rsidP="0055279F">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Yrd. Doç. Dr. Özgür KARAOĞLU</w:t>
            </w:r>
            <w:r>
              <w:rPr>
                <w:rFonts w:ascii="Verdana" w:hAnsi="Verdana"/>
                <w:sz w:val="18"/>
                <w:szCs w:val="16"/>
              </w:rPr>
              <w:fldChar w:fldCharType="end"/>
            </w:r>
          </w:p>
        </w:tc>
        <w:tc>
          <w:tcPr>
            <w:tcW w:w="822" w:type="dxa"/>
            <w:gridSpan w:val="2"/>
            <w:vAlign w:val="center"/>
          </w:tcPr>
          <w:p w:rsidR="0055279F" w:rsidRPr="002604AB" w:rsidRDefault="0055279F" w:rsidP="0055279F">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55279F" w:rsidRPr="002604AB" w:rsidRDefault="0055279F" w:rsidP="0055279F">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29.04.2015</w:t>
            </w:r>
            <w:r>
              <w:rPr>
                <w:rFonts w:ascii="Verdana" w:hAnsi="Verdana"/>
                <w:sz w:val="18"/>
                <w:szCs w:val="16"/>
              </w:rPr>
              <w:fldChar w:fldCharType="end"/>
            </w:r>
          </w:p>
        </w:tc>
      </w:tr>
    </w:tbl>
    <w:p w:rsidR="00F471D1" w:rsidRDefault="0055279F" w:rsidP="0055279F">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F471D1" w:rsidRDefault="00F471D1">
      <w:pPr>
        <w:spacing w:after="200"/>
        <w:rPr>
          <w:rFonts w:ascii="Verdana" w:hAnsi="Verdana"/>
          <w:sz w:val="18"/>
          <w:szCs w:val="16"/>
        </w:rPr>
      </w:pPr>
      <w:r>
        <w:rPr>
          <w:rFonts w:ascii="Verdana" w:hAnsi="Verdana"/>
          <w:sz w:val="18"/>
          <w:szCs w:val="16"/>
        </w:rPr>
        <w:br w:type="page"/>
      </w:r>
    </w:p>
    <w:p w:rsidR="00D45A0D" w:rsidRPr="002604AB" w:rsidRDefault="00130CF9" w:rsidP="004F6336">
      <w:pPr>
        <w:tabs>
          <w:tab w:val="left" w:pos="6825"/>
        </w:tabs>
        <w:outlineLvl w:val="0"/>
        <w:rPr>
          <w:rFonts w:ascii="Verdana" w:hAnsi="Verdana"/>
          <w:b/>
          <w:sz w:val="16"/>
          <w:szCs w:val="16"/>
        </w:rPr>
      </w:pPr>
      <w:r>
        <w:rPr>
          <w:noProof/>
        </w:rPr>
        <w:pict>
          <v:shape id="_x0000_s1161" type="#_x0000_t202" style="position:absolute;margin-left:90.45pt;margin-top:-34.35pt;width:298.5pt;height:76.95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4F6336">
                  <w:pPr>
                    <w:spacing w:after="120"/>
                    <w:jc w:val="center"/>
                    <w:rPr>
                      <w:rFonts w:ascii="Verdana" w:hAnsi="Verdana"/>
                      <w:b/>
                      <w:sz w:val="16"/>
                      <w:szCs w:val="20"/>
                    </w:rPr>
                  </w:pPr>
                  <w:r>
                    <w:rPr>
                      <w:rFonts w:ascii="Verdana" w:hAnsi="Verdana"/>
                      <w:b/>
                      <w:sz w:val="16"/>
                      <w:szCs w:val="20"/>
                    </w:rPr>
                    <w:t>T.R.</w:t>
                  </w:r>
                </w:p>
                <w:p w:rsidR="004F6336" w:rsidRDefault="004F6336" w:rsidP="004F6336">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4F6336">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4F6336">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D45A0D" w:rsidRPr="002604AB">
        <w:rPr>
          <w:rFonts w:ascii="Verdana" w:hAnsi="Verdana"/>
          <w:b/>
          <w:sz w:val="16"/>
          <w:szCs w:val="16"/>
        </w:rPr>
        <w:t xml:space="preserve">    </w:t>
      </w:r>
    </w:p>
    <w:p w:rsidR="00D45A0D" w:rsidRPr="002604AB" w:rsidRDefault="00D45A0D" w:rsidP="004F6336">
      <w:pPr>
        <w:outlineLvl w:val="0"/>
        <w:rPr>
          <w:rFonts w:ascii="Verdana" w:hAnsi="Verdana"/>
          <w:b/>
          <w:sz w:val="16"/>
          <w:szCs w:val="16"/>
        </w:rPr>
      </w:pPr>
    </w:p>
    <w:p w:rsidR="00D45A0D" w:rsidRPr="002604AB" w:rsidRDefault="00D45A0D" w:rsidP="004F6336">
      <w:pPr>
        <w:outlineLvl w:val="0"/>
        <w:rPr>
          <w:rFonts w:ascii="Verdana" w:hAnsi="Verdana"/>
          <w:b/>
          <w:sz w:val="16"/>
          <w:szCs w:val="16"/>
        </w:rPr>
      </w:pPr>
    </w:p>
    <w:p w:rsidR="00D45A0D" w:rsidRPr="002604AB" w:rsidRDefault="00D45A0D" w:rsidP="004F6336">
      <w:pPr>
        <w:outlineLvl w:val="0"/>
        <w:rPr>
          <w:rFonts w:ascii="Verdana" w:hAnsi="Verdana"/>
          <w:b/>
          <w:sz w:val="16"/>
          <w:szCs w:val="16"/>
        </w:rPr>
      </w:pPr>
    </w:p>
    <w:p w:rsidR="00D45A0D" w:rsidRPr="002604AB" w:rsidRDefault="00D45A0D" w:rsidP="004F6336">
      <w:pPr>
        <w:outlineLvl w:val="0"/>
        <w:rPr>
          <w:rFonts w:ascii="Verdana" w:hAnsi="Verdana"/>
          <w:b/>
          <w:sz w:val="16"/>
          <w:szCs w:val="16"/>
        </w:rPr>
      </w:pPr>
    </w:p>
    <w:p w:rsidR="00D45A0D" w:rsidRPr="002604AB" w:rsidRDefault="00D45A0D" w:rsidP="004F6336">
      <w:pPr>
        <w:outlineLvl w:val="0"/>
        <w:rPr>
          <w:rFonts w:ascii="Verdana" w:hAnsi="Verdana"/>
          <w:b/>
          <w:sz w:val="16"/>
          <w:szCs w:val="16"/>
        </w:rPr>
      </w:pPr>
    </w:p>
    <w:p w:rsidR="00D45A0D" w:rsidRPr="002604AB" w:rsidRDefault="00D45A0D" w:rsidP="004F6336">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29"/>
        <w:gridCol w:w="1158"/>
        <w:gridCol w:w="1838"/>
      </w:tblGrid>
      <w:tr w:rsidR="00D45A0D" w:rsidRPr="002604AB" w:rsidTr="004F6336">
        <w:tc>
          <w:tcPr>
            <w:tcW w:w="1951" w:type="dxa"/>
            <w:vAlign w:val="center"/>
          </w:tcPr>
          <w:p w:rsidR="00D45A0D" w:rsidRPr="002604AB" w:rsidRDefault="00D45A0D" w:rsidP="004F6336">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D45A0D" w:rsidRPr="002604AB" w:rsidRDefault="00D45A0D" w:rsidP="004F6336">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2"/>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D45A0D" w:rsidRPr="009B0EC0" w:rsidRDefault="00D45A0D" w:rsidP="004F6336">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D45A0D" w:rsidRPr="002604AB" w:rsidTr="004F6336">
        <w:trPr>
          <w:trHeight w:val="338"/>
        </w:trPr>
        <w:tc>
          <w:tcPr>
            <w:tcW w:w="10173" w:type="dxa"/>
            <w:gridSpan w:val="4"/>
            <w:vAlign w:val="center"/>
          </w:tcPr>
          <w:p w:rsidR="00D45A0D" w:rsidRPr="002604AB" w:rsidRDefault="00D45A0D" w:rsidP="004F6336">
            <w:pPr>
              <w:jc w:val="center"/>
              <w:outlineLvl w:val="0"/>
              <w:rPr>
                <w:rFonts w:ascii="Verdana" w:hAnsi="Verdana"/>
                <w:sz w:val="16"/>
                <w:szCs w:val="16"/>
              </w:rPr>
            </w:pPr>
            <w:r>
              <w:rPr>
                <w:rFonts w:ascii="Verdana" w:hAnsi="Verdana"/>
                <w:b/>
                <w:sz w:val="18"/>
                <w:szCs w:val="16"/>
              </w:rPr>
              <w:t>COURSE</w:t>
            </w:r>
          </w:p>
        </w:tc>
      </w:tr>
      <w:tr w:rsidR="00D45A0D" w:rsidRPr="002604AB" w:rsidTr="004F6336">
        <w:tc>
          <w:tcPr>
            <w:tcW w:w="1668" w:type="dxa"/>
            <w:vAlign w:val="center"/>
          </w:tcPr>
          <w:p w:rsidR="00D45A0D" w:rsidRPr="002604AB" w:rsidRDefault="00D45A0D" w:rsidP="004F6336">
            <w:pPr>
              <w:outlineLvl w:val="0"/>
              <w:rPr>
                <w:rFonts w:ascii="Verdana" w:hAnsi="Verdana"/>
                <w:b/>
                <w:sz w:val="16"/>
                <w:szCs w:val="16"/>
              </w:rPr>
            </w:pPr>
            <w:r>
              <w:rPr>
                <w:rFonts w:ascii="Verdana" w:hAnsi="Verdana"/>
                <w:b/>
                <w:sz w:val="16"/>
                <w:szCs w:val="20"/>
              </w:rPr>
              <w:t>CODE</w:t>
            </w:r>
          </w:p>
        </w:tc>
        <w:tc>
          <w:tcPr>
            <w:tcW w:w="1984" w:type="dxa"/>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c>
          <w:tcPr>
            <w:tcW w:w="1559" w:type="dxa"/>
            <w:vAlign w:val="center"/>
          </w:tcPr>
          <w:p w:rsidR="00D45A0D" w:rsidRPr="002604AB" w:rsidRDefault="00D45A0D" w:rsidP="004F6336">
            <w:pPr>
              <w:outlineLvl w:val="0"/>
              <w:rPr>
                <w:rFonts w:ascii="Verdana" w:hAnsi="Verdana"/>
                <w:b/>
                <w:sz w:val="16"/>
                <w:szCs w:val="16"/>
              </w:rPr>
            </w:pPr>
            <w:r>
              <w:rPr>
                <w:rFonts w:ascii="Verdana" w:hAnsi="Verdana"/>
                <w:b/>
                <w:sz w:val="16"/>
                <w:szCs w:val="20"/>
              </w:rPr>
              <w:t>TITLE</w:t>
            </w:r>
          </w:p>
        </w:tc>
        <w:tc>
          <w:tcPr>
            <w:tcW w:w="4962" w:type="dxa"/>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bookmarkStart w:id="83" w:name="EN44"/>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PHYSICAL VOLCANOLOGY</w:t>
            </w:r>
            <w:r>
              <w:rPr>
                <w:rFonts w:ascii="Verdana" w:hAnsi="Verdana"/>
                <w:sz w:val="16"/>
                <w:szCs w:val="16"/>
              </w:rPr>
              <w:fldChar w:fldCharType="end"/>
            </w:r>
            <w:bookmarkEnd w:id="83"/>
          </w:p>
        </w:tc>
      </w:tr>
    </w:tbl>
    <w:p w:rsidR="00D45A0D" w:rsidRPr="002604AB" w:rsidRDefault="00D45A0D" w:rsidP="004F6336">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D45A0D" w:rsidRPr="002604AB" w:rsidTr="004F6336">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D45A0D" w:rsidRPr="009B0EC0" w:rsidRDefault="00D45A0D" w:rsidP="004F6336">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D45A0D" w:rsidRPr="002604AB" w:rsidRDefault="00D45A0D" w:rsidP="004F6336">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LANGUAGE</w:t>
            </w:r>
          </w:p>
        </w:tc>
      </w:tr>
      <w:tr w:rsidR="00D45A0D" w:rsidRPr="002604AB" w:rsidTr="004F6336">
        <w:trPr>
          <w:trHeight w:val="382"/>
        </w:trPr>
        <w:tc>
          <w:tcPr>
            <w:tcW w:w="1079" w:type="dxa"/>
            <w:vMerge/>
            <w:tcBorders>
              <w:top w:val="single" w:sz="4" w:space="0" w:color="auto"/>
              <w:left w:val="single" w:sz="12" w:space="0" w:color="auto"/>
              <w:bottom w:val="single" w:sz="4" w:space="0" w:color="auto"/>
              <w:right w:val="single" w:sz="12" w:space="0" w:color="auto"/>
            </w:tcBorders>
          </w:tcPr>
          <w:p w:rsidR="00D45A0D" w:rsidRPr="002604AB" w:rsidRDefault="00D45A0D" w:rsidP="004F6336">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D45A0D" w:rsidRPr="002604AB" w:rsidRDefault="00D45A0D" w:rsidP="004F6336">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D45A0D" w:rsidRPr="002604AB" w:rsidRDefault="00D45A0D" w:rsidP="004F6336">
            <w:pPr>
              <w:jc w:val="center"/>
              <w:rPr>
                <w:rFonts w:ascii="Verdana" w:hAnsi="Verdana"/>
                <w:b/>
                <w:sz w:val="16"/>
                <w:szCs w:val="16"/>
              </w:rPr>
            </w:pPr>
          </w:p>
        </w:tc>
        <w:tc>
          <w:tcPr>
            <w:tcW w:w="709" w:type="dxa"/>
            <w:vMerge/>
            <w:tcBorders>
              <w:bottom w:val="single" w:sz="4" w:space="0" w:color="auto"/>
            </w:tcBorders>
            <w:vAlign w:val="center"/>
          </w:tcPr>
          <w:p w:rsidR="00D45A0D" w:rsidRPr="002604AB" w:rsidRDefault="00D45A0D" w:rsidP="004F6336">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D45A0D" w:rsidRPr="002604AB" w:rsidRDefault="00D45A0D" w:rsidP="004F6336">
            <w:pPr>
              <w:jc w:val="center"/>
              <w:rPr>
                <w:rFonts w:ascii="Verdana" w:hAnsi="Verdana"/>
                <w:b/>
                <w:sz w:val="16"/>
                <w:szCs w:val="16"/>
              </w:rPr>
            </w:pPr>
          </w:p>
        </w:tc>
        <w:tc>
          <w:tcPr>
            <w:tcW w:w="1824" w:type="dxa"/>
            <w:vMerge/>
            <w:tcBorders>
              <w:bottom w:val="single" w:sz="4" w:space="0" w:color="auto"/>
            </w:tcBorders>
            <w:vAlign w:val="center"/>
          </w:tcPr>
          <w:p w:rsidR="00D45A0D" w:rsidRPr="002604AB" w:rsidRDefault="00D45A0D" w:rsidP="004F6336">
            <w:pPr>
              <w:jc w:val="center"/>
              <w:rPr>
                <w:rFonts w:ascii="Verdana" w:hAnsi="Verdana"/>
                <w:b/>
                <w:sz w:val="16"/>
                <w:szCs w:val="16"/>
              </w:rPr>
            </w:pPr>
          </w:p>
        </w:tc>
      </w:tr>
      <w:tr w:rsidR="00D45A0D" w:rsidRPr="002604AB" w:rsidTr="004F6336">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D45A0D" w:rsidRPr="009B0EC0" w:rsidRDefault="00D45A0D" w:rsidP="004F6336">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D45A0D" w:rsidRDefault="00D45A0D" w:rsidP="004F6336">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D45A0D" w:rsidRDefault="00D45A0D" w:rsidP="004F6336">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D45A0D" w:rsidRDefault="00D45A0D" w:rsidP="004F6336">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D45A0D" w:rsidRPr="002604AB" w:rsidRDefault="00D45A0D" w:rsidP="004F6336">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D45A0D" w:rsidRPr="002604AB" w:rsidRDefault="00D45A0D" w:rsidP="004F6336">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D45A0D" w:rsidRPr="002604AB" w:rsidTr="004F6336">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CREDIT DISTRIBUTION</w:t>
            </w:r>
          </w:p>
        </w:tc>
      </w:tr>
      <w:tr w:rsidR="00D45A0D" w:rsidRPr="002604AB" w:rsidTr="004F6336">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D45A0D" w:rsidRDefault="00D45A0D" w:rsidP="004F6336">
            <w:pPr>
              <w:jc w:val="center"/>
              <w:rPr>
                <w:rFonts w:ascii="Verdana" w:hAnsi="Verdana"/>
                <w:b/>
                <w:sz w:val="16"/>
                <w:szCs w:val="20"/>
              </w:rPr>
            </w:pPr>
            <w:r>
              <w:rPr>
                <w:rFonts w:ascii="Verdana" w:hAnsi="Verdana"/>
                <w:b/>
                <w:sz w:val="16"/>
                <w:szCs w:val="20"/>
              </w:rPr>
              <w:t>Knowledge in the discipline</w:t>
            </w:r>
          </w:p>
          <w:p w:rsidR="00D45A0D" w:rsidRPr="002604AB" w:rsidRDefault="00D45A0D" w:rsidP="004F6336">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D45A0D" w:rsidRPr="002604AB" w:rsidTr="004F6336">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D45A0D" w:rsidRPr="002604AB" w:rsidRDefault="00D45A0D" w:rsidP="004F6336">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D45A0D" w:rsidRPr="002604AB" w:rsidTr="004F6336">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sidRPr="00FB16FB">
              <w:rPr>
                <w:rFonts w:ascii="Verdana" w:hAnsi="Verdana"/>
                <w:b/>
                <w:sz w:val="16"/>
                <w:szCs w:val="20"/>
              </w:rPr>
              <w:t>ASSESSMENT CRITERIA</w:t>
            </w:r>
          </w:p>
        </w:tc>
      </w:tr>
      <w:tr w:rsidR="00D45A0D" w:rsidRPr="002604AB" w:rsidTr="004F6336">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D45A0D" w:rsidRPr="002604AB" w:rsidRDefault="00D45A0D" w:rsidP="004F6336">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D45A0D" w:rsidRDefault="00D45A0D" w:rsidP="004F6336">
            <w:pPr>
              <w:jc w:val="center"/>
              <w:rPr>
                <w:rFonts w:ascii="Verdana" w:hAnsi="Verdana"/>
                <w:b/>
                <w:sz w:val="16"/>
                <w:szCs w:val="16"/>
              </w:rPr>
            </w:pPr>
            <w:r>
              <w:rPr>
                <w:rFonts w:ascii="Verdana" w:hAnsi="Verdana"/>
                <w:b/>
                <w:sz w:val="16"/>
                <w:szCs w:val="16"/>
              </w:rPr>
              <w:t>Contribution</w:t>
            </w:r>
          </w:p>
          <w:p w:rsidR="00D45A0D" w:rsidRPr="002604AB" w:rsidRDefault="00D45A0D" w:rsidP="004F6336">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D45A0D" w:rsidRPr="002604AB" w:rsidTr="004F6336">
        <w:trPr>
          <w:trHeight w:val="276"/>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D45A0D" w:rsidRPr="002604AB" w:rsidRDefault="00D45A0D" w:rsidP="004F6336">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D45A0D" w:rsidRPr="002604AB" w:rsidRDefault="00D45A0D" w:rsidP="004F6336">
            <w:pPr>
              <w:jc w:val="center"/>
              <w:rPr>
                <w:rFonts w:ascii="Verdana" w:hAnsi="Verdana"/>
                <w:sz w:val="16"/>
                <w:szCs w:val="16"/>
                <w:highlight w:val="yellow"/>
              </w:rPr>
            </w:pPr>
          </w:p>
        </w:tc>
      </w:tr>
      <w:tr w:rsidR="00D45A0D" w:rsidRPr="002604AB" w:rsidTr="004F6336">
        <w:trPr>
          <w:trHeight w:val="286"/>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D45A0D" w:rsidRPr="002604AB" w:rsidTr="004F6336">
        <w:trPr>
          <w:trHeight w:val="286"/>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D45A0D" w:rsidRPr="002604AB" w:rsidTr="004F6336">
        <w:trPr>
          <w:trHeight w:val="286"/>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D45A0D" w:rsidRPr="002604AB" w:rsidTr="004F6336">
        <w:trPr>
          <w:trHeight w:val="286"/>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D45A0D" w:rsidRPr="002604AB" w:rsidTr="004F6336">
        <w:trPr>
          <w:trHeight w:val="294"/>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D45A0D" w:rsidRDefault="00D45A0D" w:rsidP="004F6336">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D45A0D"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D45A0D"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D45A0D" w:rsidRPr="002604AB" w:rsidTr="004F6336">
        <w:trPr>
          <w:trHeight w:val="294"/>
        </w:trPr>
        <w:tc>
          <w:tcPr>
            <w:tcW w:w="3735" w:type="dxa"/>
            <w:gridSpan w:val="5"/>
            <w:vMerge/>
            <w:tcBorders>
              <w:left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D45A0D" w:rsidRPr="002604AB" w:rsidRDefault="00D45A0D" w:rsidP="004F6336">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D45A0D" w:rsidRPr="002604AB" w:rsidTr="004F6336">
        <w:trPr>
          <w:trHeight w:val="286"/>
        </w:trPr>
        <w:tc>
          <w:tcPr>
            <w:tcW w:w="3735" w:type="dxa"/>
            <w:gridSpan w:val="5"/>
            <w:vMerge/>
            <w:tcBorders>
              <w:left w:val="single" w:sz="12" w:space="0" w:color="auto"/>
              <w:bottom w:val="single" w:sz="12" w:space="0" w:color="auto"/>
              <w:right w:val="single" w:sz="12" w:space="0" w:color="auto"/>
            </w:tcBorders>
            <w:vAlign w:val="center"/>
          </w:tcPr>
          <w:p w:rsidR="00D45A0D" w:rsidRPr="002604AB" w:rsidRDefault="00D45A0D" w:rsidP="004F6336">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D45A0D" w:rsidRPr="00FA4020" w:rsidRDefault="00D45A0D" w:rsidP="004F6336">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D45A0D" w:rsidRPr="002604AB" w:rsidRDefault="00D45A0D"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D45A0D"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2604AB" w:rsidRDefault="00D45A0D" w:rsidP="004F6336">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D45A0D"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2604AB" w:rsidRDefault="00D45A0D" w:rsidP="004F6336">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Understanding of volcanoes, volcanic products, volcanic dynamics</w:t>
            </w:r>
            <w:r w:rsidRPr="00A83CA8">
              <w:rPr>
                <w:rFonts w:ascii="Verdana" w:hAnsi="Verdana"/>
                <w:sz w:val="16"/>
                <w:szCs w:val="16"/>
              </w:rPr>
              <w:fldChar w:fldCharType="end"/>
            </w:r>
          </w:p>
        </w:tc>
      </w:tr>
      <w:tr w:rsidR="00D45A0D" w:rsidRPr="002604AB" w:rsidTr="004F6336">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2604AB" w:rsidRDefault="00D45A0D" w:rsidP="004F6336">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Teaching the basic concepts of volcanism. Classification of volcanoes according to explosion types, teaching basic parameters controlling volcano's activities, explosion types, their dynamics and teaching of the products and volcanic products are aimed.</w:t>
            </w:r>
            <w:r w:rsidRPr="00A83CA8">
              <w:rPr>
                <w:rFonts w:ascii="Verdana" w:hAnsi="Verdana"/>
                <w:sz w:val="16"/>
                <w:szCs w:val="16"/>
              </w:rPr>
              <w:fldChar w:fldCharType="end"/>
            </w:r>
          </w:p>
        </w:tc>
      </w:tr>
      <w:tr w:rsidR="00D45A0D"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2604AB" w:rsidRDefault="00D45A0D" w:rsidP="004F6336">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D45A0D"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8E75CF" w:rsidRDefault="00D45A0D" w:rsidP="004F6336">
            <w:pPr>
              <w:tabs>
                <w:tab w:val="left" w:pos="7800"/>
              </w:tabs>
              <w:rPr>
                <w:rFonts w:ascii="Verdana" w:hAnsi="Verdana"/>
                <w:noProof/>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E75CF">
              <w:rPr>
                <w:rFonts w:ascii="Verdana" w:hAnsi="Verdana"/>
                <w:noProof/>
                <w:sz w:val="16"/>
                <w:szCs w:val="16"/>
              </w:rPr>
              <w:t>1) Basic principles and working methods of volcanism</w:t>
            </w:r>
          </w:p>
          <w:p w:rsidR="00D45A0D" w:rsidRPr="008E75CF" w:rsidRDefault="00D45A0D" w:rsidP="004F6336">
            <w:pPr>
              <w:tabs>
                <w:tab w:val="left" w:pos="7800"/>
              </w:tabs>
              <w:rPr>
                <w:rFonts w:ascii="Verdana" w:hAnsi="Verdana"/>
                <w:noProof/>
                <w:sz w:val="16"/>
                <w:szCs w:val="16"/>
              </w:rPr>
            </w:pPr>
            <w:r w:rsidRPr="008E75CF">
              <w:rPr>
                <w:rFonts w:ascii="Verdana" w:hAnsi="Verdana"/>
                <w:noProof/>
                <w:sz w:val="16"/>
                <w:szCs w:val="16"/>
              </w:rPr>
              <w:t>2) Classification of lava and pyroclastic products from volcanic products</w:t>
            </w:r>
          </w:p>
          <w:p w:rsidR="00D45A0D" w:rsidRPr="008E75CF" w:rsidRDefault="00D45A0D" w:rsidP="004F6336">
            <w:pPr>
              <w:tabs>
                <w:tab w:val="left" w:pos="7800"/>
              </w:tabs>
              <w:rPr>
                <w:rFonts w:ascii="Verdana" w:hAnsi="Verdana"/>
                <w:noProof/>
                <w:sz w:val="16"/>
                <w:szCs w:val="16"/>
              </w:rPr>
            </w:pPr>
            <w:r w:rsidRPr="008E75CF">
              <w:rPr>
                <w:rFonts w:ascii="Verdana" w:hAnsi="Verdana"/>
                <w:noProof/>
                <w:sz w:val="16"/>
                <w:szCs w:val="16"/>
              </w:rPr>
              <w:t>3) Understanding physicochemical conditions from magma chamber to surface</w:t>
            </w:r>
          </w:p>
          <w:p w:rsidR="00D45A0D" w:rsidRPr="00E3546D" w:rsidRDefault="00D45A0D" w:rsidP="004F6336">
            <w:pPr>
              <w:tabs>
                <w:tab w:val="left" w:pos="7800"/>
              </w:tabs>
              <w:rPr>
                <w:rFonts w:ascii="Verdana" w:hAnsi="Verdana"/>
                <w:sz w:val="16"/>
                <w:szCs w:val="16"/>
              </w:rPr>
            </w:pPr>
            <w:r w:rsidRPr="008E75CF">
              <w:rPr>
                <w:rFonts w:ascii="Verdana" w:hAnsi="Verdana"/>
                <w:noProof/>
                <w:sz w:val="16"/>
                <w:szCs w:val="16"/>
              </w:rPr>
              <w:t>4) Classification of volcanic mountains in Turkey</w:t>
            </w:r>
            <w:r>
              <w:rPr>
                <w:rFonts w:ascii="Verdana" w:hAnsi="Verdana"/>
                <w:sz w:val="16"/>
                <w:szCs w:val="16"/>
              </w:rPr>
              <w:fldChar w:fldCharType="end"/>
            </w:r>
          </w:p>
        </w:tc>
      </w:tr>
      <w:tr w:rsidR="00D45A0D"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6849DA" w:rsidRDefault="00D45A0D" w:rsidP="004F6336">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E75CF">
              <w:rPr>
                <w:rFonts w:ascii="Verdana" w:hAnsi="Verdana"/>
                <w:b w:val="0"/>
                <w:noProof/>
                <w:sz w:val="16"/>
                <w:szCs w:val="16"/>
              </w:rPr>
              <w:t>Volcanic Successions (R.A.F. CAS &amp; J.V. WRIGHT)</w:t>
            </w:r>
            <w:r w:rsidRPr="006849DA">
              <w:rPr>
                <w:rFonts w:ascii="Verdana" w:hAnsi="Verdana"/>
                <w:b w:val="0"/>
                <w:sz w:val="16"/>
                <w:szCs w:val="16"/>
              </w:rPr>
              <w:fldChar w:fldCharType="end"/>
            </w:r>
          </w:p>
        </w:tc>
      </w:tr>
      <w:tr w:rsidR="00D45A0D"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D45A0D" w:rsidRPr="002604AB" w:rsidRDefault="00D45A0D" w:rsidP="004F6336">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D45A0D" w:rsidRPr="006849DA" w:rsidRDefault="00D45A0D" w:rsidP="004F6336">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E75CF">
              <w:rPr>
                <w:rFonts w:ascii="Verdana" w:hAnsi="Verdana"/>
                <w:b w:val="0"/>
                <w:noProof/>
                <w:sz w:val="16"/>
                <w:szCs w:val="16"/>
              </w:rPr>
              <w:t>Encyclopedia of Volcanoes (H. SIGURDSSON)</w:t>
            </w:r>
            <w:r w:rsidRPr="006849DA">
              <w:rPr>
                <w:rFonts w:ascii="Verdana" w:hAnsi="Verdana"/>
                <w:b w:val="0"/>
                <w:sz w:val="16"/>
                <w:szCs w:val="16"/>
              </w:rPr>
              <w:fldChar w:fldCharType="end"/>
            </w:r>
          </w:p>
        </w:tc>
      </w:tr>
    </w:tbl>
    <w:p w:rsidR="00D45A0D" w:rsidRPr="002604AB" w:rsidRDefault="00D45A0D" w:rsidP="004F6336">
      <w:pPr>
        <w:rPr>
          <w:rFonts w:ascii="Verdana" w:hAnsi="Verdana"/>
          <w:sz w:val="16"/>
          <w:szCs w:val="16"/>
        </w:rPr>
        <w:sectPr w:rsidR="00D45A0D" w:rsidRPr="002604AB" w:rsidSect="004F6336">
          <w:footerReference w:type="default" r:id="rId39"/>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D45A0D" w:rsidRPr="002604AB" w:rsidTr="004F6336">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rPr>
                <w:rFonts w:ascii="Verdana" w:hAnsi="Verdana"/>
                <w:b/>
                <w:sz w:val="20"/>
                <w:szCs w:val="16"/>
              </w:rPr>
            </w:pPr>
            <w:r>
              <w:rPr>
                <w:rFonts w:ascii="Verdana" w:hAnsi="Verdana"/>
                <w:b/>
                <w:sz w:val="20"/>
                <w:szCs w:val="16"/>
              </w:rPr>
              <w:t>TOPICS</w:t>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What is volcanology?</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Relationship between volcanic activity and tectonism</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Magma generation and types of magma</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Classification of volcanoes</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Classification of </w:t>
            </w:r>
            <w:r>
              <w:rPr>
                <w:rFonts w:ascii="Verdana" w:hAnsi="Verdana"/>
                <w:noProof/>
                <w:sz w:val="16"/>
                <w:szCs w:val="16"/>
              </w:rPr>
              <w:t>volcanic eruption types</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D45A0D" w:rsidRPr="002604AB" w:rsidRDefault="00D45A0D" w:rsidP="004F6336">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Lava flow types</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Student presentations </w:t>
            </w:r>
            <w:r>
              <w:rPr>
                <w:rFonts w:ascii="Verdana" w:hAnsi="Verdana"/>
                <w:noProof/>
                <w:sz w:val="16"/>
                <w:szCs w:val="16"/>
              </w:rPr>
              <w:t>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Explosive volcanoes and products</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Working methods in Ignimbrits</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D45A0D" w:rsidRPr="002604AB" w:rsidRDefault="00D45A0D" w:rsidP="004F6336">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Student presentations</w:t>
            </w:r>
            <w:r>
              <w:rPr>
                <w:rFonts w:ascii="Verdana" w:hAnsi="Verdana"/>
                <w:noProof/>
                <w:sz w:val="16"/>
                <w:szCs w:val="16"/>
              </w:rPr>
              <w:t xml:space="preserve"> 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Student presentations </w:t>
            </w:r>
            <w:r>
              <w:rPr>
                <w:rFonts w:ascii="Verdana" w:hAnsi="Verdana"/>
                <w:noProof/>
                <w:sz w:val="16"/>
                <w:szCs w:val="16"/>
              </w:rPr>
              <w:t>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D45A0D"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D45A0D" w:rsidRPr="002604AB" w:rsidRDefault="00D45A0D"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D45A0D" w:rsidRPr="002604AB" w:rsidTr="004F6336">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D45A0D" w:rsidRPr="002604AB" w:rsidRDefault="00D45A0D" w:rsidP="004F6336">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D45A0D" w:rsidRPr="002604AB" w:rsidRDefault="00D45A0D" w:rsidP="004F6336">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D45A0D" w:rsidRPr="002604AB" w:rsidRDefault="00D45A0D" w:rsidP="004F6336">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D45A0D" w:rsidRPr="002604AB" w:rsidTr="004F6336">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D45A0D" w:rsidRPr="001B710C" w:rsidRDefault="00D45A0D" w:rsidP="004F6336">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t>CONTRIBUTION LEVEL</w:t>
            </w:r>
          </w:p>
        </w:tc>
      </w:tr>
      <w:tr w:rsidR="00D45A0D" w:rsidRPr="002604AB" w:rsidTr="004F6336">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D45A0D" w:rsidRPr="002604AB" w:rsidRDefault="00D45A0D" w:rsidP="004F6336">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D45A0D" w:rsidRPr="002604AB" w:rsidRDefault="00D45A0D" w:rsidP="004F6336">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t>3</w:t>
            </w:r>
          </w:p>
          <w:p w:rsidR="00D45A0D" w:rsidRPr="001B710C" w:rsidRDefault="00D45A0D" w:rsidP="004F6336">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t>2</w:t>
            </w:r>
          </w:p>
          <w:p w:rsidR="00D45A0D" w:rsidRPr="001B710C" w:rsidRDefault="00D45A0D" w:rsidP="004F6336">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t>1</w:t>
            </w:r>
          </w:p>
          <w:p w:rsidR="00D45A0D" w:rsidRPr="001B710C" w:rsidRDefault="00D45A0D" w:rsidP="004F6336">
            <w:pPr>
              <w:jc w:val="center"/>
              <w:rPr>
                <w:rFonts w:ascii="Verdana" w:hAnsi="Verdana"/>
                <w:sz w:val="18"/>
                <w:szCs w:val="16"/>
              </w:rPr>
            </w:pPr>
            <w:r>
              <w:rPr>
                <w:rFonts w:ascii="Verdana" w:hAnsi="Verdana"/>
                <w:sz w:val="18"/>
                <w:szCs w:val="16"/>
              </w:rPr>
              <w:t>Low</w:t>
            </w:r>
          </w:p>
        </w:tc>
      </w:tr>
      <w:tr w:rsidR="00D45A0D" w:rsidRPr="002604AB" w:rsidTr="004F6336">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Pr="002604AB" w:rsidRDefault="00D45A0D" w:rsidP="004F6336">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D45A0D" w:rsidRPr="001B710C" w:rsidRDefault="00D45A0D" w:rsidP="004F6336">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D45A0D" w:rsidRPr="00D45A0D" w:rsidRDefault="00D45A0D" w:rsidP="004F6336">
            <w:pPr>
              <w:jc w:val="both"/>
              <w:rPr>
                <w:rFonts w:ascii="Verdana" w:hAnsi="Verdana"/>
                <w:sz w:val="16"/>
              </w:rPr>
            </w:pPr>
            <w:r w:rsidRPr="00D45A0D">
              <w:rPr>
                <w:rFonts w:ascii="Verdana" w:hAnsi="Verdana"/>
                <w:sz w:val="16"/>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D45A0D" w:rsidRDefault="00D45A0D" w:rsidP="004F6336">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D45A0D" w:rsidRPr="002604AB" w:rsidTr="004F63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D45A0D" w:rsidRPr="002604AB" w:rsidRDefault="00D45A0D" w:rsidP="004F6336">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 xml:space="preserve">Assoc. Prof. Dr. </w:t>
            </w:r>
            <w:r w:rsidRPr="005F0419">
              <w:rPr>
                <w:rFonts w:ascii="Verdana" w:hAnsi="Verdana"/>
                <w:noProof/>
                <w:sz w:val="18"/>
                <w:szCs w:val="16"/>
              </w:rPr>
              <w:t>Özgür KARAOĞLU</w:t>
            </w:r>
            <w:r>
              <w:rPr>
                <w:rFonts w:ascii="Verdana" w:hAnsi="Verdana"/>
                <w:sz w:val="18"/>
                <w:szCs w:val="16"/>
              </w:rPr>
              <w:fldChar w:fldCharType="end"/>
            </w:r>
          </w:p>
        </w:tc>
        <w:tc>
          <w:tcPr>
            <w:tcW w:w="822" w:type="dxa"/>
            <w:gridSpan w:val="2"/>
            <w:vAlign w:val="center"/>
          </w:tcPr>
          <w:p w:rsidR="00D45A0D" w:rsidRPr="002604AB" w:rsidRDefault="00D45A0D" w:rsidP="004F6336">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D45A0D" w:rsidRPr="002604AB" w:rsidRDefault="00D45A0D"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20.11.2017</w:t>
            </w:r>
            <w:r>
              <w:rPr>
                <w:rFonts w:ascii="Verdana" w:hAnsi="Verdana"/>
                <w:sz w:val="18"/>
                <w:szCs w:val="16"/>
              </w:rPr>
              <w:fldChar w:fldCharType="end"/>
            </w:r>
          </w:p>
        </w:tc>
      </w:tr>
    </w:tbl>
    <w:p w:rsidR="00D45A0D" w:rsidRDefault="00D45A0D" w:rsidP="004F6336">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D45A0D" w:rsidRDefault="00D45A0D">
      <w:pPr>
        <w:spacing w:after="200"/>
        <w:rPr>
          <w:rFonts w:ascii="Verdana" w:hAnsi="Verdana"/>
          <w:sz w:val="18"/>
          <w:szCs w:val="16"/>
        </w:rPr>
      </w:pPr>
      <w:r>
        <w:rPr>
          <w:rFonts w:ascii="Verdana" w:hAnsi="Verdana"/>
          <w:sz w:val="18"/>
          <w:szCs w:val="16"/>
        </w:rPr>
        <w:br w:type="page"/>
      </w:r>
    </w:p>
    <w:p w:rsidR="009C57B0" w:rsidRPr="002604AB" w:rsidRDefault="00130CF9" w:rsidP="004F6336">
      <w:pPr>
        <w:tabs>
          <w:tab w:val="left" w:pos="6825"/>
        </w:tabs>
        <w:outlineLvl w:val="0"/>
        <w:rPr>
          <w:rFonts w:ascii="Verdana" w:hAnsi="Verdana"/>
          <w:b/>
          <w:sz w:val="16"/>
          <w:szCs w:val="16"/>
        </w:rPr>
      </w:pPr>
      <w:r>
        <w:rPr>
          <w:noProof/>
        </w:rPr>
        <w:pict>
          <v:shape id="_x0000_s1168" type="#_x0000_t202" style="position:absolute;margin-left:90.45pt;margin-top:-6.6pt;width:298.5pt;height:76.9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4F6336">
                  <w:pPr>
                    <w:spacing w:after="120"/>
                    <w:jc w:val="center"/>
                    <w:rPr>
                      <w:rFonts w:ascii="Verdana" w:hAnsi="Verdana"/>
                      <w:b/>
                      <w:sz w:val="16"/>
                      <w:szCs w:val="20"/>
                    </w:rPr>
                  </w:pPr>
                  <w:r>
                    <w:rPr>
                      <w:rFonts w:ascii="Verdana" w:hAnsi="Verdana"/>
                      <w:b/>
                      <w:sz w:val="16"/>
                      <w:szCs w:val="20"/>
                    </w:rPr>
                    <w:t>T.R.</w:t>
                  </w:r>
                </w:p>
                <w:p w:rsidR="004F6336" w:rsidRDefault="004F6336" w:rsidP="004F6336">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4F6336">
                  <w:pPr>
                    <w:spacing w:after="120"/>
                    <w:jc w:val="center"/>
                    <w:rPr>
                      <w:rFonts w:ascii="Verdana" w:hAnsi="Verdana"/>
                      <w:b/>
                      <w:sz w:val="6"/>
                      <w:szCs w:val="10"/>
                    </w:rPr>
                  </w:pPr>
                  <w:r>
                    <w:rPr>
                      <w:rFonts w:ascii="Verdana" w:hAnsi="Verdana"/>
                      <w:b/>
                      <w:sz w:val="16"/>
                      <w:szCs w:val="20"/>
                    </w:rPr>
                    <w:t>GRADUATE SCHOOL OF NATURAL AND APPLIED SCIENCES</w:t>
                  </w:r>
                </w:p>
                <w:p w:rsidR="004F6336" w:rsidRPr="0066671D" w:rsidRDefault="004F6336" w:rsidP="004F6336">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9C57B0" w:rsidRPr="002604AB">
        <w:rPr>
          <w:rFonts w:ascii="Verdana" w:hAnsi="Verdana"/>
          <w:b/>
          <w:sz w:val="16"/>
          <w:szCs w:val="16"/>
        </w:rPr>
        <w:t xml:space="preserve">    </w:t>
      </w:r>
    </w:p>
    <w:p w:rsidR="009C57B0" w:rsidRPr="002604AB" w:rsidRDefault="009C57B0" w:rsidP="004F6336">
      <w:pPr>
        <w:outlineLvl w:val="0"/>
        <w:rPr>
          <w:rFonts w:ascii="Verdana" w:hAnsi="Verdana"/>
          <w:b/>
          <w:sz w:val="16"/>
          <w:szCs w:val="16"/>
        </w:rPr>
      </w:pPr>
    </w:p>
    <w:p w:rsidR="009C57B0" w:rsidRPr="002604AB" w:rsidRDefault="009C57B0" w:rsidP="004F6336">
      <w:pPr>
        <w:outlineLvl w:val="0"/>
        <w:rPr>
          <w:rFonts w:ascii="Verdana" w:hAnsi="Verdana"/>
          <w:b/>
          <w:sz w:val="16"/>
          <w:szCs w:val="16"/>
        </w:rPr>
      </w:pPr>
    </w:p>
    <w:p w:rsidR="009C57B0" w:rsidRPr="002604AB" w:rsidRDefault="009C57B0" w:rsidP="004F6336">
      <w:pPr>
        <w:outlineLvl w:val="0"/>
        <w:rPr>
          <w:rFonts w:ascii="Verdana" w:hAnsi="Verdana"/>
          <w:b/>
          <w:sz w:val="16"/>
          <w:szCs w:val="16"/>
        </w:rPr>
      </w:pPr>
    </w:p>
    <w:p w:rsidR="009C57B0" w:rsidRPr="002604AB" w:rsidRDefault="009C57B0" w:rsidP="004F6336">
      <w:pPr>
        <w:outlineLvl w:val="0"/>
        <w:rPr>
          <w:rFonts w:ascii="Verdana" w:hAnsi="Verdana"/>
          <w:b/>
          <w:sz w:val="16"/>
          <w:szCs w:val="16"/>
        </w:rPr>
      </w:pPr>
    </w:p>
    <w:p w:rsidR="009C57B0" w:rsidRPr="002604AB" w:rsidRDefault="009C57B0" w:rsidP="004F6336">
      <w:pPr>
        <w:outlineLvl w:val="0"/>
        <w:rPr>
          <w:rFonts w:ascii="Verdana" w:hAnsi="Verdana"/>
          <w:b/>
          <w:sz w:val="16"/>
          <w:szCs w:val="16"/>
        </w:rPr>
      </w:pPr>
    </w:p>
    <w:p w:rsidR="009C57B0" w:rsidRDefault="009C57B0" w:rsidP="004F6336">
      <w:pPr>
        <w:outlineLvl w:val="0"/>
        <w:rPr>
          <w:rFonts w:ascii="Verdana" w:hAnsi="Verdana"/>
          <w:b/>
          <w:sz w:val="16"/>
          <w:szCs w:val="16"/>
        </w:rPr>
      </w:pPr>
    </w:p>
    <w:p w:rsidR="009C57B0" w:rsidRDefault="009C57B0" w:rsidP="004F6336">
      <w:pPr>
        <w:outlineLvl w:val="0"/>
        <w:rPr>
          <w:rFonts w:ascii="Verdana" w:hAnsi="Verdana"/>
          <w:b/>
          <w:sz w:val="16"/>
          <w:szCs w:val="16"/>
        </w:rPr>
      </w:pPr>
    </w:p>
    <w:p w:rsidR="009C57B0" w:rsidRDefault="009C57B0" w:rsidP="004F6336">
      <w:pPr>
        <w:outlineLvl w:val="0"/>
        <w:rPr>
          <w:rFonts w:ascii="Verdana" w:hAnsi="Verdana"/>
          <w:b/>
          <w:sz w:val="16"/>
          <w:szCs w:val="16"/>
        </w:rPr>
      </w:pPr>
    </w:p>
    <w:p w:rsidR="009C57B0" w:rsidRPr="002604AB" w:rsidRDefault="009C57B0" w:rsidP="004F6336">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8"/>
        <w:gridCol w:w="5230"/>
        <w:gridCol w:w="1158"/>
        <w:gridCol w:w="1837"/>
      </w:tblGrid>
      <w:tr w:rsidR="009C57B0" w:rsidRPr="002604AB" w:rsidTr="004F6336">
        <w:tc>
          <w:tcPr>
            <w:tcW w:w="1951" w:type="dxa"/>
            <w:vAlign w:val="center"/>
          </w:tcPr>
          <w:p w:rsidR="009C57B0" w:rsidRPr="002604AB" w:rsidRDefault="009C57B0" w:rsidP="004F6336">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r w:rsidRPr="00F22307">
              <w:rPr>
                <w:b/>
              </w:rPr>
              <w:t>GEOLOGICAL ENGINEERING</w:t>
            </w:r>
            <w:r>
              <w:rPr>
                <w:b/>
                <w:sz w:val="22"/>
                <w:szCs w:val="28"/>
              </w:rPr>
              <w:t xml:space="preserve"> (MSc)</w:t>
            </w:r>
          </w:p>
        </w:tc>
        <w:tc>
          <w:tcPr>
            <w:tcW w:w="1134" w:type="dxa"/>
            <w:vAlign w:val="center"/>
          </w:tcPr>
          <w:p w:rsidR="009C57B0" w:rsidRPr="002604AB" w:rsidRDefault="009C57B0" w:rsidP="004F6336">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Açılır2"/>
                  <w:enabled/>
                  <w:calcOnExit w:val="0"/>
                  <w:ddList>
                    <w:result w:val="1"/>
                    <w:listEntry w:val="Please select"/>
                    <w:listEntry w:val="Fall"/>
                    <w:listEntry w:val="Spring"/>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bl>
    <w:p w:rsidR="009C57B0" w:rsidRPr="009B0EC0" w:rsidRDefault="009C57B0" w:rsidP="004F6336">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9C57B0" w:rsidRPr="002604AB" w:rsidTr="004F6336">
        <w:trPr>
          <w:trHeight w:val="338"/>
        </w:trPr>
        <w:tc>
          <w:tcPr>
            <w:tcW w:w="10173" w:type="dxa"/>
            <w:gridSpan w:val="4"/>
            <w:vAlign w:val="center"/>
          </w:tcPr>
          <w:p w:rsidR="009C57B0" w:rsidRPr="002604AB" w:rsidRDefault="009C57B0" w:rsidP="004F6336">
            <w:pPr>
              <w:jc w:val="center"/>
              <w:outlineLvl w:val="0"/>
              <w:rPr>
                <w:rFonts w:ascii="Verdana" w:hAnsi="Verdana"/>
                <w:sz w:val="16"/>
                <w:szCs w:val="16"/>
              </w:rPr>
            </w:pPr>
            <w:r>
              <w:rPr>
                <w:rFonts w:ascii="Verdana" w:hAnsi="Verdana"/>
                <w:b/>
                <w:sz w:val="18"/>
                <w:szCs w:val="16"/>
              </w:rPr>
              <w:t>COURSE</w:t>
            </w:r>
          </w:p>
        </w:tc>
      </w:tr>
      <w:tr w:rsidR="009C57B0" w:rsidRPr="002604AB" w:rsidTr="004F6336">
        <w:tc>
          <w:tcPr>
            <w:tcW w:w="1668" w:type="dxa"/>
            <w:vAlign w:val="center"/>
          </w:tcPr>
          <w:p w:rsidR="009C57B0" w:rsidRPr="002604AB" w:rsidRDefault="009C57B0" w:rsidP="004F6336">
            <w:pPr>
              <w:outlineLvl w:val="0"/>
              <w:rPr>
                <w:rFonts w:ascii="Verdana" w:hAnsi="Verdana"/>
                <w:b/>
                <w:sz w:val="16"/>
                <w:szCs w:val="16"/>
              </w:rPr>
            </w:pPr>
            <w:r>
              <w:rPr>
                <w:rFonts w:ascii="Verdana" w:hAnsi="Verdana"/>
                <w:b/>
                <w:sz w:val="16"/>
                <w:szCs w:val="20"/>
              </w:rPr>
              <w:t>CODE</w:t>
            </w:r>
          </w:p>
        </w:tc>
        <w:tc>
          <w:tcPr>
            <w:tcW w:w="1984" w:type="dxa"/>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8"/>
                  <w:enabled/>
                  <w:calcOnExit w:val="0"/>
                  <w:textInput>
                    <w:type w:val="number"/>
                    <w:maxLength w:val="1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c>
          <w:tcPr>
            <w:tcW w:w="1559" w:type="dxa"/>
            <w:vAlign w:val="center"/>
          </w:tcPr>
          <w:p w:rsidR="009C57B0" w:rsidRPr="002604AB" w:rsidRDefault="009C57B0" w:rsidP="004F6336">
            <w:pPr>
              <w:outlineLvl w:val="0"/>
              <w:rPr>
                <w:rFonts w:ascii="Verdana" w:hAnsi="Verdana"/>
                <w:b/>
                <w:sz w:val="16"/>
                <w:szCs w:val="16"/>
              </w:rPr>
            </w:pPr>
            <w:r>
              <w:rPr>
                <w:rFonts w:ascii="Verdana" w:hAnsi="Verdana"/>
                <w:b/>
                <w:sz w:val="16"/>
                <w:szCs w:val="20"/>
              </w:rPr>
              <w:t>TITLE</w:t>
            </w:r>
          </w:p>
        </w:tc>
        <w:tc>
          <w:tcPr>
            <w:tcW w:w="4962" w:type="dxa"/>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bookmarkStart w:id="84" w:name="EN447"/>
            <w:r>
              <w:rPr>
                <w:rFonts w:ascii="Verdana" w:hAnsi="Verdana"/>
                <w:sz w:val="16"/>
                <w:szCs w:val="16"/>
              </w:rPr>
              <w:fldChar w:fldCharType="begin">
                <w:ffData>
                  <w:name w:val="Metin9"/>
                  <w:enabled/>
                  <w:calcOnExit w:val="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sz w:val="16"/>
                <w:szCs w:val="16"/>
              </w:rPr>
              <w:t>ADVANCED VOLCANOLOGY</w:t>
            </w:r>
            <w:r>
              <w:rPr>
                <w:rFonts w:ascii="Verdana" w:hAnsi="Verdana"/>
                <w:sz w:val="16"/>
                <w:szCs w:val="16"/>
              </w:rPr>
              <w:fldChar w:fldCharType="end"/>
            </w:r>
            <w:bookmarkEnd w:id="84"/>
          </w:p>
        </w:tc>
      </w:tr>
    </w:tbl>
    <w:p w:rsidR="009C57B0" w:rsidRPr="002604AB" w:rsidRDefault="009C57B0" w:rsidP="004F6336">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9"/>
        <w:gridCol w:w="572"/>
        <w:gridCol w:w="319"/>
        <w:gridCol w:w="998"/>
        <w:gridCol w:w="767"/>
        <w:gridCol w:w="51"/>
        <w:gridCol w:w="657"/>
        <w:gridCol w:w="910"/>
        <w:gridCol w:w="709"/>
        <w:gridCol w:w="425"/>
        <w:gridCol w:w="728"/>
        <w:gridCol w:w="1134"/>
        <w:gridCol w:w="1824"/>
      </w:tblGrid>
      <w:tr w:rsidR="009C57B0" w:rsidRPr="002604AB" w:rsidTr="004F6336">
        <w:trPr>
          <w:trHeight w:val="383"/>
        </w:trPr>
        <w:tc>
          <w:tcPr>
            <w:tcW w:w="1079" w:type="dxa"/>
            <w:vMerge w:val="restart"/>
            <w:tcBorders>
              <w:top w:val="single" w:sz="12" w:space="0" w:color="auto"/>
              <w:left w:val="single" w:sz="12" w:space="0" w:color="auto"/>
              <w:bottom w:val="single" w:sz="4" w:space="0" w:color="auto"/>
              <w:right w:val="single" w:sz="12" w:space="0" w:color="auto"/>
            </w:tcBorders>
            <w:vAlign w:val="center"/>
          </w:tcPr>
          <w:p w:rsidR="009C57B0" w:rsidRPr="009B0EC0" w:rsidRDefault="009C57B0" w:rsidP="004F6336">
            <w:pPr>
              <w:jc w:val="center"/>
              <w:rPr>
                <w:rFonts w:ascii="Verdana" w:hAnsi="Verdana"/>
                <w:b/>
                <w:sz w:val="16"/>
                <w:szCs w:val="16"/>
              </w:rPr>
            </w:pPr>
            <w:r>
              <w:rPr>
                <w:rFonts w:ascii="Verdana" w:hAnsi="Verdana"/>
                <w:b/>
                <w:sz w:val="20"/>
                <w:szCs w:val="16"/>
              </w:rPr>
              <w:t>LEVEL</w:t>
            </w:r>
          </w:p>
        </w:tc>
        <w:tc>
          <w:tcPr>
            <w:tcW w:w="3364" w:type="dxa"/>
            <w:gridSpan w:val="6"/>
            <w:tcBorders>
              <w:left w:val="single" w:sz="12" w:space="0" w:color="auto"/>
              <w:bottom w:val="single" w:sz="4"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C57B0" w:rsidRPr="002604AB" w:rsidRDefault="009C57B0" w:rsidP="004F6336">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LANGUAGE</w:t>
            </w:r>
          </w:p>
        </w:tc>
      </w:tr>
      <w:tr w:rsidR="009C57B0" w:rsidRPr="002604AB" w:rsidTr="004F6336">
        <w:trPr>
          <w:trHeight w:val="382"/>
        </w:trPr>
        <w:tc>
          <w:tcPr>
            <w:tcW w:w="1079" w:type="dxa"/>
            <w:vMerge/>
            <w:tcBorders>
              <w:top w:val="single" w:sz="4" w:space="0" w:color="auto"/>
              <w:left w:val="single" w:sz="12" w:space="0" w:color="auto"/>
              <w:bottom w:val="single" w:sz="4" w:space="0" w:color="auto"/>
              <w:right w:val="single" w:sz="12" w:space="0" w:color="auto"/>
            </w:tcBorders>
          </w:tcPr>
          <w:p w:rsidR="009C57B0" w:rsidRPr="002604AB" w:rsidRDefault="009C57B0" w:rsidP="004F6336">
            <w:pPr>
              <w:rPr>
                <w:rFonts w:ascii="Verdana" w:hAnsi="Verdana"/>
                <w:b/>
                <w:sz w:val="16"/>
                <w:szCs w:val="16"/>
              </w:rPr>
            </w:pPr>
          </w:p>
        </w:tc>
        <w:tc>
          <w:tcPr>
            <w:tcW w:w="891" w:type="dxa"/>
            <w:gridSpan w:val="2"/>
            <w:tcBorders>
              <w:top w:val="single" w:sz="4" w:space="0" w:color="auto"/>
              <w:left w:val="single" w:sz="12" w:space="0" w:color="auto"/>
              <w:bottom w:val="single" w:sz="4" w:space="0" w:color="auto"/>
              <w:right w:val="single" w:sz="4"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9C57B0" w:rsidRPr="002604AB" w:rsidRDefault="009C57B0" w:rsidP="004F6336">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9C57B0" w:rsidRPr="002604AB" w:rsidRDefault="009C57B0" w:rsidP="004F6336">
            <w:pPr>
              <w:jc w:val="center"/>
              <w:rPr>
                <w:rFonts w:ascii="Verdana" w:hAnsi="Verdana"/>
                <w:b/>
                <w:sz w:val="16"/>
                <w:szCs w:val="16"/>
              </w:rPr>
            </w:pPr>
          </w:p>
        </w:tc>
        <w:tc>
          <w:tcPr>
            <w:tcW w:w="709" w:type="dxa"/>
            <w:vMerge/>
            <w:tcBorders>
              <w:bottom w:val="single" w:sz="4" w:space="0" w:color="auto"/>
            </w:tcBorders>
            <w:vAlign w:val="center"/>
          </w:tcPr>
          <w:p w:rsidR="009C57B0" w:rsidRPr="002604AB" w:rsidRDefault="009C57B0" w:rsidP="004F6336">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9C57B0" w:rsidRPr="002604AB" w:rsidRDefault="009C57B0" w:rsidP="004F6336">
            <w:pPr>
              <w:jc w:val="center"/>
              <w:rPr>
                <w:rFonts w:ascii="Verdana" w:hAnsi="Verdana"/>
                <w:b/>
                <w:sz w:val="16"/>
                <w:szCs w:val="16"/>
              </w:rPr>
            </w:pPr>
          </w:p>
        </w:tc>
        <w:tc>
          <w:tcPr>
            <w:tcW w:w="1824" w:type="dxa"/>
            <w:vMerge/>
            <w:tcBorders>
              <w:bottom w:val="single" w:sz="4" w:space="0" w:color="auto"/>
            </w:tcBorders>
            <w:vAlign w:val="center"/>
          </w:tcPr>
          <w:p w:rsidR="009C57B0" w:rsidRPr="002604AB" w:rsidRDefault="009C57B0" w:rsidP="004F6336">
            <w:pPr>
              <w:jc w:val="center"/>
              <w:rPr>
                <w:rFonts w:ascii="Verdana" w:hAnsi="Verdana"/>
                <w:b/>
                <w:sz w:val="16"/>
                <w:szCs w:val="16"/>
              </w:rPr>
            </w:pPr>
          </w:p>
        </w:tc>
      </w:tr>
      <w:tr w:rsidR="009C57B0" w:rsidRPr="002604AB" w:rsidTr="004F6336">
        <w:trPr>
          <w:trHeight w:val="367"/>
        </w:trPr>
        <w:tc>
          <w:tcPr>
            <w:tcW w:w="1079" w:type="dxa"/>
            <w:tcBorders>
              <w:top w:val="single" w:sz="4" w:space="0" w:color="auto"/>
              <w:left w:val="single" w:sz="12" w:space="0" w:color="auto"/>
              <w:bottom w:val="single" w:sz="12" w:space="0" w:color="auto"/>
              <w:right w:val="single" w:sz="12" w:space="0" w:color="auto"/>
            </w:tcBorders>
            <w:vAlign w:val="center"/>
          </w:tcPr>
          <w:p w:rsidR="009C57B0" w:rsidRPr="009B0EC0" w:rsidRDefault="009C57B0" w:rsidP="004F6336">
            <w:pPr>
              <w:jc w:val="center"/>
              <w:rPr>
                <w:rFonts w:ascii="Verdana" w:hAnsi="Verdana"/>
                <w:b/>
                <w:sz w:val="16"/>
                <w:szCs w:val="16"/>
              </w:rPr>
            </w:pPr>
            <w:r w:rsidRPr="009B0EC0">
              <w:rPr>
                <w:rFonts w:ascii="Verdana" w:hAnsi="Verdana"/>
                <w:b/>
                <w:sz w:val="22"/>
                <w:szCs w:val="16"/>
              </w:rPr>
              <w:t xml:space="preserve"> </w:t>
            </w:r>
            <w:r>
              <w:rPr>
                <w:rFonts w:ascii="Verdana" w:hAnsi="Verdana"/>
                <w:b/>
                <w:sz w:val="22"/>
                <w:szCs w:val="16"/>
              </w:rPr>
              <w:t>MSc</w:t>
            </w:r>
          </w:p>
        </w:tc>
        <w:tc>
          <w:tcPr>
            <w:tcW w:w="891" w:type="dxa"/>
            <w:gridSpan w:val="2"/>
            <w:tcBorders>
              <w:top w:val="single" w:sz="4" w:space="0" w:color="auto"/>
              <w:left w:val="single" w:sz="12" w:space="0" w:color="auto"/>
              <w:bottom w:val="single" w:sz="12" w:space="0" w:color="auto"/>
              <w:right w:val="single" w:sz="4" w:space="0" w:color="auto"/>
            </w:tcBorders>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0</w:t>
            </w:r>
            <w:r>
              <w:rPr>
                <w:rFonts w:ascii="Verdana" w:hAnsi="Verdana"/>
                <w:sz w:val="16"/>
                <w:szCs w:val="16"/>
              </w:rPr>
              <w:fldChar w:fldCharType="end"/>
            </w:r>
            <w:r w:rsidRPr="002604AB">
              <w:rPr>
                <w:rFonts w:ascii="Verdana" w:hAnsi="Verdana"/>
                <w:sz w:val="16"/>
                <w:szCs w:val="16"/>
              </w:rPr>
              <w:t xml:space="preserve"> </w:t>
            </w:r>
          </w:p>
        </w:tc>
        <w:tc>
          <w:tcPr>
            <w:tcW w:w="910" w:type="dxa"/>
            <w:tcBorders>
              <w:top w:val="single" w:sz="4" w:space="0" w:color="auto"/>
              <w:bottom w:val="single" w:sz="12" w:space="0" w:color="auto"/>
              <w:right w:val="single" w:sz="4" w:space="0" w:color="auto"/>
            </w:tcBorders>
            <w:shd w:val="clear" w:color="auto" w:fill="auto"/>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11"/>
                  <w:enabled/>
                  <w:calcOnExit w:val="0"/>
                  <w:textInput>
                    <w:maxLength w:val="3"/>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7.5</w:t>
            </w:r>
            <w:r>
              <w:rPr>
                <w:rFonts w:ascii="Verdana" w:hAnsi="Verdana"/>
                <w:sz w:val="16"/>
                <w:szCs w:val="16"/>
              </w:rPr>
              <w:fldChar w:fldCharType="end"/>
            </w:r>
          </w:p>
        </w:tc>
        <w:tc>
          <w:tcPr>
            <w:tcW w:w="1153" w:type="dxa"/>
            <w:gridSpan w:val="2"/>
            <w:tcBorders>
              <w:top w:val="single" w:sz="4" w:space="0" w:color="auto"/>
              <w:left w:val="single" w:sz="4" w:space="0" w:color="auto"/>
              <w:bottom w:val="single" w:sz="12" w:space="0" w:color="auto"/>
            </w:tcBorders>
            <w:vAlign w:val="center"/>
          </w:tcPr>
          <w:p w:rsidR="009C57B0" w:rsidRDefault="009C57B0" w:rsidP="004F6336">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9C57B0" w:rsidRDefault="009C57B0" w:rsidP="004F6336">
            <w:pPr>
              <w:jc w:val="center"/>
              <w:rPr>
                <w:rFonts w:ascii="Verdana" w:hAnsi="Verdana"/>
                <w:sz w:val="20"/>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134" w:type="dxa"/>
            <w:tcBorders>
              <w:top w:val="single" w:sz="4" w:space="0" w:color="auto"/>
              <w:left w:val="single" w:sz="4" w:space="0" w:color="auto"/>
              <w:bottom w:val="single" w:sz="12" w:space="0" w:color="auto"/>
            </w:tcBorders>
            <w:vAlign w:val="center"/>
          </w:tcPr>
          <w:p w:rsidR="009C57B0" w:rsidRDefault="009C57B0" w:rsidP="004F6336">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9C57B0" w:rsidRPr="002604AB" w:rsidRDefault="009C57B0" w:rsidP="004F6336">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x</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9C57B0" w:rsidRPr="002604AB" w:rsidRDefault="009C57B0" w:rsidP="004F6336">
            <w:pPr>
              <w:rPr>
                <w:rFonts w:ascii="Verdana" w:hAnsi="Verdana"/>
                <w:sz w:val="16"/>
                <w:szCs w:val="16"/>
                <w:vertAlign w:val="superscript"/>
              </w:rPr>
            </w:pPr>
            <w:r>
              <w:rPr>
                <w:rFonts w:ascii="Verdana" w:hAnsi="Verdana"/>
                <w:sz w:val="16"/>
                <w:szCs w:val="16"/>
              </w:rPr>
              <w:fldChar w:fldCharType="begin">
                <w:ffData>
                  <w:name w:val="Metin7"/>
                  <w:enabled/>
                  <w:calcOnExit w:val="0"/>
                  <w:textInput>
                    <w:maxLength w:val="15"/>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Turkish</w:t>
            </w:r>
            <w:r>
              <w:rPr>
                <w:rFonts w:ascii="Verdana" w:hAnsi="Verdana"/>
                <w:sz w:val="16"/>
                <w:szCs w:val="16"/>
              </w:rPr>
              <w:fldChar w:fldCharType="end"/>
            </w:r>
          </w:p>
        </w:tc>
      </w:tr>
      <w:tr w:rsidR="009C57B0" w:rsidRPr="002604AB" w:rsidTr="004F6336">
        <w:tblPrEx>
          <w:tblBorders>
            <w:insideH w:val="single" w:sz="6" w:space="0" w:color="auto"/>
            <w:insideV w:val="single" w:sz="6" w:space="0" w:color="auto"/>
          </w:tblBorders>
        </w:tblPrEx>
        <w:trPr>
          <w:trHeight w:val="551"/>
        </w:trPr>
        <w:tc>
          <w:tcPr>
            <w:tcW w:w="10173" w:type="dxa"/>
            <w:gridSpan w:val="13"/>
            <w:tcBorders>
              <w:top w:val="single" w:sz="12" w:space="0" w:color="auto"/>
              <w:left w:val="single" w:sz="12" w:space="0" w:color="auto"/>
              <w:bottom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CREDIT DISTRIBUTION</w:t>
            </w:r>
          </w:p>
        </w:tc>
      </w:tr>
      <w:tr w:rsidR="009C57B0" w:rsidRPr="002604AB" w:rsidTr="004F6336">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9C57B0" w:rsidRDefault="009C57B0" w:rsidP="004F6336">
            <w:pPr>
              <w:jc w:val="center"/>
              <w:rPr>
                <w:rFonts w:ascii="Verdana" w:hAnsi="Verdana"/>
                <w:b/>
                <w:sz w:val="16"/>
                <w:szCs w:val="20"/>
              </w:rPr>
            </w:pPr>
            <w:r>
              <w:rPr>
                <w:rFonts w:ascii="Verdana" w:hAnsi="Verdana"/>
                <w:b/>
                <w:sz w:val="16"/>
                <w:szCs w:val="20"/>
              </w:rPr>
              <w:t>Knowledge in the discipline</w:t>
            </w:r>
          </w:p>
          <w:p w:rsidR="009C57B0" w:rsidRPr="002604AB" w:rsidRDefault="009C57B0" w:rsidP="004F6336">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9C57B0" w:rsidRPr="002604AB" w:rsidTr="004F6336">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x</w:t>
            </w:r>
            <w:r>
              <w:rPr>
                <w:rFonts w:ascii="Verdana" w:hAnsi="Verdana"/>
                <w:sz w:val="16"/>
                <w:szCs w:val="16"/>
              </w:rPr>
              <w:fldChar w:fldCharType="end"/>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6387" w:type="dxa"/>
            <w:gridSpan w:val="7"/>
            <w:tcBorders>
              <w:top w:val="single" w:sz="6" w:space="0" w:color="auto"/>
              <w:left w:val="single" w:sz="4" w:space="0" w:color="auto"/>
              <w:bottom w:val="single" w:sz="12" w:space="0" w:color="auto"/>
            </w:tcBorders>
            <w:vAlign w:val="center"/>
          </w:tcPr>
          <w:p w:rsidR="009C57B0" w:rsidRPr="002604AB" w:rsidRDefault="009C57B0" w:rsidP="004F6336">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9C57B0" w:rsidRPr="002604AB" w:rsidTr="004F6336">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sidRPr="00FB16FB">
              <w:rPr>
                <w:rFonts w:ascii="Verdana" w:hAnsi="Verdana"/>
                <w:b/>
                <w:sz w:val="16"/>
                <w:szCs w:val="20"/>
              </w:rPr>
              <w:t>ASSESSMENT CRITERIA</w:t>
            </w:r>
          </w:p>
        </w:tc>
      </w:tr>
      <w:tr w:rsidR="009C57B0" w:rsidRPr="002604AB" w:rsidTr="004F6336">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9C57B0" w:rsidRPr="002604AB" w:rsidRDefault="009C57B0" w:rsidP="004F6336">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9C57B0" w:rsidRDefault="009C57B0" w:rsidP="004F6336">
            <w:pPr>
              <w:jc w:val="center"/>
              <w:rPr>
                <w:rFonts w:ascii="Verdana" w:hAnsi="Verdana"/>
                <w:b/>
                <w:sz w:val="16"/>
                <w:szCs w:val="16"/>
              </w:rPr>
            </w:pPr>
            <w:r>
              <w:rPr>
                <w:rFonts w:ascii="Verdana" w:hAnsi="Verdana"/>
                <w:b/>
                <w:sz w:val="16"/>
                <w:szCs w:val="16"/>
              </w:rPr>
              <w:t>Contribution</w:t>
            </w:r>
          </w:p>
          <w:p w:rsidR="009C57B0" w:rsidRPr="002604AB" w:rsidRDefault="009C57B0" w:rsidP="004F6336">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9C57B0" w:rsidRPr="002604AB" w:rsidTr="004F6336">
        <w:trPr>
          <w:trHeight w:val="276"/>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shd w:val="clear" w:color="auto" w:fill="auto"/>
          </w:tcPr>
          <w:p w:rsidR="009C57B0" w:rsidRPr="002604AB" w:rsidRDefault="009C57B0" w:rsidP="004F6336">
            <w:pPr>
              <w:jc w:val="center"/>
              <w:rPr>
                <w:rFonts w:ascii="Verdana" w:hAnsi="Verdana"/>
                <w:sz w:val="16"/>
                <w:szCs w:val="16"/>
                <w:highlight w:val="yellow"/>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p w:rsidR="009C57B0" w:rsidRPr="002604AB" w:rsidRDefault="009C57B0" w:rsidP="004F6336">
            <w:pPr>
              <w:jc w:val="center"/>
              <w:rPr>
                <w:rFonts w:ascii="Verdana" w:hAnsi="Verdana"/>
                <w:sz w:val="16"/>
                <w:szCs w:val="16"/>
                <w:highlight w:val="yellow"/>
              </w:rPr>
            </w:pPr>
          </w:p>
        </w:tc>
      </w:tr>
      <w:tr w:rsidR="009C57B0" w:rsidRPr="002604AB" w:rsidTr="004F6336">
        <w:trPr>
          <w:trHeight w:val="286"/>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9C57B0" w:rsidRPr="002604AB" w:rsidTr="004F6336">
        <w:trPr>
          <w:trHeight w:val="286"/>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9C57B0" w:rsidRPr="002604AB" w:rsidTr="004F6336">
        <w:trPr>
          <w:trHeight w:val="286"/>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9C57B0" w:rsidRPr="002604AB" w:rsidTr="004F6336">
        <w:trPr>
          <w:trHeight w:val="286"/>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9C57B0" w:rsidRPr="002604AB" w:rsidTr="004F6336">
        <w:trPr>
          <w:trHeight w:val="294"/>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9C57B0" w:rsidRDefault="009C57B0" w:rsidP="004F6336">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9C57B0"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9C57B0"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30</w:t>
            </w:r>
            <w:r>
              <w:rPr>
                <w:rFonts w:ascii="Verdana" w:hAnsi="Verdana"/>
                <w:sz w:val="16"/>
                <w:szCs w:val="16"/>
              </w:rPr>
              <w:fldChar w:fldCharType="end"/>
            </w:r>
          </w:p>
        </w:tc>
      </w:tr>
      <w:tr w:rsidR="009C57B0" w:rsidRPr="002604AB" w:rsidTr="004F6336">
        <w:trPr>
          <w:trHeight w:val="294"/>
        </w:trPr>
        <w:tc>
          <w:tcPr>
            <w:tcW w:w="3735" w:type="dxa"/>
            <w:gridSpan w:val="5"/>
            <w:vMerge/>
            <w:tcBorders>
              <w:left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9C57B0" w:rsidRPr="002604AB" w:rsidRDefault="009C57B0" w:rsidP="004F6336">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9C57B0" w:rsidRPr="002604AB" w:rsidTr="004F6336">
        <w:trPr>
          <w:trHeight w:val="286"/>
        </w:trPr>
        <w:tc>
          <w:tcPr>
            <w:tcW w:w="3735" w:type="dxa"/>
            <w:gridSpan w:val="5"/>
            <w:vMerge/>
            <w:tcBorders>
              <w:left w:val="single" w:sz="12" w:space="0" w:color="auto"/>
              <w:bottom w:val="single" w:sz="12" w:space="0" w:color="auto"/>
              <w:right w:val="single" w:sz="12" w:space="0" w:color="auto"/>
            </w:tcBorders>
            <w:vAlign w:val="center"/>
          </w:tcPr>
          <w:p w:rsidR="009C57B0" w:rsidRPr="002604AB" w:rsidRDefault="009C57B0" w:rsidP="004F6336">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9C57B0" w:rsidRPr="00FA4020" w:rsidRDefault="009C57B0" w:rsidP="004F6336">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9C57B0" w:rsidRPr="002604AB" w:rsidRDefault="009C57B0"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40</w:t>
            </w:r>
            <w:r>
              <w:rPr>
                <w:rFonts w:ascii="Verdana" w:hAnsi="Verdana"/>
                <w:sz w:val="16"/>
                <w:szCs w:val="16"/>
              </w:rPr>
              <w:fldChar w:fldCharType="end"/>
            </w:r>
          </w:p>
        </w:tc>
      </w:tr>
      <w:tr w:rsidR="009C57B0"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2604AB" w:rsidRDefault="009C57B0" w:rsidP="004F6336">
            <w:pPr>
              <w:jc w:val="both"/>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9C57B0"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2604AB" w:rsidRDefault="009C57B0" w:rsidP="004F6336">
            <w:pPr>
              <w:rPr>
                <w:rFonts w:ascii="Verdana" w:hAnsi="Verdana"/>
                <w:sz w:val="16"/>
                <w:szCs w:val="16"/>
              </w:rPr>
            </w:pPr>
            <w:r w:rsidRPr="002604AB">
              <w:rPr>
                <w:rFonts w:ascii="Verdana" w:hAnsi="Verdana"/>
                <w:color w:val="000000"/>
                <w:sz w:val="16"/>
                <w:szCs w:val="16"/>
              </w:rPr>
              <w:t xml:space="preserve"> </w:t>
            </w:r>
            <w:r>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Understanding of volcanoes, volcanic products, volcanic dynamics</w:t>
            </w:r>
            <w:r w:rsidRPr="00A83CA8">
              <w:rPr>
                <w:rFonts w:ascii="Verdana" w:hAnsi="Verdana"/>
                <w:sz w:val="16"/>
                <w:szCs w:val="16"/>
              </w:rPr>
              <w:fldChar w:fldCharType="end"/>
            </w:r>
          </w:p>
        </w:tc>
      </w:tr>
      <w:tr w:rsidR="009C57B0" w:rsidRPr="002604AB" w:rsidTr="004F6336">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2604AB" w:rsidRDefault="009C57B0" w:rsidP="004F6336">
            <w:pPr>
              <w:rPr>
                <w:rFonts w:ascii="Verdana" w:hAnsi="Verdana"/>
                <w:sz w:val="16"/>
                <w:szCs w:val="16"/>
              </w:rPr>
            </w:pPr>
            <w:r w:rsidRPr="002604AB">
              <w:rPr>
                <w:rFonts w:ascii="Verdana" w:hAnsi="Verdana"/>
                <w:bCs/>
                <w:color w:val="000000"/>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Teaching the basic concepts of volcanism. Classification of volcanoes according to explosion types, teaching basic parameters controlling volcano's activities, explosion types, their dynamics and teaching of the products and volcanic products are aimed.</w:t>
            </w:r>
            <w:r w:rsidRPr="00A83CA8">
              <w:rPr>
                <w:rFonts w:ascii="Verdana" w:hAnsi="Verdana"/>
                <w:sz w:val="16"/>
                <w:szCs w:val="16"/>
              </w:rPr>
              <w:fldChar w:fldCharType="end"/>
            </w:r>
          </w:p>
        </w:tc>
      </w:tr>
      <w:tr w:rsidR="009C57B0"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2604AB" w:rsidRDefault="009C57B0" w:rsidP="004F6336">
            <w:pPr>
              <w:rPr>
                <w:rFonts w:ascii="Verdana" w:hAnsi="Verdana"/>
                <w:sz w:val="16"/>
                <w:szCs w:val="16"/>
              </w:rPr>
            </w:pPr>
            <w:r w:rsidRPr="002604AB">
              <w:rPr>
                <w:rFonts w:ascii="Verdana" w:hAnsi="Verdana"/>
                <w:sz w:val="16"/>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9C57B0"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8E75CF" w:rsidRDefault="009C57B0" w:rsidP="004F6336">
            <w:pPr>
              <w:tabs>
                <w:tab w:val="left" w:pos="7800"/>
              </w:tabs>
              <w:rPr>
                <w:rFonts w:ascii="Verdana" w:hAnsi="Verdana"/>
                <w:noProof/>
                <w:sz w:val="16"/>
                <w:szCs w:val="16"/>
              </w:rPr>
            </w:pPr>
            <w:r>
              <w:rPr>
                <w:rFonts w:ascii="Verdana" w:hAnsi="Verdana"/>
                <w:sz w:val="16"/>
                <w:szCs w:val="16"/>
              </w:rPr>
              <w:t xml:space="preserve"> </w:t>
            </w:r>
            <w:r>
              <w:rPr>
                <w:rFonts w:ascii="Verdana" w:hAnsi="Verdana"/>
                <w:sz w:val="16"/>
                <w:szCs w:val="16"/>
              </w:rPr>
              <w:fldChar w:fldCharType="begin">
                <w:ffData>
                  <w:name w:val="Metin1"/>
                  <w:enabled/>
                  <w:calcOnExit w:val="0"/>
                  <w:helpText w:type="text" w:val="Ders için enaz 4 adet öğrenme çıktısı yazınız. Öğrenme çıktılarını “bilgi “, “kavrama”, “uygulama”, “analiz”, “sentez” ve “değerlendirme”’ye yönelik fiillerle yazınız. "/>
                  <w:statusText w:type="text" w:val="Ders için enaz 4 adet öğrenme çıktısı yazınız. Öğrenme çıktılarını “bilgi “, “kavrama”, “uygulama”, “analiz”, “sentez” ve “değerlendirme”’"/>
                  <w:textInput>
                    <w:default w:val="Please write minimum four learning outcomes for the course."/>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sidRPr="008E75CF">
              <w:rPr>
                <w:rFonts w:ascii="Verdana" w:hAnsi="Verdana"/>
                <w:noProof/>
                <w:sz w:val="16"/>
                <w:szCs w:val="16"/>
              </w:rPr>
              <w:t>1) Basic principles and working methods of volcanism</w:t>
            </w:r>
          </w:p>
          <w:p w:rsidR="009C57B0" w:rsidRPr="008E75CF" w:rsidRDefault="009C57B0" w:rsidP="004F6336">
            <w:pPr>
              <w:tabs>
                <w:tab w:val="left" w:pos="7800"/>
              </w:tabs>
              <w:rPr>
                <w:rFonts w:ascii="Verdana" w:hAnsi="Verdana"/>
                <w:noProof/>
                <w:sz w:val="16"/>
                <w:szCs w:val="16"/>
              </w:rPr>
            </w:pPr>
            <w:r w:rsidRPr="008E75CF">
              <w:rPr>
                <w:rFonts w:ascii="Verdana" w:hAnsi="Verdana"/>
                <w:noProof/>
                <w:sz w:val="16"/>
                <w:szCs w:val="16"/>
              </w:rPr>
              <w:t>2) Classification of lava and pyroclastic products from volcanic products</w:t>
            </w:r>
          </w:p>
          <w:p w:rsidR="009C57B0" w:rsidRPr="008E75CF" w:rsidRDefault="009C57B0" w:rsidP="004F6336">
            <w:pPr>
              <w:tabs>
                <w:tab w:val="left" w:pos="7800"/>
              </w:tabs>
              <w:rPr>
                <w:rFonts w:ascii="Verdana" w:hAnsi="Verdana"/>
                <w:noProof/>
                <w:sz w:val="16"/>
                <w:szCs w:val="16"/>
              </w:rPr>
            </w:pPr>
            <w:r w:rsidRPr="008E75CF">
              <w:rPr>
                <w:rFonts w:ascii="Verdana" w:hAnsi="Verdana"/>
                <w:noProof/>
                <w:sz w:val="16"/>
                <w:szCs w:val="16"/>
              </w:rPr>
              <w:t>3) Understanding physicochemical conditions from magma chamber to surface</w:t>
            </w:r>
          </w:p>
          <w:p w:rsidR="009C57B0" w:rsidRPr="00E3546D" w:rsidRDefault="009C57B0" w:rsidP="004F6336">
            <w:pPr>
              <w:tabs>
                <w:tab w:val="left" w:pos="7800"/>
              </w:tabs>
              <w:rPr>
                <w:rFonts w:ascii="Verdana" w:hAnsi="Verdana"/>
                <w:sz w:val="16"/>
                <w:szCs w:val="16"/>
              </w:rPr>
            </w:pPr>
            <w:r w:rsidRPr="008E75CF">
              <w:rPr>
                <w:rFonts w:ascii="Verdana" w:hAnsi="Verdana"/>
                <w:noProof/>
                <w:sz w:val="16"/>
                <w:szCs w:val="16"/>
              </w:rPr>
              <w:t>4) Classification of volcanic mountains in Turkey</w:t>
            </w:r>
            <w:r>
              <w:rPr>
                <w:rFonts w:ascii="Verdana" w:hAnsi="Verdana"/>
                <w:sz w:val="16"/>
                <w:szCs w:val="16"/>
              </w:rPr>
              <w:fldChar w:fldCharType="end"/>
            </w:r>
          </w:p>
        </w:tc>
      </w:tr>
      <w:tr w:rsidR="009C57B0"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TEXTBOOK</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6849DA" w:rsidRDefault="009C57B0" w:rsidP="004F6336">
            <w:pPr>
              <w:pStyle w:val="Balk4"/>
              <w:spacing w:before="0" w:beforeAutospacing="0" w:after="0" w:afterAutospacing="0"/>
              <w:rPr>
                <w:rFonts w:ascii="Verdana" w:hAnsi="Verdana"/>
                <w:b w:val="0"/>
                <w:sz w:val="16"/>
                <w:szCs w:val="16"/>
              </w:rPr>
            </w:pPr>
            <w:r w:rsidRPr="002604AB">
              <w:rPr>
                <w:rFonts w:ascii="Verdana" w:hAnsi="Verdana"/>
                <w:b w:val="0"/>
                <w:sz w:val="16"/>
                <w:szCs w:val="16"/>
              </w:rPr>
              <w:t xml:space="preserve"> </w:t>
            </w:r>
            <w:r w:rsidRPr="006849DA">
              <w:rPr>
                <w:rFonts w:ascii="Verdana" w:hAnsi="Verdana"/>
                <w:b w:val="0"/>
                <w:sz w:val="16"/>
                <w:szCs w:val="16"/>
              </w:rPr>
              <w:fldChar w:fldCharType="begin">
                <w:ffData>
                  <w:name w:val=""/>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E75CF">
              <w:rPr>
                <w:rFonts w:ascii="Verdana" w:hAnsi="Verdana"/>
                <w:b w:val="0"/>
                <w:noProof/>
                <w:sz w:val="16"/>
                <w:szCs w:val="16"/>
              </w:rPr>
              <w:t>Volcanic Successions (R.A.F. CAS &amp; J.V. WRIGHT)</w:t>
            </w:r>
            <w:r w:rsidRPr="006849DA">
              <w:rPr>
                <w:rFonts w:ascii="Verdana" w:hAnsi="Verdana"/>
                <w:b w:val="0"/>
                <w:sz w:val="16"/>
                <w:szCs w:val="16"/>
              </w:rPr>
              <w:fldChar w:fldCharType="end"/>
            </w:r>
          </w:p>
        </w:tc>
      </w:tr>
      <w:tr w:rsidR="009C57B0"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9C57B0" w:rsidRPr="002604AB" w:rsidRDefault="009C57B0" w:rsidP="004F6336">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9C57B0" w:rsidRPr="006849DA" w:rsidRDefault="009C57B0" w:rsidP="004F6336">
            <w:pPr>
              <w:pStyle w:val="Balk4"/>
              <w:spacing w:before="0" w:beforeAutospacing="0" w:after="0" w:afterAutospacing="0"/>
              <w:rPr>
                <w:rFonts w:ascii="Verdana" w:hAnsi="Verdana"/>
                <w:b w:val="0"/>
                <w:color w:val="000000"/>
                <w:sz w:val="16"/>
                <w:szCs w:val="16"/>
              </w:rPr>
            </w:pPr>
            <w:r w:rsidRPr="002604AB">
              <w:rPr>
                <w:rFonts w:ascii="Verdana" w:hAnsi="Verdana"/>
                <w:b w:val="0"/>
                <w:bCs w:val="0"/>
                <w:color w:val="000000"/>
                <w:sz w:val="16"/>
                <w:szCs w:val="16"/>
              </w:rPr>
              <w:t xml:space="preserve"> </w:t>
            </w:r>
            <w:r w:rsidRPr="006849DA">
              <w:rPr>
                <w:rFonts w:ascii="Verdana" w:hAnsi="Verdana"/>
                <w:b w:val="0"/>
                <w:sz w:val="16"/>
                <w:szCs w:val="16"/>
              </w:rPr>
              <w:fldChar w:fldCharType="begin">
                <w:ffData>
                  <w:name w:val="Metin4"/>
                  <w:enabled/>
                  <w:calcOnExit w:val="0"/>
                  <w:textInput/>
                </w:ffData>
              </w:fldChar>
            </w:r>
            <w:r w:rsidRPr="006849DA">
              <w:rPr>
                <w:rFonts w:ascii="Verdana" w:hAnsi="Verdana"/>
                <w:b w:val="0"/>
                <w:sz w:val="16"/>
                <w:szCs w:val="16"/>
              </w:rPr>
              <w:instrText xml:space="preserve"> FORMTEXT </w:instrText>
            </w:r>
            <w:r w:rsidRPr="006849DA">
              <w:rPr>
                <w:rFonts w:ascii="Verdana" w:hAnsi="Verdana"/>
                <w:b w:val="0"/>
                <w:sz w:val="16"/>
                <w:szCs w:val="16"/>
              </w:rPr>
            </w:r>
            <w:r w:rsidRPr="006849DA">
              <w:rPr>
                <w:rFonts w:ascii="Verdana" w:hAnsi="Verdana"/>
                <w:b w:val="0"/>
                <w:sz w:val="16"/>
                <w:szCs w:val="16"/>
              </w:rPr>
              <w:fldChar w:fldCharType="separate"/>
            </w:r>
            <w:r w:rsidRPr="008E75CF">
              <w:rPr>
                <w:rFonts w:ascii="Verdana" w:hAnsi="Verdana"/>
                <w:b w:val="0"/>
                <w:noProof/>
                <w:sz w:val="16"/>
                <w:szCs w:val="16"/>
              </w:rPr>
              <w:t>Encyclopedia of Volcanoes (H. SIGURDSSON)</w:t>
            </w:r>
            <w:r w:rsidRPr="006849DA">
              <w:rPr>
                <w:rFonts w:ascii="Verdana" w:hAnsi="Verdana"/>
                <w:b w:val="0"/>
                <w:sz w:val="16"/>
                <w:szCs w:val="16"/>
              </w:rPr>
              <w:fldChar w:fldCharType="end"/>
            </w:r>
          </w:p>
        </w:tc>
      </w:tr>
    </w:tbl>
    <w:p w:rsidR="009C57B0" w:rsidRPr="002604AB" w:rsidRDefault="009C57B0" w:rsidP="004F6336">
      <w:pPr>
        <w:rPr>
          <w:rFonts w:ascii="Verdana" w:hAnsi="Verdana"/>
          <w:sz w:val="16"/>
          <w:szCs w:val="16"/>
        </w:rPr>
        <w:sectPr w:rsidR="009C57B0" w:rsidRPr="002604AB" w:rsidSect="004F6336">
          <w:footerReference w:type="default" r:id="rId40"/>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9C57B0" w:rsidRPr="002604AB" w:rsidTr="004F6336">
        <w:trPr>
          <w:trHeight w:val="396"/>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rPr>
                <w:rFonts w:ascii="Verdana" w:hAnsi="Verdana"/>
                <w:b/>
                <w:sz w:val="20"/>
                <w:szCs w:val="16"/>
              </w:rPr>
            </w:pPr>
            <w:r>
              <w:rPr>
                <w:rFonts w:ascii="Verdana" w:hAnsi="Verdana"/>
                <w:b/>
                <w:sz w:val="20"/>
                <w:szCs w:val="16"/>
              </w:rPr>
              <w:t>TOPICS</w:t>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What is volcanology?</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Relationship between volcanic activity and tectonism</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Magma generation and types of magma</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Pr>
                <w:rFonts w:ascii="Verdana" w:hAnsi="Verdana"/>
                <w:noProof/>
                <w:sz w:val="16"/>
                <w:szCs w:val="16"/>
              </w:rPr>
              <w:t>Classification of volcanoes</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Classification of </w:t>
            </w:r>
            <w:r>
              <w:rPr>
                <w:rFonts w:ascii="Verdana" w:hAnsi="Verdana"/>
                <w:noProof/>
                <w:sz w:val="16"/>
                <w:szCs w:val="16"/>
              </w:rPr>
              <w:t>volcanic eruption types</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9C57B0" w:rsidRPr="002604AB" w:rsidRDefault="009C57B0" w:rsidP="004F6336">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erm Examination 1</w:t>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Lava flow types</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Student presentations </w:t>
            </w:r>
            <w:r>
              <w:rPr>
                <w:rFonts w:ascii="Verdana" w:hAnsi="Verdana"/>
                <w:noProof/>
                <w:sz w:val="16"/>
                <w:szCs w:val="16"/>
              </w:rPr>
              <w:t>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Explosive volcanoes and products</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Working methods in Ignimbrits</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9C57B0" w:rsidRPr="002604AB" w:rsidRDefault="009C57B0" w:rsidP="004F6336">
            <w:pPr>
              <w:rPr>
                <w:rFonts w:ascii="Verdana" w:hAnsi="Verdana"/>
                <w:sz w:val="20"/>
                <w:szCs w:val="16"/>
              </w:rPr>
            </w:pPr>
            <w:r w:rsidRPr="00FB16FB">
              <w:rPr>
                <w:rFonts w:ascii="Verdana" w:hAnsi="Verdana"/>
                <w:sz w:val="16"/>
                <w:szCs w:val="20"/>
                <w:lang w:val="en-US"/>
              </w:rPr>
              <w:t>Mid</w:t>
            </w:r>
            <w:r>
              <w:rPr>
                <w:rFonts w:ascii="Verdana" w:hAnsi="Verdana"/>
                <w:sz w:val="16"/>
                <w:szCs w:val="20"/>
                <w:lang w:val="en-US"/>
              </w:rPr>
              <w:t>t</w:t>
            </w:r>
            <w:r w:rsidRPr="00FB16FB">
              <w:rPr>
                <w:rFonts w:ascii="Verdana" w:hAnsi="Verdana"/>
                <w:sz w:val="16"/>
                <w:szCs w:val="20"/>
                <w:lang w:val="en-US"/>
              </w:rPr>
              <w:t xml:space="preserve">erm Examination </w:t>
            </w:r>
            <w:r>
              <w:rPr>
                <w:rFonts w:ascii="Verdana" w:hAnsi="Verdana"/>
                <w:sz w:val="16"/>
                <w:szCs w:val="20"/>
                <w:lang w:val="en-US"/>
              </w:rPr>
              <w:t>2</w:t>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Student presentations</w:t>
            </w:r>
            <w:r>
              <w:rPr>
                <w:rFonts w:ascii="Verdana" w:hAnsi="Verdana"/>
                <w:noProof/>
                <w:sz w:val="16"/>
                <w:szCs w:val="16"/>
              </w:rPr>
              <w:t xml:space="preserve"> 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8E75CF">
              <w:rPr>
                <w:rFonts w:ascii="Verdana" w:hAnsi="Verdana"/>
                <w:noProof/>
                <w:sz w:val="16"/>
                <w:szCs w:val="16"/>
              </w:rPr>
              <w:t xml:space="preserve">Student presentations </w:t>
            </w:r>
            <w:r>
              <w:rPr>
                <w:rFonts w:ascii="Verdana" w:hAnsi="Verdana"/>
                <w:noProof/>
                <w:sz w:val="16"/>
                <w:szCs w:val="16"/>
              </w:rPr>
              <w:t>and</w:t>
            </w:r>
            <w:r w:rsidRPr="008E75CF">
              <w:rPr>
                <w:rFonts w:ascii="Verdana" w:hAnsi="Verdana"/>
                <w:noProof/>
                <w:sz w:val="16"/>
                <w:szCs w:val="16"/>
              </w:rPr>
              <w:t xml:space="preserve"> discussion</w:t>
            </w:r>
            <w:r w:rsidRPr="00A83CA8">
              <w:rPr>
                <w:rFonts w:ascii="Verdana" w:hAnsi="Verdana"/>
                <w:sz w:val="16"/>
                <w:szCs w:val="16"/>
              </w:rPr>
              <w:fldChar w:fldCharType="end"/>
            </w:r>
          </w:p>
        </w:tc>
      </w:tr>
      <w:tr w:rsidR="009C57B0"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9C57B0" w:rsidRPr="002604AB" w:rsidRDefault="009C57B0" w:rsidP="004F6336">
            <w:pPr>
              <w:rPr>
                <w:rFonts w:ascii="Verdana" w:hAnsi="Verdana"/>
                <w:sz w:val="20"/>
                <w:szCs w:val="16"/>
              </w:rPr>
            </w:pPr>
            <w:r w:rsidRPr="002604AB">
              <w:rPr>
                <w:rFonts w:ascii="Verdana" w:hAnsi="Verdana"/>
                <w:sz w:val="20"/>
                <w:szCs w:val="16"/>
              </w:rPr>
              <w:t xml:space="preserve"> </w:t>
            </w:r>
            <w:r w:rsidRPr="00A83CA8">
              <w:rPr>
                <w:rFonts w:ascii="Verdana" w:hAnsi="Verdana"/>
                <w:sz w:val="16"/>
                <w:szCs w:val="16"/>
              </w:rPr>
              <w:fldChar w:fldCharType="begin">
                <w:ffData>
                  <w:name w:val="Metin4"/>
                  <w:enabled/>
                  <w:calcOnExit w:val="0"/>
                  <w:textInput/>
                </w:ffData>
              </w:fldChar>
            </w:r>
            <w:r w:rsidRPr="00A83CA8">
              <w:rPr>
                <w:rFonts w:ascii="Verdana" w:hAnsi="Verdana"/>
                <w:sz w:val="16"/>
                <w:szCs w:val="16"/>
              </w:rPr>
              <w:instrText xml:space="preserve"> FORMTEXT </w:instrText>
            </w:r>
            <w:r w:rsidRPr="00A83CA8">
              <w:rPr>
                <w:rFonts w:ascii="Verdana" w:hAnsi="Verdana"/>
                <w:sz w:val="16"/>
                <w:szCs w:val="16"/>
              </w:rPr>
            </w:r>
            <w:r w:rsidRPr="00A83CA8">
              <w:rPr>
                <w:rFonts w:ascii="Verdana" w:hAnsi="Verdana"/>
                <w:sz w:val="16"/>
                <w:szCs w:val="16"/>
              </w:rPr>
              <w:fldChar w:fldCharType="separate"/>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noProof/>
                <w:sz w:val="16"/>
                <w:szCs w:val="16"/>
              </w:rPr>
              <w:t> </w:t>
            </w:r>
            <w:r w:rsidRPr="00A83CA8">
              <w:rPr>
                <w:rFonts w:ascii="Verdana" w:hAnsi="Verdana"/>
                <w:sz w:val="16"/>
                <w:szCs w:val="16"/>
              </w:rPr>
              <w:fldChar w:fldCharType="end"/>
            </w:r>
          </w:p>
        </w:tc>
      </w:tr>
      <w:tr w:rsidR="009C57B0" w:rsidRPr="002604AB" w:rsidTr="004F6336">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9C57B0" w:rsidRPr="002604AB" w:rsidRDefault="009C57B0" w:rsidP="004F6336">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9C57B0" w:rsidRPr="002604AB" w:rsidRDefault="009C57B0" w:rsidP="004F6336">
            <w:pPr>
              <w:rPr>
                <w:rFonts w:ascii="Verdana" w:hAnsi="Verdana"/>
                <w:i/>
                <w:sz w:val="20"/>
                <w:szCs w:val="16"/>
              </w:rPr>
            </w:pPr>
            <w:r w:rsidRPr="00FB16FB">
              <w:rPr>
                <w:rFonts w:ascii="Verdana" w:hAnsi="Verdana"/>
                <w:sz w:val="16"/>
                <w:szCs w:val="20"/>
                <w:lang w:val="en-US"/>
              </w:rPr>
              <w:t>Final Exam</w:t>
            </w:r>
            <w:r>
              <w:rPr>
                <w:rFonts w:ascii="Verdana" w:hAnsi="Verdana"/>
                <w:sz w:val="16"/>
                <w:szCs w:val="20"/>
                <w:lang w:val="en-US"/>
              </w:rPr>
              <w:t>ination</w:t>
            </w:r>
          </w:p>
        </w:tc>
      </w:tr>
    </w:tbl>
    <w:p w:rsidR="009C57B0" w:rsidRPr="002604AB" w:rsidRDefault="009C57B0" w:rsidP="004F6336">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1135"/>
        <w:gridCol w:w="1279"/>
        <w:gridCol w:w="4868"/>
        <w:gridCol w:w="515"/>
        <w:gridCol w:w="307"/>
        <w:gridCol w:w="543"/>
        <w:gridCol w:w="567"/>
        <w:gridCol w:w="709"/>
        <w:gridCol w:w="377"/>
      </w:tblGrid>
      <w:tr w:rsidR="009C57B0" w:rsidRPr="002604AB" w:rsidTr="004F6336">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9C57B0" w:rsidRPr="001B710C" w:rsidRDefault="009C57B0" w:rsidP="004F6336">
            <w:pPr>
              <w:jc w:val="center"/>
              <w:rPr>
                <w:rFonts w:ascii="Verdana" w:hAnsi="Verdana"/>
                <w:b/>
                <w:sz w:val="18"/>
                <w:szCs w:val="16"/>
              </w:rPr>
            </w:pPr>
            <w:r>
              <w:rPr>
                <w:rFonts w:ascii="Verdana" w:hAnsi="Verdana"/>
                <w:b/>
                <w:sz w:val="18"/>
                <w:szCs w:val="16"/>
              </w:rPr>
              <w:t xml:space="preserve">CONTRIBUTION OF THE COURSE LEARNING OUTCOMES TO THE </w:t>
            </w:r>
            <w:r w:rsidRPr="00F22307">
              <w:rPr>
                <w:rFonts w:ascii="Verdana" w:hAnsi="Verdana"/>
                <w:b/>
                <w:sz w:val="18"/>
                <w:szCs w:val="16"/>
              </w:rPr>
              <w:t xml:space="preserve">GEOLOGICAL ENGINEERING </w:t>
            </w:r>
            <w:r>
              <w:rPr>
                <w:rFonts w:ascii="Verdana" w:hAnsi="Verdana"/>
                <w:b/>
                <w:sz w:val="18"/>
                <w:szCs w:val="16"/>
              </w:rPr>
              <w:t>MSc PROGRAM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t>CONTRIBUTION LEVEL</w:t>
            </w:r>
          </w:p>
        </w:tc>
      </w:tr>
      <w:tr w:rsidR="009C57B0" w:rsidRPr="002604AB" w:rsidTr="004F6336">
        <w:trPr>
          <w:gridBefore w:val="1"/>
          <w:gridAfter w:val="1"/>
          <w:wBefore w:w="15" w:type="dxa"/>
          <w:wAfter w:w="377" w:type="dxa"/>
          <w:trHeight w:val="380"/>
        </w:trPr>
        <w:tc>
          <w:tcPr>
            <w:tcW w:w="1135" w:type="dxa"/>
            <w:tcBorders>
              <w:top w:val="single" w:sz="12" w:space="0" w:color="auto"/>
              <w:left w:val="single" w:sz="12" w:space="0" w:color="auto"/>
              <w:bottom w:val="single" w:sz="6" w:space="0" w:color="auto"/>
              <w:right w:val="single" w:sz="6" w:space="0" w:color="auto"/>
            </w:tcBorders>
            <w:vAlign w:val="center"/>
          </w:tcPr>
          <w:p w:rsidR="009C57B0" w:rsidRPr="002604AB" w:rsidRDefault="009C57B0" w:rsidP="004F6336">
            <w:pPr>
              <w:rPr>
                <w:rFonts w:ascii="Verdana" w:hAnsi="Verdana"/>
                <w:b/>
                <w:sz w:val="18"/>
                <w:szCs w:val="16"/>
              </w:rPr>
            </w:pPr>
            <w:r w:rsidRPr="002604AB">
              <w:rPr>
                <w:rFonts w:ascii="Verdana" w:hAnsi="Verdana"/>
                <w:b/>
                <w:sz w:val="18"/>
                <w:szCs w:val="16"/>
              </w:rPr>
              <w:t>NO</w:t>
            </w:r>
          </w:p>
        </w:tc>
        <w:tc>
          <w:tcPr>
            <w:tcW w:w="6662" w:type="dxa"/>
            <w:gridSpan w:val="3"/>
            <w:tcBorders>
              <w:top w:val="single" w:sz="12" w:space="0" w:color="auto"/>
              <w:left w:val="single" w:sz="6" w:space="0" w:color="auto"/>
              <w:bottom w:val="single" w:sz="6" w:space="0" w:color="auto"/>
              <w:right w:val="single" w:sz="6" w:space="0" w:color="auto"/>
            </w:tcBorders>
            <w:vAlign w:val="center"/>
          </w:tcPr>
          <w:p w:rsidR="009C57B0" w:rsidRPr="002604AB" w:rsidRDefault="009C57B0" w:rsidP="004F6336">
            <w:pPr>
              <w:rPr>
                <w:rFonts w:ascii="Verdana" w:hAnsi="Verdana"/>
                <w:b/>
                <w:sz w:val="18"/>
                <w:szCs w:val="16"/>
              </w:rPr>
            </w:pPr>
            <w:r>
              <w:rPr>
                <w:rFonts w:ascii="Verdana" w:hAnsi="Verdana"/>
                <w:b/>
                <w:sz w:val="18"/>
                <w:szCs w:val="16"/>
              </w:rPr>
              <w:t>LEARNING OUTCOMES (MSc)</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t>3</w:t>
            </w:r>
          </w:p>
          <w:p w:rsidR="009C57B0" w:rsidRPr="001B710C" w:rsidRDefault="009C57B0" w:rsidP="004F6336">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t>2</w:t>
            </w:r>
          </w:p>
          <w:p w:rsidR="009C57B0" w:rsidRPr="001B710C" w:rsidRDefault="009C57B0" w:rsidP="004F6336">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t>1</w:t>
            </w:r>
          </w:p>
          <w:p w:rsidR="009C57B0" w:rsidRPr="001B710C" w:rsidRDefault="009C57B0" w:rsidP="004F6336">
            <w:pPr>
              <w:jc w:val="center"/>
              <w:rPr>
                <w:rFonts w:ascii="Verdana" w:hAnsi="Verdana"/>
                <w:sz w:val="18"/>
                <w:szCs w:val="16"/>
              </w:rPr>
            </w:pPr>
            <w:r>
              <w:rPr>
                <w:rFonts w:ascii="Verdana" w:hAnsi="Verdana"/>
                <w:sz w:val="18"/>
                <w:szCs w:val="16"/>
              </w:rPr>
              <w:t>Low</w:t>
            </w:r>
          </w:p>
        </w:tc>
      </w:tr>
      <w:tr w:rsidR="009C57B0" w:rsidRPr="002604AB" w:rsidTr="004F6336">
        <w:trPr>
          <w:gridBefore w:val="1"/>
          <w:gridAfter w:val="1"/>
          <w:wBefore w:w="15" w:type="dxa"/>
          <w:wAfter w:w="377" w:type="dxa"/>
          <w:trHeight w:val="447"/>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F22307" w:rsidRDefault="009C57B0" w:rsidP="004F6336">
            <w:pPr>
              <w:jc w:val="both"/>
              <w:rPr>
                <w:rFonts w:ascii="Verdana" w:hAnsi="Verdana"/>
                <w:sz w:val="18"/>
              </w:rPr>
            </w:pPr>
            <w:r w:rsidRPr="009C57B0">
              <w:rPr>
                <w:rFonts w:ascii="Verdana" w:hAnsi="Verdana"/>
                <w:sz w:val="16"/>
              </w:rPr>
              <w:t>Ability to obtain necessary knowledge deeply through scientific investigation, ability to evaluate, conclude and apply this knowledge in geological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99"/>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Having comprehensive knowledge about up-to-date technologies and methods and their limitations in engineering.</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537"/>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rPr>
                <w:rFonts w:ascii="Verdana" w:hAnsi="Verdana"/>
                <w:b/>
                <w:sz w:val="20"/>
              </w:rPr>
            </w:pPr>
            <w:r>
              <w:rPr>
                <w:rFonts w:ascii="Verdana" w:hAnsi="Verdana"/>
                <w:b/>
                <w:sz w:val="20"/>
              </w:rPr>
              <w:t>LO</w:t>
            </w:r>
            <w:r w:rsidRPr="001B710C">
              <w:rPr>
                <w:rFonts w:ascii="Verdana" w:hAnsi="Verdana"/>
                <w:b/>
                <w:sz w:val="20"/>
              </w:rPr>
              <w:t xml:space="preserve"> 3</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complete and apply the limited or insufficient data through scientific methods and ability to use together the knowledge of different disciplines.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17"/>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Awareness of new and improving applications in geological engineering and the ability to learn and study on these applications.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5</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define and formulate the problems related to geological engineering, ability to improve methods to solve these problems and ability to apply innovative methods for solutions.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6</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develop new and/or original ideas and methods, ability to design complex systems and processes and develop innovative/alternative solutions in the designs.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6"/>
                  <w:enabled/>
                  <w:calcOnExit w:val="0"/>
                  <w:checkBox>
                    <w:sizeAuto/>
                    <w:default w:val="0"/>
                    <w:checked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299"/>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7</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design and apply the theoretical, experimental and modeling research activities and ability to discuss and solve the complex problems arisen in these processes.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1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0"/>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25"/>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8</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study effectively in teams for in-discipline and interdisciplinary activities, ability to lead these teams, ability to develop useful problem-solving approaches in complex situations, and ability to have responsibilities and to study independently and individually in all cases.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4"/>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220"/>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rPr>
                <w:rFonts w:ascii="Verdana" w:hAnsi="Verdana"/>
                <w:b/>
                <w:sz w:val="20"/>
              </w:rPr>
            </w:pPr>
            <w:r>
              <w:rPr>
                <w:rFonts w:ascii="Verdana" w:hAnsi="Verdana"/>
                <w:b/>
                <w:sz w:val="20"/>
              </w:rPr>
              <w:t>LO</w:t>
            </w:r>
            <w:r w:rsidRPr="001B710C">
              <w:rPr>
                <w:rFonts w:ascii="Verdana" w:hAnsi="Verdana"/>
                <w:b/>
                <w:sz w:val="20"/>
              </w:rPr>
              <w:t xml:space="preserve"> 9</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of written and oral communication using a foreign language sufficiently.</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5"/>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7"/>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349"/>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10</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Ability to present properly, clearly and systematically all processes and results of their studies oral or in written form in all kinds of national and international media.</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8"/>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2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0"/>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455"/>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11</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To have the knowledge of social, environmental, health, safety and legal aspects  in engineering applications and the knowledge of  project management and engineering activities, and awareness of all of their limitations in engineering operations.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3"/>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277"/>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12</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9C57B0" w:rsidRDefault="009C57B0" w:rsidP="004F6336">
            <w:pPr>
              <w:jc w:val="both"/>
              <w:rPr>
                <w:rFonts w:ascii="Verdana" w:hAnsi="Verdana"/>
                <w:sz w:val="16"/>
              </w:rPr>
            </w:pPr>
            <w:r w:rsidRPr="009C57B0">
              <w:rPr>
                <w:rFonts w:ascii="Verdana" w:hAnsi="Verdana"/>
                <w:sz w:val="16"/>
              </w:rPr>
              <w:t>Having the social, scientific and ethical responsibilities in all stages of collecting, interpreting and presenting the related data and in all professional activities.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4"/>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Pr="002604AB" w:rsidRDefault="009C57B0" w:rsidP="004F6336">
            <w:pPr>
              <w:jc w:val="center"/>
              <w:rPr>
                <w:rFonts w:ascii="Verdana" w:hAnsi="Verdana"/>
                <w:b/>
                <w:sz w:val="18"/>
                <w:szCs w:val="16"/>
              </w:rPr>
            </w:pPr>
            <w:r>
              <w:rPr>
                <w:rFonts w:ascii="Verdana" w:hAnsi="Verdana"/>
                <w:b/>
                <w:sz w:val="18"/>
                <w:szCs w:val="16"/>
              </w:rPr>
              <w:fldChar w:fldCharType="begin">
                <w:ffData>
                  <w:name w:val="Onay3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rPr>
          <w:gridBefore w:val="1"/>
          <w:gridAfter w:val="1"/>
          <w:wBefore w:w="15" w:type="dxa"/>
          <w:wAfter w:w="377" w:type="dxa"/>
          <w:trHeight w:val="177"/>
        </w:trPr>
        <w:tc>
          <w:tcPr>
            <w:tcW w:w="1135" w:type="dxa"/>
            <w:tcBorders>
              <w:top w:val="single" w:sz="6" w:space="0" w:color="auto"/>
              <w:left w:val="single" w:sz="12" w:space="0" w:color="auto"/>
              <w:bottom w:val="single" w:sz="6" w:space="0" w:color="auto"/>
              <w:right w:val="single" w:sz="6" w:space="0" w:color="auto"/>
            </w:tcBorders>
            <w:vAlign w:val="center"/>
          </w:tcPr>
          <w:p w:rsidR="009C57B0" w:rsidRPr="001B710C" w:rsidRDefault="009C57B0" w:rsidP="004F6336">
            <w:pPr>
              <w:spacing w:line="360" w:lineRule="auto"/>
              <w:rPr>
                <w:rFonts w:ascii="Verdana" w:hAnsi="Verdana"/>
                <w:b/>
                <w:sz w:val="20"/>
              </w:rPr>
            </w:pPr>
            <w:r>
              <w:rPr>
                <w:rFonts w:ascii="Verdana" w:hAnsi="Verdana"/>
                <w:b/>
                <w:sz w:val="20"/>
              </w:rPr>
              <w:t>LO 13</w:t>
            </w:r>
          </w:p>
        </w:tc>
        <w:tc>
          <w:tcPr>
            <w:tcW w:w="6662" w:type="dxa"/>
            <w:gridSpan w:val="3"/>
            <w:tcBorders>
              <w:top w:val="single" w:sz="6" w:space="0" w:color="auto"/>
              <w:left w:val="single" w:sz="6" w:space="0" w:color="auto"/>
              <w:bottom w:val="single" w:sz="6" w:space="0" w:color="auto"/>
              <w:right w:val="single" w:sz="6" w:space="0" w:color="auto"/>
            </w:tcBorders>
          </w:tcPr>
          <w:p w:rsidR="009C57B0" w:rsidRPr="00F22307" w:rsidRDefault="009C57B0" w:rsidP="004F6336">
            <w:pPr>
              <w:jc w:val="both"/>
              <w:rPr>
                <w:rFonts w:ascii="Verdana" w:hAnsi="Verdana"/>
                <w:sz w:val="18"/>
              </w:rPr>
            </w:pPr>
            <w:r w:rsidRPr="00F22307">
              <w:rPr>
                <w:rFonts w:ascii="Verdana" w:hAnsi="Verdana"/>
                <w:sz w:val="18"/>
              </w:rPr>
              <w:t xml:space="preserve">Ability to necessity lifelong learning gaining in an advanced way.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fldChar w:fldCharType="begin">
                <w:ffData>
                  <w:name w:val="Onay37"/>
                  <w:enabled/>
                  <w:calcOnExit w:val="0"/>
                  <w:checkBox>
                    <w:sizeAuto/>
                    <w:default w:val="0"/>
                    <w:checked/>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fldChar w:fldCharType="begin">
                <w:ffData>
                  <w:name w:val="Onay3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9C57B0" w:rsidRDefault="009C57B0" w:rsidP="004F6336">
            <w:pPr>
              <w:jc w:val="center"/>
              <w:rPr>
                <w:rFonts w:ascii="Verdana" w:hAnsi="Verdana"/>
                <w:b/>
                <w:sz w:val="18"/>
                <w:szCs w:val="16"/>
              </w:rPr>
            </w:pPr>
            <w:r>
              <w:rPr>
                <w:rFonts w:ascii="Verdana" w:hAnsi="Verdana"/>
                <w:b/>
                <w:sz w:val="18"/>
                <w:szCs w:val="16"/>
              </w:rPr>
              <w:fldChar w:fldCharType="begin">
                <w:ffData>
                  <w:name w:val="Onay3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9C57B0" w:rsidRPr="002604AB" w:rsidTr="004F63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9C57B0" w:rsidRPr="002604AB" w:rsidRDefault="009C57B0" w:rsidP="004F6336">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3"/>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 xml:space="preserve">Assoc. Prof. Dr. </w:t>
            </w:r>
            <w:r w:rsidRPr="005F0419">
              <w:rPr>
                <w:rFonts w:ascii="Verdana" w:hAnsi="Verdana"/>
                <w:noProof/>
                <w:sz w:val="18"/>
                <w:szCs w:val="16"/>
              </w:rPr>
              <w:t>Özgür KARAOĞLU</w:t>
            </w:r>
            <w:r>
              <w:rPr>
                <w:rFonts w:ascii="Verdana" w:hAnsi="Verdana"/>
                <w:sz w:val="18"/>
                <w:szCs w:val="16"/>
              </w:rPr>
              <w:fldChar w:fldCharType="end"/>
            </w:r>
          </w:p>
        </w:tc>
        <w:tc>
          <w:tcPr>
            <w:tcW w:w="822" w:type="dxa"/>
            <w:gridSpan w:val="2"/>
            <w:vAlign w:val="center"/>
          </w:tcPr>
          <w:p w:rsidR="009C57B0" w:rsidRPr="002604AB" w:rsidRDefault="009C57B0" w:rsidP="004F6336">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9C57B0" w:rsidRPr="002604AB" w:rsidRDefault="009C57B0"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8"/>
                <w:szCs w:val="16"/>
              </w:rPr>
              <w:fldChar w:fldCharType="begin">
                <w:ffData>
                  <w:name w:val="Metin2"/>
                  <w:enabled/>
                  <w:calcOnExit w:val="0"/>
                  <w:textInput/>
                </w:ffData>
              </w:fldChar>
            </w:r>
            <w:r>
              <w:rPr>
                <w:rFonts w:ascii="Verdana" w:hAnsi="Verdana"/>
                <w:sz w:val="18"/>
                <w:szCs w:val="16"/>
              </w:rPr>
              <w:instrText xml:space="preserve"> FORMTEXT </w:instrText>
            </w:r>
            <w:r>
              <w:rPr>
                <w:rFonts w:ascii="Verdana" w:hAnsi="Verdana"/>
                <w:sz w:val="18"/>
                <w:szCs w:val="16"/>
              </w:rPr>
            </w:r>
            <w:r>
              <w:rPr>
                <w:rFonts w:ascii="Verdana" w:hAnsi="Verdana"/>
                <w:sz w:val="18"/>
                <w:szCs w:val="16"/>
              </w:rPr>
              <w:fldChar w:fldCharType="separate"/>
            </w:r>
            <w:r>
              <w:rPr>
                <w:rFonts w:ascii="Verdana" w:hAnsi="Verdana"/>
                <w:noProof/>
                <w:sz w:val="18"/>
                <w:szCs w:val="16"/>
              </w:rPr>
              <w:t>07.10.2020</w:t>
            </w:r>
            <w:r>
              <w:rPr>
                <w:rFonts w:ascii="Verdana" w:hAnsi="Verdana"/>
                <w:sz w:val="18"/>
                <w:szCs w:val="16"/>
              </w:rPr>
              <w:fldChar w:fldCharType="end"/>
            </w:r>
          </w:p>
        </w:tc>
      </w:tr>
    </w:tbl>
    <w:p w:rsidR="004F6336" w:rsidRDefault="009C57B0" w:rsidP="004F6336">
      <w:pPr>
        <w:tabs>
          <w:tab w:val="left" w:pos="7800"/>
        </w:tabs>
        <w:rPr>
          <w:rFonts w:ascii="Verdana" w:hAnsi="Verdana"/>
          <w:sz w:val="18"/>
          <w:szCs w:val="16"/>
        </w:rPr>
      </w:pPr>
      <w:r>
        <w:rPr>
          <w:rFonts w:ascii="Verdana" w:hAnsi="Verdana"/>
          <w:b/>
          <w:sz w:val="18"/>
          <w:szCs w:val="16"/>
        </w:rPr>
        <w:t>Signature</w:t>
      </w:r>
      <w:r w:rsidRPr="002604AB">
        <w:rPr>
          <w:rFonts w:ascii="Verdana" w:hAnsi="Verdana"/>
          <w:sz w:val="18"/>
          <w:szCs w:val="16"/>
        </w:rPr>
        <w:t xml:space="preserve">: </w:t>
      </w:r>
    </w:p>
    <w:p w:rsidR="004F6336" w:rsidRDefault="004F6336">
      <w:pPr>
        <w:spacing w:after="200"/>
        <w:rPr>
          <w:rFonts w:ascii="Verdana" w:hAnsi="Verdana"/>
          <w:sz w:val="18"/>
          <w:szCs w:val="16"/>
        </w:rPr>
      </w:pPr>
      <w:r>
        <w:rPr>
          <w:rFonts w:ascii="Verdana" w:hAnsi="Verdana"/>
          <w:sz w:val="18"/>
          <w:szCs w:val="16"/>
        </w:rPr>
        <w:br w:type="page"/>
      </w:r>
    </w:p>
    <w:p w:rsidR="009C57B0" w:rsidRPr="002604AB" w:rsidRDefault="009C57B0" w:rsidP="004F6336">
      <w:pPr>
        <w:tabs>
          <w:tab w:val="left" w:pos="7800"/>
        </w:tabs>
        <w:rPr>
          <w:rFonts w:ascii="Verdana" w:hAnsi="Verdana"/>
          <w:sz w:val="16"/>
          <w:szCs w:val="16"/>
        </w:rPr>
      </w:pPr>
    </w:p>
    <w:p w:rsidR="004F6336" w:rsidRPr="002604AB" w:rsidRDefault="00130CF9" w:rsidP="004F6336">
      <w:pPr>
        <w:tabs>
          <w:tab w:val="left" w:pos="6825"/>
        </w:tabs>
        <w:outlineLvl w:val="0"/>
        <w:rPr>
          <w:rFonts w:ascii="Verdana" w:hAnsi="Verdana"/>
          <w:b/>
          <w:sz w:val="16"/>
          <w:szCs w:val="16"/>
        </w:rPr>
      </w:pPr>
      <w:r>
        <w:rPr>
          <w:noProof/>
        </w:rPr>
        <w:pict>
          <v:shape id="_x0000_s1172" type="#_x0000_t202" style="position:absolute;margin-left:84.25pt;margin-top:-4.2pt;width:298.5pt;height:76.95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" strokecolor="white">
            <v:textbox>
              <w:txbxContent>
                <w:p w:rsidR="004F6336" w:rsidRDefault="004F6336" w:rsidP="004F6336">
                  <w:pPr>
                    <w:spacing w:after="120"/>
                    <w:jc w:val="center"/>
                    <w:rPr>
                      <w:rFonts w:ascii="Verdana" w:hAnsi="Verdana"/>
                      <w:b/>
                      <w:sz w:val="16"/>
                      <w:szCs w:val="20"/>
                    </w:rPr>
                  </w:pPr>
                  <w:r>
                    <w:rPr>
                      <w:rFonts w:ascii="Verdana" w:hAnsi="Verdana"/>
                      <w:b/>
                      <w:sz w:val="16"/>
                      <w:szCs w:val="20"/>
                    </w:rPr>
                    <w:t>T.R.</w:t>
                  </w:r>
                </w:p>
                <w:p w:rsidR="004F6336" w:rsidRDefault="004F6336" w:rsidP="004F6336">
                  <w:pPr>
                    <w:spacing w:after="120"/>
                    <w:jc w:val="center"/>
                    <w:rPr>
                      <w:rFonts w:ascii="Verdana" w:hAnsi="Verdana"/>
                      <w:b/>
                      <w:sz w:val="16"/>
                      <w:szCs w:val="20"/>
                    </w:rPr>
                  </w:pPr>
                  <w:r>
                    <w:rPr>
                      <w:rFonts w:ascii="Verdana" w:hAnsi="Verdana"/>
                      <w:b/>
                      <w:sz w:val="16"/>
                      <w:szCs w:val="20"/>
                    </w:rPr>
                    <w:t>ESKISEHIR OSMANGAZI UNIVERSITY</w:t>
                  </w:r>
                </w:p>
                <w:p w:rsidR="004F6336" w:rsidRDefault="004F6336" w:rsidP="004F6336">
                  <w:pPr>
                    <w:spacing w:after="120"/>
                    <w:jc w:val="center"/>
                    <w:rPr>
                      <w:rFonts w:ascii="Verdana" w:hAnsi="Verdana"/>
                      <w:b/>
                      <w:sz w:val="6"/>
                      <w:szCs w:val="10"/>
                    </w:rPr>
                  </w:pPr>
                  <w:r>
                    <w:rPr>
                      <w:rFonts w:ascii="Verdana" w:hAnsi="Verdana"/>
                      <w:b/>
                      <w:sz w:val="16"/>
                      <w:szCs w:val="20"/>
                    </w:rPr>
                    <w:t>GRADUATE SCHOOL OF NATURAL AND APPLIED SCIENCES</w:t>
                  </w:r>
                </w:p>
                <w:p w:rsidR="004F6336" w:rsidRPr="00BC392A" w:rsidRDefault="004F6336" w:rsidP="004F6336">
                  <w:pPr>
                    <w:spacing w:after="120"/>
                    <w:jc w:val="center"/>
                    <w:rPr>
                      <w:rFonts w:ascii="Calibri" w:hAnsi="Calibri"/>
                      <w:sz w:val="22"/>
                      <w:szCs w:val="22"/>
                    </w:rPr>
                  </w:pPr>
                  <w:r>
                    <w:rPr>
                      <w:rFonts w:ascii="Verdana" w:hAnsi="Verdana"/>
                      <w:b/>
                      <w:sz w:val="26"/>
                      <w:szCs w:val="26"/>
                    </w:rPr>
                    <w:t xml:space="preserve">COURSE INFORMATION FORM </w:t>
                  </w:r>
                </w:p>
              </w:txbxContent>
            </v:textbox>
          </v:shape>
        </w:pict>
      </w:r>
      <w:r w:rsidR="004F6336" w:rsidRPr="002604AB">
        <w:rPr>
          <w:rFonts w:ascii="Verdana" w:hAnsi="Verdana"/>
          <w:b/>
          <w:sz w:val="16"/>
          <w:szCs w:val="16"/>
        </w:rPr>
        <w:t xml:space="preserve">    </w:t>
      </w:r>
    </w:p>
    <w:p w:rsidR="004F6336" w:rsidRPr="002604AB" w:rsidRDefault="004F6336" w:rsidP="004F6336">
      <w:pPr>
        <w:outlineLvl w:val="0"/>
        <w:rPr>
          <w:rFonts w:ascii="Verdana" w:hAnsi="Verdana"/>
          <w:b/>
          <w:sz w:val="16"/>
          <w:szCs w:val="16"/>
        </w:rPr>
      </w:pPr>
    </w:p>
    <w:p w:rsidR="004F6336" w:rsidRPr="002604AB" w:rsidRDefault="004F6336" w:rsidP="004F6336">
      <w:pPr>
        <w:outlineLvl w:val="0"/>
        <w:rPr>
          <w:rFonts w:ascii="Verdana" w:hAnsi="Verdana"/>
          <w:b/>
          <w:sz w:val="16"/>
          <w:szCs w:val="16"/>
        </w:rPr>
      </w:pPr>
    </w:p>
    <w:p w:rsidR="004F6336" w:rsidRPr="002604AB" w:rsidRDefault="004F6336" w:rsidP="004F6336">
      <w:pPr>
        <w:outlineLvl w:val="0"/>
        <w:rPr>
          <w:rFonts w:ascii="Verdana" w:hAnsi="Verdana"/>
          <w:b/>
          <w:sz w:val="16"/>
          <w:szCs w:val="16"/>
        </w:rPr>
      </w:pPr>
    </w:p>
    <w:p w:rsidR="004F6336" w:rsidRPr="002604AB" w:rsidRDefault="004F6336" w:rsidP="004F6336">
      <w:pPr>
        <w:outlineLvl w:val="0"/>
        <w:rPr>
          <w:rFonts w:ascii="Verdana" w:hAnsi="Verdana"/>
          <w:b/>
          <w:sz w:val="16"/>
          <w:szCs w:val="16"/>
        </w:rPr>
      </w:pPr>
    </w:p>
    <w:p w:rsidR="004F6336" w:rsidRPr="002604AB" w:rsidRDefault="004F6336" w:rsidP="004F6336">
      <w:pPr>
        <w:outlineLvl w:val="0"/>
        <w:rPr>
          <w:rFonts w:ascii="Verdana" w:hAnsi="Verdana"/>
          <w:b/>
          <w:sz w:val="16"/>
          <w:szCs w:val="16"/>
        </w:rPr>
      </w:pPr>
    </w:p>
    <w:p w:rsidR="004F6336" w:rsidRDefault="004F6336" w:rsidP="004F6336">
      <w:pPr>
        <w:outlineLvl w:val="0"/>
        <w:rPr>
          <w:rFonts w:ascii="Verdana" w:hAnsi="Verdana"/>
          <w:b/>
          <w:sz w:val="16"/>
          <w:szCs w:val="16"/>
        </w:rPr>
      </w:pPr>
    </w:p>
    <w:p w:rsidR="004F6336" w:rsidRDefault="004F6336" w:rsidP="004F6336">
      <w:pPr>
        <w:outlineLvl w:val="0"/>
        <w:rPr>
          <w:rFonts w:ascii="Verdana" w:hAnsi="Verdana"/>
          <w:b/>
          <w:sz w:val="16"/>
          <w:szCs w:val="16"/>
        </w:rPr>
      </w:pPr>
    </w:p>
    <w:p w:rsidR="004F6336" w:rsidRDefault="004F6336" w:rsidP="004F6336">
      <w:pPr>
        <w:outlineLvl w:val="0"/>
        <w:rPr>
          <w:rFonts w:ascii="Verdana" w:hAnsi="Verdana"/>
          <w:b/>
          <w:sz w:val="16"/>
          <w:szCs w:val="16"/>
        </w:rPr>
      </w:pPr>
    </w:p>
    <w:p w:rsidR="004F6336" w:rsidRPr="002604AB" w:rsidRDefault="004F6336" w:rsidP="004F6336">
      <w:pPr>
        <w:outlineLvl w:val="0"/>
        <w:rPr>
          <w:rFonts w:ascii="Verdana" w:hAnsi="Verdana"/>
          <w:b/>
          <w:sz w:val="16"/>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49"/>
        <w:gridCol w:w="5227"/>
        <w:gridCol w:w="1158"/>
        <w:gridCol w:w="1839"/>
      </w:tblGrid>
      <w:tr w:rsidR="004F6336" w:rsidRPr="002604AB" w:rsidTr="004F6336">
        <w:tc>
          <w:tcPr>
            <w:tcW w:w="1951" w:type="dxa"/>
            <w:vAlign w:val="center"/>
          </w:tcPr>
          <w:p w:rsidR="004F6336" w:rsidRPr="002604AB" w:rsidRDefault="004F6336" w:rsidP="004F6336">
            <w:pPr>
              <w:jc w:val="center"/>
              <w:outlineLvl w:val="0"/>
              <w:rPr>
                <w:rFonts w:ascii="Verdana" w:hAnsi="Verdana"/>
                <w:b/>
                <w:sz w:val="16"/>
                <w:szCs w:val="16"/>
              </w:rPr>
            </w:pPr>
            <w:r>
              <w:rPr>
                <w:rFonts w:ascii="Verdana" w:hAnsi="Verdana"/>
                <w:b/>
                <w:sz w:val="16"/>
                <w:szCs w:val="16"/>
              </w:rPr>
              <w:t>DEPARTMENT</w:t>
            </w:r>
          </w:p>
        </w:tc>
        <w:tc>
          <w:tcPr>
            <w:tcW w:w="5245" w:type="dxa"/>
            <w:vAlign w:val="center"/>
          </w:tcPr>
          <w:p w:rsidR="004F6336" w:rsidRPr="00CF3B18" w:rsidRDefault="004F6336" w:rsidP="004F6336">
            <w:pPr>
              <w:outlineLvl w:val="0"/>
              <w:rPr>
                <w:rFonts w:ascii="Verdana" w:hAnsi="Verdana"/>
                <w:sz w:val="18"/>
                <w:szCs w:val="18"/>
              </w:rPr>
            </w:pPr>
            <w:r w:rsidRPr="002604AB">
              <w:rPr>
                <w:rFonts w:ascii="Verdana" w:hAnsi="Verdana"/>
                <w:sz w:val="16"/>
                <w:szCs w:val="16"/>
              </w:rPr>
              <w:t xml:space="preserve"> </w:t>
            </w:r>
            <w:r w:rsidRPr="00CF3B18">
              <w:rPr>
                <w:rFonts w:ascii="Verdana" w:hAnsi="Verdana"/>
                <w:sz w:val="18"/>
                <w:szCs w:val="18"/>
              </w:rPr>
              <w:t>Joint Course for the Institute</w:t>
            </w:r>
          </w:p>
        </w:tc>
        <w:tc>
          <w:tcPr>
            <w:tcW w:w="1134" w:type="dxa"/>
            <w:vAlign w:val="center"/>
          </w:tcPr>
          <w:p w:rsidR="004F6336" w:rsidRPr="002604AB" w:rsidRDefault="004F6336" w:rsidP="004F6336">
            <w:pPr>
              <w:jc w:val="center"/>
              <w:outlineLvl w:val="0"/>
              <w:rPr>
                <w:rFonts w:ascii="Verdana" w:hAnsi="Verdana"/>
                <w:b/>
                <w:sz w:val="16"/>
                <w:szCs w:val="16"/>
              </w:rPr>
            </w:pPr>
            <w:r>
              <w:rPr>
                <w:rFonts w:ascii="Verdana" w:hAnsi="Verdana"/>
                <w:b/>
                <w:sz w:val="16"/>
                <w:szCs w:val="16"/>
              </w:rPr>
              <w:t>SEMESTER</w:t>
            </w:r>
          </w:p>
        </w:tc>
        <w:tc>
          <w:tcPr>
            <w:tcW w:w="1843" w:type="dxa"/>
            <w:vAlign w:val="center"/>
          </w:tcPr>
          <w:p w:rsidR="004F6336" w:rsidRPr="00CF3B18" w:rsidRDefault="004F6336" w:rsidP="004F6336">
            <w:pPr>
              <w:outlineLvl w:val="0"/>
              <w:rPr>
                <w:rFonts w:ascii="Verdana" w:hAnsi="Verdana"/>
                <w:sz w:val="18"/>
                <w:szCs w:val="18"/>
              </w:rPr>
            </w:pPr>
            <w:r w:rsidRPr="002604AB">
              <w:rPr>
                <w:rFonts w:ascii="Verdana" w:hAnsi="Verdana"/>
                <w:sz w:val="16"/>
                <w:szCs w:val="16"/>
              </w:rPr>
              <w:t xml:space="preserve"> </w:t>
            </w:r>
            <w:r w:rsidRPr="00CF3B18">
              <w:rPr>
                <w:rFonts w:ascii="Verdana" w:hAnsi="Verdana"/>
                <w:sz w:val="18"/>
                <w:szCs w:val="18"/>
              </w:rPr>
              <w:t>Fall</w:t>
            </w:r>
            <w:r>
              <w:rPr>
                <w:rFonts w:ascii="Verdana" w:hAnsi="Verdana"/>
                <w:sz w:val="18"/>
                <w:szCs w:val="18"/>
              </w:rPr>
              <w:t>-Spring</w:t>
            </w:r>
          </w:p>
        </w:tc>
      </w:tr>
    </w:tbl>
    <w:p w:rsidR="004F6336" w:rsidRPr="009B0EC0" w:rsidRDefault="004F6336" w:rsidP="004F6336">
      <w:pPr>
        <w:jc w:val="center"/>
        <w:outlineLvl w:val="0"/>
        <w:rPr>
          <w:rFonts w:ascii="Verdana" w:hAnsi="Verdana"/>
          <w:b/>
          <w:sz w:val="18"/>
          <w:szCs w:val="16"/>
        </w:rPr>
      </w:pPr>
    </w:p>
    <w:tbl>
      <w:tblPr>
        <w:tblW w:w="101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68"/>
        <w:gridCol w:w="1984"/>
        <w:gridCol w:w="1559"/>
        <w:gridCol w:w="4962"/>
      </w:tblGrid>
      <w:tr w:rsidR="004F6336" w:rsidRPr="002604AB" w:rsidTr="004F6336">
        <w:trPr>
          <w:trHeight w:val="338"/>
        </w:trPr>
        <w:tc>
          <w:tcPr>
            <w:tcW w:w="10173" w:type="dxa"/>
            <w:gridSpan w:val="4"/>
            <w:vAlign w:val="center"/>
          </w:tcPr>
          <w:p w:rsidR="004F6336" w:rsidRPr="002604AB" w:rsidRDefault="004F6336" w:rsidP="004F6336">
            <w:pPr>
              <w:jc w:val="center"/>
              <w:outlineLvl w:val="0"/>
              <w:rPr>
                <w:rFonts w:ascii="Verdana" w:hAnsi="Verdana"/>
                <w:sz w:val="16"/>
                <w:szCs w:val="16"/>
              </w:rPr>
            </w:pPr>
            <w:r>
              <w:rPr>
                <w:rFonts w:ascii="Verdana" w:hAnsi="Verdana"/>
                <w:b/>
                <w:sz w:val="18"/>
                <w:szCs w:val="16"/>
              </w:rPr>
              <w:t>COURSE</w:t>
            </w:r>
          </w:p>
        </w:tc>
      </w:tr>
      <w:tr w:rsidR="004F6336" w:rsidRPr="002604AB" w:rsidTr="004F6336">
        <w:tc>
          <w:tcPr>
            <w:tcW w:w="1668" w:type="dxa"/>
            <w:vAlign w:val="center"/>
          </w:tcPr>
          <w:p w:rsidR="004F6336" w:rsidRPr="002604AB" w:rsidRDefault="004F6336" w:rsidP="004F6336">
            <w:pPr>
              <w:outlineLvl w:val="0"/>
              <w:rPr>
                <w:rFonts w:ascii="Verdana" w:hAnsi="Verdana"/>
                <w:b/>
                <w:sz w:val="16"/>
                <w:szCs w:val="16"/>
              </w:rPr>
            </w:pPr>
            <w:r>
              <w:rPr>
                <w:rFonts w:ascii="Verdana" w:hAnsi="Verdana"/>
                <w:b/>
                <w:sz w:val="16"/>
                <w:szCs w:val="20"/>
              </w:rPr>
              <w:t>CODE</w:t>
            </w:r>
          </w:p>
        </w:tc>
        <w:tc>
          <w:tcPr>
            <w:tcW w:w="1984" w:type="dxa"/>
            <w:vAlign w:val="center"/>
          </w:tcPr>
          <w:p w:rsidR="004F6336" w:rsidRPr="002604AB" w:rsidRDefault="004F6336" w:rsidP="004F6336">
            <w:pPr>
              <w:outlineLvl w:val="0"/>
              <w:rPr>
                <w:rFonts w:ascii="Verdana" w:hAnsi="Verdana"/>
                <w:sz w:val="16"/>
                <w:szCs w:val="16"/>
              </w:rPr>
            </w:pPr>
            <w:r w:rsidRPr="002604AB">
              <w:rPr>
                <w:rFonts w:ascii="Verdana" w:hAnsi="Verdana"/>
                <w:sz w:val="16"/>
                <w:szCs w:val="16"/>
              </w:rPr>
              <w:t xml:space="preserve"> </w:t>
            </w:r>
            <w:r>
              <w:rPr>
                <w:rFonts w:ascii="Verdana" w:hAnsi="Verdana"/>
                <w:sz w:val="16"/>
                <w:szCs w:val="16"/>
              </w:rPr>
              <w:t>501011101</w:t>
            </w:r>
          </w:p>
        </w:tc>
        <w:tc>
          <w:tcPr>
            <w:tcW w:w="1559" w:type="dxa"/>
            <w:vAlign w:val="center"/>
          </w:tcPr>
          <w:p w:rsidR="004F6336" w:rsidRPr="002604AB" w:rsidRDefault="004F6336" w:rsidP="004F6336">
            <w:pPr>
              <w:outlineLvl w:val="0"/>
              <w:rPr>
                <w:rFonts w:ascii="Verdana" w:hAnsi="Verdana"/>
                <w:b/>
                <w:sz w:val="16"/>
                <w:szCs w:val="16"/>
              </w:rPr>
            </w:pPr>
            <w:r>
              <w:rPr>
                <w:rFonts w:ascii="Verdana" w:hAnsi="Verdana"/>
                <w:b/>
                <w:sz w:val="16"/>
                <w:szCs w:val="20"/>
              </w:rPr>
              <w:t>TITLE</w:t>
            </w:r>
          </w:p>
        </w:tc>
        <w:tc>
          <w:tcPr>
            <w:tcW w:w="4962" w:type="dxa"/>
            <w:vAlign w:val="center"/>
          </w:tcPr>
          <w:p w:rsidR="004F6336" w:rsidRPr="00F56D4C" w:rsidRDefault="004F6336" w:rsidP="004F6336">
            <w:pPr>
              <w:outlineLvl w:val="0"/>
              <w:rPr>
                <w:rFonts w:ascii="Verdana" w:hAnsi="Verdana"/>
                <w:sz w:val="18"/>
                <w:szCs w:val="18"/>
              </w:rPr>
            </w:pPr>
            <w:r w:rsidRPr="002604AB">
              <w:rPr>
                <w:rFonts w:ascii="Verdana" w:hAnsi="Verdana"/>
                <w:sz w:val="16"/>
                <w:szCs w:val="16"/>
              </w:rPr>
              <w:t xml:space="preserve"> </w:t>
            </w:r>
            <w:r>
              <w:rPr>
                <w:rFonts w:ascii="Verdana" w:hAnsi="Verdana"/>
                <w:sz w:val="16"/>
                <w:szCs w:val="16"/>
              </w:rPr>
              <w:t>The S</w:t>
            </w:r>
            <w:r w:rsidRPr="00F56D4C">
              <w:rPr>
                <w:rFonts w:ascii="Verdana" w:hAnsi="Verdana"/>
                <w:sz w:val="18"/>
                <w:szCs w:val="18"/>
              </w:rPr>
              <w:t>cientific Res</w:t>
            </w:r>
            <w:bookmarkStart w:id="85" w:name="EN448"/>
            <w:bookmarkEnd w:id="85"/>
            <w:r w:rsidRPr="00F56D4C">
              <w:rPr>
                <w:rFonts w:ascii="Verdana" w:hAnsi="Verdana"/>
                <w:sz w:val="18"/>
                <w:szCs w:val="18"/>
              </w:rPr>
              <w:t>earch Methods and Its Ethics</w:t>
            </w:r>
          </w:p>
        </w:tc>
      </w:tr>
    </w:tbl>
    <w:p w:rsidR="004F6336" w:rsidRPr="002604AB" w:rsidRDefault="004F6336" w:rsidP="004F6336">
      <w:pPr>
        <w:outlineLvl w:val="0"/>
        <w:rPr>
          <w:rFonts w:ascii="Verdana" w:hAnsi="Verdana"/>
          <w:sz w:val="16"/>
          <w:szCs w:val="16"/>
        </w:rPr>
      </w:pPr>
      <w:r w:rsidRPr="002604AB">
        <w:rPr>
          <w:rFonts w:ascii="Verdana" w:hAnsi="Verdana"/>
          <w:b/>
          <w:sz w:val="16"/>
          <w:szCs w:val="16"/>
        </w:rPr>
        <w:t xml:space="preserve">                                                   </w:t>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r>
      <w:r w:rsidRPr="002604AB">
        <w:rPr>
          <w:rFonts w:ascii="Verdana" w:hAnsi="Verdana"/>
          <w:b/>
          <w:sz w:val="16"/>
          <w:szCs w:val="16"/>
        </w:rPr>
        <w:tab/>
        <w:t xml:space="preserve">      </w:t>
      </w:r>
    </w:p>
    <w:tbl>
      <w:tblPr>
        <w:tblW w:w="101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101"/>
        <w:gridCol w:w="550"/>
        <w:gridCol w:w="319"/>
        <w:gridCol w:w="998"/>
        <w:gridCol w:w="767"/>
        <w:gridCol w:w="51"/>
        <w:gridCol w:w="657"/>
        <w:gridCol w:w="910"/>
        <w:gridCol w:w="709"/>
        <w:gridCol w:w="425"/>
        <w:gridCol w:w="728"/>
        <w:gridCol w:w="1134"/>
        <w:gridCol w:w="1824"/>
      </w:tblGrid>
      <w:tr w:rsidR="004F6336" w:rsidRPr="002604AB" w:rsidTr="004F6336">
        <w:trPr>
          <w:trHeight w:val="383"/>
        </w:trPr>
        <w:tc>
          <w:tcPr>
            <w:tcW w:w="1101" w:type="dxa"/>
            <w:vMerge w:val="restart"/>
            <w:tcBorders>
              <w:top w:val="single" w:sz="12" w:space="0" w:color="auto"/>
              <w:left w:val="single" w:sz="12" w:space="0" w:color="auto"/>
              <w:bottom w:val="single" w:sz="4" w:space="0" w:color="auto"/>
              <w:right w:val="single" w:sz="12" w:space="0" w:color="auto"/>
            </w:tcBorders>
            <w:vAlign w:val="center"/>
          </w:tcPr>
          <w:p w:rsidR="004F6336" w:rsidRPr="009B0EC0" w:rsidRDefault="004F6336" w:rsidP="004F6336">
            <w:pPr>
              <w:jc w:val="center"/>
              <w:rPr>
                <w:rFonts w:ascii="Verdana" w:hAnsi="Verdana"/>
                <w:b/>
                <w:sz w:val="16"/>
                <w:szCs w:val="16"/>
              </w:rPr>
            </w:pPr>
            <w:r>
              <w:rPr>
                <w:rFonts w:ascii="Verdana" w:hAnsi="Verdana"/>
                <w:b/>
                <w:sz w:val="20"/>
                <w:szCs w:val="16"/>
              </w:rPr>
              <w:t>LEVEL</w:t>
            </w:r>
          </w:p>
        </w:tc>
        <w:tc>
          <w:tcPr>
            <w:tcW w:w="3342" w:type="dxa"/>
            <w:gridSpan w:val="6"/>
            <w:tcBorders>
              <w:left w:val="single" w:sz="12" w:space="0" w:color="auto"/>
              <w:bottom w:val="single" w:sz="4"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HOUR/WEEK</w:t>
            </w:r>
          </w:p>
        </w:tc>
        <w:tc>
          <w:tcPr>
            <w:tcW w:w="910" w:type="dxa"/>
            <w:vMerge w:val="restart"/>
            <w:tcBorders>
              <w:top w:val="single" w:sz="4" w:space="0" w:color="auto"/>
              <w:left w:val="single" w:sz="12" w:space="0" w:color="auto"/>
              <w:bottom w:val="single" w:sz="4" w:space="0" w:color="auto"/>
              <w:right w:val="single" w:sz="4"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Credit</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F6336" w:rsidRPr="002604AB" w:rsidRDefault="004F6336" w:rsidP="004F6336">
            <w:pPr>
              <w:ind w:left="-111" w:right="-108"/>
              <w:jc w:val="center"/>
              <w:rPr>
                <w:rFonts w:ascii="Verdana" w:hAnsi="Verdana"/>
                <w:b/>
                <w:sz w:val="16"/>
                <w:szCs w:val="16"/>
              </w:rPr>
            </w:pPr>
            <w:r>
              <w:rPr>
                <w:rFonts w:ascii="Verdana" w:hAnsi="Verdana"/>
                <w:b/>
                <w:sz w:val="16"/>
                <w:szCs w:val="20"/>
              </w:rPr>
              <w:t>ECTS</w:t>
            </w:r>
          </w:p>
        </w:tc>
        <w:tc>
          <w:tcPr>
            <w:tcW w:w="2287" w:type="dxa"/>
            <w:gridSpan w:val="3"/>
            <w:vMerge w:val="restart"/>
            <w:tcBorders>
              <w:top w:val="single" w:sz="4" w:space="0" w:color="auto"/>
              <w:left w:val="single" w:sz="4" w:space="0" w:color="auto"/>
              <w:bottom w:val="single" w:sz="4" w:space="0" w:color="auto"/>
              <w:right w:val="single" w:sz="4"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TYPE</w:t>
            </w:r>
          </w:p>
        </w:tc>
        <w:tc>
          <w:tcPr>
            <w:tcW w:w="1824" w:type="dxa"/>
            <w:vMerge w:val="restart"/>
            <w:tcBorders>
              <w:top w:val="single" w:sz="4" w:space="0" w:color="auto"/>
              <w:left w:val="single" w:sz="4" w:space="0" w:color="auto"/>
              <w:bottom w:val="single" w:sz="4"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LANGUAGE</w:t>
            </w:r>
          </w:p>
        </w:tc>
      </w:tr>
      <w:tr w:rsidR="004F6336" w:rsidRPr="002604AB" w:rsidTr="004F6336">
        <w:trPr>
          <w:trHeight w:val="382"/>
        </w:trPr>
        <w:tc>
          <w:tcPr>
            <w:tcW w:w="1101" w:type="dxa"/>
            <w:vMerge/>
            <w:tcBorders>
              <w:top w:val="single" w:sz="4" w:space="0" w:color="auto"/>
              <w:left w:val="single" w:sz="12" w:space="0" w:color="auto"/>
              <w:bottom w:val="single" w:sz="4" w:space="0" w:color="auto"/>
              <w:right w:val="single" w:sz="12" w:space="0" w:color="auto"/>
            </w:tcBorders>
          </w:tcPr>
          <w:p w:rsidR="004F6336" w:rsidRPr="002604AB" w:rsidRDefault="004F6336" w:rsidP="004F6336">
            <w:pPr>
              <w:rPr>
                <w:rFonts w:ascii="Verdana" w:hAnsi="Verdana"/>
                <w:b/>
                <w:sz w:val="16"/>
                <w:szCs w:val="16"/>
              </w:rPr>
            </w:pPr>
          </w:p>
        </w:tc>
        <w:tc>
          <w:tcPr>
            <w:tcW w:w="869" w:type="dxa"/>
            <w:gridSpan w:val="2"/>
            <w:tcBorders>
              <w:top w:val="single" w:sz="4" w:space="0" w:color="auto"/>
              <w:left w:val="single" w:sz="12" w:space="0" w:color="auto"/>
              <w:bottom w:val="single" w:sz="4" w:space="0" w:color="auto"/>
              <w:right w:val="single" w:sz="4"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Theory</w:t>
            </w:r>
          </w:p>
        </w:tc>
        <w:tc>
          <w:tcPr>
            <w:tcW w:w="998" w:type="dxa"/>
            <w:tcBorders>
              <w:top w:val="single" w:sz="4" w:space="0" w:color="auto"/>
              <w:left w:val="single" w:sz="4" w:space="0" w:color="auto"/>
              <w:bottom w:val="single" w:sz="4" w:space="0" w:color="auto"/>
              <w:right w:val="single" w:sz="4"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Practice</w:t>
            </w:r>
          </w:p>
        </w:tc>
        <w:tc>
          <w:tcPr>
            <w:tcW w:w="1475" w:type="dxa"/>
            <w:gridSpan w:val="3"/>
            <w:tcBorders>
              <w:top w:val="single" w:sz="4" w:space="0" w:color="auto"/>
              <w:left w:val="single" w:sz="4" w:space="0" w:color="auto"/>
              <w:bottom w:val="single" w:sz="4" w:space="0" w:color="auto"/>
              <w:right w:val="single" w:sz="12" w:space="0" w:color="auto"/>
            </w:tcBorders>
            <w:vAlign w:val="center"/>
          </w:tcPr>
          <w:p w:rsidR="004F6336" w:rsidRPr="002604AB" w:rsidRDefault="004F6336" w:rsidP="004F6336">
            <w:pPr>
              <w:ind w:left="-111" w:right="-108"/>
              <w:jc w:val="center"/>
              <w:rPr>
                <w:rFonts w:ascii="Verdana" w:hAnsi="Verdana"/>
                <w:b/>
                <w:sz w:val="16"/>
                <w:szCs w:val="16"/>
              </w:rPr>
            </w:pPr>
            <w:r>
              <w:rPr>
                <w:rFonts w:ascii="Verdana" w:hAnsi="Verdana"/>
                <w:b/>
                <w:sz w:val="16"/>
                <w:szCs w:val="20"/>
              </w:rPr>
              <w:t>Laboratory</w:t>
            </w:r>
          </w:p>
        </w:tc>
        <w:tc>
          <w:tcPr>
            <w:tcW w:w="910" w:type="dxa"/>
            <w:vMerge/>
            <w:tcBorders>
              <w:left w:val="single" w:sz="12" w:space="0" w:color="auto"/>
              <w:bottom w:val="single" w:sz="4" w:space="0" w:color="auto"/>
            </w:tcBorders>
            <w:vAlign w:val="center"/>
          </w:tcPr>
          <w:p w:rsidR="004F6336" w:rsidRPr="002604AB" w:rsidRDefault="004F6336" w:rsidP="004F6336">
            <w:pPr>
              <w:jc w:val="center"/>
              <w:rPr>
                <w:rFonts w:ascii="Verdana" w:hAnsi="Verdana"/>
                <w:b/>
                <w:sz w:val="16"/>
                <w:szCs w:val="16"/>
              </w:rPr>
            </w:pPr>
          </w:p>
        </w:tc>
        <w:tc>
          <w:tcPr>
            <w:tcW w:w="709" w:type="dxa"/>
            <w:vMerge/>
            <w:tcBorders>
              <w:bottom w:val="single" w:sz="4" w:space="0" w:color="auto"/>
            </w:tcBorders>
            <w:vAlign w:val="center"/>
          </w:tcPr>
          <w:p w:rsidR="004F6336" w:rsidRPr="002604AB" w:rsidRDefault="004F6336" w:rsidP="004F6336">
            <w:pPr>
              <w:ind w:left="-111" w:right="-108"/>
              <w:jc w:val="center"/>
              <w:rPr>
                <w:rFonts w:ascii="Verdana" w:hAnsi="Verdana"/>
                <w:b/>
                <w:sz w:val="16"/>
                <w:szCs w:val="16"/>
              </w:rPr>
            </w:pPr>
          </w:p>
        </w:tc>
        <w:tc>
          <w:tcPr>
            <w:tcW w:w="2287" w:type="dxa"/>
            <w:gridSpan w:val="3"/>
            <w:vMerge/>
            <w:tcBorders>
              <w:bottom w:val="single" w:sz="4" w:space="0" w:color="auto"/>
            </w:tcBorders>
            <w:vAlign w:val="center"/>
          </w:tcPr>
          <w:p w:rsidR="004F6336" w:rsidRPr="002604AB" w:rsidRDefault="004F6336" w:rsidP="004F6336">
            <w:pPr>
              <w:jc w:val="center"/>
              <w:rPr>
                <w:rFonts w:ascii="Verdana" w:hAnsi="Verdana"/>
                <w:b/>
                <w:sz w:val="16"/>
                <w:szCs w:val="16"/>
              </w:rPr>
            </w:pPr>
          </w:p>
        </w:tc>
        <w:tc>
          <w:tcPr>
            <w:tcW w:w="1824" w:type="dxa"/>
            <w:vMerge/>
            <w:tcBorders>
              <w:bottom w:val="single" w:sz="4" w:space="0" w:color="auto"/>
            </w:tcBorders>
            <w:vAlign w:val="center"/>
          </w:tcPr>
          <w:p w:rsidR="004F6336" w:rsidRPr="002604AB" w:rsidRDefault="004F6336" w:rsidP="004F6336">
            <w:pPr>
              <w:jc w:val="center"/>
              <w:rPr>
                <w:rFonts w:ascii="Verdana" w:hAnsi="Verdana"/>
                <w:b/>
                <w:sz w:val="16"/>
                <w:szCs w:val="16"/>
              </w:rPr>
            </w:pPr>
          </w:p>
        </w:tc>
      </w:tr>
      <w:tr w:rsidR="004F6336" w:rsidRPr="002604AB" w:rsidTr="004F6336">
        <w:trPr>
          <w:trHeight w:val="367"/>
        </w:trPr>
        <w:tc>
          <w:tcPr>
            <w:tcW w:w="1101" w:type="dxa"/>
            <w:tcBorders>
              <w:top w:val="single" w:sz="4" w:space="0" w:color="auto"/>
              <w:left w:val="single" w:sz="12" w:space="0" w:color="auto"/>
              <w:bottom w:val="single" w:sz="12" w:space="0" w:color="auto"/>
              <w:right w:val="single" w:sz="12" w:space="0" w:color="auto"/>
            </w:tcBorders>
            <w:vAlign w:val="center"/>
          </w:tcPr>
          <w:p w:rsidR="004F6336" w:rsidRDefault="004F6336" w:rsidP="004F6336">
            <w:pPr>
              <w:rPr>
                <w:rFonts w:ascii="Verdana" w:hAnsi="Verdana"/>
                <w:sz w:val="18"/>
                <w:szCs w:val="18"/>
              </w:rPr>
            </w:pPr>
            <w:r w:rsidRPr="009B0EC0">
              <w:rPr>
                <w:rFonts w:ascii="Verdana" w:hAnsi="Verdana"/>
                <w:b/>
                <w:sz w:val="22"/>
                <w:szCs w:val="16"/>
              </w:rPr>
              <w:t xml:space="preserve"> </w:t>
            </w:r>
            <w:r w:rsidRPr="008A7BD7">
              <w:rPr>
                <w:rFonts w:ascii="Verdana" w:hAnsi="Verdana"/>
                <w:sz w:val="18"/>
                <w:szCs w:val="18"/>
              </w:rPr>
              <w:t>MSc-</w:t>
            </w:r>
          </w:p>
          <w:p w:rsidR="004F6336" w:rsidRPr="008A7BD7" w:rsidRDefault="004F6336" w:rsidP="004F6336">
            <w:pPr>
              <w:rPr>
                <w:rFonts w:ascii="Verdana" w:hAnsi="Verdana"/>
                <w:sz w:val="18"/>
                <w:szCs w:val="18"/>
              </w:rPr>
            </w:pPr>
            <w:r>
              <w:rPr>
                <w:rFonts w:ascii="Verdana" w:hAnsi="Verdana"/>
                <w:sz w:val="18"/>
                <w:szCs w:val="18"/>
              </w:rPr>
              <w:t xml:space="preserve">  P</w:t>
            </w:r>
            <w:r w:rsidRPr="008A7BD7">
              <w:rPr>
                <w:rFonts w:ascii="Verdana" w:hAnsi="Verdana"/>
                <w:sz w:val="18"/>
                <w:szCs w:val="18"/>
              </w:rPr>
              <w:t>h.D</w:t>
            </w:r>
          </w:p>
        </w:tc>
        <w:tc>
          <w:tcPr>
            <w:tcW w:w="869" w:type="dxa"/>
            <w:gridSpan w:val="2"/>
            <w:tcBorders>
              <w:top w:val="single" w:sz="4" w:space="0" w:color="auto"/>
              <w:left w:val="single" w:sz="12" w:space="0" w:color="auto"/>
              <w:bottom w:val="single" w:sz="12" w:space="0" w:color="auto"/>
              <w:right w:val="single" w:sz="4" w:space="0" w:color="auto"/>
            </w:tcBorders>
            <w:vAlign w:val="center"/>
          </w:tcPr>
          <w:p w:rsidR="004F6336" w:rsidRPr="002604AB" w:rsidRDefault="004F6336" w:rsidP="004F6336">
            <w:pPr>
              <w:jc w:val="center"/>
              <w:rPr>
                <w:rFonts w:ascii="Verdana" w:hAnsi="Verdana"/>
                <w:sz w:val="16"/>
                <w:szCs w:val="16"/>
              </w:rPr>
            </w:pPr>
            <w:r>
              <w:rPr>
                <w:rFonts w:ascii="Verdana" w:hAnsi="Verdana"/>
                <w:sz w:val="16"/>
                <w:szCs w:val="16"/>
              </w:rPr>
              <w:t>3</w:t>
            </w:r>
            <w:r w:rsidRPr="002604AB">
              <w:rPr>
                <w:rFonts w:ascii="Verdana" w:hAnsi="Verdana"/>
                <w:sz w:val="16"/>
                <w:szCs w:val="16"/>
              </w:rPr>
              <w:t xml:space="preserve"> </w:t>
            </w:r>
          </w:p>
        </w:tc>
        <w:tc>
          <w:tcPr>
            <w:tcW w:w="998" w:type="dxa"/>
            <w:tcBorders>
              <w:top w:val="single" w:sz="4" w:space="0" w:color="auto"/>
              <w:left w:val="single" w:sz="4" w:space="0" w:color="auto"/>
              <w:bottom w:val="single" w:sz="12" w:space="0" w:color="auto"/>
            </w:tcBorders>
            <w:vAlign w:val="center"/>
          </w:tcPr>
          <w:p w:rsidR="004F6336" w:rsidRPr="002604AB" w:rsidRDefault="004F6336" w:rsidP="004F6336">
            <w:pPr>
              <w:jc w:val="center"/>
              <w:rPr>
                <w:rFonts w:ascii="Verdana" w:hAnsi="Verdana"/>
                <w:sz w:val="16"/>
                <w:szCs w:val="16"/>
              </w:rPr>
            </w:pPr>
            <w:r>
              <w:rPr>
                <w:rFonts w:ascii="Verdana" w:hAnsi="Verdana"/>
                <w:sz w:val="16"/>
                <w:szCs w:val="16"/>
              </w:rPr>
              <w:t>0</w:t>
            </w:r>
          </w:p>
        </w:tc>
        <w:tc>
          <w:tcPr>
            <w:tcW w:w="1475" w:type="dxa"/>
            <w:gridSpan w:val="3"/>
            <w:tcBorders>
              <w:top w:val="single" w:sz="4" w:space="0" w:color="auto"/>
              <w:bottom w:val="single" w:sz="12" w:space="0" w:color="auto"/>
              <w:right w:val="single" w:sz="12" w:space="0" w:color="auto"/>
            </w:tcBorders>
            <w:shd w:val="clear" w:color="auto" w:fill="auto"/>
            <w:vAlign w:val="center"/>
          </w:tcPr>
          <w:p w:rsidR="004F6336" w:rsidRPr="002604AB" w:rsidRDefault="004F6336" w:rsidP="004F6336">
            <w:pPr>
              <w:jc w:val="center"/>
              <w:rPr>
                <w:rFonts w:ascii="Verdana" w:hAnsi="Verdana"/>
                <w:sz w:val="16"/>
                <w:szCs w:val="16"/>
              </w:rPr>
            </w:pPr>
            <w:r>
              <w:rPr>
                <w:rFonts w:ascii="Verdana" w:hAnsi="Verdana"/>
                <w:sz w:val="16"/>
                <w:szCs w:val="16"/>
              </w:rPr>
              <w:t>0</w:t>
            </w:r>
          </w:p>
        </w:tc>
        <w:tc>
          <w:tcPr>
            <w:tcW w:w="910" w:type="dxa"/>
            <w:tcBorders>
              <w:top w:val="single" w:sz="4" w:space="0" w:color="auto"/>
              <w:bottom w:val="single" w:sz="12" w:space="0" w:color="auto"/>
              <w:right w:val="single" w:sz="4" w:space="0" w:color="auto"/>
            </w:tcBorders>
            <w:shd w:val="clear" w:color="auto" w:fill="auto"/>
            <w:vAlign w:val="center"/>
          </w:tcPr>
          <w:p w:rsidR="004F6336" w:rsidRPr="002604AB" w:rsidRDefault="004F6336" w:rsidP="004F6336">
            <w:pPr>
              <w:jc w:val="center"/>
              <w:rPr>
                <w:rFonts w:ascii="Verdana" w:hAnsi="Verdana"/>
                <w:sz w:val="16"/>
                <w:szCs w:val="16"/>
              </w:rPr>
            </w:pPr>
            <w:r>
              <w:rPr>
                <w:rFonts w:ascii="Verdana" w:hAnsi="Verdana"/>
                <w:sz w:val="16"/>
                <w:szCs w:val="16"/>
              </w:rPr>
              <w:t>3+0</w:t>
            </w:r>
            <w:r w:rsidRPr="002604AB">
              <w:rPr>
                <w:rFonts w:ascii="Verdana" w:hAnsi="Verdana"/>
                <w:sz w:val="16"/>
                <w:szCs w:val="16"/>
              </w:rPr>
              <w:t xml:space="preserve"> </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4F6336" w:rsidRPr="002604AB" w:rsidRDefault="004F6336" w:rsidP="004F6336">
            <w:pPr>
              <w:jc w:val="center"/>
              <w:rPr>
                <w:rFonts w:ascii="Verdana" w:hAnsi="Verdana"/>
                <w:sz w:val="16"/>
                <w:szCs w:val="16"/>
              </w:rPr>
            </w:pPr>
            <w:r>
              <w:rPr>
                <w:rFonts w:ascii="Verdana" w:hAnsi="Verdana"/>
                <w:sz w:val="16"/>
                <w:szCs w:val="16"/>
              </w:rPr>
              <w:t>7,5</w:t>
            </w:r>
          </w:p>
        </w:tc>
        <w:tc>
          <w:tcPr>
            <w:tcW w:w="1153" w:type="dxa"/>
            <w:gridSpan w:val="2"/>
            <w:tcBorders>
              <w:top w:val="single" w:sz="4" w:space="0" w:color="auto"/>
              <w:left w:val="single" w:sz="4" w:space="0" w:color="auto"/>
              <w:bottom w:val="single" w:sz="12" w:space="0" w:color="auto"/>
            </w:tcBorders>
            <w:vAlign w:val="center"/>
          </w:tcPr>
          <w:p w:rsidR="004F6336" w:rsidRDefault="004F6336" w:rsidP="004F6336">
            <w:pPr>
              <w:jc w:val="center"/>
              <w:rPr>
                <w:rFonts w:ascii="Verdana" w:hAnsi="Verdana"/>
                <w:sz w:val="20"/>
                <w:szCs w:val="16"/>
                <w:vertAlign w:val="superscript"/>
              </w:rPr>
            </w:pPr>
            <w:r>
              <w:rPr>
                <w:rFonts w:ascii="Verdana" w:hAnsi="Verdana"/>
                <w:sz w:val="12"/>
                <w:szCs w:val="20"/>
              </w:rPr>
              <w:t>COMPULSORY</w:t>
            </w:r>
            <w:r>
              <w:rPr>
                <w:rFonts w:ascii="Verdana" w:hAnsi="Verdana"/>
                <w:sz w:val="20"/>
                <w:szCs w:val="16"/>
                <w:vertAlign w:val="superscript"/>
              </w:rPr>
              <w:t xml:space="preserve"> </w:t>
            </w:r>
          </w:p>
          <w:p w:rsidR="004F6336" w:rsidRDefault="004F6336" w:rsidP="004F6336">
            <w:pPr>
              <w:jc w:val="center"/>
              <w:rPr>
                <w:rFonts w:ascii="Verdana" w:hAnsi="Verdana"/>
                <w:sz w:val="20"/>
                <w:szCs w:val="16"/>
                <w:vertAlign w:val="superscript"/>
              </w:rPr>
            </w:pPr>
            <w:r>
              <w:rPr>
                <w:rFonts w:ascii="Verdana" w:hAnsi="Verdana"/>
                <w:sz w:val="20"/>
                <w:szCs w:val="16"/>
                <w:vertAlign w:val="superscript"/>
              </w:rPr>
              <w:t>( X )</w:t>
            </w:r>
          </w:p>
        </w:tc>
        <w:tc>
          <w:tcPr>
            <w:tcW w:w="1134" w:type="dxa"/>
            <w:tcBorders>
              <w:top w:val="single" w:sz="4" w:space="0" w:color="auto"/>
              <w:left w:val="single" w:sz="4" w:space="0" w:color="auto"/>
              <w:bottom w:val="single" w:sz="12" w:space="0" w:color="auto"/>
            </w:tcBorders>
            <w:vAlign w:val="center"/>
          </w:tcPr>
          <w:p w:rsidR="004F6336" w:rsidRDefault="004F6336" w:rsidP="004F6336">
            <w:pPr>
              <w:jc w:val="center"/>
              <w:rPr>
                <w:rFonts w:ascii="Verdana" w:hAnsi="Verdana"/>
                <w:sz w:val="20"/>
                <w:szCs w:val="16"/>
                <w:vertAlign w:val="superscript"/>
              </w:rPr>
            </w:pPr>
            <w:r w:rsidRPr="008B74CE">
              <w:rPr>
                <w:rFonts w:ascii="Verdana" w:hAnsi="Verdana"/>
                <w:sz w:val="12"/>
                <w:szCs w:val="20"/>
              </w:rPr>
              <w:t>ELECTIVE</w:t>
            </w:r>
            <w:r>
              <w:rPr>
                <w:rFonts w:ascii="Verdana" w:hAnsi="Verdana"/>
                <w:sz w:val="20"/>
                <w:szCs w:val="16"/>
                <w:vertAlign w:val="superscript"/>
              </w:rPr>
              <w:t xml:space="preserve"> </w:t>
            </w:r>
          </w:p>
          <w:p w:rsidR="004F6336" w:rsidRPr="002604AB" w:rsidRDefault="004F6336" w:rsidP="004F6336">
            <w:pPr>
              <w:jc w:val="center"/>
              <w:rPr>
                <w:rFonts w:ascii="Verdana" w:hAnsi="Verdana"/>
                <w:sz w:val="16"/>
                <w:szCs w:val="16"/>
                <w:vertAlign w:val="superscript"/>
              </w:rPr>
            </w:pPr>
            <w:r>
              <w:rPr>
                <w:rFonts w:ascii="Verdana" w:hAnsi="Verdana"/>
                <w:sz w:val="20"/>
                <w:szCs w:val="16"/>
                <w:vertAlign w:val="superscript"/>
              </w:rPr>
              <w:t xml:space="preserve">( </w:t>
            </w:r>
            <w:r>
              <w:rPr>
                <w:rFonts w:ascii="Verdana" w:hAnsi="Verdana"/>
                <w:sz w:val="20"/>
                <w:szCs w:val="16"/>
                <w:vertAlign w:val="superscript"/>
              </w:rPr>
              <w:fldChar w:fldCharType="begin">
                <w:ffData>
                  <w:name w:val="Metin10"/>
                  <w:enabled/>
                  <w:calcOnExit w:val="0"/>
                  <w:textInput>
                    <w:maxLength w:val="1"/>
                  </w:textInput>
                </w:ffData>
              </w:fldChar>
            </w:r>
            <w:r>
              <w:rPr>
                <w:rFonts w:ascii="Verdana" w:hAnsi="Verdana"/>
                <w:sz w:val="20"/>
                <w:szCs w:val="16"/>
                <w:vertAlign w:val="superscript"/>
              </w:rPr>
              <w:instrText xml:space="preserve"> FORMTEXT </w:instrText>
            </w:r>
            <w:r>
              <w:rPr>
                <w:rFonts w:ascii="Verdana" w:hAnsi="Verdana"/>
                <w:sz w:val="20"/>
                <w:szCs w:val="16"/>
                <w:vertAlign w:val="superscript"/>
              </w:rPr>
            </w:r>
            <w:r>
              <w:rPr>
                <w:rFonts w:ascii="Verdana" w:hAnsi="Verdana"/>
                <w:sz w:val="20"/>
                <w:szCs w:val="16"/>
                <w:vertAlign w:val="superscript"/>
              </w:rPr>
              <w:fldChar w:fldCharType="separate"/>
            </w:r>
            <w:r>
              <w:rPr>
                <w:rFonts w:ascii="Verdana" w:hAnsi="Verdana"/>
                <w:noProof/>
                <w:sz w:val="20"/>
                <w:szCs w:val="16"/>
                <w:vertAlign w:val="superscript"/>
              </w:rPr>
              <w:t> </w:t>
            </w:r>
            <w:r>
              <w:rPr>
                <w:rFonts w:ascii="Verdana" w:hAnsi="Verdana"/>
                <w:sz w:val="20"/>
                <w:szCs w:val="16"/>
                <w:vertAlign w:val="superscript"/>
              </w:rPr>
              <w:fldChar w:fldCharType="end"/>
            </w:r>
            <w:r>
              <w:rPr>
                <w:rFonts w:ascii="Verdana" w:hAnsi="Verdana"/>
                <w:sz w:val="20"/>
                <w:szCs w:val="16"/>
                <w:vertAlign w:val="superscript"/>
              </w:rPr>
              <w:t xml:space="preserve"> )</w:t>
            </w:r>
          </w:p>
        </w:tc>
        <w:tc>
          <w:tcPr>
            <w:tcW w:w="1824" w:type="dxa"/>
            <w:tcBorders>
              <w:top w:val="single" w:sz="4" w:space="0" w:color="auto"/>
              <w:left w:val="single" w:sz="4" w:space="0" w:color="auto"/>
              <w:bottom w:val="single" w:sz="12" w:space="0" w:color="auto"/>
            </w:tcBorders>
            <w:vAlign w:val="center"/>
          </w:tcPr>
          <w:p w:rsidR="004F6336" w:rsidRPr="002604AB" w:rsidRDefault="004F6336" w:rsidP="004F6336">
            <w:pPr>
              <w:rPr>
                <w:rFonts w:ascii="Verdana" w:hAnsi="Verdana"/>
                <w:sz w:val="16"/>
                <w:szCs w:val="16"/>
                <w:vertAlign w:val="superscript"/>
              </w:rPr>
            </w:pPr>
            <w:r>
              <w:rPr>
                <w:rFonts w:ascii="Verdana" w:hAnsi="Verdana"/>
                <w:sz w:val="16"/>
                <w:szCs w:val="16"/>
              </w:rPr>
              <w:t>Turkish</w:t>
            </w:r>
          </w:p>
        </w:tc>
      </w:tr>
      <w:tr w:rsidR="004F6336" w:rsidRPr="002604AB" w:rsidTr="004F6336">
        <w:tblPrEx>
          <w:tblBorders>
            <w:insideH w:val="single" w:sz="6" w:space="0" w:color="auto"/>
            <w:insideV w:val="single" w:sz="6" w:space="0" w:color="auto"/>
          </w:tblBorders>
        </w:tblPrEx>
        <w:trPr>
          <w:trHeight w:val="609"/>
        </w:trPr>
        <w:tc>
          <w:tcPr>
            <w:tcW w:w="10173" w:type="dxa"/>
            <w:gridSpan w:val="13"/>
            <w:tcBorders>
              <w:top w:val="single" w:sz="12" w:space="0" w:color="auto"/>
              <w:left w:val="single" w:sz="12" w:space="0" w:color="auto"/>
              <w:bottom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CREDIT DISTRIBUTION</w:t>
            </w:r>
          </w:p>
        </w:tc>
      </w:tr>
      <w:tr w:rsidR="004F6336" w:rsidRPr="002604AB" w:rsidTr="004F6336">
        <w:tblPrEx>
          <w:tblBorders>
            <w:insideH w:val="single" w:sz="6" w:space="0" w:color="auto"/>
            <w:insideV w:val="single" w:sz="6" w:space="0" w:color="auto"/>
          </w:tblBorders>
        </w:tblPrEx>
        <w:trPr>
          <w:trHeight w:val="546"/>
        </w:trPr>
        <w:tc>
          <w:tcPr>
            <w:tcW w:w="1651" w:type="dxa"/>
            <w:gridSpan w:val="2"/>
            <w:tcBorders>
              <w:top w:val="single" w:sz="12"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Basic Science</w:t>
            </w:r>
          </w:p>
        </w:tc>
        <w:tc>
          <w:tcPr>
            <w:tcW w:w="2135" w:type="dxa"/>
            <w:gridSpan w:val="4"/>
            <w:tcBorders>
              <w:top w:val="single" w:sz="12" w:space="0" w:color="auto"/>
              <w:left w:val="single" w:sz="6"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20"/>
              </w:rPr>
              <w:t>Basic Engineering</w:t>
            </w:r>
          </w:p>
        </w:tc>
        <w:tc>
          <w:tcPr>
            <w:tcW w:w="6387" w:type="dxa"/>
            <w:gridSpan w:val="7"/>
            <w:tcBorders>
              <w:top w:val="single" w:sz="12" w:space="0" w:color="auto"/>
              <w:bottom w:val="single" w:sz="6" w:space="0" w:color="auto"/>
            </w:tcBorders>
            <w:vAlign w:val="center"/>
          </w:tcPr>
          <w:p w:rsidR="004F6336" w:rsidRDefault="004F6336" w:rsidP="004F6336">
            <w:pPr>
              <w:jc w:val="center"/>
              <w:rPr>
                <w:rFonts w:ascii="Verdana" w:hAnsi="Verdana"/>
                <w:b/>
                <w:sz w:val="16"/>
                <w:szCs w:val="20"/>
              </w:rPr>
            </w:pPr>
            <w:r>
              <w:rPr>
                <w:rFonts w:ascii="Verdana" w:hAnsi="Verdana"/>
                <w:b/>
                <w:sz w:val="16"/>
                <w:szCs w:val="20"/>
              </w:rPr>
              <w:t>Knowledge in the discipline</w:t>
            </w:r>
          </w:p>
          <w:p w:rsidR="004F6336" w:rsidRPr="002604AB" w:rsidRDefault="004F6336" w:rsidP="004F6336">
            <w:pPr>
              <w:jc w:val="center"/>
              <w:rPr>
                <w:rFonts w:ascii="Verdana" w:hAnsi="Verdana"/>
                <w:b/>
                <w:sz w:val="16"/>
                <w:szCs w:val="16"/>
              </w:rPr>
            </w:pPr>
            <w:r>
              <w:rPr>
                <w:rFonts w:ascii="Verdana" w:hAnsi="Verdana"/>
                <w:b/>
                <w:sz w:val="16"/>
                <w:szCs w:val="20"/>
              </w:rPr>
              <w:t>[if it contains considerable design content, mark with  (</w:t>
            </w:r>
            <w:r>
              <w:rPr>
                <w:rFonts w:ascii="Verdana" w:hAnsi="Verdana"/>
                <w:b/>
                <w:sz w:val="16"/>
                <w:szCs w:val="20"/>
              </w:rPr>
              <w:sym w:font="Symbol" w:char="F0D6"/>
            </w:r>
            <w:r>
              <w:rPr>
                <w:rFonts w:ascii="Verdana" w:hAnsi="Verdana"/>
                <w:b/>
                <w:sz w:val="16"/>
                <w:szCs w:val="20"/>
              </w:rPr>
              <w:t>)]</w:t>
            </w:r>
          </w:p>
        </w:tc>
      </w:tr>
      <w:tr w:rsidR="004F6336" w:rsidRPr="002604AB" w:rsidTr="004F6336">
        <w:tblPrEx>
          <w:tblBorders>
            <w:insideH w:val="single" w:sz="6" w:space="0" w:color="auto"/>
            <w:insideV w:val="single" w:sz="6" w:space="0" w:color="auto"/>
          </w:tblBorders>
        </w:tblPrEx>
        <w:trPr>
          <w:trHeight w:val="525"/>
        </w:trPr>
        <w:tc>
          <w:tcPr>
            <w:tcW w:w="1651" w:type="dxa"/>
            <w:gridSpan w:val="2"/>
            <w:tcBorders>
              <w:top w:val="single" w:sz="6" w:space="0" w:color="auto"/>
              <w:left w:val="single" w:sz="12" w:space="0" w:color="auto"/>
              <w:bottom w:val="single" w:sz="12" w:space="0" w:color="auto"/>
              <w:right w:val="single" w:sz="4" w:space="0" w:color="auto"/>
            </w:tcBorders>
            <w:vAlign w:val="center"/>
          </w:tcPr>
          <w:p w:rsidR="004F6336" w:rsidRPr="002604AB" w:rsidRDefault="004F6336" w:rsidP="004F6336">
            <w:pPr>
              <w:jc w:val="center"/>
              <w:rPr>
                <w:rFonts w:ascii="Verdana" w:hAnsi="Verdana"/>
                <w:sz w:val="16"/>
                <w:szCs w:val="16"/>
              </w:rPr>
            </w:pPr>
            <w:r>
              <w:rPr>
                <w:rFonts w:ascii="Verdana" w:hAnsi="Verdana"/>
                <w:sz w:val="16"/>
                <w:szCs w:val="16"/>
              </w:rPr>
              <w:t>1,5</w:t>
            </w:r>
          </w:p>
        </w:tc>
        <w:tc>
          <w:tcPr>
            <w:tcW w:w="2135" w:type="dxa"/>
            <w:gridSpan w:val="4"/>
            <w:tcBorders>
              <w:top w:val="single" w:sz="6" w:space="0" w:color="auto"/>
              <w:left w:val="single" w:sz="4" w:space="0" w:color="auto"/>
              <w:bottom w:val="single" w:sz="12" w:space="0" w:color="auto"/>
              <w:right w:val="single" w:sz="4" w:space="0" w:color="auto"/>
            </w:tcBorders>
            <w:vAlign w:val="center"/>
          </w:tcPr>
          <w:p w:rsidR="004F6336" w:rsidRPr="002604AB" w:rsidRDefault="004F6336" w:rsidP="004F6336">
            <w:pPr>
              <w:jc w:val="center"/>
              <w:rPr>
                <w:rFonts w:ascii="Verdana" w:hAnsi="Verdana"/>
                <w:sz w:val="16"/>
                <w:szCs w:val="16"/>
              </w:rPr>
            </w:pPr>
            <w:r>
              <w:rPr>
                <w:rFonts w:ascii="Verdana" w:hAnsi="Verdana"/>
                <w:sz w:val="16"/>
                <w:szCs w:val="16"/>
              </w:rPr>
              <w:t>1,5</w:t>
            </w:r>
          </w:p>
        </w:tc>
        <w:tc>
          <w:tcPr>
            <w:tcW w:w="6387" w:type="dxa"/>
            <w:gridSpan w:val="7"/>
            <w:tcBorders>
              <w:top w:val="single" w:sz="6" w:space="0" w:color="auto"/>
              <w:left w:val="single" w:sz="4" w:space="0" w:color="auto"/>
              <w:bottom w:val="single" w:sz="12" w:space="0" w:color="auto"/>
            </w:tcBorders>
            <w:vAlign w:val="center"/>
          </w:tcPr>
          <w:p w:rsidR="004F6336" w:rsidRPr="002604AB" w:rsidRDefault="004F6336" w:rsidP="004F6336">
            <w:pPr>
              <w:jc w:val="center"/>
              <w:rPr>
                <w:rFonts w:ascii="Verdana" w:hAnsi="Verdana"/>
                <w:sz w:val="16"/>
                <w:szCs w:val="16"/>
              </w:rPr>
            </w:pPr>
            <w:r w:rsidRPr="002604AB">
              <w:rPr>
                <w:rFonts w:ascii="Verdana" w:hAnsi="Verdana"/>
                <w:sz w:val="16"/>
                <w:szCs w:val="16"/>
              </w:rPr>
              <w:t xml:space="preserve"> </w:t>
            </w:r>
            <w:r>
              <w:rPr>
                <w:rFonts w:ascii="Verdana" w:hAnsi="Verdana"/>
                <w:sz w:val="16"/>
                <w:szCs w:val="16"/>
              </w:rPr>
              <w:fldChar w:fldCharType="begin">
                <w:ffData>
                  <w:name w:val="Metin6"/>
                  <w:enabled/>
                  <w:calcOnExit w:val="0"/>
                  <w:textInput>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Pr>
                <w:rFonts w:ascii="Verdana" w:hAnsi="Verdana"/>
                <w:sz w:val="16"/>
                <w:szCs w:val="16"/>
              </w:rPr>
              <w:t xml:space="preserve">    </w:t>
            </w:r>
            <w:r>
              <w:rPr>
                <w:rFonts w:ascii="Verdana" w:hAnsi="Verdana"/>
                <w:sz w:val="16"/>
                <w:szCs w:val="16"/>
              </w:rPr>
              <w:fldChar w:fldCharType="begin">
                <w:ffData>
                  <w:name w:val="Açılır1"/>
                  <w:enabled/>
                  <w:calcOnExit w:val="0"/>
                  <w:ddList>
                    <w:listEntry w:val="   "/>
                    <w:listEntry w:val="√"/>
                  </w:ddList>
                </w:ffData>
              </w:fldChar>
            </w:r>
            <w:r>
              <w:rPr>
                <w:rFonts w:ascii="Verdana" w:hAnsi="Verdana"/>
                <w:sz w:val="16"/>
                <w:szCs w:val="16"/>
              </w:rPr>
              <w:instrText xml:space="preserve"> FORMDROPDOWN </w:instrText>
            </w:r>
            <w:r w:rsidR="00130CF9">
              <w:rPr>
                <w:rFonts w:ascii="Verdana" w:hAnsi="Verdana"/>
                <w:sz w:val="16"/>
                <w:szCs w:val="16"/>
              </w:rPr>
            </w:r>
            <w:r w:rsidR="00130CF9">
              <w:rPr>
                <w:rFonts w:ascii="Verdana" w:hAnsi="Verdana"/>
                <w:sz w:val="16"/>
                <w:szCs w:val="16"/>
              </w:rPr>
              <w:fldChar w:fldCharType="separate"/>
            </w:r>
            <w:r>
              <w:rPr>
                <w:rFonts w:ascii="Verdana" w:hAnsi="Verdana"/>
                <w:sz w:val="16"/>
                <w:szCs w:val="16"/>
              </w:rPr>
              <w:fldChar w:fldCharType="end"/>
            </w:r>
          </w:p>
        </w:tc>
      </w:tr>
      <w:tr w:rsidR="004F6336" w:rsidRPr="002604AB" w:rsidTr="004F6336">
        <w:trPr>
          <w:trHeight w:val="324"/>
        </w:trPr>
        <w:tc>
          <w:tcPr>
            <w:tcW w:w="10173" w:type="dxa"/>
            <w:gridSpan w:val="13"/>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sidRPr="00FB16FB">
              <w:rPr>
                <w:rFonts w:ascii="Verdana" w:hAnsi="Verdana"/>
                <w:b/>
                <w:sz w:val="16"/>
                <w:szCs w:val="20"/>
              </w:rPr>
              <w:t>ASSESSMENT CRITERIA</w:t>
            </w:r>
          </w:p>
        </w:tc>
      </w:tr>
      <w:tr w:rsidR="004F6336" w:rsidRPr="002604AB" w:rsidTr="004F6336">
        <w:trPr>
          <w:trHeight w:val="286"/>
        </w:trPr>
        <w:tc>
          <w:tcPr>
            <w:tcW w:w="3735" w:type="dxa"/>
            <w:gridSpan w:val="5"/>
            <w:vMerge w:val="restart"/>
            <w:tcBorders>
              <w:top w:val="single" w:sz="12" w:space="0" w:color="auto"/>
              <w:left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SEMESTER ACTIVITIES</w:t>
            </w:r>
          </w:p>
        </w:tc>
        <w:tc>
          <w:tcPr>
            <w:tcW w:w="2752" w:type="dxa"/>
            <w:gridSpan w:val="5"/>
            <w:tcBorders>
              <w:top w:val="single" w:sz="12" w:space="0" w:color="auto"/>
              <w:left w:val="single" w:sz="12" w:space="0" w:color="auto"/>
              <w:bottom w:val="single" w:sz="8" w:space="0" w:color="auto"/>
              <w:right w:val="single" w:sz="4" w:space="0" w:color="auto"/>
            </w:tcBorders>
            <w:vAlign w:val="center"/>
          </w:tcPr>
          <w:p w:rsidR="004F6336" w:rsidRPr="002604AB" w:rsidRDefault="004F6336" w:rsidP="004F6336">
            <w:pPr>
              <w:jc w:val="center"/>
              <w:rPr>
                <w:rFonts w:ascii="Verdana" w:hAnsi="Verdana"/>
                <w:b/>
                <w:sz w:val="16"/>
                <w:szCs w:val="16"/>
              </w:rPr>
            </w:pPr>
            <w:r w:rsidRPr="00FB16FB">
              <w:rPr>
                <w:rFonts w:ascii="Verdana" w:hAnsi="Verdana"/>
                <w:b/>
                <w:sz w:val="16"/>
                <w:szCs w:val="20"/>
              </w:rPr>
              <w:t>Evaluation Type</w:t>
            </w:r>
          </w:p>
        </w:tc>
        <w:tc>
          <w:tcPr>
            <w:tcW w:w="1862" w:type="dxa"/>
            <w:gridSpan w:val="2"/>
            <w:tcBorders>
              <w:top w:val="single" w:sz="12" w:space="0" w:color="auto"/>
              <w:left w:val="single" w:sz="4" w:space="0" w:color="auto"/>
              <w:bottom w:val="single" w:sz="8" w:space="0" w:color="auto"/>
              <w:right w:val="single" w:sz="8"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Number</w:t>
            </w:r>
          </w:p>
        </w:tc>
        <w:tc>
          <w:tcPr>
            <w:tcW w:w="1824" w:type="dxa"/>
            <w:tcBorders>
              <w:top w:val="single" w:sz="12" w:space="0" w:color="auto"/>
              <w:left w:val="single" w:sz="8" w:space="0" w:color="auto"/>
              <w:bottom w:val="single" w:sz="8" w:space="0" w:color="auto"/>
              <w:right w:val="single" w:sz="12" w:space="0" w:color="auto"/>
            </w:tcBorders>
            <w:vAlign w:val="center"/>
          </w:tcPr>
          <w:p w:rsidR="004F6336" w:rsidRDefault="004F6336" w:rsidP="004F6336">
            <w:pPr>
              <w:jc w:val="center"/>
              <w:rPr>
                <w:rFonts w:ascii="Verdana" w:hAnsi="Verdana"/>
                <w:b/>
                <w:sz w:val="16"/>
                <w:szCs w:val="16"/>
              </w:rPr>
            </w:pPr>
            <w:r>
              <w:rPr>
                <w:rFonts w:ascii="Verdana" w:hAnsi="Verdana"/>
                <w:b/>
                <w:sz w:val="16"/>
                <w:szCs w:val="16"/>
              </w:rPr>
              <w:t>Contribution</w:t>
            </w:r>
          </w:p>
          <w:p w:rsidR="004F6336" w:rsidRPr="002604AB" w:rsidRDefault="004F6336" w:rsidP="004F6336">
            <w:pPr>
              <w:jc w:val="center"/>
              <w:rPr>
                <w:rFonts w:ascii="Verdana" w:hAnsi="Verdana"/>
                <w:b/>
                <w:sz w:val="16"/>
                <w:szCs w:val="16"/>
              </w:rPr>
            </w:pPr>
            <w:r>
              <w:rPr>
                <w:rFonts w:ascii="Verdana" w:hAnsi="Verdana"/>
                <w:b/>
                <w:sz w:val="16"/>
                <w:szCs w:val="16"/>
              </w:rPr>
              <w:t xml:space="preserve"> ( </w:t>
            </w:r>
            <w:r w:rsidRPr="002604AB">
              <w:rPr>
                <w:rFonts w:ascii="Verdana" w:hAnsi="Verdana"/>
                <w:b/>
                <w:sz w:val="16"/>
                <w:szCs w:val="16"/>
              </w:rPr>
              <w:t>%</w:t>
            </w:r>
            <w:r>
              <w:rPr>
                <w:rFonts w:ascii="Verdana" w:hAnsi="Verdana"/>
                <w:b/>
                <w:sz w:val="16"/>
                <w:szCs w:val="16"/>
              </w:rPr>
              <w:t xml:space="preserve"> )</w:t>
            </w:r>
          </w:p>
        </w:tc>
      </w:tr>
      <w:tr w:rsidR="004F6336" w:rsidRPr="002604AB" w:rsidTr="004F6336">
        <w:trPr>
          <w:trHeight w:val="276"/>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Midterm</w:t>
            </w:r>
          </w:p>
        </w:tc>
        <w:tc>
          <w:tcPr>
            <w:tcW w:w="1862" w:type="dxa"/>
            <w:gridSpan w:val="2"/>
            <w:tcBorders>
              <w:top w:val="single" w:sz="8" w:space="0" w:color="auto"/>
              <w:left w:val="single" w:sz="4"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t>1</w:t>
            </w:r>
          </w:p>
        </w:tc>
        <w:tc>
          <w:tcPr>
            <w:tcW w:w="1824" w:type="dxa"/>
            <w:tcBorders>
              <w:top w:val="single" w:sz="8" w:space="0" w:color="auto"/>
              <w:left w:val="single" w:sz="8" w:space="0" w:color="auto"/>
              <w:right w:val="single" w:sz="12" w:space="0" w:color="auto"/>
            </w:tcBorders>
            <w:shd w:val="clear" w:color="auto" w:fill="auto"/>
          </w:tcPr>
          <w:p w:rsidR="004F6336" w:rsidRPr="002604AB" w:rsidRDefault="004F6336" w:rsidP="004F6336">
            <w:pPr>
              <w:jc w:val="center"/>
              <w:rPr>
                <w:rFonts w:ascii="Verdana" w:hAnsi="Verdana"/>
                <w:sz w:val="16"/>
                <w:szCs w:val="16"/>
                <w:highlight w:val="yellow"/>
              </w:rPr>
            </w:pPr>
            <w:r>
              <w:rPr>
                <w:rFonts w:ascii="Verdana" w:hAnsi="Verdana"/>
                <w:sz w:val="16"/>
                <w:szCs w:val="16"/>
              </w:rPr>
              <w:t>40</w:t>
            </w:r>
          </w:p>
          <w:p w:rsidR="004F6336" w:rsidRPr="002604AB" w:rsidRDefault="004F6336" w:rsidP="004F6336">
            <w:pPr>
              <w:jc w:val="center"/>
              <w:rPr>
                <w:rFonts w:ascii="Verdana" w:hAnsi="Verdana"/>
                <w:sz w:val="16"/>
                <w:szCs w:val="16"/>
                <w:highlight w:val="yellow"/>
              </w:rPr>
            </w:pPr>
          </w:p>
        </w:tc>
      </w:tr>
      <w:tr w:rsidR="004F6336" w:rsidRPr="002604AB" w:rsidTr="004F6336">
        <w:trPr>
          <w:trHeight w:val="286"/>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Quiz</w:t>
            </w:r>
          </w:p>
        </w:tc>
        <w:tc>
          <w:tcPr>
            <w:tcW w:w="1862" w:type="dxa"/>
            <w:gridSpan w:val="2"/>
            <w:tcBorders>
              <w:top w:val="single" w:sz="4" w:space="0" w:color="auto"/>
              <w:left w:val="single" w:sz="4" w:space="0" w:color="auto"/>
              <w:bottom w:val="single" w:sz="4"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86"/>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4" w:space="0" w:color="auto"/>
              <w:left w:val="single" w:sz="12" w:space="0" w:color="auto"/>
              <w:bottom w:val="single" w:sz="4"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Homework</w:t>
            </w:r>
          </w:p>
        </w:tc>
        <w:tc>
          <w:tcPr>
            <w:tcW w:w="1862" w:type="dxa"/>
            <w:gridSpan w:val="2"/>
            <w:tcBorders>
              <w:top w:val="single" w:sz="4" w:space="0" w:color="auto"/>
              <w:left w:val="single" w:sz="4" w:space="0" w:color="auto"/>
              <w:bottom w:val="single" w:sz="4"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4"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86"/>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4" w:space="0" w:color="auto"/>
              <w:left w:val="single" w:sz="12" w:space="0" w:color="auto"/>
              <w:bottom w:val="single" w:sz="8"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Project</w:t>
            </w:r>
          </w:p>
        </w:tc>
        <w:tc>
          <w:tcPr>
            <w:tcW w:w="1862" w:type="dxa"/>
            <w:gridSpan w:val="2"/>
            <w:tcBorders>
              <w:top w:val="single" w:sz="4" w:space="0" w:color="auto"/>
              <w:left w:val="single" w:sz="4" w:space="0" w:color="auto"/>
              <w:bottom w:val="single" w:sz="8"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4" w:space="0" w:color="auto"/>
              <w:left w:val="single" w:sz="8" w:space="0" w:color="auto"/>
              <w:bottom w:val="single" w:sz="8"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86"/>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8" w:space="0" w:color="auto"/>
              <w:left w:val="single" w:sz="12" w:space="0" w:color="auto"/>
              <w:bottom w:val="single" w:sz="8"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Report</w:t>
            </w:r>
          </w:p>
        </w:tc>
        <w:tc>
          <w:tcPr>
            <w:tcW w:w="1862" w:type="dxa"/>
            <w:gridSpan w:val="2"/>
            <w:tcBorders>
              <w:top w:val="single" w:sz="8" w:space="0" w:color="auto"/>
              <w:left w:val="single" w:sz="4" w:space="0" w:color="auto"/>
              <w:bottom w:val="single" w:sz="8"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bottom w:val="single" w:sz="8"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94"/>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4F6336" w:rsidRDefault="004F6336" w:rsidP="004F6336">
            <w:pPr>
              <w:rPr>
                <w:rFonts w:ascii="Verdana" w:hAnsi="Verdana"/>
                <w:sz w:val="16"/>
                <w:szCs w:val="16"/>
              </w:rPr>
            </w:pPr>
            <w:r>
              <w:rPr>
                <w:rFonts w:ascii="Verdana" w:hAnsi="Verdana"/>
                <w:sz w:val="16"/>
                <w:szCs w:val="16"/>
              </w:rPr>
              <w:t>Seminar</w:t>
            </w:r>
          </w:p>
        </w:tc>
        <w:tc>
          <w:tcPr>
            <w:tcW w:w="1862" w:type="dxa"/>
            <w:gridSpan w:val="2"/>
            <w:tcBorders>
              <w:top w:val="single" w:sz="8" w:space="0" w:color="auto"/>
              <w:left w:val="single" w:sz="4" w:space="0" w:color="auto"/>
              <w:right w:val="single" w:sz="8" w:space="0" w:color="auto"/>
            </w:tcBorders>
          </w:tcPr>
          <w:p w:rsidR="004F6336"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4F6336"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94"/>
        </w:trPr>
        <w:tc>
          <w:tcPr>
            <w:tcW w:w="3735" w:type="dxa"/>
            <w:gridSpan w:val="5"/>
            <w:vMerge/>
            <w:tcBorders>
              <w:left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2752" w:type="dxa"/>
            <w:gridSpan w:val="5"/>
            <w:tcBorders>
              <w:top w:val="single" w:sz="8" w:space="0" w:color="auto"/>
              <w:left w:val="single" w:sz="12" w:space="0" w:color="auto"/>
              <w:right w:val="single" w:sz="4" w:space="0" w:color="auto"/>
            </w:tcBorders>
            <w:vAlign w:val="center"/>
          </w:tcPr>
          <w:p w:rsidR="004F6336" w:rsidRPr="002604AB" w:rsidRDefault="004F6336" w:rsidP="004F6336">
            <w:pPr>
              <w:rPr>
                <w:rFonts w:ascii="Verdana" w:hAnsi="Verdana"/>
                <w:sz w:val="16"/>
                <w:szCs w:val="16"/>
              </w:rPr>
            </w:pPr>
            <w:r>
              <w:rPr>
                <w:rFonts w:ascii="Verdana" w:hAnsi="Verdana"/>
                <w:sz w:val="16"/>
                <w:szCs w:val="16"/>
              </w:rPr>
              <w:t>Other</w:t>
            </w:r>
            <w:r w:rsidRPr="002604AB">
              <w:rPr>
                <w:rFonts w:ascii="Verdana" w:hAnsi="Verdana"/>
                <w:sz w:val="16"/>
                <w:szCs w:val="16"/>
              </w:rPr>
              <w:t xml:space="preserve"> (</w:t>
            </w:r>
            <w:r>
              <w:rPr>
                <w:rFonts w:ascii="Verdana" w:hAnsi="Verdana"/>
                <w:sz w:val="16"/>
                <w:szCs w:val="16"/>
              </w:rPr>
              <w:fldChar w:fldCharType="begin">
                <w:ffData>
                  <w:name w:val="Metin12"/>
                  <w:enabled/>
                  <w:calcOnExit w:val="0"/>
                  <w:textInput>
                    <w:maxLength w:val="30"/>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r w:rsidRPr="002604AB">
              <w:rPr>
                <w:rFonts w:ascii="Verdana" w:hAnsi="Verdana"/>
                <w:sz w:val="16"/>
                <w:szCs w:val="16"/>
              </w:rPr>
              <w:t>)</w:t>
            </w:r>
          </w:p>
        </w:tc>
        <w:tc>
          <w:tcPr>
            <w:tcW w:w="1862" w:type="dxa"/>
            <w:gridSpan w:val="2"/>
            <w:tcBorders>
              <w:top w:val="single" w:sz="8" w:space="0" w:color="auto"/>
              <w:left w:val="single" w:sz="4" w:space="0" w:color="auto"/>
              <w:right w:val="single" w:sz="8"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
                  <w:enabled/>
                  <w:calcOnExit w:val="0"/>
                  <w:textInput>
                    <w:type w:val="number"/>
                    <w:maxLength w:val="1"/>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sz w:val="16"/>
                <w:szCs w:val="16"/>
              </w:rPr>
              <w:fldChar w:fldCharType="end"/>
            </w:r>
          </w:p>
        </w:tc>
        <w:tc>
          <w:tcPr>
            <w:tcW w:w="1824" w:type="dxa"/>
            <w:tcBorders>
              <w:top w:val="single" w:sz="8" w:space="0" w:color="auto"/>
              <w:left w:val="single" w:sz="8"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fldChar w:fldCharType="begin">
                <w:ffData>
                  <w:name w:val="Metin5"/>
                  <w:enabled/>
                  <w:calcOnExit w:val="0"/>
                  <w:textInput>
                    <w:type w:val="number"/>
                    <w:maxLength w:val="2"/>
                  </w:textInput>
                </w:ffData>
              </w:fldChar>
            </w:r>
            <w:r>
              <w:rPr>
                <w:rFonts w:ascii="Verdana" w:hAnsi="Verdana"/>
                <w:sz w:val="16"/>
                <w:szCs w:val="16"/>
              </w:rPr>
              <w:instrText xml:space="preserve"> FORMTEXT </w:instrText>
            </w:r>
            <w:r>
              <w:rPr>
                <w:rFonts w:ascii="Verdana" w:hAnsi="Verdana"/>
                <w:sz w:val="16"/>
                <w:szCs w:val="16"/>
              </w:rPr>
            </w:r>
            <w:r>
              <w:rPr>
                <w:rFonts w:ascii="Verdana" w:hAnsi="Verdana"/>
                <w:sz w:val="16"/>
                <w:szCs w:val="16"/>
              </w:rPr>
              <w:fldChar w:fldCharType="separate"/>
            </w:r>
            <w:r>
              <w:rPr>
                <w:rFonts w:ascii="Verdana" w:hAnsi="Verdana"/>
                <w:noProof/>
                <w:sz w:val="16"/>
                <w:szCs w:val="16"/>
              </w:rPr>
              <w:t> </w:t>
            </w:r>
            <w:r>
              <w:rPr>
                <w:rFonts w:ascii="Verdana" w:hAnsi="Verdana"/>
                <w:noProof/>
                <w:sz w:val="16"/>
                <w:szCs w:val="16"/>
              </w:rPr>
              <w:t> </w:t>
            </w:r>
            <w:r>
              <w:rPr>
                <w:rFonts w:ascii="Verdana" w:hAnsi="Verdana"/>
                <w:sz w:val="16"/>
                <w:szCs w:val="16"/>
              </w:rPr>
              <w:fldChar w:fldCharType="end"/>
            </w:r>
          </w:p>
        </w:tc>
      </w:tr>
      <w:tr w:rsidR="004F6336" w:rsidRPr="002604AB" w:rsidTr="004F6336">
        <w:trPr>
          <w:trHeight w:val="286"/>
        </w:trPr>
        <w:tc>
          <w:tcPr>
            <w:tcW w:w="3735" w:type="dxa"/>
            <w:gridSpan w:val="5"/>
            <w:vMerge/>
            <w:tcBorders>
              <w:left w:val="single" w:sz="12" w:space="0" w:color="auto"/>
              <w:bottom w:val="single" w:sz="12" w:space="0" w:color="auto"/>
              <w:right w:val="single" w:sz="12" w:space="0" w:color="auto"/>
            </w:tcBorders>
            <w:vAlign w:val="center"/>
          </w:tcPr>
          <w:p w:rsidR="004F6336" w:rsidRPr="002604AB" w:rsidRDefault="004F6336" w:rsidP="004F6336">
            <w:pPr>
              <w:rPr>
                <w:rFonts w:ascii="Verdana" w:hAnsi="Verdana"/>
                <w:b/>
                <w:sz w:val="16"/>
                <w:szCs w:val="16"/>
              </w:rPr>
            </w:pPr>
          </w:p>
        </w:tc>
        <w:tc>
          <w:tcPr>
            <w:tcW w:w="4614" w:type="dxa"/>
            <w:gridSpan w:val="7"/>
            <w:tcBorders>
              <w:top w:val="single" w:sz="8" w:space="0" w:color="auto"/>
              <w:left w:val="single" w:sz="12" w:space="0" w:color="auto"/>
              <w:bottom w:val="single" w:sz="12" w:space="0" w:color="auto"/>
              <w:right w:val="single" w:sz="8" w:space="0" w:color="auto"/>
            </w:tcBorders>
            <w:vAlign w:val="center"/>
          </w:tcPr>
          <w:p w:rsidR="004F6336" w:rsidRPr="00FA4020" w:rsidRDefault="004F6336" w:rsidP="004F6336">
            <w:pPr>
              <w:jc w:val="right"/>
              <w:rPr>
                <w:rFonts w:ascii="Verdana" w:hAnsi="Verdana"/>
                <w:b/>
                <w:sz w:val="16"/>
                <w:szCs w:val="16"/>
              </w:rPr>
            </w:pPr>
            <w:r>
              <w:rPr>
                <w:rFonts w:ascii="Verdana" w:hAnsi="Verdana"/>
                <w:b/>
                <w:sz w:val="18"/>
                <w:szCs w:val="16"/>
              </w:rPr>
              <w:t>Final Examination</w:t>
            </w:r>
          </w:p>
        </w:tc>
        <w:tc>
          <w:tcPr>
            <w:tcW w:w="1824" w:type="dxa"/>
            <w:tcBorders>
              <w:top w:val="single" w:sz="8" w:space="0" w:color="auto"/>
              <w:left w:val="single" w:sz="8" w:space="0" w:color="auto"/>
              <w:bottom w:val="single" w:sz="12" w:space="0" w:color="auto"/>
              <w:right w:val="single" w:sz="12" w:space="0" w:color="auto"/>
            </w:tcBorders>
          </w:tcPr>
          <w:p w:rsidR="004F6336" w:rsidRPr="002604AB" w:rsidRDefault="004F6336" w:rsidP="004F6336">
            <w:pPr>
              <w:jc w:val="center"/>
              <w:rPr>
                <w:rFonts w:ascii="Verdana" w:hAnsi="Verdana"/>
                <w:sz w:val="16"/>
                <w:szCs w:val="16"/>
              </w:rPr>
            </w:pPr>
            <w:r>
              <w:rPr>
                <w:rFonts w:ascii="Verdana" w:hAnsi="Verdana"/>
                <w:sz w:val="16"/>
                <w:szCs w:val="16"/>
              </w:rPr>
              <w:t>60</w:t>
            </w:r>
          </w:p>
        </w:tc>
      </w:tr>
      <w:tr w:rsidR="004F6336"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sidRPr="00FB16FB">
              <w:rPr>
                <w:rFonts w:ascii="Verdana" w:hAnsi="Verdana"/>
                <w:b/>
                <w:sz w:val="16"/>
                <w:szCs w:val="20"/>
              </w:rPr>
              <w:t>PREREQUISITE(S)</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2604AB" w:rsidRDefault="004F6336" w:rsidP="004F6336">
            <w:pPr>
              <w:jc w:val="both"/>
              <w:rPr>
                <w:rFonts w:ascii="Verdana" w:hAnsi="Verdana"/>
                <w:sz w:val="16"/>
                <w:szCs w:val="16"/>
              </w:rPr>
            </w:pPr>
            <w:r w:rsidRPr="002604AB">
              <w:rPr>
                <w:rFonts w:ascii="Verdana" w:hAnsi="Verdana"/>
                <w:sz w:val="16"/>
                <w:szCs w:val="16"/>
              </w:rPr>
              <w:t xml:space="preserve"> </w:t>
            </w:r>
            <w:r>
              <w:rPr>
                <w:rFonts w:ascii="Verdana" w:hAnsi="Verdana"/>
                <w:sz w:val="16"/>
                <w:szCs w:val="16"/>
              </w:rPr>
              <w:t>None</w:t>
            </w:r>
          </w:p>
        </w:tc>
      </w:tr>
      <w:tr w:rsidR="004F6336" w:rsidRPr="002604AB" w:rsidTr="004F6336">
        <w:trPr>
          <w:trHeight w:val="447"/>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SHORT COURSE CONTENT</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321241" w:rsidRDefault="004F6336" w:rsidP="004F6336">
            <w:pPr>
              <w:jc w:val="both"/>
              <w:rPr>
                <w:rFonts w:ascii="Verdana" w:hAnsi="Verdana"/>
                <w:sz w:val="16"/>
                <w:szCs w:val="16"/>
              </w:rPr>
            </w:pPr>
            <w:r w:rsidRPr="00321241">
              <w:rPr>
                <w:rFonts w:ascii="Verdana" w:hAnsi="Verdana"/>
                <w:sz w:val="16"/>
                <w:szCs w:val="16"/>
              </w:rPr>
              <w:t xml:space="preserve">Science, the scientific </w:t>
            </w:r>
            <w:r w:rsidRPr="00583521">
              <w:rPr>
                <w:rFonts w:ascii="Verdana" w:hAnsi="Verdana"/>
                <w:sz w:val="16"/>
                <w:szCs w:val="16"/>
              </w:rPr>
              <w:t>thought</w:t>
            </w:r>
            <w:r w:rsidRPr="00321241">
              <w:rPr>
                <w:rFonts w:ascii="Verdana" w:hAnsi="Verdana"/>
                <w:sz w:val="16"/>
                <w:szCs w:val="16"/>
              </w:rPr>
              <w:t xml:space="preserve"> and other fundamental concepts, the scientific research process and its techniques, Methodology: Data Collecting-Analysis-Interpretation, Reporting the scientific research (Preparation of a thesis, oral presentation, article, project), Ethics, Ethics of scientific research and publication. </w:t>
            </w:r>
          </w:p>
        </w:tc>
      </w:tr>
      <w:tr w:rsidR="004F6336" w:rsidRPr="002604AB" w:rsidTr="004F6336">
        <w:trPr>
          <w:trHeight w:val="426"/>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sidRPr="00FB16FB">
              <w:rPr>
                <w:rFonts w:ascii="Verdana" w:hAnsi="Verdana"/>
                <w:b/>
                <w:sz w:val="16"/>
                <w:szCs w:val="20"/>
              </w:rPr>
              <w:t>COURSE OBJECTIVES</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321241" w:rsidRDefault="004F6336" w:rsidP="004F6336">
            <w:pPr>
              <w:jc w:val="both"/>
              <w:rPr>
                <w:rFonts w:ascii="Verdana" w:hAnsi="Verdana"/>
                <w:sz w:val="16"/>
                <w:szCs w:val="16"/>
              </w:rPr>
            </w:pPr>
            <w:r w:rsidRPr="00321241">
              <w:rPr>
                <w:rFonts w:ascii="Verdana" w:hAnsi="Verdana"/>
                <w:bCs/>
                <w:color w:val="000000"/>
                <w:sz w:val="16"/>
                <w:szCs w:val="16"/>
              </w:rPr>
              <w:t xml:space="preserve">The main objectives are: To examine the foundations of scientific research and </w:t>
            </w:r>
            <w:r>
              <w:rPr>
                <w:rFonts w:ascii="Verdana" w:hAnsi="Verdana"/>
                <w:bCs/>
                <w:color w:val="000000"/>
                <w:sz w:val="16"/>
                <w:szCs w:val="16"/>
              </w:rPr>
              <w:t xml:space="preserve">the scientific research </w:t>
            </w:r>
            <w:r w:rsidRPr="00321241">
              <w:rPr>
                <w:rFonts w:ascii="Verdana" w:hAnsi="Verdana"/>
                <w:bCs/>
                <w:color w:val="000000"/>
                <w:sz w:val="16"/>
                <w:szCs w:val="16"/>
              </w:rPr>
              <w:t>methods, to teach the principles of both the methodology and the ethics, to realize the process on a scientific research and to evaluate the results of research, to teach reporting the results of research (on a thesis, presentation, article).</w:t>
            </w:r>
          </w:p>
        </w:tc>
      </w:tr>
      <w:tr w:rsidR="004F6336"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COURSE CONTRIBUTION TO THE PROFESSIONAL EDUCATION</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321241" w:rsidRDefault="004F6336" w:rsidP="004F6336">
            <w:pPr>
              <w:jc w:val="both"/>
              <w:rPr>
                <w:rFonts w:ascii="Verdana" w:hAnsi="Verdana"/>
                <w:sz w:val="16"/>
                <w:szCs w:val="16"/>
              </w:rPr>
            </w:pPr>
            <w:r w:rsidRPr="00321241">
              <w:rPr>
                <w:rFonts w:ascii="Verdana" w:hAnsi="Verdana"/>
                <w:sz w:val="16"/>
                <w:szCs w:val="16"/>
              </w:rPr>
              <w:t xml:space="preserve">Applying the scientific research methods and </w:t>
            </w:r>
            <w:r>
              <w:rPr>
                <w:rFonts w:ascii="Verdana" w:hAnsi="Verdana"/>
                <w:sz w:val="16"/>
                <w:szCs w:val="16"/>
              </w:rPr>
              <w:t xml:space="preserve">the </w:t>
            </w:r>
            <w:r w:rsidRPr="00321241">
              <w:rPr>
                <w:rFonts w:ascii="Verdana" w:hAnsi="Verdana"/>
                <w:sz w:val="16"/>
                <w:szCs w:val="16"/>
              </w:rPr>
              <w:t xml:space="preserve">ethical rules in their professional life. </w:t>
            </w:r>
          </w:p>
        </w:tc>
      </w:tr>
      <w:tr w:rsidR="004F6336" w:rsidRPr="002604AB" w:rsidTr="004F6336">
        <w:trPr>
          <w:trHeight w:val="518"/>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LEARNING OUTCOMES OF THE COURSE</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9B52B2" w:rsidRDefault="004F6336" w:rsidP="004F6336">
            <w:pPr>
              <w:tabs>
                <w:tab w:val="left" w:pos="7800"/>
              </w:tabs>
              <w:jc w:val="both"/>
              <w:rPr>
                <w:rFonts w:ascii="Verdana" w:hAnsi="Verdana"/>
                <w:sz w:val="16"/>
                <w:szCs w:val="16"/>
              </w:rPr>
            </w:pPr>
            <w:r w:rsidRPr="009B52B2">
              <w:rPr>
                <w:rFonts w:ascii="Verdana" w:hAnsi="Verdana"/>
                <w:sz w:val="16"/>
                <w:szCs w:val="16"/>
              </w:rPr>
              <w:t>Gaining awareness on ethical principles at basic research methods, becoming skillful at analyzing and reporting the data obtained in scientific researches, being able to have researcher qualification with occupational sense of responsibility, having the scientific and vocational ethics’ understanding and being able to defend this understanding in every medium.</w:t>
            </w:r>
          </w:p>
        </w:tc>
      </w:tr>
      <w:tr w:rsidR="004F6336"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TEXTBOOK (Turkish)</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321241" w:rsidRDefault="004F6336" w:rsidP="004F6336">
            <w:pPr>
              <w:pStyle w:val="Balk4"/>
              <w:jc w:val="both"/>
              <w:rPr>
                <w:rFonts w:ascii="Verdana" w:hAnsi="Verdana"/>
                <w:b w:val="0"/>
                <w:sz w:val="16"/>
                <w:szCs w:val="16"/>
                <w:lang w:val="tr-TR"/>
              </w:rPr>
            </w:pPr>
            <w:r w:rsidRPr="00321241">
              <w:rPr>
                <w:rFonts w:ascii="Verdana" w:hAnsi="Verdana"/>
                <w:b w:val="0"/>
                <w:sz w:val="16"/>
                <w:szCs w:val="16"/>
              </w:rPr>
              <w:t>Karasar, N. (20</w:t>
            </w:r>
            <w:r w:rsidRPr="00321241">
              <w:rPr>
                <w:rFonts w:ascii="Verdana" w:hAnsi="Verdana"/>
                <w:b w:val="0"/>
                <w:sz w:val="16"/>
                <w:szCs w:val="16"/>
                <w:lang w:val="tr-TR"/>
              </w:rPr>
              <w:t>15</w:t>
            </w:r>
            <w:r w:rsidRPr="00321241">
              <w:rPr>
                <w:rFonts w:ascii="Verdana" w:hAnsi="Verdana"/>
                <w:b w:val="0"/>
                <w:sz w:val="16"/>
                <w:szCs w:val="16"/>
              </w:rPr>
              <w:t xml:space="preserve">). Bilimsel Araştırma Yöntemi. Nobel </w:t>
            </w:r>
            <w:r w:rsidRPr="00321241">
              <w:rPr>
                <w:rFonts w:ascii="Verdana" w:hAnsi="Verdana"/>
                <w:b w:val="0"/>
                <w:sz w:val="16"/>
                <w:szCs w:val="16"/>
                <w:lang w:val="tr-TR"/>
              </w:rPr>
              <w:t xml:space="preserve">Akademi Yayıncılık, </w:t>
            </w:r>
            <w:r w:rsidRPr="00321241">
              <w:rPr>
                <w:rFonts w:ascii="Verdana" w:hAnsi="Verdana"/>
                <w:b w:val="0"/>
                <w:sz w:val="16"/>
                <w:szCs w:val="16"/>
              </w:rPr>
              <w:t xml:space="preserve">Ankara. </w:t>
            </w:r>
          </w:p>
        </w:tc>
      </w:tr>
      <w:tr w:rsidR="004F6336" w:rsidRPr="002604AB" w:rsidTr="004F6336">
        <w:trPr>
          <w:trHeight w:val="540"/>
        </w:trPr>
        <w:tc>
          <w:tcPr>
            <w:tcW w:w="3735" w:type="dxa"/>
            <w:gridSpan w:val="5"/>
            <w:tcBorders>
              <w:top w:val="single" w:sz="12" w:space="0" w:color="auto"/>
              <w:left w:val="single" w:sz="12" w:space="0" w:color="auto"/>
              <w:bottom w:val="single" w:sz="12" w:space="0" w:color="auto"/>
              <w:right w:val="single" w:sz="12" w:space="0" w:color="auto"/>
            </w:tcBorders>
            <w:vAlign w:val="center"/>
          </w:tcPr>
          <w:p w:rsidR="004F6336" w:rsidRPr="002604AB" w:rsidRDefault="004F6336" w:rsidP="004F6336">
            <w:pPr>
              <w:jc w:val="center"/>
              <w:rPr>
                <w:rFonts w:ascii="Verdana" w:hAnsi="Verdana"/>
                <w:b/>
                <w:sz w:val="16"/>
                <w:szCs w:val="16"/>
              </w:rPr>
            </w:pPr>
            <w:r>
              <w:rPr>
                <w:rFonts w:ascii="Verdana" w:hAnsi="Verdana"/>
                <w:b/>
                <w:sz w:val="16"/>
                <w:szCs w:val="16"/>
              </w:rPr>
              <w:t>OTHER REFERENCES</w:t>
            </w:r>
          </w:p>
        </w:tc>
        <w:tc>
          <w:tcPr>
            <w:tcW w:w="6438" w:type="dxa"/>
            <w:gridSpan w:val="8"/>
            <w:tcBorders>
              <w:top w:val="single" w:sz="12" w:space="0" w:color="auto"/>
              <w:left w:val="single" w:sz="12" w:space="0" w:color="auto"/>
              <w:bottom w:val="single" w:sz="12" w:space="0" w:color="auto"/>
              <w:right w:val="single" w:sz="12" w:space="0" w:color="auto"/>
            </w:tcBorders>
          </w:tcPr>
          <w:p w:rsidR="004F6336" w:rsidRPr="00321241" w:rsidRDefault="004F6336" w:rsidP="004F6336">
            <w:pPr>
              <w:pStyle w:val="Default"/>
              <w:jc w:val="both"/>
              <w:rPr>
                <w:rFonts w:ascii="Verdana" w:hAnsi="Verdana"/>
                <w:sz w:val="16"/>
                <w:szCs w:val="16"/>
              </w:rPr>
            </w:pPr>
            <w:r w:rsidRPr="006F6B1E">
              <w:rPr>
                <w:rFonts w:ascii="Verdana" w:hAnsi="Verdana"/>
                <w:b/>
                <w:sz w:val="16"/>
                <w:szCs w:val="16"/>
              </w:rPr>
              <w:t>1-</w:t>
            </w:r>
            <w:r w:rsidRPr="00321241">
              <w:rPr>
                <w:rFonts w:ascii="Verdana" w:hAnsi="Verdana"/>
                <w:sz w:val="16"/>
                <w:szCs w:val="16"/>
              </w:rPr>
              <w:t xml:space="preserve">Büyüköztürk, Ş., Çakmak, E. K., Akgün, Ö. E., Karadeniz, Ş., Demirel, F. (2012). Bilimsel Araştırma Yöntemleri. Pegem Akademi Yayınevi, Ankara. </w:t>
            </w:r>
          </w:p>
          <w:p w:rsidR="004F6336" w:rsidRDefault="004F6336" w:rsidP="004F6336">
            <w:pPr>
              <w:pStyle w:val="Default"/>
              <w:jc w:val="both"/>
              <w:rPr>
                <w:rFonts w:ascii="Verdana" w:hAnsi="Verdana"/>
                <w:sz w:val="16"/>
                <w:szCs w:val="16"/>
              </w:rPr>
            </w:pPr>
            <w:r w:rsidRPr="006F6B1E">
              <w:rPr>
                <w:rFonts w:ascii="Verdana" w:hAnsi="Verdana"/>
                <w:b/>
                <w:sz w:val="16"/>
                <w:szCs w:val="16"/>
              </w:rPr>
              <w:t>2-</w:t>
            </w:r>
            <w:r w:rsidRPr="00321241">
              <w:rPr>
                <w:rFonts w:ascii="Verdana" w:hAnsi="Verdana"/>
                <w:sz w:val="16"/>
                <w:szCs w:val="16"/>
              </w:rPr>
              <w:t>Tanrıöğen, A. (Editör). (2014). Bilimsel Araştırma Yöntemleri. Anı Yayıncılık, Ankara.</w:t>
            </w:r>
          </w:p>
          <w:p w:rsidR="004F6336" w:rsidRPr="00321241" w:rsidRDefault="004F6336" w:rsidP="004F6336">
            <w:pPr>
              <w:pStyle w:val="Default"/>
              <w:jc w:val="both"/>
              <w:rPr>
                <w:rFonts w:ascii="Verdana" w:hAnsi="Verdana"/>
                <w:sz w:val="16"/>
                <w:szCs w:val="16"/>
              </w:rPr>
            </w:pPr>
          </w:p>
          <w:p w:rsidR="004F6336" w:rsidRPr="00321241" w:rsidRDefault="004F6336" w:rsidP="004F6336">
            <w:pPr>
              <w:pStyle w:val="Default"/>
              <w:jc w:val="both"/>
              <w:rPr>
                <w:rFonts w:ascii="Verdana" w:hAnsi="Verdana"/>
                <w:sz w:val="16"/>
                <w:szCs w:val="16"/>
              </w:rPr>
            </w:pPr>
            <w:r w:rsidRPr="006F6B1E">
              <w:rPr>
                <w:rFonts w:ascii="Verdana" w:hAnsi="Verdana"/>
                <w:b/>
                <w:sz w:val="16"/>
                <w:szCs w:val="16"/>
              </w:rPr>
              <w:t>3-</w:t>
            </w:r>
            <w:r w:rsidRPr="00321241">
              <w:rPr>
                <w:rFonts w:ascii="Verdana" w:hAnsi="Verdana"/>
                <w:sz w:val="16"/>
                <w:szCs w:val="16"/>
              </w:rPr>
              <w:t>Türkiye Bilimler Akademisi Bilim Etiği Komitesi. Bilimsel Araştırmada Etik ve Sorunları, Ankara: TÜBA Yayınları, (2002).</w:t>
            </w:r>
          </w:p>
          <w:p w:rsidR="004F6336" w:rsidRPr="00321241" w:rsidRDefault="004F6336" w:rsidP="004F6336">
            <w:pPr>
              <w:pStyle w:val="Default"/>
              <w:jc w:val="both"/>
              <w:rPr>
                <w:rFonts w:ascii="Verdana" w:hAnsi="Verdana"/>
                <w:sz w:val="16"/>
                <w:szCs w:val="16"/>
              </w:rPr>
            </w:pPr>
            <w:r w:rsidRPr="006F6B1E">
              <w:rPr>
                <w:rFonts w:ascii="Verdana" w:hAnsi="Verdana"/>
                <w:b/>
                <w:sz w:val="16"/>
                <w:szCs w:val="16"/>
              </w:rPr>
              <w:t>4-</w:t>
            </w:r>
            <w:r w:rsidRPr="00321241">
              <w:rPr>
                <w:rFonts w:ascii="Verdana" w:hAnsi="Verdana"/>
                <w:sz w:val="16"/>
                <w:szCs w:val="16"/>
              </w:rPr>
              <w:t>Ekiz, D. (2009). Bilimsel Araştırma Yöntemleri: Yaklaşım, Yöntem ve Teknikler. Anı Yayıncılık, Ankara.</w:t>
            </w:r>
          </w:p>
          <w:p w:rsidR="004F6336" w:rsidRPr="00321241" w:rsidRDefault="004F6336" w:rsidP="004F6336">
            <w:pPr>
              <w:pStyle w:val="Default"/>
              <w:jc w:val="both"/>
              <w:rPr>
                <w:rFonts w:ascii="Verdana" w:hAnsi="Verdana" w:cs="TimesNewRomanPSMT"/>
                <w:sz w:val="16"/>
                <w:szCs w:val="16"/>
              </w:rPr>
            </w:pPr>
            <w:r w:rsidRPr="006F6B1E">
              <w:rPr>
                <w:rFonts w:ascii="Verdana" w:hAnsi="Verdana"/>
                <w:b/>
                <w:sz w:val="16"/>
                <w:szCs w:val="16"/>
              </w:rPr>
              <w:t>5-</w:t>
            </w:r>
            <w:r w:rsidRPr="00321241">
              <w:rPr>
                <w:rFonts w:ascii="Verdana" w:hAnsi="Verdana" w:cs="TimesNewRomanPSMT"/>
                <w:sz w:val="16"/>
                <w:szCs w:val="16"/>
              </w:rPr>
              <w:t>Day, Robert A. (Çeviri: G. Aşkay Altay). (1996). Bilimsel Makale Nasıl Yazılır ve Nasıl Yayımlanır?, TÜBİTAK Yayınları, Ankara.</w:t>
            </w:r>
          </w:p>
          <w:p w:rsidR="004F6336" w:rsidRPr="00321241" w:rsidRDefault="004F6336" w:rsidP="004F6336">
            <w:pPr>
              <w:pStyle w:val="Default"/>
              <w:jc w:val="both"/>
              <w:rPr>
                <w:rFonts w:ascii="Verdana" w:hAnsi="Verdana" w:cs="TimesNewRomanPSMT"/>
                <w:sz w:val="16"/>
                <w:szCs w:val="16"/>
              </w:rPr>
            </w:pPr>
            <w:r w:rsidRPr="006F6B1E">
              <w:rPr>
                <w:rFonts w:ascii="Verdana" w:hAnsi="Verdana" w:cs="TimesNewRomanPSMT"/>
                <w:b/>
                <w:sz w:val="16"/>
                <w:szCs w:val="16"/>
              </w:rPr>
              <w:t>6-</w:t>
            </w:r>
            <w:r w:rsidRPr="00321241">
              <w:rPr>
                <w:rFonts w:ascii="Verdana" w:hAnsi="Verdana" w:cs="TimesNewRomanPSMT"/>
                <w:sz w:val="16"/>
                <w:szCs w:val="16"/>
              </w:rPr>
              <w:t>Özdamar, K. (2003). Modern Bilimsel Araştırma Yöntemleri. Kaan Kitabevi, Eskişehir.</w:t>
            </w:r>
          </w:p>
          <w:p w:rsidR="004F6336" w:rsidRPr="00321241" w:rsidRDefault="004F6336" w:rsidP="004F6336">
            <w:pPr>
              <w:pStyle w:val="Default"/>
              <w:jc w:val="both"/>
              <w:rPr>
                <w:rFonts w:ascii="Verdana" w:hAnsi="Verdana" w:cs="TimesNewRomanPSMT"/>
                <w:sz w:val="16"/>
                <w:szCs w:val="16"/>
              </w:rPr>
            </w:pPr>
            <w:r w:rsidRPr="006F6B1E">
              <w:rPr>
                <w:rFonts w:ascii="Verdana" w:hAnsi="Verdana" w:cs="TimesNewRomanPSMT"/>
                <w:b/>
                <w:sz w:val="16"/>
                <w:szCs w:val="16"/>
              </w:rPr>
              <w:t>7-</w:t>
            </w:r>
            <w:r w:rsidRPr="00321241">
              <w:rPr>
                <w:rFonts w:ascii="Verdana" w:hAnsi="Verdana" w:cs="TimesNewRomanPSMT"/>
                <w:sz w:val="16"/>
                <w:szCs w:val="16"/>
              </w:rPr>
              <w:t>Cebeci, S. (1997). Bilimsel Araştırma ve Yazma Teknikleri. Alfa Basım Yayım Dağıtım, İstanbul.</w:t>
            </w:r>
          </w:p>
          <w:p w:rsidR="004F6336" w:rsidRDefault="004F6336" w:rsidP="004F6336">
            <w:pPr>
              <w:pStyle w:val="Default"/>
              <w:jc w:val="both"/>
              <w:rPr>
                <w:rFonts w:ascii="Verdana" w:hAnsi="Verdana" w:cs="TimesNewRomanPSMT"/>
                <w:sz w:val="16"/>
                <w:szCs w:val="16"/>
              </w:rPr>
            </w:pPr>
            <w:r w:rsidRPr="006F6B1E">
              <w:rPr>
                <w:rFonts w:ascii="Verdana" w:hAnsi="Verdana" w:cs="TimesNewRomanPSMT"/>
                <w:b/>
                <w:sz w:val="16"/>
                <w:szCs w:val="16"/>
              </w:rPr>
              <w:t>8-</w:t>
            </w:r>
            <w:r w:rsidRPr="00321241">
              <w:rPr>
                <w:rFonts w:ascii="Verdana" w:hAnsi="Verdana" w:cs="TimesNewRomanPSMT"/>
                <w:sz w:val="16"/>
                <w:szCs w:val="16"/>
              </w:rPr>
              <w:t>Wilson, E. B. (1990). An Introduction to Scientific Research. Dover Pub.</w:t>
            </w:r>
            <w:r>
              <w:rPr>
                <w:rFonts w:ascii="Verdana" w:hAnsi="Verdana" w:cs="TimesNewRomanPSMT"/>
                <w:sz w:val="16"/>
                <w:szCs w:val="16"/>
              </w:rPr>
              <w:t xml:space="preserve"> </w:t>
            </w:r>
            <w:r w:rsidRPr="00321241">
              <w:rPr>
                <w:rFonts w:ascii="Verdana" w:hAnsi="Verdana" w:cs="TimesNewRomanPSMT"/>
                <w:sz w:val="16"/>
                <w:szCs w:val="16"/>
              </w:rPr>
              <w:t>Inc., New York.</w:t>
            </w:r>
          </w:p>
          <w:p w:rsidR="004F6336" w:rsidRPr="000E5BBB" w:rsidRDefault="004F6336" w:rsidP="004F6336">
            <w:pPr>
              <w:pStyle w:val="Default"/>
              <w:jc w:val="both"/>
              <w:rPr>
                <w:rFonts w:ascii="Verdana" w:hAnsi="Verdana" w:cs="TimesNewRomanPSMT"/>
                <w:sz w:val="16"/>
                <w:szCs w:val="16"/>
              </w:rPr>
            </w:pPr>
            <w:r w:rsidRPr="000E5BBB">
              <w:rPr>
                <w:rFonts w:ascii="Verdana" w:hAnsi="Verdana" w:cs="TimesNewRomanPSMT"/>
                <w:b/>
                <w:sz w:val="16"/>
                <w:szCs w:val="16"/>
              </w:rPr>
              <w:t>9-</w:t>
            </w:r>
            <w:r w:rsidRPr="000E5BBB">
              <w:rPr>
                <w:rFonts w:ascii="Verdana" w:hAnsi="Verdana" w:cs="TimesNewRomanPSMT"/>
                <w:sz w:val="16"/>
                <w:szCs w:val="16"/>
              </w:rPr>
              <w:t>Çömlekçi, N. (2001). Bilimsel Araştırma Yöntemi ve İstatistiksel Anlamlılık Sınamaları. Bilim Teknik Kitabevi, Eskişehir.</w:t>
            </w:r>
          </w:p>
          <w:p w:rsidR="004F6336" w:rsidRPr="00321241" w:rsidRDefault="004F6336" w:rsidP="004F6336">
            <w:pPr>
              <w:pStyle w:val="Balk4"/>
              <w:spacing w:before="0" w:beforeAutospacing="0" w:after="0" w:afterAutospacing="0"/>
              <w:jc w:val="both"/>
              <w:rPr>
                <w:rFonts w:ascii="Verdana" w:hAnsi="Verdana"/>
                <w:b w:val="0"/>
                <w:color w:val="000000"/>
                <w:sz w:val="16"/>
                <w:szCs w:val="16"/>
                <w:lang w:val="tr-TR"/>
              </w:rPr>
            </w:pPr>
          </w:p>
        </w:tc>
      </w:tr>
    </w:tbl>
    <w:p w:rsidR="004F6336" w:rsidRPr="002604AB" w:rsidRDefault="004F6336" w:rsidP="004F6336">
      <w:pPr>
        <w:rPr>
          <w:rFonts w:ascii="Verdana" w:hAnsi="Verdana"/>
          <w:sz w:val="16"/>
          <w:szCs w:val="16"/>
        </w:rPr>
        <w:sectPr w:rsidR="004F6336" w:rsidRPr="002604AB" w:rsidSect="004F6336">
          <w:footerReference w:type="default" r:id="rId41"/>
          <w:pgSz w:w="11907" w:h="16840" w:code="9"/>
          <w:pgMar w:top="1417" w:right="1417" w:bottom="1134" w:left="1417" w:header="709" w:footer="709" w:gutter="0"/>
          <w:cols w:space="708"/>
          <w:docGrid w:linePitch="360"/>
        </w:sectPr>
      </w:pPr>
    </w:p>
    <w:tbl>
      <w:tblPr>
        <w:tblW w:w="516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03"/>
        <w:gridCol w:w="8487"/>
      </w:tblGrid>
      <w:tr w:rsidR="004F6336" w:rsidRPr="002604AB" w:rsidTr="004F6336">
        <w:trPr>
          <w:trHeight w:val="510"/>
          <w:jc w:val="center"/>
        </w:trPr>
        <w:tc>
          <w:tcPr>
            <w:tcW w:w="5000" w:type="pct"/>
            <w:gridSpan w:val="2"/>
            <w:tcBorders>
              <w:top w:val="single" w:sz="12" w:space="0" w:color="auto"/>
              <w:left w:val="single" w:sz="12"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20"/>
                <w:szCs w:val="16"/>
              </w:rPr>
            </w:pPr>
            <w:r w:rsidRPr="00FB16FB">
              <w:rPr>
                <w:rFonts w:ascii="Verdana" w:hAnsi="Verdana"/>
                <w:b/>
                <w:sz w:val="20"/>
                <w:szCs w:val="20"/>
              </w:rPr>
              <w:t>COURSE S</w:t>
            </w:r>
            <w:r>
              <w:rPr>
                <w:rFonts w:ascii="Verdana" w:hAnsi="Verdana"/>
                <w:b/>
                <w:sz w:val="20"/>
                <w:szCs w:val="20"/>
              </w:rPr>
              <w:t>CHEDULE (Weekly)</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20"/>
                <w:szCs w:val="16"/>
              </w:rPr>
            </w:pPr>
            <w:r>
              <w:rPr>
                <w:rFonts w:ascii="Verdana" w:hAnsi="Verdana"/>
                <w:b/>
                <w:sz w:val="20"/>
                <w:szCs w:val="16"/>
              </w:rPr>
              <w:t>WEEK</w:t>
            </w:r>
          </w:p>
        </w:tc>
        <w:tc>
          <w:tcPr>
            <w:tcW w:w="4425" w:type="pct"/>
            <w:tcBorders>
              <w:top w:val="single" w:sz="6" w:space="0" w:color="auto"/>
              <w:left w:val="single" w:sz="6" w:space="0" w:color="auto"/>
              <w:bottom w:val="single" w:sz="6" w:space="0" w:color="auto"/>
              <w:right w:val="single" w:sz="12" w:space="0" w:color="auto"/>
            </w:tcBorders>
            <w:vAlign w:val="center"/>
          </w:tcPr>
          <w:p w:rsidR="004F6336" w:rsidRPr="002604AB" w:rsidRDefault="004F6336" w:rsidP="004F6336">
            <w:pPr>
              <w:rPr>
                <w:rFonts w:ascii="Verdana" w:hAnsi="Verdana"/>
                <w:b/>
                <w:sz w:val="20"/>
                <w:szCs w:val="16"/>
              </w:rPr>
            </w:pPr>
            <w:r>
              <w:rPr>
                <w:rFonts w:ascii="Verdana" w:hAnsi="Verdana"/>
                <w:b/>
                <w:sz w:val="20"/>
                <w:szCs w:val="16"/>
              </w:rPr>
              <w:t>TOPICS</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Science, scientific thought and other basic concepts (University, history of university, higher education, science, scientific thought and other related concepts)</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2</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 xml:space="preserve">Science, scientific thought and other basic concepts (University, history of university, higher education, science, scientific thought and other related concepts) </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3</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The scientific research and its types (Importance of the scientific research, types of science, scientific approach)</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4</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 xml:space="preserve">The scientific research process and its techniques (Access to the scientific knowledge, literature search, determining the research issue, definition of the problem, planning)  </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5</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 xml:space="preserve">The scientific research process and its techniques (Access to the scientific knowledge, literature search, determining the research issue, definition of the problem, planning)  </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6</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4F6336" w:rsidRPr="003D334B" w:rsidRDefault="004F6336" w:rsidP="004F6336">
            <w:pPr>
              <w:rPr>
                <w:rFonts w:ascii="Verdana" w:hAnsi="Verdana"/>
                <w:sz w:val="16"/>
                <w:szCs w:val="16"/>
              </w:rPr>
            </w:pPr>
            <w:r w:rsidRPr="003D334B">
              <w:rPr>
                <w:rFonts w:ascii="Verdana" w:hAnsi="Verdana"/>
                <w:sz w:val="16"/>
                <w:szCs w:val="16"/>
              </w:rPr>
              <w:t xml:space="preserve">The scientific research process and its techniques (Access to the scientific knowledge, literature search, determining the research issue, definition of the problem, planning)  </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7</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The method and the approach: Collecting, analysis and interpretation of the data (Data, data types, measurement and measurement tools, collecting data, organizing data, summarizing data, analysis and the interpretation of data)</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8</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The method and the approach: Collecting, analysis and interpretation of the data (Data, data types, measurement and measurement tools, collecting data, organizing data, summarizing data, analysis and the interpretation of data)</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9</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Finalizing the scientific research (Reporting, preparing the thesis, oral presentation, preparing an article and a project)</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10</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Finalizing the scientific research (Reporting, preparing the thesis, oral presentation, preparing an article and a project)</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shd w:val="clear" w:color="auto" w:fill="D9D9D9"/>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11</w:t>
            </w:r>
          </w:p>
        </w:tc>
        <w:tc>
          <w:tcPr>
            <w:tcW w:w="4425" w:type="pct"/>
            <w:tcBorders>
              <w:top w:val="single" w:sz="6" w:space="0" w:color="auto"/>
              <w:left w:val="single" w:sz="6" w:space="0" w:color="auto"/>
              <w:bottom w:val="single" w:sz="6" w:space="0" w:color="auto"/>
              <w:right w:val="single" w:sz="12" w:space="0" w:color="auto"/>
            </w:tcBorders>
            <w:shd w:val="clear" w:color="auto" w:fill="D9D9D9"/>
          </w:tcPr>
          <w:p w:rsidR="004F6336" w:rsidRPr="003D334B" w:rsidRDefault="004F6336" w:rsidP="004F6336">
            <w:pPr>
              <w:rPr>
                <w:rFonts w:ascii="Verdana" w:hAnsi="Verdana"/>
                <w:sz w:val="16"/>
                <w:szCs w:val="16"/>
              </w:rPr>
            </w:pPr>
            <w:r w:rsidRPr="003D334B">
              <w:rPr>
                <w:rFonts w:ascii="Verdana" w:hAnsi="Verdana"/>
                <w:sz w:val="16"/>
                <w:szCs w:val="16"/>
              </w:rPr>
              <w:t>Finalizing the scientific research (Reporting, preparing the thesis, oral presentation, preparing an article and a project)</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12</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Ethics, scientific research and publication ethics (Ethics, rules of ethics, occupational ethics, non-ethical behaviors)</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13</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Ethics, scientific research and publication ethics (Ethics, rules of ethics, occupational ethics, non-ethical behaviors)</w:t>
            </w:r>
          </w:p>
        </w:tc>
      </w:tr>
      <w:tr w:rsidR="004F6336" w:rsidRPr="002604AB" w:rsidTr="004F6336">
        <w:trPr>
          <w:jc w:val="center"/>
        </w:trPr>
        <w:tc>
          <w:tcPr>
            <w:tcW w:w="575" w:type="pct"/>
            <w:tcBorders>
              <w:top w:val="single" w:sz="6" w:space="0" w:color="auto"/>
              <w:left w:val="single" w:sz="12" w:space="0" w:color="auto"/>
              <w:bottom w:val="single" w:sz="6" w:space="0" w:color="auto"/>
              <w:right w:val="single" w:sz="6" w:space="0" w:color="auto"/>
            </w:tcBorders>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14</w:t>
            </w:r>
          </w:p>
        </w:tc>
        <w:tc>
          <w:tcPr>
            <w:tcW w:w="4425" w:type="pct"/>
            <w:tcBorders>
              <w:top w:val="single" w:sz="6" w:space="0" w:color="auto"/>
              <w:left w:val="single" w:sz="6" w:space="0" w:color="auto"/>
              <w:bottom w:val="single" w:sz="6" w:space="0" w:color="auto"/>
              <w:right w:val="single" w:sz="12" w:space="0" w:color="auto"/>
            </w:tcBorders>
          </w:tcPr>
          <w:p w:rsidR="004F6336" w:rsidRPr="003D334B" w:rsidRDefault="004F6336" w:rsidP="004F6336">
            <w:pPr>
              <w:rPr>
                <w:rFonts w:ascii="Verdana" w:hAnsi="Verdana"/>
                <w:sz w:val="16"/>
                <w:szCs w:val="16"/>
              </w:rPr>
            </w:pPr>
            <w:r w:rsidRPr="003D334B">
              <w:rPr>
                <w:rFonts w:ascii="Verdana" w:hAnsi="Verdana"/>
                <w:sz w:val="16"/>
                <w:szCs w:val="16"/>
              </w:rPr>
              <w:t>Ethics, scientific research and publication ethics (Ethics, rules of ethics, occupational ethics, non-ethical behaviors)</w:t>
            </w:r>
          </w:p>
        </w:tc>
      </w:tr>
      <w:tr w:rsidR="004F6336" w:rsidRPr="002604AB" w:rsidTr="004F6336">
        <w:trPr>
          <w:trHeight w:val="322"/>
          <w:jc w:val="center"/>
        </w:trPr>
        <w:tc>
          <w:tcPr>
            <w:tcW w:w="575" w:type="pct"/>
            <w:tcBorders>
              <w:top w:val="single" w:sz="6" w:space="0" w:color="auto"/>
              <w:left w:val="single" w:sz="12" w:space="0" w:color="auto"/>
              <w:bottom w:val="single" w:sz="4" w:space="0" w:color="auto"/>
              <w:right w:val="single" w:sz="6" w:space="0" w:color="auto"/>
            </w:tcBorders>
            <w:shd w:val="clear" w:color="auto" w:fill="E6E6E6"/>
            <w:vAlign w:val="center"/>
          </w:tcPr>
          <w:p w:rsidR="004F6336" w:rsidRPr="002604AB" w:rsidRDefault="004F6336" w:rsidP="004F6336">
            <w:pPr>
              <w:jc w:val="center"/>
              <w:rPr>
                <w:rFonts w:ascii="Verdana" w:hAnsi="Verdana"/>
                <w:sz w:val="20"/>
                <w:szCs w:val="16"/>
              </w:rPr>
            </w:pPr>
            <w:r w:rsidRPr="002604AB">
              <w:rPr>
                <w:rFonts w:ascii="Verdana" w:hAnsi="Verdana"/>
                <w:sz w:val="20"/>
                <w:szCs w:val="16"/>
              </w:rPr>
              <w:t>15,16</w:t>
            </w:r>
          </w:p>
        </w:tc>
        <w:tc>
          <w:tcPr>
            <w:tcW w:w="4425" w:type="pct"/>
            <w:tcBorders>
              <w:top w:val="single" w:sz="6" w:space="0" w:color="auto"/>
              <w:left w:val="single" w:sz="6" w:space="0" w:color="auto"/>
              <w:bottom w:val="single" w:sz="4" w:space="0" w:color="auto"/>
              <w:right w:val="single" w:sz="12" w:space="0" w:color="auto"/>
            </w:tcBorders>
            <w:shd w:val="clear" w:color="auto" w:fill="E6E6E6"/>
            <w:vAlign w:val="center"/>
          </w:tcPr>
          <w:p w:rsidR="004F6336" w:rsidRPr="003D334B" w:rsidRDefault="004F6336" w:rsidP="004F6336">
            <w:pPr>
              <w:rPr>
                <w:rFonts w:ascii="Verdana" w:hAnsi="Verdana"/>
                <w:i/>
                <w:sz w:val="16"/>
                <w:szCs w:val="16"/>
              </w:rPr>
            </w:pPr>
            <w:r w:rsidRPr="003D334B">
              <w:rPr>
                <w:rFonts w:ascii="Verdana" w:hAnsi="Verdana"/>
                <w:sz w:val="16"/>
                <w:szCs w:val="16"/>
              </w:rPr>
              <w:t>Mid-term exam, Final Examination</w:t>
            </w:r>
          </w:p>
        </w:tc>
      </w:tr>
    </w:tbl>
    <w:p w:rsidR="004F6336" w:rsidRPr="002604AB" w:rsidRDefault="004F6336" w:rsidP="004F6336">
      <w:pPr>
        <w:rPr>
          <w:rFonts w:ascii="Verdana" w:hAnsi="Verdana"/>
          <w:sz w:val="16"/>
          <w:szCs w:val="16"/>
        </w:rPr>
      </w:pPr>
    </w:p>
    <w:p w:rsidR="004F6336" w:rsidRPr="002604AB" w:rsidRDefault="004F6336" w:rsidP="004F6336">
      <w:pPr>
        <w:rPr>
          <w:rFonts w:ascii="Verdana" w:hAnsi="Verdana"/>
          <w:sz w:val="16"/>
          <w:szCs w:val="16"/>
        </w:rPr>
      </w:pPr>
    </w:p>
    <w:tbl>
      <w:tblPr>
        <w:tblW w:w="10315" w:type="dxa"/>
        <w:tblInd w:w="-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
        <w:gridCol w:w="993"/>
        <w:gridCol w:w="1421"/>
        <w:gridCol w:w="4868"/>
        <w:gridCol w:w="515"/>
        <w:gridCol w:w="307"/>
        <w:gridCol w:w="543"/>
        <w:gridCol w:w="567"/>
        <w:gridCol w:w="709"/>
        <w:gridCol w:w="377"/>
      </w:tblGrid>
      <w:tr w:rsidR="004F6336" w:rsidRPr="002604AB" w:rsidTr="004F6336">
        <w:trPr>
          <w:gridBefore w:val="1"/>
          <w:gridAfter w:val="1"/>
          <w:wBefore w:w="15" w:type="dxa"/>
          <w:wAfter w:w="377" w:type="dxa"/>
          <w:trHeight w:val="348"/>
        </w:trPr>
        <w:tc>
          <w:tcPr>
            <w:tcW w:w="7797" w:type="dxa"/>
            <w:gridSpan w:val="4"/>
            <w:tcBorders>
              <w:top w:val="single" w:sz="12" w:space="0" w:color="auto"/>
              <w:left w:val="single" w:sz="12" w:space="0" w:color="auto"/>
              <w:bottom w:val="single" w:sz="6" w:space="0" w:color="auto"/>
              <w:right w:val="single" w:sz="6" w:space="0" w:color="auto"/>
            </w:tcBorders>
            <w:vAlign w:val="center"/>
          </w:tcPr>
          <w:p w:rsidR="004F6336" w:rsidRPr="001B710C" w:rsidRDefault="004F6336" w:rsidP="004F6336">
            <w:pPr>
              <w:jc w:val="center"/>
              <w:rPr>
                <w:rFonts w:ascii="Verdana" w:hAnsi="Verdana"/>
                <w:b/>
                <w:sz w:val="18"/>
                <w:szCs w:val="16"/>
              </w:rPr>
            </w:pPr>
            <w:r>
              <w:rPr>
                <w:rFonts w:ascii="Verdana" w:hAnsi="Verdana"/>
                <w:b/>
                <w:sz w:val="18"/>
                <w:szCs w:val="16"/>
              </w:rPr>
              <w:t>CONTRIBUTION OF THE COURSE LEARNING OUTCOMES TO THE INSTITUTE’S GRADUATE PROGRAMME’S LEARNING OUTCOMES</w:t>
            </w:r>
          </w:p>
        </w:tc>
        <w:tc>
          <w:tcPr>
            <w:tcW w:w="2126" w:type="dxa"/>
            <w:gridSpan w:val="4"/>
            <w:tcBorders>
              <w:top w:val="single" w:sz="12" w:space="0" w:color="auto"/>
              <w:left w:val="single" w:sz="6" w:space="0" w:color="auto"/>
              <w:bottom w:val="single" w:sz="6" w:space="0" w:color="auto"/>
              <w:right w:val="single" w:sz="12" w:space="0" w:color="auto"/>
            </w:tcBorders>
            <w:vAlign w:val="center"/>
          </w:tcPr>
          <w:p w:rsidR="004F6336" w:rsidRDefault="004F6336" w:rsidP="004F6336">
            <w:pPr>
              <w:jc w:val="center"/>
              <w:rPr>
                <w:rFonts w:ascii="Verdana" w:hAnsi="Verdana"/>
                <w:b/>
                <w:sz w:val="18"/>
                <w:szCs w:val="16"/>
              </w:rPr>
            </w:pPr>
            <w:r>
              <w:rPr>
                <w:rFonts w:ascii="Verdana" w:hAnsi="Verdana"/>
                <w:b/>
                <w:sz w:val="18"/>
                <w:szCs w:val="16"/>
              </w:rPr>
              <w:t>CONTRIBUTION LEVEL</w:t>
            </w:r>
          </w:p>
        </w:tc>
      </w:tr>
      <w:tr w:rsidR="004F6336" w:rsidRPr="002604AB" w:rsidTr="004F6336">
        <w:trPr>
          <w:gridBefore w:val="1"/>
          <w:gridAfter w:val="1"/>
          <w:wBefore w:w="15" w:type="dxa"/>
          <w:wAfter w:w="377" w:type="dxa"/>
          <w:trHeight w:val="380"/>
        </w:trPr>
        <w:tc>
          <w:tcPr>
            <w:tcW w:w="993" w:type="dxa"/>
            <w:tcBorders>
              <w:top w:val="single" w:sz="12" w:space="0" w:color="auto"/>
              <w:left w:val="single" w:sz="12" w:space="0" w:color="auto"/>
              <w:bottom w:val="single" w:sz="6" w:space="0" w:color="auto"/>
              <w:right w:val="single" w:sz="6" w:space="0" w:color="auto"/>
            </w:tcBorders>
            <w:vAlign w:val="center"/>
          </w:tcPr>
          <w:p w:rsidR="004F6336" w:rsidRPr="002604AB" w:rsidRDefault="004F6336" w:rsidP="004F6336">
            <w:pPr>
              <w:rPr>
                <w:rFonts w:ascii="Verdana" w:hAnsi="Verdana"/>
                <w:b/>
                <w:sz w:val="18"/>
                <w:szCs w:val="16"/>
              </w:rPr>
            </w:pPr>
            <w:r w:rsidRPr="002604AB">
              <w:rPr>
                <w:rFonts w:ascii="Verdana" w:hAnsi="Verdana"/>
                <w:b/>
                <w:sz w:val="18"/>
                <w:szCs w:val="16"/>
              </w:rPr>
              <w:t>NO</w:t>
            </w:r>
          </w:p>
        </w:tc>
        <w:tc>
          <w:tcPr>
            <w:tcW w:w="6804" w:type="dxa"/>
            <w:gridSpan w:val="3"/>
            <w:tcBorders>
              <w:top w:val="single" w:sz="12" w:space="0" w:color="auto"/>
              <w:left w:val="single" w:sz="6" w:space="0" w:color="auto"/>
              <w:bottom w:val="single" w:sz="6" w:space="0" w:color="auto"/>
              <w:right w:val="single" w:sz="6" w:space="0" w:color="auto"/>
            </w:tcBorders>
            <w:vAlign w:val="center"/>
          </w:tcPr>
          <w:p w:rsidR="004F6336" w:rsidRPr="002604AB" w:rsidRDefault="004F6336" w:rsidP="004F6336">
            <w:pPr>
              <w:rPr>
                <w:rFonts w:ascii="Verdana" w:hAnsi="Verdana"/>
                <w:b/>
                <w:sz w:val="18"/>
                <w:szCs w:val="16"/>
              </w:rPr>
            </w:pPr>
            <w:r>
              <w:rPr>
                <w:rFonts w:ascii="Verdana" w:hAnsi="Verdana"/>
                <w:b/>
                <w:sz w:val="18"/>
                <w:szCs w:val="16"/>
              </w:rPr>
              <w:t>LEARNING OUTCOMES (M.Sc.-Ph.D.)</w:t>
            </w:r>
            <w:r w:rsidRPr="002604AB">
              <w:rPr>
                <w:rFonts w:ascii="Verdana" w:hAnsi="Verdana"/>
                <w:b/>
                <w:sz w:val="18"/>
                <w:szCs w:val="16"/>
              </w:rPr>
              <w:t xml:space="preserve"> </w:t>
            </w:r>
          </w:p>
        </w:tc>
        <w:tc>
          <w:tcPr>
            <w:tcW w:w="850" w:type="dxa"/>
            <w:gridSpan w:val="2"/>
            <w:tcBorders>
              <w:top w:val="single" w:sz="12" w:space="0" w:color="auto"/>
              <w:left w:val="single" w:sz="6" w:space="0" w:color="auto"/>
              <w:bottom w:val="single" w:sz="6" w:space="0" w:color="auto"/>
              <w:right w:val="single" w:sz="6" w:space="0" w:color="auto"/>
            </w:tcBorders>
            <w:vAlign w:val="center"/>
          </w:tcPr>
          <w:p w:rsidR="004F6336" w:rsidRDefault="004F6336" w:rsidP="004F6336">
            <w:pPr>
              <w:jc w:val="center"/>
              <w:rPr>
                <w:rFonts w:ascii="Verdana" w:hAnsi="Verdana"/>
                <w:b/>
                <w:sz w:val="18"/>
                <w:szCs w:val="16"/>
              </w:rPr>
            </w:pPr>
            <w:r>
              <w:rPr>
                <w:rFonts w:ascii="Verdana" w:hAnsi="Verdana"/>
                <w:b/>
                <w:sz w:val="18"/>
                <w:szCs w:val="16"/>
              </w:rPr>
              <w:t>3</w:t>
            </w:r>
          </w:p>
          <w:p w:rsidR="004F6336" w:rsidRPr="001B710C" w:rsidRDefault="004F6336" w:rsidP="004F6336">
            <w:pPr>
              <w:jc w:val="center"/>
              <w:rPr>
                <w:rFonts w:ascii="Verdana" w:hAnsi="Verdana"/>
                <w:sz w:val="18"/>
                <w:szCs w:val="16"/>
              </w:rPr>
            </w:pPr>
            <w:r>
              <w:rPr>
                <w:rFonts w:ascii="Verdana" w:hAnsi="Verdana"/>
                <w:sz w:val="16"/>
                <w:szCs w:val="16"/>
              </w:rPr>
              <w:t>High</w:t>
            </w:r>
          </w:p>
        </w:tc>
        <w:tc>
          <w:tcPr>
            <w:tcW w:w="567" w:type="dxa"/>
            <w:tcBorders>
              <w:top w:val="single" w:sz="12" w:space="0" w:color="auto"/>
              <w:left w:val="single" w:sz="6" w:space="0" w:color="auto"/>
              <w:bottom w:val="single" w:sz="6" w:space="0" w:color="auto"/>
              <w:right w:val="single" w:sz="6" w:space="0" w:color="auto"/>
            </w:tcBorders>
            <w:vAlign w:val="center"/>
          </w:tcPr>
          <w:p w:rsidR="004F6336" w:rsidRDefault="004F6336" w:rsidP="004F6336">
            <w:pPr>
              <w:jc w:val="center"/>
              <w:rPr>
                <w:rFonts w:ascii="Verdana" w:hAnsi="Verdana"/>
                <w:b/>
                <w:sz w:val="18"/>
                <w:szCs w:val="16"/>
              </w:rPr>
            </w:pPr>
            <w:r>
              <w:rPr>
                <w:rFonts w:ascii="Verdana" w:hAnsi="Verdana"/>
                <w:b/>
                <w:sz w:val="18"/>
                <w:szCs w:val="16"/>
              </w:rPr>
              <w:t>2</w:t>
            </w:r>
          </w:p>
          <w:p w:rsidR="004F6336" w:rsidRPr="001B710C" w:rsidRDefault="004F6336" w:rsidP="004F6336">
            <w:pPr>
              <w:jc w:val="center"/>
              <w:rPr>
                <w:rFonts w:ascii="Verdana" w:hAnsi="Verdana"/>
                <w:sz w:val="18"/>
                <w:szCs w:val="16"/>
              </w:rPr>
            </w:pPr>
            <w:r>
              <w:rPr>
                <w:rFonts w:ascii="Verdana" w:hAnsi="Verdana"/>
                <w:sz w:val="16"/>
                <w:szCs w:val="16"/>
              </w:rPr>
              <w:t>Mid</w:t>
            </w:r>
          </w:p>
        </w:tc>
        <w:tc>
          <w:tcPr>
            <w:tcW w:w="709" w:type="dxa"/>
            <w:tcBorders>
              <w:top w:val="single" w:sz="12" w:space="0" w:color="auto"/>
              <w:left w:val="single" w:sz="6" w:space="0" w:color="auto"/>
              <w:bottom w:val="single" w:sz="6" w:space="0" w:color="auto"/>
              <w:right w:val="single" w:sz="12" w:space="0" w:color="auto"/>
            </w:tcBorders>
            <w:vAlign w:val="center"/>
          </w:tcPr>
          <w:p w:rsidR="004F6336" w:rsidRDefault="004F6336" w:rsidP="004F6336">
            <w:pPr>
              <w:jc w:val="center"/>
              <w:rPr>
                <w:rFonts w:ascii="Verdana" w:hAnsi="Verdana"/>
                <w:b/>
                <w:sz w:val="18"/>
                <w:szCs w:val="16"/>
              </w:rPr>
            </w:pPr>
            <w:r>
              <w:rPr>
                <w:rFonts w:ascii="Verdana" w:hAnsi="Verdana"/>
                <w:b/>
                <w:sz w:val="18"/>
                <w:szCs w:val="16"/>
              </w:rPr>
              <w:t>1</w:t>
            </w:r>
          </w:p>
          <w:p w:rsidR="004F6336" w:rsidRPr="001B710C" w:rsidRDefault="004F6336" w:rsidP="004F6336">
            <w:pPr>
              <w:jc w:val="center"/>
              <w:rPr>
                <w:rFonts w:ascii="Verdana" w:hAnsi="Verdana"/>
                <w:sz w:val="18"/>
                <w:szCs w:val="16"/>
              </w:rPr>
            </w:pPr>
            <w:r>
              <w:rPr>
                <w:rFonts w:ascii="Verdana" w:hAnsi="Verdana"/>
                <w:sz w:val="18"/>
                <w:szCs w:val="16"/>
              </w:rPr>
              <w:t>Low</w:t>
            </w:r>
          </w:p>
        </w:tc>
      </w:tr>
      <w:tr w:rsidR="004F6336" w:rsidRPr="002604AB" w:rsidTr="004F6336">
        <w:trPr>
          <w:gridBefore w:val="1"/>
          <w:gridAfter w:val="1"/>
          <w:wBefore w:w="15" w:type="dxa"/>
          <w:wAfter w:w="377" w:type="dxa"/>
          <w:trHeight w:val="447"/>
        </w:trPr>
        <w:tc>
          <w:tcPr>
            <w:tcW w:w="993" w:type="dxa"/>
            <w:tcBorders>
              <w:top w:val="single" w:sz="6" w:space="0" w:color="auto"/>
              <w:left w:val="single" w:sz="12" w:space="0" w:color="auto"/>
              <w:bottom w:val="single" w:sz="6" w:space="0" w:color="auto"/>
              <w:right w:val="single" w:sz="6" w:space="0" w:color="auto"/>
            </w:tcBorders>
            <w:vAlign w:val="center"/>
          </w:tcPr>
          <w:p w:rsidR="004F6336" w:rsidRPr="001B710C" w:rsidRDefault="004F6336"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1</w:t>
            </w:r>
          </w:p>
        </w:tc>
        <w:tc>
          <w:tcPr>
            <w:tcW w:w="6804" w:type="dxa"/>
            <w:gridSpan w:val="3"/>
            <w:tcBorders>
              <w:top w:val="single" w:sz="6" w:space="0" w:color="auto"/>
              <w:left w:val="single" w:sz="6" w:space="0" w:color="auto"/>
              <w:bottom w:val="single" w:sz="6" w:space="0" w:color="auto"/>
              <w:right w:val="single" w:sz="6" w:space="0" w:color="auto"/>
            </w:tcBorders>
          </w:tcPr>
          <w:p w:rsidR="004F6336" w:rsidRPr="00A35C8C" w:rsidRDefault="004F6336" w:rsidP="004F6336">
            <w:pPr>
              <w:jc w:val="both"/>
              <w:rPr>
                <w:rFonts w:ascii="Verdana" w:hAnsi="Verdana"/>
                <w:sz w:val="18"/>
              </w:rPr>
            </w:pPr>
            <w:r w:rsidRPr="00A35C8C">
              <w:rPr>
                <w:rFonts w:ascii="Verdana" w:hAnsi="Verdana"/>
                <w:sz w:val="18"/>
              </w:rPr>
              <w:t xml:space="preserve">Having the scientific and vocational </w:t>
            </w:r>
            <w:r>
              <w:rPr>
                <w:rFonts w:ascii="Verdana" w:hAnsi="Verdana"/>
                <w:sz w:val="18"/>
              </w:rPr>
              <w:t>ethics’ understanding</w:t>
            </w:r>
            <w:r w:rsidRPr="00A35C8C">
              <w:rPr>
                <w:rFonts w:ascii="Verdana" w:hAnsi="Verdana"/>
                <w:sz w:val="18"/>
              </w:rPr>
              <w:t xml:space="preserve"> and </w:t>
            </w:r>
            <w:r>
              <w:rPr>
                <w:rFonts w:ascii="Verdana" w:hAnsi="Verdana"/>
                <w:sz w:val="18"/>
              </w:rPr>
              <w:t>being able to defend this understanding in</w:t>
            </w:r>
            <w:r w:rsidRPr="00A35C8C">
              <w:rPr>
                <w:rFonts w:ascii="Verdana" w:hAnsi="Verdana"/>
                <w:sz w:val="18"/>
              </w:rPr>
              <w:t xml:space="preserve"> every medium.</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1"/>
                  <w:enabled/>
                  <w:calcOnExit w:val="0"/>
                  <w:checkBox>
                    <w:sizeAuto/>
                    <w:default w:val="1"/>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3"/>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4F6336" w:rsidRPr="002604AB" w:rsidTr="004F6336">
        <w:trPr>
          <w:gridBefore w:val="1"/>
          <w:gridAfter w:val="1"/>
          <w:wBefore w:w="15" w:type="dxa"/>
          <w:wAfter w:w="377" w:type="dxa"/>
          <w:trHeight w:val="255"/>
        </w:trPr>
        <w:tc>
          <w:tcPr>
            <w:tcW w:w="993" w:type="dxa"/>
            <w:tcBorders>
              <w:top w:val="single" w:sz="6" w:space="0" w:color="auto"/>
              <w:left w:val="single" w:sz="12" w:space="0" w:color="auto"/>
              <w:bottom w:val="single" w:sz="6" w:space="0" w:color="auto"/>
              <w:right w:val="single" w:sz="6" w:space="0" w:color="auto"/>
            </w:tcBorders>
            <w:vAlign w:val="center"/>
          </w:tcPr>
          <w:p w:rsidR="004F6336" w:rsidRPr="001B710C" w:rsidRDefault="004F6336"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2</w:t>
            </w:r>
          </w:p>
        </w:tc>
        <w:tc>
          <w:tcPr>
            <w:tcW w:w="6804" w:type="dxa"/>
            <w:gridSpan w:val="3"/>
            <w:tcBorders>
              <w:top w:val="single" w:sz="6" w:space="0" w:color="auto"/>
              <w:left w:val="single" w:sz="6" w:space="0" w:color="auto"/>
              <w:bottom w:val="single" w:sz="6" w:space="0" w:color="auto"/>
              <w:right w:val="single" w:sz="6" w:space="0" w:color="auto"/>
            </w:tcBorders>
          </w:tcPr>
          <w:p w:rsidR="004F6336" w:rsidRPr="00A35C8C" w:rsidRDefault="004F6336" w:rsidP="004F6336">
            <w:pPr>
              <w:jc w:val="both"/>
              <w:rPr>
                <w:rFonts w:ascii="Verdana" w:hAnsi="Verdana"/>
                <w:sz w:val="18"/>
              </w:rPr>
            </w:pPr>
            <w:r>
              <w:rPr>
                <w:rFonts w:ascii="Verdana" w:hAnsi="Verdana"/>
                <w:sz w:val="18"/>
              </w:rPr>
              <w:t>Being able to have researcher qualification with occupational sense of responsibility</w:t>
            </w:r>
            <w:r w:rsidRPr="00A35C8C">
              <w:rPr>
                <w:rFonts w:ascii="Verdana" w:hAnsi="Verdana"/>
                <w:sz w:val="18"/>
              </w:rPr>
              <w:t>.</w:t>
            </w:r>
            <w:r>
              <w:rPr>
                <w:rFonts w:ascii="Verdana" w:hAnsi="Verdana"/>
                <w:sz w:val="18"/>
              </w:rPr>
              <w:t xml:space="preserve"> </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4"/>
                  <w:enabled/>
                  <w:calcOnExit w:val="0"/>
                  <w:checkBox>
                    <w:sizeAuto/>
                    <w:default w:val="1"/>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5"/>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6"/>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4F6336" w:rsidRPr="002604AB" w:rsidTr="004F6336">
        <w:trPr>
          <w:gridBefore w:val="1"/>
          <w:gridAfter w:val="1"/>
          <w:wBefore w:w="15" w:type="dxa"/>
          <w:wAfter w:w="377" w:type="dxa"/>
          <w:trHeight w:val="537"/>
        </w:trPr>
        <w:tc>
          <w:tcPr>
            <w:tcW w:w="993" w:type="dxa"/>
            <w:tcBorders>
              <w:top w:val="single" w:sz="6" w:space="0" w:color="auto"/>
              <w:left w:val="single" w:sz="12" w:space="0" w:color="auto"/>
              <w:bottom w:val="single" w:sz="6" w:space="0" w:color="auto"/>
              <w:right w:val="single" w:sz="6" w:space="0" w:color="auto"/>
            </w:tcBorders>
            <w:vAlign w:val="center"/>
          </w:tcPr>
          <w:p w:rsidR="004F6336" w:rsidRPr="001B710C" w:rsidRDefault="004F6336" w:rsidP="004F6336">
            <w:pPr>
              <w:rPr>
                <w:rFonts w:ascii="Verdana" w:hAnsi="Verdana"/>
                <w:b/>
                <w:sz w:val="20"/>
              </w:rPr>
            </w:pPr>
            <w:r>
              <w:rPr>
                <w:rFonts w:ascii="Verdana" w:hAnsi="Verdana"/>
                <w:b/>
                <w:sz w:val="20"/>
              </w:rPr>
              <w:t>LO</w:t>
            </w:r>
            <w:r w:rsidRPr="001B710C">
              <w:rPr>
                <w:rFonts w:ascii="Verdana" w:hAnsi="Verdana"/>
                <w:b/>
                <w:sz w:val="20"/>
              </w:rPr>
              <w:t xml:space="preserve"> 3</w:t>
            </w:r>
          </w:p>
        </w:tc>
        <w:tc>
          <w:tcPr>
            <w:tcW w:w="6804" w:type="dxa"/>
            <w:gridSpan w:val="3"/>
            <w:tcBorders>
              <w:top w:val="single" w:sz="6" w:space="0" w:color="auto"/>
              <w:left w:val="single" w:sz="6" w:space="0" w:color="auto"/>
              <w:bottom w:val="single" w:sz="6" w:space="0" w:color="auto"/>
              <w:right w:val="single" w:sz="6" w:space="0" w:color="auto"/>
            </w:tcBorders>
          </w:tcPr>
          <w:p w:rsidR="004F6336" w:rsidRPr="00A35C8C" w:rsidRDefault="004F6336" w:rsidP="004F6336">
            <w:pPr>
              <w:jc w:val="both"/>
              <w:rPr>
                <w:rFonts w:ascii="Verdana" w:hAnsi="Verdana"/>
                <w:sz w:val="18"/>
              </w:rPr>
            </w:pPr>
            <w:r>
              <w:rPr>
                <w:rFonts w:ascii="Verdana" w:hAnsi="Verdana"/>
                <w:sz w:val="18"/>
              </w:rPr>
              <w:t>Becoming skillful at analyzing and reporting the data obtained in scientific researches.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7"/>
                  <w:enabled/>
                  <w:calcOnExit w:val="0"/>
                  <w:checkBox>
                    <w:sizeAuto/>
                    <w:default w:val="1"/>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8"/>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9"/>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4F6336" w:rsidRPr="002604AB" w:rsidTr="004F6336">
        <w:trPr>
          <w:gridBefore w:val="1"/>
          <w:gridAfter w:val="1"/>
          <w:wBefore w:w="15" w:type="dxa"/>
          <w:wAfter w:w="377" w:type="dxa"/>
          <w:trHeight w:val="327"/>
        </w:trPr>
        <w:tc>
          <w:tcPr>
            <w:tcW w:w="993" w:type="dxa"/>
            <w:tcBorders>
              <w:top w:val="single" w:sz="6" w:space="0" w:color="auto"/>
              <w:left w:val="single" w:sz="12" w:space="0" w:color="auto"/>
              <w:bottom w:val="single" w:sz="6" w:space="0" w:color="auto"/>
              <w:right w:val="single" w:sz="6" w:space="0" w:color="auto"/>
            </w:tcBorders>
            <w:vAlign w:val="center"/>
          </w:tcPr>
          <w:p w:rsidR="004F6336" w:rsidRPr="001B710C" w:rsidRDefault="004F6336" w:rsidP="004F6336">
            <w:pPr>
              <w:spacing w:line="360" w:lineRule="auto"/>
              <w:rPr>
                <w:rFonts w:ascii="Verdana" w:hAnsi="Verdana"/>
                <w:b/>
                <w:sz w:val="20"/>
              </w:rPr>
            </w:pPr>
            <w:r>
              <w:rPr>
                <w:rFonts w:ascii="Verdana" w:hAnsi="Verdana"/>
                <w:b/>
                <w:sz w:val="20"/>
              </w:rPr>
              <w:t>LO</w:t>
            </w:r>
            <w:r w:rsidRPr="001B710C">
              <w:rPr>
                <w:rFonts w:ascii="Verdana" w:hAnsi="Verdana"/>
                <w:b/>
                <w:sz w:val="20"/>
              </w:rPr>
              <w:t xml:space="preserve"> 4</w:t>
            </w:r>
          </w:p>
        </w:tc>
        <w:tc>
          <w:tcPr>
            <w:tcW w:w="6804" w:type="dxa"/>
            <w:gridSpan w:val="3"/>
            <w:tcBorders>
              <w:top w:val="single" w:sz="6" w:space="0" w:color="auto"/>
              <w:left w:val="single" w:sz="6" w:space="0" w:color="auto"/>
              <w:bottom w:val="single" w:sz="6" w:space="0" w:color="auto"/>
              <w:right w:val="single" w:sz="6" w:space="0" w:color="auto"/>
            </w:tcBorders>
          </w:tcPr>
          <w:p w:rsidR="004F6336" w:rsidRPr="00A35C8C" w:rsidRDefault="004F6336" w:rsidP="004F6336">
            <w:pPr>
              <w:jc w:val="both"/>
              <w:rPr>
                <w:rFonts w:ascii="Verdana" w:hAnsi="Verdana"/>
                <w:sz w:val="18"/>
              </w:rPr>
            </w:pPr>
            <w:r>
              <w:rPr>
                <w:rFonts w:ascii="Verdana" w:hAnsi="Verdana"/>
                <w:sz w:val="18"/>
              </w:rPr>
              <w:t>Gaining awareness on ethical principles at basic research methods.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10"/>
                  <w:enabled/>
                  <w:calcOnExit w:val="0"/>
                  <w:checkBox>
                    <w:sizeAuto/>
                    <w:default w:val="1"/>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567" w:type="dxa"/>
            <w:tcBorders>
              <w:top w:val="single" w:sz="6" w:space="0" w:color="auto"/>
              <w:left w:val="single" w:sz="6" w:space="0" w:color="auto"/>
              <w:bottom w:val="single" w:sz="6" w:space="0" w:color="auto"/>
              <w:right w:val="single" w:sz="6"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11"/>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c>
          <w:tcPr>
            <w:tcW w:w="709" w:type="dxa"/>
            <w:tcBorders>
              <w:top w:val="single" w:sz="6" w:space="0" w:color="auto"/>
              <w:left w:val="single" w:sz="6" w:space="0" w:color="auto"/>
              <w:bottom w:val="single" w:sz="6" w:space="0" w:color="auto"/>
              <w:right w:val="single" w:sz="12" w:space="0" w:color="auto"/>
            </w:tcBorders>
            <w:vAlign w:val="center"/>
          </w:tcPr>
          <w:p w:rsidR="004F6336" w:rsidRPr="002604AB" w:rsidRDefault="004F6336" w:rsidP="004F6336">
            <w:pPr>
              <w:jc w:val="center"/>
              <w:rPr>
                <w:rFonts w:ascii="Verdana" w:hAnsi="Verdana"/>
                <w:b/>
                <w:sz w:val="18"/>
                <w:szCs w:val="16"/>
              </w:rPr>
            </w:pPr>
            <w:r>
              <w:rPr>
                <w:rFonts w:ascii="Verdana" w:hAnsi="Verdana"/>
                <w:b/>
                <w:sz w:val="18"/>
                <w:szCs w:val="16"/>
              </w:rPr>
              <w:fldChar w:fldCharType="begin">
                <w:ffData>
                  <w:name w:val="Onay12"/>
                  <w:enabled/>
                  <w:calcOnExit w:val="0"/>
                  <w:checkBox>
                    <w:sizeAuto/>
                    <w:default w:val="0"/>
                  </w:checkBox>
                </w:ffData>
              </w:fldChar>
            </w:r>
            <w:r>
              <w:rPr>
                <w:rFonts w:ascii="Verdana" w:hAnsi="Verdana"/>
                <w:b/>
                <w:sz w:val="18"/>
                <w:szCs w:val="16"/>
              </w:rPr>
              <w:instrText xml:space="preserve"> FORMCHECKBOX </w:instrText>
            </w:r>
            <w:r w:rsidR="00130CF9">
              <w:rPr>
                <w:rFonts w:ascii="Verdana" w:hAnsi="Verdana"/>
                <w:b/>
                <w:sz w:val="18"/>
                <w:szCs w:val="16"/>
              </w:rPr>
            </w:r>
            <w:r w:rsidR="00130CF9">
              <w:rPr>
                <w:rFonts w:ascii="Verdana" w:hAnsi="Verdana"/>
                <w:b/>
                <w:sz w:val="18"/>
                <w:szCs w:val="16"/>
              </w:rPr>
              <w:fldChar w:fldCharType="separate"/>
            </w:r>
            <w:r>
              <w:rPr>
                <w:rFonts w:ascii="Verdana" w:hAnsi="Verdana"/>
                <w:b/>
                <w:sz w:val="18"/>
                <w:szCs w:val="16"/>
              </w:rPr>
              <w:fldChar w:fldCharType="end"/>
            </w:r>
          </w:p>
        </w:tc>
      </w:tr>
      <w:tr w:rsidR="004F6336" w:rsidRPr="002604AB" w:rsidTr="004F63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429" w:type="dxa"/>
            <w:gridSpan w:val="3"/>
            <w:vAlign w:val="center"/>
          </w:tcPr>
          <w:p w:rsidR="004F6336" w:rsidRPr="002604AB" w:rsidRDefault="004F6336" w:rsidP="004F6336">
            <w:pPr>
              <w:outlineLvl w:val="0"/>
              <w:rPr>
                <w:rFonts w:ascii="Verdana" w:hAnsi="Verdana"/>
                <w:b/>
                <w:sz w:val="16"/>
                <w:szCs w:val="16"/>
              </w:rPr>
            </w:pPr>
            <w:r>
              <w:rPr>
                <w:rFonts w:ascii="Verdana" w:hAnsi="Verdana"/>
                <w:b/>
                <w:sz w:val="18"/>
                <w:szCs w:val="16"/>
              </w:rPr>
              <w:t>Prepared by :</w:t>
            </w:r>
            <w:r w:rsidRPr="002604AB">
              <w:rPr>
                <w:rFonts w:ascii="Verdana" w:hAnsi="Verdana"/>
                <w:b/>
                <w:sz w:val="18"/>
                <w:szCs w:val="16"/>
              </w:rPr>
              <w:t xml:space="preserve"> </w:t>
            </w:r>
          </w:p>
        </w:tc>
        <w:tc>
          <w:tcPr>
            <w:tcW w:w="4868" w:type="dxa"/>
            <w:vAlign w:val="center"/>
          </w:tcPr>
          <w:p w:rsidR="004F6336" w:rsidRDefault="004F6336" w:rsidP="004F6336">
            <w:pPr>
              <w:outlineLvl w:val="0"/>
              <w:rPr>
                <w:rFonts w:ascii="Verdana" w:hAnsi="Verdana"/>
                <w:sz w:val="16"/>
                <w:szCs w:val="16"/>
              </w:rPr>
            </w:pPr>
            <w:r w:rsidRPr="002604AB">
              <w:rPr>
                <w:rFonts w:ascii="Verdana" w:hAnsi="Verdana"/>
                <w:sz w:val="16"/>
                <w:szCs w:val="16"/>
              </w:rPr>
              <w:t xml:space="preserve"> </w:t>
            </w:r>
          </w:p>
          <w:p w:rsidR="004F6336" w:rsidRPr="002604AB" w:rsidRDefault="004F6336" w:rsidP="004F6336">
            <w:pPr>
              <w:outlineLvl w:val="0"/>
              <w:rPr>
                <w:rFonts w:ascii="Verdana" w:hAnsi="Verdana"/>
                <w:sz w:val="16"/>
                <w:szCs w:val="16"/>
              </w:rPr>
            </w:pPr>
          </w:p>
        </w:tc>
        <w:tc>
          <w:tcPr>
            <w:tcW w:w="822" w:type="dxa"/>
            <w:gridSpan w:val="2"/>
            <w:vAlign w:val="center"/>
          </w:tcPr>
          <w:p w:rsidR="004F6336" w:rsidRPr="002604AB" w:rsidRDefault="004F6336" w:rsidP="004F6336">
            <w:pPr>
              <w:jc w:val="center"/>
              <w:outlineLvl w:val="0"/>
              <w:rPr>
                <w:rFonts w:ascii="Verdana" w:hAnsi="Verdana"/>
                <w:b/>
                <w:sz w:val="16"/>
                <w:szCs w:val="16"/>
              </w:rPr>
            </w:pPr>
            <w:r>
              <w:rPr>
                <w:rFonts w:ascii="Verdana" w:hAnsi="Verdana"/>
                <w:b/>
                <w:sz w:val="18"/>
                <w:szCs w:val="16"/>
              </w:rPr>
              <w:t>Date</w:t>
            </w:r>
            <w:r w:rsidRPr="002604AB">
              <w:rPr>
                <w:rFonts w:ascii="Verdana" w:hAnsi="Verdana"/>
                <w:b/>
                <w:sz w:val="18"/>
                <w:szCs w:val="16"/>
              </w:rPr>
              <w:t>:</w:t>
            </w:r>
          </w:p>
        </w:tc>
        <w:tc>
          <w:tcPr>
            <w:tcW w:w="2196" w:type="dxa"/>
            <w:gridSpan w:val="4"/>
            <w:vAlign w:val="center"/>
          </w:tcPr>
          <w:p w:rsidR="004F6336" w:rsidRPr="002604AB" w:rsidRDefault="004F6336" w:rsidP="004F6336">
            <w:pPr>
              <w:outlineLvl w:val="0"/>
              <w:rPr>
                <w:rFonts w:ascii="Verdana" w:hAnsi="Verdana"/>
                <w:sz w:val="16"/>
                <w:szCs w:val="16"/>
              </w:rPr>
            </w:pPr>
            <w:r w:rsidRPr="002604AB">
              <w:rPr>
                <w:rFonts w:ascii="Verdana" w:hAnsi="Verdana"/>
                <w:sz w:val="16"/>
                <w:szCs w:val="16"/>
              </w:rPr>
              <w:t xml:space="preserve"> </w:t>
            </w:r>
            <w:r w:rsidRPr="00052D7B">
              <w:rPr>
                <w:rFonts w:ascii="Verdana" w:hAnsi="Verdana"/>
                <w:sz w:val="18"/>
                <w:szCs w:val="18"/>
              </w:rPr>
              <w:t>14.06.2016</w:t>
            </w:r>
          </w:p>
        </w:tc>
      </w:tr>
    </w:tbl>
    <w:p w:rsidR="004F6336" w:rsidRDefault="004F6336" w:rsidP="004F6336">
      <w:pPr>
        <w:tabs>
          <w:tab w:val="left" w:pos="7800"/>
        </w:tabs>
        <w:rPr>
          <w:rFonts w:ascii="Verdana" w:hAnsi="Verdana"/>
          <w:b/>
          <w:sz w:val="18"/>
          <w:szCs w:val="16"/>
        </w:rPr>
      </w:pPr>
    </w:p>
    <w:p w:rsidR="004F6336" w:rsidRDefault="004F6336" w:rsidP="004F6336">
      <w:pPr>
        <w:tabs>
          <w:tab w:val="left" w:pos="7800"/>
        </w:tabs>
        <w:rPr>
          <w:rFonts w:ascii="Verdana" w:hAnsi="Verdana"/>
          <w:b/>
          <w:sz w:val="18"/>
          <w:szCs w:val="16"/>
        </w:rPr>
      </w:pPr>
    </w:p>
    <w:p w:rsidR="004F6336" w:rsidRPr="00E96083" w:rsidRDefault="004F6336" w:rsidP="004F6336">
      <w:pPr>
        <w:tabs>
          <w:tab w:val="left" w:pos="7800"/>
        </w:tabs>
        <w:rPr>
          <w:rFonts w:ascii="Verdana" w:hAnsi="Verdana"/>
          <w:sz w:val="16"/>
          <w:szCs w:val="16"/>
        </w:rPr>
      </w:pPr>
      <w:r>
        <w:rPr>
          <w:rFonts w:ascii="Verdana" w:hAnsi="Verdana"/>
          <w:b/>
          <w:sz w:val="18"/>
          <w:szCs w:val="16"/>
        </w:rPr>
        <w:t>Signature</w:t>
      </w:r>
      <w:r w:rsidRPr="002604AB">
        <w:rPr>
          <w:rFonts w:ascii="Verdana" w:hAnsi="Verdana"/>
          <w:sz w:val="18"/>
          <w:szCs w:val="16"/>
        </w:rPr>
        <w:t xml:space="preserve">: </w:t>
      </w:r>
    </w:p>
    <w:p w:rsidR="004F6336" w:rsidRPr="002604AB" w:rsidRDefault="004F6336" w:rsidP="004F6336">
      <w:pPr>
        <w:rPr>
          <w:rFonts w:ascii="Verdana" w:hAnsi="Verdana"/>
          <w:sz w:val="16"/>
          <w:szCs w:val="16"/>
        </w:rPr>
      </w:pPr>
    </w:p>
    <w:p w:rsidR="0055279F" w:rsidRPr="0055279F" w:rsidRDefault="0055279F" w:rsidP="0055279F">
      <w:pPr>
        <w:tabs>
          <w:tab w:val="left" w:pos="7800"/>
        </w:tabs>
        <w:rPr>
          <w:rFonts w:ascii="Verdana" w:hAnsi="Verdana"/>
          <w:sz w:val="18"/>
          <w:szCs w:val="16"/>
        </w:rPr>
      </w:pPr>
    </w:p>
    <w:sectPr w:rsidR="0055279F" w:rsidRPr="0055279F" w:rsidSect="002B4577">
      <w:footerReference w:type="default" r:id="rId42"/>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F9" w:rsidRDefault="00130CF9">
      <w:r>
        <w:separator/>
      </w:r>
    </w:p>
  </w:endnote>
  <w:endnote w:type="continuationSeparator" w:id="0">
    <w:p w:rsidR="00130CF9" w:rsidRDefault="0013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4F6336">
    <w:pPr>
      <w:pStyle w:val="Altbilgi"/>
      <w:jc w:val="center"/>
    </w:pPr>
  </w:p>
  <w:p w:rsidR="004F6336" w:rsidRDefault="004F6336">
    <w:pPr>
      <w:pStyle w:val="Altbilgi"/>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4F6336">
    <w:pPr>
      <w:pStyle w:val="Altbilgi"/>
      <w:jc w:val="center"/>
    </w:pPr>
  </w:p>
  <w:p w:rsidR="004F6336" w:rsidRDefault="004F6336">
    <w:pPr>
      <w:pStyle w:val="Altbilgi"/>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4F6336">
    <w:pPr>
      <w:pStyle w:val="Altbilgi"/>
      <w:jc w:val="center"/>
    </w:pPr>
  </w:p>
  <w:p w:rsidR="004F6336" w:rsidRDefault="004F6336">
    <w:pPr>
      <w:pStyle w:val="Altbilgi"/>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Pr="00A7278A" w:rsidRDefault="004F6336" w:rsidP="00FA2950">
    <w:pPr>
      <w:pStyle w:val="Altbilgi"/>
      <w:jc w:val="center"/>
      <w:rPr>
        <w:rFonts w:ascii="KodchiangUPC" w:hAnsi="KodchiangUPC" w:cs="KodchiangUPC"/>
      </w:rPr>
    </w:pPr>
    <w:r>
      <w:rPr>
        <w:rFonts w:ascii="KodchiangUPC" w:hAnsi="KodchiangUPC" w:cs="KodchiangUPC"/>
      </w:rPr>
      <w:t>ESOGÜ FBE © 2015</w:t>
    </w:r>
  </w:p>
  <w:p w:rsidR="004F6336" w:rsidRDefault="004F6336" w:rsidP="00FA2950">
    <w:pPr>
      <w:pStyle w:val="Altbilgi"/>
      <w:jc w:val="center"/>
    </w:pPr>
  </w:p>
  <w:p w:rsidR="004F6336" w:rsidRDefault="004F6336">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36" w:rsidRDefault="004F6336" w:rsidP="0055279F">
    <w:pPr>
      <w:pStyle w:val="Altbilgi"/>
      <w:jc w:val="center"/>
    </w:pPr>
  </w:p>
  <w:p w:rsidR="004F6336" w:rsidRDefault="004F633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F9" w:rsidRDefault="00130CF9">
      <w:r>
        <w:separator/>
      </w:r>
    </w:p>
  </w:footnote>
  <w:footnote w:type="continuationSeparator" w:id="0">
    <w:p w:rsidR="00130CF9" w:rsidRDefault="00130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ocumentProtection w:edit="readOnly" w:enforcement="1" w:cryptProviderType="rsaAES" w:cryptAlgorithmClass="hash" w:cryptAlgorithmType="typeAny" w:cryptAlgorithmSid="14" w:cryptSpinCount="100000" w:hash="hzPCHtciuioDyU8xy9Rfbl0znGag2Y0JY5MiF9vhXxXPBk2NjgJtJfXdvzk0ENISOVgY50v78NNTHZJgB+z3KQ==" w:salt="WYutMf5ePiYHB84ibTfVjQ=="/>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CE09AB"/>
    <w:rsid w:val="00002CFE"/>
    <w:rsid w:val="00022DD0"/>
    <w:rsid w:val="0005064C"/>
    <w:rsid w:val="000751FB"/>
    <w:rsid w:val="00083DA4"/>
    <w:rsid w:val="000B226F"/>
    <w:rsid w:val="000C1CD9"/>
    <w:rsid w:val="000E7561"/>
    <w:rsid w:val="00104F33"/>
    <w:rsid w:val="00130CF9"/>
    <w:rsid w:val="00137035"/>
    <w:rsid w:val="001434AF"/>
    <w:rsid w:val="00174125"/>
    <w:rsid w:val="001B1B6A"/>
    <w:rsid w:val="001B5141"/>
    <w:rsid w:val="00201066"/>
    <w:rsid w:val="00213A61"/>
    <w:rsid w:val="0021586D"/>
    <w:rsid w:val="00226CEF"/>
    <w:rsid w:val="0027474D"/>
    <w:rsid w:val="00296F08"/>
    <w:rsid w:val="002B4340"/>
    <w:rsid w:val="002B4577"/>
    <w:rsid w:val="002C2155"/>
    <w:rsid w:val="003131BC"/>
    <w:rsid w:val="00335A7D"/>
    <w:rsid w:val="003470E5"/>
    <w:rsid w:val="00350954"/>
    <w:rsid w:val="00381FD9"/>
    <w:rsid w:val="00390DD3"/>
    <w:rsid w:val="00394B51"/>
    <w:rsid w:val="003C7672"/>
    <w:rsid w:val="003D45B7"/>
    <w:rsid w:val="00413526"/>
    <w:rsid w:val="00485AB8"/>
    <w:rsid w:val="004A187B"/>
    <w:rsid w:val="004C1A9C"/>
    <w:rsid w:val="004F6336"/>
    <w:rsid w:val="0055279F"/>
    <w:rsid w:val="0055585A"/>
    <w:rsid w:val="00580869"/>
    <w:rsid w:val="00591AA9"/>
    <w:rsid w:val="0059442A"/>
    <w:rsid w:val="00594450"/>
    <w:rsid w:val="005A0EC5"/>
    <w:rsid w:val="005E15D3"/>
    <w:rsid w:val="00623D61"/>
    <w:rsid w:val="00624973"/>
    <w:rsid w:val="00651E05"/>
    <w:rsid w:val="00677FBC"/>
    <w:rsid w:val="006A3777"/>
    <w:rsid w:val="006D51C3"/>
    <w:rsid w:val="006D5BC3"/>
    <w:rsid w:val="00714D28"/>
    <w:rsid w:val="00724294"/>
    <w:rsid w:val="007242E7"/>
    <w:rsid w:val="007355EB"/>
    <w:rsid w:val="007622D9"/>
    <w:rsid w:val="00767706"/>
    <w:rsid w:val="00782D25"/>
    <w:rsid w:val="007911E5"/>
    <w:rsid w:val="007A7B69"/>
    <w:rsid w:val="007C47FD"/>
    <w:rsid w:val="007E63DC"/>
    <w:rsid w:val="007F2E33"/>
    <w:rsid w:val="0080428C"/>
    <w:rsid w:val="00820994"/>
    <w:rsid w:val="00852E13"/>
    <w:rsid w:val="0085671A"/>
    <w:rsid w:val="008A2745"/>
    <w:rsid w:val="008E0D1F"/>
    <w:rsid w:val="009009FC"/>
    <w:rsid w:val="00903C40"/>
    <w:rsid w:val="0092566D"/>
    <w:rsid w:val="009300EF"/>
    <w:rsid w:val="0094127C"/>
    <w:rsid w:val="0098757E"/>
    <w:rsid w:val="009B4222"/>
    <w:rsid w:val="009C57B0"/>
    <w:rsid w:val="009C6170"/>
    <w:rsid w:val="009E5CB0"/>
    <w:rsid w:val="00A35E97"/>
    <w:rsid w:val="00A44EE9"/>
    <w:rsid w:val="00A46BE5"/>
    <w:rsid w:val="00A519B1"/>
    <w:rsid w:val="00A56A05"/>
    <w:rsid w:val="00AB6336"/>
    <w:rsid w:val="00AE61A1"/>
    <w:rsid w:val="00B005C3"/>
    <w:rsid w:val="00B10AFB"/>
    <w:rsid w:val="00B44BD8"/>
    <w:rsid w:val="00B468FE"/>
    <w:rsid w:val="00B549FF"/>
    <w:rsid w:val="00B61DA4"/>
    <w:rsid w:val="00B6342C"/>
    <w:rsid w:val="00BA232B"/>
    <w:rsid w:val="00BC14A2"/>
    <w:rsid w:val="00C008D4"/>
    <w:rsid w:val="00C142DD"/>
    <w:rsid w:val="00C25F38"/>
    <w:rsid w:val="00C66EBD"/>
    <w:rsid w:val="00C83862"/>
    <w:rsid w:val="00C86D83"/>
    <w:rsid w:val="00C903DC"/>
    <w:rsid w:val="00C96D3C"/>
    <w:rsid w:val="00CB18E8"/>
    <w:rsid w:val="00CC523E"/>
    <w:rsid w:val="00CC76C1"/>
    <w:rsid w:val="00CE09AB"/>
    <w:rsid w:val="00CE4DBE"/>
    <w:rsid w:val="00D33A44"/>
    <w:rsid w:val="00D42EBC"/>
    <w:rsid w:val="00D45A0D"/>
    <w:rsid w:val="00D70928"/>
    <w:rsid w:val="00D72DA3"/>
    <w:rsid w:val="00DE4969"/>
    <w:rsid w:val="00E47AB4"/>
    <w:rsid w:val="00E628C6"/>
    <w:rsid w:val="00E813E6"/>
    <w:rsid w:val="00E82148"/>
    <w:rsid w:val="00E97F0E"/>
    <w:rsid w:val="00EA1DC7"/>
    <w:rsid w:val="00EA2AF0"/>
    <w:rsid w:val="00EF7693"/>
    <w:rsid w:val="00F0081F"/>
    <w:rsid w:val="00F471D1"/>
    <w:rsid w:val="00F55744"/>
    <w:rsid w:val="00F61D99"/>
    <w:rsid w:val="00F72229"/>
    <w:rsid w:val="00F725C2"/>
    <w:rsid w:val="00F82B72"/>
    <w:rsid w:val="00FA2950"/>
    <w:rsid w:val="00FA5822"/>
    <w:rsid w:val="00FB3CEA"/>
    <w:rsid w:val="00FB4C3E"/>
    <w:rsid w:val="00FE41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shapelayout>
  </w:shapeDefaults>
  <w:decimalSymbol w:val=","/>
  <w:listSeparator w:val=";"/>
  <w15:docId w15:val="{058BB641-6C1E-46C0-9934-C81A4AFF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tr-TR"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9AB"/>
    <w:pPr>
      <w:spacing w:after="0"/>
    </w:pPr>
    <w:rPr>
      <w:rFonts w:eastAsia="Times New Roman" w:cs="Times New Roman"/>
      <w:szCs w:val="24"/>
      <w:lang w:eastAsia="tr-TR"/>
    </w:rPr>
  </w:style>
  <w:style w:type="paragraph" w:styleId="Balk4">
    <w:name w:val="heading 4"/>
    <w:basedOn w:val="Normal"/>
    <w:link w:val="Balk4Char"/>
    <w:qFormat/>
    <w:rsid w:val="000E7561"/>
    <w:pPr>
      <w:spacing w:before="100" w:beforeAutospacing="1" w:after="100" w:afterAutospacing="1"/>
      <w:outlineLvl w:val="3"/>
    </w:pPr>
    <w:rPr>
      <w:b/>
      <w:bCs/>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rsid w:val="00CE09AB"/>
    <w:rPr>
      <w:rFonts w:cs="Times New Roman"/>
      <w:color w:val="0000FF"/>
      <w:u w:val="single"/>
    </w:rPr>
  </w:style>
  <w:style w:type="character" w:customStyle="1" w:styleId="Balk4Char">
    <w:name w:val="Başlık 4 Char"/>
    <w:basedOn w:val="VarsaylanParagrafYazTipi"/>
    <w:link w:val="Balk4"/>
    <w:rsid w:val="000E7561"/>
    <w:rPr>
      <w:rFonts w:eastAsia="Times New Roman" w:cs="Times New Roman"/>
      <w:b/>
      <w:bCs/>
      <w:szCs w:val="24"/>
      <w:lang w:val="x-none" w:eastAsia="tr-TR"/>
    </w:rPr>
  </w:style>
  <w:style w:type="paragraph" w:styleId="Altbilgi">
    <w:name w:val="footer"/>
    <w:basedOn w:val="Normal"/>
    <w:link w:val="AltbilgiChar"/>
    <w:uiPriority w:val="99"/>
    <w:unhideWhenUsed/>
    <w:rsid w:val="000E7561"/>
    <w:pPr>
      <w:tabs>
        <w:tab w:val="center" w:pos="4536"/>
        <w:tab w:val="right" w:pos="9072"/>
      </w:tabs>
    </w:pPr>
    <w:rPr>
      <w:lang w:val="x-none"/>
    </w:rPr>
  </w:style>
  <w:style w:type="character" w:customStyle="1" w:styleId="AltbilgiChar">
    <w:name w:val="Altbilgi Char"/>
    <w:basedOn w:val="VarsaylanParagrafYazTipi"/>
    <w:link w:val="Altbilgi"/>
    <w:uiPriority w:val="99"/>
    <w:rsid w:val="000E7561"/>
    <w:rPr>
      <w:rFonts w:eastAsia="Times New Roman" w:cs="Times New Roman"/>
      <w:szCs w:val="24"/>
      <w:lang w:val="x-none" w:eastAsia="tr-TR"/>
    </w:rPr>
  </w:style>
  <w:style w:type="paragraph" w:styleId="BalonMetni">
    <w:name w:val="Balloon Text"/>
    <w:basedOn w:val="Normal"/>
    <w:link w:val="BalonMetniChar"/>
    <w:uiPriority w:val="99"/>
    <w:semiHidden/>
    <w:unhideWhenUsed/>
    <w:rsid w:val="00EA1DC7"/>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A1DC7"/>
    <w:rPr>
      <w:rFonts w:ascii="Segoe UI" w:eastAsia="Times New Roman" w:hAnsi="Segoe UI" w:cs="Segoe UI"/>
      <w:sz w:val="18"/>
      <w:szCs w:val="18"/>
      <w:lang w:eastAsia="tr-TR"/>
    </w:rPr>
  </w:style>
  <w:style w:type="character" w:styleId="zlenenKpr">
    <w:name w:val="FollowedHyperlink"/>
    <w:basedOn w:val="VarsaylanParagrafYazTipi"/>
    <w:uiPriority w:val="99"/>
    <w:semiHidden/>
    <w:unhideWhenUsed/>
    <w:rsid w:val="0055279F"/>
    <w:rPr>
      <w:color w:val="800080" w:themeColor="followedHyperlink"/>
      <w:u w:val="single"/>
    </w:rPr>
  </w:style>
  <w:style w:type="paragraph" w:customStyle="1" w:styleId="Default">
    <w:name w:val="Default"/>
    <w:rsid w:val="004F6336"/>
    <w:pPr>
      <w:autoSpaceDE w:val="0"/>
      <w:autoSpaceDN w:val="0"/>
      <w:adjustRightInd w:val="0"/>
      <w:spacing w:after="0"/>
    </w:pPr>
    <w:rPr>
      <w:rFonts w:ascii="Calibri" w:eastAsia="Calibri" w:hAnsi="Calibri" w:cs="Calibri"/>
      <w:color w:val="000000"/>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7813">
      <w:bodyDiv w:val="1"/>
      <w:marLeft w:val="0"/>
      <w:marRight w:val="0"/>
      <w:marTop w:val="0"/>
      <w:marBottom w:val="0"/>
      <w:divBdr>
        <w:top w:val="none" w:sz="0" w:space="0" w:color="auto"/>
        <w:left w:val="none" w:sz="0" w:space="0" w:color="auto"/>
        <w:bottom w:val="none" w:sz="0" w:space="0" w:color="auto"/>
        <w:right w:val="none" w:sz="0" w:space="0" w:color="auto"/>
      </w:divBdr>
    </w:div>
    <w:div w:id="8042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9" Type="http://schemas.openxmlformats.org/officeDocument/2006/relationships/footer" Target="footer33.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oter" Target="footer14.xml"/><Relationship Id="rId29" Type="http://schemas.openxmlformats.org/officeDocument/2006/relationships/footer" Target="footer23.xml"/><Relationship Id="rId41"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footer" Target="footer2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92FB-C7EA-4B57-8C57-F5ECE243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35158</Words>
  <Characters>200402</Characters>
  <Application>Microsoft Office Word</Application>
  <DocSecurity>8</DocSecurity>
  <Lines>1670</Lines>
  <Paragraphs>470</Paragraphs>
  <ScaleCrop>false</ScaleCrop>
  <HeadingPairs>
    <vt:vector size="4" baseType="variant">
      <vt:variant>
        <vt:lpstr>Konu Başlığı</vt:lpstr>
      </vt:variant>
      <vt:variant>
        <vt:i4>1</vt:i4>
      </vt:variant>
      <vt:variant>
        <vt:lpstr>Başlıklar</vt:lpstr>
      </vt:variant>
      <vt:variant>
        <vt:i4>100</vt:i4>
      </vt:variant>
    </vt:vector>
  </HeadingPairs>
  <TitlesOfParts>
    <vt:vector size="101" baseType="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Company>Y</Company>
  <LinksUpToDate>false</LinksUpToDate>
  <CharactersWithSpaces>235090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User-pc</cp:lastModifiedBy>
  <cp:revision>50</cp:revision>
  <cp:lastPrinted>2015-06-08T06:25:00Z</cp:lastPrinted>
  <dcterms:created xsi:type="dcterms:W3CDTF">2013-08-28T06:07:00Z</dcterms:created>
  <dcterms:modified xsi:type="dcterms:W3CDTF">2023-03-24T11:50:00Z</dcterms:modified>
</cp:coreProperties>
</file>