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騰齊科技有限公司</w:t>
      </w:r>
    </w:p>
    <w:p>
      <w:pPr>
        <w:spacing w:after="400"/>
        <w:jc w:val="center"/>
      </w:pPr>
      <w:r>
        <w:rPr>
          <w:rFonts w:ascii="微軟正黑體" w:cs="微軟正黑體" w:eastAsia="微軟正黑體" w:hAnsi="微軟正黑體"/>
          <w:i/>
          <w:iCs/>
          <w:sz w:val="20"/>
          <w:szCs w:val="20"/>
        </w:rPr>
        <w:t xml:space="preserve">Turnkey Solutions Technology</w:t>
      </w: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40"/>
          <w:szCs w:val="40"/>
        </w:rPr>
        <w:t xml:space="preserve">台中后里F23廠區</w:t>
      </w:r>
    </w:p>
    <w:p>
      <w:pPr>
        <w:spacing w:after="600"/>
        <w:jc w:val="center"/>
      </w:pPr>
      <w:r>
        <w:rPr>
          <w:rFonts w:ascii="微軟正黑體" w:cs="微軟正黑體" w:eastAsia="微軟正黑體" w:hAnsi="微軟正黑體"/>
          <w:b/>
          <w:bCs/>
          <w:sz w:val="36"/>
          <w:szCs w:val="36"/>
        </w:rPr>
        <w:t xml:space="preserve">毒性氣體偵測系統服務專案企劃書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提案客戶：美光半導體股份有限公司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適用廠區：台中市后里區　F23 廠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4"/>
          <w:szCs w:val="24"/>
        </w:rPr>
        <w:t xml:space="preserve">提案廠商：騰齊科技有限公司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文件版本：V1.0</w:t>
      </w:r>
    </w:p>
    <w:p>
      <w:pPr>
        <w:spacing w:after="100"/>
        <w:jc w:val="center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日期：2026年9月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一、前言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美光半導體台中后里園區F23廠為晶圓製程生產廠區，廠內製程使用大量特殊氣體，涵蓋可燃性、毒性及腐蝕性氣體，廠務安全監控與環境偵測為該廠區營運管理之核心項目之一。騰齊科技有限公司（TKS）長期投入氣體偵測器銷售、系統整合與售後維護服務，累積超過二十年產業經驗，服務案例涵蓋各大半導體及面板廠客戶。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企劃書針對美光半導體后里F23廠區之毒性氣體偵測需求，提出以TKS現有產品線為基礎之服務方案，內容涵蓋偵測器銷售、系統規劃設計、安裝施工、定期維護校正，以及客製化開發服務，並考量F23廠區地理位置，規劃由TKS台中分公司提供在地化就近支援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二、廠商簡介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為偵測器銷售及維護之專業廠商，從事偵測器相關工作已逾二十年，服務項目涵蓋各式固定式與手提式偵測器銷售、偵測監控系統之規劃設計施工與開發、各廠牌偵測器之到廠定期維護與校正服務，以及客製化設計開發服務。公司於新竹設有總部，並於台中、台南設有分公司，另於上海設有聯絡處，提供全年無休之專業售後服務。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TKS並取得ISO 9001品質管理系統認證及ISO 17025實驗室認證，確保產品品質與校正服務之準確性與可追溯性，可作為美光半導體后里F23廠區長期合作之氣體偵測服務夥伴。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三、廠區概況與需求分析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台中后里F23廠區屬美光半導體重要生產基地之一，製程中使用之特殊氣體種類繁多，部分氣體具高毒性、可燃性或腐蝕性，一旦洩漏將對人員安全、廠務環境及製程穩定性造成重大影響。依F23廠區特性，其氣體偵測系統需具備下列條件：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高靈敏度：可偵測ppb等級之微量氣體洩漏，及早發現異常，適用於晶圓製程氣體管線周邊。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穩定可靠：長期使用不飄移、不衰減，確保F23廠區全天候偵測結果之可信度。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抗干擾能力：不受廠內其他有機溶劑氣體之交叉干擾，降低誤報，維持廠務運作順暢。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即時監控：可搭配監控系統即時顯示濃度、警報及故障訊息，並可與F23廠務中控系統整合。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維護便利性：偵測元件更換及校正作業簡便，降低停機時間，減少對產線之影響。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在地化服務：需有鄰近廠區之維護團隊，提供快速到廠支援及定期校正服務；TKS台中分公司鄰近后里園區，可提供即時到廠服務。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四、服務範圍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4.1 各式固定式或手提式偵測器銷售服務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依F23廠區各製程區域之氣體種類與偵測需求，提供適用之固定式偵測器及手提式偵測器產品，並協助評估選型與點位配置。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4.2 偵測監控系統規劃、設計、施工及開發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針對F23廠區之廠務配置、氣體管路及作業區域，進行現場勘查，規劃偵測點位配置，設計監控系統架構，並執行安裝施工，確保系統與F23既有廠務監控平台整合順暢。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4.3 各廠牌偵測器到廠定期維護、校正服務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提供不限廠牌之偵測器到廠定期維護與校正服務，依F23廠區內部SEMI/EHS規範及校正週期要求，安排定期到廠保養、感測元件更換及校正紀錄建檔，並由台中分公司提供全年無休緊急支援服務。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4.4 客製化服務、設計開發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依F23廠區特殊製程氣體種類或既有系統整合需求，提供客製化偵測方案設計，包括特殊氣體感測模組搭配、資料庫串接及警報邏輯客製化開發。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五、提供之現有儀器設備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以下為TKS現有產品線中，可依F23廠區製程氣體特性導入之偵測儀器設備：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5.1 化學色帶式偵測器（Chemcassette）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採用化學試紙帶技術，靈敏度可達ppb等級，偵測結果穩定不飄移，具絕佳抗干擾特性，不受廠內大部分有機溶劑氣體干擾，偵測到氣體後會留下變色反應供人員確認，且不需現場真實氣體校正，降低現場環境污染疑慮，適合用於F23廠務區固定式毒性氣體監控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5.2 手提式偵測器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開機速度快，內建氣體資料庫，安裝紙帶後即可切換偵測不同氣體種類，具備內建警報與濃度CSV紀錄功能，機身輕巧，電池續航力可達10小時，並可選購加熱模組偵測NF3、C5F8、C4F6等特殊氣體，適合F23廠區人員巡檢及緊急應變使用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5.3 New COSMOS 電化學式偵測器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可對應多種半導體廠所需之可燃性、毒性氣體偵測，感測器安裝後即可使用，無須以校正氣體進行校正，感測器及進排氣管可徒手更換、無需工具，氣體濃度、警報與故障訊息可直接於螢幕顯示，體積小、重量輕、反應速度快，並可搭配裂解器偵測NF3等氣體，適合F23廠區製程設備周邊之即時監控應用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5.4 傅立葉轉換紅外光譜分析器（FT-IR）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具自動定性定量功能（選配），採用內建標準定量光譜，不需另行校正，可自動分析、無須人為操作，光譜解析度達1cm-1，並可同時分析多種成分，具備48埠取樣點，可涵蓋F23廠區多區域同步監控。系統十年內無常態性耗材更換需求，屬非破壞性分析，無分析耗材成本，且TKS具備FTIR本地維護保養能力，適合F23廠區對多成分氣體同步監控之高階需求。</w:t>
      </w:r>
    </w:p>
    <w:p>
      <w:pPr>
        <w:pStyle w:val="Heading2"/>
        <w:spacing w:after="160" w:before="28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5.5 耗材供應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提供各機型偵測器所需之化學試紙帶及相關耗材，確保F23廠區偵測系統長期穩定運作。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六、服務流程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現場勘查與需求訪談：至F23廠區確認氣體種類、偵測點位及既有系統現況。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系統規劃與設計：依現場資料規劃偵測器選型、點位配置及監控系統架構。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安裝施工：由TKS專業工程團隊執行設備安裝及系統整合施工。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教育訓練：提供F23廠區相關人員操作及基礎維護教育訓練。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定期維護與校正：依約定週期進行到廠保養、校正及紀錄建檔。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全年無休售後支援：由台中分公司就近提供緊急異常應變及技術支援服務。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七、合作優勢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超過二十年偵測器產業經驗，服務案例涵蓋各大半導體、面板、光電及石化廠。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提供從銷售、系統規劃設計、施工到維護校正之一次到位完整解決方案。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通過ISO 9001品質管理系統及ISO 17025實驗室認證，服務品質具第三方驗證保障。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台中分公司地緣鄰近后里園區，可縮短緊急到廠應變時間，提升支援效率。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可依F23廠區特殊需求提供客製化設計開發服務。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八、聯絡資訊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騰齊科技有限公司－台中分公司（負責后里F23廠區在地服務）：40767 台中市西屯區工業區一路2巷3號9樓之6　電話：886-4-23598398　傳真：886-4-23596788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騰齊科技有限公司－新竹總部：30271 新竹縣竹北市復興一街251號14樓之2　電話：886-3-6683808　傳真：886-3-6676727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騰齊科技有限公司－台南分公司：74447 台南市新市區忠孝街149號　電話：886-6-5898088　傳真：886-6-5898066</w:t>
      </w:r>
    </w:p>
    <w:p>
      <w:pPr>
        <w:pStyle w:val="Heading1"/>
        <w:spacing w:after="200" w:before="360"/>
      </w:pPr>
      <w:r>
        <w:rPr>
          <w:rFonts w:ascii="微軟正黑體" w:cs="微軟正黑體" w:eastAsia="微軟正黑體" w:hAnsi="微軟正黑體"/>
          <w:b/>
          <w:bCs/>
          <w:sz w:val="32"/>
          <w:szCs w:val="32"/>
        </w:rPr>
        <w:t xml:space="preserve">九、結語</w:t>
      </w:r>
    </w:p>
    <w:p>
      <w:pPr>
        <w:spacing w:after="160" w:line="36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騰齊科技有限公司期望以現有之化學色帶式偵測器、手提式偵測器、New COSMOS電化學式偵測器及FT-IR等完整產品線，結合台中分公司在地化維護服務能量，協助美光半導體后里F23廠區建置穩定可靠之氣體偵測監控體系，共同維護廠區作業安全與製程穩定。相關設備規格明細與正式報價，將依現場勘查結果另行提供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2026-09-13T20:22:14.916Z</dcterms:created>
  <dcterms:modified xsi:type="dcterms:W3CDTF">2026-09-13T20:22:14.925Z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