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v38csaqn6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                              REPORT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hmzrmu03r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Churn Prediction Platform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End-to-End Machine Learning Pipeline with Streamlit Deployment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z8vl4dov8sxf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Customer churn is a major challenge for subscription-based and service-oriented businesses. When customers discontinue a service, it directly affects company revenue and growth. Therefore, predicting which customers are likely to churn allows organizations to take preventive actions such as targeted promotions, customer engagement strategies, and improved service.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project develops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Machine Learning-based churn prediction system</w:t>
      </w:r>
      <w:r w:rsidDel="00000000" w:rsidR="00000000" w:rsidRPr="00000000">
        <w:rPr>
          <w:sz w:val="18"/>
          <w:szCs w:val="18"/>
          <w:rtl w:val="0"/>
        </w:rPr>
        <w:t xml:space="preserve"> that analyzes customer data and predicts the likelihood of churn. The solution is deployed as an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interactive Streamlit dashboard</w:t>
      </w:r>
      <w:r w:rsidDel="00000000" w:rsidR="00000000" w:rsidRPr="00000000">
        <w:rPr>
          <w:sz w:val="18"/>
          <w:szCs w:val="18"/>
          <w:rtl w:val="0"/>
        </w:rPr>
        <w:t xml:space="preserve"> that allows users to make predictions for individual customers or in bulk using CSV files.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platform provides a complete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end-to-end machine learning pipeline</w:t>
      </w:r>
      <w:r w:rsidDel="00000000" w:rsidR="00000000" w:rsidRPr="00000000">
        <w:rPr>
          <w:sz w:val="18"/>
          <w:szCs w:val="18"/>
          <w:rtl w:val="0"/>
        </w:rPr>
        <w:t xml:space="preserve">, from data preprocessing to model deployment.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628y7we94wqy" w:id="3"/>
      <w:bookmarkEnd w:id="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2. Problem Statement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goal of this project is to build a predictive system that can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identify customers who are at risk of leaving the service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By accurately predicting churn, companies can: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Reduce customer attrition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Improve customer retention strategies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Increase long-term revenue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Enable data-driven decision making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blrsd9ndx2aw" w:id="4"/>
      <w:bookmarkEnd w:id="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3. Objectives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main objectives of this project are: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Build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machine learning model</w:t>
      </w:r>
      <w:r w:rsidDel="00000000" w:rsidR="00000000" w:rsidRPr="00000000">
        <w:rPr>
          <w:sz w:val="18"/>
          <w:szCs w:val="18"/>
          <w:rtl w:val="0"/>
        </w:rPr>
        <w:t xml:space="preserve"> that predicts customer churn.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preprocessing and feature engineering</w:t>
      </w:r>
      <w:r w:rsidDel="00000000" w:rsidR="00000000" w:rsidRPr="00000000">
        <w:rPr>
          <w:sz w:val="18"/>
          <w:szCs w:val="18"/>
          <w:rtl w:val="0"/>
        </w:rPr>
        <w:t xml:space="preserve"> techniques.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Evaluate model performance using appropriate metrics.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Deploy the model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Streamlit for real-time predictions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Provide both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single prediction and bulk prediction functionality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Build a user-friendly dashboard for business users.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p3e5dwyttmon" w:id="5"/>
      <w:bookmarkEnd w:id="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4. Technology Stack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09zyh9ejswx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Programming Language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hpot6b4bi9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Libraries Used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Pandas – Data manipulation and preprocessing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NumPy – Numerical operations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Scikit-learn – Machine learning utilities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XGBoost – Advanced gradient boosting algorithm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Matplotlib – Data visualization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Seaborn – Statistical visualization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Streamlit – Web application deployment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Joblib – Model serialization and loading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oufkmja93hg5" w:id="8"/>
      <w:bookmarkEnd w:id="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5. Machine Learning Workflow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project follows a structured machine learning pipeline consisting of the following stages: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c27x3ofvm6y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Data Collection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dataset used for training contains customer-related features such as service usage, demographics, and account information.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Example attributes may include: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Tenure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Monthly charges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Contract type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Payment method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Internet service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Customer support interactions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target variable is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Churn</w:t>
      </w:r>
      <w:r w:rsidDel="00000000" w:rsidR="00000000" w:rsidRPr="00000000">
        <w:rPr>
          <w:sz w:val="18"/>
          <w:szCs w:val="18"/>
          <w:rtl w:val="0"/>
        </w:rPr>
        <w:t xml:space="preserve">, which indicates whether the customer left the service.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7z9knvtyndc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Data Preprocessing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Before training the model, the dataset undergoes several preprocessing steps: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sgvkugou4ttd" w:id="11"/>
      <w:bookmarkEnd w:id="11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Handling Missing Values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Missing values are identified and handled using appropriate strategies such as filling with statistical measures or removing incomplete records.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aw87fy4lwq33" w:id="12"/>
      <w:bookmarkEnd w:id="12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Encoding Categorical Variables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Categorical features such as contract type or payment method are converted into numerical format using encoding techniques.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gb3hdl8a85dx" w:id="13"/>
      <w:bookmarkEnd w:id="13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Feature Scaling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Certain features are normalized or standardized to improve model performance.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okjq42maxsv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Train-Test Split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dataset is divided into two parts: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Training Set (80%)</w:t>
      </w:r>
      <w:r w:rsidDel="00000000" w:rsidR="00000000" w:rsidRPr="00000000">
        <w:rPr>
          <w:sz w:val="18"/>
          <w:szCs w:val="18"/>
          <w:rtl w:val="0"/>
        </w:rPr>
        <w:t xml:space="preserve"> – Used to train the machine learning model.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Testing Set (20%)</w:t>
      </w:r>
      <w:r w:rsidDel="00000000" w:rsidR="00000000" w:rsidRPr="00000000">
        <w:rPr>
          <w:sz w:val="18"/>
          <w:szCs w:val="18"/>
          <w:rtl w:val="0"/>
        </w:rPr>
        <w:t xml:space="preserve"> – Used to evaluate model performance.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ensures the model generalizes well to unseen data.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tw5wm3iw2xw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 Model Training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model used for this project is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XGBoost Classifier</w:t>
      </w:r>
      <w:r w:rsidDel="00000000" w:rsidR="00000000" w:rsidRPr="00000000">
        <w:rPr>
          <w:sz w:val="18"/>
          <w:szCs w:val="18"/>
          <w:rtl w:val="0"/>
        </w:rPr>
        <w:t xml:space="preserve">, which is a powerful gradient boosting algorithm widely used in machine learning competitions and real-world applications.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Advantages of XGBoost include: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High accuracy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Efficient handling of structured data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Built-in regularization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Robust performance with large datasets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model is trained on the processed dataset to learn patterns associated with customer churn.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99ee6w8w42q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 Model Evaluation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trained model is evaluated using several metrics: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rq8jo66bky3q" w:id="17"/>
      <w:bookmarkEnd w:id="17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Accuracy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Measures the proportion of correct predictions made by the model.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4odh1ybrpdfn" w:id="18"/>
      <w:bookmarkEnd w:id="18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ROC-AUC Score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Evaluates the model's ability to distinguish between churn and non-churn customers.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kgmw5mm4py8g" w:id="19"/>
      <w:bookmarkEnd w:id="19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Confusion Matrix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Displays: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True Positives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True Negatives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False Positives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False Negatives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helps understand prediction errors.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ldjprawhj90s" w:id="20"/>
      <w:bookmarkEnd w:id="20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Feature Importance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model identifies which features contribute most to churn prediction.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axo5nmzcdazh" w:id="21"/>
      <w:bookmarkEnd w:id="2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6. Model Deployment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After training, the model is saved as a serialized file: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churn_model.pkl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model is deployed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Streamlit</w:t>
      </w:r>
      <w:r w:rsidDel="00000000" w:rsidR="00000000" w:rsidRPr="00000000">
        <w:rPr>
          <w:sz w:val="18"/>
          <w:szCs w:val="18"/>
          <w:rtl w:val="0"/>
        </w:rPr>
        <w:t xml:space="preserve">, which provides an interactive web interface for users.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5mzynec2wi6" w:id="22"/>
      <w:bookmarkEnd w:id="2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7. Streamlit Dashboard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Streamlit application provides the following capabilities: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hp5eqj6ekio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Single Customer Prediction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Users can input customer details manually and receive a prediction indicating whether the customer is likely to churn.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phmt5fo8uco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Bulk Prediction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Users can upload a CSV file containing multiple customer records. The system processes the file and predicts churn for each customer.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j3db1szb5kl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Visualization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dashboard displays visual insights such as: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Feature importance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Churn risk distribution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Interactive charts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t9mfrupb1dy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Interface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dashboard is designed with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clean and professional layout</w:t>
      </w:r>
      <w:r w:rsidDel="00000000" w:rsidR="00000000" w:rsidRPr="00000000">
        <w:rPr>
          <w:sz w:val="18"/>
          <w:szCs w:val="18"/>
          <w:rtl w:val="0"/>
        </w:rPr>
        <w:t xml:space="preserve"> to ensure usability for non-technical users.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yj1r5tayoj17" w:id="27"/>
      <w:bookmarkEnd w:id="2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8. Project Structure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project directory is organized as follows: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churn-dashboard/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 pages/                # Streamlit pages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 app.py                # Main dashboard application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 batch_predict.py      # Bulk prediction script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 churn_model.pkl       # Trained ML model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 train_sample.csv      # Training dataset sample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 bulk_demo.csv         # Sample file for bulk prediction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 requirements.txt      # Required Python libraries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 README.md             # Project documentation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mnvxi335dqso" w:id="28"/>
      <w:bookmarkEnd w:id="2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9. Key Features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platform includes several important features: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Single customer churn prediction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Bulk CSV prediction functionality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Interactive visualization dashboard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Feature importance analysis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Real-time predictions using Streamlit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Clean and professional user interface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tk8kvtlz1qke" w:id="29"/>
      <w:bookmarkEnd w:id="2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10. Live Deployment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application is deployed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Streamlit Cloud</w:t>
      </w:r>
      <w:r w:rsidDel="00000000" w:rsidR="00000000" w:rsidRPr="00000000">
        <w:rPr>
          <w:sz w:val="18"/>
          <w:szCs w:val="18"/>
          <w:rtl w:val="0"/>
        </w:rPr>
        <w:t xml:space="preserve"> and can be accessed here: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color w:val="1155cc"/>
          <w:sz w:val="18"/>
          <w:szCs w:val="18"/>
          <w:u w:val="single"/>
        </w:rPr>
      </w:pP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https://churn-dashboard-mzkrzm4xlvjnh29jq9pjja.streamlit.app/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allows users to interact with the churn prediction model through a web browser without installing any software.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cs4uj3haa352" w:id="30"/>
      <w:bookmarkEnd w:id="3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11. Business Impact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solution provides several business benefits: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Helps identify customers likely to leave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Enables proactive retention strategies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Supports marketing and customer success teams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Reduces revenue loss caused by churn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Enables data-driven decision-making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2vo5ziqkhjs" w:id="31"/>
      <w:bookmarkEnd w:id="3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12. Future Improvements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following enhancements can further improve the system: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Integrate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SHAP explainability</w:t>
      </w:r>
      <w:r w:rsidDel="00000000" w:rsidR="00000000" w:rsidRPr="00000000">
        <w:rPr>
          <w:sz w:val="18"/>
          <w:szCs w:val="18"/>
          <w:rtl w:val="0"/>
        </w:rPr>
        <w:t xml:space="preserve"> for model transparency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Deploy the model as an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API using FastAPI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user authentication and role management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Deploy the system 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AWS or Azure cloud infrastructure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Integrate with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real-time database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92py0b3txk2s" w:id="32"/>
      <w:bookmarkEnd w:id="3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13. Conclusion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project demonstrates the development of a complete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machine learning pipeline for customer churn prediction</w:t>
      </w:r>
      <w:r w:rsidDel="00000000" w:rsidR="00000000" w:rsidRPr="00000000">
        <w:rPr>
          <w:sz w:val="18"/>
          <w:szCs w:val="18"/>
          <w:rtl w:val="0"/>
        </w:rPr>
        <w:t xml:space="preserve">, from data preprocessing to model deployment.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By combining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XGBoost with a Streamlit dashboard</w:t>
      </w:r>
      <w:r w:rsidDel="00000000" w:rsidR="00000000" w:rsidRPr="00000000">
        <w:rPr>
          <w:sz w:val="18"/>
          <w:szCs w:val="18"/>
          <w:rtl w:val="0"/>
        </w:rPr>
        <w:t xml:space="preserve">, the system provides an accessible and efficient tool for predicting customer churn. The platform can assist businesses in making strategic decisions that improve customer retention and business growth.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urn-dashboard-mzkrzm4xlvjnh29jq9pjja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