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F6D1" w14:textId="67BFEBE7" w:rsidR="00D56380" w:rsidRDefault="00EB433A">
      <w:pPr>
        <w:spacing w:after="277" w:line="259" w:lineRule="auto"/>
        <w:ind w:left="11" w:right="9"/>
        <w:jc w:val="center"/>
      </w:pPr>
      <w:r>
        <w:rPr>
          <w:b/>
          <w:sz w:val="22"/>
        </w:rPr>
        <w:t>К</w:t>
      </w:r>
      <w:r w:rsidR="00610FB4">
        <w:rPr>
          <w:b/>
          <w:sz w:val="22"/>
        </w:rPr>
        <w:t>ИЇВСЬКИЙ НАЦІОНАЛЬНИЙ УНІВЕРСИТЕТ ІМЕНІ ТАРАСА ШЕВЧЕНКА</w:t>
      </w:r>
    </w:p>
    <w:p w14:paraId="73CB6E43" w14:textId="77777777" w:rsidR="00D56380" w:rsidRDefault="00610FB4">
      <w:pPr>
        <w:spacing w:after="230" w:line="259" w:lineRule="auto"/>
        <w:ind w:left="11" w:right="6"/>
        <w:jc w:val="center"/>
      </w:pPr>
      <w:r>
        <w:rPr>
          <w:b/>
          <w:sz w:val="22"/>
        </w:rPr>
        <w:t>НАВЧАЛЬНО-НАУКОВИЙ ІНСТИТУТ ФІЛОЛОГІЇ</w:t>
      </w:r>
    </w:p>
    <w:p w14:paraId="5E520557" w14:textId="77777777" w:rsidR="00D56380" w:rsidRDefault="00610FB4">
      <w:pPr>
        <w:spacing w:after="461" w:line="259" w:lineRule="auto"/>
        <w:ind w:left="0" w:right="3" w:firstLine="0"/>
        <w:jc w:val="center"/>
      </w:pPr>
      <w:r>
        <w:rPr>
          <w:b/>
          <w:i/>
          <w:sz w:val="22"/>
        </w:rPr>
        <w:t>Кафедра української мови та прикладної лінгвістики</w:t>
      </w:r>
    </w:p>
    <w:p w14:paraId="0BA3B4E6" w14:textId="77777777" w:rsidR="00D56380" w:rsidRDefault="00610FB4">
      <w:pPr>
        <w:spacing w:after="230" w:line="259" w:lineRule="auto"/>
        <w:ind w:left="2991"/>
        <w:jc w:val="center"/>
      </w:pPr>
      <w:r>
        <w:rPr>
          <w:b/>
          <w:sz w:val="22"/>
        </w:rPr>
        <w:t>«ЗАТВЕРДЖУЮ»</w:t>
      </w:r>
    </w:p>
    <w:p w14:paraId="225F8A50" w14:textId="798A963B" w:rsidR="00D56380" w:rsidRDefault="00610FB4" w:rsidP="002E3C22">
      <w:pPr>
        <w:spacing w:after="0" w:line="258" w:lineRule="auto"/>
        <w:ind w:left="5240" w:right="1009" w:hanging="11"/>
        <w:jc w:val="left"/>
        <w:rPr>
          <w:sz w:val="22"/>
        </w:rPr>
      </w:pPr>
      <w:r>
        <w:rPr>
          <w:sz w:val="22"/>
        </w:rPr>
        <w:t>Заступник директора з навчально-методичної роботи денної та заочної форм навчання</w:t>
      </w:r>
    </w:p>
    <w:p w14:paraId="54B260F3" w14:textId="2C525652" w:rsidR="002E3C22" w:rsidRDefault="002E3C22" w:rsidP="002E3C22">
      <w:pPr>
        <w:spacing w:after="0" w:line="258" w:lineRule="auto"/>
        <w:ind w:right="1009" w:hanging="11"/>
        <w:jc w:val="right"/>
      </w:pPr>
      <w:r>
        <w:rPr>
          <w:sz w:val="22"/>
        </w:rPr>
        <w:t>Наталія БІЛОУС</w:t>
      </w:r>
    </w:p>
    <w:p w14:paraId="4649DFBA" w14:textId="77777777" w:rsidR="00D56380" w:rsidRDefault="00610FB4" w:rsidP="002E3C22">
      <w:pPr>
        <w:spacing w:after="0" w:line="258" w:lineRule="auto"/>
        <w:ind w:left="5240" w:right="1009" w:hanging="11"/>
        <w:jc w:val="left"/>
      </w:pPr>
      <w:r>
        <w:rPr>
          <w:sz w:val="22"/>
        </w:rPr>
        <w:t>__________(___________)</w:t>
      </w:r>
    </w:p>
    <w:p w14:paraId="1B18B30C" w14:textId="6731FABB" w:rsidR="00D56380" w:rsidRDefault="00610FB4" w:rsidP="002E3C22">
      <w:pPr>
        <w:spacing w:after="0" w:line="281" w:lineRule="auto"/>
        <w:ind w:left="2120" w:right="924" w:hanging="11"/>
        <w:jc w:val="right"/>
        <w:rPr>
          <w:sz w:val="22"/>
        </w:rPr>
      </w:pPr>
      <w:r>
        <w:rPr>
          <w:sz w:val="22"/>
        </w:rPr>
        <w:t>«____»  __________  20____ року</w:t>
      </w:r>
    </w:p>
    <w:p w14:paraId="036CC4F5" w14:textId="77777777" w:rsidR="002E3C22" w:rsidRDefault="002E3C22" w:rsidP="002E3C22">
      <w:pPr>
        <w:spacing w:after="0" w:line="281" w:lineRule="auto"/>
        <w:ind w:left="2120" w:right="924" w:hanging="11"/>
        <w:jc w:val="right"/>
      </w:pPr>
    </w:p>
    <w:p w14:paraId="1D9989FC" w14:textId="77777777" w:rsidR="00D56380" w:rsidRDefault="00610FB4">
      <w:pPr>
        <w:spacing w:after="280" w:line="265" w:lineRule="auto"/>
        <w:ind w:right="8"/>
        <w:jc w:val="center"/>
      </w:pPr>
      <w:r>
        <w:rPr>
          <w:sz w:val="22"/>
        </w:rPr>
        <w:t>РОБОЧА  ПРОГРАМА  НАВЧАЛЬНОЇ  ДИСЦИПЛІНИ</w:t>
      </w:r>
    </w:p>
    <w:p w14:paraId="264F4BFC" w14:textId="77777777" w:rsidR="00D56380" w:rsidRDefault="00610FB4">
      <w:pPr>
        <w:spacing w:after="0" w:line="259" w:lineRule="auto"/>
        <w:ind w:left="0" w:right="6" w:firstLine="0"/>
        <w:jc w:val="center"/>
      </w:pPr>
      <w:r>
        <w:rPr>
          <w:b/>
          <w:sz w:val="28"/>
        </w:rPr>
        <w:t>Редагування спеціальних текстів (українська мова)</w:t>
      </w:r>
    </w:p>
    <w:tbl>
      <w:tblPr>
        <w:tblStyle w:val="TableGrid"/>
        <w:tblW w:w="9324" w:type="dxa"/>
        <w:tblInd w:w="0" w:type="dxa"/>
        <w:tblLook w:val="04A0" w:firstRow="1" w:lastRow="0" w:firstColumn="1" w:lastColumn="0" w:noHBand="0" w:noVBand="1"/>
      </w:tblPr>
      <w:tblGrid>
        <w:gridCol w:w="2314"/>
        <w:gridCol w:w="629"/>
        <w:gridCol w:w="6381"/>
      </w:tblGrid>
      <w:tr w:rsidR="00D56380" w14:paraId="5FBDEB31" w14:textId="77777777">
        <w:trPr>
          <w:trHeight w:val="205"/>
        </w:trPr>
        <w:tc>
          <w:tcPr>
            <w:tcW w:w="2314" w:type="dxa"/>
            <w:tcBorders>
              <w:top w:val="nil"/>
              <w:left w:val="nil"/>
              <w:bottom w:val="nil"/>
              <w:right w:val="nil"/>
            </w:tcBorders>
          </w:tcPr>
          <w:p w14:paraId="4B22C84E" w14:textId="77777777" w:rsidR="00D56380" w:rsidRDefault="00D56380">
            <w:pPr>
              <w:spacing w:after="160" w:line="259" w:lineRule="auto"/>
              <w:ind w:left="0" w:firstLine="0"/>
              <w:jc w:val="left"/>
            </w:pPr>
          </w:p>
        </w:tc>
        <w:tc>
          <w:tcPr>
            <w:tcW w:w="629" w:type="dxa"/>
            <w:tcBorders>
              <w:top w:val="nil"/>
              <w:left w:val="nil"/>
              <w:bottom w:val="nil"/>
              <w:right w:val="nil"/>
            </w:tcBorders>
          </w:tcPr>
          <w:p w14:paraId="106B364D" w14:textId="77777777" w:rsidR="00D56380" w:rsidRDefault="00D56380">
            <w:pPr>
              <w:spacing w:after="160" w:line="259" w:lineRule="auto"/>
              <w:ind w:left="0" w:firstLine="0"/>
              <w:jc w:val="left"/>
            </w:pPr>
          </w:p>
        </w:tc>
        <w:tc>
          <w:tcPr>
            <w:tcW w:w="6381" w:type="dxa"/>
            <w:tcBorders>
              <w:top w:val="nil"/>
              <w:left w:val="nil"/>
              <w:bottom w:val="nil"/>
              <w:right w:val="nil"/>
            </w:tcBorders>
          </w:tcPr>
          <w:p w14:paraId="7C0ED2E7" w14:textId="77777777" w:rsidR="00D56380" w:rsidRDefault="00610FB4">
            <w:pPr>
              <w:spacing w:after="0" w:line="259" w:lineRule="auto"/>
              <w:ind w:left="1099" w:firstLine="0"/>
              <w:jc w:val="left"/>
            </w:pPr>
            <w:r>
              <w:rPr>
                <w:sz w:val="22"/>
              </w:rPr>
              <w:t>для студентів</w:t>
            </w:r>
          </w:p>
        </w:tc>
      </w:tr>
      <w:tr w:rsidR="00D56380" w14:paraId="3DE5C723" w14:textId="77777777">
        <w:trPr>
          <w:trHeight w:val="253"/>
        </w:trPr>
        <w:tc>
          <w:tcPr>
            <w:tcW w:w="2314" w:type="dxa"/>
            <w:tcBorders>
              <w:top w:val="nil"/>
              <w:left w:val="nil"/>
              <w:bottom w:val="nil"/>
              <w:right w:val="nil"/>
            </w:tcBorders>
          </w:tcPr>
          <w:p w14:paraId="13F499A2" w14:textId="77777777" w:rsidR="00D56380" w:rsidRDefault="00610FB4">
            <w:pPr>
              <w:spacing w:after="0" w:line="259" w:lineRule="auto"/>
              <w:ind w:left="0" w:firstLine="0"/>
              <w:jc w:val="left"/>
            </w:pPr>
            <w:r>
              <w:rPr>
                <w:sz w:val="22"/>
              </w:rPr>
              <w:t>галузь знань</w:t>
            </w:r>
            <w:r>
              <w:rPr>
                <w:sz w:val="20"/>
              </w:rPr>
              <w:t xml:space="preserve"> </w:t>
            </w:r>
          </w:p>
        </w:tc>
        <w:tc>
          <w:tcPr>
            <w:tcW w:w="629" w:type="dxa"/>
            <w:tcBorders>
              <w:top w:val="nil"/>
              <w:left w:val="nil"/>
              <w:bottom w:val="nil"/>
              <w:right w:val="nil"/>
            </w:tcBorders>
          </w:tcPr>
          <w:p w14:paraId="29B6A5BC" w14:textId="77777777" w:rsidR="00D56380" w:rsidRDefault="00610FB4">
            <w:pPr>
              <w:spacing w:after="0" w:line="259" w:lineRule="auto"/>
              <w:ind w:left="55" w:firstLine="0"/>
              <w:jc w:val="left"/>
            </w:pPr>
            <w:r>
              <w:rPr>
                <w:b/>
                <w:sz w:val="22"/>
              </w:rPr>
              <w:t>03</w:t>
            </w:r>
            <w:r>
              <w:rPr>
                <w:sz w:val="20"/>
              </w:rPr>
              <w:t xml:space="preserve"> </w:t>
            </w:r>
          </w:p>
        </w:tc>
        <w:tc>
          <w:tcPr>
            <w:tcW w:w="6381" w:type="dxa"/>
            <w:tcBorders>
              <w:top w:val="nil"/>
              <w:left w:val="nil"/>
              <w:bottom w:val="nil"/>
              <w:right w:val="nil"/>
            </w:tcBorders>
          </w:tcPr>
          <w:p w14:paraId="5F00D484" w14:textId="77777777" w:rsidR="00D56380" w:rsidRDefault="00610FB4">
            <w:pPr>
              <w:spacing w:after="0" w:line="259" w:lineRule="auto"/>
              <w:ind w:left="0" w:firstLine="0"/>
              <w:jc w:val="left"/>
            </w:pPr>
            <w:r>
              <w:rPr>
                <w:b/>
                <w:sz w:val="22"/>
              </w:rPr>
              <w:t>«Гуманітарні науки»</w:t>
            </w:r>
          </w:p>
        </w:tc>
      </w:tr>
      <w:tr w:rsidR="00D56380" w14:paraId="6573D34D" w14:textId="77777777">
        <w:trPr>
          <w:trHeight w:val="1771"/>
        </w:trPr>
        <w:tc>
          <w:tcPr>
            <w:tcW w:w="2314" w:type="dxa"/>
            <w:tcBorders>
              <w:top w:val="nil"/>
              <w:left w:val="nil"/>
              <w:bottom w:val="nil"/>
              <w:right w:val="nil"/>
            </w:tcBorders>
          </w:tcPr>
          <w:p w14:paraId="331554DE" w14:textId="77777777" w:rsidR="00D56380" w:rsidRDefault="00610FB4">
            <w:pPr>
              <w:spacing w:after="0" w:line="259" w:lineRule="auto"/>
              <w:ind w:left="0" w:firstLine="0"/>
              <w:jc w:val="left"/>
            </w:pPr>
            <w:r>
              <w:rPr>
                <w:sz w:val="22"/>
              </w:rPr>
              <w:t>Спеціальність Спеціалізація</w:t>
            </w:r>
          </w:p>
        </w:tc>
        <w:tc>
          <w:tcPr>
            <w:tcW w:w="629" w:type="dxa"/>
            <w:tcBorders>
              <w:top w:val="nil"/>
              <w:left w:val="nil"/>
              <w:bottom w:val="nil"/>
              <w:right w:val="nil"/>
            </w:tcBorders>
          </w:tcPr>
          <w:p w14:paraId="5465A99B" w14:textId="77777777" w:rsidR="00D56380" w:rsidRDefault="00610FB4">
            <w:pPr>
              <w:spacing w:after="0" w:line="259" w:lineRule="auto"/>
              <w:ind w:left="0" w:firstLine="0"/>
              <w:jc w:val="left"/>
            </w:pPr>
            <w:r>
              <w:rPr>
                <w:b/>
                <w:sz w:val="22"/>
              </w:rPr>
              <w:t>035</w:t>
            </w:r>
            <w:r>
              <w:rPr>
                <w:sz w:val="20"/>
              </w:rPr>
              <w:t xml:space="preserve"> </w:t>
            </w:r>
          </w:p>
        </w:tc>
        <w:tc>
          <w:tcPr>
            <w:tcW w:w="6381" w:type="dxa"/>
            <w:tcBorders>
              <w:top w:val="nil"/>
              <w:left w:val="nil"/>
              <w:bottom w:val="nil"/>
              <w:right w:val="nil"/>
            </w:tcBorders>
          </w:tcPr>
          <w:p w14:paraId="5B287ACB" w14:textId="77777777" w:rsidR="00D56380" w:rsidRDefault="00610FB4">
            <w:pPr>
              <w:spacing w:after="0" w:line="259" w:lineRule="auto"/>
              <w:ind w:left="0" w:firstLine="0"/>
              <w:jc w:val="left"/>
            </w:pPr>
            <w:r>
              <w:rPr>
                <w:b/>
                <w:sz w:val="22"/>
              </w:rPr>
              <w:t>«Філологія</w:t>
            </w:r>
          </w:p>
          <w:p w14:paraId="3AFBB5A2" w14:textId="77777777" w:rsidR="00D56380" w:rsidRDefault="00610FB4">
            <w:pPr>
              <w:spacing w:after="0" w:line="259" w:lineRule="auto"/>
              <w:ind w:left="0" w:firstLine="0"/>
              <w:jc w:val="left"/>
            </w:pPr>
            <w:r>
              <w:rPr>
                <w:sz w:val="22"/>
              </w:rPr>
              <w:t>035.051 Філологія (романські мови та літератури (переклад включно), перша — іспанська), 035.052 Філологія (романські мови та літератури (переклад включно), перша — італійська), 035.053 Філологія (романські мови та літератури (переклад включно), перша — португальська), 035.055 Філологія (романські мови та літератури (переклад включно), перша — французька)</w:t>
            </w:r>
          </w:p>
        </w:tc>
      </w:tr>
      <w:tr w:rsidR="00D56380" w14:paraId="41BC405B" w14:textId="77777777">
        <w:trPr>
          <w:trHeight w:val="253"/>
        </w:trPr>
        <w:tc>
          <w:tcPr>
            <w:tcW w:w="2314" w:type="dxa"/>
            <w:tcBorders>
              <w:top w:val="nil"/>
              <w:left w:val="nil"/>
              <w:bottom w:val="nil"/>
              <w:right w:val="nil"/>
            </w:tcBorders>
          </w:tcPr>
          <w:p w14:paraId="277E2DCE" w14:textId="77777777" w:rsidR="00D56380" w:rsidRDefault="00610FB4">
            <w:pPr>
              <w:spacing w:after="0" w:line="259" w:lineRule="auto"/>
              <w:ind w:left="0" w:firstLine="0"/>
              <w:jc w:val="left"/>
            </w:pPr>
            <w:r>
              <w:rPr>
                <w:sz w:val="22"/>
              </w:rPr>
              <w:t>освітній рівень</w:t>
            </w:r>
            <w:r>
              <w:rPr>
                <w:sz w:val="20"/>
              </w:rPr>
              <w:t xml:space="preserve"> </w:t>
            </w:r>
          </w:p>
        </w:tc>
        <w:tc>
          <w:tcPr>
            <w:tcW w:w="629" w:type="dxa"/>
            <w:tcBorders>
              <w:top w:val="nil"/>
              <w:left w:val="nil"/>
              <w:bottom w:val="nil"/>
              <w:right w:val="nil"/>
            </w:tcBorders>
          </w:tcPr>
          <w:p w14:paraId="2EB002D7" w14:textId="77777777" w:rsidR="00D56380" w:rsidRDefault="00610FB4">
            <w:pPr>
              <w:spacing w:after="0" w:line="259" w:lineRule="auto"/>
              <w:ind w:left="166" w:firstLine="0"/>
              <w:jc w:val="left"/>
            </w:pPr>
            <w:r>
              <w:rPr>
                <w:b/>
                <w:sz w:val="22"/>
              </w:rPr>
              <w:t xml:space="preserve"> </w:t>
            </w:r>
          </w:p>
        </w:tc>
        <w:tc>
          <w:tcPr>
            <w:tcW w:w="6381" w:type="dxa"/>
            <w:tcBorders>
              <w:top w:val="nil"/>
              <w:left w:val="nil"/>
              <w:bottom w:val="nil"/>
              <w:right w:val="nil"/>
            </w:tcBorders>
          </w:tcPr>
          <w:p w14:paraId="3169C521" w14:textId="77777777" w:rsidR="00D56380" w:rsidRDefault="00610FB4">
            <w:pPr>
              <w:spacing w:after="0" w:line="259" w:lineRule="auto"/>
              <w:ind w:left="0" w:firstLine="0"/>
              <w:jc w:val="left"/>
            </w:pPr>
            <w:r>
              <w:rPr>
                <w:b/>
                <w:sz w:val="22"/>
              </w:rPr>
              <w:t>бакалавр</w:t>
            </w:r>
          </w:p>
        </w:tc>
      </w:tr>
      <w:tr w:rsidR="00D56380" w14:paraId="2238936E" w14:textId="77777777">
        <w:trPr>
          <w:trHeight w:val="1012"/>
        </w:trPr>
        <w:tc>
          <w:tcPr>
            <w:tcW w:w="2314" w:type="dxa"/>
            <w:tcBorders>
              <w:top w:val="nil"/>
              <w:left w:val="nil"/>
              <w:bottom w:val="nil"/>
              <w:right w:val="nil"/>
            </w:tcBorders>
          </w:tcPr>
          <w:p w14:paraId="6DFDB3D4" w14:textId="77777777" w:rsidR="00D56380" w:rsidRDefault="00610FB4">
            <w:pPr>
              <w:spacing w:after="0" w:line="259" w:lineRule="auto"/>
              <w:ind w:left="0" w:firstLine="0"/>
              <w:jc w:val="left"/>
            </w:pPr>
            <w:r>
              <w:rPr>
                <w:sz w:val="22"/>
              </w:rPr>
              <w:t>освітня програма</w:t>
            </w:r>
            <w:r>
              <w:rPr>
                <w:sz w:val="20"/>
              </w:rPr>
              <w:t xml:space="preserve"> </w:t>
            </w:r>
          </w:p>
        </w:tc>
        <w:tc>
          <w:tcPr>
            <w:tcW w:w="629" w:type="dxa"/>
            <w:tcBorders>
              <w:top w:val="nil"/>
              <w:left w:val="nil"/>
              <w:bottom w:val="nil"/>
              <w:right w:val="nil"/>
            </w:tcBorders>
          </w:tcPr>
          <w:p w14:paraId="38E8C4E0" w14:textId="77777777" w:rsidR="00D56380" w:rsidRDefault="00610FB4">
            <w:pPr>
              <w:spacing w:after="0" w:line="259" w:lineRule="auto"/>
              <w:ind w:left="166" w:firstLine="0"/>
              <w:jc w:val="left"/>
            </w:pPr>
            <w:r>
              <w:rPr>
                <w:b/>
                <w:sz w:val="22"/>
              </w:rPr>
              <w:t xml:space="preserve"> </w:t>
            </w:r>
          </w:p>
        </w:tc>
        <w:tc>
          <w:tcPr>
            <w:tcW w:w="6381" w:type="dxa"/>
            <w:tcBorders>
              <w:top w:val="nil"/>
              <w:left w:val="nil"/>
              <w:bottom w:val="nil"/>
              <w:right w:val="nil"/>
            </w:tcBorders>
          </w:tcPr>
          <w:p w14:paraId="54D59EC3" w14:textId="77777777" w:rsidR="00D56380" w:rsidRDefault="00610FB4">
            <w:pPr>
              <w:spacing w:after="0" w:line="259" w:lineRule="auto"/>
              <w:ind w:left="0" w:firstLine="0"/>
              <w:jc w:val="left"/>
            </w:pPr>
            <w:r>
              <w:rPr>
                <w:b/>
                <w:sz w:val="22"/>
              </w:rPr>
              <w:t>«Переклад з іспанської та з англійської мов», «Переклад з італійської та з англійської мов», «Переклад із португальської та з англійської мов», «Переклад з французької та з англійської мов»</w:t>
            </w:r>
          </w:p>
        </w:tc>
      </w:tr>
      <w:tr w:rsidR="00D56380" w14:paraId="440EED3A" w14:textId="77777777">
        <w:trPr>
          <w:trHeight w:val="249"/>
        </w:trPr>
        <w:tc>
          <w:tcPr>
            <w:tcW w:w="2314" w:type="dxa"/>
            <w:tcBorders>
              <w:top w:val="nil"/>
              <w:left w:val="nil"/>
              <w:bottom w:val="nil"/>
              <w:right w:val="nil"/>
            </w:tcBorders>
          </w:tcPr>
          <w:p w14:paraId="6F7CAEB6" w14:textId="77777777" w:rsidR="00D56380" w:rsidRDefault="00610FB4">
            <w:pPr>
              <w:spacing w:after="0" w:line="259" w:lineRule="auto"/>
              <w:ind w:left="0" w:firstLine="0"/>
              <w:jc w:val="left"/>
            </w:pPr>
            <w:r>
              <w:rPr>
                <w:sz w:val="22"/>
              </w:rPr>
              <w:t>вид дисципліни</w:t>
            </w:r>
            <w:r>
              <w:rPr>
                <w:sz w:val="20"/>
              </w:rPr>
              <w:t xml:space="preserve"> </w:t>
            </w:r>
          </w:p>
        </w:tc>
        <w:tc>
          <w:tcPr>
            <w:tcW w:w="629" w:type="dxa"/>
            <w:tcBorders>
              <w:top w:val="nil"/>
              <w:left w:val="nil"/>
              <w:bottom w:val="nil"/>
              <w:right w:val="nil"/>
            </w:tcBorders>
          </w:tcPr>
          <w:p w14:paraId="1D476E76" w14:textId="77777777" w:rsidR="00D56380" w:rsidRDefault="00610FB4">
            <w:pPr>
              <w:spacing w:after="0" w:line="259" w:lineRule="auto"/>
              <w:ind w:left="166" w:firstLine="0"/>
              <w:jc w:val="left"/>
            </w:pPr>
            <w:r>
              <w:rPr>
                <w:b/>
                <w:sz w:val="22"/>
              </w:rPr>
              <w:t xml:space="preserve"> </w:t>
            </w:r>
          </w:p>
        </w:tc>
        <w:tc>
          <w:tcPr>
            <w:tcW w:w="6381" w:type="dxa"/>
            <w:tcBorders>
              <w:top w:val="nil"/>
              <w:left w:val="nil"/>
              <w:bottom w:val="nil"/>
              <w:right w:val="nil"/>
            </w:tcBorders>
          </w:tcPr>
          <w:p w14:paraId="58655F89" w14:textId="77777777" w:rsidR="00D56380" w:rsidRDefault="00610FB4">
            <w:pPr>
              <w:spacing w:after="0" w:line="259" w:lineRule="auto"/>
              <w:ind w:left="0" w:firstLine="0"/>
              <w:jc w:val="left"/>
            </w:pPr>
            <w:r>
              <w:rPr>
                <w:b/>
                <w:sz w:val="22"/>
              </w:rPr>
              <w:t>вибіркова, вибірковий блок «Письмовий та усний галузевий</w:t>
            </w:r>
          </w:p>
        </w:tc>
      </w:tr>
    </w:tbl>
    <w:p w14:paraId="0BAF977A" w14:textId="77777777" w:rsidR="00D56380" w:rsidRDefault="00610FB4">
      <w:pPr>
        <w:spacing w:after="274" w:line="259" w:lineRule="auto"/>
        <w:ind w:left="2943" w:firstLine="0"/>
        <w:jc w:val="left"/>
      </w:pPr>
      <w:r>
        <w:rPr>
          <w:b/>
          <w:sz w:val="22"/>
        </w:rPr>
        <w:t>переклад»</w:t>
      </w:r>
    </w:p>
    <w:p w14:paraId="6A52C8C8" w14:textId="77777777" w:rsidR="00D56380" w:rsidRDefault="00610FB4">
      <w:pPr>
        <w:spacing w:after="15" w:line="265" w:lineRule="auto"/>
        <w:ind w:left="2211"/>
        <w:jc w:val="center"/>
      </w:pPr>
      <w:r>
        <w:rPr>
          <w:sz w:val="22"/>
        </w:rPr>
        <w:t xml:space="preserve">Форма навчання                   – </w:t>
      </w:r>
      <w:r>
        <w:rPr>
          <w:b/>
          <w:sz w:val="22"/>
        </w:rPr>
        <w:t>денна</w:t>
      </w:r>
    </w:p>
    <w:p w14:paraId="79CD80C4" w14:textId="77777777" w:rsidR="00CB0A66" w:rsidRDefault="00610FB4">
      <w:pPr>
        <w:spacing w:after="0" w:line="281" w:lineRule="auto"/>
        <w:ind w:left="3335" w:right="1468"/>
        <w:jc w:val="right"/>
        <w:rPr>
          <w:b/>
          <w:sz w:val="22"/>
        </w:rPr>
      </w:pPr>
      <w:r>
        <w:rPr>
          <w:sz w:val="22"/>
        </w:rPr>
        <w:t xml:space="preserve">Навчальний рік                     – </w:t>
      </w:r>
      <w:r>
        <w:rPr>
          <w:b/>
          <w:sz w:val="22"/>
        </w:rPr>
        <w:t>2024–2025</w:t>
      </w:r>
    </w:p>
    <w:p w14:paraId="04ED99F8" w14:textId="6BBFE307" w:rsidR="00D56380" w:rsidRDefault="00CB0A66" w:rsidP="00CB0A66">
      <w:pPr>
        <w:spacing w:after="0" w:line="281" w:lineRule="auto"/>
        <w:ind w:left="2410" w:right="1468" w:hanging="142"/>
        <w:jc w:val="center"/>
      </w:pPr>
      <w:r>
        <w:rPr>
          <w:sz w:val="22"/>
        </w:rPr>
        <w:t xml:space="preserve">                           </w:t>
      </w:r>
      <w:r w:rsidR="009C1D01">
        <w:rPr>
          <w:sz w:val="22"/>
        </w:rPr>
        <w:t xml:space="preserve"> </w:t>
      </w:r>
      <w:r w:rsidR="00610FB4">
        <w:rPr>
          <w:sz w:val="22"/>
        </w:rPr>
        <w:t xml:space="preserve">Семестр                                 – </w:t>
      </w:r>
      <w:r w:rsidR="008778BD">
        <w:rPr>
          <w:b/>
          <w:sz w:val="22"/>
        </w:rPr>
        <w:t xml:space="preserve">п’ятий </w:t>
      </w:r>
    </w:p>
    <w:p w14:paraId="2A38757E" w14:textId="77777777" w:rsidR="00D56380" w:rsidRDefault="00610FB4">
      <w:pPr>
        <w:spacing w:after="15" w:line="265" w:lineRule="auto"/>
        <w:ind w:left="2211" w:right="285"/>
        <w:jc w:val="center"/>
      </w:pPr>
      <w:r>
        <w:rPr>
          <w:sz w:val="22"/>
        </w:rPr>
        <w:t xml:space="preserve">Кількість кредитів ЕСТS     – </w:t>
      </w:r>
      <w:r>
        <w:rPr>
          <w:b/>
          <w:sz w:val="22"/>
        </w:rPr>
        <w:t>3,0</w:t>
      </w:r>
    </w:p>
    <w:p w14:paraId="530037AB" w14:textId="77777777" w:rsidR="00D56380" w:rsidRDefault="00610FB4">
      <w:pPr>
        <w:spacing w:after="1" w:line="258" w:lineRule="auto"/>
        <w:ind w:left="4122" w:right="1009"/>
        <w:jc w:val="left"/>
      </w:pPr>
      <w:r>
        <w:rPr>
          <w:sz w:val="22"/>
        </w:rPr>
        <w:t xml:space="preserve">Мова викладання                  – </w:t>
      </w:r>
      <w:r>
        <w:rPr>
          <w:b/>
          <w:sz w:val="22"/>
        </w:rPr>
        <w:t>українська</w:t>
      </w:r>
    </w:p>
    <w:p w14:paraId="4A646D3E" w14:textId="77777777" w:rsidR="00D56380" w:rsidRDefault="00610FB4">
      <w:pPr>
        <w:spacing w:after="15" w:line="265" w:lineRule="auto"/>
        <w:ind w:left="2211" w:right="2703"/>
        <w:jc w:val="center"/>
      </w:pPr>
      <w:r>
        <w:rPr>
          <w:sz w:val="22"/>
        </w:rPr>
        <w:t>Форма</w:t>
      </w:r>
    </w:p>
    <w:p w14:paraId="09BFC05D" w14:textId="77777777" w:rsidR="00D56380" w:rsidRDefault="00610FB4">
      <w:pPr>
        <w:spacing w:after="545" w:line="265" w:lineRule="auto"/>
        <w:ind w:left="2211" w:right="79"/>
        <w:jc w:val="center"/>
      </w:pPr>
      <w:r>
        <w:rPr>
          <w:sz w:val="22"/>
        </w:rPr>
        <w:t xml:space="preserve">підсумкового контролю     –  </w:t>
      </w:r>
      <w:r>
        <w:rPr>
          <w:b/>
          <w:sz w:val="22"/>
        </w:rPr>
        <w:t>залік</w:t>
      </w:r>
    </w:p>
    <w:p w14:paraId="1C436549" w14:textId="36AECF82" w:rsidR="00D56380" w:rsidRDefault="00610FB4" w:rsidP="00EB433A">
      <w:pPr>
        <w:spacing w:after="0" w:line="259" w:lineRule="auto"/>
        <w:ind w:left="0" w:firstLine="0"/>
        <w:jc w:val="left"/>
      </w:pPr>
      <w:r>
        <w:t xml:space="preserve">Викладач: </w:t>
      </w:r>
      <w:r w:rsidR="008778BD">
        <w:t>д-р філософії,</w:t>
      </w:r>
      <w:r>
        <w:t xml:space="preserve"> доц</w:t>
      </w:r>
      <w:r w:rsidR="00933BA6">
        <w:t>.</w:t>
      </w:r>
      <w:r>
        <w:t xml:space="preserve"> </w:t>
      </w:r>
      <w:r w:rsidR="008778BD">
        <w:t>Богомолець-Бараш О.М</w:t>
      </w:r>
      <w:r>
        <w:t>. (практичні заняття)</w:t>
      </w:r>
    </w:p>
    <w:p w14:paraId="34F85943" w14:textId="77777777" w:rsidR="00EB433A" w:rsidRDefault="00EB433A" w:rsidP="00EB433A">
      <w:pPr>
        <w:spacing w:after="0" w:line="281" w:lineRule="auto"/>
        <w:ind w:left="2120" w:right="-15"/>
        <w:jc w:val="right"/>
        <w:rPr>
          <w:sz w:val="22"/>
        </w:rPr>
      </w:pPr>
    </w:p>
    <w:p w14:paraId="60916F85" w14:textId="4A22D2A8" w:rsidR="00D56380" w:rsidRDefault="00610FB4" w:rsidP="00EB433A">
      <w:pPr>
        <w:spacing w:after="0" w:line="281" w:lineRule="auto"/>
        <w:ind w:left="2120" w:right="-15"/>
        <w:jc w:val="right"/>
      </w:pPr>
      <w:r>
        <w:rPr>
          <w:sz w:val="22"/>
        </w:rPr>
        <w:t xml:space="preserve">Пролонговано: на 20__ / 20__ н. р. _________(__________) «__»___ 20__р. </w:t>
      </w:r>
      <w:r>
        <w:rPr>
          <w:b/>
          <w:sz w:val="22"/>
        </w:rPr>
        <w:t>на 20__/ 20__ н. р. _________ (__________) «__»___ 20__р.</w:t>
      </w:r>
    </w:p>
    <w:p w14:paraId="55B98B53" w14:textId="77777777" w:rsidR="00EB433A" w:rsidRDefault="00EB433A" w:rsidP="00EB433A">
      <w:pPr>
        <w:spacing w:after="0" w:line="259" w:lineRule="auto"/>
        <w:ind w:left="11" w:firstLine="0"/>
        <w:jc w:val="center"/>
        <w:rPr>
          <w:b/>
          <w:sz w:val="22"/>
        </w:rPr>
      </w:pPr>
    </w:p>
    <w:p w14:paraId="564FF962" w14:textId="6CB19873" w:rsidR="002E3C22" w:rsidRDefault="00610FB4" w:rsidP="00EB433A">
      <w:pPr>
        <w:spacing w:after="0" w:line="259" w:lineRule="auto"/>
        <w:ind w:left="11" w:firstLine="0"/>
        <w:jc w:val="center"/>
        <w:rPr>
          <w:b/>
          <w:caps/>
          <w:sz w:val="22"/>
        </w:rPr>
      </w:pPr>
      <w:r w:rsidRPr="00E04BC5">
        <w:rPr>
          <w:b/>
          <w:caps/>
          <w:sz w:val="22"/>
        </w:rPr>
        <w:t>КИЇВ – 202</w:t>
      </w:r>
      <w:r w:rsidR="00EB433A" w:rsidRPr="00E04BC5">
        <w:rPr>
          <w:b/>
          <w:caps/>
          <w:sz w:val="22"/>
        </w:rPr>
        <w:t>4</w:t>
      </w:r>
    </w:p>
    <w:p w14:paraId="743259AD" w14:textId="77777777" w:rsidR="002E3C22" w:rsidRDefault="002E3C22">
      <w:pPr>
        <w:spacing w:after="160" w:line="278" w:lineRule="auto"/>
        <w:ind w:left="0" w:firstLine="0"/>
        <w:jc w:val="left"/>
        <w:rPr>
          <w:b/>
          <w:caps/>
          <w:sz w:val="22"/>
        </w:rPr>
      </w:pPr>
      <w:r>
        <w:rPr>
          <w:b/>
          <w:caps/>
          <w:sz w:val="22"/>
        </w:rPr>
        <w:br w:type="page"/>
      </w:r>
    </w:p>
    <w:p w14:paraId="0C8F3359" w14:textId="77777777" w:rsidR="00D56380" w:rsidRPr="00E04BC5" w:rsidRDefault="00D56380" w:rsidP="00EB433A">
      <w:pPr>
        <w:spacing w:after="0" w:line="259" w:lineRule="auto"/>
        <w:ind w:left="11" w:firstLine="0"/>
        <w:jc w:val="center"/>
        <w:rPr>
          <w:caps/>
        </w:rPr>
      </w:pPr>
    </w:p>
    <w:p w14:paraId="551F045C" w14:textId="43E52637" w:rsidR="00D56380" w:rsidRPr="00EB433A" w:rsidRDefault="00610FB4" w:rsidP="00DB1789">
      <w:pPr>
        <w:spacing w:after="11" w:line="250" w:lineRule="auto"/>
        <w:ind w:left="1828" w:hanging="1843"/>
        <w:rPr>
          <w:sz w:val="26"/>
          <w:szCs w:val="26"/>
        </w:rPr>
      </w:pPr>
      <w:r w:rsidRPr="00EB433A">
        <w:rPr>
          <w:sz w:val="26"/>
          <w:szCs w:val="26"/>
        </w:rPr>
        <w:t>Розробник</w:t>
      </w:r>
      <w:r w:rsidR="00EB433A">
        <w:rPr>
          <w:sz w:val="26"/>
          <w:szCs w:val="26"/>
        </w:rPr>
        <w:t>и</w:t>
      </w:r>
      <w:r w:rsidRPr="00EB433A">
        <w:rPr>
          <w:sz w:val="26"/>
          <w:szCs w:val="26"/>
        </w:rPr>
        <w:t xml:space="preserve">:  КОЛОМИЙЦЕВА Вікторія, кандидат філологічних наук,  доцент кафедри </w:t>
      </w:r>
      <w:bookmarkStart w:id="0" w:name="_Hlk178606918"/>
      <w:r w:rsidRPr="00EB433A">
        <w:rPr>
          <w:sz w:val="26"/>
          <w:szCs w:val="26"/>
        </w:rPr>
        <w:t xml:space="preserve">української мови та прикладної лінгвістики </w:t>
      </w:r>
    </w:p>
    <w:bookmarkEnd w:id="0"/>
    <w:p w14:paraId="505FF134" w14:textId="6DC65C9E" w:rsidR="00EB433A" w:rsidRPr="00EB433A" w:rsidRDefault="002B56B9" w:rsidP="002B56B9">
      <w:pPr>
        <w:spacing w:after="11" w:line="250" w:lineRule="auto"/>
        <w:ind w:left="1828" w:hanging="412"/>
        <w:rPr>
          <w:sz w:val="26"/>
          <w:szCs w:val="26"/>
        </w:rPr>
      </w:pPr>
      <w:r>
        <w:rPr>
          <w:sz w:val="26"/>
          <w:szCs w:val="26"/>
        </w:rPr>
        <w:t xml:space="preserve">    </w:t>
      </w:r>
      <w:r w:rsidR="00EB433A" w:rsidRPr="00EB433A">
        <w:rPr>
          <w:sz w:val="26"/>
          <w:szCs w:val="26"/>
        </w:rPr>
        <w:t>БОГОМОЛЕЦ</w:t>
      </w:r>
      <w:r w:rsidR="00DB1789">
        <w:rPr>
          <w:sz w:val="26"/>
          <w:szCs w:val="26"/>
        </w:rPr>
        <w:t>Ь</w:t>
      </w:r>
      <w:r w:rsidR="00EB433A" w:rsidRPr="00EB433A">
        <w:rPr>
          <w:sz w:val="26"/>
          <w:szCs w:val="26"/>
        </w:rPr>
        <w:t xml:space="preserve">-БАРАШ Олександр, доктор філософії, доцент кафедри української мови та прикладної лінгвістики </w:t>
      </w:r>
    </w:p>
    <w:p w14:paraId="170F21D9" w14:textId="0BB54357" w:rsidR="00EB433A" w:rsidRDefault="00EB433A">
      <w:pPr>
        <w:spacing w:after="11" w:line="250" w:lineRule="auto"/>
        <w:ind w:left="1828" w:hanging="1843"/>
        <w:jc w:val="left"/>
      </w:pPr>
    </w:p>
    <w:p w14:paraId="21F71C82" w14:textId="77777777" w:rsidR="00D56380" w:rsidRDefault="00610FB4">
      <w:pPr>
        <w:spacing w:after="0" w:line="259" w:lineRule="auto"/>
        <w:ind w:left="566" w:firstLine="0"/>
        <w:jc w:val="left"/>
      </w:pPr>
      <w:r>
        <w:rPr>
          <w:sz w:val="26"/>
        </w:rPr>
        <w:t xml:space="preserve"> </w:t>
      </w:r>
    </w:p>
    <w:p w14:paraId="2011376F" w14:textId="77777777" w:rsidR="002B56B9" w:rsidRDefault="00610FB4" w:rsidP="00DB1789">
      <w:pPr>
        <w:spacing w:after="0" w:line="259" w:lineRule="auto"/>
        <w:ind w:left="566" w:firstLine="0"/>
        <w:jc w:val="right"/>
        <w:rPr>
          <w:sz w:val="26"/>
        </w:rPr>
      </w:pPr>
      <w:r>
        <w:rPr>
          <w:sz w:val="26"/>
        </w:rPr>
        <w:t xml:space="preserve"> </w:t>
      </w:r>
      <w:r w:rsidR="002B56B9">
        <w:rPr>
          <w:sz w:val="26"/>
        </w:rPr>
        <w:tab/>
        <w:t xml:space="preserve"> </w:t>
      </w:r>
    </w:p>
    <w:p w14:paraId="12F28DCA" w14:textId="19DBCB41" w:rsidR="00DB1789" w:rsidRDefault="00DB1789" w:rsidP="00DB1789">
      <w:pPr>
        <w:spacing w:after="0" w:line="259" w:lineRule="auto"/>
        <w:ind w:left="566" w:firstLine="0"/>
        <w:jc w:val="right"/>
        <w:rPr>
          <w:sz w:val="26"/>
        </w:rPr>
      </w:pPr>
      <w:r w:rsidRPr="00DB1789">
        <w:rPr>
          <w:sz w:val="26"/>
        </w:rPr>
        <w:t>ЗАТВЕРДЖЕНО</w:t>
      </w:r>
    </w:p>
    <w:p w14:paraId="5F91D1BB" w14:textId="77777777" w:rsidR="00B91739" w:rsidRPr="00DB1789" w:rsidRDefault="00B91739" w:rsidP="00DB1789">
      <w:pPr>
        <w:spacing w:after="0" w:line="259" w:lineRule="auto"/>
        <w:ind w:left="566" w:firstLine="0"/>
        <w:jc w:val="right"/>
        <w:rPr>
          <w:sz w:val="26"/>
        </w:rPr>
      </w:pPr>
    </w:p>
    <w:p w14:paraId="2B0AE57D" w14:textId="4C02B071" w:rsidR="00B91739" w:rsidRDefault="00B91739" w:rsidP="00B91739">
      <w:pPr>
        <w:spacing w:after="0" w:line="360" w:lineRule="auto"/>
        <w:ind w:left="2134" w:firstLine="0"/>
        <w:rPr>
          <w:sz w:val="26"/>
        </w:rPr>
      </w:pPr>
      <w:r>
        <w:rPr>
          <w:sz w:val="26"/>
        </w:rPr>
        <w:t xml:space="preserve">     </w:t>
      </w:r>
      <w:r w:rsidR="00DB1789">
        <w:rPr>
          <w:sz w:val="26"/>
        </w:rPr>
        <w:t>З</w:t>
      </w:r>
      <w:r w:rsidR="00DB1789" w:rsidRPr="00DB1789">
        <w:rPr>
          <w:sz w:val="26"/>
        </w:rPr>
        <w:t xml:space="preserve">авідувач кафедри української мови та прикладної </w:t>
      </w:r>
      <w:r>
        <w:rPr>
          <w:sz w:val="26"/>
        </w:rPr>
        <w:t>л</w:t>
      </w:r>
      <w:r w:rsidR="00DB1789" w:rsidRPr="00DB1789">
        <w:rPr>
          <w:sz w:val="26"/>
        </w:rPr>
        <w:t xml:space="preserve">інгвістики </w:t>
      </w:r>
    </w:p>
    <w:p w14:paraId="5A697840" w14:textId="77777777" w:rsidR="00B91739" w:rsidRDefault="00B91739" w:rsidP="00B91739">
      <w:pPr>
        <w:spacing w:after="0" w:line="360" w:lineRule="auto"/>
        <w:ind w:left="2134" w:firstLine="0"/>
        <w:rPr>
          <w:sz w:val="26"/>
        </w:rPr>
      </w:pPr>
    </w:p>
    <w:p w14:paraId="035A0767" w14:textId="10E13715" w:rsidR="00DB1789" w:rsidRPr="00DB1789" w:rsidRDefault="00DB1789" w:rsidP="002B56B9">
      <w:pPr>
        <w:spacing w:after="0" w:line="360" w:lineRule="auto"/>
        <w:ind w:left="2832" w:firstLine="0"/>
        <w:jc w:val="right"/>
        <w:rPr>
          <w:sz w:val="26"/>
        </w:rPr>
      </w:pPr>
      <w:r w:rsidRPr="00DB1789">
        <w:rPr>
          <w:sz w:val="26"/>
        </w:rPr>
        <w:t xml:space="preserve">__________________ Сергій </w:t>
      </w:r>
      <w:r>
        <w:rPr>
          <w:sz w:val="26"/>
        </w:rPr>
        <w:t>РІЗНИК</w:t>
      </w:r>
    </w:p>
    <w:p w14:paraId="2FDA9DA3" w14:textId="59F24C19" w:rsidR="00DB1789" w:rsidRDefault="00DB1789" w:rsidP="00DB1789">
      <w:pPr>
        <w:spacing w:after="0" w:line="259" w:lineRule="auto"/>
        <w:ind w:left="566" w:firstLine="0"/>
        <w:jc w:val="center"/>
        <w:rPr>
          <w:sz w:val="26"/>
        </w:rPr>
      </w:pPr>
      <w:r>
        <w:rPr>
          <w:sz w:val="26"/>
        </w:rPr>
        <w:t xml:space="preserve">                      </w:t>
      </w:r>
      <w:r w:rsidRPr="00DB1789">
        <w:rPr>
          <w:sz w:val="26"/>
        </w:rPr>
        <w:t xml:space="preserve">(підпис) </w:t>
      </w:r>
    </w:p>
    <w:p w14:paraId="29FCE22D" w14:textId="77777777" w:rsidR="00B91739" w:rsidRPr="00DB1789" w:rsidRDefault="00B91739" w:rsidP="00DB1789">
      <w:pPr>
        <w:spacing w:after="0" w:line="259" w:lineRule="auto"/>
        <w:ind w:left="566" w:firstLine="0"/>
        <w:jc w:val="center"/>
        <w:rPr>
          <w:sz w:val="26"/>
        </w:rPr>
      </w:pPr>
    </w:p>
    <w:p w14:paraId="200D6DF6" w14:textId="76B4A795" w:rsidR="00D56380" w:rsidRDefault="00DB1789" w:rsidP="00DB1789">
      <w:pPr>
        <w:spacing w:after="0" w:line="259" w:lineRule="auto"/>
        <w:ind w:left="566" w:firstLine="0"/>
        <w:jc w:val="right"/>
      </w:pPr>
      <w:r w:rsidRPr="00DB1789">
        <w:rPr>
          <w:sz w:val="26"/>
        </w:rPr>
        <w:t xml:space="preserve">Протокол № 1 від </w:t>
      </w:r>
      <w:r>
        <w:rPr>
          <w:sz w:val="26"/>
        </w:rPr>
        <w:t>30</w:t>
      </w:r>
      <w:r w:rsidRPr="00DB1789">
        <w:rPr>
          <w:sz w:val="26"/>
        </w:rPr>
        <w:t xml:space="preserve"> серпня 2024 р.</w:t>
      </w:r>
    </w:p>
    <w:p w14:paraId="61564899" w14:textId="48F7DC01" w:rsidR="00D56380" w:rsidRDefault="00D56380">
      <w:pPr>
        <w:spacing w:after="24" w:line="259" w:lineRule="auto"/>
        <w:ind w:left="0" w:firstLine="0"/>
        <w:jc w:val="left"/>
      </w:pPr>
    </w:p>
    <w:p w14:paraId="462C0B85" w14:textId="77777777" w:rsidR="00D56380" w:rsidRDefault="00610FB4">
      <w:pPr>
        <w:spacing w:after="11" w:line="250" w:lineRule="auto"/>
        <w:ind w:left="-5"/>
        <w:jc w:val="left"/>
      </w:pPr>
      <w:r>
        <w:rPr>
          <w:sz w:val="26"/>
        </w:rPr>
        <w:t>Схвалено науково-методичною комісією Навчально-наукового інституту філології</w:t>
      </w:r>
      <w:r>
        <w:rPr>
          <w:sz w:val="20"/>
        </w:rPr>
        <w:t xml:space="preserve"> </w:t>
      </w:r>
    </w:p>
    <w:p w14:paraId="22C2C369" w14:textId="77777777" w:rsidR="00D56380" w:rsidRDefault="00610FB4">
      <w:pPr>
        <w:spacing w:after="0" w:line="259" w:lineRule="auto"/>
        <w:ind w:left="0" w:firstLine="0"/>
        <w:jc w:val="left"/>
      </w:pPr>
      <w:r>
        <w:rPr>
          <w:sz w:val="26"/>
        </w:rPr>
        <w:t xml:space="preserve"> </w:t>
      </w:r>
    </w:p>
    <w:p w14:paraId="24CF61AC" w14:textId="79EF7536" w:rsidR="00D56380" w:rsidRDefault="00610FB4">
      <w:pPr>
        <w:spacing w:after="11" w:line="250" w:lineRule="auto"/>
        <w:ind w:left="-5"/>
        <w:jc w:val="left"/>
      </w:pPr>
      <w:r>
        <w:rPr>
          <w:sz w:val="26"/>
        </w:rPr>
        <w:t>Протокол №</w:t>
      </w:r>
      <w:r w:rsidR="00EB433A">
        <w:rPr>
          <w:sz w:val="26"/>
        </w:rPr>
        <w:t xml:space="preserve"> </w:t>
      </w:r>
      <w:r>
        <w:rPr>
          <w:sz w:val="26"/>
        </w:rPr>
        <w:t xml:space="preserve"> від «___» _____</w:t>
      </w:r>
      <w:r w:rsidR="00DB1789">
        <w:rPr>
          <w:sz w:val="26"/>
        </w:rPr>
        <w:t xml:space="preserve"> </w:t>
      </w:r>
      <w:r>
        <w:rPr>
          <w:sz w:val="26"/>
        </w:rPr>
        <w:t>________ 20</w:t>
      </w:r>
      <w:r w:rsidR="00EB433A">
        <w:rPr>
          <w:sz w:val="26"/>
        </w:rPr>
        <w:t xml:space="preserve">24 </w:t>
      </w:r>
      <w:r>
        <w:rPr>
          <w:sz w:val="26"/>
        </w:rPr>
        <w:t xml:space="preserve"> р.</w:t>
      </w:r>
      <w:r>
        <w:rPr>
          <w:sz w:val="20"/>
        </w:rPr>
        <w:t xml:space="preserve"> </w:t>
      </w:r>
    </w:p>
    <w:p w14:paraId="42E2C4BF" w14:textId="77777777" w:rsidR="00D56380" w:rsidRDefault="00610FB4">
      <w:pPr>
        <w:spacing w:after="26" w:line="259" w:lineRule="auto"/>
        <w:ind w:left="0" w:firstLine="0"/>
        <w:jc w:val="left"/>
      </w:pPr>
      <w:r>
        <w:rPr>
          <w:sz w:val="26"/>
        </w:rPr>
        <w:t xml:space="preserve"> </w:t>
      </w:r>
    </w:p>
    <w:p w14:paraId="10A2B53F" w14:textId="69E2EC8A" w:rsidR="00D56380" w:rsidRDefault="00610FB4">
      <w:pPr>
        <w:spacing w:after="11" w:line="250" w:lineRule="auto"/>
        <w:ind w:left="-5"/>
        <w:jc w:val="left"/>
      </w:pPr>
      <w:r>
        <w:rPr>
          <w:sz w:val="26"/>
        </w:rPr>
        <w:t>Голова науково-методичної комісії ______________ Оксана ЗУБАНЬ</w:t>
      </w:r>
      <w:r>
        <w:rPr>
          <w:sz w:val="20"/>
        </w:rPr>
        <w:t xml:space="preserve"> </w:t>
      </w:r>
    </w:p>
    <w:p w14:paraId="4D0FEDE7" w14:textId="77777777" w:rsidR="00D56380" w:rsidRDefault="00610FB4">
      <w:pPr>
        <w:spacing w:after="39" w:line="250" w:lineRule="auto"/>
        <w:ind w:left="-15" w:right="1830" w:firstLine="4249"/>
        <w:jc w:val="left"/>
      </w:pPr>
      <w:r>
        <w:rPr>
          <w:sz w:val="26"/>
        </w:rPr>
        <w:t xml:space="preserve">   (підпис) </w:t>
      </w:r>
      <w:r>
        <w:rPr>
          <w:sz w:val="26"/>
        </w:rPr>
        <w:tab/>
        <w:t xml:space="preserve"> </w:t>
      </w:r>
      <w:r>
        <w:rPr>
          <w:sz w:val="26"/>
        </w:rPr>
        <w:tab/>
        <w:t xml:space="preserve">       </w:t>
      </w:r>
      <w:r>
        <w:rPr>
          <w:sz w:val="20"/>
        </w:rPr>
        <w:t xml:space="preserve"> </w:t>
      </w:r>
      <w:r>
        <w:rPr>
          <w:sz w:val="26"/>
        </w:rPr>
        <w:t xml:space="preserve"> «___» ________________ 20___ р.</w:t>
      </w:r>
      <w:r>
        <w:rPr>
          <w:sz w:val="20"/>
        </w:rPr>
        <w:t xml:space="preserve"> </w:t>
      </w:r>
    </w:p>
    <w:p w14:paraId="7726A3B6" w14:textId="77777777" w:rsidR="00D56380" w:rsidRDefault="00610FB4">
      <w:pPr>
        <w:spacing w:after="0" w:line="259" w:lineRule="auto"/>
        <w:ind w:left="0" w:firstLine="0"/>
        <w:jc w:val="left"/>
      </w:pPr>
      <w:r>
        <w:rPr>
          <w:sz w:val="26"/>
        </w:rPr>
        <w:t xml:space="preserve"> </w:t>
      </w:r>
    </w:p>
    <w:p w14:paraId="2063736E" w14:textId="77777777" w:rsidR="00D56380" w:rsidRDefault="00610FB4">
      <w:pPr>
        <w:spacing w:after="124" w:line="259" w:lineRule="auto"/>
        <w:ind w:left="0" w:firstLine="0"/>
        <w:jc w:val="left"/>
      </w:pPr>
      <w:r>
        <w:rPr>
          <w:b/>
          <w:sz w:val="26"/>
        </w:rPr>
        <w:t xml:space="preserve"> </w:t>
      </w:r>
    </w:p>
    <w:p w14:paraId="2250159C" w14:textId="77777777" w:rsidR="00D56380" w:rsidRDefault="00610FB4">
      <w:pPr>
        <w:spacing w:after="5268" w:line="259" w:lineRule="auto"/>
        <w:ind w:left="63" w:firstLine="0"/>
        <w:jc w:val="center"/>
      </w:pPr>
      <w:r>
        <w:rPr>
          <w:b/>
          <w:sz w:val="26"/>
        </w:rPr>
        <w:t xml:space="preserve"> </w:t>
      </w:r>
    </w:p>
    <w:p w14:paraId="0F89CD55" w14:textId="0EE87DD0" w:rsidR="00D56380" w:rsidRDefault="00D56380">
      <w:pPr>
        <w:spacing w:after="0" w:line="259" w:lineRule="auto"/>
        <w:ind w:left="0" w:firstLine="0"/>
        <w:jc w:val="left"/>
      </w:pPr>
    </w:p>
    <w:p w14:paraId="3496E037" w14:textId="77777777" w:rsidR="00D56380" w:rsidRDefault="00D56380">
      <w:pPr>
        <w:sectPr w:rsidR="00D56380">
          <w:pgSz w:w="11906" w:h="16838"/>
          <w:pgMar w:top="1143" w:right="846" w:bottom="707" w:left="1702" w:header="708" w:footer="708" w:gutter="0"/>
          <w:cols w:space="720"/>
        </w:sectPr>
      </w:pPr>
    </w:p>
    <w:p w14:paraId="1B246983" w14:textId="77777777" w:rsidR="00D56380" w:rsidRDefault="00610FB4">
      <w:pPr>
        <w:spacing w:after="2" w:line="225" w:lineRule="auto"/>
        <w:ind w:left="3685" w:firstLine="0"/>
        <w:jc w:val="right"/>
      </w:pPr>
      <w:r>
        <w:rPr>
          <w:rFonts w:ascii="Calibri" w:eastAsia="Calibri" w:hAnsi="Calibri" w:cs="Calibri"/>
          <w:b/>
          <w:i/>
          <w:sz w:val="26"/>
        </w:rPr>
        <w:lastRenderedPageBreak/>
        <w:t>Боротьба за чистоту й високу мовну культуру – це боротьба за культуру взагалі</w:t>
      </w:r>
      <w:r>
        <w:rPr>
          <w:rFonts w:ascii="Calibri" w:eastAsia="Calibri" w:hAnsi="Calibri" w:cs="Calibri"/>
          <w:sz w:val="26"/>
        </w:rPr>
        <w:t>.</w:t>
      </w:r>
    </w:p>
    <w:p w14:paraId="5EF07DA9" w14:textId="77777777" w:rsidR="00D56380" w:rsidRDefault="00610FB4">
      <w:pPr>
        <w:spacing w:after="0" w:line="259" w:lineRule="auto"/>
        <w:ind w:left="0" w:right="3" w:firstLine="0"/>
        <w:jc w:val="right"/>
      </w:pPr>
      <w:r>
        <w:rPr>
          <w:rFonts w:ascii="Calibri" w:eastAsia="Calibri" w:hAnsi="Calibri" w:cs="Calibri"/>
          <w:sz w:val="26"/>
        </w:rPr>
        <w:t>(Б. Антоненко-Давидович)</w:t>
      </w:r>
    </w:p>
    <w:p w14:paraId="4B11A9A4" w14:textId="77777777" w:rsidR="00D56380" w:rsidRDefault="00610FB4">
      <w:pPr>
        <w:spacing w:after="0" w:line="259" w:lineRule="auto"/>
        <w:ind w:left="0" w:firstLine="0"/>
        <w:jc w:val="right"/>
      </w:pPr>
      <w:r>
        <w:rPr>
          <w:rFonts w:ascii="Calibri" w:eastAsia="Calibri" w:hAnsi="Calibri" w:cs="Calibri"/>
          <w:b/>
          <w:i/>
          <w:sz w:val="26"/>
        </w:rPr>
        <w:t xml:space="preserve"> </w:t>
      </w:r>
    </w:p>
    <w:p w14:paraId="7FA5CBF8" w14:textId="77777777" w:rsidR="00D56380" w:rsidRPr="00933BA6" w:rsidRDefault="00610FB4" w:rsidP="00933BA6">
      <w:pPr>
        <w:jc w:val="center"/>
        <w:rPr>
          <w:b/>
          <w:bCs/>
        </w:rPr>
      </w:pPr>
      <w:r w:rsidRPr="00933BA6">
        <w:rPr>
          <w:b/>
          <w:bCs/>
        </w:rPr>
        <w:t>ВСТУП</w:t>
      </w:r>
    </w:p>
    <w:p w14:paraId="30D2C080" w14:textId="77777777" w:rsidR="00933BA6" w:rsidRDefault="00933BA6" w:rsidP="00933BA6">
      <w:pPr>
        <w:jc w:val="center"/>
      </w:pPr>
    </w:p>
    <w:p w14:paraId="168EEFAB" w14:textId="77777777" w:rsidR="00D56380" w:rsidRDefault="00610FB4" w:rsidP="006B4B4C">
      <w:pPr>
        <w:numPr>
          <w:ilvl w:val="0"/>
          <w:numId w:val="1"/>
        </w:numPr>
        <w:spacing w:after="320"/>
        <w:ind w:right="141"/>
      </w:pPr>
      <w:r>
        <w:rPr>
          <w:b/>
        </w:rPr>
        <w:t xml:space="preserve">Метою дисципліни </w:t>
      </w:r>
      <w:r>
        <w:t>«Редагування спеціальних текстів (українська мова)» є формування систематизованих наукових знань про основні положення в теорії і практиці редагування перекладних текстів спеціального (різних галузей знань) спрямування в історії та сучасності.</w:t>
      </w:r>
    </w:p>
    <w:p w14:paraId="1EBE456E" w14:textId="77777777" w:rsidR="00AE6ACE" w:rsidRPr="00AE6ACE" w:rsidRDefault="00610FB4">
      <w:pPr>
        <w:numPr>
          <w:ilvl w:val="0"/>
          <w:numId w:val="1"/>
        </w:numPr>
        <w:spacing w:after="4" w:line="267" w:lineRule="auto"/>
        <w:ind w:right="895"/>
        <w:jc w:val="left"/>
      </w:pPr>
      <w:r>
        <w:rPr>
          <w:b/>
        </w:rPr>
        <w:t xml:space="preserve">Попередні вимоги до вибору й опанування навчальної дисципліни: </w:t>
      </w:r>
    </w:p>
    <w:p w14:paraId="64009816" w14:textId="77777777" w:rsidR="00AE6ACE" w:rsidRDefault="00AE6ACE" w:rsidP="00AE6ACE">
      <w:pPr>
        <w:spacing w:after="4" w:line="267" w:lineRule="auto"/>
        <w:ind w:right="895" w:firstLine="0"/>
        <w:jc w:val="left"/>
        <w:rPr>
          <w:b/>
        </w:rPr>
      </w:pPr>
    </w:p>
    <w:p w14:paraId="048D2F4B" w14:textId="047A544C" w:rsidR="00D56380" w:rsidRDefault="00610FB4" w:rsidP="00AE6ACE">
      <w:pPr>
        <w:spacing w:after="4" w:line="267" w:lineRule="auto"/>
        <w:ind w:right="895" w:firstLine="0"/>
        <w:jc w:val="left"/>
      </w:pPr>
      <w:r>
        <w:rPr>
          <w:b/>
        </w:rPr>
        <w:t>А.</w:t>
      </w:r>
      <w:r>
        <w:t xml:space="preserve"> Успішне </w:t>
      </w:r>
      <w:r>
        <w:rPr>
          <w:u w:val="single" w:color="000000"/>
        </w:rPr>
        <w:t>опанування дисциплін</w:t>
      </w:r>
      <w:r>
        <w:t xml:space="preserve">: </w:t>
      </w:r>
    </w:p>
    <w:p w14:paraId="375BFE41" w14:textId="77777777" w:rsidR="00D56380" w:rsidRDefault="00610FB4">
      <w:pPr>
        <w:spacing w:after="320"/>
        <w:ind w:left="-5"/>
      </w:pPr>
      <w:r>
        <w:t>«Вступ до мовознавства»; «Вступ до перекладознавства»; «Українська та зарубіжна культура»; «Сучасна українська література»; комплексна дисципліна «Вступ до спеціальності» (частина 1. «Вступ до мовознавства», частина 2. «Вступ до перекладознавства»); комплексна дисципліна «Стилістика перекладного тексту (українська мова)», що містить 2 частини: частина 1. «Стилістика мовного ресурсу (українська мова)» і частина 2. «Стилістичний аналіз тексту (українська мова)».</w:t>
      </w:r>
    </w:p>
    <w:p w14:paraId="5F35CB51" w14:textId="77777777" w:rsidR="00D56380" w:rsidRDefault="00610FB4">
      <w:pPr>
        <w:spacing w:after="357"/>
        <w:ind w:left="-5"/>
      </w:pPr>
      <w:r>
        <w:rPr>
          <w:b/>
        </w:rPr>
        <w:t>В.</w:t>
      </w:r>
      <w:r>
        <w:t xml:space="preserve"> Ґрунтом для </w:t>
      </w:r>
      <w:r>
        <w:rPr>
          <w:u w:val="single" w:color="000000"/>
        </w:rPr>
        <w:t>оволодіння методиками системного аналізу</w:t>
      </w:r>
      <w:r>
        <w:t xml:space="preserve"> одиниць різних рівнів української мови та </w:t>
      </w:r>
      <w:r>
        <w:rPr>
          <w:u w:val="single" w:color="000000"/>
        </w:rPr>
        <w:t>цілісним, стилістично обумовленим підходом до редагованого перекладного тексту</w:t>
      </w:r>
      <w:r>
        <w:t xml:space="preserve"> є опанування вищеназваних дисциплін, а також порівняльних студій (1) «Порівняльна лексикологія іспанської та української мов», (2) «Порівняльна граматика іспанської та української мов».</w:t>
      </w:r>
    </w:p>
    <w:p w14:paraId="2DC5DC1C" w14:textId="1E227A50" w:rsidR="00D56380" w:rsidRDefault="00C27054">
      <w:pPr>
        <w:tabs>
          <w:tab w:val="center" w:pos="2433"/>
        </w:tabs>
        <w:spacing w:after="4" w:line="267" w:lineRule="auto"/>
        <w:ind w:left="-15" w:firstLine="0"/>
        <w:jc w:val="left"/>
      </w:pPr>
      <w:r>
        <w:rPr>
          <w:b/>
          <w:sz w:val="26"/>
        </w:rPr>
        <w:t>3</w:t>
      </w:r>
      <w:r w:rsidR="00610FB4">
        <w:rPr>
          <w:b/>
          <w:sz w:val="26"/>
        </w:rPr>
        <w:t>.</w:t>
      </w:r>
      <w:r w:rsidR="00610FB4">
        <w:rPr>
          <w:b/>
          <w:sz w:val="26"/>
        </w:rPr>
        <w:tab/>
      </w:r>
      <w:r w:rsidR="00610FB4">
        <w:rPr>
          <w:b/>
        </w:rPr>
        <w:t xml:space="preserve">Анотація навчальної дисципліни: </w:t>
      </w:r>
      <w:r w:rsidR="00610FB4">
        <w:t xml:space="preserve"> </w:t>
      </w:r>
    </w:p>
    <w:p w14:paraId="1A99F76A" w14:textId="77777777" w:rsidR="00D56380" w:rsidRDefault="00610FB4">
      <w:pPr>
        <w:spacing w:after="674"/>
        <w:ind w:left="-5"/>
      </w:pPr>
      <w:r>
        <w:t>Дисципліна належить до вибіркового блоку «Письмовий та усний галузевий переклад» і покликана допомогти студентам здобути систематизовані наукові знання і практичні навички з перекладу та редагування спеціальних текстів з різних галузей знань. Ця дисципліна дає студентам необхідний науково-практичний інструментарій для систематизації й аналізу галузевих мовних фактів, а також для коректної інтерпретації та редагування текстів галузевого призначення. Йдеться про здійснення не механічного, а фахового, стилістично вправного перекладу й редагування. Курс допоможе студентам навчитися уникати небажаних міжмовних девіацій і оволодіти навичками редагувати тексти, перекладені на українську мову з активним застосуванням фонетичного, морфологічного, лексико-фразеологічного, синтаксичного, стилістичного та етнокультурного арсеналу української мови.</w:t>
      </w:r>
    </w:p>
    <w:p w14:paraId="1FB55DCC" w14:textId="77777777" w:rsidR="00D56380" w:rsidRDefault="00610FB4">
      <w:pPr>
        <w:spacing w:after="320"/>
        <w:ind w:left="-5"/>
      </w:pPr>
      <w:r>
        <w:rPr>
          <w:b/>
          <w:sz w:val="26"/>
        </w:rPr>
        <w:t xml:space="preserve">4. </w:t>
      </w:r>
      <w:r>
        <w:rPr>
          <w:b/>
        </w:rPr>
        <w:t>Завдання навчальної дисципліни</w:t>
      </w:r>
      <w:r>
        <w:t xml:space="preserve">: надати студентам цілісне розуміння теоретичних і практичних засад редагування спеціальних текстів різних галузей і допомогти їм розвинути навички застосовувати засоби усіх мовних рівнів (від фонетичного до стилістичного й етнокультурного) у вирішенні конкретних дослідницьких завдань перекладу та редагування. </w:t>
      </w:r>
    </w:p>
    <w:p w14:paraId="0BDC2F1C" w14:textId="77777777" w:rsidR="00D56380" w:rsidRDefault="00610FB4">
      <w:pPr>
        <w:spacing w:after="4" w:line="267" w:lineRule="auto"/>
        <w:ind w:left="-11" w:hanging="4"/>
        <w:jc w:val="left"/>
      </w:pPr>
      <w:r>
        <w:rPr>
          <w:b/>
        </w:rPr>
        <w:t>Дисципліна спрямована на формування таких програмних компетентностей:</w:t>
      </w:r>
    </w:p>
    <w:p w14:paraId="1907EA0A" w14:textId="77777777" w:rsidR="00D56380" w:rsidRDefault="00610FB4">
      <w:pPr>
        <w:numPr>
          <w:ilvl w:val="0"/>
          <w:numId w:val="2"/>
        </w:numPr>
        <w:spacing w:after="36" w:line="259" w:lineRule="auto"/>
        <w:ind w:hanging="180"/>
        <w:jc w:val="left"/>
      </w:pPr>
      <w:r w:rsidRPr="00933BA6">
        <w:rPr>
          <w:u w:val="single" w:color="000000"/>
        </w:rPr>
        <w:lastRenderedPageBreak/>
        <w:t>загальні компетентності (ЗК)</w:t>
      </w:r>
      <w:r>
        <w:rPr>
          <w:u w:val="single" w:color="000000"/>
        </w:rPr>
        <w:t xml:space="preserve"> </w:t>
      </w:r>
      <w:r>
        <w:t xml:space="preserve">: </w:t>
      </w:r>
    </w:p>
    <w:p w14:paraId="5FAA4332" w14:textId="77777777" w:rsidR="00D56380" w:rsidRDefault="00610FB4">
      <w:pPr>
        <w:spacing w:after="19" w:line="259" w:lineRule="auto"/>
        <w:ind w:left="0" w:right="43" w:firstLine="0"/>
        <w:jc w:val="center"/>
      </w:pPr>
      <w:r>
        <w:rPr>
          <w:b/>
          <w:i/>
          <w:sz w:val="26"/>
        </w:rPr>
        <w:t>ЗК 3.</w:t>
      </w:r>
      <w:r>
        <w:rPr>
          <w:i/>
          <w:sz w:val="26"/>
        </w:rPr>
        <w:t xml:space="preserve"> Здатність спілкуватися державною мовою як усно, так і письмово.</w:t>
      </w:r>
    </w:p>
    <w:p w14:paraId="21E0AC88" w14:textId="77777777" w:rsidR="00D56380" w:rsidRDefault="00610FB4">
      <w:pPr>
        <w:spacing w:after="8" w:line="267" w:lineRule="auto"/>
        <w:ind w:left="690"/>
        <w:jc w:val="left"/>
      </w:pPr>
      <w:r>
        <w:rPr>
          <w:b/>
          <w:i/>
          <w:sz w:val="26"/>
        </w:rPr>
        <w:t>ЗК 5.</w:t>
      </w:r>
      <w:r>
        <w:rPr>
          <w:i/>
          <w:sz w:val="26"/>
        </w:rPr>
        <w:t xml:space="preserve"> Здатність учитися й оволодівати сучасними знаннями.</w:t>
      </w:r>
    </w:p>
    <w:p w14:paraId="4347AF4E" w14:textId="77777777" w:rsidR="00D56380" w:rsidRDefault="00610FB4">
      <w:pPr>
        <w:spacing w:after="8" w:line="267" w:lineRule="auto"/>
        <w:ind w:left="-15" w:firstLine="680"/>
        <w:jc w:val="left"/>
      </w:pPr>
      <w:r>
        <w:rPr>
          <w:b/>
          <w:i/>
          <w:sz w:val="26"/>
        </w:rPr>
        <w:t>ЗК 6.</w:t>
      </w:r>
      <w:r>
        <w:rPr>
          <w:i/>
          <w:sz w:val="26"/>
        </w:rPr>
        <w:t xml:space="preserve"> Здатність до пошуку, опрацювання та аналізу інформації з різних джерел.</w:t>
      </w:r>
    </w:p>
    <w:p w14:paraId="301D0B45" w14:textId="77777777" w:rsidR="00D56380" w:rsidRDefault="00610FB4">
      <w:pPr>
        <w:numPr>
          <w:ilvl w:val="0"/>
          <w:numId w:val="2"/>
        </w:numPr>
        <w:spacing w:after="36" w:line="259" w:lineRule="auto"/>
        <w:ind w:hanging="180"/>
        <w:jc w:val="left"/>
      </w:pPr>
      <w:r>
        <w:rPr>
          <w:u w:val="single" w:color="000000"/>
        </w:rPr>
        <w:t xml:space="preserve">фахові компетентності (ФК) </w:t>
      </w:r>
      <w:r>
        <w:t xml:space="preserve">: </w:t>
      </w:r>
    </w:p>
    <w:p w14:paraId="654617ED" w14:textId="77777777" w:rsidR="00D56380" w:rsidRDefault="00610FB4">
      <w:pPr>
        <w:spacing w:after="8" w:line="267" w:lineRule="auto"/>
        <w:ind w:left="-15" w:firstLine="680"/>
        <w:jc w:val="left"/>
      </w:pPr>
      <w:r>
        <w:rPr>
          <w:b/>
          <w:i/>
          <w:sz w:val="26"/>
        </w:rPr>
        <w:t>ФК 7.</w:t>
      </w:r>
      <w:r>
        <w:rPr>
          <w:i/>
          <w:sz w:val="26"/>
        </w:rPr>
        <w:t xml:space="preserve"> Здатність до збирання й аналізу, систематизації та інтерпретації мовних, літературних, фольклорних фактів, інтерпретації та перекладу тексту.</w:t>
      </w:r>
    </w:p>
    <w:p w14:paraId="4D10D256" w14:textId="77777777" w:rsidR="00D56380" w:rsidRDefault="00610FB4">
      <w:pPr>
        <w:spacing w:after="8" w:line="267" w:lineRule="auto"/>
        <w:ind w:left="-15" w:firstLine="680"/>
        <w:jc w:val="left"/>
        <w:rPr>
          <w:i/>
          <w:sz w:val="26"/>
        </w:rPr>
      </w:pPr>
      <w:r>
        <w:rPr>
          <w:b/>
          <w:i/>
          <w:sz w:val="26"/>
        </w:rPr>
        <w:t xml:space="preserve">ФК 11. </w:t>
      </w:r>
      <w:r>
        <w:rPr>
          <w:i/>
          <w:sz w:val="26"/>
        </w:rPr>
        <w:t>Здатність до надання консультацій з дотримання норм літературної мови та культури мовлення.</w:t>
      </w:r>
    </w:p>
    <w:p w14:paraId="19621505" w14:textId="77777777" w:rsidR="00D56380" w:rsidRDefault="00610FB4">
      <w:pPr>
        <w:spacing w:after="8" w:line="267" w:lineRule="auto"/>
        <w:ind w:left="690"/>
        <w:jc w:val="left"/>
      </w:pPr>
      <w:r>
        <w:rPr>
          <w:b/>
          <w:i/>
          <w:sz w:val="26"/>
        </w:rPr>
        <w:t xml:space="preserve">ФК 21. </w:t>
      </w:r>
      <w:r>
        <w:rPr>
          <w:i/>
          <w:sz w:val="26"/>
        </w:rPr>
        <w:t>Вміння здійснювати стилістичне редагування україномовного тексту.</w:t>
      </w:r>
    </w:p>
    <w:p w14:paraId="62CD2A3F" w14:textId="77777777" w:rsidR="00D56380" w:rsidRDefault="00610FB4">
      <w:pPr>
        <w:spacing w:after="309" w:line="267" w:lineRule="auto"/>
        <w:ind w:left="690"/>
        <w:jc w:val="left"/>
      </w:pPr>
      <w:r>
        <w:rPr>
          <w:b/>
          <w:i/>
          <w:sz w:val="26"/>
        </w:rPr>
        <w:t>ФК 22.2.</w:t>
      </w:r>
      <w:r>
        <w:rPr>
          <w:i/>
          <w:sz w:val="26"/>
        </w:rPr>
        <w:t xml:space="preserve"> Знання фахових мов.</w:t>
      </w:r>
    </w:p>
    <w:p w14:paraId="73DA8D06" w14:textId="6881239D" w:rsidR="00D56380" w:rsidRDefault="00610FB4">
      <w:pPr>
        <w:numPr>
          <w:ilvl w:val="0"/>
          <w:numId w:val="3"/>
        </w:numPr>
        <w:spacing w:after="56" w:line="267" w:lineRule="auto"/>
        <w:ind w:hanging="240"/>
        <w:jc w:val="left"/>
      </w:pPr>
      <w:r>
        <w:rPr>
          <w:b/>
        </w:rPr>
        <w:t xml:space="preserve">Результати навчання за дисципліною «Редагування </w:t>
      </w:r>
      <w:r w:rsidR="00C27054">
        <w:rPr>
          <w:b/>
        </w:rPr>
        <w:t xml:space="preserve">спеціальних </w:t>
      </w:r>
      <w:r>
        <w:rPr>
          <w:b/>
        </w:rPr>
        <w:t>текстів (українська мова)»</w:t>
      </w:r>
      <w:r w:rsidR="00C27054">
        <w:rPr>
          <w:b/>
        </w:rPr>
        <w:t>:</w:t>
      </w:r>
    </w:p>
    <w:tbl>
      <w:tblPr>
        <w:tblStyle w:val="TableGrid"/>
        <w:tblW w:w="10226" w:type="dxa"/>
        <w:tblInd w:w="-289" w:type="dxa"/>
        <w:tblCellMar>
          <w:top w:w="14" w:type="dxa"/>
          <w:left w:w="58" w:type="dxa"/>
          <w:right w:w="56" w:type="dxa"/>
        </w:tblCellMar>
        <w:tblLook w:val="04A0" w:firstRow="1" w:lastRow="0" w:firstColumn="1" w:lastColumn="0" w:noHBand="0" w:noVBand="1"/>
      </w:tblPr>
      <w:tblGrid>
        <w:gridCol w:w="840"/>
        <w:gridCol w:w="3895"/>
        <w:gridCol w:w="1423"/>
        <w:gridCol w:w="2492"/>
        <w:gridCol w:w="1576"/>
      </w:tblGrid>
      <w:tr w:rsidR="00D56380" w14:paraId="451D99A3" w14:textId="77777777" w:rsidTr="00C614AF">
        <w:trPr>
          <w:trHeight w:val="602"/>
        </w:trPr>
        <w:tc>
          <w:tcPr>
            <w:tcW w:w="4735" w:type="dxa"/>
            <w:gridSpan w:val="2"/>
            <w:tcBorders>
              <w:top w:val="single" w:sz="4" w:space="0" w:color="000000"/>
              <w:left w:val="single" w:sz="4" w:space="0" w:color="000000"/>
              <w:bottom w:val="single" w:sz="4" w:space="0" w:color="000000"/>
              <w:right w:val="single" w:sz="4" w:space="0" w:color="000000"/>
            </w:tcBorders>
          </w:tcPr>
          <w:p w14:paraId="22610CBA" w14:textId="77777777" w:rsidR="00D56380" w:rsidRDefault="00610FB4" w:rsidP="00B334F7">
            <w:pPr>
              <w:spacing w:after="16" w:line="259" w:lineRule="auto"/>
              <w:ind w:left="236" w:right="1" w:hanging="236"/>
              <w:jc w:val="center"/>
            </w:pPr>
            <w:r>
              <w:rPr>
                <w:b/>
              </w:rPr>
              <w:t>Результат навчання</w:t>
            </w:r>
          </w:p>
          <w:p w14:paraId="003204A1" w14:textId="77777777" w:rsidR="00D56380" w:rsidRDefault="00610FB4">
            <w:pPr>
              <w:spacing w:after="0" w:line="259" w:lineRule="auto"/>
              <w:ind w:left="0" w:firstLine="0"/>
              <w:jc w:val="center"/>
            </w:pPr>
            <w:r>
              <w:rPr>
                <w:b/>
              </w:rPr>
              <w:t>(1. знати; 2. вміти; 3. комунікація)</w:t>
            </w:r>
          </w:p>
        </w:tc>
        <w:tc>
          <w:tcPr>
            <w:tcW w:w="1423" w:type="dxa"/>
            <w:vMerge w:val="restart"/>
            <w:tcBorders>
              <w:top w:val="single" w:sz="4" w:space="0" w:color="000000"/>
              <w:left w:val="single" w:sz="4" w:space="0" w:color="000000"/>
              <w:bottom w:val="single" w:sz="4" w:space="0" w:color="000000"/>
              <w:right w:val="single" w:sz="4" w:space="0" w:color="000000"/>
            </w:tcBorders>
          </w:tcPr>
          <w:p w14:paraId="19E84BCA" w14:textId="77777777" w:rsidR="00D56380" w:rsidRDefault="00610FB4">
            <w:pPr>
              <w:spacing w:after="16" w:line="259" w:lineRule="auto"/>
              <w:ind w:left="170" w:firstLine="0"/>
              <w:jc w:val="left"/>
            </w:pPr>
            <w:r>
              <w:rPr>
                <w:b/>
              </w:rPr>
              <w:t>Форми</w:t>
            </w:r>
          </w:p>
          <w:p w14:paraId="5EDFC50F" w14:textId="0647068A" w:rsidR="00D56380" w:rsidRDefault="00610FB4" w:rsidP="00C614AF">
            <w:pPr>
              <w:spacing w:after="0" w:line="274" w:lineRule="auto"/>
              <w:ind w:left="0" w:firstLine="0"/>
              <w:jc w:val="center"/>
            </w:pPr>
            <w:r>
              <w:rPr>
                <w:b/>
              </w:rPr>
              <w:t>(та/або методи і</w:t>
            </w:r>
            <w:r w:rsidR="00C614AF">
              <w:rPr>
                <w:b/>
              </w:rPr>
              <w:t xml:space="preserve"> </w:t>
            </w:r>
            <w:r>
              <w:rPr>
                <w:b/>
              </w:rPr>
              <w:t>технології)</w:t>
            </w:r>
          </w:p>
          <w:p w14:paraId="4997C08B" w14:textId="72E0D5CB" w:rsidR="00D56380" w:rsidRDefault="00610FB4">
            <w:pPr>
              <w:spacing w:after="0" w:line="274" w:lineRule="auto"/>
              <w:ind w:left="0" w:firstLine="0"/>
              <w:jc w:val="center"/>
            </w:pPr>
            <w:r>
              <w:rPr>
                <w:b/>
              </w:rPr>
              <w:t>викладання і</w:t>
            </w:r>
          </w:p>
          <w:p w14:paraId="5DC26425" w14:textId="77777777" w:rsidR="00D56380" w:rsidRDefault="00610FB4">
            <w:pPr>
              <w:spacing w:after="0" w:line="259" w:lineRule="auto"/>
              <w:ind w:left="28" w:firstLine="0"/>
            </w:pPr>
            <w:r>
              <w:rPr>
                <w:b/>
              </w:rPr>
              <w:t>навчання</w:t>
            </w:r>
          </w:p>
        </w:tc>
        <w:tc>
          <w:tcPr>
            <w:tcW w:w="2492" w:type="dxa"/>
            <w:vMerge w:val="restart"/>
            <w:tcBorders>
              <w:top w:val="single" w:sz="4" w:space="0" w:color="000000"/>
              <w:left w:val="single" w:sz="4" w:space="0" w:color="000000"/>
              <w:bottom w:val="single" w:sz="4" w:space="0" w:color="000000"/>
              <w:right w:val="single" w:sz="4" w:space="0" w:color="000000"/>
            </w:tcBorders>
            <w:vAlign w:val="center"/>
          </w:tcPr>
          <w:p w14:paraId="0588BC82" w14:textId="77777777" w:rsidR="00D56380" w:rsidRDefault="00610FB4">
            <w:pPr>
              <w:spacing w:after="2" w:line="273" w:lineRule="auto"/>
              <w:ind w:right="7" w:firstLine="0"/>
              <w:jc w:val="center"/>
            </w:pPr>
            <w:r>
              <w:rPr>
                <w:b/>
              </w:rPr>
              <w:t>Методи оцінювання та пороговий</w:t>
            </w:r>
          </w:p>
          <w:p w14:paraId="69B46B44" w14:textId="77777777" w:rsidR="00D56380" w:rsidRDefault="00610FB4">
            <w:pPr>
              <w:spacing w:after="16" w:line="259" w:lineRule="auto"/>
              <w:ind w:left="22" w:firstLine="0"/>
            </w:pPr>
            <w:r>
              <w:rPr>
                <w:b/>
              </w:rPr>
              <w:t xml:space="preserve">критерій оцінювання </w:t>
            </w:r>
          </w:p>
          <w:p w14:paraId="4983F7B4" w14:textId="77777777" w:rsidR="00D56380" w:rsidRDefault="00610FB4">
            <w:pPr>
              <w:spacing w:after="0" w:line="259" w:lineRule="auto"/>
              <w:ind w:left="1" w:firstLine="0"/>
              <w:jc w:val="center"/>
            </w:pPr>
            <w:r>
              <w:rPr>
                <w:b/>
              </w:rPr>
              <w:t>(за необхідності)</w:t>
            </w:r>
          </w:p>
        </w:tc>
        <w:tc>
          <w:tcPr>
            <w:tcW w:w="1576" w:type="dxa"/>
            <w:vMerge w:val="restart"/>
            <w:tcBorders>
              <w:top w:val="single" w:sz="4" w:space="0" w:color="000000"/>
              <w:left w:val="single" w:sz="4" w:space="0" w:color="000000"/>
              <w:bottom w:val="single" w:sz="4" w:space="0" w:color="000000"/>
              <w:right w:val="single" w:sz="4" w:space="0" w:color="000000"/>
            </w:tcBorders>
            <w:vAlign w:val="center"/>
          </w:tcPr>
          <w:p w14:paraId="66C292B9" w14:textId="77777777" w:rsidR="00D56380" w:rsidRDefault="00610FB4">
            <w:pPr>
              <w:spacing w:after="0" w:line="274" w:lineRule="auto"/>
              <w:ind w:left="674" w:right="111" w:hanging="442"/>
              <w:jc w:val="left"/>
            </w:pPr>
            <w:r>
              <w:rPr>
                <w:b/>
              </w:rPr>
              <w:t>Відсоток у</w:t>
            </w:r>
          </w:p>
          <w:p w14:paraId="5183B758" w14:textId="77777777" w:rsidR="00D56380" w:rsidRDefault="00610FB4">
            <w:pPr>
              <w:spacing w:after="0" w:line="259" w:lineRule="auto"/>
              <w:ind w:left="26" w:right="25" w:firstLine="62"/>
              <w:jc w:val="left"/>
            </w:pPr>
            <w:r>
              <w:rPr>
                <w:b/>
              </w:rPr>
              <w:t>підсумковій оцінці з дисципліни</w:t>
            </w:r>
          </w:p>
        </w:tc>
      </w:tr>
      <w:tr w:rsidR="00D56380" w14:paraId="03B3BB46" w14:textId="77777777" w:rsidTr="00C614AF">
        <w:trPr>
          <w:trHeight w:val="1902"/>
        </w:trPr>
        <w:tc>
          <w:tcPr>
            <w:tcW w:w="840" w:type="dxa"/>
            <w:tcBorders>
              <w:top w:val="single" w:sz="4" w:space="0" w:color="000000"/>
              <w:left w:val="single" w:sz="4" w:space="0" w:color="000000"/>
              <w:bottom w:val="single" w:sz="4" w:space="0" w:color="000000"/>
              <w:right w:val="single" w:sz="4" w:space="0" w:color="000000"/>
            </w:tcBorders>
            <w:vAlign w:val="center"/>
          </w:tcPr>
          <w:p w14:paraId="1B9BE6EC" w14:textId="77777777" w:rsidR="00D56380" w:rsidRDefault="00610FB4">
            <w:pPr>
              <w:spacing w:after="0" w:line="259" w:lineRule="auto"/>
              <w:ind w:left="170" w:firstLine="0"/>
              <w:jc w:val="left"/>
            </w:pPr>
            <w:r>
              <w:rPr>
                <w:b/>
              </w:rPr>
              <w:t>Код</w:t>
            </w:r>
          </w:p>
        </w:tc>
        <w:tc>
          <w:tcPr>
            <w:tcW w:w="3895" w:type="dxa"/>
            <w:tcBorders>
              <w:top w:val="single" w:sz="4" w:space="0" w:color="000000"/>
              <w:left w:val="single" w:sz="4" w:space="0" w:color="000000"/>
              <w:bottom w:val="single" w:sz="4" w:space="0" w:color="000000"/>
              <w:right w:val="single" w:sz="4" w:space="0" w:color="000000"/>
            </w:tcBorders>
            <w:vAlign w:val="center"/>
          </w:tcPr>
          <w:p w14:paraId="46F6A401" w14:textId="77777777" w:rsidR="00D56380" w:rsidRDefault="00610FB4">
            <w:pPr>
              <w:spacing w:after="0" w:line="259" w:lineRule="auto"/>
              <w:ind w:left="1" w:firstLine="0"/>
              <w:jc w:val="center"/>
            </w:pPr>
            <w:r>
              <w:rPr>
                <w:b/>
              </w:rPr>
              <w:t>Результат навчання</w:t>
            </w:r>
          </w:p>
        </w:tc>
        <w:tc>
          <w:tcPr>
            <w:tcW w:w="1423" w:type="dxa"/>
            <w:vMerge/>
            <w:tcBorders>
              <w:top w:val="nil"/>
              <w:left w:val="single" w:sz="4" w:space="0" w:color="000000"/>
              <w:bottom w:val="single" w:sz="4" w:space="0" w:color="000000"/>
              <w:right w:val="single" w:sz="4" w:space="0" w:color="000000"/>
            </w:tcBorders>
          </w:tcPr>
          <w:p w14:paraId="7EFEA402" w14:textId="77777777" w:rsidR="00D56380" w:rsidRDefault="00D5638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9E6E547" w14:textId="77777777" w:rsidR="00D56380" w:rsidRDefault="00D5638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9F694B4" w14:textId="77777777" w:rsidR="00D56380" w:rsidRDefault="00D56380">
            <w:pPr>
              <w:spacing w:after="160" w:line="259" w:lineRule="auto"/>
              <w:ind w:left="0" w:firstLine="0"/>
              <w:jc w:val="left"/>
            </w:pPr>
          </w:p>
        </w:tc>
      </w:tr>
      <w:tr w:rsidR="00D56380" w14:paraId="6E871554" w14:textId="77777777" w:rsidTr="00C614AF">
        <w:trPr>
          <w:trHeight w:val="1872"/>
        </w:trPr>
        <w:tc>
          <w:tcPr>
            <w:tcW w:w="840" w:type="dxa"/>
            <w:tcBorders>
              <w:top w:val="single" w:sz="4" w:space="0" w:color="000000"/>
              <w:left w:val="single" w:sz="4" w:space="0" w:color="000000"/>
              <w:bottom w:val="single" w:sz="4" w:space="0" w:color="000000"/>
              <w:right w:val="single" w:sz="4" w:space="0" w:color="000000"/>
            </w:tcBorders>
          </w:tcPr>
          <w:p w14:paraId="212425E7" w14:textId="77777777" w:rsidR="00D56380" w:rsidRDefault="00610FB4">
            <w:pPr>
              <w:spacing w:after="0" w:line="259" w:lineRule="auto"/>
              <w:ind w:left="0" w:firstLine="0"/>
              <w:jc w:val="left"/>
            </w:pPr>
            <w:r>
              <w:t>РН 1.1</w:t>
            </w:r>
          </w:p>
        </w:tc>
        <w:tc>
          <w:tcPr>
            <w:tcW w:w="3895" w:type="dxa"/>
            <w:tcBorders>
              <w:top w:val="single" w:sz="4" w:space="0" w:color="000000"/>
              <w:left w:val="single" w:sz="4" w:space="0" w:color="000000"/>
              <w:bottom w:val="single" w:sz="4" w:space="0" w:color="000000"/>
              <w:right w:val="single" w:sz="4" w:space="0" w:color="000000"/>
            </w:tcBorders>
          </w:tcPr>
          <w:p w14:paraId="02CECE9C" w14:textId="77777777" w:rsidR="00D56380" w:rsidRDefault="00610FB4">
            <w:pPr>
              <w:spacing w:after="0" w:line="259" w:lineRule="auto"/>
              <w:ind w:left="2" w:right="1" w:firstLine="0"/>
            </w:pPr>
            <w:r>
              <w:t>Знати зміст і відношення понять: загальнонародна українська мова, літературна мова, узус, стилістично нейтральна та стилістично маркована форма</w:t>
            </w:r>
          </w:p>
        </w:tc>
        <w:tc>
          <w:tcPr>
            <w:tcW w:w="1423" w:type="dxa"/>
            <w:tcBorders>
              <w:top w:val="single" w:sz="4" w:space="0" w:color="000000"/>
              <w:left w:val="single" w:sz="4" w:space="0" w:color="000000"/>
              <w:bottom w:val="single" w:sz="4" w:space="0" w:color="000000"/>
              <w:right w:val="single" w:sz="4" w:space="0" w:color="000000"/>
            </w:tcBorders>
          </w:tcPr>
          <w:p w14:paraId="68E02B5A" w14:textId="5600D25E" w:rsidR="00D56380" w:rsidRDefault="00610FB4" w:rsidP="00B334F7">
            <w:pPr>
              <w:spacing w:after="18" w:line="259" w:lineRule="auto"/>
              <w:ind w:left="2" w:firstLine="0"/>
              <w:jc w:val="left"/>
            </w:pPr>
            <w:r>
              <w:t>Практичне заняття, сам. робота</w:t>
            </w:r>
          </w:p>
        </w:tc>
        <w:tc>
          <w:tcPr>
            <w:tcW w:w="2492" w:type="dxa"/>
            <w:tcBorders>
              <w:top w:val="single" w:sz="4" w:space="0" w:color="000000"/>
              <w:left w:val="single" w:sz="4" w:space="0" w:color="000000"/>
              <w:bottom w:val="single" w:sz="4" w:space="0" w:color="000000"/>
              <w:right w:val="single" w:sz="4" w:space="0" w:color="000000"/>
            </w:tcBorders>
          </w:tcPr>
          <w:p w14:paraId="7AEC17A0" w14:textId="77777777" w:rsidR="00D56380" w:rsidRDefault="00610FB4">
            <w:pPr>
              <w:spacing w:after="0" w:line="274" w:lineRule="auto"/>
              <w:ind w:left="0" w:firstLine="0"/>
              <w:jc w:val="center"/>
            </w:pPr>
            <w:r>
              <w:t>Відповідь на практичному занятті,</w:t>
            </w:r>
          </w:p>
          <w:p w14:paraId="6ABBAEC4" w14:textId="4DCA6037" w:rsidR="00D56380" w:rsidRDefault="00610FB4" w:rsidP="004A04DC">
            <w:pPr>
              <w:spacing w:after="18" w:line="259" w:lineRule="auto"/>
              <w:ind w:left="44" w:firstLine="0"/>
            </w:pPr>
            <w:r>
              <w:t>контрольна</w:t>
            </w:r>
            <w:r w:rsidR="004A04DC">
              <w:t xml:space="preserve"> </w:t>
            </w:r>
            <w:r>
              <w:t>робота</w:t>
            </w:r>
          </w:p>
        </w:tc>
        <w:tc>
          <w:tcPr>
            <w:tcW w:w="1576" w:type="dxa"/>
            <w:tcBorders>
              <w:top w:val="single" w:sz="4" w:space="0" w:color="000000"/>
              <w:left w:val="single" w:sz="4" w:space="0" w:color="000000"/>
              <w:bottom w:val="single" w:sz="4" w:space="0" w:color="000000"/>
              <w:right w:val="single" w:sz="4" w:space="0" w:color="000000"/>
            </w:tcBorders>
          </w:tcPr>
          <w:p w14:paraId="3D2C7B68" w14:textId="77777777" w:rsidR="00D56380" w:rsidRDefault="00610FB4">
            <w:pPr>
              <w:spacing w:after="0" w:line="259" w:lineRule="auto"/>
              <w:ind w:left="2" w:firstLine="0"/>
              <w:jc w:val="center"/>
            </w:pPr>
            <w:r>
              <w:t>10%</w:t>
            </w:r>
          </w:p>
        </w:tc>
      </w:tr>
      <w:tr w:rsidR="00D56380" w14:paraId="7F6275E2" w14:textId="77777777" w:rsidTr="00C614AF">
        <w:trPr>
          <w:trHeight w:val="2188"/>
        </w:trPr>
        <w:tc>
          <w:tcPr>
            <w:tcW w:w="840" w:type="dxa"/>
            <w:tcBorders>
              <w:top w:val="single" w:sz="4" w:space="0" w:color="000000"/>
              <w:left w:val="single" w:sz="4" w:space="0" w:color="000000"/>
              <w:bottom w:val="single" w:sz="4" w:space="0" w:color="000000"/>
              <w:right w:val="single" w:sz="4" w:space="0" w:color="000000"/>
            </w:tcBorders>
          </w:tcPr>
          <w:p w14:paraId="4F4A1B78" w14:textId="77777777" w:rsidR="00D56380" w:rsidRDefault="00610FB4">
            <w:pPr>
              <w:spacing w:after="0" w:line="259" w:lineRule="auto"/>
              <w:ind w:left="0" w:firstLine="0"/>
              <w:jc w:val="left"/>
            </w:pPr>
            <w:r>
              <w:t>РН 1.2</w:t>
            </w:r>
          </w:p>
        </w:tc>
        <w:tc>
          <w:tcPr>
            <w:tcW w:w="3895" w:type="dxa"/>
            <w:tcBorders>
              <w:top w:val="single" w:sz="4" w:space="0" w:color="000000"/>
              <w:left w:val="single" w:sz="4" w:space="0" w:color="000000"/>
              <w:bottom w:val="single" w:sz="4" w:space="0" w:color="000000"/>
              <w:right w:val="single" w:sz="4" w:space="0" w:color="000000"/>
            </w:tcBorders>
          </w:tcPr>
          <w:p w14:paraId="26D8F34E" w14:textId="1FECDD6E" w:rsidR="00D56380" w:rsidRDefault="00610FB4" w:rsidP="00484E98">
            <w:pPr>
              <w:spacing w:after="1" w:line="273" w:lineRule="auto"/>
              <w:ind w:left="2" w:right="1" w:firstLine="0"/>
            </w:pPr>
            <w:r>
              <w:t>Знати орфоепічні та морфостилістичні норми української мови, функці</w:t>
            </w:r>
            <w:r w:rsidR="00484E98">
              <w:t xml:space="preserve">йні </w:t>
            </w:r>
            <w:r>
              <w:t>особливості фонетичних, лексичних і</w:t>
            </w:r>
            <w:r w:rsidR="00484E98">
              <w:t xml:space="preserve"> </w:t>
            </w:r>
            <w:r>
              <w:t xml:space="preserve">граматичних засобів </w:t>
            </w:r>
            <w:r w:rsidR="00484E98">
              <w:t>української</w:t>
            </w:r>
            <w:r>
              <w:t xml:space="preserve"> мови</w:t>
            </w:r>
            <w:r w:rsidR="00484E98">
              <w:t>, кодифіковані у правописі та словниках різного типу</w:t>
            </w:r>
          </w:p>
        </w:tc>
        <w:tc>
          <w:tcPr>
            <w:tcW w:w="1423" w:type="dxa"/>
            <w:tcBorders>
              <w:top w:val="single" w:sz="4" w:space="0" w:color="000000"/>
              <w:left w:val="single" w:sz="4" w:space="0" w:color="000000"/>
              <w:bottom w:val="single" w:sz="4" w:space="0" w:color="000000"/>
              <w:right w:val="single" w:sz="4" w:space="0" w:color="000000"/>
            </w:tcBorders>
          </w:tcPr>
          <w:p w14:paraId="0F124A37" w14:textId="13D463AE" w:rsidR="00D56380" w:rsidRDefault="00610FB4" w:rsidP="00B334F7">
            <w:pPr>
              <w:spacing w:after="16" w:line="259" w:lineRule="auto"/>
              <w:ind w:left="2" w:firstLine="0"/>
              <w:jc w:val="left"/>
            </w:pPr>
            <w:r>
              <w:t>Практичне заняття, сам. робота</w:t>
            </w:r>
          </w:p>
        </w:tc>
        <w:tc>
          <w:tcPr>
            <w:tcW w:w="2492" w:type="dxa"/>
            <w:tcBorders>
              <w:top w:val="single" w:sz="4" w:space="0" w:color="000000"/>
              <w:left w:val="single" w:sz="4" w:space="0" w:color="000000"/>
              <w:bottom w:val="single" w:sz="4" w:space="0" w:color="000000"/>
              <w:right w:val="single" w:sz="4" w:space="0" w:color="000000"/>
            </w:tcBorders>
          </w:tcPr>
          <w:p w14:paraId="4BB5D15C" w14:textId="616E3D33" w:rsidR="00D56380" w:rsidRDefault="00610FB4">
            <w:pPr>
              <w:spacing w:after="2" w:line="273" w:lineRule="auto"/>
              <w:ind w:left="0" w:firstLine="0"/>
              <w:jc w:val="center"/>
            </w:pPr>
            <w:r>
              <w:t>Самостійна робота,</w:t>
            </w:r>
            <w:r w:rsidR="00E83179">
              <w:t xml:space="preserve"> бліц-опитування,</w:t>
            </w:r>
            <w:r>
              <w:t xml:space="preserve"> реферат/ доповідь/</w:t>
            </w:r>
          </w:p>
          <w:p w14:paraId="192D84CD" w14:textId="77777777" w:rsidR="00D56380" w:rsidRDefault="00610FB4">
            <w:pPr>
              <w:spacing w:after="2" w:line="273" w:lineRule="auto"/>
              <w:ind w:left="0" w:firstLine="0"/>
              <w:jc w:val="center"/>
            </w:pPr>
            <w:r>
              <w:t>виступ із презентацією, виконання практичних</w:t>
            </w:r>
          </w:p>
          <w:p w14:paraId="024C5FCD" w14:textId="6F2E0C8F" w:rsidR="00D56380" w:rsidRDefault="00610FB4">
            <w:pPr>
              <w:spacing w:after="0" w:line="259" w:lineRule="auto"/>
              <w:ind w:left="18" w:hanging="18"/>
              <w:jc w:val="center"/>
            </w:pPr>
            <w:r>
              <w:t>завдань із редагування тексту, контрольна робота</w:t>
            </w:r>
          </w:p>
        </w:tc>
        <w:tc>
          <w:tcPr>
            <w:tcW w:w="1576" w:type="dxa"/>
            <w:tcBorders>
              <w:top w:val="single" w:sz="4" w:space="0" w:color="000000"/>
              <w:left w:val="single" w:sz="4" w:space="0" w:color="000000"/>
              <w:bottom w:val="single" w:sz="4" w:space="0" w:color="000000"/>
              <w:right w:val="single" w:sz="4" w:space="0" w:color="000000"/>
            </w:tcBorders>
          </w:tcPr>
          <w:p w14:paraId="4703FF35" w14:textId="77777777" w:rsidR="00D56380" w:rsidRDefault="00610FB4">
            <w:pPr>
              <w:spacing w:after="0" w:line="259" w:lineRule="auto"/>
              <w:ind w:left="2" w:firstLine="0"/>
              <w:jc w:val="center"/>
            </w:pPr>
            <w:r>
              <w:t>10%</w:t>
            </w:r>
          </w:p>
        </w:tc>
      </w:tr>
      <w:tr w:rsidR="00D56380" w14:paraId="74458F66" w14:textId="77777777" w:rsidTr="00C614AF">
        <w:trPr>
          <w:trHeight w:val="2504"/>
        </w:trPr>
        <w:tc>
          <w:tcPr>
            <w:tcW w:w="840" w:type="dxa"/>
            <w:tcBorders>
              <w:top w:val="single" w:sz="4" w:space="0" w:color="000000"/>
              <w:left w:val="single" w:sz="4" w:space="0" w:color="000000"/>
              <w:bottom w:val="single" w:sz="4" w:space="0" w:color="000000"/>
              <w:right w:val="single" w:sz="4" w:space="0" w:color="000000"/>
            </w:tcBorders>
          </w:tcPr>
          <w:p w14:paraId="7F5169F1" w14:textId="77777777" w:rsidR="00D56380" w:rsidRDefault="00610FB4">
            <w:pPr>
              <w:spacing w:after="0" w:line="259" w:lineRule="auto"/>
              <w:ind w:left="0" w:firstLine="0"/>
              <w:jc w:val="left"/>
            </w:pPr>
            <w:r>
              <w:lastRenderedPageBreak/>
              <w:t>РН 1.3</w:t>
            </w:r>
          </w:p>
        </w:tc>
        <w:tc>
          <w:tcPr>
            <w:tcW w:w="3895" w:type="dxa"/>
            <w:tcBorders>
              <w:top w:val="single" w:sz="4" w:space="0" w:color="000000"/>
              <w:left w:val="single" w:sz="4" w:space="0" w:color="000000"/>
              <w:bottom w:val="single" w:sz="4" w:space="0" w:color="000000"/>
              <w:right w:val="single" w:sz="4" w:space="0" w:color="000000"/>
            </w:tcBorders>
          </w:tcPr>
          <w:p w14:paraId="2C58938A" w14:textId="033C2603" w:rsidR="00D56380" w:rsidRDefault="00610FB4" w:rsidP="004B3EB5">
            <w:pPr>
              <w:spacing w:after="0" w:line="274" w:lineRule="auto"/>
              <w:ind w:left="2" w:firstLine="0"/>
            </w:pPr>
            <w:r>
              <w:t>Знати виражальні можливості термінологічної лексики, професіоналізмів, що є специфічним інструментом у редагуванні галузевого тексту</w:t>
            </w:r>
          </w:p>
        </w:tc>
        <w:tc>
          <w:tcPr>
            <w:tcW w:w="1423" w:type="dxa"/>
            <w:tcBorders>
              <w:top w:val="single" w:sz="4" w:space="0" w:color="000000"/>
              <w:left w:val="single" w:sz="4" w:space="0" w:color="000000"/>
              <w:bottom w:val="single" w:sz="4" w:space="0" w:color="000000"/>
              <w:right w:val="single" w:sz="4" w:space="0" w:color="000000"/>
            </w:tcBorders>
          </w:tcPr>
          <w:p w14:paraId="4EA88FBD" w14:textId="7BCA1D56" w:rsidR="00D56380" w:rsidRDefault="00610FB4" w:rsidP="004B3EB5">
            <w:pPr>
              <w:spacing w:after="16" w:line="259" w:lineRule="auto"/>
              <w:ind w:left="2" w:firstLine="0"/>
              <w:jc w:val="left"/>
            </w:pPr>
            <w:r>
              <w:t>Практичне заняття, сам. робота</w:t>
            </w:r>
          </w:p>
        </w:tc>
        <w:tc>
          <w:tcPr>
            <w:tcW w:w="2492" w:type="dxa"/>
            <w:tcBorders>
              <w:top w:val="single" w:sz="4" w:space="0" w:color="000000"/>
              <w:left w:val="single" w:sz="4" w:space="0" w:color="000000"/>
              <w:bottom w:val="single" w:sz="4" w:space="0" w:color="000000"/>
              <w:right w:val="single" w:sz="4" w:space="0" w:color="000000"/>
            </w:tcBorders>
          </w:tcPr>
          <w:p w14:paraId="339F2665" w14:textId="77777777" w:rsidR="00D56380" w:rsidRDefault="00610FB4">
            <w:pPr>
              <w:spacing w:after="2" w:line="273" w:lineRule="auto"/>
              <w:ind w:left="0" w:firstLine="0"/>
              <w:jc w:val="center"/>
            </w:pPr>
            <w:r>
              <w:t>Відповідь на практичному занятті,</w:t>
            </w:r>
          </w:p>
          <w:p w14:paraId="7B90B745" w14:textId="77777777" w:rsidR="00D56380" w:rsidRDefault="00610FB4">
            <w:pPr>
              <w:spacing w:after="16" w:line="259" w:lineRule="auto"/>
              <w:ind w:left="56" w:firstLine="0"/>
            </w:pPr>
            <w:r>
              <w:t>виконання практичних</w:t>
            </w:r>
          </w:p>
          <w:p w14:paraId="5CB9CC17" w14:textId="6976D3E6" w:rsidR="00D56380" w:rsidRDefault="00610FB4" w:rsidP="008371A4">
            <w:pPr>
              <w:spacing w:after="0" w:line="274" w:lineRule="auto"/>
              <w:ind w:left="0" w:firstLine="0"/>
              <w:jc w:val="center"/>
            </w:pPr>
            <w:r>
              <w:t>завдань із редагування тексту,</w:t>
            </w:r>
            <w:r w:rsidR="008371A4">
              <w:t xml:space="preserve"> </w:t>
            </w:r>
            <w:r>
              <w:t>доповідь, контрольна</w:t>
            </w:r>
          </w:p>
          <w:p w14:paraId="5ED773A8" w14:textId="77777777" w:rsidR="00D56380" w:rsidRDefault="00610FB4">
            <w:pPr>
              <w:spacing w:after="0" w:line="259" w:lineRule="auto"/>
              <w:ind w:left="0" w:firstLine="0"/>
              <w:jc w:val="center"/>
            </w:pPr>
            <w:r>
              <w:t>робота</w:t>
            </w:r>
          </w:p>
        </w:tc>
        <w:tc>
          <w:tcPr>
            <w:tcW w:w="1576" w:type="dxa"/>
            <w:tcBorders>
              <w:top w:val="single" w:sz="4" w:space="0" w:color="000000"/>
              <w:left w:val="single" w:sz="4" w:space="0" w:color="000000"/>
              <w:bottom w:val="single" w:sz="4" w:space="0" w:color="000000"/>
              <w:right w:val="single" w:sz="4" w:space="0" w:color="000000"/>
            </w:tcBorders>
          </w:tcPr>
          <w:p w14:paraId="0A7CE40D" w14:textId="77777777" w:rsidR="00D56380" w:rsidRDefault="00610FB4">
            <w:pPr>
              <w:spacing w:after="0" w:line="259" w:lineRule="auto"/>
              <w:ind w:left="2" w:firstLine="0"/>
              <w:jc w:val="center"/>
            </w:pPr>
            <w:r>
              <w:t>20%</w:t>
            </w:r>
          </w:p>
        </w:tc>
      </w:tr>
      <w:tr w:rsidR="004B3EB5" w14:paraId="30F5AA75" w14:textId="77777777" w:rsidTr="00C614AF">
        <w:trPr>
          <w:trHeight w:val="2544"/>
        </w:trPr>
        <w:tc>
          <w:tcPr>
            <w:tcW w:w="840" w:type="dxa"/>
            <w:tcBorders>
              <w:top w:val="single" w:sz="4" w:space="0" w:color="000000"/>
              <w:left w:val="single" w:sz="4" w:space="0" w:color="000000"/>
              <w:right w:val="single" w:sz="4" w:space="0" w:color="000000"/>
            </w:tcBorders>
          </w:tcPr>
          <w:p w14:paraId="2B9B439A" w14:textId="77777777" w:rsidR="004B3EB5" w:rsidRDefault="004B3EB5">
            <w:pPr>
              <w:spacing w:after="0" w:line="259" w:lineRule="auto"/>
              <w:ind w:left="0" w:firstLine="0"/>
              <w:jc w:val="left"/>
            </w:pPr>
            <w:r>
              <w:t>РН 2.1</w:t>
            </w:r>
          </w:p>
        </w:tc>
        <w:tc>
          <w:tcPr>
            <w:tcW w:w="3895" w:type="dxa"/>
            <w:tcBorders>
              <w:top w:val="single" w:sz="4" w:space="0" w:color="000000"/>
              <w:left w:val="single" w:sz="4" w:space="0" w:color="000000"/>
              <w:right w:val="single" w:sz="4" w:space="0" w:color="000000"/>
            </w:tcBorders>
          </w:tcPr>
          <w:p w14:paraId="7E7D350C" w14:textId="4E15404B" w:rsidR="004B3EB5" w:rsidRDefault="004B3EB5" w:rsidP="004B3EB5">
            <w:pPr>
              <w:spacing w:after="0" w:line="259" w:lineRule="auto"/>
              <w:ind w:left="2" w:firstLine="0"/>
            </w:pPr>
            <w:r>
              <w:t xml:space="preserve">Уміти </w:t>
            </w:r>
            <w:r w:rsidR="00484E98">
              <w:t xml:space="preserve">користуватися дескриптивними (словниками) й прескриптивними (мовними порадниками) лінгвістичними ресурсами, корпусами мови; </w:t>
            </w:r>
            <w:r>
              <w:t>реалізовувати на практиці</w:t>
            </w:r>
            <w:r w:rsidRPr="004B3EB5">
              <w:t xml:space="preserve"> </w:t>
            </w:r>
            <w:r>
              <w:t>орфоепічні, орфографічні, лексичні й граматичні норми української мови</w:t>
            </w:r>
          </w:p>
        </w:tc>
        <w:tc>
          <w:tcPr>
            <w:tcW w:w="1423" w:type="dxa"/>
            <w:tcBorders>
              <w:top w:val="single" w:sz="4" w:space="0" w:color="000000"/>
              <w:left w:val="single" w:sz="4" w:space="0" w:color="000000"/>
              <w:right w:val="single" w:sz="4" w:space="0" w:color="000000"/>
            </w:tcBorders>
          </w:tcPr>
          <w:p w14:paraId="2468FFDA" w14:textId="3607E359" w:rsidR="004B3EB5" w:rsidRDefault="004B3EB5" w:rsidP="004B3EB5">
            <w:pPr>
              <w:spacing w:after="0" w:line="259" w:lineRule="auto"/>
              <w:ind w:left="2" w:firstLine="0"/>
              <w:jc w:val="left"/>
            </w:pPr>
            <w:r>
              <w:t>Практичне заняття, сам. робота</w:t>
            </w:r>
          </w:p>
        </w:tc>
        <w:tc>
          <w:tcPr>
            <w:tcW w:w="2492" w:type="dxa"/>
            <w:tcBorders>
              <w:top w:val="single" w:sz="4" w:space="0" w:color="000000"/>
              <w:left w:val="single" w:sz="4" w:space="0" w:color="000000"/>
              <w:right w:val="single" w:sz="4" w:space="0" w:color="000000"/>
            </w:tcBorders>
          </w:tcPr>
          <w:p w14:paraId="68A82473" w14:textId="77777777" w:rsidR="004B3EB5" w:rsidRDefault="004B3EB5">
            <w:pPr>
              <w:spacing w:after="0" w:line="259" w:lineRule="auto"/>
              <w:ind w:left="1" w:firstLine="0"/>
              <w:jc w:val="center"/>
            </w:pPr>
            <w:r>
              <w:t>Відповідь на</w:t>
            </w:r>
          </w:p>
          <w:p w14:paraId="158B304A" w14:textId="77777777" w:rsidR="004B3EB5" w:rsidRDefault="004B3EB5">
            <w:pPr>
              <w:spacing w:after="18" w:line="259" w:lineRule="auto"/>
              <w:ind w:left="132" w:firstLine="0"/>
              <w:jc w:val="left"/>
            </w:pPr>
            <w:r>
              <w:t>практичному занятті,</w:t>
            </w:r>
          </w:p>
          <w:p w14:paraId="17C83890" w14:textId="77777777" w:rsidR="004B3EB5" w:rsidRDefault="004B3EB5">
            <w:pPr>
              <w:spacing w:after="16" w:line="259" w:lineRule="auto"/>
              <w:ind w:left="56" w:firstLine="0"/>
            </w:pPr>
            <w:r>
              <w:t>виконання практичних</w:t>
            </w:r>
          </w:p>
          <w:p w14:paraId="772EB032" w14:textId="5B43E5AC" w:rsidR="004B3EB5" w:rsidRDefault="004B3EB5">
            <w:pPr>
              <w:spacing w:after="1" w:line="274" w:lineRule="auto"/>
              <w:ind w:left="44" w:right="45" w:firstLine="0"/>
              <w:jc w:val="center"/>
            </w:pPr>
            <w:r>
              <w:t>завдань із редагування тексту, контрольна</w:t>
            </w:r>
          </w:p>
          <w:p w14:paraId="6B2C16A6" w14:textId="552A5DBB" w:rsidR="004B3EB5" w:rsidRDefault="004B3EB5" w:rsidP="00DD4FAC">
            <w:pPr>
              <w:spacing w:after="0" w:line="259" w:lineRule="auto"/>
              <w:ind w:left="0" w:right="1"/>
              <w:jc w:val="center"/>
            </w:pPr>
            <w:r>
              <w:t>робота</w:t>
            </w:r>
          </w:p>
        </w:tc>
        <w:tc>
          <w:tcPr>
            <w:tcW w:w="1576" w:type="dxa"/>
            <w:tcBorders>
              <w:top w:val="single" w:sz="4" w:space="0" w:color="000000"/>
              <w:left w:val="single" w:sz="4" w:space="0" w:color="000000"/>
              <w:right w:val="single" w:sz="4" w:space="0" w:color="000000"/>
            </w:tcBorders>
          </w:tcPr>
          <w:p w14:paraId="156DD0F3" w14:textId="77777777" w:rsidR="004B3EB5" w:rsidRDefault="004B3EB5">
            <w:pPr>
              <w:spacing w:after="0" w:line="259" w:lineRule="auto"/>
              <w:ind w:left="2" w:firstLine="0"/>
              <w:jc w:val="center"/>
            </w:pPr>
            <w:r>
              <w:t>20%</w:t>
            </w:r>
          </w:p>
        </w:tc>
      </w:tr>
      <w:tr w:rsidR="00D56380" w14:paraId="52897CFF" w14:textId="77777777" w:rsidTr="00C614AF">
        <w:tblPrEx>
          <w:tblCellMar>
            <w:right w:w="55" w:type="dxa"/>
          </w:tblCellMar>
        </w:tblPrEx>
        <w:trPr>
          <w:trHeight w:val="2188"/>
        </w:trPr>
        <w:tc>
          <w:tcPr>
            <w:tcW w:w="840" w:type="dxa"/>
            <w:tcBorders>
              <w:top w:val="single" w:sz="4" w:space="0" w:color="000000"/>
              <w:left w:val="single" w:sz="4" w:space="0" w:color="000000"/>
              <w:bottom w:val="single" w:sz="4" w:space="0" w:color="000000"/>
              <w:right w:val="single" w:sz="4" w:space="0" w:color="000000"/>
            </w:tcBorders>
          </w:tcPr>
          <w:p w14:paraId="6C7D46A4" w14:textId="77777777" w:rsidR="00D56380" w:rsidRDefault="00610FB4">
            <w:pPr>
              <w:spacing w:after="0" w:line="259" w:lineRule="auto"/>
              <w:ind w:left="0" w:firstLine="0"/>
              <w:jc w:val="left"/>
            </w:pPr>
            <w:r>
              <w:t>РН 2.2</w:t>
            </w:r>
          </w:p>
        </w:tc>
        <w:tc>
          <w:tcPr>
            <w:tcW w:w="3895" w:type="dxa"/>
            <w:tcBorders>
              <w:top w:val="single" w:sz="4" w:space="0" w:color="000000"/>
              <w:left w:val="single" w:sz="4" w:space="0" w:color="000000"/>
              <w:bottom w:val="single" w:sz="4" w:space="0" w:color="000000"/>
              <w:right w:val="single" w:sz="4" w:space="0" w:color="000000"/>
            </w:tcBorders>
          </w:tcPr>
          <w:p w14:paraId="1D0BEDC7" w14:textId="77777777" w:rsidR="00D56380" w:rsidRDefault="00610FB4">
            <w:pPr>
              <w:spacing w:after="0" w:line="259" w:lineRule="auto"/>
              <w:ind w:left="2" w:firstLine="0"/>
            </w:pPr>
            <w:r>
              <w:t>Уміти розпізнавати мовні недоладності (явища суржику; помилки, зумовлені міжмовною омонімією; просторіччя тощо) й усувати їх</w:t>
            </w:r>
          </w:p>
        </w:tc>
        <w:tc>
          <w:tcPr>
            <w:tcW w:w="1423" w:type="dxa"/>
            <w:tcBorders>
              <w:top w:val="single" w:sz="4" w:space="0" w:color="000000"/>
              <w:left w:val="single" w:sz="4" w:space="0" w:color="000000"/>
              <w:bottom w:val="single" w:sz="4" w:space="0" w:color="000000"/>
              <w:right w:val="single" w:sz="4" w:space="0" w:color="000000"/>
            </w:tcBorders>
          </w:tcPr>
          <w:p w14:paraId="3A5A2A19" w14:textId="32979208" w:rsidR="00D56380" w:rsidRDefault="00610FB4" w:rsidP="004B3EB5">
            <w:pPr>
              <w:spacing w:after="16" w:line="259" w:lineRule="auto"/>
              <w:ind w:left="2" w:firstLine="0"/>
              <w:jc w:val="left"/>
            </w:pPr>
            <w:r>
              <w:t>Практичне заняття, сам. робота</w:t>
            </w:r>
          </w:p>
        </w:tc>
        <w:tc>
          <w:tcPr>
            <w:tcW w:w="2492" w:type="dxa"/>
            <w:tcBorders>
              <w:top w:val="single" w:sz="4" w:space="0" w:color="000000"/>
              <w:left w:val="single" w:sz="4" w:space="0" w:color="000000"/>
              <w:bottom w:val="single" w:sz="4" w:space="0" w:color="000000"/>
              <w:right w:val="single" w:sz="4" w:space="0" w:color="000000"/>
            </w:tcBorders>
          </w:tcPr>
          <w:p w14:paraId="300DDE85" w14:textId="6534E9A5" w:rsidR="00D56380" w:rsidRDefault="00610FB4">
            <w:pPr>
              <w:spacing w:after="2" w:line="273" w:lineRule="auto"/>
              <w:ind w:left="0" w:firstLine="0"/>
              <w:jc w:val="center"/>
            </w:pPr>
            <w:r>
              <w:t>Відповідь на практичному занятті,</w:t>
            </w:r>
            <w:r w:rsidR="00E83179">
              <w:t xml:space="preserve"> бліц-опитування,</w:t>
            </w:r>
          </w:p>
          <w:p w14:paraId="1F1E5B33" w14:textId="77777777" w:rsidR="00D56380" w:rsidRDefault="00610FB4">
            <w:pPr>
              <w:spacing w:after="16" w:line="259" w:lineRule="auto"/>
              <w:ind w:left="56" w:firstLine="0"/>
            </w:pPr>
            <w:r>
              <w:t>виконання практичних</w:t>
            </w:r>
          </w:p>
          <w:p w14:paraId="6A9D86EC" w14:textId="7CD6E609" w:rsidR="00D56380" w:rsidRDefault="00610FB4">
            <w:pPr>
              <w:spacing w:after="1" w:line="274" w:lineRule="auto"/>
              <w:ind w:left="44" w:right="45" w:firstLine="0"/>
              <w:jc w:val="center"/>
            </w:pPr>
            <w:r>
              <w:t>завдань із редагування тексту, контрольна</w:t>
            </w:r>
          </w:p>
          <w:p w14:paraId="384DEBF1" w14:textId="77777777" w:rsidR="00D56380" w:rsidRDefault="00610FB4">
            <w:pPr>
              <w:spacing w:after="0" w:line="259" w:lineRule="auto"/>
              <w:ind w:left="0" w:right="1" w:firstLine="0"/>
              <w:jc w:val="center"/>
            </w:pPr>
            <w:r>
              <w:t>робота</w:t>
            </w:r>
          </w:p>
        </w:tc>
        <w:tc>
          <w:tcPr>
            <w:tcW w:w="1576" w:type="dxa"/>
            <w:tcBorders>
              <w:top w:val="single" w:sz="4" w:space="0" w:color="000000"/>
              <w:left w:val="single" w:sz="4" w:space="0" w:color="000000"/>
              <w:bottom w:val="single" w:sz="4" w:space="0" w:color="000000"/>
              <w:right w:val="single" w:sz="4" w:space="0" w:color="000000"/>
            </w:tcBorders>
          </w:tcPr>
          <w:p w14:paraId="20615F15" w14:textId="77777777" w:rsidR="00D56380" w:rsidRDefault="00610FB4">
            <w:pPr>
              <w:spacing w:after="0" w:line="259" w:lineRule="auto"/>
              <w:ind w:left="1" w:firstLine="0"/>
              <w:jc w:val="center"/>
            </w:pPr>
            <w:r>
              <w:t>20%</w:t>
            </w:r>
          </w:p>
        </w:tc>
      </w:tr>
      <w:tr w:rsidR="00D56380" w14:paraId="1623A689" w14:textId="77777777" w:rsidTr="00C614AF">
        <w:tblPrEx>
          <w:tblCellMar>
            <w:right w:w="55" w:type="dxa"/>
          </w:tblCellMar>
        </w:tblPrEx>
        <w:trPr>
          <w:trHeight w:val="2188"/>
        </w:trPr>
        <w:tc>
          <w:tcPr>
            <w:tcW w:w="840" w:type="dxa"/>
            <w:tcBorders>
              <w:top w:val="single" w:sz="4" w:space="0" w:color="000000"/>
              <w:left w:val="single" w:sz="4" w:space="0" w:color="000000"/>
              <w:bottom w:val="single" w:sz="4" w:space="0" w:color="000000"/>
              <w:right w:val="single" w:sz="4" w:space="0" w:color="000000"/>
            </w:tcBorders>
          </w:tcPr>
          <w:p w14:paraId="7F8D30B4" w14:textId="77777777" w:rsidR="00D56380" w:rsidRDefault="00610FB4">
            <w:pPr>
              <w:spacing w:after="0" w:line="259" w:lineRule="auto"/>
              <w:ind w:left="0" w:firstLine="0"/>
              <w:jc w:val="left"/>
            </w:pPr>
            <w:r>
              <w:t>РН3.1</w:t>
            </w:r>
          </w:p>
        </w:tc>
        <w:tc>
          <w:tcPr>
            <w:tcW w:w="3895" w:type="dxa"/>
            <w:tcBorders>
              <w:top w:val="single" w:sz="4" w:space="0" w:color="000000"/>
              <w:left w:val="single" w:sz="4" w:space="0" w:color="000000"/>
              <w:bottom w:val="single" w:sz="4" w:space="0" w:color="000000"/>
              <w:right w:val="single" w:sz="4" w:space="0" w:color="000000"/>
            </w:tcBorders>
          </w:tcPr>
          <w:p w14:paraId="66926312" w14:textId="77777777" w:rsidR="00D56380" w:rsidRDefault="00610FB4">
            <w:pPr>
              <w:spacing w:after="0" w:line="259" w:lineRule="auto"/>
              <w:ind w:left="2" w:right="1" w:firstLine="0"/>
            </w:pPr>
            <w:r>
              <w:t xml:space="preserve"> Вправно використовувати лексичні одиниці й фраземи залежно від змісту тексту, емоційно-експресивного колориту, мовленнєвої ситуації</w:t>
            </w:r>
          </w:p>
        </w:tc>
        <w:tc>
          <w:tcPr>
            <w:tcW w:w="1423" w:type="dxa"/>
            <w:tcBorders>
              <w:top w:val="single" w:sz="4" w:space="0" w:color="000000"/>
              <w:left w:val="single" w:sz="4" w:space="0" w:color="000000"/>
              <w:bottom w:val="single" w:sz="4" w:space="0" w:color="000000"/>
              <w:right w:val="single" w:sz="4" w:space="0" w:color="000000"/>
            </w:tcBorders>
          </w:tcPr>
          <w:p w14:paraId="3D38B0BB" w14:textId="1E1BFBCC" w:rsidR="00D56380" w:rsidRDefault="00610FB4" w:rsidP="004B3EB5">
            <w:pPr>
              <w:spacing w:after="16" w:line="259" w:lineRule="auto"/>
              <w:ind w:left="2" w:firstLine="0"/>
              <w:jc w:val="left"/>
            </w:pPr>
            <w:r>
              <w:t>Практичне заняття, сам. робота</w:t>
            </w:r>
          </w:p>
        </w:tc>
        <w:tc>
          <w:tcPr>
            <w:tcW w:w="2492" w:type="dxa"/>
            <w:tcBorders>
              <w:top w:val="single" w:sz="4" w:space="0" w:color="000000"/>
              <w:left w:val="single" w:sz="4" w:space="0" w:color="000000"/>
              <w:bottom w:val="single" w:sz="4" w:space="0" w:color="000000"/>
              <w:right w:val="single" w:sz="4" w:space="0" w:color="000000"/>
            </w:tcBorders>
          </w:tcPr>
          <w:p w14:paraId="44AF7AB0" w14:textId="0B0E469C" w:rsidR="00D56380" w:rsidRDefault="00610FB4" w:rsidP="008371A4">
            <w:pPr>
              <w:spacing w:after="0" w:line="274" w:lineRule="auto"/>
              <w:ind w:left="0" w:firstLine="0"/>
              <w:jc w:val="center"/>
            </w:pPr>
            <w:r>
              <w:t>Реферат/ доповідь/ виступ із презентацією, відповідь на</w:t>
            </w:r>
            <w:r w:rsidR="008371A4">
              <w:t xml:space="preserve"> </w:t>
            </w:r>
            <w:r>
              <w:t>практичному занятті,</w:t>
            </w:r>
          </w:p>
          <w:p w14:paraId="1B0299DE" w14:textId="77777777" w:rsidR="00D56380" w:rsidRDefault="00610FB4">
            <w:pPr>
              <w:spacing w:after="16" w:line="259" w:lineRule="auto"/>
              <w:ind w:left="56" w:firstLine="0"/>
            </w:pPr>
            <w:r>
              <w:t>виконання практичних</w:t>
            </w:r>
          </w:p>
          <w:p w14:paraId="4DD58AA7" w14:textId="77777777" w:rsidR="00D56380" w:rsidRDefault="00610FB4">
            <w:pPr>
              <w:spacing w:after="18" w:line="259" w:lineRule="auto"/>
              <w:ind w:left="64" w:firstLine="0"/>
              <w:jc w:val="left"/>
            </w:pPr>
            <w:r>
              <w:t>завдань із редагування</w:t>
            </w:r>
          </w:p>
          <w:p w14:paraId="1434FA91" w14:textId="77777777" w:rsidR="00D56380" w:rsidRDefault="00610FB4">
            <w:pPr>
              <w:spacing w:after="0" w:line="259" w:lineRule="auto"/>
              <w:ind w:left="1" w:firstLine="0"/>
              <w:jc w:val="center"/>
            </w:pPr>
            <w:r>
              <w:t>тексту</w:t>
            </w:r>
          </w:p>
        </w:tc>
        <w:tc>
          <w:tcPr>
            <w:tcW w:w="1576" w:type="dxa"/>
            <w:tcBorders>
              <w:top w:val="single" w:sz="4" w:space="0" w:color="000000"/>
              <w:left w:val="single" w:sz="4" w:space="0" w:color="000000"/>
              <w:bottom w:val="single" w:sz="4" w:space="0" w:color="000000"/>
              <w:right w:val="single" w:sz="4" w:space="0" w:color="000000"/>
            </w:tcBorders>
          </w:tcPr>
          <w:p w14:paraId="4F7D549B" w14:textId="77777777" w:rsidR="00D56380" w:rsidRDefault="00610FB4">
            <w:pPr>
              <w:spacing w:after="0" w:line="259" w:lineRule="auto"/>
              <w:ind w:left="1" w:firstLine="0"/>
              <w:jc w:val="center"/>
            </w:pPr>
            <w:r>
              <w:t>5%</w:t>
            </w:r>
          </w:p>
        </w:tc>
      </w:tr>
      <w:tr w:rsidR="00D56380" w14:paraId="67DFF2AD" w14:textId="77777777" w:rsidTr="00C614AF">
        <w:tblPrEx>
          <w:tblCellMar>
            <w:right w:w="55" w:type="dxa"/>
          </w:tblCellMar>
        </w:tblPrEx>
        <w:trPr>
          <w:trHeight w:val="2475"/>
        </w:trPr>
        <w:tc>
          <w:tcPr>
            <w:tcW w:w="840" w:type="dxa"/>
            <w:tcBorders>
              <w:top w:val="single" w:sz="4" w:space="0" w:color="000000"/>
              <w:left w:val="single" w:sz="4" w:space="0" w:color="000000"/>
              <w:bottom w:val="single" w:sz="4" w:space="0" w:color="000000"/>
              <w:right w:val="single" w:sz="4" w:space="0" w:color="000000"/>
            </w:tcBorders>
          </w:tcPr>
          <w:p w14:paraId="70B8A2A5" w14:textId="77777777" w:rsidR="00D56380" w:rsidRDefault="00610FB4">
            <w:pPr>
              <w:spacing w:after="0" w:line="259" w:lineRule="auto"/>
              <w:ind w:left="0" w:firstLine="0"/>
              <w:jc w:val="left"/>
            </w:pPr>
            <w:r>
              <w:t>РН 3.2</w:t>
            </w:r>
          </w:p>
        </w:tc>
        <w:tc>
          <w:tcPr>
            <w:tcW w:w="3895" w:type="dxa"/>
            <w:tcBorders>
              <w:top w:val="single" w:sz="4" w:space="0" w:color="000000"/>
              <w:left w:val="single" w:sz="4" w:space="0" w:color="000000"/>
              <w:bottom w:val="single" w:sz="4" w:space="0" w:color="000000"/>
              <w:right w:val="single" w:sz="4" w:space="0" w:color="000000"/>
            </w:tcBorders>
          </w:tcPr>
          <w:p w14:paraId="3C4B0B59" w14:textId="7EE7F4E4" w:rsidR="00D56380" w:rsidRDefault="00610FB4" w:rsidP="00484E98">
            <w:pPr>
              <w:spacing w:after="0" w:line="274" w:lineRule="auto"/>
              <w:ind w:left="2" w:firstLine="0"/>
            </w:pPr>
            <w:r>
              <w:t>Редагуючи текст, уникати надуживання іншомовних слів, водночас уміло використовувати</w:t>
            </w:r>
            <w:r w:rsidR="00484E98">
              <w:t xml:space="preserve"> </w:t>
            </w:r>
            <w:r>
              <w:t>запозичену лексику</w:t>
            </w:r>
          </w:p>
        </w:tc>
        <w:tc>
          <w:tcPr>
            <w:tcW w:w="1423" w:type="dxa"/>
            <w:tcBorders>
              <w:top w:val="single" w:sz="4" w:space="0" w:color="000000"/>
              <w:left w:val="single" w:sz="4" w:space="0" w:color="000000"/>
              <w:bottom w:val="single" w:sz="4" w:space="0" w:color="000000"/>
              <w:right w:val="single" w:sz="4" w:space="0" w:color="000000"/>
            </w:tcBorders>
          </w:tcPr>
          <w:p w14:paraId="4ADB2FFB" w14:textId="789336EA" w:rsidR="00D56380" w:rsidRDefault="00610FB4" w:rsidP="00B91739">
            <w:pPr>
              <w:spacing w:after="16" w:line="259" w:lineRule="auto"/>
              <w:ind w:left="2" w:firstLine="0"/>
              <w:jc w:val="left"/>
            </w:pPr>
            <w:r>
              <w:t>Практичне заняття, сам. робота</w:t>
            </w:r>
          </w:p>
        </w:tc>
        <w:tc>
          <w:tcPr>
            <w:tcW w:w="2492" w:type="dxa"/>
            <w:tcBorders>
              <w:top w:val="single" w:sz="4" w:space="0" w:color="000000"/>
              <w:left w:val="single" w:sz="4" w:space="0" w:color="000000"/>
              <w:bottom w:val="single" w:sz="4" w:space="0" w:color="000000"/>
              <w:right w:val="single" w:sz="4" w:space="0" w:color="000000"/>
            </w:tcBorders>
          </w:tcPr>
          <w:p w14:paraId="55CC9BB4" w14:textId="77777777" w:rsidR="00D56380" w:rsidRDefault="00610FB4">
            <w:pPr>
              <w:spacing w:after="0" w:line="274" w:lineRule="auto"/>
              <w:ind w:left="102" w:firstLine="466"/>
              <w:jc w:val="left"/>
            </w:pPr>
            <w:r>
              <w:t xml:space="preserve">Відповідь на практичному занятті, самостійна робота, </w:t>
            </w:r>
          </w:p>
          <w:p w14:paraId="257E3B55" w14:textId="77777777" w:rsidR="00D56380" w:rsidRDefault="00610FB4">
            <w:pPr>
              <w:spacing w:after="18" w:line="259" w:lineRule="auto"/>
              <w:ind w:left="56" w:firstLine="0"/>
            </w:pPr>
            <w:r>
              <w:t>виконання практичних</w:t>
            </w:r>
          </w:p>
          <w:p w14:paraId="76B6F7C7" w14:textId="706672E7" w:rsidR="00D56380" w:rsidRDefault="00610FB4">
            <w:pPr>
              <w:spacing w:after="0" w:line="259" w:lineRule="auto"/>
              <w:ind w:left="18" w:hanging="18"/>
              <w:jc w:val="center"/>
            </w:pPr>
            <w:r>
              <w:t>завдань із редагування тексту</w:t>
            </w:r>
            <w:r w:rsidR="00AB7E68">
              <w:t xml:space="preserve">, </w:t>
            </w:r>
            <w:r>
              <w:t>контрольна робота</w:t>
            </w:r>
          </w:p>
        </w:tc>
        <w:tc>
          <w:tcPr>
            <w:tcW w:w="1576" w:type="dxa"/>
            <w:tcBorders>
              <w:top w:val="single" w:sz="4" w:space="0" w:color="000000"/>
              <w:left w:val="single" w:sz="4" w:space="0" w:color="000000"/>
              <w:bottom w:val="single" w:sz="4" w:space="0" w:color="000000"/>
              <w:right w:val="single" w:sz="4" w:space="0" w:color="000000"/>
            </w:tcBorders>
          </w:tcPr>
          <w:p w14:paraId="644C8D91" w14:textId="77777777" w:rsidR="00D56380" w:rsidRDefault="00610FB4">
            <w:pPr>
              <w:spacing w:after="0" w:line="259" w:lineRule="auto"/>
              <w:ind w:left="1" w:firstLine="0"/>
              <w:jc w:val="center"/>
            </w:pPr>
            <w:r>
              <w:t>5%</w:t>
            </w:r>
          </w:p>
        </w:tc>
      </w:tr>
      <w:tr w:rsidR="00D56380" w14:paraId="31308749" w14:textId="77777777" w:rsidTr="00B334F7">
        <w:tblPrEx>
          <w:tblCellMar>
            <w:right w:w="55" w:type="dxa"/>
          </w:tblCellMar>
        </w:tblPrEx>
        <w:trPr>
          <w:trHeight w:val="286"/>
        </w:trPr>
        <w:tc>
          <w:tcPr>
            <w:tcW w:w="10226" w:type="dxa"/>
            <w:gridSpan w:val="5"/>
            <w:tcBorders>
              <w:top w:val="single" w:sz="4" w:space="0" w:color="000000"/>
              <w:left w:val="single" w:sz="4" w:space="0" w:color="000000"/>
              <w:bottom w:val="single" w:sz="4" w:space="0" w:color="000000"/>
              <w:right w:val="single" w:sz="4" w:space="0" w:color="000000"/>
            </w:tcBorders>
          </w:tcPr>
          <w:p w14:paraId="156DD27B" w14:textId="77777777" w:rsidR="00D56380" w:rsidRDefault="00610FB4">
            <w:pPr>
              <w:spacing w:after="0" w:line="259" w:lineRule="auto"/>
              <w:ind w:left="0" w:right="4" w:firstLine="0"/>
              <w:jc w:val="center"/>
            </w:pPr>
            <w:r>
              <w:rPr>
                <w:b/>
              </w:rPr>
              <w:t>Автономність та відповідальність:</w:t>
            </w:r>
          </w:p>
        </w:tc>
      </w:tr>
      <w:tr w:rsidR="00D56380" w14:paraId="761E6EE0" w14:textId="77777777" w:rsidTr="00C614AF">
        <w:tblPrEx>
          <w:tblCellMar>
            <w:right w:w="55" w:type="dxa"/>
          </w:tblCellMar>
        </w:tblPrEx>
        <w:trPr>
          <w:trHeight w:val="2504"/>
        </w:trPr>
        <w:tc>
          <w:tcPr>
            <w:tcW w:w="840" w:type="dxa"/>
            <w:tcBorders>
              <w:top w:val="single" w:sz="4" w:space="0" w:color="000000"/>
              <w:left w:val="single" w:sz="4" w:space="0" w:color="000000"/>
              <w:bottom w:val="single" w:sz="4" w:space="0" w:color="000000"/>
              <w:right w:val="single" w:sz="4" w:space="0" w:color="000000"/>
            </w:tcBorders>
          </w:tcPr>
          <w:p w14:paraId="2DC2C3C0" w14:textId="77777777" w:rsidR="00D56380" w:rsidRDefault="00610FB4">
            <w:pPr>
              <w:spacing w:after="0" w:line="259" w:lineRule="auto"/>
              <w:ind w:left="0" w:firstLine="0"/>
              <w:jc w:val="left"/>
            </w:pPr>
            <w:r>
              <w:lastRenderedPageBreak/>
              <w:t>РН 4.1</w:t>
            </w:r>
          </w:p>
        </w:tc>
        <w:tc>
          <w:tcPr>
            <w:tcW w:w="3895" w:type="dxa"/>
            <w:tcBorders>
              <w:top w:val="single" w:sz="4" w:space="0" w:color="000000"/>
              <w:left w:val="single" w:sz="4" w:space="0" w:color="000000"/>
              <w:bottom w:val="single" w:sz="4" w:space="0" w:color="000000"/>
              <w:right w:val="single" w:sz="4" w:space="0" w:color="000000"/>
            </w:tcBorders>
          </w:tcPr>
          <w:p w14:paraId="23DC7A7D" w14:textId="77777777" w:rsidR="00D56380" w:rsidRDefault="00610FB4">
            <w:pPr>
              <w:spacing w:after="0" w:line="259" w:lineRule="auto"/>
              <w:ind w:left="2" w:firstLine="0"/>
              <w:jc w:val="left"/>
            </w:pPr>
            <w:r>
              <w:t>Демонструвати спроможність до навчання з високим рівнем автономності</w:t>
            </w:r>
          </w:p>
        </w:tc>
        <w:tc>
          <w:tcPr>
            <w:tcW w:w="1423" w:type="dxa"/>
            <w:tcBorders>
              <w:top w:val="single" w:sz="4" w:space="0" w:color="000000"/>
              <w:left w:val="single" w:sz="4" w:space="0" w:color="000000"/>
              <w:bottom w:val="single" w:sz="4" w:space="0" w:color="000000"/>
              <w:right w:val="single" w:sz="4" w:space="0" w:color="000000"/>
            </w:tcBorders>
          </w:tcPr>
          <w:p w14:paraId="1571A6C0" w14:textId="2BA47A34" w:rsidR="00D56380" w:rsidRDefault="00610FB4" w:rsidP="00B334F7">
            <w:pPr>
              <w:spacing w:after="16" w:line="259" w:lineRule="auto"/>
              <w:ind w:left="2" w:firstLine="0"/>
              <w:jc w:val="left"/>
            </w:pPr>
            <w:r>
              <w:t>Практичне заняття, сам</w:t>
            </w:r>
            <w:r w:rsidR="008371A4">
              <w:t>остійна</w:t>
            </w:r>
            <w:r>
              <w:t xml:space="preserve"> робота</w:t>
            </w:r>
          </w:p>
        </w:tc>
        <w:tc>
          <w:tcPr>
            <w:tcW w:w="2492" w:type="dxa"/>
            <w:tcBorders>
              <w:top w:val="single" w:sz="4" w:space="0" w:color="000000"/>
              <w:left w:val="single" w:sz="4" w:space="0" w:color="000000"/>
              <w:bottom w:val="single" w:sz="4" w:space="0" w:color="000000"/>
              <w:right w:val="single" w:sz="4" w:space="0" w:color="000000"/>
            </w:tcBorders>
          </w:tcPr>
          <w:p w14:paraId="4416CF18" w14:textId="77777777" w:rsidR="00D56380" w:rsidRDefault="00610FB4">
            <w:pPr>
              <w:spacing w:after="2" w:line="273" w:lineRule="auto"/>
              <w:ind w:left="0" w:firstLine="0"/>
              <w:jc w:val="center"/>
            </w:pPr>
            <w:r>
              <w:t>Самостійна робота, реферат/ доповідь/</w:t>
            </w:r>
          </w:p>
          <w:p w14:paraId="3A13A02A" w14:textId="77777777" w:rsidR="00D56380" w:rsidRDefault="00610FB4">
            <w:pPr>
              <w:spacing w:after="2" w:line="273" w:lineRule="auto"/>
              <w:ind w:left="0" w:firstLine="0"/>
              <w:jc w:val="center"/>
            </w:pPr>
            <w:r>
              <w:t>виступ із презентацією, виконання практичних</w:t>
            </w:r>
          </w:p>
          <w:p w14:paraId="1DF439EF" w14:textId="54A4C355" w:rsidR="00D56380" w:rsidRDefault="00610FB4">
            <w:pPr>
              <w:spacing w:after="0" w:line="274" w:lineRule="auto"/>
              <w:ind w:left="44" w:right="45" w:firstLine="0"/>
              <w:jc w:val="center"/>
            </w:pPr>
            <w:r>
              <w:t>завдань із редагування тексту, контрольна</w:t>
            </w:r>
          </w:p>
          <w:p w14:paraId="3D5F5506" w14:textId="77777777" w:rsidR="00D56380" w:rsidRDefault="00610FB4">
            <w:pPr>
              <w:spacing w:after="0" w:line="259" w:lineRule="auto"/>
              <w:ind w:left="0" w:right="1" w:firstLine="0"/>
              <w:jc w:val="center"/>
            </w:pPr>
            <w:r>
              <w:t>робота</w:t>
            </w:r>
          </w:p>
        </w:tc>
        <w:tc>
          <w:tcPr>
            <w:tcW w:w="1576" w:type="dxa"/>
            <w:tcBorders>
              <w:top w:val="single" w:sz="4" w:space="0" w:color="000000"/>
              <w:left w:val="single" w:sz="4" w:space="0" w:color="000000"/>
              <w:bottom w:val="single" w:sz="4" w:space="0" w:color="000000"/>
              <w:right w:val="single" w:sz="4" w:space="0" w:color="000000"/>
            </w:tcBorders>
          </w:tcPr>
          <w:p w14:paraId="0D4DA0CC" w14:textId="77777777" w:rsidR="00D56380" w:rsidRDefault="00610FB4">
            <w:pPr>
              <w:spacing w:after="0" w:line="259" w:lineRule="auto"/>
              <w:ind w:left="1" w:firstLine="0"/>
              <w:jc w:val="center"/>
            </w:pPr>
            <w:r>
              <w:t>5%</w:t>
            </w:r>
          </w:p>
        </w:tc>
      </w:tr>
      <w:tr w:rsidR="00D56380" w14:paraId="62313FB7" w14:textId="77777777" w:rsidTr="00C614AF">
        <w:tblPrEx>
          <w:tblCellMar>
            <w:right w:w="55" w:type="dxa"/>
          </w:tblCellMar>
        </w:tblPrEx>
        <w:trPr>
          <w:trHeight w:val="2506"/>
        </w:trPr>
        <w:tc>
          <w:tcPr>
            <w:tcW w:w="840" w:type="dxa"/>
            <w:tcBorders>
              <w:top w:val="single" w:sz="4" w:space="0" w:color="000000"/>
              <w:left w:val="single" w:sz="4" w:space="0" w:color="000000"/>
              <w:bottom w:val="single" w:sz="4" w:space="0" w:color="000000"/>
              <w:right w:val="single" w:sz="4" w:space="0" w:color="000000"/>
            </w:tcBorders>
          </w:tcPr>
          <w:p w14:paraId="08906D22" w14:textId="77777777" w:rsidR="00D56380" w:rsidRDefault="00610FB4">
            <w:pPr>
              <w:spacing w:after="0" w:line="259" w:lineRule="auto"/>
              <w:ind w:left="0" w:firstLine="0"/>
              <w:jc w:val="left"/>
            </w:pPr>
            <w:r>
              <w:t>РН 4.2</w:t>
            </w:r>
          </w:p>
        </w:tc>
        <w:tc>
          <w:tcPr>
            <w:tcW w:w="3895" w:type="dxa"/>
            <w:tcBorders>
              <w:top w:val="single" w:sz="4" w:space="0" w:color="000000"/>
              <w:left w:val="single" w:sz="4" w:space="0" w:color="000000"/>
              <w:bottom w:val="single" w:sz="4" w:space="0" w:color="000000"/>
              <w:right w:val="single" w:sz="4" w:space="0" w:color="000000"/>
            </w:tcBorders>
          </w:tcPr>
          <w:p w14:paraId="27B7583E" w14:textId="77777777" w:rsidR="00D56380" w:rsidRDefault="00610FB4">
            <w:pPr>
              <w:spacing w:after="0" w:line="259" w:lineRule="auto"/>
              <w:ind w:left="2" w:firstLine="0"/>
              <w:jc w:val="left"/>
            </w:pPr>
            <w:r>
              <w:t>Мати інтелектуальне сумління, чесність у справі формування і вираження інтелектуальної позиції</w:t>
            </w:r>
          </w:p>
        </w:tc>
        <w:tc>
          <w:tcPr>
            <w:tcW w:w="1423" w:type="dxa"/>
            <w:tcBorders>
              <w:top w:val="single" w:sz="4" w:space="0" w:color="000000"/>
              <w:left w:val="single" w:sz="4" w:space="0" w:color="000000"/>
              <w:bottom w:val="single" w:sz="4" w:space="0" w:color="000000"/>
              <w:right w:val="single" w:sz="4" w:space="0" w:color="000000"/>
            </w:tcBorders>
          </w:tcPr>
          <w:p w14:paraId="6A39BDB1" w14:textId="6A19FA90" w:rsidR="00D56380" w:rsidRDefault="00610FB4" w:rsidP="004B3EB5">
            <w:pPr>
              <w:spacing w:after="18" w:line="259" w:lineRule="auto"/>
              <w:ind w:left="2" w:firstLine="0"/>
              <w:jc w:val="left"/>
            </w:pPr>
            <w:r>
              <w:t>Практичне заняття, сам</w:t>
            </w:r>
            <w:r w:rsidR="008371A4">
              <w:t>остійна</w:t>
            </w:r>
            <w:r>
              <w:t xml:space="preserve"> робота</w:t>
            </w:r>
          </w:p>
        </w:tc>
        <w:tc>
          <w:tcPr>
            <w:tcW w:w="2492" w:type="dxa"/>
            <w:tcBorders>
              <w:top w:val="single" w:sz="4" w:space="0" w:color="000000"/>
              <w:left w:val="single" w:sz="4" w:space="0" w:color="000000"/>
              <w:bottom w:val="single" w:sz="4" w:space="0" w:color="000000"/>
              <w:right w:val="single" w:sz="4" w:space="0" w:color="000000"/>
            </w:tcBorders>
          </w:tcPr>
          <w:p w14:paraId="442F31AD" w14:textId="77777777" w:rsidR="00D56380" w:rsidRDefault="00610FB4">
            <w:pPr>
              <w:spacing w:after="0" w:line="274" w:lineRule="auto"/>
              <w:ind w:left="0" w:firstLine="0"/>
              <w:jc w:val="center"/>
            </w:pPr>
            <w:r>
              <w:t>Самостійна робота, реферат/ доповідь/</w:t>
            </w:r>
          </w:p>
          <w:p w14:paraId="619195C8" w14:textId="77777777" w:rsidR="00D56380" w:rsidRDefault="00610FB4">
            <w:pPr>
              <w:spacing w:after="0" w:line="274" w:lineRule="auto"/>
              <w:ind w:left="0" w:firstLine="0"/>
              <w:jc w:val="center"/>
            </w:pPr>
            <w:r>
              <w:t>виступ із презентацією, виконання практичних</w:t>
            </w:r>
          </w:p>
          <w:p w14:paraId="292C14FD" w14:textId="4FE6779C" w:rsidR="00D56380" w:rsidRDefault="00610FB4">
            <w:pPr>
              <w:spacing w:after="1" w:line="274" w:lineRule="auto"/>
              <w:ind w:left="44" w:right="45" w:firstLine="0"/>
              <w:jc w:val="center"/>
            </w:pPr>
            <w:r>
              <w:t>завдань із редагування тексту, контрольна</w:t>
            </w:r>
          </w:p>
          <w:p w14:paraId="1B2E0701" w14:textId="77777777" w:rsidR="00D56380" w:rsidRDefault="00610FB4">
            <w:pPr>
              <w:spacing w:after="0" w:line="259" w:lineRule="auto"/>
              <w:ind w:left="0" w:right="1" w:firstLine="0"/>
              <w:jc w:val="center"/>
            </w:pPr>
            <w:r>
              <w:t>робота</w:t>
            </w:r>
          </w:p>
        </w:tc>
        <w:tc>
          <w:tcPr>
            <w:tcW w:w="1576" w:type="dxa"/>
            <w:tcBorders>
              <w:top w:val="single" w:sz="4" w:space="0" w:color="000000"/>
              <w:left w:val="single" w:sz="4" w:space="0" w:color="000000"/>
              <w:bottom w:val="single" w:sz="4" w:space="0" w:color="000000"/>
              <w:right w:val="single" w:sz="4" w:space="0" w:color="000000"/>
            </w:tcBorders>
          </w:tcPr>
          <w:p w14:paraId="4FCF63B7" w14:textId="77777777" w:rsidR="00D56380" w:rsidRDefault="00610FB4">
            <w:pPr>
              <w:spacing w:after="0" w:line="259" w:lineRule="auto"/>
              <w:ind w:left="1" w:firstLine="0"/>
              <w:jc w:val="center"/>
            </w:pPr>
            <w:r>
              <w:t>5%</w:t>
            </w:r>
          </w:p>
        </w:tc>
      </w:tr>
    </w:tbl>
    <w:p w14:paraId="16664053" w14:textId="77777777" w:rsidR="00D56380" w:rsidRDefault="00610FB4">
      <w:pPr>
        <w:numPr>
          <w:ilvl w:val="0"/>
          <w:numId w:val="3"/>
        </w:numPr>
        <w:spacing w:after="56" w:line="267" w:lineRule="auto"/>
        <w:ind w:hanging="240"/>
        <w:jc w:val="left"/>
      </w:pPr>
      <w:r>
        <w:rPr>
          <w:b/>
        </w:rPr>
        <w:t xml:space="preserve">Співвідношення результатів навчання дисципліни із програмними результатами навчання </w:t>
      </w:r>
    </w:p>
    <w:tbl>
      <w:tblPr>
        <w:tblStyle w:val="TableGrid"/>
        <w:tblW w:w="9734" w:type="dxa"/>
        <w:tblInd w:w="-40" w:type="dxa"/>
        <w:tblCellMar>
          <w:top w:w="14" w:type="dxa"/>
          <w:left w:w="30" w:type="dxa"/>
          <w:bottom w:w="6" w:type="dxa"/>
          <w:right w:w="28" w:type="dxa"/>
        </w:tblCellMar>
        <w:tblLook w:val="04A0" w:firstRow="1" w:lastRow="0" w:firstColumn="1" w:lastColumn="0" w:noHBand="0" w:noVBand="1"/>
      </w:tblPr>
      <w:tblGrid>
        <w:gridCol w:w="4510"/>
        <w:gridCol w:w="578"/>
        <w:gridCol w:w="580"/>
        <w:gridCol w:w="578"/>
        <w:gridCol w:w="576"/>
        <w:gridCol w:w="580"/>
        <w:gridCol w:w="576"/>
        <w:gridCol w:w="598"/>
        <w:gridCol w:w="610"/>
        <w:gridCol w:w="548"/>
      </w:tblGrid>
      <w:tr w:rsidR="00D56380" w14:paraId="46E1E07D" w14:textId="77777777">
        <w:trPr>
          <w:trHeight w:val="602"/>
        </w:trPr>
        <w:tc>
          <w:tcPr>
            <w:tcW w:w="4510" w:type="dxa"/>
            <w:vMerge w:val="restart"/>
            <w:tcBorders>
              <w:top w:val="single" w:sz="4" w:space="0" w:color="000000"/>
              <w:left w:val="single" w:sz="4" w:space="0" w:color="000000"/>
              <w:bottom w:val="single" w:sz="4" w:space="0" w:color="000000"/>
              <w:right w:val="single" w:sz="4" w:space="0" w:color="000000"/>
            </w:tcBorders>
            <w:vAlign w:val="bottom"/>
          </w:tcPr>
          <w:p w14:paraId="6BBE78C1" w14:textId="77777777" w:rsidR="00D56380" w:rsidRDefault="00610FB4">
            <w:pPr>
              <w:spacing w:after="16" w:line="259" w:lineRule="auto"/>
              <w:ind w:left="0" w:right="62" w:firstLine="0"/>
              <w:jc w:val="center"/>
            </w:pPr>
            <w:r>
              <w:rPr>
                <w:b/>
              </w:rPr>
              <w:t>Програмні результати навчання</w:t>
            </w:r>
            <w:r>
              <w:rPr>
                <w:i/>
              </w:rPr>
              <w:t xml:space="preserve"> </w:t>
            </w:r>
          </w:p>
          <w:p w14:paraId="052B84B2" w14:textId="77777777" w:rsidR="00D56380" w:rsidRDefault="00610FB4">
            <w:pPr>
              <w:spacing w:after="0" w:line="259" w:lineRule="auto"/>
              <w:ind w:left="0" w:right="21" w:firstLine="0"/>
              <w:jc w:val="center"/>
            </w:pPr>
            <w:r>
              <w:rPr>
                <w:i/>
              </w:rPr>
              <w:t>(за описом освітньої програми)</w:t>
            </w:r>
          </w:p>
          <w:p w14:paraId="7A7E4EEC" w14:textId="4DB1C504" w:rsidR="00D56380" w:rsidRDefault="00610FB4" w:rsidP="000E75C2">
            <w:pPr>
              <w:spacing w:after="0" w:line="274" w:lineRule="auto"/>
              <w:ind w:left="0" w:firstLine="0"/>
            </w:pPr>
            <w:r>
              <w:rPr>
                <w:b/>
              </w:rPr>
              <w:t xml:space="preserve">ПРН 2. </w:t>
            </w:r>
            <w:r>
              <w:t>Ефективно працювати з інформацією: добирати необхідну інформацію з різних джерел, зокрема з фахової літератури та електронних баз, критично аналізувати й інтерпретувати її, впорядковувати, класифікувати й</w:t>
            </w:r>
            <w:r w:rsidR="000E75C2">
              <w:t xml:space="preserve"> </w:t>
            </w:r>
            <w:r>
              <w:t>систематизувати</w:t>
            </w:r>
          </w:p>
        </w:tc>
        <w:tc>
          <w:tcPr>
            <w:tcW w:w="5224" w:type="dxa"/>
            <w:gridSpan w:val="9"/>
            <w:tcBorders>
              <w:top w:val="single" w:sz="4" w:space="0" w:color="000000"/>
              <w:left w:val="single" w:sz="4" w:space="0" w:color="000000"/>
              <w:bottom w:val="single" w:sz="4" w:space="0" w:color="000000"/>
              <w:right w:val="single" w:sz="4" w:space="0" w:color="000000"/>
            </w:tcBorders>
          </w:tcPr>
          <w:p w14:paraId="5AA6AA58" w14:textId="77777777" w:rsidR="00D56380" w:rsidRDefault="00610FB4">
            <w:pPr>
              <w:spacing w:after="0" w:line="259" w:lineRule="auto"/>
              <w:ind w:left="354" w:firstLine="140"/>
              <w:jc w:val="left"/>
            </w:pPr>
            <w:r>
              <w:rPr>
                <w:b/>
              </w:rPr>
              <w:t>Результати навчання за дисципліною  «Редагування текстів (українська мова)»</w:t>
            </w:r>
          </w:p>
        </w:tc>
      </w:tr>
      <w:tr w:rsidR="00D56380" w14:paraId="2ADA73BE" w14:textId="77777777">
        <w:trPr>
          <w:trHeight w:val="634"/>
        </w:trPr>
        <w:tc>
          <w:tcPr>
            <w:tcW w:w="0" w:type="auto"/>
            <w:vMerge/>
            <w:tcBorders>
              <w:top w:val="nil"/>
              <w:left w:val="single" w:sz="4" w:space="0" w:color="000000"/>
              <w:bottom w:val="nil"/>
              <w:right w:val="single" w:sz="4" w:space="0" w:color="000000"/>
            </w:tcBorders>
          </w:tcPr>
          <w:p w14:paraId="626DF22D" w14:textId="77777777" w:rsidR="00D56380" w:rsidRDefault="00D56380">
            <w:pPr>
              <w:spacing w:after="160" w:line="259" w:lineRule="auto"/>
              <w:ind w:left="0" w:firstLine="0"/>
              <w:jc w:val="left"/>
            </w:pPr>
          </w:p>
        </w:tc>
        <w:tc>
          <w:tcPr>
            <w:tcW w:w="578" w:type="dxa"/>
            <w:tcBorders>
              <w:top w:val="single" w:sz="4" w:space="0" w:color="000000"/>
              <w:left w:val="single" w:sz="4" w:space="0" w:color="000000"/>
              <w:bottom w:val="single" w:sz="4" w:space="0" w:color="000000"/>
              <w:right w:val="single" w:sz="4" w:space="0" w:color="000000"/>
            </w:tcBorders>
          </w:tcPr>
          <w:p w14:paraId="2EF08F3A" w14:textId="77777777" w:rsidR="00D56380" w:rsidRDefault="00610FB4">
            <w:pPr>
              <w:spacing w:after="16" w:line="259" w:lineRule="auto"/>
              <w:ind w:left="94" w:firstLine="0"/>
            </w:pPr>
            <w:r>
              <w:rPr>
                <w:b/>
              </w:rPr>
              <w:t>РН</w:t>
            </w:r>
          </w:p>
          <w:p w14:paraId="5DB3669B" w14:textId="77777777" w:rsidR="00D56380" w:rsidRDefault="00610FB4">
            <w:pPr>
              <w:spacing w:after="0" w:line="259" w:lineRule="auto"/>
              <w:ind w:left="112" w:firstLine="0"/>
              <w:jc w:val="left"/>
            </w:pPr>
            <w:r>
              <w:rPr>
                <w:b/>
              </w:rPr>
              <w:t>1.1</w:t>
            </w:r>
          </w:p>
        </w:tc>
        <w:tc>
          <w:tcPr>
            <w:tcW w:w="580" w:type="dxa"/>
            <w:tcBorders>
              <w:top w:val="single" w:sz="4" w:space="0" w:color="000000"/>
              <w:left w:val="single" w:sz="4" w:space="0" w:color="000000"/>
              <w:bottom w:val="single" w:sz="4" w:space="0" w:color="000000"/>
              <w:right w:val="single" w:sz="4" w:space="0" w:color="000000"/>
            </w:tcBorders>
          </w:tcPr>
          <w:p w14:paraId="46742D89" w14:textId="77777777" w:rsidR="00D56380" w:rsidRDefault="00610FB4">
            <w:pPr>
              <w:spacing w:after="16" w:line="259" w:lineRule="auto"/>
              <w:ind w:left="96" w:firstLine="0"/>
            </w:pPr>
            <w:r>
              <w:rPr>
                <w:b/>
              </w:rPr>
              <w:t>РН</w:t>
            </w:r>
          </w:p>
          <w:p w14:paraId="7203C9D1" w14:textId="77777777" w:rsidR="00D56380" w:rsidRDefault="00610FB4">
            <w:pPr>
              <w:spacing w:after="0" w:line="259" w:lineRule="auto"/>
              <w:ind w:left="112" w:firstLine="0"/>
              <w:jc w:val="left"/>
            </w:pPr>
            <w:r>
              <w:rPr>
                <w:b/>
              </w:rPr>
              <w:t>1.2</w:t>
            </w:r>
          </w:p>
        </w:tc>
        <w:tc>
          <w:tcPr>
            <w:tcW w:w="578" w:type="dxa"/>
            <w:tcBorders>
              <w:top w:val="single" w:sz="4" w:space="0" w:color="000000"/>
              <w:left w:val="single" w:sz="4" w:space="0" w:color="000000"/>
              <w:bottom w:val="single" w:sz="4" w:space="0" w:color="000000"/>
              <w:right w:val="single" w:sz="4" w:space="0" w:color="000000"/>
            </w:tcBorders>
          </w:tcPr>
          <w:p w14:paraId="16624A18" w14:textId="77777777" w:rsidR="00D56380" w:rsidRDefault="00610FB4">
            <w:pPr>
              <w:spacing w:after="16" w:line="259" w:lineRule="auto"/>
              <w:ind w:left="94" w:firstLine="0"/>
            </w:pPr>
            <w:r>
              <w:rPr>
                <w:b/>
              </w:rPr>
              <w:t>РН</w:t>
            </w:r>
          </w:p>
          <w:p w14:paraId="53C1353D" w14:textId="77777777" w:rsidR="00D56380" w:rsidRDefault="00610FB4">
            <w:pPr>
              <w:spacing w:after="0" w:line="259" w:lineRule="auto"/>
              <w:ind w:left="110" w:firstLine="0"/>
              <w:jc w:val="left"/>
            </w:pPr>
            <w:r>
              <w:rPr>
                <w:b/>
              </w:rPr>
              <w:t>1.3</w:t>
            </w:r>
          </w:p>
        </w:tc>
        <w:tc>
          <w:tcPr>
            <w:tcW w:w="576" w:type="dxa"/>
            <w:tcBorders>
              <w:top w:val="single" w:sz="4" w:space="0" w:color="000000"/>
              <w:left w:val="single" w:sz="4" w:space="0" w:color="000000"/>
              <w:bottom w:val="single" w:sz="4" w:space="0" w:color="000000"/>
              <w:right w:val="single" w:sz="4" w:space="0" w:color="000000"/>
            </w:tcBorders>
          </w:tcPr>
          <w:p w14:paraId="362439AE" w14:textId="77777777" w:rsidR="00D56380" w:rsidRDefault="00610FB4">
            <w:pPr>
              <w:spacing w:after="16" w:line="259" w:lineRule="auto"/>
              <w:ind w:left="94" w:firstLine="0"/>
            </w:pPr>
            <w:r>
              <w:rPr>
                <w:b/>
              </w:rPr>
              <w:t>РН</w:t>
            </w:r>
          </w:p>
          <w:p w14:paraId="26C59DDB" w14:textId="77777777" w:rsidR="00D56380" w:rsidRDefault="00610FB4">
            <w:pPr>
              <w:spacing w:after="0" w:line="259" w:lineRule="auto"/>
              <w:ind w:left="110" w:firstLine="0"/>
              <w:jc w:val="left"/>
            </w:pPr>
            <w:r>
              <w:rPr>
                <w:b/>
              </w:rPr>
              <w:t>2.1</w:t>
            </w:r>
          </w:p>
        </w:tc>
        <w:tc>
          <w:tcPr>
            <w:tcW w:w="580" w:type="dxa"/>
            <w:tcBorders>
              <w:top w:val="single" w:sz="4" w:space="0" w:color="000000"/>
              <w:left w:val="single" w:sz="4" w:space="0" w:color="000000"/>
              <w:bottom w:val="single" w:sz="4" w:space="0" w:color="000000"/>
              <w:right w:val="single" w:sz="4" w:space="0" w:color="000000"/>
            </w:tcBorders>
          </w:tcPr>
          <w:p w14:paraId="0645A5A4" w14:textId="77777777" w:rsidR="00D56380" w:rsidRDefault="00610FB4">
            <w:pPr>
              <w:spacing w:after="16" w:line="259" w:lineRule="auto"/>
              <w:ind w:left="96" w:firstLine="0"/>
            </w:pPr>
            <w:r>
              <w:rPr>
                <w:b/>
              </w:rPr>
              <w:t>РН</w:t>
            </w:r>
          </w:p>
          <w:p w14:paraId="38F03834" w14:textId="77777777" w:rsidR="00D56380" w:rsidRDefault="00610FB4">
            <w:pPr>
              <w:spacing w:after="0" w:line="259" w:lineRule="auto"/>
              <w:ind w:left="112" w:firstLine="0"/>
              <w:jc w:val="left"/>
            </w:pPr>
            <w:r>
              <w:rPr>
                <w:b/>
              </w:rPr>
              <w:t>2.2</w:t>
            </w:r>
          </w:p>
        </w:tc>
        <w:tc>
          <w:tcPr>
            <w:tcW w:w="576" w:type="dxa"/>
            <w:tcBorders>
              <w:top w:val="single" w:sz="4" w:space="0" w:color="000000"/>
              <w:left w:val="single" w:sz="4" w:space="0" w:color="000000"/>
              <w:bottom w:val="single" w:sz="4" w:space="0" w:color="000000"/>
              <w:right w:val="single" w:sz="4" w:space="0" w:color="000000"/>
            </w:tcBorders>
          </w:tcPr>
          <w:p w14:paraId="72A9027F" w14:textId="77777777" w:rsidR="00D56380" w:rsidRDefault="00610FB4">
            <w:pPr>
              <w:spacing w:after="16" w:line="259" w:lineRule="auto"/>
              <w:ind w:left="94" w:firstLine="0"/>
            </w:pPr>
            <w:r>
              <w:rPr>
                <w:b/>
              </w:rPr>
              <w:t>РН</w:t>
            </w:r>
          </w:p>
          <w:p w14:paraId="58D1B9A5" w14:textId="77777777" w:rsidR="00D56380" w:rsidRDefault="00610FB4">
            <w:pPr>
              <w:spacing w:after="0" w:line="259" w:lineRule="auto"/>
              <w:ind w:left="110" w:firstLine="0"/>
              <w:jc w:val="left"/>
            </w:pPr>
            <w:r>
              <w:rPr>
                <w:b/>
              </w:rPr>
              <w:t>3.1</w:t>
            </w:r>
          </w:p>
        </w:tc>
        <w:tc>
          <w:tcPr>
            <w:tcW w:w="598" w:type="dxa"/>
            <w:tcBorders>
              <w:top w:val="single" w:sz="4" w:space="0" w:color="000000"/>
              <w:left w:val="single" w:sz="4" w:space="0" w:color="000000"/>
              <w:bottom w:val="single" w:sz="4" w:space="0" w:color="000000"/>
              <w:right w:val="single" w:sz="4" w:space="0" w:color="000000"/>
            </w:tcBorders>
          </w:tcPr>
          <w:p w14:paraId="00CBE45C" w14:textId="77777777" w:rsidR="00D56380" w:rsidRDefault="00610FB4">
            <w:pPr>
              <w:spacing w:after="18" w:line="259" w:lineRule="auto"/>
              <w:ind w:left="104" w:firstLine="0"/>
            </w:pPr>
            <w:r>
              <w:rPr>
                <w:b/>
              </w:rPr>
              <w:t>РН</w:t>
            </w:r>
          </w:p>
          <w:p w14:paraId="290442BD" w14:textId="77777777" w:rsidR="00D56380" w:rsidRDefault="00610FB4">
            <w:pPr>
              <w:spacing w:after="0" w:line="259" w:lineRule="auto"/>
              <w:ind w:left="122" w:firstLine="0"/>
              <w:jc w:val="left"/>
            </w:pPr>
            <w:r>
              <w:rPr>
                <w:b/>
              </w:rPr>
              <w:t>3.2</w:t>
            </w:r>
          </w:p>
        </w:tc>
        <w:tc>
          <w:tcPr>
            <w:tcW w:w="610" w:type="dxa"/>
            <w:tcBorders>
              <w:top w:val="single" w:sz="4" w:space="0" w:color="000000"/>
              <w:left w:val="single" w:sz="4" w:space="0" w:color="000000"/>
              <w:bottom w:val="single" w:sz="4" w:space="0" w:color="000000"/>
              <w:right w:val="single" w:sz="4" w:space="0" w:color="000000"/>
            </w:tcBorders>
          </w:tcPr>
          <w:p w14:paraId="238111AC" w14:textId="77777777" w:rsidR="00D56380" w:rsidRDefault="00610FB4">
            <w:pPr>
              <w:spacing w:after="18" w:line="259" w:lineRule="auto"/>
              <w:ind w:left="110" w:firstLine="0"/>
            </w:pPr>
            <w:r>
              <w:rPr>
                <w:b/>
              </w:rPr>
              <w:t>РН</w:t>
            </w:r>
          </w:p>
          <w:p w14:paraId="298FBDA1" w14:textId="77777777" w:rsidR="00D56380" w:rsidRDefault="00610FB4">
            <w:pPr>
              <w:spacing w:after="0" w:line="259" w:lineRule="auto"/>
              <w:ind w:left="128" w:firstLine="0"/>
              <w:jc w:val="left"/>
            </w:pPr>
            <w:r>
              <w:rPr>
                <w:b/>
              </w:rPr>
              <w:t>4.1</w:t>
            </w:r>
          </w:p>
        </w:tc>
        <w:tc>
          <w:tcPr>
            <w:tcW w:w="548" w:type="dxa"/>
            <w:tcBorders>
              <w:top w:val="single" w:sz="4" w:space="0" w:color="000000"/>
              <w:left w:val="single" w:sz="4" w:space="0" w:color="000000"/>
              <w:bottom w:val="single" w:sz="4" w:space="0" w:color="000000"/>
              <w:right w:val="single" w:sz="4" w:space="0" w:color="000000"/>
            </w:tcBorders>
          </w:tcPr>
          <w:p w14:paraId="0A6A85EC" w14:textId="77777777" w:rsidR="00D56380" w:rsidRDefault="00610FB4">
            <w:pPr>
              <w:spacing w:after="18" w:line="259" w:lineRule="auto"/>
              <w:ind w:left="80" w:firstLine="0"/>
            </w:pPr>
            <w:r>
              <w:rPr>
                <w:b/>
              </w:rPr>
              <w:t>РН</w:t>
            </w:r>
          </w:p>
          <w:p w14:paraId="33A061F3" w14:textId="77777777" w:rsidR="00D56380" w:rsidRDefault="00610FB4">
            <w:pPr>
              <w:spacing w:after="0" w:line="259" w:lineRule="auto"/>
              <w:ind w:left="96" w:firstLine="0"/>
              <w:jc w:val="left"/>
            </w:pPr>
            <w:r>
              <w:rPr>
                <w:b/>
              </w:rPr>
              <w:t>4.2</w:t>
            </w:r>
          </w:p>
        </w:tc>
      </w:tr>
      <w:tr w:rsidR="00D56380" w14:paraId="15692D19" w14:textId="77777777">
        <w:trPr>
          <w:trHeight w:val="2188"/>
        </w:trPr>
        <w:tc>
          <w:tcPr>
            <w:tcW w:w="0" w:type="auto"/>
            <w:vMerge/>
            <w:tcBorders>
              <w:top w:val="nil"/>
              <w:left w:val="single" w:sz="4" w:space="0" w:color="000000"/>
              <w:bottom w:val="single" w:sz="4" w:space="0" w:color="000000"/>
              <w:right w:val="single" w:sz="4" w:space="0" w:color="000000"/>
            </w:tcBorders>
          </w:tcPr>
          <w:p w14:paraId="199714A8" w14:textId="77777777" w:rsidR="00D56380" w:rsidRDefault="00D56380">
            <w:pPr>
              <w:spacing w:after="160" w:line="259" w:lineRule="auto"/>
              <w:ind w:left="0" w:firstLine="0"/>
              <w:jc w:val="left"/>
            </w:pPr>
          </w:p>
        </w:tc>
        <w:tc>
          <w:tcPr>
            <w:tcW w:w="578" w:type="dxa"/>
            <w:tcBorders>
              <w:top w:val="single" w:sz="4" w:space="0" w:color="000000"/>
              <w:left w:val="single" w:sz="4" w:space="0" w:color="000000"/>
              <w:bottom w:val="single" w:sz="4" w:space="0" w:color="000000"/>
              <w:right w:val="single" w:sz="4" w:space="0" w:color="000000"/>
            </w:tcBorders>
          </w:tcPr>
          <w:p w14:paraId="54003DF2" w14:textId="77777777" w:rsidR="00D56380" w:rsidRDefault="00D56380">
            <w:pPr>
              <w:spacing w:after="160" w:line="259" w:lineRule="auto"/>
              <w:ind w:left="0" w:firstLine="0"/>
              <w:jc w:val="left"/>
            </w:pPr>
          </w:p>
        </w:tc>
        <w:tc>
          <w:tcPr>
            <w:tcW w:w="580" w:type="dxa"/>
            <w:tcBorders>
              <w:top w:val="single" w:sz="4" w:space="0" w:color="000000"/>
              <w:left w:val="single" w:sz="4" w:space="0" w:color="000000"/>
              <w:bottom w:val="single" w:sz="4" w:space="0" w:color="000000"/>
              <w:right w:val="single" w:sz="4" w:space="0" w:color="000000"/>
            </w:tcBorders>
          </w:tcPr>
          <w:p w14:paraId="285544FE" w14:textId="77777777" w:rsidR="00D56380" w:rsidRDefault="00D56380">
            <w:pPr>
              <w:spacing w:after="160" w:line="259" w:lineRule="auto"/>
              <w:ind w:left="0" w:firstLine="0"/>
              <w:jc w:val="left"/>
            </w:pPr>
          </w:p>
        </w:tc>
        <w:tc>
          <w:tcPr>
            <w:tcW w:w="578" w:type="dxa"/>
            <w:tcBorders>
              <w:top w:val="single" w:sz="4" w:space="0" w:color="000000"/>
              <w:left w:val="single" w:sz="4" w:space="0" w:color="000000"/>
              <w:bottom w:val="single" w:sz="4" w:space="0" w:color="000000"/>
              <w:right w:val="single" w:sz="4" w:space="0" w:color="000000"/>
            </w:tcBorders>
          </w:tcPr>
          <w:p w14:paraId="6A449EC9" w14:textId="77777777" w:rsidR="00D56380" w:rsidRDefault="00D56380">
            <w:pPr>
              <w:spacing w:after="160" w:line="259" w:lineRule="auto"/>
              <w:ind w:left="0" w:firstLine="0"/>
              <w:jc w:val="left"/>
            </w:pPr>
          </w:p>
        </w:tc>
        <w:tc>
          <w:tcPr>
            <w:tcW w:w="576" w:type="dxa"/>
            <w:tcBorders>
              <w:top w:val="single" w:sz="4" w:space="0" w:color="000000"/>
              <w:left w:val="single" w:sz="4" w:space="0" w:color="000000"/>
              <w:bottom w:val="single" w:sz="4" w:space="0" w:color="000000"/>
              <w:right w:val="single" w:sz="4" w:space="0" w:color="000000"/>
            </w:tcBorders>
          </w:tcPr>
          <w:p w14:paraId="658C6F0B" w14:textId="77777777" w:rsidR="00D56380" w:rsidRDefault="00610FB4">
            <w:pPr>
              <w:spacing w:after="0" w:line="259" w:lineRule="auto"/>
              <w:ind w:left="192" w:firstLine="0"/>
              <w:jc w:val="left"/>
            </w:pPr>
            <w:r>
              <w:t>+</w:t>
            </w:r>
          </w:p>
        </w:tc>
        <w:tc>
          <w:tcPr>
            <w:tcW w:w="580" w:type="dxa"/>
            <w:tcBorders>
              <w:top w:val="single" w:sz="4" w:space="0" w:color="000000"/>
              <w:left w:val="single" w:sz="4" w:space="0" w:color="000000"/>
              <w:bottom w:val="single" w:sz="4" w:space="0" w:color="000000"/>
              <w:right w:val="single" w:sz="4" w:space="0" w:color="000000"/>
            </w:tcBorders>
          </w:tcPr>
          <w:p w14:paraId="578CD3A9" w14:textId="77777777" w:rsidR="00D56380" w:rsidRDefault="00610FB4">
            <w:pPr>
              <w:spacing w:after="0" w:line="259" w:lineRule="auto"/>
              <w:ind w:left="194" w:firstLine="0"/>
              <w:jc w:val="left"/>
            </w:pPr>
            <w:r>
              <w:t>+</w:t>
            </w:r>
          </w:p>
        </w:tc>
        <w:tc>
          <w:tcPr>
            <w:tcW w:w="576" w:type="dxa"/>
            <w:tcBorders>
              <w:top w:val="single" w:sz="4" w:space="0" w:color="000000"/>
              <w:left w:val="single" w:sz="4" w:space="0" w:color="000000"/>
              <w:bottom w:val="single" w:sz="4" w:space="0" w:color="000000"/>
              <w:right w:val="single" w:sz="4" w:space="0" w:color="000000"/>
            </w:tcBorders>
          </w:tcPr>
          <w:p w14:paraId="50A0CBFE" w14:textId="77777777" w:rsidR="00D56380" w:rsidRDefault="00D56380">
            <w:pPr>
              <w:spacing w:after="160" w:line="259" w:lineRule="auto"/>
              <w:ind w:left="0" w:firstLine="0"/>
              <w:jc w:val="left"/>
            </w:pPr>
          </w:p>
        </w:tc>
        <w:tc>
          <w:tcPr>
            <w:tcW w:w="598" w:type="dxa"/>
            <w:tcBorders>
              <w:top w:val="single" w:sz="4" w:space="0" w:color="000000"/>
              <w:left w:val="single" w:sz="4" w:space="0" w:color="000000"/>
              <w:bottom w:val="single" w:sz="4" w:space="0" w:color="000000"/>
              <w:right w:val="single" w:sz="4" w:space="0" w:color="000000"/>
            </w:tcBorders>
          </w:tcPr>
          <w:p w14:paraId="43BEA1B2" w14:textId="77777777" w:rsidR="00D56380" w:rsidRDefault="00D56380">
            <w:pPr>
              <w:spacing w:after="160" w:line="259" w:lineRule="auto"/>
              <w:ind w:left="0" w:firstLine="0"/>
              <w:jc w:val="left"/>
            </w:pPr>
          </w:p>
        </w:tc>
        <w:tc>
          <w:tcPr>
            <w:tcW w:w="610" w:type="dxa"/>
            <w:tcBorders>
              <w:top w:val="single" w:sz="4" w:space="0" w:color="000000"/>
              <w:left w:val="single" w:sz="4" w:space="0" w:color="000000"/>
              <w:bottom w:val="single" w:sz="4" w:space="0" w:color="000000"/>
              <w:right w:val="single" w:sz="4" w:space="0" w:color="000000"/>
            </w:tcBorders>
          </w:tcPr>
          <w:p w14:paraId="034DFC04" w14:textId="77777777" w:rsidR="00D56380" w:rsidRDefault="00610FB4">
            <w:pPr>
              <w:spacing w:after="0" w:line="259" w:lineRule="auto"/>
              <w:ind w:left="210" w:firstLine="0"/>
              <w:jc w:val="left"/>
            </w:pPr>
            <w:r>
              <w:t>+</w:t>
            </w:r>
          </w:p>
        </w:tc>
        <w:tc>
          <w:tcPr>
            <w:tcW w:w="548" w:type="dxa"/>
            <w:tcBorders>
              <w:top w:val="single" w:sz="4" w:space="0" w:color="000000"/>
              <w:left w:val="single" w:sz="4" w:space="0" w:color="000000"/>
              <w:bottom w:val="single" w:sz="4" w:space="0" w:color="000000"/>
              <w:right w:val="single" w:sz="4" w:space="0" w:color="000000"/>
            </w:tcBorders>
          </w:tcPr>
          <w:p w14:paraId="61C9CA77" w14:textId="77777777" w:rsidR="00D56380" w:rsidRDefault="00610FB4">
            <w:pPr>
              <w:spacing w:after="0" w:line="259" w:lineRule="auto"/>
              <w:ind w:left="180" w:firstLine="0"/>
              <w:jc w:val="left"/>
            </w:pPr>
            <w:r>
              <w:t>+</w:t>
            </w:r>
          </w:p>
        </w:tc>
      </w:tr>
      <w:tr w:rsidR="00D56380" w14:paraId="07710305" w14:textId="77777777">
        <w:trPr>
          <w:trHeight w:val="1554"/>
        </w:trPr>
        <w:tc>
          <w:tcPr>
            <w:tcW w:w="4510" w:type="dxa"/>
            <w:tcBorders>
              <w:top w:val="single" w:sz="4" w:space="0" w:color="000000"/>
              <w:left w:val="single" w:sz="4" w:space="0" w:color="000000"/>
              <w:bottom w:val="single" w:sz="4" w:space="0" w:color="000000"/>
              <w:right w:val="single" w:sz="4" w:space="0" w:color="000000"/>
            </w:tcBorders>
          </w:tcPr>
          <w:p w14:paraId="7EF3D7D8" w14:textId="77777777" w:rsidR="00D56380" w:rsidRDefault="00610FB4">
            <w:pPr>
              <w:spacing w:after="0" w:line="259" w:lineRule="auto"/>
              <w:ind w:left="0" w:right="4" w:firstLine="0"/>
            </w:pPr>
            <w:r>
              <w:rPr>
                <w:b/>
              </w:rPr>
              <w:t>ПРН 11.</w:t>
            </w:r>
            <w:r>
              <w:t xml:space="preserve"> Знати принципи, технології і прийоми створення усних і письмових текстів різних жанрів і стилів державною та іноземними (іспанською та англійською) мовами</w:t>
            </w:r>
          </w:p>
        </w:tc>
        <w:tc>
          <w:tcPr>
            <w:tcW w:w="578" w:type="dxa"/>
            <w:tcBorders>
              <w:top w:val="single" w:sz="4" w:space="0" w:color="000000"/>
              <w:left w:val="single" w:sz="4" w:space="0" w:color="000000"/>
              <w:bottom w:val="single" w:sz="4" w:space="0" w:color="000000"/>
              <w:right w:val="single" w:sz="4" w:space="0" w:color="000000"/>
            </w:tcBorders>
          </w:tcPr>
          <w:p w14:paraId="6BAC6969" w14:textId="77777777" w:rsidR="00D56380" w:rsidRDefault="00610FB4">
            <w:pPr>
              <w:spacing w:after="0" w:line="259" w:lineRule="auto"/>
              <w:ind w:left="192" w:firstLine="0"/>
              <w:jc w:val="left"/>
            </w:pPr>
            <w:r>
              <w:rPr>
                <w:b/>
              </w:rPr>
              <w:t>+</w:t>
            </w:r>
          </w:p>
        </w:tc>
        <w:tc>
          <w:tcPr>
            <w:tcW w:w="580" w:type="dxa"/>
            <w:tcBorders>
              <w:top w:val="single" w:sz="4" w:space="0" w:color="000000"/>
              <w:left w:val="single" w:sz="4" w:space="0" w:color="000000"/>
              <w:bottom w:val="single" w:sz="4" w:space="0" w:color="000000"/>
              <w:right w:val="single" w:sz="4" w:space="0" w:color="000000"/>
            </w:tcBorders>
          </w:tcPr>
          <w:p w14:paraId="5054C95E" w14:textId="77777777" w:rsidR="00D56380" w:rsidRDefault="00610FB4">
            <w:pPr>
              <w:spacing w:after="0" w:line="259" w:lineRule="auto"/>
              <w:ind w:left="194" w:firstLine="0"/>
              <w:jc w:val="left"/>
            </w:pPr>
            <w:r>
              <w:rPr>
                <w:b/>
              </w:rPr>
              <w:t>+</w:t>
            </w:r>
          </w:p>
        </w:tc>
        <w:tc>
          <w:tcPr>
            <w:tcW w:w="578" w:type="dxa"/>
            <w:tcBorders>
              <w:top w:val="single" w:sz="4" w:space="0" w:color="000000"/>
              <w:left w:val="single" w:sz="4" w:space="0" w:color="000000"/>
              <w:bottom w:val="single" w:sz="4" w:space="0" w:color="000000"/>
              <w:right w:val="single" w:sz="4" w:space="0" w:color="000000"/>
            </w:tcBorders>
          </w:tcPr>
          <w:p w14:paraId="5FBE0E76" w14:textId="77777777" w:rsidR="00D56380" w:rsidRDefault="00610FB4">
            <w:pPr>
              <w:spacing w:after="0" w:line="259" w:lineRule="auto"/>
              <w:ind w:left="192" w:firstLine="0"/>
              <w:jc w:val="left"/>
            </w:pPr>
            <w:r>
              <w:rPr>
                <w:b/>
              </w:rPr>
              <w:t>+</w:t>
            </w:r>
          </w:p>
        </w:tc>
        <w:tc>
          <w:tcPr>
            <w:tcW w:w="576" w:type="dxa"/>
            <w:tcBorders>
              <w:top w:val="single" w:sz="4" w:space="0" w:color="000000"/>
              <w:left w:val="single" w:sz="4" w:space="0" w:color="000000"/>
              <w:bottom w:val="single" w:sz="4" w:space="0" w:color="000000"/>
              <w:right w:val="single" w:sz="4" w:space="0" w:color="000000"/>
            </w:tcBorders>
          </w:tcPr>
          <w:p w14:paraId="193DB39D" w14:textId="77777777" w:rsidR="00D56380" w:rsidRDefault="00610FB4">
            <w:pPr>
              <w:spacing w:after="0" w:line="259" w:lineRule="auto"/>
              <w:ind w:left="192" w:firstLine="0"/>
              <w:jc w:val="left"/>
            </w:pPr>
            <w:r>
              <w:rPr>
                <w:b/>
              </w:rPr>
              <w:t>+</w:t>
            </w:r>
          </w:p>
        </w:tc>
        <w:tc>
          <w:tcPr>
            <w:tcW w:w="580" w:type="dxa"/>
            <w:tcBorders>
              <w:top w:val="single" w:sz="4" w:space="0" w:color="000000"/>
              <w:left w:val="single" w:sz="4" w:space="0" w:color="000000"/>
              <w:bottom w:val="single" w:sz="4" w:space="0" w:color="000000"/>
              <w:right w:val="single" w:sz="4" w:space="0" w:color="000000"/>
            </w:tcBorders>
          </w:tcPr>
          <w:p w14:paraId="6F205357" w14:textId="77777777" w:rsidR="00D56380" w:rsidRDefault="00D56380">
            <w:pPr>
              <w:spacing w:after="160" w:line="259" w:lineRule="auto"/>
              <w:ind w:left="0" w:firstLine="0"/>
              <w:jc w:val="left"/>
            </w:pPr>
          </w:p>
        </w:tc>
        <w:tc>
          <w:tcPr>
            <w:tcW w:w="576" w:type="dxa"/>
            <w:tcBorders>
              <w:top w:val="single" w:sz="4" w:space="0" w:color="000000"/>
              <w:left w:val="single" w:sz="4" w:space="0" w:color="000000"/>
              <w:bottom w:val="single" w:sz="4" w:space="0" w:color="000000"/>
              <w:right w:val="single" w:sz="4" w:space="0" w:color="000000"/>
            </w:tcBorders>
          </w:tcPr>
          <w:p w14:paraId="462A317B" w14:textId="77777777" w:rsidR="00D56380" w:rsidRDefault="00610FB4">
            <w:pPr>
              <w:spacing w:after="0" w:line="259" w:lineRule="auto"/>
              <w:ind w:left="192" w:firstLine="0"/>
              <w:jc w:val="left"/>
            </w:pPr>
            <w:r>
              <w:rPr>
                <w:b/>
              </w:rPr>
              <w:t>+</w:t>
            </w:r>
          </w:p>
        </w:tc>
        <w:tc>
          <w:tcPr>
            <w:tcW w:w="598" w:type="dxa"/>
            <w:tcBorders>
              <w:top w:val="single" w:sz="4" w:space="0" w:color="000000"/>
              <w:left w:val="single" w:sz="4" w:space="0" w:color="000000"/>
              <w:bottom w:val="single" w:sz="4" w:space="0" w:color="000000"/>
              <w:right w:val="single" w:sz="4" w:space="0" w:color="000000"/>
            </w:tcBorders>
          </w:tcPr>
          <w:p w14:paraId="5BB925B5" w14:textId="77777777" w:rsidR="00D56380" w:rsidRDefault="00610FB4">
            <w:pPr>
              <w:spacing w:after="0" w:line="259" w:lineRule="auto"/>
              <w:ind w:left="202" w:firstLine="0"/>
              <w:jc w:val="left"/>
            </w:pPr>
            <w:r>
              <w:rPr>
                <w:b/>
              </w:rPr>
              <w:t>+</w:t>
            </w:r>
          </w:p>
        </w:tc>
        <w:tc>
          <w:tcPr>
            <w:tcW w:w="610" w:type="dxa"/>
            <w:tcBorders>
              <w:top w:val="single" w:sz="4" w:space="0" w:color="000000"/>
              <w:left w:val="single" w:sz="4" w:space="0" w:color="000000"/>
              <w:bottom w:val="single" w:sz="4" w:space="0" w:color="000000"/>
              <w:right w:val="single" w:sz="4" w:space="0" w:color="000000"/>
            </w:tcBorders>
          </w:tcPr>
          <w:p w14:paraId="68E86B6A" w14:textId="77777777" w:rsidR="00D56380" w:rsidRDefault="00610FB4">
            <w:pPr>
              <w:spacing w:after="0" w:line="259" w:lineRule="auto"/>
              <w:ind w:left="208" w:firstLine="0"/>
              <w:jc w:val="left"/>
            </w:pPr>
            <w:r>
              <w:rPr>
                <w:b/>
              </w:rPr>
              <w:t>+</w:t>
            </w:r>
          </w:p>
        </w:tc>
        <w:tc>
          <w:tcPr>
            <w:tcW w:w="548" w:type="dxa"/>
            <w:tcBorders>
              <w:top w:val="single" w:sz="4" w:space="0" w:color="000000"/>
              <w:left w:val="single" w:sz="4" w:space="0" w:color="000000"/>
              <w:bottom w:val="single" w:sz="4" w:space="0" w:color="000000"/>
              <w:right w:val="single" w:sz="4" w:space="0" w:color="000000"/>
            </w:tcBorders>
          </w:tcPr>
          <w:p w14:paraId="376DB978" w14:textId="77777777" w:rsidR="00D56380" w:rsidRDefault="00610FB4">
            <w:pPr>
              <w:spacing w:after="0" w:line="259" w:lineRule="auto"/>
              <w:ind w:left="178" w:firstLine="0"/>
              <w:jc w:val="left"/>
            </w:pPr>
            <w:r>
              <w:rPr>
                <w:b/>
              </w:rPr>
              <w:t>+</w:t>
            </w:r>
          </w:p>
        </w:tc>
      </w:tr>
      <w:tr w:rsidR="00D56380" w14:paraId="4917BD50" w14:textId="77777777">
        <w:trPr>
          <w:trHeight w:val="920"/>
        </w:trPr>
        <w:tc>
          <w:tcPr>
            <w:tcW w:w="4510" w:type="dxa"/>
            <w:tcBorders>
              <w:top w:val="single" w:sz="4" w:space="0" w:color="000000"/>
              <w:left w:val="single" w:sz="4" w:space="0" w:color="000000"/>
              <w:bottom w:val="single" w:sz="4" w:space="0" w:color="000000"/>
              <w:right w:val="single" w:sz="4" w:space="0" w:color="000000"/>
            </w:tcBorders>
          </w:tcPr>
          <w:p w14:paraId="158D82CD" w14:textId="77777777" w:rsidR="00D56380" w:rsidRDefault="00610FB4">
            <w:pPr>
              <w:spacing w:after="0" w:line="259" w:lineRule="auto"/>
              <w:ind w:left="0" w:right="1" w:firstLine="0"/>
            </w:pPr>
            <w:r>
              <w:rPr>
                <w:b/>
              </w:rPr>
              <w:t>ПРН 15.</w:t>
            </w:r>
            <w:r>
              <w:t xml:space="preserve"> Здійснювати лінгвістичний, літературознавчий та перекладознавчий аналіз текстів різних стилів і жанрів</w:t>
            </w:r>
          </w:p>
        </w:tc>
        <w:tc>
          <w:tcPr>
            <w:tcW w:w="578" w:type="dxa"/>
            <w:tcBorders>
              <w:top w:val="single" w:sz="4" w:space="0" w:color="000000"/>
              <w:left w:val="single" w:sz="4" w:space="0" w:color="000000"/>
              <w:bottom w:val="single" w:sz="4" w:space="0" w:color="000000"/>
              <w:right w:val="single" w:sz="4" w:space="0" w:color="000000"/>
            </w:tcBorders>
          </w:tcPr>
          <w:p w14:paraId="70DFBDD9" w14:textId="77777777" w:rsidR="00D56380" w:rsidRDefault="00610FB4">
            <w:pPr>
              <w:spacing w:after="0" w:line="259" w:lineRule="auto"/>
              <w:ind w:left="192" w:firstLine="0"/>
              <w:jc w:val="left"/>
            </w:pPr>
            <w:r>
              <w:rPr>
                <w:b/>
              </w:rPr>
              <w:t>+</w:t>
            </w:r>
          </w:p>
        </w:tc>
        <w:tc>
          <w:tcPr>
            <w:tcW w:w="580" w:type="dxa"/>
            <w:tcBorders>
              <w:top w:val="single" w:sz="4" w:space="0" w:color="000000"/>
              <w:left w:val="single" w:sz="4" w:space="0" w:color="000000"/>
              <w:bottom w:val="single" w:sz="4" w:space="0" w:color="000000"/>
              <w:right w:val="single" w:sz="4" w:space="0" w:color="000000"/>
            </w:tcBorders>
          </w:tcPr>
          <w:p w14:paraId="528323B2" w14:textId="77777777" w:rsidR="00D56380" w:rsidRDefault="00D56380">
            <w:pPr>
              <w:spacing w:after="160" w:line="259" w:lineRule="auto"/>
              <w:ind w:left="0" w:firstLine="0"/>
              <w:jc w:val="left"/>
            </w:pPr>
          </w:p>
        </w:tc>
        <w:tc>
          <w:tcPr>
            <w:tcW w:w="578" w:type="dxa"/>
            <w:tcBorders>
              <w:top w:val="single" w:sz="4" w:space="0" w:color="000000"/>
              <w:left w:val="single" w:sz="4" w:space="0" w:color="000000"/>
              <w:bottom w:val="single" w:sz="4" w:space="0" w:color="000000"/>
              <w:right w:val="single" w:sz="4" w:space="0" w:color="000000"/>
            </w:tcBorders>
          </w:tcPr>
          <w:p w14:paraId="0BFD32DE" w14:textId="77777777" w:rsidR="00D56380" w:rsidRDefault="00610FB4">
            <w:pPr>
              <w:spacing w:after="0" w:line="259" w:lineRule="auto"/>
              <w:ind w:left="192" w:firstLine="0"/>
              <w:jc w:val="left"/>
            </w:pPr>
            <w:r>
              <w:rPr>
                <w:b/>
              </w:rPr>
              <w:t>+</w:t>
            </w:r>
          </w:p>
        </w:tc>
        <w:tc>
          <w:tcPr>
            <w:tcW w:w="576" w:type="dxa"/>
            <w:tcBorders>
              <w:top w:val="single" w:sz="4" w:space="0" w:color="000000"/>
              <w:left w:val="single" w:sz="4" w:space="0" w:color="000000"/>
              <w:bottom w:val="single" w:sz="4" w:space="0" w:color="000000"/>
              <w:right w:val="single" w:sz="4" w:space="0" w:color="000000"/>
            </w:tcBorders>
          </w:tcPr>
          <w:p w14:paraId="0B9521E7" w14:textId="77777777" w:rsidR="00D56380" w:rsidRDefault="00D56380">
            <w:pPr>
              <w:spacing w:after="160" w:line="259" w:lineRule="auto"/>
              <w:ind w:left="0" w:firstLine="0"/>
              <w:jc w:val="left"/>
            </w:pPr>
          </w:p>
        </w:tc>
        <w:tc>
          <w:tcPr>
            <w:tcW w:w="580" w:type="dxa"/>
            <w:tcBorders>
              <w:top w:val="single" w:sz="4" w:space="0" w:color="000000"/>
              <w:left w:val="single" w:sz="4" w:space="0" w:color="000000"/>
              <w:bottom w:val="single" w:sz="4" w:space="0" w:color="000000"/>
              <w:right w:val="single" w:sz="4" w:space="0" w:color="000000"/>
            </w:tcBorders>
          </w:tcPr>
          <w:p w14:paraId="734257AF" w14:textId="77777777" w:rsidR="00D56380" w:rsidRDefault="00D56380">
            <w:pPr>
              <w:spacing w:after="160" w:line="259" w:lineRule="auto"/>
              <w:ind w:left="0" w:firstLine="0"/>
              <w:jc w:val="left"/>
            </w:pPr>
          </w:p>
        </w:tc>
        <w:tc>
          <w:tcPr>
            <w:tcW w:w="576" w:type="dxa"/>
            <w:tcBorders>
              <w:top w:val="single" w:sz="4" w:space="0" w:color="000000"/>
              <w:left w:val="single" w:sz="4" w:space="0" w:color="000000"/>
              <w:bottom w:val="single" w:sz="4" w:space="0" w:color="000000"/>
              <w:right w:val="single" w:sz="4" w:space="0" w:color="000000"/>
            </w:tcBorders>
          </w:tcPr>
          <w:p w14:paraId="532ABA53" w14:textId="77777777" w:rsidR="00D56380" w:rsidRDefault="00610FB4">
            <w:pPr>
              <w:spacing w:after="0" w:line="259" w:lineRule="auto"/>
              <w:ind w:left="192" w:firstLine="0"/>
              <w:jc w:val="left"/>
            </w:pPr>
            <w:r>
              <w:rPr>
                <w:b/>
              </w:rPr>
              <w:t>+</w:t>
            </w:r>
          </w:p>
        </w:tc>
        <w:tc>
          <w:tcPr>
            <w:tcW w:w="598" w:type="dxa"/>
            <w:tcBorders>
              <w:top w:val="single" w:sz="4" w:space="0" w:color="000000"/>
              <w:left w:val="single" w:sz="4" w:space="0" w:color="000000"/>
              <w:bottom w:val="single" w:sz="4" w:space="0" w:color="000000"/>
              <w:right w:val="single" w:sz="4" w:space="0" w:color="000000"/>
            </w:tcBorders>
          </w:tcPr>
          <w:p w14:paraId="293AF5C5" w14:textId="77777777" w:rsidR="00D56380" w:rsidRDefault="00D56380">
            <w:pPr>
              <w:spacing w:after="160" w:line="259" w:lineRule="auto"/>
              <w:ind w:left="0" w:firstLine="0"/>
              <w:jc w:val="left"/>
            </w:pPr>
          </w:p>
        </w:tc>
        <w:tc>
          <w:tcPr>
            <w:tcW w:w="610" w:type="dxa"/>
            <w:tcBorders>
              <w:top w:val="single" w:sz="4" w:space="0" w:color="000000"/>
              <w:left w:val="single" w:sz="4" w:space="0" w:color="000000"/>
              <w:bottom w:val="single" w:sz="4" w:space="0" w:color="000000"/>
              <w:right w:val="single" w:sz="4" w:space="0" w:color="000000"/>
            </w:tcBorders>
          </w:tcPr>
          <w:p w14:paraId="55F34475" w14:textId="77777777" w:rsidR="00D56380" w:rsidRDefault="00610FB4">
            <w:pPr>
              <w:spacing w:after="0" w:line="259" w:lineRule="auto"/>
              <w:ind w:left="208" w:firstLine="0"/>
              <w:jc w:val="left"/>
            </w:pPr>
            <w:r>
              <w:rPr>
                <w:b/>
              </w:rPr>
              <w:t>+</w:t>
            </w:r>
          </w:p>
        </w:tc>
        <w:tc>
          <w:tcPr>
            <w:tcW w:w="548" w:type="dxa"/>
            <w:tcBorders>
              <w:top w:val="single" w:sz="4" w:space="0" w:color="000000"/>
              <w:left w:val="single" w:sz="4" w:space="0" w:color="000000"/>
              <w:bottom w:val="single" w:sz="4" w:space="0" w:color="000000"/>
              <w:right w:val="single" w:sz="4" w:space="0" w:color="000000"/>
            </w:tcBorders>
          </w:tcPr>
          <w:p w14:paraId="709617B0" w14:textId="77777777" w:rsidR="00D56380" w:rsidRDefault="00610FB4">
            <w:pPr>
              <w:spacing w:after="0" w:line="259" w:lineRule="auto"/>
              <w:ind w:left="178" w:firstLine="0"/>
              <w:jc w:val="left"/>
            </w:pPr>
            <w:r>
              <w:rPr>
                <w:b/>
              </w:rPr>
              <w:t>+</w:t>
            </w:r>
          </w:p>
        </w:tc>
      </w:tr>
      <w:tr w:rsidR="00D56380" w14:paraId="3147DF4C" w14:textId="77777777">
        <w:trPr>
          <w:trHeight w:val="604"/>
        </w:trPr>
        <w:tc>
          <w:tcPr>
            <w:tcW w:w="4510" w:type="dxa"/>
            <w:tcBorders>
              <w:top w:val="single" w:sz="4" w:space="0" w:color="000000"/>
              <w:left w:val="single" w:sz="4" w:space="0" w:color="000000"/>
              <w:bottom w:val="single" w:sz="4" w:space="0" w:color="000000"/>
              <w:right w:val="single" w:sz="4" w:space="0" w:color="000000"/>
            </w:tcBorders>
          </w:tcPr>
          <w:p w14:paraId="10760EF9" w14:textId="37E01AFF" w:rsidR="00D56380" w:rsidRDefault="00610FB4" w:rsidP="000E75C2">
            <w:pPr>
              <w:tabs>
                <w:tab w:val="right" w:pos="4452"/>
              </w:tabs>
              <w:spacing w:after="24" w:line="259" w:lineRule="auto"/>
              <w:ind w:left="0" w:firstLine="0"/>
              <w:jc w:val="left"/>
            </w:pPr>
            <w:r>
              <w:rPr>
                <w:b/>
              </w:rPr>
              <w:t>ПРН 2</w:t>
            </w:r>
            <w:r w:rsidR="00B334F7">
              <w:rPr>
                <w:b/>
              </w:rPr>
              <w:t>6</w:t>
            </w:r>
            <w:r>
              <w:rPr>
                <w:b/>
              </w:rPr>
              <w:t xml:space="preserve">. </w:t>
            </w:r>
            <w:r>
              <w:t>Здійснювати стилістичне</w:t>
            </w:r>
            <w:r w:rsidR="000E75C2">
              <w:t xml:space="preserve"> </w:t>
            </w:r>
            <w:r>
              <w:t>редагування українськомовних текстів</w:t>
            </w:r>
          </w:p>
        </w:tc>
        <w:tc>
          <w:tcPr>
            <w:tcW w:w="578" w:type="dxa"/>
            <w:tcBorders>
              <w:top w:val="single" w:sz="4" w:space="0" w:color="000000"/>
              <w:left w:val="single" w:sz="4" w:space="0" w:color="000000"/>
              <w:bottom w:val="single" w:sz="4" w:space="0" w:color="000000"/>
              <w:right w:val="single" w:sz="4" w:space="0" w:color="000000"/>
            </w:tcBorders>
          </w:tcPr>
          <w:p w14:paraId="1C291930" w14:textId="77777777" w:rsidR="00D56380" w:rsidRDefault="00610FB4">
            <w:pPr>
              <w:spacing w:after="0" w:line="259" w:lineRule="auto"/>
              <w:ind w:left="194" w:firstLine="0"/>
              <w:jc w:val="left"/>
            </w:pPr>
            <w:r>
              <w:t>+</w:t>
            </w:r>
          </w:p>
        </w:tc>
        <w:tc>
          <w:tcPr>
            <w:tcW w:w="580" w:type="dxa"/>
            <w:tcBorders>
              <w:top w:val="single" w:sz="4" w:space="0" w:color="000000"/>
              <w:left w:val="single" w:sz="4" w:space="0" w:color="000000"/>
              <w:bottom w:val="single" w:sz="4" w:space="0" w:color="000000"/>
              <w:right w:val="single" w:sz="4" w:space="0" w:color="000000"/>
            </w:tcBorders>
          </w:tcPr>
          <w:p w14:paraId="6FB7F8C9" w14:textId="77777777" w:rsidR="00D56380" w:rsidRDefault="00610FB4">
            <w:pPr>
              <w:spacing w:after="0" w:line="259" w:lineRule="auto"/>
              <w:ind w:left="194" w:firstLine="0"/>
              <w:jc w:val="left"/>
            </w:pPr>
            <w:r>
              <w:t>+</w:t>
            </w:r>
          </w:p>
        </w:tc>
        <w:tc>
          <w:tcPr>
            <w:tcW w:w="578" w:type="dxa"/>
            <w:tcBorders>
              <w:top w:val="single" w:sz="4" w:space="0" w:color="000000"/>
              <w:left w:val="single" w:sz="4" w:space="0" w:color="000000"/>
              <w:bottom w:val="single" w:sz="4" w:space="0" w:color="000000"/>
              <w:right w:val="single" w:sz="4" w:space="0" w:color="000000"/>
            </w:tcBorders>
          </w:tcPr>
          <w:p w14:paraId="7FD0399E" w14:textId="77777777" w:rsidR="00D56380" w:rsidRDefault="00610FB4">
            <w:pPr>
              <w:spacing w:after="0" w:line="259" w:lineRule="auto"/>
              <w:ind w:left="194" w:firstLine="0"/>
              <w:jc w:val="left"/>
            </w:pPr>
            <w:r>
              <w:t>+</w:t>
            </w:r>
          </w:p>
        </w:tc>
        <w:tc>
          <w:tcPr>
            <w:tcW w:w="576" w:type="dxa"/>
            <w:tcBorders>
              <w:top w:val="single" w:sz="4" w:space="0" w:color="000000"/>
              <w:left w:val="single" w:sz="4" w:space="0" w:color="000000"/>
              <w:bottom w:val="single" w:sz="4" w:space="0" w:color="000000"/>
              <w:right w:val="single" w:sz="4" w:space="0" w:color="000000"/>
            </w:tcBorders>
          </w:tcPr>
          <w:p w14:paraId="723F5350" w14:textId="77777777" w:rsidR="00D56380" w:rsidRDefault="00D56380">
            <w:pPr>
              <w:spacing w:after="160" w:line="259" w:lineRule="auto"/>
              <w:ind w:left="0" w:firstLine="0"/>
              <w:jc w:val="left"/>
            </w:pPr>
          </w:p>
        </w:tc>
        <w:tc>
          <w:tcPr>
            <w:tcW w:w="580" w:type="dxa"/>
            <w:tcBorders>
              <w:top w:val="single" w:sz="4" w:space="0" w:color="000000"/>
              <w:left w:val="single" w:sz="4" w:space="0" w:color="000000"/>
              <w:bottom w:val="single" w:sz="4" w:space="0" w:color="000000"/>
              <w:right w:val="single" w:sz="4" w:space="0" w:color="000000"/>
            </w:tcBorders>
          </w:tcPr>
          <w:p w14:paraId="026C1A14" w14:textId="77777777" w:rsidR="00D56380" w:rsidRDefault="00610FB4">
            <w:pPr>
              <w:spacing w:after="0" w:line="259" w:lineRule="auto"/>
              <w:ind w:left="194" w:firstLine="0"/>
              <w:jc w:val="left"/>
            </w:pPr>
            <w:r>
              <w:t>+</w:t>
            </w:r>
          </w:p>
        </w:tc>
        <w:tc>
          <w:tcPr>
            <w:tcW w:w="576" w:type="dxa"/>
            <w:tcBorders>
              <w:top w:val="single" w:sz="4" w:space="0" w:color="000000"/>
              <w:left w:val="single" w:sz="4" w:space="0" w:color="000000"/>
              <w:bottom w:val="single" w:sz="4" w:space="0" w:color="000000"/>
              <w:right w:val="single" w:sz="4" w:space="0" w:color="000000"/>
            </w:tcBorders>
          </w:tcPr>
          <w:p w14:paraId="0831280B" w14:textId="77777777" w:rsidR="00D56380" w:rsidRDefault="00610FB4">
            <w:pPr>
              <w:spacing w:after="0" w:line="259" w:lineRule="auto"/>
              <w:ind w:left="192" w:firstLine="0"/>
              <w:jc w:val="left"/>
            </w:pPr>
            <w:r>
              <w:t>+</w:t>
            </w:r>
          </w:p>
        </w:tc>
        <w:tc>
          <w:tcPr>
            <w:tcW w:w="598" w:type="dxa"/>
            <w:tcBorders>
              <w:top w:val="single" w:sz="4" w:space="0" w:color="000000"/>
              <w:left w:val="single" w:sz="4" w:space="0" w:color="000000"/>
              <w:bottom w:val="single" w:sz="4" w:space="0" w:color="000000"/>
              <w:right w:val="single" w:sz="4" w:space="0" w:color="000000"/>
            </w:tcBorders>
          </w:tcPr>
          <w:p w14:paraId="60D9D901" w14:textId="77777777" w:rsidR="00D56380" w:rsidRDefault="00610FB4">
            <w:pPr>
              <w:spacing w:after="0" w:line="259" w:lineRule="auto"/>
              <w:ind w:left="204" w:firstLine="0"/>
              <w:jc w:val="left"/>
            </w:pPr>
            <w:r>
              <w:t>+</w:t>
            </w:r>
          </w:p>
        </w:tc>
        <w:tc>
          <w:tcPr>
            <w:tcW w:w="610" w:type="dxa"/>
            <w:tcBorders>
              <w:top w:val="single" w:sz="4" w:space="0" w:color="000000"/>
              <w:left w:val="single" w:sz="4" w:space="0" w:color="000000"/>
              <w:bottom w:val="single" w:sz="4" w:space="0" w:color="000000"/>
              <w:right w:val="single" w:sz="4" w:space="0" w:color="000000"/>
            </w:tcBorders>
          </w:tcPr>
          <w:p w14:paraId="2066F63D" w14:textId="77777777" w:rsidR="00D56380" w:rsidRDefault="00610FB4">
            <w:pPr>
              <w:spacing w:after="0" w:line="259" w:lineRule="auto"/>
              <w:ind w:left="210" w:firstLine="0"/>
              <w:jc w:val="left"/>
            </w:pPr>
            <w:r>
              <w:t>+</w:t>
            </w:r>
          </w:p>
        </w:tc>
        <w:tc>
          <w:tcPr>
            <w:tcW w:w="548" w:type="dxa"/>
            <w:tcBorders>
              <w:top w:val="single" w:sz="4" w:space="0" w:color="000000"/>
              <w:left w:val="single" w:sz="4" w:space="0" w:color="000000"/>
              <w:bottom w:val="single" w:sz="4" w:space="0" w:color="000000"/>
              <w:right w:val="single" w:sz="4" w:space="0" w:color="000000"/>
            </w:tcBorders>
          </w:tcPr>
          <w:p w14:paraId="29014885" w14:textId="77777777" w:rsidR="00D56380" w:rsidRDefault="00D56380">
            <w:pPr>
              <w:spacing w:after="160" w:line="259" w:lineRule="auto"/>
              <w:ind w:left="0" w:firstLine="0"/>
              <w:jc w:val="left"/>
            </w:pPr>
          </w:p>
        </w:tc>
      </w:tr>
      <w:tr w:rsidR="00D56380" w14:paraId="39EDC90E" w14:textId="77777777">
        <w:trPr>
          <w:trHeight w:val="286"/>
        </w:trPr>
        <w:tc>
          <w:tcPr>
            <w:tcW w:w="4510" w:type="dxa"/>
            <w:tcBorders>
              <w:top w:val="single" w:sz="4" w:space="0" w:color="000000"/>
              <w:left w:val="single" w:sz="4" w:space="0" w:color="000000"/>
              <w:bottom w:val="single" w:sz="4" w:space="0" w:color="000000"/>
              <w:right w:val="single" w:sz="4" w:space="0" w:color="000000"/>
            </w:tcBorders>
          </w:tcPr>
          <w:p w14:paraId="2D4E3D4E" w14:textId="77777777" w:rsidR="00D56380" w:rsidRDefault="00610FB4">
            <w:pPr>
              <w:spacing w:after="0" w:line="259" w:lineRule="auto"/>
              <w:ind w:left="0" w:firstLine="0"/>
              <w:jc w:val="left"/>
            </w:pPr>
            <w:r>
              <w:rPr>
                <w:b/>
              </w:rPr>
              <w:t xml:space="preserve">ПРН 27.2. </w:t>
            </w:r>
            <w:r>
              <w:t>Володіти фаховими мовами.</w:t>
            </w:r>
          </w:p>
        </w:tc>
        <w:tc>
          <w:tcPr>
            <w:tcW w:w="578" w:type="dxa"/>
            <w:tcBorders>
              <w:top w:val="single" w:sz="4" w:space="0" w:color="000000"/>
              <w:left w:val="single" w:sz="4" w:space="0" w:color="000000"/>
              <w:bottom w:val="single" w:sz="4" w:space="0" w:color="000000"/>
              <w:right w:val="single" w:sz="4" w:space="0" w:color="000000"/>
            </w:tcBorders>
          </w:tcPr>
          <w:p w14:paraId="2D9292E2" w14:textId="77777777" w:rsidR="00D56380" w:rsidRDefault="00D56380">
            <w:pPr>
              <w:spacing w:after="160" w:line="259" w:lineRule="auto"/>
              <w:ind w:left="0" w:firstLine="0"/>
              <w:jc w:val="left"/>
            </w:pPr>
          </w:p>
        </w:tc>
        <w:tc>
          <w:tcPr>
            <w:tcW w:w="580" w:type="dxa"/>
            <w:tcBorders>
              <w:top w:val="single" w:sz="4" w:space="0" w:color="000000"/>
              <w:left w:val="single" w:sz="4" w:space="0" w:color="000000"/>
              <w:bottom w:val="single" w:sz="4" w:space="0" w:color="000000"/>
              <w:right w:val="single" w:sz="4" w:space="0" w:color="000000"/>
            </w:tcBorders>
          </w:tcPr>
          <w:p w14:paraId="6B19AEC2" w14:textId="77777777" w:rsidR="00D56380" w:rsidRDefault="00D56380">
            <w:pPr>
              <w:spacing w:after="160" w:line="259" w:lineRule="auto"/>
              <w:ind w:left="0" w:firstLine="0"/>
              <w:jc w:val="left"/>
            </w:pPr>
          </w:p>
        </w:tc>
        <w:tc>
          <w:tcPr>
            <w:tcW w:w="578" w:type="dxa"/>
            <w:tcBorders>
              <w:top w:val="single" w:sz="4" w:space="0" w:color="000000"/>
              <w:left w:val="single" w:sz="4" w:space="0" w:color="000000"/>
              <w:bottom w:val="single" w:sz="4" w:space="0" w:color="000000"/>
              <w:right w:val="single" w:sz="4" w:space="0" w:color="000000"/>
            </w:tcBorders>
          </w:tcPr>
          <w:p w14:paraId="53522D54" w14:textId="77777777" w:rsidR="00D56380" w:rsidRDefault="00610FB4">
            <w:pPr>
              <w:spacing w:after="0" w:line="259" w:lineRule="auto"/>
              <w:ind w:left="194" w:firstLine="0"/>
              <w:jc w:val="left"/>
            </w:pPr>
            <w:r>
              <w:t>+</w:t>
            </w:r>
          </w:p>
        </w:tc>
        <w:tc>
          <w:tcPr>
            <w:tcW w:w="576" w:type="dxa"/>
            <w:tcBorders>
              <w:top w:val="single" w:sz="4" w:space="0" w:color="000000"/>
              <w:left w:val="single" w:sz="4" w:space="0" w:color="000000"/>
              <w:bottom w:val="single" w:sz="4" w:space="0" w:color="000000"/>
              <w:right w:val="single" w:sz="4" w:space="0" w:color="000000"/>
            </w:tcBorders>
          </w:tcPr>
          <w:p w14:paraId="12A1DC3D" w14:textId="77777777" w:rsidR="00D56380" w:rsidRDefault="00D56380">
            <w:pPr>
              <w:spacing w:after="160" w:line="259" w:lineRule="auto"/>
              <w:ind w:left="0" w:firstLine="0"/>
              <w:jc w:val="left"/>
            </w:pPr>
          </w:p>
        </w:tc>
        <w:tc>
          <w:tcPr>
            <w:tcW w:w="580" w:type="dxa"/>
            <w:tcBorders>
              <w:top w:val="single" w:sz="4" w:space="0" w:color="000000"/>
              <w:left w:val="single" w:sz="4" w:space="0" w:color="000000"/>
              <w:bottom w:val="single" w:sz="4" w:space="0" w:color="000000"/>
              <w:right w:val="single" w:sz="4" w:space="0" w:color="000000"/>
            </w:tcBorders>
          </w:tcPr>
          <w:p w14:paraId="668AD923" w14:textId="77777777" w:rsidR="00D56380" w:rsidRDefault="00610FB4">
            <w:pPr>
              <w:spacing w:after="0" w:line="259" w:lineRule="auto"/>
              <w:ind w:left="194" w:firstLine="0"/>
              <w:jc w:val="left"/>
            </w:pPr>
            <w:r>
              <w:t>+</w:t>
            </w:r>
          </w:p>
        </w:tc>
        <w:tc>
          <w:tcPr>
            <w:tcW w:w="576" w:type="dxa"/>
            <w:tcBorders>
              <w:top w:val="single" w:sz="4" w:space="0" w:color="000000"/>
              <w:left w:val="single" w:sz="4" w:space="0" w:color="000000"/>
              <w:bottom w:val="single" w:sz="4" w:space="0" w:color="000000"/>
              <w:right w:val="single" w:sz="4" w:space="0" w:color="000000"/>
            </w:tcBorders>
          </w:tcPr>
          <w:p w14:paraId="77B910C4" w14:textId="77777777" w:rsidR="00D56380" w:rsidRDefault="00610FB4">
            <w:pPr>
              <w:spacing w:after="0" w:line="259" w:lineRule="auto"/>
              <w:ind w:left="192" w:firstLine="0"/>
              <w:jc w:val="left"/>
            </w:pPr>
            <w:r>
              <w:t>+</w:t>
            </w:r>
          </w:p>
        </w:tc>
        <w:tc>
          <w:tcPr>
            <w:tcW w:w="598" w:type="dxa"/>
            <w:tcBorders>
              <w:top w:val="single" w:sz="4" w:space="0" w:color="000000"/>
              <w:left w:val="single" w:sz="4" w:space="0" w:color="000000"/>
              <w:bottom w:val="single" w:sz="4" w:space="0" w:color="000000"/>
              <w:right w:val="single" w:sz="4" w:space="0" w:color="000000"/>
            </w:tcBorders>
          </w:tcPr>
          <w:p w14:paraId="11C5357A" w14:textId="77777777" w:rsidR="00D56380" w:rsidRDefault="00610FB4">
            <w:pPr>
              <w:spacing w:after="0" w:line="259" w:lineRule="auto"/>
              <w:ind w:left="204" w:firstLine="0"/>
              <w:jc w:val="left"/>
            </w:pPr>
            <w:r>
              <w:t>+</w:t>
            </w:r>
          </w:p>
        </w:tc>
        <w:tc>
          <w:tcPr>
            <w:tcW w:w="610" w:type="dxa"/>
            <w:tcBorders>
              <w:top w:val="single" w:sz="4" w:space="0" w:color="000000"/>
              <w:left w:val="single" w:sz="4" w:space="0" w:color="000000"/>
              <w:bottom w:val="single" w:sz="4" w:space="0" w:color="000000"/>
              <w:right w:val="single" w:sz="4" w:space="0" w:color="000000"/>
            </w:tcBorders>
          </w:tcPr>
          <w:p w14:paraId="55A14FFA" w14:textId="77777777" w:rsidR="00D56380" w:rsidRDefault="00610FB4">
            <w:pPr>
              <w:spacing w:after="0" w:line="259" w:lineRule="auto"/>
              <w:ind w:left="210" w:firstLine="0"/>
              <w:jc w:val="left"/>
            </w:pPr>
            <w:r>
              <w:t>+</w:t>
            </w:r>
          </w:p>
        </w:tc>
        <w:tc>
          <w:tcPr>
            <w:tcW w:w="548" w:type="dxa"/>
            <w:tcBorders>
              <w:top w:val="single" w:sz="4" w:space="0" w:color="000000"/>
              <w:left w:val="single" w:sz="4" w:space="0" w:color="000000"/>
              <w:bottom w:val="single" w:sz="4" w:space="0" w:color="000000"/>
              <w:right w:val="single" w:sz="4" w:space="0" w:color="000000"/>
            </w:tcBorders>
          </w:tcPr>
          <w:p w14:paraId="28860EAD" w14:textId="77777777" w:rsidR="00D56380" w:rsidRDefault="00D56380">
            <w:pPr>
              <w:spacing w:after="160" w:line="259" w:lineRule="auto"/>
              <w:ind w:left="0" w:firstLine="0"/>
              <w:jc w:val="left"/>
            </w:pPr>
          </w:p>
        </w:tc>
      </w:tr>
    </w:tbl>
    <w:p w14:paraId="7246FF7D" w14:textId="77777777" w:rsidR="00D56380" w:rsidRDefault="00610FB4">
      <w:pPr>
        <w:numPr>
          <w:ilvl w:val="0"/>
          <w:numId w:val="3"/>
        </w:numPr>
        <w:spacing w:after="326" w:line="267" w:lineRule="auto"/>
        <w:ind w:hanging="240"/>
        <w:jc w:val="left"/>
      </w:pPr>
      <w:r>
        <w:rPr>
          <w:b/>
        </w:rPr>
        <w:t>Схема формування оцінки:</w:t>
      </w:r>
    </w:p>
    <w:p w14:paraId="28C463B6" w14:textId="77777777" w:rsidR="00D56380" w:rsidRDefault="00610FB4">
      <w:pPr>
        <w:numPr>
          <w:ilvl w:val="1"/>
          <w:numId w:val="3"/>
        </w:numPr>
        <w:spacing w:after="4" w:line="267" w:lineRule="auto"/>
        <w:ind w:right="2871" w:hanging="420"/>
        <w:jc w:val="left"/>
      </w:pPr>
      <w:r>
        <w:rPr>
          <w:b/>
        </w:rPr>
        <w:t xml:space="preserve">Форми оцінювання: </w:t>
      </w:r>
      <w:r>
        <w:rPr>
          <w:b/>
          <w:i/>
        </w:rPr>
        <w:t>семестрове оцінювання:</w:t>
      </w:r>
    </w:p>
    <w:tbl>
      <w:tblPr>
        <w:tblStyle w:val="TableGrid"/>
        <w:tblW w:w="10052" w:type="dxa"/>
        <w:tblInd w:w="-120" w:type="dxa"/>
        <w:tblCellMar>
          <w:top w:w="14" w:type="dxa"/>
          <w:right w:w="104" w:type="dxa"/>
        </w:tblCellMar>
        <w:tblLook w:val="04A0" w:firstRow="1" w:lastRow="0" w:firstColumn="1" w:lastColumn="0" w:noHBand="0" w:noVBand="1"/>
      </w:tblPr>
      <w:tblGrid>
        <w:gridCol w:w="1420"/>
        <w:gridCol w:w="123"/>
        <w:gridCol w:w="1247"/>
        <w:gridCol w:w="1453"/>
        <w:gridCol w:w="882"/>
        <w:gridCol w:w="1567"/>
        <w:gridCol w:w="937"/>
        <w:gridCol w:w="1567"/>
        <w:gridCol w:w="856"/>
      </w:tblGrid>
      <w:tr w:rsidR="00D56380" w14:paraId="6CB07469" w14:textId="77777777" w:rsidTr="00B334F7">
        <w:trPr>
          <w:trHeight w:val="920"/>
        </w:trPr>
        <w:tc>
          <w:tcPr>
            <w:tcW w:w="2789" w:type="dxa"/>
            <w:gridSpan w:val="3"/>
            <w:vMerge w:val="restart"/>
            <w:tcBorders>
              <w:top w:val="single" w:sz="4" w:space="0" w:color="000000"/>
              <w:left w:val="single" w:sz="4" w:space="0" w:color="000000"/>
              <w:bottom w:val="single" w:sz="4" w:space="0" w:color="000000"/>
              <w:right w:val="single" w:sz="4" w:space="0" w:color="000000"/>
            </w:tcBorders>
          </w:tcPr>
          <w:p w14:paraId="1131F5FE" w14:textId="77777777" w:rsidR="00D56380" w:rsidRDefault="00610FB4">
            <w:pPr>
              <w:spacing w:after="0" w:line="259" w:lineRule="auto"/>
              <w:ind w:left="0" w:firstLine="0"/>
              <w:jc w:val="center"/>
            </w:pPr>
            <w:r>
              <w:rPr>
                <w:b/>
              </w:rPr>
              <w:lastRenderedPageBreak/>
              <w:t>Види робіт та форми їх контролю</w:t>
            </w:r>
          </w:p>
        </w:tc>
        <w:tc>
          <w:tcPr>
            <w:tcW w:w="1454" w:type="dxa"/>
            <w:vMerge w:val="restart"/>
            <w:tcBorders>
              <w:top w:val="single" w:sz="4" w:space="0" w:color="000000"/>
              <w:left w:val="single" w:sz="4" w:space="0" w:color="000000"/>
              <w:bottom w:val="single" w:sz="4" w:space="0" w:color="000000"/>
              <w:right w:val="single" w:sz="4" w:space="0" w:color="000000"/>
            </w:tcBorders>
          </w:tcPr>
          <w:p w14:paraId="44B6BF94" w14:textId="77777777" w:rsidR="00D56380" w:rsidRDefault="00610FB4">
            <w:pPr>
              <w:spacing w:after="0" w:line="259" w:lineRule="auto"/>
              <w:ind w:left="0" w:firstLine="0"/>
              <w:jc w:val="center"/>
            </w:pPr>
            <w:r>
              <w:rPr>
                <w:b/>
              </w:rPr>
              <w:t>Результати навчання, які оцінюються</w:t>
            </w:r>
          </w:p>
        </w:tc>
        <w:tc>
          <w:tcPr>
            <w:tcW w:w="882" w:type="dxa"/>
            <w:vMerge w:val="restart"/>
            <w:tcBorders>
              <w:top w:val="single" w:sz="4" w:space="0" w:color="000000"/>
              <w:left w:val="single" w:sz="4" w:space="0" w:color="000000"/>
              <w:bottom w:val="single" w:sz="4" w:space="0" w:color="000000"/>
              <w:right w:val="single" w:sz="4" w:space="0" w:color="000000"/>
            </w:tcBorders>
          </w:tcPr>
          <w:p w14:paraId="31E07459" w14:textId="77777777" w:rsidR="00D56380" w:rsidRDefault="00610FB4">
            <w:pPr>
              <w:spacing w:after="1" w:line="274" w:lineRule="auto"/>
              <w:ind w:left="0" w:firstLine="0"/>
              <w:jc w:val="center"/>
            </w:pPr>
            <w:r>
              <w:rPr>
                <w:b/>
              </w:rPr>
              <w:t>К-ть занять чи</w:t>
            </w:r>
          </w:p>
          <w:p w14:paraId="0ADC3D2C" w14:textId="77777777" w:rsidR="00D56380" w:rsidRDefault="00610FB4">
            <w:pPr>
              <w:spacing w:after="0" w:line="259" w:lineRule="auto"/>
              <w:ind w:left="110" w:firstLine="0"/>
              <w:jc w:val="left"/>
            </w:pPr>
            <w:r>
              <w:rPr>
                <w:b/>
              </w:rPr>
              <w:t>робіт</w:t>
            </w:r>
          </w:p>
        </w:tc>
        <w:tc>
          <w:tcPr>
            <w:tcW w:w="2504" w:type="dxa"/>
            <w:gridSpan w:val="2"/>
            <w:tcBorders>
              <w:top w:val="single" w:sz="4" w:space="0" w:color="000000"/>
              <w:left w:val="single" w:sz="4" w:space="0" w:color="000000"/>
              <w:bottom w:val="single" w:sz="4" w:space="0" w:color="000000"/>
              <w:right w:val="single" w:sz="4" w:space="0" w:color="000000"/>
            </w:tcBorders>
          </w:tcPr>
          <w:p w14:paraId="3E23755C" w14:textId="77777777" w:rsidR="00D56380" w:rsidRDefault="00610FB4">
            <w:pPr>
              <w:spacing w:after="0" w:line="259" w:lineRule="auto"/>
              <w:ind w:left="0" w:firstLine="0"/>
              <w:jc w:val="center"/>
            </w:pPr>
            <w:r>
              <w:rPr>
                <w:b/>
              </w:rPr>
              <w:t>Кількість балів за вид роботи</w:t>
            </w:r>
          </w:p>
        </w:tc>
        <w:tc>
          <w:tcPr>
            <w:tcW w:w="2423" w:type="dxa"/>
            <w:gridSpan w:val="2"/>
            <w:tcBorders>
              <w:top w:val="single" w:sz="4" w:space="0" w:color="000000"/>
              <w:left w:val="single" w:sz="4" w:space="0" w:color="000000"/>
              <w:bottom w:val="single" w:sz="4" w:space="0" w:color="000000"/>
              <w:right w:val="single" w:sz="4" w:space="0" w:color="000000"/>
            </w:tcBorders>
          </w:tcPr>
          <w:p w14:paraId="715A22FC" w14:textId="77777777" w:rsidR="00D56380" w:rsidRDefault="00610FB4">
            <w:pPr>
              <w:spacing w:after="18" w:line="259" w:lineRule="auto"/>
              <w:ind w:left="0" w:firstLine="0"/>
              <w:jc w:val="center"/>
            </w:pPr>
            <w:r>
              <w:rPr>
                <w:b/>
              </w:rPr>
              <w:t>Сумарна</w:t>
            </w:r>
          </w:p>
          <w:p w14:paraId="29FD1236" w14:textId="77777777" w:rsidR="00D56380" w:rsidRDefault="00610FB4">
            <w:pPr>
              <w:spacing w:after="0" w:line="259" w:lineRule="auto"/>
              <w:ind w:left="0" w:firstLine="0"/>
              <w:jc w:val="center"/>
            </w:pPr>
            <w:r>
              <w:rPr>
                <w:b/>
              </w:rPr>
              <w:t>кількість балів за семестр</w:t>
            </w:r>
          </w:p>
        </w:tc>
      </w:tr>
      <w:tr w:rsidR="00D56380" w14:paraId="01D34E40" w14:textId="77777777" w:rsidTr="00B334F7">
        <w:trPr>
          <w:trHeight w:val="1238"/>
        </w:trPr>
        <w:tc>
          <w:tcPr>
            <w:tcW w:w="0" w:type="auto"/>
            <w:gridSpan w:val="3"/>
            <w:vMerge/>
            <w:tcBorders>
              <w:top w:val="nil"/>
              <w:left w:val="single" w:sz="4" w:space="0" w:color="000000"/>
              <w:bottom w:val="single" w:sz="4" w:space="0" w:color="000000"/>
              <w:right w:val="single" w:sz="4" w:space="0" w:color="000000"/>
            </w:tcBorders>
          </w:tcPr>
          <w:p w14:paraId="486ED555" w14:textId="77777777" w:rsidR="00D56380" w:rsidRDefault="00D5638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EFAFB03" w14:textId="77777777" w:rsidR="00D56380" w:rsidRDefault="00D5638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D7C99D3" w14:textId="77777777" w:rsidR="00D56380" w:rsidRDefault="00D56380">
            <w:pPr>
              <w:spacing w:after="160" w:line="259" w:lineRule="auto"/>
              <w:ind w:left="0" w:firstLine="0"/>
              <w:jc w:val="left"/>
            </w:pPr>
          </w:p>
        </w:tc>
        <w:tc>
          <w:tcPr>
            <w:tcW w:w="1567" w:type="dxa"/>
            <w:tcBorders>
              <w:top w:val="single" w:sz="4" w:space="0" w:color="000000"/>
              <w:left w:val="single" w:sz="4" w:space="0" w:color="000000"/>
              <w:bottom w:val="single" w:sz="4" w:space="0" w:color="000000"/>
              <w:right w:val="single" w:sz="4" w:space="0" w:color="000000"/>
            </w:tcBorders>
          </w:tcPr>
          <w:p w14:paraId="10261789" w14:textId="77777777" w:rsidR="00D56380" w:rsidRDefault="00610FB4">
            <w:pPr>
              <w:spacing w:after="0" w:line="259" w:lineRule="auto"/>
              <w:ind w:left="0" w:firstLine="0"/>
              <w:jc w:val="left"/>
            </w:pPr>
            <w:r>
              <w:rPr>
                <w:b/>
              </w:rPr>
              <w:t>максимальна</w:t>
            </w:r>
          </w:p>
        </w:tc>
        <w:tc>
          <w:tcPr>
            <w:tcW w:w="937" w:type="dxa"/>
            <w:tcBorders>
              <w:top w:val="single" w:sz="4" w:space="0" w:color="000000"/>
              <w:left w:val="single" w:sz="4" w:space="0" w:color="000000"/>
              <w:bottom w:val="single" w:sz="4" w:space="0" w:color="000000"/>
              <w:right w:val="single" w:sz="4" w:space="0" w:color="000000"/>
            </w:tcBorders>
          </w:tcPr>
          <w:p w14:paraId="5B889827" w14:textId="1600FBA1" w:rsidR="00D56380" w:rsidRDefault="00610FB4" w:rsidP="00B334F7">
            <w:pPr>
              <w:spacing w:after="18" w:line="259" w:lineRule="auto"/>
              <w:ind w:left="60" w:firstLine="0"/>
              <w:jc w:val="left"/>
            </w:pPr>
            <w:r>
              <w:rPr>
                <w:b/>
              </w:rPr>
              <w:t>мінім.</w:t>
            </w:r>
            <w:r w:rsidR="00B334F7">
              <w:rPr>
                <w:b/>
              </w:rPr>
              <w:t xml:space="preserve"> </w:t>
            </w:r>
            <w:r>
              <w:rPr>
                <w:b/>
              </w:rPr>
              <w:t>для</w:t>
            </w:r>
          </w:p>
          <w:p w14:paraId="2241EA3C" w14:textId="2BD142EB" w:rsidR="00D56380" w:rsidRDefault="00610FB4">
            <w:pPr>
              <w:spacing w:after="0" w:line="259" w:lineRule="auto"/>
              <w:ind w:left="0" w:firstLine="0"/>
              <w:jc w:val="center"/>
            </w:pPr>
            <w:r>
              <w:rPr>
                <w:b/>
              </w:rPr>
              <w:t>позит.</w:t>
            </w:r>
            <w:r w:rsidR="00B334F7">
              <w:rPr>
                <w:b/>
              </w:rPr>
              <w:t xml:space="preserve"> </w:t>
            </w:r>
            <w:r>
              <w:rPr>
                <w:b/>
              </w:rPr>
              <w:t>оцінки</w:t>
            </w:r>
          </w:p>
        </w:tc>
        <w:tc>
          <w:tcPr>
            <w:tcW w:w="1567" w:type="dxa"/>
            <w:tcBorders>
              <w:top w:val="single" w:sz="4" w:space="0" w:color="000000"/>
              <w:left w:val="single" w:sz="4" w:space="0" w:color="000000"/>
              <w:bottom w:val="single" w:sz="4" w:space="0" w:color="000000"/>
              <w:right w:val="single" w:sz="4" w:space="0" w:color="000000"/>
            </w:tcBorders>
          </w:tcPr>
          <w:p w14:paraId="55C3C002" w14:textId="77777777" w:rsidR="00D56380" w:rsidRDefault="00610FB4">
            <w:pPr>
              <w:spacing w:after="0" w:line="259" w:lineRule="auto"/>
              <w:ind w:left="0" w:firstLine="0"/>
              <w:jc w:val="left"/>
            </w:pPr>
            <w:r>
              <w:rPr>
                <w:b/>
              </w:rPr>
              <w:t>максимальна</w:t>
            </w:r>
          </w:p>
        </w:tc>
        <w:tc>
          <w:tcPr>
            <w:tcW w:w="856" w:type="dxa"/>
            <w:tcBorders>
              <w:top w:val="single" w:sz="4" w:space="0" w:color="000000"/>
              <w:left w:val="single" w:sz="4" w:space="0" w:color="000000"/>
              <w:bottom w:val="single" w:sz="4" w:space="0" w:color="000000"/>
              <w:right w:val="single" w:sz="4" w:space="0" w:color="000000"/>
            </w:tcBorders>
          </w:tcPr>
          <w:p w14:paraId="51AA001E" w14:textId="77777777" w:rsidR="00D56380" w:rsidRDefault="00610FB4">
            <w:pPr>
              <w:spacing w:after="0" w:line="259" w:lineRule="auto"/>
              <w:ind w:left="0" w:firstLine="0"/>
              <w:jc w:val="left"/>
            </w:pPr>
            <w:r>
              <w:rPr>
                <w:b/>
              </w:rPr>
              <w:t>мін. для позит. оцінки</w:t>
            </w:r>
          </w:p>
        </w:tc>
      </w:tr>
      <w:tr w:rsidR="00D56380" w14:paraId="30034976" w14:textId="77777777" w:rsidTr="00B334F7">
        <w:trPr>
          <w:trHeight w:val="920"/>
        </w:trPr>
        <w:tc>
          <w:tcPr>
            <w:tcW w:w="2789" w:type="dxa"/>
            <w:gridSpan w:val="3"/>
            <w:tcBorders>
              <w:top w:val="single" w:sz="4" w:space="0" w:color="000000"/>
              <w:left w:val="single" w:sz="4" w:space="0" w:color="000000"/>
              <w:bottom w:val="single" w:sz="4" w:space="0" w:color="000000"/>
              <w:right w:val="single" w:sz="4" w:space="0" w:color="000000"/>
            </w:tcBorders>
          </w:tcPr>
          <w:p w14:paraId="226DAE71" w14:textId="514139D2" w:rsidR="00D56380" w:rsidRDefault="00610FB4">
            <w:pPr>
              <w:spacing w:after="0" w:line="259" w:lineRule="auto"/>
              <w:ind w:left="0" w:firstLine="0"/>
              <w:jc w:val="left"/>
            </w:pPr>
            <w:r>
              <w:t>Відповідь на практичному занятті</w:t>
            </w:r>
            <w:r w:rsidR="00E83179">
              <w:t>, бліц-опитування</w:t>
            </w:r>
          </w:p>
        </w:tc>
        <w:tc>
          <w:tcPr>
            <w:tcW w:w="1454" w:type="dxa"/>
            <w:tcBorders>
              <w:top w:val="single" w:sz="4" w:space="0" w:color="000000"/>
              <w:left w:val="single" w:sz="4" w:space="0" w:color="000000"/>
              <w:bottom w:val="single" w:sz="4" w:space="0" w:color="000000"/>
              <w:right w:val="single" w:sz="4" w:space="0" w:color="000000"/>
            </w:tcBorders>
          </w:tcPr>
          <w:p w14:paraId="64C9D993" w14:textId="77777777" w:rsidR="00D56380" w:rsidRDefault="00610FB4">
            <w:pPr>
              <w:spacing w:after="16" w:line="259" w:lineRule="auto"/>
              <w:ind w:left="0" w:firstLine="0"/>
              <w:jc w:val="left"/>
            </w:pPr>
            <w:r>
              <w:t>РН 1.1; РН 1.3;</w:t>
            </w:r>
          </w:p>
          <w:p w14:paraId="2EACD9E9" w14:textId="77777777" w:rsidR="00D56380" w:rsidRDefault="00610FB4">
            <w:pPr>
              <w:spacing w:after="18" w:line="259" w:lineRule="auto"/>
              <w:ind w:left="0" w:firstLine="0"/>
              <w:jc w:val="left"/>
            </w:pPr>
            <w:r>
              <w:t>РН 2.1; РН 2.2;</w:t>
            </w:r>
          </w:p>
          <w:p w14:paraId="38307CA3" w14:textId="77777777" w:rsidR="00D56380" w:rsidRDefault="00610FB4">
            <w:pPr>
              <w:spacing w:after="0" w:line="259" w:lineRule="auto"/>
              <w:ind w:left="0" w:firstLine="0"/>
              <w:jc w:val="left"/>
            </w:pPr>
            <w:r>
              <w:t>РН 3.1; РН 3.2</w:t>
            </w:r>
          </w:p>
        </w:tc>
        <w:tc>
          <w:tcPr>
            <w:tcW w:w="882" w:type="dxa"/>
            <w:tcBorders>
              <w:top w:val="single" w:sz="4" w:space="0" w:color="000000"/>
              <w:left w:val="single" w:sz="4" w:space="0" w:color="000000"/>
              <w:bottom w:val="single" w:sz="4" w:space="0" w:color="000000"/>
              <w:right w:val="single" w:sz="4" w:space="0" w:color="000000"/>
            </w:tcBorders>
          </w:tcPr>
          <w:p w14:paraId="372A4D83" w14:textId="77777777" w:rsidR="00D56380" w:rsidRDefault="00610FB4">
            <w:pPr>
              <w:spacing w:after="16" w:line="259" w:lineRule="auto"/>
              <w:ind w:left="0" w:firstLine="0"/>
              <w:jc w:val="left"/>
            </w:pPr>
            <w:r>
              <w:t xml:space="preserve">   18 </w:t>
            </w:r>
          </w:p>
          <w:p w14:paraId="6CEC5B53" w14:textId="77777777" w:rsidR="00D56380" w:rsidRDefault="00610FB4">
            <w:pPr>
              <w:spacing w:after="0" w:line="259" w:lineRule="auto"/>
              <w:ind w:left="0" w:firstLine="0"/>
              <w:jc w:val="left"/>
            </w:pPr>
            <w:r>
              <w:t>занять</w:t>
            </w:r>
          </w:p>
        </w:tc>
        <w:tc>
          <w:tcPr>
            <w:tcW w:w="1567" w:type="dxa"/>
            <w:tcBorders>
              <w:top w:val="single" w:sz="4" w:space="0" w:color="000000"/>
              <w:left w:val="single" w:sz="4" w:space="0" w:color="000000"/>
              <w:bottom w:val="single" w:sz="4" w:space="0" w:color="000000"/>
              <w:right w:val="single" w:sz="4" w:space="0" w:color="000000"/>
            </w:tcBorders>
          </w:tcPr>
          <w:p w14:paraId="42787CF5" w14:textId="77777777" w:rsidR="00D56380" w:rsidRDefault="00610FB4">
            <w:pPr>
              <w:spacing w:after="0" w:line="259" w:lineRule="auto"/>
              <w:ind w:left="0" w:firstLine="0"/>
              <w:jc w:val="left"/>
            </w:pPr>
            <w:r>
              <w:t>3</w:t>
            </w:r>
          </w:p>
        </w:tc>
        <w:tc>
          <w:tcPr>
            <w:tcW w:w="937" w:type="dxa"/>
            <w:tcBorders>
              <w:top w:val="single" w:sz="4" w:space="0" w:color="000000"/>
              <w:left w:val="single" w:sz="4" w:space="0" w:color="000000"/>
              <w:bottom w:val="single" w:sz="4" w:space="0" w:color="000000"/>
              <w:right w:val="single" w:sz="4" w:space="0" w:color="000000"/>
            </w:tcBorders>
          </w:tcPr>
          <w:p w14:paraId="235E9BF2" w14:textId="77777777" w:rsidR="00D56380" w:rsidRDefault="00610FB4">
            <w:pPr>
              <w:spacing w:after="0" w:line="259" w:lineRule="auto"/>
              <w:ind w:left="0" w:firstLine="0"/>
              <w:jc w:val="left"/>
            </w:pPr>
            <w:r>
              <w:t>2</w:t>
            </w:r>
          </w:p>
        </w:tc>
        <w:tc>
          <w:tcPr>
            <w:tcW w:w="1567" w:type="dxa"/>
            <w:tcBorders>
              <w:top w:val="single" w:sz="4" w:space="0" w:color="000000"/>
              <w:left w:val="single" w:sz="4" w:space="0" w:color="000000"/>
              <w:bottom w:val="single" w:sz="4" w:space="0" w:color="000000"/>
              <w:right w:val="single" w:sz="4" w:space="0" w:color="000000"/>
            </w:tcBorders>
          </w:tcPr>
          <w:p w14:paraId="7F915DB0" w14:textId="77777777" w:rsidR="00D56380" w:rsidRDefault="00610FB4">
            <w:pPr>
              <w:spacing w:after="0" w:line="259" w:lineRule="auto"/>
              <w:ind w:left="0" w:firstLine="0"/>
              <w:jc w:val="left"/>
            </w:pPr>
            <w:r>
              <w:rPr>
                <w:b/>
              </w:rPr>
              <w:t>54</w:t>
            </w:r>
          </w:p>
        </w:tc>
        <w:tc>
          <w:tcPr>
            <w:tcW w:w="856" w:type="dxa"/>
            <w:tcBorders>
              <w:top w:val="single" w:sz="4" w:space="0" w:color="000000"/>
              <w:left w:val="single" w:sz="4" w:space="0" w:color="000000"/>
              <w:bottom w:val="single" w:sz="4" w:space="0" w:color="000000"/>
              <w:right w:val="single" w:sz="4" w:space="0" w:color="000000"/>
            </w:tcBorders>
          </w:tcPr>
          <w:p w14:paraId="06C433C9" w14:textId="77777777" w:rsidR="00D56380" w:rsidRDefault="00610FB4">
            <w:pPr>
              <w:spacing w:after="0" w:line="259" w:lineRule="auto"/>
              <w:ind w:left="0" w:firstLine="0"/>
              <w:jc w:val="left"/>
            </w:pPr>
            <w:r>
              <w:t>36</w:t>
            </w:r>
          </w:p>
        </w:tc>
      </w:tr>
      <w:tr w:rsidR="00D56380" w14:paraId="6372259C" w14:textId="77777777" w:rsidTr="00B334F7">
        <w:trPr>
          <w:trHeight w:val="1158"/>
        </w:trPr>
        <w:tc>
          <w:tcPr>
            <w:tcW w:w="2789" w:type="dxa"/>
            <w:gridSpan w:val="3"/>
            <w:tcBorders>
              <w:top w:val="single" w:sz="4" w:space="0" w:color="000000"/>
              <w:left w:val="single" w:sz="4" w:space="0" w:color="000000"/>
              <w:bottom w:val="single" w:sz="4" w:space="0" w:color="000000"/>
              <w:right w:val="single" w:sz="4" w:space="0" w:color="000000"/>
            </w:tcBorders>
          </w:tcPr>
          <w:p w14:paraId="09260A7D" w14:textId="01A70774" w:rsidR="00D56380" w:rsidRDefault="00610FB4">
            <w:pPr>
              <w:spacing w:after="0" w:line="259" w:lineRule="auto"/>
              <w:ind w:left="0" w:firstLine="0"/>
              <w:jc w:val="left"/>
            </w:pPr>
            <w:r>
              <w:t>Самостійна</w:t>
            </w:r>
            <w:r w:rsidR="00A3481A">
              <w:t xml:space="preserve"> </w:t>
            </w:r>
            <w:r>
              <w:t>робота, реферат/ доповідь/ виступ із презентацією</w:t>
            </w:r>
          </w:p>
        </w:tc>
        <w:tc>
          <w:tcPr>
            <w:tcW w:w="1454" w:type="dxa"/>
            <w:tcBorders>
              <w:top w:val="single" w:sz="4" w:space="0" w:color="000000"/>
              <w:left w:val="single" w:sz="4" w:space="0" w:color="000000"/>
              <w:bottom w:val="single" w:sz="4" w:space="0" w:color="000000"/>
              <w:right w:val="single" w:sz="4" w:space="0" w:color="000000"/>
            </w:tcBorders>
          </w:tcPr>
          <w:p w14:paraId="136D0FFD" w14:textId="77777777" w:rsidR="00D56380" w:rsidRDefault="00610FB4">
            <w:pPr>
              <w:spacing w:after="16" w:line="259" w:lineRule="auto"/>
              <w:ind w:left="0" w:firstLine="0"/>
              <w:jc w:val="left"/>
            </w:pPr>
            <w:r>
              <w:t>РН 1.2; РН 1.3;</w:t>
            </w:r>
          </w:p>
          <w:p w14:paraId="5A0B27B0" w14:textId="77777777" w:rsidR="00D56380" w:rsidRDefault="00610FB4">
            <w:pPr>
              <w:spacing w:after="18" w:line="259" w:lineRule="auto"/>
              <w:ind w:left="0" w:firstLine="0"/>
              <w:jc w:val="left"/>
            </w:pPr>
            <w:r>
              <w:t>РН 3.1; РН 3.2;</w:t>
            </w:r>
          </w:p>
          <w:p w14:paraId="78FE6F6A" w14:textId="77777777" w:rsidR="00D56380" w:rsidRDefault="00610FB4">
            <w:pPr>
              <w:spacing w:after="0" w:line="259" w:lineRule="auto"/>
              <w:ind w:left="0" w:firstLine="0"/>
              <w:jc w:val="left"/>
            </w:pPr>
            <w:r>
              <w:t>РН 4.1; РН 4.2</w:t>
            </w:r>
          </w:p>
        </w:tc>
        <w:tc>
          <w:tcPr>
            <w:tcW w:w="882" w:type="dxa"/>
            <w:tcBorders>
              <w:top w:val="single" w:sz="4" w:space="0" w:color="000000"/>
              <w:left w:val="single" w:sz="4" w:space="0" w:color="000000"/>
              <w:bottom w:val="single" w:sz="4" w:space="0" w:color="000000"/>
              <w:right w:val="single" w:sz="4" w:space="0" w:color="000000"/>
            </w:tcBorders>
          </w:tcPr>
          <w:p w14:paraId="5405259A" w14:textId="77777777" w:rsidR="00D56380" w:rsidRDefault="00610FB4">
            <w:pPr>
              <w:spacing w:after="0" w:line="259" w:lineRule="auto"/>
              <w:ind w:left="0" w:firstLine="0"/>
              <w:jc w:val="left"/>
            </w:pPr>
            <w:r>
              <w:t>2 роботи</w:t>
            </w:r>
          </w:p>
        </w:tc>
        <w:tc>
          <w:tcPr>
            <w:tcW w:w="1567" w:type="dxa"/>
            <w:tcBorders>
              <w:top w:val="single" w:sz="4" w:space="0" w:color="000000"/>
              <w:left w:val="single" w:sz="4" w:space="0" w:color="000000"/>
              <w:bottom w:val="single" w:sz="4" w:space="0" w:color="000000"/>
              <w:right w:val="single" w:sz="4" w:space="0" w:color="000000"/>
            </w:tcBorders>
          </w:tcPr>
          <w:p w14:paraId="64805498" w14:textId="77777777" w:rsidR="00D56380" w:rsidRDefault="00610FB4">
            <w:pPr>
              <w:spacing w:after="0" w:line="259" w:lineRule="auto"/>
              <w:ind w:left="0" w:firstLine="0"/>
              <w:jc w:val="left"/>
            </w:pPr>
            <w:r>
              <w:t>7</w:t>
            </w:r>
          </w:p>
        </w:tc>
        <w:tc>
          <w:tcPr>
            <w:tcW w:w="937" w:type="dxa"/>
            <w:tcBorders>
              <w:top w:val="single" w:sz="4" w:space="0" w:color="000000"/>
              <w:left w:val="single" w:sz="4" w:space="0" w:color="000000"/>
              <w:bottom w:val="single" w:sz="4" w:space="0" w:color="000000"/>
              <w:right w:val="single" w:sz="4" w:space="0" w:color="000000"/>
            </w:tcBorders>
          </w:tcPr>
          <w:p w14:paraId="2A3A2848" w14:textId="77777777" w:rsidR="00D56380" w:rsidRDefault="00610FB4">
            <w:pPr>
              <w:spacing w:after="0" w:line="259" w:lineRule="auto"/>
              <w:ind w:left="0" w:firstLine="0"/>
              <w:jc w:val="left"/>
            </w:pPr>
            <w:r>
              <w:t>3</w:t>
            </w:r>
          </w:p>
        </w:tc>
        <w:tc>
          <w:tcPr>
            <w:tcW w:w="1567" w:type="dxa"/>
            <w:tcBorders>
              <w:top w:val="single" w:sz="4" w:space="0" w:color="000000"/>
              <w:left w:val="single" w:sz="4" w:space="0" w:color="000000"/>
              <w:bottom w:val="single" w:sz="4" w:space="0" w:color="000000"/>
              <w:right w:val="single" w:sz="4" w:space="0" w:color="000000"/>
            </w:tcBorders>
          </w:tcPr>
          <w:p w14:paraId="14281C90" w14:textId="77777777" w:rsidR="00D56380" w:rsidRDefault="00610FB4">
            <w:pPr>
              <w:spacing w:after="0" w:line="259" w:lineRule="auto"/>
              <w:ind w:left="0" w:firstLine="0"/>
              <w:jc w:val="left"/>
            </w:pPr>
            <w:r>
              <w:rPr>
                <w:b/>
              </w:rPr>
              <w:t>14</w:t>
            </w:r>
          </w:p>
        </w:tc>
        <w:tc>
          <w:tcPr>
            <w:tcW w:w="856" w:type="dxa"/>
            <w:tcBorders>
              <w:top w:val="single" w:sz="4" w:space="0" w:color="000000"/>
              <w:left w:val="single" w:sz="4" w:space="0" w:color="000000"/>
              <w:bottom w:val="single" w:sz="4" w:space="0" w:color="000000"/>
              <w:right w:val="single" w:sz="4" w:space="0" w:color="000000"/>
            </w:tcBorders>
          </w:tcPr>
          <w:p w14:paraId="61DC81F3" w14:textId="77777777" w:rsidR="00D56380" w:rsidRDefault="00610FB4">
            <w:pPr>
              <w:spacing w:after="0" w:line="259" w:lineRule="auto"/>
              <w:ind w:left="0" w:firstLine="0"/>
              <w:jc w:val="left"/>
            </w:pPr>
            <w:r>
              <w:t>6</w:t>
            </w:r>
          </w:p>
        </w:tc>
      </w:tr>
      <w:tr w:rsidR="00B334F7" w14:paraId="1021796B" w14:textId="77777777" w:rsidTr="004C4AE9">
        <w:trPr>
          <w:trHeight w:val="2119"/>
        </w:trPr>
        <w:tc>
          <w:tcPr>
            <w:tcW w:w="2789" w:type="dxa"/>
            <w:gridSpan w:val="3"/>
            <w:tcBorders>
              <w:top w:val="single" w:sz="4" w:space="0" w:color="000000"/>
              <w:left w:val="single" w:sz="4" w:space="0" w:color="000000"/>
              <w:right w:val="single" w:sz="4" w:space="0" w:color="000000"/>
            </w:tcBorders>
          </w:tcPr>
          <w:p w14:paraId="2D19C5D0" w14:textId="77777777" w:rsidR="00B334F7" w:rsidRDefault="00B334F7">
            <w:pPr>
              <w:spacing w:after="0" w:line="259" w:lineRule="auto"/>
              <w:ind w:left="0" w:right="1" w:firstLine="0"/>
            </w:pPr>
            <w:r>
              <w:t>Виконання практичних завдань із перекладу та редагування тексту</w:t>
            </w:r>
          </w:p>
        </w:tc>
        <w:tc>
          <w:tcPr>
            <w:tcW w:w="1454" w:type="dxa"/>
            <w:tcBorders>
              <w:top w:val="single" w:sz="4" w:space="0" w:color="000000"/>
              <w:left w:val="single" w:sz="4" w:space="0" w:color="000000"/>
              <w:right w:val="single" w:sz="4" w:space="0" w:color="000000"/>
            </w:tcBorders>
          </w:tcPr>
          <w:p w14:paraId="50C684DE" w14:textId="77777777" w:rsidR="00B334F7" w:rsidRDefault="00B334F7">
            <w:pPr>
              <w:spacing w:after="16" w:line="259" w:lineRule="auto"/>
              <w:ind w:left="0" w:firstLine="0"/>
              <w:jc w:val="left"/>
            </w:pPr>
            <w:r>
              <w:t>РН 1.2; РН 1.3;</w:t>
            </w:r>
          </w:p>
          <w:p w14:paraId="6AE41D5A" w14:textId="77777777" w:rsidR="00B334F7" w:rsidRDefault="00B334F7">
            <w:pPr>
              <w:spacing w:after="18" w:line="259" w:lineRule="auto"/>
              <w:ind w:left="0" w:firstLine="0"/>
              <w:jc w:val="left"/>
            </w:pPr>
            <w:r>
              <w:t>РН 2.1;  РН 2.2</w:t>
            </w:r>
          </w:p>
          <w:p w14:paraId="5801DD15" w14:textId="77777777" w:rsidR="00B334F7" w:rsidRDefault="00B334F7">
            <w:pPr>
              <w:spacing w:after="0" w:line="259" w:lineRule="auto"/>
              <w:ind w:left="0" w:firstLine="0"/>
              <w:jc w:val="left"/>
            </w:pPr>
            <w:r>
              <w:t>РН 3.1; РН 4.1;</w:t>
            </w:r>
          </w:p>
          <w:p w14:paraId="4C46E454" w14:textId="5A8B476B" w:rsidR="00B334F7" w:rsidRDefault="00B334F7" w:rsidP="001F4BAA">
            <w:pPr>
              <w:spacing w:after="0" w:line="259" w:lineRule="auto"/>
              <w:ind w:left="110"/>
              <w:jc w:val="left"/>
            </w:pPr>
            <w:r>
              <w:t>РН 4.2</w:t>
            </w:r>
          </w:p>
        </w:tc>
        <w:tc>
          <w:tcPr>
            <w:tcW w:w="882" w:type="dxa"/>
            <w:tcBorders>
              <w:top w:val="single" w:sz="4" w:space="0" w:color="000000"/>
              <w:left w:val="single" w:sz="4" w:space="0" w:color="000000"/>
              <w:right w:val="single" w:sz="4" w:space="0" w:color="000000"/>
            </w:tcBorders>
          </w:tcPr>
          <w:p w14:paraId="56B2543D" w14:textId="77777777" w:rsidR="00B334F7" w:rsidRDefault="00B334F7">
            <w:pPr>
              <w:spacing w:after="0" w:line="259" w:lineRule="auto"/>
              <w:ind w:left="0" w:firstLine="0"/>
              <w:jc w:val="left"/>
            </w:pPr>
            <w:r>
              <w:t>2 роботи</w:t>
            </w:r>
          </w:p>
        </w:tc>
        <w:tc>
          <w:tcPr>
            <w:tcW w:w="1567" w:type="dxa"/>
            <w:tcBorders>
              <w:top w:val="single" w:sz="4" w:space="0" w:color="000000"/>
              <w:left w:val="single" w:sz="4" w:space="0" w:color="000000"/>
              <w:right w:val="single" w:sz="4" w:space="0" w:color="000000"/>
            </w:tcBorders>
          </w:tcPr>
          <w:p w14:paraId="12568D51" w14:textId="77777777" w:rsidR="00B334F7" w:rsidRDefault="00B334F7">
            <w:pPr>
              <w:spacing w:after="0" w:line="259" w:lineRule="auto"/>
              <w:ind w:left="0" w:firstLine="0"/>
              <w:jc w:val="left"/>
            </w:pPr>
            <w:r>
              <w:t>6</w:t>
            </w:r>
          </w:p>
        </w:tc>
        <w:tc>
          <w:tcPr>
            <w:tcW w:w="937" w:type="dxa"/>
            <w:tcBorders>
              <w:top w:val="single" w:sz="4" w:space="0" w:color="000000"/>
              <w:left w:val="single" w:sz="4" w:space="0" w:color="000000"/>
              <w:right w:val="single" w:sz="4" w:space="0" w:color="000000"/>
            </w:tcBorders>
          </w:tcPr>
          <w:p w14:paraId="1D781825" w14:textId="77777777" w:rsidR="00B334F7" w:rsidRDefault="00B334F7">
            <w:pPr>
              <w:spacing w:after="0" w:line="259" w:lineRule="auto"/>
              <w:ind w:left="0" w:firstLine="0"/>
              <w:jc w:val="left"/>
            </w:pPr>
            <w:r>
              <w:t>3</w:t>
            </w:r>
          </w:p>
        </w:tc>
        <w:tc>
          <w:tcPr>
            <w:tcW w:w="1567" w:type="dxa"/>
            <w:tcBorders>
              <w:top w:val="single" w:sz="4" w:space="0" w:color="000000"/>
              <w:left w:val="single" w:sz="4" w:space="0" w:color="000000"/>
              <w:right w:val="single" w:sz="4" w:space="0" w:color="000000"/>
            </w:tcBorders>
          </w:tcPr>
          <w:p w14:paraId="2343145E" w14:textId="77777777" w:rsidR="00B334F7" w:rsidRDefault="00B334F7">
            <w:pPr>
              <w:spacing w:after="0" w:line="259" w:lineRule="auto"/>
              <w:ind w:left="0" w:firstLine="0"/>
              <w:jc w:val="left"/>
            </w:pPr>
            <w:r>
              <w:rPr>
                <w:b/>
              </w:rPr>
              <w:t>12</w:t>
            </w:r>
          </w:p>
        </w:tc>
        <w:tc>
          <w:tcPr>
            <w:tcW w:w="856" w:type="dxa"/>
            <w:tcBorders>
              <w:top w:val="single" w:sz="4" w:space="0" w:color="000000"/>
              <w:left w:val="single" w:sz="4" w:space="0" w:color="000000"/>
              <w:right w:val="single" w:sz="4" w:space="0" w:color="000000"/>
            </w:tcBorders>
          </w:tcPr>
          <w:p w14:paraId="5F711437" w14:textId="77777777" w:rsidR="00B334F7" w:rsidRDefault="00B334F7">
            <w:pPr>
              <w:spacing w:after="0" w:line="259" w:lineRule="auto"/>
              <w:ind w:left="0" w:firstLine="0"/>
              <w:jc w:val="left"/>
            </w:pPr>
            <w:r>
              <w:t>6</w:t>
            </w:r>
          </w:p>
        </w:tc>
      </w:tr>
      <w:tr w:rsidR="00D56380" w14:paraId="6DFDC387" w14:textId="77777777" w:rsidTr="00B334F7">
        <w:trPr>
          <w:trHeight w:val="1324"/>
        </w:trPr>
        <w:tc>
          <w:tcPr>
            <w:tcW w:w="1400" w:type="dxa"/>
            <w:tcBorders>
              <w:top w:val="single" w:sz="4" w:space="0" w:color="000000"/>
              <w:left w:val="single" w:sz="4" w:space="0" w:color="000000"/>
              <w:bottom w:val="double" w:sz="4" w:space="0" w:color="000000"/>
              <w:right w:val="nil"/>
            </w:tcBorders>
          </w:tcPr>
          <w:p w14:paraId="0643C707" w14:textId="31F9D510" w:rsidR="00D56380" w:rsidRDefault="00A3481A">
            <w:pPr>
              <w:spacing w:after="0" w:line="259" w:lineRule="auto"/>
              <w:ind w:left="110" w:firstLine="0"/>
              <w:jc w:val="left"/>
            </w:pPr>
            <w:r>
              <w:t>Контрольна робота</w:t>
            </w:r>
          </w:p>
        </w:tc>
        <w:tc>
          <w:tcPr>
            <w:tcW w:w="123" w:type="dxa"/>
            <w:tcBorders>
              <w:top w:val="single" w:sz="4" w:space="0" w:color="000000"/>
              <w:left w:val="nil"/>
              <w:bottom w:val="double" w:sz="4" w:space="0" w:color="000000"/>
              <w:right w:val="nil"/>
            </w:tcBorders>
          </w:tcPr>
          <w:p w14:paraId="71370925" w14:textId="77777777" w:rsidR="00D56380" w:rsidRDefault="00610FB4">
            <w:pPr>
              <w:spacing w:after="0" w:line="259" w:lineRule="auto"/>
              <w:ind w:left="0" w:firstLine="0"/>
              <w:jc w:val="left"/>
            </w:pPr>
            <w:r>
              <w:t xml:space="preserve"> </w:t>
            </w:r>
          </w:p>
        </w:tc>
        <w:tc>
          <w:tcPr>
            <w:tcW w:w="1266" w:type="dxa"/>
            <w:tcBorders>
              <w:top w:val="single" w:sz="4" w:space="0" w:color="000000"/>
              <w:left w:val="nil"/>
              <w:bottom w:val="double" w:sz="4" w:space="0" w:color="000000"/>
              <w:right w:val="single" w:sz="4" w:space="0" w:color="000000"/>
            </w:tcBorders>
          </w:tcPr>
          <w:p w14:paraId="6766B3B8" w14:textId="45EF6D0A" w:rsidR="00D56380" w:rsidRDefault="00D56380">
            <w:pPr>
              <w:spacing w:after="0" w:line="259" w:lineRule="auto"/>
              <w:ind w:left="0" w:firstLine="0"/>
            </w:pPr>
          </w:p>
        </w:tc>
        <w:tc>
          <w:tcPr>
            <w:tcW w:w="1454" w:type="dxa"/>
            <w:tcBorders>
              <w:top w:val="single" w:sz="4" w:space="0" w:color="000000"/>
              <w:left w:val="single" w:sz="4" w:space="0" w:color="000000"/>
              <w:bottom w:val="double" w:sz="4" w:space="0" w:color="000000"/>
              <w:right w:val="single" w:sz="4" w:space="0" w:color="000000"/>
            </w:tcBorders>
          </w:tcPr>
          <w:p w14:paraId="6A098D9B" w14:textId="77777777" w:rsidR="00D56380" w:rsidRDefault="00610FB4">
            <w:pPr>
              <w:spacing w:after="18" w:line="259" w:lineRule="auto"/>
              <w:ind w:left="110" w:firstLine="0"/>
              <w:jc w:val="left"/>
            </w:pPr>
            <w:r>
              <w:t>РН 1.1; РН 1.2;</w:t>
            </w:r>
          </w:p>
          <w:p w14:paraId="0B8A6581" w14:textId="77777777" w:rsidR="00D56380" w:rsidRDefault="00610FB4">
            <w:pPr>
              <w:spacing w:after="2" w:line="273" w:lineRule="auto"/>
              <w:ind w:left="110" w:firstLine="0"/>
            </w:pPr>
            <w:r>
              <w:t>РН 1.3; РН 2.1; РН 2.2; РН 3.2</w:t>
            </w:r>
          </w:p>
          <w:p w14:paraId="5764B272" w14:textId="77777777" w:rsidR="00D56380" w:rsidRDefault="00610FB4">
            <w:pPr>
              <w:spacing w:after="0" w:line="259" w:lineRule="auto"/>
              <w:ind w:left="110" w:firstLine="0"/>
              <w:jc w:val="left"/>
            </w:pPr>
            <w:r>
              <w:t>РН 4.1; РН 4.2</w:t>
            </w:r>
          </w:p>
        </w:tc>
        <w:tc>
          <w:tcPr>
            <w:tcW w:w="882" w:type="dxa"/>
            <w:tcBorders>
              <w:top w:val="single" w:sz="4" w:space="0" w:color="000000"/>
              <w:left w:val="single" w:sz="4" w:space="0" w:color="000000"/>
              <w:bottom w:val="double" w:sz="4" w:space="0" w:color="000000"/>
              <w:right w:val="single" w:sz="4" w:space="0" w:color="000000"/>
            </w:tcBorders>
          </w:tcPr>
          <w:p w14:paraId="4D1E9C2D" w14:textId="4B5F3044" w:rsidR="00D56380" w:rsidRDefault="00A3481A">
            <w:pPr>
              <w:spacing w:after="0" w:line="259" w:lineRule="auto"/>
              <w:ind w:left="110" w:right="356" w:firstLine="0"/>
              <w:jc w:val="left"/>
            </w:pPr>
            <w:r>
              <w:t>2</w:t>
            </w:r>
            <w:r w:rsidR="00610FB4">
              <w:t xml:space="preserve"> к/р</w:t>
            </w:r>
          </w:p>
        </w:tc>
        <w:tc>
          <w:tcPr>
            <w:tcW w:w="1567" w:type="dxa"/>
            <w:tcBorders>
              <w:top w:val="single" w:sz="4" w:space="0" w:color="000000"/>
              <w:left w:val="single" w:sz="4" w:space="0" w:color="000000"/>
              <w:bottom w:val="double" w:sz="4" w:space="0" w:color="000000"/>
              <w:right w:val="single" w:sz="4" w:space="0" w:color="000000"/>
            </w:tcBorders>
          </w:tcPr>
          <w:p w14:paraId="2A5A3F3E" w14:textId="77777777" w:rsidR="00D56380" w:rsidRDefault="00610FB4">
            <w:pPr>
              <w:spacing w:after="0" w:line="259" w:lineRule="auto"/>
              <w:ind w:left="110" w:firstLine="0"/>
              <w:jc w:val="left"/>
            </w:pPr>
            <w:r>
              <w:t>20</w:t>
            </w:r>
          </w:p>
        </w:tc>
        <w:tc>
          <w:tcPr>
            <w:tcW w:w="937" w:type="dxa"/>
            <w:tcBorders>
              <w:top w:val="single" w:sz="4" w:space="0" w:color="000000"/>
              <w:left w:val="single" w:sz="4" w:space="0" w:color="000000"/>
              <w:bottom w:val="double" w:sz="4" w:space="0" w:color="000000"/>
              <w:right w:val="single" w:sz="4" w:space="0" w:color="000000"/>
            </w:tcBorders>
          </w:tcPr>
          <w:p w14:paraId="6338FFA5" w14:textId="77777777" w:rsidR="00D56380" w:rsidRDefault="00610FB4">
            <w:pPr>
              <w:spacing w:after="0" w:line="259" w:lineRule="auto"/>
              <w:ind w:left="110" w:firstLine="0"/>
              <w:jc w:val="left"/>
            </w:pPr>
            <w:r>
              <w:t>12</w:t>
            </w:r>
          </w:p>
        </w:tc>
        <w:tc>
          <w:tcPr>
            <w:tcW w:w="1567" w:type="dxa"/>
            <w:tcBorders>
              <w:top w:val="single" w:sz="4" w:space="0" w:color="000000"/>
              <w:left w:val="single" w:sz="4" w:space="0" w:color="000000"/>
              <w:bottom w:val="double" w:sz="4" w:space="0" w:color="000000"/>
              <w:right w:val="single" w:sz="4" w:space="0" w:color="000000"/>
            </w:tcBorders>
          </w:tcPr>
          <w:p w14:paraId="1CB439C8" w14:textId="77777777" w:rsidR="00D56380" w:rsidRDefault="00610FB4">
            <w:pPr>
              <w:spacing w:after="0" w:line="259" w:lineRule="auto"/>
              <w:ind w:left="110" w:firstLine="0"/>
              <w:jc w:val="left"/>
            </w:pPr>
            <w:r>
              <w:rPr>
                <w:b/>
              </w:rPr>
              <w:t>20</w:t>
            </w:r>
          </w:p>
        </w:tc>
        <w:tc>
          <w:tcPr>
            <w:tcW w:w="856" w:type="dxa"/>
            <w:tcBorders>
              <w:top w:val="single" w:sz="4" w:space="0" w:color="000000"/>
              <w:left w:val="single" w:sz="4" w:space="0" w:color="000000"/>
              <w:bottom w:val="double" w:sz="4" w:space="0" w:color="000000"/>
              <w:right w:val="single" w:sz="4" w:space="0" w:color="000000"/>
            </w:tcBorders>
          </w:tcPr>
          <w:p w14:paraId="49196328" w14:textId="77777777" w:rsidR="00D56380" w:rsidRDefault="00610FB4">
            <w:pPr>
              <w:spacing w:after="0" w:line="259" w:lineRule="auto"/>
              <w:ind w:left="110" w:firstLine="0"/>
              <w:jc w:val="left"/>
            </w:pPr>
            <w:r>
              <w:t>12</w:t>
            </w:r>
          </w:p>
        </w:tc>
      </w:tr>
      <w:tr w:rsidR="00D56380" w14:paraId="4097E709" w14:textId="77777777" w:rsidTr="00B334F7">
        <w:trPr>
          <w:trHeight w:val="306"/>
        </w:trPr>
        <w:tc>
          <w:tcPr>
            <w:tcW w:w="1400" w:type="dxa"/>
            <w:tcBorders>
              <w:top w:val="double" w:sz="4" w:space="0" w:color="000000"/>
              <w:left w:val="single" w:sz="4" w:space="0" w:color="000000"/>
              <w:bottom w:val="double" w:sz="4" w:space="0" w:color="000000"/>
              <w:right w:val="nil"/>
            </w:tcBorders>
          </w:tcPr>
          <w:p w14:paraId="3B43159E" w14:textId="77777777" w:rsidR="00D56380" w:rsidRDefault="00D56380">
            <w:pPr>
              <w:spacing w:after="160" w:line="259" w:lineRule="auto"/>
              <w:ind w:left="0" w:firstLine="0"/>
              <w:jc w:val="left"/>
            </w:pPr>
          </w:p>
        </w:tc>
        <w:tc>
          <w:tcPr>
            <w:tcW w:w="123" w:type="dxa"/>
            <w:tcBorders>
              <w:top w:val="double" w:sz="4" w:space="0" w:color="000000"/>
              <w:left w:val="nil"/>
              <w:bottom w:val="double" w:sz="4" w:space="0" w:color="000000"/>
              <w:right w:val="nil"/>
            </w:tcBorders>
          </w:tcPr>
          <w:p w14:paraId="17A126BE" w14:textId="77777777" w:rsidR="00D56380" w:rsidRDefault="00D56380">
            <w:pPr>
              <w:spacing w:after="160" w:line="259" w:lineRule="auto"/>
              <w:ind w:left="0" w:firstLine="0"/>
              <w:jc w:val="left"/>
            </w:pPr>
          </w:p>
        </w:tc>
        <w:tc>
          <w:tcPr>
            <w:tcW w:w="1266" w:type="dxa"/>
            <w:tcBorders>
              <w:top w:val="double" w:sz="4" w:space="0" w:color="000000"/>
              <w:left w:val="nil"/>
              <w:bottom w:val="double" w:sz="4" w:space="0" w:color="000000"/>
              <w:right w:val="nil"/>
            </w:tcBorders>
          </w:tcPr>
          <w:p w14:paraId="1C58006C" w14:textId="77777777" w:rsidR="00D56380" w:rsidRDefault="00D56380">
            <w:pPr>
              <w:spacing w:after="160" w:line="259" w:lineRule="auto"/>
              <w:ind w:left="0" w:firstLine="0"/>
              <w:jc w:val="left"/>
            </w:pPr>
          </w:p>
        </w:tc>
        <w:tc>
          <w:tcPr>
            <w:tcW w:w="1454" w:type="dxa"/>
            <w:tcBorders>
              <w:top w:val="double" w:sz="4" w:space="0" w:color="000000"/>
              <w:left w:val="nil"/>
              <w:bottom w:val="double" w:sz="4" w:space="0" w:color="000000"/>
              <w:right w:val="nil"/>
            </w:tcBorders>
          </w:tcPr>
          <w:p w14:paraId="7714E7F4" w14:textId="77777777" w:rsidR="00D56380" w:rsidRDefault="00D56380">
            <w:pPr>
              <w:spacing w:after="160" w:line="259" w:lineRule="auto"/>
              <w:ind w:left="0" w:firstLine="0"/>
              <w:jc w:val="left"/>
            </w:pPr>
          </w:p>
        </w:tc>
        <w:tc>
          <w:tcPr>
            <w:tcW w:w="882" w:type="dxa"/>
            <w:tcBorders>
              <w:top w:val="double" w:sz="4" w:space="0" w:color="000000"/>
              <w:left w:val="nil"/>
              <w:bottom w:val="double" w:sz="4" w:space="0" w:color="000000"/>
              <w:right w:val="nil"/>
            </w:tcBorders>
          </w:tcPr>
          <w:p w14:paraId="781368BC" w14:textId="77777777" w:rsidR="00D56380" w:rsidRDefault="00D56380">
            <w:pPr>
              <w:spacing w:after="160" w:line="259" w:lineRule="auto"/>
              <w:ind w:left="0" w:firstLine="0"/>
              <w:jc w:val="left"/>
            </w:pPr>
          </w:p>
        </w:tc>
        <w:tc>
          <w:tcPr>
            <w:tcW w:w="1567" w:type="dxa"/>
            <w:tcBorders>
              <w:top w:val="double" w:sz="4" w:space="0" w:color="000000"/>
              <w:left w:val="nil"/>
              <w:bottom w:val="double" w:sz="4" w:space="0" w:color="000000"/>
              <w:right w:val="nil"/>
            </w:tcBorders>
          </w:tcPr>
          <w:p w14:paraId="1BA5E01F" w14:textId="77777777" w:rsidR="00D56380" w:rsidRDefault="00D56380">
            <w:pPr>
              <w:spacing w:after="160" w:line="259" w:lineRule="auto"/>
              <w:ind w:left="0" w:firstLine="0"/>
              <w:jc w:val="left"/>
            </w:pPr>
          </w:p>
        </w:tc>
        <w:tc>
          <w:tcPr>
            <w:tcW w:w="937" w:type="dxa"/>
            <w:tcBorders>
              <w:top w:val="double" w:sz="4" w:space="0" w:color="000000"/>
              <w:left w:val="nil"/>
              <w:bottom w:val="double" w:sz="4" w:space="0" w:color="000000"/>
              <w:right w:val="single" w:sz="4" w:space="0" w:color="000000"/>
            </w:tcBorders>
          </w:tcPr>
          <w:p w14:paraId="4593C76C" w14:textId="77777777" w:rsidR="00D56380" w:rsidRDefault="00610FB4">
            <w:pPr>
              <w:spacing w:after="0" w:line="259" w:lineRule="auto"/>
              <w:ind w:left="92" w:firstLine="0"/>
            </w:pPr>
            <w:r>
              <w:rPr>
                <w:b/>
              </w:rPr>
              <w:t xml:space="preserve">Всього </w:t>
            </w:r>
          </w:p>
        </w:tc>
        <w:tc>
          <w:tcPr>
            <w:tcW w:w="1567" w:type="dxa"/>
            <w:tcBorders>
              <w:top w:val="double" w:sz="4" w:space="0" w:color="000000"/>
              <w:left w:val="single" w:sz="4" w:space="0" w:color="000000"/>
              <w:bottom w:val="double" w:sz="4" w:space="0" w:color="000000"/>
              <w:right w:val="single" w:sz="4" w:space="0" w:color="000000"/>
            </w:tcBorders>
          </w:tcPr>
          <w:p w14:paraId="515662FC" w14:textId="77777777" w:rsidR="00D56380" w:rsidRDefault="00610FB4">
            <w:pPr>
              <w:spacing w:after="0" w:line="259" w:lineRule="auto"/>
              <w:ind w:left="110" w:firstLine="0"/>
              <w:jc w:val="left"/>
            </w:pPr>
            <w:r>
              <w:rPr>
                <w:b/>
              </w:rPr>
              <w:t>100</w:t>
            </w:r>
          </w:p>
        </w:tc>
        <w:tc>
          <w:tcPr>
            <w:tcW w:w="856" w:type="dxa"/>
            <w:tcBorders>
              <w:top w:val="double" w:sz="4" w:space="0" w:color="000000"/>
              <w:left w:val="single" w:sz="4" w:space="0" w:color="000000"/>
              <w:bottom w:val="double" w:sz="4" w:space="0" w:color="000000"/>
              <w:right w:val="single" w:sz="4" w:space="0" w:color="000000"/>
            </w:tcBorders>
          </w:tcPr>
          <w:p w14:paraId="7A2034D6" w14:textId="77777777" w:rsidR="00D56380" w:rsidRDefault="00610FB4">
            <w:pPr>
              <w:spacing w:after="0" w:line="259" w:lineRule="auto"/>
              <w:ind w:left="110" w:firstLine="0"/>
              <w:jc w:val="left"/>
            </w:pPr>
            <w:r>
              <w:rPr>
                <w:b/>
              </w:rPr>
              <w:t>60</w:t>
            </w:r>
          </w:p>
        </w:tc>
      </w:tr>
    </w:tbl>
    <w:p w14:paraId="1E871053" w14:textId="77777777" w:rsidR="00D56380" w:rsidRDefault="00610FB4">
      <w:pPr>
        <w:numPr>
          <w:ilvl w:val="1"/>
          <w:numId w:val="3"/>
        </w:numPr>
        <w:spacing w:after="4" w:line="267" w:lineRule="auto"/>
        <w:ind w:right="2871" w:hanging="420"/>
        <w:jc w:val="left"/>
      </w:pPr>
      <w:r>
        <w:rPr>
          <w:b/>
        </w:rPr>
        <w:t xml:space="preserve">Організація оцінювання: </w:t>
      </w:r>
    </w:p>
    <w:p w14:paraId="3E8A01A4" w14:textId="06417A19" w:rsidR="00D56380" w:rsidRDefault="00610FB4">
      <w:pPr>
        <w:ind w:left="-5"/>
      </w:pPr>
      <w:r>
        <w:t xml:space="preserve">Упродовж семестру здійснюється оцінювання відповідно до видів робіт та форми контрою, описаних у п. 7.1. Залік виставляється за результатами роботи студента упродовж усього семестру і не передбачає додаткових заходів з оцінювання. Студенти, які набрали мінімально позитивну кількість балів – 60, отримують </w:t>
      </w:r>
      <w:r w:rsidR="008371A4">
        <w:t>«</w:t>
      </w:r>
      <w:r>
        <w:t>зараховано</w:t>
      </w:r>
      <w:r w:rsidR="008371A4">
        <w:t>»</w:t>
      </w:r>
      <w:r>
        <w:rPr>
          <w:i/>
        </w:rPr>
        <w:t>.</w:t>
      </w:r>
      <w:r>
        <w:rPr>
          <w:sz w:val="22"/>
          <w:vertAlign w:val="superscript"/>
        </w:rPr>
        <w:t xml:space="preserve"> </w:t>
      </w:r>
      <w:r>
        <w:t xml:space="preserve">Студенти, які не набрали мінімально позитивну кількість балів (60), отримують </w:t>
      </w:r>
      <w:r w:rsidR="008371A4">
        <w:t>«</w:t>
      </w:r>
      <w:r>
        <w:t>не зараховано</w:t>
      </w:r>
      <w:r w:rsidR="008371A4">
        <w:t>»</w:t>
      </w:r>
      <w:r>
        <w:t>. Студентам, які за семестр набрали сумарно менше, ніж 60 балів, для складання заліку необхідно скласти матеріал за темами, із яких виникла заборгованість. Заборгованість відпрацьовується у таких можливих формах:</w:t>
      </w:r>
    </w:p>
    <w:p w14:paraId="4F6DC0FA" w14:textId="77777777" w:rsidR="00D56380" w:rsidRDefault="00610FB4">
      <w:pPr>
        <w:numPr>
          <w:ilvl w:val="0"/>
          <w:numId w:val="4"/>
        </w:numPr>
        <w:ind w:hanging="708"/>
      </w:pPr>
      <w:r>
        <w:t xml:space="preserve">написання самостійних робіт; </w:t>
      </w:r>
    </w:p>
    <w:p w14:paraId="40910CD7" w14:textId="0BC0F85F" w:rsidR="00D56380" w:rsidRDefault="00610FB4">
      <w:pPr>
        <w:numPr>
          <w:ilvl w:val="0"/>
          <w:numId w:val="4"/>
        </w:numPr>
        <w:ind w:hanging="708"/>
      </w:pPr>
      <w:r>
        <w:t xml:space="preserve">редагування текстів різних жанрів; </w:t>
      </w:r>
    </w:p>
    <w:p w14:paraId="477C607F" w14:textId="131A1FAD" w:rsidR="00347C5A" w:rsidRDefault="00347C5A" w:rsidP="00347C5A">
      <w:pPr>
        <w:numPr>
          <w:ilvl w:val="0"/>
          <w:numId w:val="4"/>
        </w:numPr>
        <w:ind w:hanging="708"/>
      </w:pPr>
      <w:r>
        <w:t>виконання вправ на знання норм української мови;</w:t>
      </w:r>
    </w:p>
    <w:p w14:paraId="17A65BAA" w14:textId="77777777" w:rsidR="00D56380" w:rsidRDefault="00610FB4">
      <w:pPr>
        <w:numPr>
          <w:ilvl w:val="0"/>
          <w:numId w:val="4"/>
        </w:numPr>
        <w:ind w:hanging="708"/>
      </w:pPr>
      <w:r>
        <w:t>підготовка презентацій;</w:t>
      </w:r>
    </w:p>
    <w:p w14:paraId="64174E24" w14:textId="6C3DEF4F" w:rsidR="00D56380" w:rsidRDefault="00610FB4">
      <w:pPr>
        <w:numPr>
          <w:ilvl w:val="0"/>
          <w:numId w:val="4"/>
        </w:numPr>
        <w:spacing w:after="613"/>
        <w:ind w:hanging="708"/>
      </w:pPr>
      <w:r>
        <w:lastRenderedPageBreak/>
        <w:t>контрольна робота (за потреби)</w:t>
      </w:r>
      <w:r w:rsidR="00347C5A">
        <w:t>.</w:t>
      </w:r>
    </w:p>
    <w:p w14:paraId="6D1D9C8F" w14:textId="77777777" w:rsidR="00D56380" w:rsidRDefault="00610FB4">
      <w:pPr>
        <w:spacing w:after="324" w:line="267" w:lineRule="auto"/>
        <w:ind w:left="-15" w:right="3156" w:firstLine="3670"/>
        <w:jc w:val="left"/>
      </w:pPr>
      <w:r>
        <w:rPr>
          <w:b/>
        </w:rPr>
        <w:t xml:space="preserve">Критерії оцінювання </w:t>
      </w:r>
      <w:r>
        <w:rPr>
          <w:b/>
          <w:i/>
        </w:rPr>
        <w:t>Усна відповідь</w:t>
      </w:r>
      <w:r>
        <w:t xml:space="preserve">: </w:t>
      </w:r>
    </w:p>
    <w:p w14:paraId="240BFFDB" w14:textId="77777777" w:rsidR="00D56380" w:rsidRDefault="00610FB4">
      <w:pPr>
        <w:numPr>
          <w:ilvl w:val="0"/>
          <w:numId w:val="4"/>
        </w:numPr>
        <w:ind w:hanging="708"/>
      </w:pPr>
      <w:r>
        <w:rPr>
          <w:i/>
        </w:rPr>
        <w:t>3 бали</w:t>
      </w:r>
      <w:r>
        <w:t xml:space="preserve"> – студент у повному обсязі володіє навчальним матеріалом, вільно та аргументовано його викладає, демонструє навички системного аналізу одиниць різних рівнів української мови та навички цілісного підходу до редагованого перекладного тексту, зважаючи на його стилістичну маркованість;</w:t>
      </w:r>
      <w:r>
        <w:rPr>
          <w:i/>
        </w:rPr>
        <w:t xml:space="preserve"> </w:t>
      </w:r>
    </w:p>
    <w:p w14:paraId="7B63293B" w14:textId="77777777" w:rsidR="00D56380" w:rsidRDefault="00610FB4">
      <w:pPr>
        <w:numPr>
          <w:ilvl w:val="0"/>
          <w:numId w:val="4"/>
        </w:numPr>
        <w:ind w:hanging="708"/>
      </w:pPr>
      <w:r>
        <w:rPr>
          <w:i/>
        </w:rPr>
        <w:t>2,5 бала</w:t>
      </w:r>
      <w:r>
        <w:t xml:space="preserve"> – студент в основному володіє навчальним матеріалом, достатньо вправно його викладає; загалом демонструючи навички системного аналізу одиниць різних рівнів української мови, припускається несуттєвих неточностей та незначних помилок;</w:t>
      </w:r>
    </w:p>
    <w:p w14:paraId="1FDF7685" w14:textId="77777777" w:rsidR="006B4B4C" w:rsidRPr="006B4B4C" w:rsidRDefault="00610FB4" w:rsidP="006B4B4C">
      <w:pPr>
        <w:numPr>
          <w:ilvl w:val="0"/>
          <w:numId w:val="4"/>
        </w:numPr>
        <w:spacing w:after="0"/>
        <w:ind w:hanging="708"/>
      </w:pPr>
      <w:r>
        <w:rPr>
          <w:i/>
        </w:rPr>
        <w:t>2 бали</w:t>
      </w:r>
      <w:r>
        <w:t xml:space="preserve"> – студент загалом володіє навчальним матеріалом, але не демонструє глибини знань, не спирається на необхідну навчальну літературу, має у відповіді суттєві неточності; </w:t>
      </w:r>
    </w:p>
    <w:p w14:paraId="47214D5D" w14:textId="77777777" w:rsidR="006B4B4C" w:rsidRDefault="00610FB4" w:rsidP="006B4B4C">
      <w:pPr>
        <w:numPr>
          <w:ilvl w:val="0"/>
          <w:numId w:val="4"/>
        </w:numPr>
        <w:spacing w:after="0"/>
        <w:ind w:hanging="708"/>
      </w:pPr>
      <w:r>
        <w:rPr>
          <w:rFonts w:ascii="Calibri" w:eastAsia="Calibri" w:hAnsi="Calibri" w:cs="Calibri"/>
          <w:sz w:val="26"/>
        </w:rPr>
        <w:t xml:space="preserve"> </w:t>
      </w:r>
      <w:r>
        <w:rPr>
          <w:i/>
        </w:rPr>
        <w:t>0,5–0 балів</w:t>
      </w:r>
      <w:r>
        <w:t xml:space="preserve"> – студент не в повному обсязі володіє матеріалом, фрагментарно та поверхово його викладає, недостатньо розкриває зміст поставлених питань, має суттєві помилки у відповіді, не використовує навчальну літературу. </w:t>
      </w:r>
    </w:p>
    <w:p w14:paraId="2631B0E0" w14:textId="2A7AE148" w:rsidR="00D56380" w:rsidRDefault="00610FB4" w:rsidP="006B4B4C">
      <w:pPr>
        <w:spacing w:after="0"/>
        <w:ind w:left="708" w:firstLine="0"/>
      </w:pPr>
      <w:r>
        <w:rPr>
          <w:b/>
        </w:rPr>
        <w:t>Реферат/доповідь/виступ із презентацією:</w:t>
      </w:r>
    </w:p>
    <w:p w14:paraId="5B5B3F57" w14:textId="77777777" w:rsidR="00D56380" w:rsidRDefault="00610FB4">
      <w:pPr>
        <w:ind w:left="-5"/>
      </w:pPr>
      <w:r>
        <w:t>7 балів: тема реферату (презентації) повністю розкрита, аргументований та логічно побудований авторський виклад матеріалу, теоретичні положення проілюстровані прикладами, є покликання, цитати; вдало побудована презентація (8-10 слайдів); список літератури містить щонайменше 5 позицій.</w:t>
      </w:r>
    </w:p>
    <w:p w14:paraId="5699CEC3" w14:textId="77777777" w:rsidR="00D56380" w:rsidRDefault="00610FB4">
      <w:pPr>
        <w:ind w:left="-5"/>
      </w:pPr>
      <w:r>
        <w:t>5 балів: тема реферату (презентації) загалом розкрита, матеріал достатньо добре структурований, презентація складається щонайменше з 6 слайдів з добре семантично й графічно оформленим матеріалом.</w:t>
      </w:r>
    </w:p>
    <w:p w14:paraId="659DE6BB" w14:textId="77777777" w:rsidR="00D56380" w:rsidRDefault="00610FB4" w:rsidP="006B4B4C">
      <w:pPr>
        <w:spacing w:after="0"/>
        <w:ind w:left="-5"/>
      </w:pPr>
      <w:r>
        <w:t>3 бали: тема реферату (презентації) розкрита неповно, виклад матеріалу не має логічної послідовності, бракує докладного авторського опису, належного ілюстрування теоретичних положень; є фактологічні неточності; презентація складається з 5 і менше слайдів з посередньо оформленим матеріалом як щодо змісту, так і графічно.</w:t>
      </w:r>
    </w:p>
    <w:p w14:paraId="69696E8C" w14:textId="77777777" w:rsidR="006B4B4C" w:rsidRDefault="006B4B4C" w:rsidP="006B4B4C">
      <w:pPr>
        <w:spacing w:after="0"/>
        <w:ind w:left="-5"/>
      </w:pPr>
    </w:p>
    <w:p w14:paraId="75A9703E" w14:textId="77777777" w:rsidR="00D56380" w:rsidRDefault="00610FB4" w:rsidP="006B4B4C">
      <w:pPr>
        <w:spacing w:after="0" w:line="267" w:lineRule="auto"/>
        <w:ind w:left="-11" w:hanging="4"/>
        <w:jc w:val="left"/>
        <w:rPr>
          <w:b/>
        </w:rPr>
      </w:pPr>
      <w:r>
        <w:rPr>
          <w:b/>
        </w:rPr>
        <w:t>Практична робота з перекладу та редагування тексту</w:t>
      </w:r>
    </w:p>
    <w:p w14:paraId="28C17CDF" w14:textId="77777777" w:rsidR="006B4B4C" w:rsidRDefault="006B4B4C" w:rsidP="006B4B4C">
      <w:pPr>
        <w:spacing w:after="0" w:line="267" w:lineRule="auto"/>
        <w:ind w:left="-11" w:hanging="4"/>
        <w:jc w:val="left"/>
      </w:pPr>
    </w:p>
    <w:p w14:paraId="0043F257" w14:textId="77777777" w:rsidR="00D56380" w:rsidRDefault="00610FB4" w:rsidP="006B4B4C">
      <w:pPr>
        <w:spacing w:after="0"/>
        <w:ind w:left="-5"/>
      </w:pPr>
      <w:r>
        <w:t>6 балів: студент бездоганно виконав завдання з редагування перекладного тексту, обґрунтувавши вибір тих чи тих лексичних одиниць, синтаксичних структур тощо.</w:t>
      </w:r>
    </w:p>
    <w:p w14:paraId="49B491CD" w14:textId="77777777" w:rsidR="00D56380" w:rsidRDefault="00610FB4" w:rsidP="006B4B4C">
      <w:pPr>
        <w:spacing w:after="0"/>
        <w:ind w:left="-5"/>
      </w:pPr>
      <w:r>
        <w:t>5 балів: студент майже вичерпно виконав завдання з редагування перекладного тексту, але є одна лексична помилка і одна стилістична невправність.</w:t>
      </w:r>
    </w:p>
    <w:p w14:paraId="2F4A4708" w14:textId="77777777" w:rsidR="00D56380" w:rsidRDefault="00610FB4">
      <w:pPr>
        <w:ind w:left="-5"/>
      </w:pPr>
      <w:r>
        <w:t>4 бали: студент виконав завдання з редагування перекладного тексту, але припустився двох лексичних помилок і двох стилістичних невправностей.</w:t>
      </w:r>
    </w:p>
    <w:p w14:paraId="4F93D2CD" w14:textId="77777777" w:rsidR="00D56380" w:rsidRDefault="00610FB4">
      <w:pPr>
        <w:ind w:left="-5"/>
      </w:pPr>
      <w:r>
        <w:t>3 бали: студент правильно виконав завдання з редагування перекладного тексту менше ніж на 30 %.</w:t>
      </w:r>
    </w:p>
    <w:p w14:paraId="750AD497" w14:textId="77777777" w:rsidR="00D56380" w:rsidRDefault="00610FB4">
      <w:pPr>
        <w:spacing w:after="639"/>
        <w:ind w:left="-5"/>
      </w:pPr>
      <w:r>
        <w:t>0 балів: роботу не виконано.</w:t>
      </w:r>
    </w:p>
    <w:p w14:paraId="3B8AA80E" w14:textId="67059088" w:rsidR="00D56380" w:rsidRDefault="004A04DC">
      <w:pPr>
        <w:spacing w:after="326" w:line="267" w:lineRule="auto"/>
        <w:ind w:left="-11" w:hanging="4"/>
        <w:jc w:val="left"/>
      </w:pPr>
      <w:r>
        <w:rPr>
          <w:b/>
        </w:rPr>
        <w:t>К</w:t>
      </w:r>
      <w:r w:rsidR="00610FB4">
        <w:rPr>
          <w:b/>
        </w:rPr>
        <w:t xml:space="preserve">онтрольна робота: </w:t>
      </w:r>
      <w:r>
        <w:t>тестові запитання / редагування тексту (0-10 балів).</w:t>
      </w:r>
    </w:p>
    <w:p w14:paraId="515DFD06" w14:textId="77777777" w:rsidR="00D56380" w:rsidRDefault="00610FB4">
      <w:pPr>
        <w:spacing w:after="4" w:line="267" w:lineRule="auto"/>
        <w:ind w:left="-11" w:hanging="4"/>
        <w:jc w:val="left"/>
      </w:pPr>
      <w:r>
        <w:rPr>
          <w:b/>
        </w:rPr>
        <w:lastRenderedPageBreak/>
        <w:t>7.3. Шкала відповідності  підсумкових балів</w:t>
      </w:r>
    </w:p>
    <w:tbl>
      <w:tblPr>
        <w:tblStyle w:val="TableGrid"/>
        <w:tblW w:w="8262" w:type="dxa"/>
        <w:tblInd w:w="-26" w:type="dxa"/>
        <w:tblCellMar>
          <w:top w:w="14" w:type="dxa"/>
          <w:left w:w="115" w:type="dxa"/>
          <w:right w:w="115" w:type="dxa"/>
        </w:tblCellMar>
        <w:tblLook w:val="04A0" w:firstRow="1" w:lastRow="0" w:firstColumn="1" w:lastColumn="0" w:noHBand="0" w:noVBand="1"/>
      </w:tblPr>
      <w:tblGrid>
        <w:gridCol w:w="5964"/>
        <w:gridCol w:w="2298"/>
      </w:tblGrid>
      <w:tr w:rsidR="00D56380" w14:paraId="22BC0FE9" w14:textId="77777777">
        <w:trPr>
          <w:trHeight w:val="286"/>
        </w:trPr>
        <w:tc>
          <w:tcPr>
            <w:tcW w:w="5964" w:type="dxa"/>
            <w:tcBorders>
              <w:top w:val="single" w:sz="4" w:space="0" w:color="000000"/>
              <w:left w:val="single" w:sz="4" w:space="0" w:color="000000"/>
              <w:bottom w:val="single" w:sz="4" w:space="0" w:color="000000"/>
              <w:right w:val="single" w:sz="4" w:space="0" w:color="000000"/>
            </w:tcBorders>
          </w:tcPr>
          <w:p w14:paraId="1DC0A427" w14:textId="77777777" w:rsidR="00D56380" w:rsidRDefault="00610FB4">
            <w:pPr>
              <w:spacing w:after="0" w:line="259" w:lineRule="auto"/>
              <w:ind w:left="3" w:firstLine="0"/>
              <w:jc w:val="center"/>
            </w:pPr>
            <w:r>
              <w:rPr>
                <w:b/>
              </w:rPr>
              <w:t>Зараховано</w:t>
            </w:r>
            <w:r>
              <w:t xml:space="preserve"> / Passed</w:t>
            </w:r>
          </w:p>
        </w:tc>
        <w:tc>
          <w:tcPr>
            <w:tcW w:w="2298" w:type="dxa"/>
            <w:tcBorders>
              <w:top w:val="single" w:sz="4" w:space="0" w:color="000000"/>
              <w:left w:val="single" w:sz="4" w:space="0" w:color="000000"/>
              <w:bottom w:val="single" w:sz="4" w:space="0" w:color="000000"/>
              <w:right w:val="single" w:sz="4" w:space="0" w:color="000000"/>
            </w:tcBorders>
          </w:tcPr>
          <w:p w14:paraId="02661EE6" w14:textId="77777777" w:rsidR="00D56380" w:rsidRDefault="00610FB4">
            <w:pPr>
              <w:spacing w:after="0" w:line="259" w:lineRule="auto"/>
              <w:ind w:left="2" w:firstLine="0"/>
              <w:jc w:val="center"/>
            </w:pPr>
            <w:r>
              <w:t>60-100</w:t>
            </w:r>
          </w:p>
        </w:tc>
      </w:tr>
      <w:tr w:rsidR="00D56380" w14:paraId="2CB99603" w14:textId="77777777">
        <w:trPr>
          <w:trHeight w:val="286"/>
        </w:trPr>
        <w:tc>
          <w:tcPr>
            <w:tcW w:w="5964" w:type="dxa"/>
            <w:tcBorders>
              <w:top w:val="single" w:sz="4" w:space="0" w:color="000000"/>
              <w:left w:val="single" w:sz="4" w:space="0" w:color="000000"/>
              <w:bottom w:val="single" w:sz="4" w:space="0" w:color="000000"/>
              <w:right w:val="single" w:sz="4" w:space="0" w:color="000000"/>
            </w:tcBorders>
          </w:tcPr>
          <w:p w14:paraId="23BB1386" w14:textId="77777777" w:rsidR="00D56380" w:rsidRDefault="00610FB4">
            <w:pPr>
              <w:spacing w:after="0" w:line="259" w:lineRule="auto"/>
              <w:ind w:left="2" w:firstLine="0"/>
              <w:jc w:val="center"/>
            </w:pPr>
            <w:r>
              <w:rPr>
                <w:b/>
              </w:rPr>
              <w:t>Не зараховано</w:t>
            </w:r>
            <w:r>
              <w:t xml:space="preserve"> / Fail</w:t>
            </w:r>
          </w:p>
        </w:tc>
        <w:tc>
          <w:tcPr>
            <w:tcW w:w="2298" w:type="dxa"/>
            <w:tcBorders>
              <w:top w:val="single" w:sz="4" w:space="0" w:color="000000"/>
              <w:left w:val="single" w:sz="4" w:space="0" w:color="000000"/>
              <w:bottom w:val="single" w:sz="4" w:space="0" w:color="000000"/>
              <w:right w:val="single" w:sz="4" w:space="0" w:color="000000"/>
            </w:tcBorders>
          </w:tcPr>
          <w:p w14:paraId="5AE8B6CC" w14:textId="77777777" w:rsidR="00D56380" w:rsidRDefault="00610FB4">
            <w:pPr>
              <w:spacing w:after="0" w:line="259" w:lineRule="auto"/>
              <w:ind w:left="2" w:firstLine="0"/>
              <w:jc w:val="center"/>
            </w:pPr>
            <w:r>
              <w:t>0-59</w:t>
            </w:r>
          </w:p>
        </w:tc>
      </w:tr>
    </w:tbl>
    <w:p w14:paraId="66BCCC20" w14:textId="77777777" w:rsidR="00D56380" w:rsidRDefault="00610FB4">
      <w:pPr>
        <w:numPr>
          <w:ilvl w:val="0"/>
          <w:numId w:val="5"/>
        </w:numPr>
        <w:spacing w:after="326" w:line="267" w:lineRule="auto"/>
        <w:ind w:hanging="240"/>
        <w:jc w:val="left"/>
      </w:pPr>
      <w:r>
        <w:rPr>
          <w:b/>
        </w:rPr>
        <w:t xml:space="preserve">Структура  навчальної  дисципліни. </w:t>
      </w:r>
    </w:p>
    <w:p w14:paraId="73EFDC10" w14:textId="77777777" w:rsidR="00D56380" w:rsidRDefault="00610FB4" w:rsidP="00AA4A66">
      <w:pPr>
        <w:spacing w:after="4" w:line="267" w:lineRule="auto"/>
        <w:ind w:left="3444" w:right="1728" w:hanging="1459"/>
        <w:jc w:val="left"/>
        <w:rPr>
          <w:b/>
        </w:rPr>
      </w:pPr>
      <w:r>
        <w:rPr>
          <w:b/>
        </w:rPr>
        <w:t>ТЕМАТИЧНИЙ  ПЛАН  ПРАКТИЧНИХ ЗАНЯТЬ</w:t>
      </w:r>
    </w:p>
    <w:p w14:paraId="4AFBF319" w14:textId="77777777" w:rsidR="00AA4A66" w:rsidRDefault="00AA4A66" w:rsidP="00AA4A66">
      <w:pPr>
        <w:spacing w:after="4" w:line="267" w:lineRule="auto"/>
        <w:ind w:left="3444" w:right="1728" w:hanging="1459"/>
        <w:jc w:val="left"/>
      </w:pPr>
    </w:p>
    <w:tbl>
      <w:tblPr>
        <w:tblStyle w:val="TableGrid"/>
        <w:tblW w:w="10632" w:type="dxa"/>
        <w:tblInd w:w="-441" w:type="dxa"/>
        <w:tblCellMar>
          <w:top w:w="14" w:type="dxa"/>
          <w:left w:w="64" w:type="dxa"/>
          <w:right w:w="106" w:type="dxa"/>
        </w:tblCellMar>
        <w:tblLook w:val="04A0" w:firstRow="1" w:lastRow="0" w:firstColumn="1" w:lastColumn="0" w:noHBand="0" w:noVBand="1"/>
      </w:tblPr>
      <w:tblGrid>
        <w:gridCol w:w="619"/>
        <w:gridCol w:w="7037"/>
        <w:gridCol w:w="1417"/>
        <w:gridCol w:w="1559"/>
      </w:tblGrid>
      <w:tr w:rsidR="007A4825" w14:paraId="63628C29" w14:textId="77777777" w:rsidTr="007A4825">
        <w:trPr>
          <w:trHeight w:val="296"/>
        </w:trPr>
        <w:tc>
          <w:tcPr>
            <w:tcW w:w="619" w:type="dxa"/>
            <w:vMerge w:val="restart"/>
            <w:tcBorders>
              <w:top w:val="single" w:sz="12" w:space="0" w:color="000000"/>
              <w:left w:val="single" w:sz="12" w:space="0" w:color="000000"/>
              <w:bottom w:val="double" w:sz="4" w:space="0" w:color="000000"/>
              <w:right w:val="single" w:sz="12" w:space="0" w:color="000000"/>
            </w:tcBorders>
            <w:vAlign w:val="center"/>
          </w:tcPr>
          <w:p w14:paraId="53DA35FE" w14:textId="77777777" w:rsidR="007A4825" w:rsidRDefault="007A4825">
            <w:pPr>
              <w:spacing w:after="16" w:line="259" w:lineRule="auto"/>
              <w:ind w:left="156" w:firstLine="0"/>
            </w:pPr>
            <w:r>
              <w:rPr>
                <w:b/>
              </w:rPr>
              <w:t>№</w:t>
            </w:r>
          </w:p>
          <w:p w14:paraId="75562591" w14:textId="77777777" w:rsidR="007A4825" w:rsidRDefault="007A4825">
            <w:pPr>
              <w:spacing w:after="0" w:line="259" w:lineRule="auto"/>
              <w:ind w:left="104" w:firstLine="0"/>
              <w:jc w:val="left"/>
            </w:pPr>
            <w:r>
              <w:rPr>
                <w:b/>
              </w:rPr>
              <w:t>п/п</w:t>
            </w:r>
          </w:p>
        </w:tc>
        <w:tc>
          <w:tcPr>
            <w:tcW w:w="7037" w:type="dxa"/>
            <w:vMerge w:val="restart"/>
            <w:tcBorders>
              <w:top w:val="single" w:sz="12" w:space="0" w:color="000000"/>
              <w:left w:val="single" w:sz="12" w:space="0" w:color="000000"/>
              <w:bottom w:val="double" w:sz="4" w:space="0" w:color="000000"/>
              <w:right w:val="single" w:sz="4" w:space="0" w:color="000000"/>
            </w:tcBorders>
            <w:vAlign w:val="center"/>
          </w:tcPr>
          <w:p w14:paraId="04EC12C8" w14:textId="77777777" w:rsidR="007A4825" w:rsidRDefault="007A4825">
            <w:pPr>
              <w:spacing w:after="0" w:line="259" w:lineRule="auto"/>
              <w:ind w:left="42" w:firstLine="0"/>
              <w:jc w:val="center"/>
            </w:pPr>
            <w:r>
              <w:rPr>
                <w:b/>
              </w:rPr>
              <w:t>Назва  теми лекції / практичного заняття</w:t>
            </w:r>
          </w:p>
        </w:tc>
        <w:tc>
          <w:tcPr>
            <w:tcW w:w="2976" w:type="dxa"/>
            <w:gridSpan w:val="2"/>
            <w:tcBorders>
              <w:top w:val="single" w:sz="12" w:space="0" w:color="000000"/>
              <w:left w:val="single" w:sz="4" w:space="0" w:color="000000"/>
              <w:bottom w:val="single" w:sz="4" w:space="0" w:color="000000"/>
              <w:right w:val="single" w:sz="4" w:space="0" w:color="000000"/>
            </w:tcBorders>
          </w:tcPr>
          <w:p w14:paraId="6F9933BB" w14:textId="3BE064EB" w:rsidR="007A4825" w:rsidRDefault="007A4825">
            <w:pPr>
              <w:spacing w:after="0" w:line="259" w:lineRule="auto"/>
              <w:ind w:left="46" w:firstLine="0"/>
              <w:jc w:val="center"/>
            </w:pPr>
            <w:r>
              <w:rPr>
                <w:b/>
              </w:rPr>
              <w:t>Кількість годин</w:t>
            </w:r>
          </w:p>
        </w:tc>
      </w:tr>
      <w:tr w:rsidR="007A4825" w14:paraId="7E825CA2" w14:textId="77777777" w:rsidTr="007A4825">
        <w:trPr>
          <w:trHeight w:val="634"/>
        </w:trPr>
        <w:tc>
          <w:tcPr>
            <w:tcW w:w="619" w:type="dxa"/>
            <w:vMerge/>
            <w:tcBorders>
              <w:top w:val="nil"/>
              <w:left w:val="single" w:sz="12" w:space="0" w:color="000000"/>
              <w:bottom w:val="double" w:sz="4" w:space="0" w:color="000000"/>
              <w:right w:val="single" w:sz="12" w:space="0" w:color="000000"/>
            </w:tcBorders>
          </w:tcPr>
          <w:p w14:paraId="56A7EB37" w14:textId="77777777" w:rsidR="007A4825" w:rsidRDefault="007A4825">
            <w:pPr>
              <w:spacing w:after="160" w:line="259" w:lineRule="auto"/>
              <w:ind w:left="0" w:firstLine="0"/>
              <w:jc w:val="left"/>
            </w:pPr>
          </w:p>
        </w:tc>
        <w:tc>
          <w:tcPr>
            <w:tcW w:w="7037" w:type="dxa"/>
            <w:vMerge/>
            <w:tcBorders>
              <w:top w:val="nil"/>
              <w:left w:val="single" w:sz="12" w:space="0" w:color="000000"/>
              <w:bottom w:val="double" w:sz="4" w:space="0" w:color="000000"/>
              <w:right w:val="single" w:sz="4" w:space="0" w:color="000000"/>
            </w:tcBorders>
          </w:tcPr>
          <w:p w14:paraId="02F79385" w14:textId="77777777" w:rsidR="007A4825" w:rsidRDefault="007A4825">
            <w:pPr>
              <w:spacing w:after="160" w:line="259" w:lineRule="auto"/>
              <w:ind w:left="0" w:firstLine="0"/>
              <w:jc w:val="left"/>
            </w:pPr>
          </w:p>
        </w:tc>
        <w:tc>
          <w:tcPr>
            <w:tcW w:w="1417" w:type="dxa"/>
            <w:tcBorders>
              <w:top w:val="single" w:sz="4" w:space="0" w:color="000000"/>
              <w:left w:val="single" w:sz="4" w:space="0" w:color="000000"/>
              <w:bottom w:val="double" w:sz="4" w:space="0" w:color="000000"/>
              <w:right w:val="single" w:sz="4" w:space="0" w:color="000000"/>
            </w:tcBorders>
          </w:tcPr>
          <w:p w14:paraId="6EE3166D" w14:textId="68A6082E" w:rsidR="007A4825" w:rsidRDefault="007A4825">
            <w:pPr>
              <w:spacing w:after="18" w:line="259" w:lineRule="auto"/>
              <w:ind w:left="26" w:firstLine="0"/>
              <w:jc w:val="left"/>
            </w:pPr>
            <w:r>
              <w:rPr>
                <w:b/>
              </w:rPr>
              <w:t xml:space="preserve">практичні </w:t>
            </w:r>
          </w:p>
          <w:p w14:paraId="18E04DE3" w14:textId="77777777" w:rsidR="007A4825" w:rsidRDefault="007A4825">
            <w:pPr>
              <w:spacing w:after="0" w:line="259" w:lineRule="auto"/>
              <w:ind w:left="0" w:right="10" w:firstLine="0"/>
              <w:jc w:val="center"/>
            </w:pPr>
            <w:r>
              <w:rPr>
                <w:b/>
              </w:rPr>
              <w:t>заняття</w:t>
            </w:r>
          </w:p>
        </w:tc>
        <w:tc>
          <w:tcPr>
            <w:tcW w:w="1559" w:type="dxa"/>
            <w:tcBorders>
              <w:top w:val="single" w:sz="4" w:space="0" w:color="000000"/>
              <w:left w:val="single" w:sz="4" w:space="0" w:color="000000"/>
              <w:bottom w:val="double" w:sz="4" w:space="0" w:color="000000"/>
              <w:right w:val="single" w:sz="4" w:space="0" w:color="000000"/>
            </w:tcBorders>
          </w:tcPr>
          <w:p w14:paraId="7018B270" w14:textId="77777777" w:rsidR="007A4825" w:rsidRDefault="007A4825">
            <w:pPr>
              <w:spacing w:after="0" w:line="259" w:lineRule="auto"/>
              <w:ind w:left="266" w:hanging="266"/>
              <w:jc w:val="left"/>
            </w:pPr>
            <w:r>
              <w:rPr>
                <w:b/>
              </w:rPr>
              <w:t>самостійна робота</w:t>
            </w:r>
          </w:p>
        </w:tc>
      </w:tr>
      <w:tr w:rsidR="00AA4A66" w14:paraId="236E417C" w14:textId="77777777" w:rsidTr="00C96589">
        <w:trPr>
          <w:trHeight w:val="306"/>
        </w:trPr>
        <w:tc>
          <w:tcPr>
            <w:tcW w:w="10632" w:type="dxa"/>
            <w:gridSpan w:val="4"/>
            <w:tcBorders>
              <w:top w:val="double" w:sz="4" w:space="0" w:color="000000"/>
              <w:left w:val="single" w:sz="12" w:space="0" w:color="000000"/>
              <w:bottom w:val="double" w:sz="4" w:space="0" w:color="000000"/>
              <w:right w:val="single" w:sz="4" w:space="0" w:color="000000"/>
            </w:tcBorders>
          </w:tcPr>
          <w:p w14:paraId="3583FC2E" w14:textId="12A4E91A" w:rsidR="00AA4A66" w:rsidRPr="006C6F79" w:rsidRDefault="00AA4A66" w:rsidP="00AA4A66">
            <w:pPr>
              <w:spacing w:after="160" w:line="259" w:lineRule="auto"/>
              <w:ind w:left="778" w:firstLine="1207"/>
              <w:jc w:val="left"/>
              <w:rPr>
                <w:bCs/>
                <w:i/>
                <w:iCs/>
              </w:rPr>
            </w:pPr>
            <w:r w:rsidRPr="006C6F79">
              <w:rPr>
                <w:bCs/>
                <w:i/>
                <w:iCs/>
              </w:rPr>
              <w:t xml:space="preserve">Змістова частина 1. Теоретичні та методологічні основи редагування </w:t>
            </w:r>
          </w:p>
        </w:tc>
      </w:tr>
      <w:tr w:rsidR="007A4825" w14:paraId="69B6E5DC" w14:textId="77777777" w:rsidTr="00AA4A66">
        <w:trPr>
          <w:trHeight w:val="1256"/>
        </w:trPr>
        <w:tc>
          <w:tcPr>
            <w:tcW w:w="619" w:type="dxa"/>
            <w:tcBorders>
              <w:top w:val="double" w:sz="4" w:space="0" w:color="000000"/>
              <w:left w:val="single" w:sz="12" w:space="0" w:color="000000"/>
              <w:bottom w:val="single" w:sz="4" w:space="0" w:color="000000"/>
              <w:right w:val="single" w:sz="4" w:space="0" w:color="000000"/>
            </w:tcBorders>
            <w:vAlign w:val="center"/>
          </w:tcPr>
          <w:p w14:paraId="57D3048B" w14:textId="77777777" w:rsidR="007A4825" w:rsidRDefault="007A4825">
            <w:pPr>
              <w:spacing w:after="0" w:line="259" w:lineRule="auto"/>
              <w:ind w:left="46" w:firstLine="0"/>
              <w:jc w:val="center"/>
            </w:pPr>
            <w:r>
              <w:t>1</w:t>
            </w:r>
          </w:p>
        </w:tc>
        <w:tc>
          <w:tcPr>
            <w:tcW w:w="7037" w:type="dxa"/>
            <w:tcBorders>
              <w:top w:val="double" w:sz="4" w:space="0" w:color="000000"/>
              <w:left w:val="single" w:sz="4" w:space="0" w:color="000000"/>
              <w:bottom w:val="single" w:sz="4" w:space="0" w:color="156082" w:themeColor="accent1"/>
              <w:right w:val="single" w:sz="4" w:space="0" w:color="000000"/>
            </w:tcBorders>
          </w:tcPr>
          <w:p w14:paraId="556221CF" w14:textId="06F1734D" w:rsidR="007A4825" w:rsidRDefault="007A4825" w:rsidP="00DB3E58">
            <w:pPr>
              <w:spacing w:after="0" w:line="259" w:lineRule="auto"/>
              <w:ind w:left="46" w:right="5" w:firstLine="0"/>
            </w:pPr>
            <w:r w:rsidRPr="00AA4A66">
              <w:rPr>
                <w:b/>
                <w:bCs/>
              </w:rPr>
              <w:t>Ознайомлення з програмою курсу, формами та методами оцінювання</w:t>
            </w:r>
            <w:r w:rsidRPr="00AA4A66">
              <w:t>. Редагування: об’єкт, предмет, завдання</w:t>
            </w:r>
            <w:r w:rsidRPr="00AA4A66">
              <w:rPr>
                <w:b/>
                <w:bCs/>
              </w:rPr>
              <w:t>.</w:t>
            </w:r>
            <w:r w:rsidRPr="00AA4A66">
              <w:t xml:space="preserve"> Галузі редагування. Аспекти</w:t>
            </w:r>
            <w:r>
              <w:t xml:space="preserve"> редагування. Редагування в процесі комунікації. Коректура тексту. Основні принципи роботи з текстом</w:t>
            </w:r>
            <w:r w:rsidR="00AA4A66">
              <w:t>.</w:t>
            </w:r>
          </w:p>
        </w:tc>
        <w:tc>
          <w:tcPr>
            <w:tcW w:w="1417" w:type="dxa"/>
            <w:tcBorders>
              <w:top w:val="double" w:sz="4" w:space="0" w:color="000000"/>
              <w:left w:val="single" w:sz="4" w:space="0" w:color="000000"/>
              <w:bottom w:val="single" w:sz="4" w:space="0" w:color="000000"/>
              <w:right w:val="single" w:sz="4" w:space="0" w:color="000000"/>
            </w:tcBorders>
            <w:vAlign w:val="center"/>
          </w:tcPr>
          <w:p w14:paraId="30B7EFD2" w14:textId="7449E6E5" w:rsidR="007A4825" w:rsidRDefault="007A4825">
            <w:pPr>
              <w:spacing w:after="0" w:line="259" w:lineRule="auto"/>
              <w:ind w:left="48" w:firstLine="0"/>
              <w:jc w:val="center"/>
            </w:pPr>
            <w:r>
              <w:t>4</w:t>
            </w:r>
          </w:p>
        </w:tc>
        <w:tc>
          <w:tcPr>
            <w:tcW w:w="1559" w:type="dxa"/>
            <w:tcBorders>
              <w:top w:val="double" w:sz="4" w:space="0" w:color="000000"/>
              <w:left w:val="single" w:sz="4" w:space="0" w:color="000000"/>
              <w:bottom w:val="single" w:sz="4" w:space="0" w:color="156082" w:themeColor="accent1"/>
              <w:right w:val="single" w:sz="4" w:space="0" w:color="000000"/>
            </w:tcBorders>
            <w:vAlign w:val="center"/>
          </w:tcPr>
          <w:p w14:paraId="1B781B2A" w14:textId="6619A6FE" w:rsidR="007A4825" w:rsidRDefault="00237EDE">
            <w:pPr>
              <w:spacing w:after="0" w:line="259" w:lineRule="auto"/>
              <w:ind w:left="48" w:firstLine="0"/>
              <w:jc w:val="center"/>
            </w:pPr>
            <w:r>
              <w:t>5</w:t>
            </w:r>
          </w:p>
        </w:tc>
      </w:tr>
      <w:tr w:rsidR="007A4825" w14:paraId="63B361AF" w14:textId="77777777" w:rsidTr="00AA4A66">
        <w:trPr>
          <w:trHeight w:val="1564"/>
        </w:trPr>
        <w:tc>
          <w:tcPr>
            <w:tcW w:w="619" w:type="dxa"/>
            <w:tcBorders>
              <w:top w:val="single" w:sz="4" w:space="0" w:color="156082" w:themeColor="accent1"/>
              <w:left w:val="single" w:sz="12" w:space="0" w:color="000000"/>
              <w:bottom w:val="single" w:sz="4" w:space="0" w:color="000000"/>
              <w:right w:val="single" w:sz="4" w:space="0" w:color="000000"/>
            </w:tcBorders>
            <w:vAlign w:val="center"/>
          </w:tcPr>
          <w:p w14:paraId="100B4547" w14:textId="7EED7A54" w:rsidR="007A4825" w:rsidRDefault="004A6236">
            <w:pPr>
              <w:spacing w:after="0" w:line="259" w:lineRule="auto"/>
              <w:ind w:left="46" w:firstLine="0"/>
              <w:jc w:val="center"/>
            </w:pPr>
            <w:r>
              <w:t>2</w:t>
            </w:r>
          </w:p>
        </w:tc>
        <w:tc>
          <w:tcPr>
            <w:tcW w:w="7037" w:type="dxa"/>
            <w:tcBorders>
              <w:top w:val="single" w:sz="4" w:space="0" w:color="156082" w:themeColor="accent1"/>
              <w:left w:val="single" w:sz="4" w:space="0" w:color="000000"/>
              <w:bottom w:val="single" w:sz="4" w:space="0" w:color="000000"/>
              <w:right w:val="single" w:sz="4" w:space="0" w:color="000000"/>
            </w:tcBorders>
          </w:tcPr>
          <w:p w14:paraId="13864BD0" w14:textId="77777777" w:rsidR="007A4825" w:rsidRPr="00AA4A66" w:rsidRDefault="007A4825" w:rsidP="00DB3E58">
            <w:pPr>
              <w:spacing w:after="0" w:line="259" w:lineRule="auto"/>
              <w:ind w:left="46" w:right="5" w:firstLine="0"/>
              <w:rPr>
                <w:b/>
                <w:bCs/>
              </w:rPr>
            </w:pPr>
            <w:r w:rsidRPr="00AA4A66">
              <w:rPr>
                <w:b/>
                <w:bCs/>
              </w:rPr>
              <w:t>Текст як об’єкт редагування.</w:t>
            </w:r>
          </w:p>
          <w:p w14:paraId="1B6D81AC" w14:textId="2D2C51BE" w:rsidR="004A6236" w:rsidRPr="00EB433A" w:rsidRDefault="007A4825" w:rsidP="00DB3E58">
            <w:pPr>
              <w:spacing w:after="0" w:line="259" w:lineRule="auto"/>
              <w:ind w:left="46" w:right="5" w:firstLine="0"/>
              <w:rPr>
                <w:highlight w:val="green"/>
              </w:rPr>
            </w:pPr>
            <w:r>
              <w:t>Багатозначність терміна «текст». Текст vs дискурс.</w:t>
            </w:r>
            <w:r w:rsidR="00AA4A66">
              <w:t xml:space="preserve"> </w:t>
            </w:r>
            <w:r w:rsidR="00B91739">
              <w:t>Власне мовні</w:t>
            </w:r>
            <w:r>
              <w:t xml:space="preserve"> та </w:t>
            </w:r>
            <w:r w:rsidR="00B91739">
              <w:t>позамовні</w:t>
            </w:r>
            <w:r>
              <w:t xml:space="preserve"> елементи текстової комунікації.</w:t>
            </w:r>
            <w:r w:rsidR="00AA4A66">
              <w:t xml:space="preserve"> </w:t>
            </w:r>
            <w:r>
              <w:t>Типологія текстово-дискурсивних категорій</w:t>
            </w:r>
            <w:r w:rsidR="004A6236">
              <w:t>.</w:t>
            </w:r>
            <w:r w:rsidR="00AA4A66">
              <w:t xml:space="preserve"> </w:t>
            </w:r>
            <w:r w:rsidR="004A6236">
              <w:t xml:space="preserve">Текст як вияв лінгвістичної, психічної та соціальної діяльності автора. «Автор тексту»  — «мовна особистість». Встановлення причин (мотивів) творення тексту. </w:t>
            </w:r>
          </w:p>
        </w:tc>
        <w:tc>
          <w:tcPr>
            <w:tcW w:w="1417" w:type="dxa"/>
            <w:tcBorders>
              <w:top w:val="single" w:sz="4" w:space="0" w:color="156082" w:themeColor="accent1"/>
              <w:left w:val="single" w:sz="4" w:space="0" w:color="000000"/>
              <w:bottom w:val="single" w:sz="4" w:space="0" w:color="000000"/>
              <w:right w:val="single" w:sz="4" w:space="0" w:color="000000"/>
            </w:tcBorders>
            <w:vAlign w:val="center"/>
          </w:tcPr>
          <w:p w14:paraId="531464E5" w14:textId="0CED1DC3" w:rsidR="007A4825" w:rsidRDefault="007A4825">
            <w:pPr>
              <w:spacing w:after="0" w:line="259" w:lineRule="auto"/>
              <w:ind w:left="48" w:firstLine="0"/>
              <w:jc w:val="center"/>
            </w:pPr>
            <w:r>
              <w:t>4</w:t>
            </w:r>
          </w:p>
        </w:tc>
        <w:tc>
          <w:tcPr>
            <w:tcW w:w="1559" w:type="dxa"/>
            <w:tcBorders>
              <w:top w:val="single" w:sz="4" w:space="0" w:color="156082" w:themeColor="accent1"/>
              <w:left w:val="single" w:sz="4" w:space="0" w:color="000000"/>
              <w:bottom w:val="single" w:sz="4" w:space="0" w:color="000000"/>
              <w:right w:val="single" w:sz="4" w:space="0" w:color="000000"/>
            </w:tcBorders>
            <w:vAlign w:val="center"/>
          </w:tcPr>
          <w:p w14:paraId="506F94FC" w14:textId="039DCCEE" w:rsidR="007A4825" w:rsidRDefault="00237EDE">
            <w:pPr>
              <w:spacing w:after="0" w:line="259" w:lineRule="auto"/>
              <w:ind w:left="48" w:firstLine="0"/>
              <w:jc w:val="center"/>
            </w:pPr>
            <w:r>
              <w:t>5</w:t>
            </w:r>
          </w:p>
        </w:tc>
      </w:tr>
      <w:tr w:rsidR="007A4825" w14:paraId="089B9158" w14:textId="77777777" w:rsidTr="007A4825">
        <w:trPr>
          <w:trHeight w:val="1103"/>
        </w:trPr>
        <w:tc>
          <w:tcPr>
            <w:tcW w:w="619" w:type="dxa"/>
            <w:tcBorders>
              <w:top w:val="single" w:sz="4" w:space="0" w:color="000000"/>
              <w:left w:val="single" w:sz="12" w:space="0" w:color="000000"/>
              <w:bottom w:val="single" w:sz="4" w:space="0" w:color="000000"/>
              <w:right w:val="single" w:sz="4" w:space="0" w:color="000000"/>
            </w:tcBorders>
            <w:vAlign w:val="center"/>
          </w:tcPr>
          <w:p w14:paraId="289D0D54" w14:textId="40391849" w:rsidR="007A4825" w:rsidRDefault="004A6236" w:rsidP="007A4825">
            <w:pPr>
              <w:spacing w:after="0" w:line="259" w:lineRule="auto"/>
              <w:ind w:left="46" w:firstLine="0"/>
              <w:jc w:val="center"/>
            </w:pPr>
            <w:r>
              <w:t>3</w:t>
            </w:r>
          </w:p>
        </w:tc>
        <w:tc>
          <w:tcPr>
            <w:tcW w:w="7037" w:type="dxa"/>
            <w:tcBorders>
              <w:top w:val="single" w:sz="4" w:space="0" w:color="000000"/>
              <w:left w:val="single" w:sz="4" w:space="0" w:color="000000"/>
              <w:bottom w:val="single" w:sz="4" w:space="0" w:color="000000"/>
              <w:right w:val="single" w:sz="4" w:space="0" w:color="000000"/>
            </w:tcBorders>
          </w:tcPr>
          <w:p w14:paraId="3F6B0190" w14:textId="5265003E" w:rsidR="007A4825" w:rsidRDefault="007A4825" w:rsidP="00DB3E58">
            <w:pPr>
              <w:spacing w:after="0" w:line="276" w:lineRule="auto"/>
              <w:ind w:left="46" w:firstLine="0"/>
            </w:pPr>
            <w:r w:rsidRPr="00AA4A66">
              <w:rPr>
                <w:b/>
                <w:bCs/>
              </w:rPr>
              <w:t>Організація процесу редагування</w:t>
            </w:r>
            <w:r>
              <w:t>. Етапи редагування. Види редакторського читання тексту. Методика редагування текстів різних стилів та жанрів</w:t>
            </w:r>
            <w:r w:rsidR="00AA4A66">
              <w:t>.</w:t>
            </w:r>
            <w:r w:rsidR="006C6F79">
              <w:t xml:space="preserve"> </w:t>
            </w:r>
          </w:p>
        </w:tc>
        <w:tc>
          <w:tcPr>
            <w:tcW w:w="1417" w:type="dxa"/>
            <w:tcBorders>
              <w:top w:val="single" w:sz="4" w:space="0" w:color="000000"/>
              <w:left w:val="single" w:sz="4" w:space="0" w:color="000000"/>
              <w:bottom w:val="single" w:sz="4" w:space="0" w:color="000000"/>
              <w:right w:val="single" w:sz="4" w:space="0" w:color="000000"/>
            </w:tcBorders>
            <w:vAlign w:val="center"/>
          </w:tcPr>
          <w:p w14:paraId="0727CE01" w14:textId="7842B624" w:rsidR="007A4825" w:rsidRDefault="007A4825" w:rsidP="007A4825">
            <w:pPr>
              <w:spacing w:after="0" w:line="259" w:lineRule="auto"/>
              <w:ind w:left="48" w:firstLine="0"/>
              <w:jc w:val="center"/>
            </w:pPr>
            <w:r>
              <w:t>4</w:t>
            </w:r>
          </w:p>
        </w:tc>
        <w:tc>
          <w:tcPr>
            <w:tcW w:w="1559" w:type="dxa"/>
            <w:tcBorders>
              <w:top w:val="single" w:sz="4" w:space="0" w:color="000000"/>
              <w:left w:val="single" w:sz="4" w:space="0" w:color="000000"/>
              <w:bottom w:val="single" w:sz="4" w:space="0" w:color="000000"/>
              <w:right w:val="single" w:sz="4" w:space="0" w:color="000000"/>
            </w:tcBorders>
            <w:vAlign w:val="center"/>
          </w:tcPr>
          <w:p w14:paraId="1D16A3EE" w14:textId="32851B34" w:rsidR="007A4825" w:rsidRDefault="00237EDE" w:rsidP="007A4825">
            <w:pPr>
              <w:spacing w:after="0" w:line="259" w:lineRule="auto"/>
              <w:ind w:left="48" w:firstLine="0"/>
              <w:jc w:val="center"/>
            </w:pPr>
            <w:r>
              <w:t>5</w:t>
            </w:r>
          </w:p>
        </w:tc>
      </w:tr>
      <w:tr w:rsidR="007A4825" w14:paraId="54FF72AD" w14:textId="77777777" w:rsidTr="007A4825">
        <w:trPr>
          <w:trHeight w:val="904"/>
        </w:trPr>
        <w:tc>
          <w:tcPr>
            <w:tcW w:w="619" w:type="dxa"/>
            <w:tcBorders>
              <w:top w:val="single" w:sz="4" w:space="0" w:color="000000"/>
              <w:left w:val="single" w:sz="12" w:space="0" w:color="000000"/>
              <w:bottom w:val="single" w:sz="4" w:space="0" w:color="000000"/>
              <w:right w:val="single" w:sz="4" w:space="0" w:color="000000"/>
            </w:tcBorders>
            <w:vAlign w:val="center"/>
          </w:tcPr>
          <w:p w14:paraId="53239311" w14:textId="74EDE49C" w:rsidR="007A4825" w:rsidRDefault="004A6236" w:rsidP="007A4825">
            <w:pPr>
              <w:spacing w:after="0" w:line="259" w:lineRule="auto"/>
              <w:ind w:left="46" w:firstLine="0"/>
              <w:jc w:val="center"/>
            </w:pPr>
            <w:r>
              <w:t>4</w:t>
            </w:r>
          </w:p>
        </w:tc>
        <w:tc>
          <w:tcPr>
            <w:tcW w:w="7037" w:type="dxa"/>
            <w:tcBorders>
              <w:top w:val="single" w:sz="4" w:space="0" w:color="000000"/>
              <w:left w:val="single" w:sz="4" w:space="0" w:color="000000"/>
              <w:bottom w:val="single" w:sz="4" w:space="0" w:color="000000"/>
              <w:right w:val="single" w:sz="4" w:space="0" w:color="000000"/>
            </w:tcBorders>
          </w:tcPr>
          <w:p w14:paraId="181D14ED" w14:textId="2802F9AF" w:rsidR="007A4825" w:rsidRDefault="007A4825" w:rsidP="00DB3E58">
            <w:pPr>
              <w:spacing w:after="18" w:line="259" w:lineRule="auto"/>
              <w:ind w:left="46" w:firstLine="0"/>
            </w:pPr>
            <w:r w:rsidRPr="00AA4A66">
              <w:rPr>
                <w:b/>
                <w:bCs/>
              </w:rPr>
              <w:t>Типологія мовних помилок.</w:t>
            </w:r>
            <w:r>
              <w:t xml:space="preserve"> Помилка, її значущість. Авторські класифікації помилок (З. Партико, К. Серажим, Ф. Бацевич та ін.)</w:t>
            </w:r>
          </w:p>
        </w:tc>
        <w:tc>
          <w:tcPr>
            <w:tcW w:w="1417" w:type="dxa"/>
            <w:tcBorders>
              <w:top w:val="single" w:sz="4" w:space="0" w:color="000000"/>
              <w:left w:val="single" w:sz="4" w:space="0" w:color="000000"/>
              <w:bottom w:val="single" w:sz="4" w:space="0" w:color="000000"/>
              <w:right w:val="single" w:sz="4" w:space="0" w:color="000000"/>
            </w:tcBorders>
            <w:vAlign w:val="center"/>
          </w:tcPr>
          <w:p w14:paraId="2EB88BC2" w14:textId="46041584" w:rsidR="007A4825" w:rsidRDefault="00A3481A" w:rsidP="007A4825">
            <w:pPr>
              <w:spacing w:after="0" w:line="259" w:lineRule="auto"/>
              <w:ind w:left="48" w:firstLine="0"/>
              <w:jc w:val="center"/>
            </w:pPr>
            <w:r>
              <w:t>2</w:t>
            </w:r>
          </w:p>
        </w:tc>
        <w:tc>
          <w:tcPr>
            <w:tcW w:w="1559" w:type="dxa"/>
            <w:tcBorders>
              <w:top w:val="single" w:sz="4" w:space="0" w:color="000000"/>
              <w:left w:val="single" w:sz="4" w:space="0" w:color="000000"/>
              <w:bottom w:val="single" w:sz="4" w:space="0" w:color="000000"/>
              <w:right w:val="single" w:sz="4" w:space="0" w:color="000000"/>
            </w:tcBorders>
            <w:vAlign w:val="center"/>
          </w:tcPr>
          <w:p w14:paraId="78D66C23" w14:textId="166BDEDE" w:rsidR="007A4825" w:rsidRDefault="00237EDE" w:rsidP="007A4825">
            <w:pPr>
              <w:spacing w:after="0" w:line="259" w:lineRule="auto"/>
              <w:ind w:left="48" w:firstLine="0"/>
              <w:jc w:val="center"/>
            </w:pPr>
            <w:r>
              <w:t>5</w:t>
            </w:r>
          </w:p>
        </w:tc>
      </w:tr>
      <w:tr w:rsidR="007A4825" w14:paraId="59390E14" w14:textId="77777777" w:rsidTr="007A4825">
        <w:trPr>
          <w:trHeight w:val="1238"/>
        </w:trPr>
        <w:tc>
          <w:tcPr>
            <w:tcW w:w="619" w:type="dxa"/>
            <w:tcBorders>
              <w:top w:val="single" w:sz="4" w:space="0" w:color="000000"/>
              <w:left w:val="single" w:sz="12" w:space="0" w:color="000000"/>
              <w:bottom w:val="single" w:sz="4" w:space="0" w:color="000000"/>
              <w:right w:val="single" w:sz="4" w:space="0" w:color="000000"/>
            </w:tcBorders>
            <w:vAlign w:val="center"/>
          </w:tcPr>
          <w:p w14:paraId="66DF2957" w14:textId="690F0F23" w:rsidR="007A4825" w:rsidRDefault="004A6236" w:rsidP="007A4825">
            <w:pPr>
              <w:spacing w:after="0" w:line="259" w:lineRule="auto"/>
              <w:ind w:left="46" w:firstLine="0"/>
              <w:jc w:val="center"/>
            </w:pPr>
            <w:r>
              <w:t>5</w:t>
            </w:r>
          </w:p>
        </w:tc>
        <w:tc>
          <w:tcPr>
            <w:tcW w:w="7037" w:type="dxa"/>
            <w:tcBorders>
              <w:top w:val="single" w:sz="4" w:space="0" w:color="000000"/>
              <w:left w:val="single" w:sz="4" w:space="0" w:color="000000"/>
              <w:bottom w:val="single" w:sz="4" w:space="0" w:color="000000"/>
              <w:right w:val="single" w:sz="4" w:space="0" w:color="000000"/>
            </w:tcBorders>
          </w:tcPr>
          <w:p w14:paraId="546BFB2A" w14:textId="191A1F30" w:rsidR="007A4825" w:rsidRDefault="007A4825" w:rsidP="00DB3E58">
            <w:pPr>
              <w:spacing w:after="18" w:line="259" w:lineRule="auto"/>
              <w:ind w:left="46" w:firstLine="0"/>
            </w:pPr>
            <w:r w:rsidRPr="00AA4A66">
              <w:rPr>
                <w:b/>
                <w:bCs/>
              </w:rPr>
              <w:t>Про «ваговиті дрібниці» у здійсненні перекладу</w:t>
            </w:r>
            <w:r>
              <w:t>.</w:t>
            </w:r>
            <w:r w:rsidR="00AA4A66">
              <w:t xml:space="preserve"> </w:t>
            </w:r>
            <w:r>
              <w:t>Комунікативна зрозумілість мовлення.</w:t>
            </w:r>
            <w:r w:rsidR="00AA4A66">
              <w:t xml:space="preserve"> </w:t>
            </w:r>
            <w:r>
              <w:t>Типи помилок, що порушують комунікативну</w:t>
            </w:r>
            <w:r w:rsidR="00AA4A66">
              <w:t xml:space="preserve"> </w:t>
            </w:r>
            <w:r>
              <w:t>зрозумілість мовлення. Способи й засоби виправлення</w:t>
            </w:r>
            <w:r w:rsidR="00AA4A66">
              <w:t xml:space="preserve"> </w:t>
            </w:r>
            <w:r>
              <w:t>помилок у передаванні логічного наголосу. Складні</w:t>
            </w:r>
            <w:r w:rsidR="00AA4A66">
              <w:t xml:space="preserve"> </w:t>
            </w:r>
            <w:r>
              <w:t>випадки морфології та синтаксису</w:t>
            </w:r>
            <w:r w:rsidR="00AA4A66">
              <w:t>.</w:t>
            </w:r>
          </w:p>
        </w:tc>
        <w:tc>
          <w:tcPr>
            <w:tcW w:w="1417" w:type="dxa"/>
            <w:tcBorders>
              <w:top w:val="single" w:sz="4" w:space="0" w:color="000000"/>
              <w:left w:val="single" w:sz="4" w:space="0" w:color="000000"/>
              <w:bottom w:val="single" w:sz="4" w:space="0" w:color="000000"/>
              <w:right w:val="single" w:sz="4" w:space="0" w:color="000000"/>
            </w:tcBorders>
            <w:vAlign w:val="center"/>
          </w:tcPr>
          <w:p w14:paraId="4D8F6C60" w14:textId="7E4D65F0" w:rsidR="007A4825" w:rsidRDefault="007A4825" w:rsidP="007A4825">
            <w:pPr>
              <w:spacing w:after="0" w:line="259" w:lineRule="auto"/>
              <w:ind w:left="48" w:firstLine="0"/>
              <w:jc w:val="center"/>
            </w:pPr>
            <w:r>
              <w:t>4</w:t>
            </w:r>
          </w:p>
        </w:tc>
        <w:tc>
          <w:tcPr>
            <w:tcW w:w="1559" w:type="dxa"/>
            <w:tcBorders>
              <w:top w:val="single" w:sz="4" w:space="0" w:color="000000"/>
              <w:left w:val="single" w:sz="4" w:space="0" w:color="000000"/>
              <w:bottom w:val="single" w:sz="4" w:space="0" w:color="000000"/>
              <w:right w:val="single" w:sz="4" w:space="0" w:color="000000"/>
            </w:tcBorders>
            <w:vAlign w:val="center"/>
          </w:tcPr>
          <w:p w14:paraId="123D6ADB" w14:textId="2E56F5D9" w:rsidR="007A4825" w:rsidRDefault="00237EDE" w:rsidP="007A4825">
            <w:pPr>
              <w:spacing w:after="0" w:line="259" w:lineRule="auto"/>
              <w:ind w:left="48" w:firstLine="0"/>
              <w:jc w:val="center"/>
            </w:pPr>
            <w:r>
              <w:t>5</w:t>
            </w:r>
          </w:p>
        </w:tc>
      </w:tr>
      <w:tr w:rsidR="00A3481A" w14:paraId="7FC7E0A5" w14:textId="77777777" w:rsidTr="00A3481A">
        <w:trPr>
          <w:trHeight w:val="393"/>
        </w:trPr>
        <w:tc>
          <w:tcPr>
            <w:tcW w:w="619" w:type="dxa"/>
            <w:tcBorders>
              <w:top w:val="single" w:sz="4" w:space="0" w:color="000000"/>
              <w:left w:val="single" w:sz="12" w:space="0" w:color="000000"/>
              <w:bottom w:val="single" w:sz="4" w:space="0" w:color="000000"/>
              <w:right w:val="single" w:sz="4" w:space="0" w:color="000000"/>
            </w:tcBorders>
            <w:vAlign w:val="center"/>
          </w:tcPr>
          <w:p w14:paraId="1A058BFC" w14:textId="1A7FEC5C" w:rsidR="00A3481A" w:rsidRDefault="00A3481A" w:rsidP="007A4825">
            <w:pPr>
              <w:spacing w:after="0" w:line="259" w:lineRule="auto"/>
              <w:ind w:left="46" w:firstLine="0"/>
              <w:jc w:val="center"/>
            </w:pPr>
            <w:r>
              <w:t>6</w:t>
            </w:r>
          </w:p>
        </w:tc>
        <w:tc>
          <w:tcPr>
            <w:tcW w:w="7037" w:type="dxa"/>
            <w:tcBorders>
              <w:top w:val="single" w:sz="4" w:space="0" w:color="000000"/>
              <w:left w:val="single" w:sz="4" w:space="0" w:color="000000"/>
              <w:bottom w:val="single" w:sz="4" w:space="0" w:color="000000"/>
              <w:right w:val="single" w:sz="4" w:space="0" w:color="000000"/>
            </w:tcBorders>
          </w:tcPr>
          <w:p w14:paraId="61D80468" w14:textId="6F239023" w:rsidR="00A3481A" w:rsidRPr="00AA4A66" w:rsidRDefault="00A3481A" w:rsidP="00DB3E58">
            <w:pPr>
              <w:spacing w:after="18" w:line="259" w:lineRule="auto"/>
              <w:ind w:left="46" w:firstLine="0"/>
              <w:rPr>
                <w:b/>
                <w:bCs/>
              </w:rPr>
            </w:pPr>
            <w:r>
              <w:rPr>
                <w:b/>
                <w:bCs/>
              </w:rPr>
              <w:t>Контрольна робота №1</w:t>
            </w:r>
          </w:p>
        </w:tc>
        <w:tc>
          <w:tcPr>
            <w:tcW w:w="1417" w:type="dxa"/>
            <w:tcBorders>
              <w:top w:val="single" w:sz="4" w:space="0" w:color="000000"/>
              <w:left w:val="single" w:sz="4" w:space="0" w:color="000000"/>
              <w:bottom w:val="single" w:sz="4" w:space="0" w:color="000000"/>
              <w:right w:val="single" w:sz="4" w:space="0" w:color="000000"/>
            </w:tcBorders>
            <w:vAlign w:val="center"/>
          </w:tcPr>
          <w:p w14:paraId="372DFD06" w14:textId="425D79CA" w:rsidR="00A3481A" w:rsidRDefault="00A3481A" w:rsidP="007A4825">
            <w:pPr>
              <w:spacing w:after="0" w:line="259" w:lineRule="auto"/>
              <w:ind w:left="48" w:firstLine="0"/>
              <w:jc w:val="center"/>
            </w:pPr>
            <w:r>
              <w:t>2</w:t>
            </w:r>
          </w:p>
        </w:tc>
        <w:tc>
          <w:tcPr>
            <w:tcW w:w="1559" w:type="dxa"/>
            <w:tcBorders>
              <w:top w:val="single" w:sz="4" w:space="0" w:color="000000"/>
              <w:left w:val="single" w:sz="4" w:space="0" w:color="000000"/>
              <w:bottom w:val="single" w:sz="4" w:space="0" w:color="000000"/>
              <w:right w:val="single" w:sz="4" w:space="0" w:color="000000"/>
            </w:tcBorders>
            <w:vAlign w:val="center"/>
          </w:tcPr>
          <w:p w14:paraId="7A509097" w14:textId="77777777" w:rsidR="00A3481A" w:rsidRDefault="00A3481A" w:rsidP="007A4825">
            <w:pPr>
              <w:spacing w:after="0" w:line="259" w:lineRule="auto"/>
              <w:ind w:left="48" w:firstLine="0"/>
              <w:jc w:val="center"/>
            </w:pPr>
          </w:p>
        </w:tc>
      </w:tr>
      <w:tr w:rsidR="007A4825" w14:paraId="47A45365" w14:textId="77777777" w:rsidTr="00933BA6">
        <w:trPr>
          <w:trHeight w:val="690"/>
        </w:trPr>
        <w:tc>
          <w:tcPr>
            <w:tcW w:w="10632" w:type="dxa"/>
            <w:gridSpan w:val="4"/>
            <w:tcBorders>
              <w:top w:val="single" w:sz="4" w:space="0" w:color="000000"/>
              <w:left w:val="single" w:sz="12" w:space="0" w:color="000000"/>
              <w:bottom w:val="single" w:sz="4" w:space="0" w:color="000000"/>
              <w:right w:val="single" w:sz="4" w:space="0" w:color="000000"/>
            </w:tcBorders>
            <w:vAlign w:val="center"/>
          </w:tcPr>
          <w:p w14:paraId="5BD2F8EC" w14:textId="34A9EC07" w:rsidR="007A4825" w:rsidRPr="00237EDE" w:rsidRDefault="007A4825" w:rsidP="000E7D5B">
            <w:pPr>
              <w:spacing w:after="0" w:line="259" w:lineRule="auto"/>
              <w:ind w:left="48" w:firstLine="0"/>
              <w:jc w:val="center"/>
              <w:rPr>
                <w:i/>
                <w:iCs/>
              </w:rPr>
            </w:pPr>
            <w:r w:rsidRPr="00237EDE">
              <w:rPr>
                <w:i/>
                <w:iCs/>
              </w:rPr>
              <w:t xml:space="preserve">Змістова частина 2. Особливості редагування перекладних </w:t>
            </w:r>
            <w:r w:rsidR="00B35312">
              <w:rPr>
                <w:i/>
                <w:iCs/>
              </w:rPr>
              <w:t xml:space="preserve">(спеціальних) </w:t>
            </w:r>
            <w:r w:rsidRPr="00237EDE">
              <w:rPr>
                <w:i/>
                <w:iCs/>
              </w:rPr>
              <w:t>текстів</w:t>
            </w:r>
          </w:p>
        </w:tc>
      </w:tr>
      <w:tr w:rsidR="007A4825" w14:paraId="40B3E6D9" w14:textId="77777777" w:rsidTr="007A4825">
        <w:trPr>
          <w:trHeight w:val="1554"/>
        </w:trPr>
        <w:tc>
          <w:tcPr>
            <w:tcW w:w="619" w:type="dxa"/>
            <w:tcBorders>
              <w:top w:val="single" w:sz="4" w:space="0" w:color="000000"/>
              <w:left w:val="single" w:sz="12" w:space="0" w:color="000000"/>
              <w:bottom w:val="single" w:sz="4" w:space="0" w:color="000000"/>
              <w:right w:val="single" w:sz="4" w:space="0" w:color="000000"/>
            </w:tcBorders>
          </w:tcPr>
          <w:p w14:paraId="7CDDE9C8" w14:textId="464D0127" w:rsidR="007A4825" w:rsidRDefault="00A3481A" w:rsidP="007A4825">
            <w:pPr>
              <w:spacing w:after="0" w:line="259" w:lineRule="auto"/>
              <w:ind w:left="46" w:firstLine="0"/>
              <w:jc w:val="center"/>
            </w:pPr>
            <w:r>
              <w:t>7</w:t>
            </w:r>
          </w:p>
        </w:tc>
        <w:tc>
          <w:tcPr>
            <w:tcW w:w="7037" w:type="dxa"/>
            <w:tcBorders>
              <w:top w:val="single" w:sz="4" w:space="0" w:color="000000"/>
              <w:left w:val="single" w:sz="4" w:space="0" w:color="000000"/>
              <w:bottom w:val="single" w:sz="4" w:space="0" w:color="000000"/>
              <w:right w:val="single" w:sz="4" w:space="0" w:color="000000"/>
            </w:tcBorders>
          </w:tcPr>
          <w:p w14:paraId="56369C38" w14:textId="77777777" w:rsidR="004A6236" w:rsidRPr="00237EDE" w:rsidRDefault="004A6236" w:rsidP="00DB3E58">
            <w:pPr>
              <w:spacing w:after="0" w:line="259" w:lineRule="auto"/>
              <w:ind w:left="46" w:firstLine="0"/>
              <w:rPr>
                <w:b/>
                <w:bCs/>
              </w:rPr>
            </w:pPr>
            <w:r w:rsidRPr="00237EDE">
              <w:rPr>
                <w:b/>
                <w:bCs/>
              </w:rPr>
              <w:t>Редагування перекладних текстів.</w:t>
            </w:r>
          </w:p>
          <w:p w14:paraId="1039D9EA" w14:textId="4C00F47F" w:rsidR="007A4825" w:rsidRDefault="004A6236" w:rsidP="00DB3E58">
            <w:pPr>
              <w:spacing w:after="0" w:line="259" w:lineRule="auto"/>
              <w:ind w:left="46" w:firstLine="0"/>
            </w:pPr>
            <w:r>
              <w:t>Теоретичні засади редагування перекладного тексту.</w:t>
            </w:r>
            <w:r w:rsidR="00DB3E58">
              <w:t xml:space="preserve"> </w:t>
            </w:r>
            <w:r>
              <w:t>Проблема редагування перекладного тексту крізь</w:t>
            </w:r>
            <w:r w:rsidR="00DB3E58">
              <w:t xml:space="preserve"> </w:t>
            </w:r>
            <w:r>
              <w:t>призму мовної інтерференції</w:t>
            </w:r>
            <w:r w:rsidR="00237EDE">
              <w:t>. Редакційно-видавничі вимоги до перекладача і відтворених ним чужомовних текстів.</w:t>
            </w:r>
            <w:r w:rsidR="00DB3E58">
              <w:t xml:space="preserve"> Українська </w:t>
            </w:r>
            <w:r w:rsidR="00B91739">
              <w:t xml:space="preserve">редакторсько-перекладацька школа </w:t>
            </w:r>
            <w:r w:rsidR="00DB3E58">
              <w:t>(Іван Франко, Микола Лукаш, Григорій Кочур).</w:t>
            </w:r>
          </w:p>
        </w:tc>
        <w:tc>
          <w:tcPr>
            <w:tcW w:w="1417" w:type="dxa"/>
            <w:tcBorders>
              <w:top w:val="single" w:sz="4" w:space="0" w:color="000000"/>
              <w:left w:val="single" w:sz="4" w:space="0" w:color="000000"/>
              <w:bottom w:val="single" w:sz="4" w:space="0" w:color="000000"/>
              <w:right w:val="single" w:sz="4" w:space="0" w:color="000000"/>
            </w:tcBorders>
            <w:vAlign w:val="center"/>
          </w:tcPr>
          <w:p w14:paraId="1669A09B" w14:textId="20661210" w:rsidR="007A4825" w:rsidRDefault="00237EDE" w:rsidP="007A4825">
            <w:pPr>
              <w:spacing w:after="0" w:line="259" w:lineRule="auto"/>
              <w:ind w:left="48" w:firstLine="0"/>
              <w:jc w:val="center"/>
            </w:pPr>
            <w:r>
              <w:t>4</w:t>
            </w:r>
          </w:p>
        </w:tc>
        <w:tc>
          <w:tcPr>
            <w:tcW w:w="1559" w:type="dxa"/>
            <w:tcBorders>
              <w:top w:val="single" w:sz="4" w:space="0" w:color="000000"/>
              <w:left w:val="single" w:sz="4" w:space="0" w:color="000000"/>
              <w:bottom w:val="single" w:sz="4" w:space="0" w:color="000000"/>
              <w:right w:val="single" w:sz="4" w:space="0" w:color="000000"/>
            </w:tcBorders>
            <w:vAlign w:val="center"/>
          </w:tcPr>
          <w:p w14:paraId="6D430F6E" w14:textId="753C5795" w:rsidR="007A4825" w:rsidRDefault="00237EDE" w:rsidP="007A4825">
            <w:pPr>
              <w:spacing w:after="0" w:line="259" w:lineRule="auto"/>
              <w:ind w:left="48" w:firstLine="0"/>
              <w:jc w:val="center"/>
            </w:pPr>
            <w:r>
              <w:t>5</w:t>
            </w:r>
          </w:p>
        </w:tc>
      </w:tr>
      <w:tr w:rsidR="00DB3E58" w14:paraId="5B3C82E0" w14:textId="77777777" w:rsidTr="007A4825">
        <w:trPr>
          <w:trHeight w:val="1554"/>
        </w:trPr>
        <w:tc>
          <w:tcPr>
            <w:tcW w:w="619" w:type="dxa"/>
            <w:tcBorders>
              <w:top w:val="single" w:sz="4" w:space="0" w:color="000000"/>
              <w:left w:val="single" w:sz="12" w:space="0" w:color="000000"/>
              <w:bottom w:val="single" w:sz="4" w:space="0" w:color="000000"/>
              <w:right w:val="single" w:sz="4" w:space="0" w:color="000000"/>
            </w:tcBorders>
          </w:tcPr>
          <w:p w14:paraId="220B3445" w14:textId="033FC85A" w:rsidR="00DB3E58" w:rsidRDefault="00A3481A" w:rsidP="007A4825">
            <w:pPr>
              <w:spacing w:after="0" w:line="259" w:lineRule="auto"/>
              <w:ind w:left="46" w:firstLine="0"/>
              <w:jc w:val="center"/>
            </w:pPr>
            <w:r>
              <w:lastRenderedPageBreak/>
              <w:t>8</w:t>
            </w:r>
          </w:p>
        </w:tc>
        <w:tc>
          <w:tcPr>
            <w:tcW w:w="7037" w:type="dxa"/>
            <w:tcBorders>
              <w:top w:val="single" w:sz="4" w:space="0" w:color="000000"/>
              <w:left w:val="single" w:sz="4" w:space="0" w:color="000000"/>
              <w:bottom w:val="single" w:sz="4" w:space="0" w:color="000000"/>
              <w:right w:val="single" w:sz="4" w:space="0" w:color="000000"/>
            </w:tcBorders>
          </w:tcPr>
          <w:p w14:paraId="22E1089F" w14:textId="5ADD4DBA" w:rsidR="00DB3E58" w:rsidRPr="00237EDE" w:rsidRDefault="00DB3E58" w:rsidP="00DB3E58">
            <w:pPr>
              <w:spacing w:after="0" w:line="259" w:lineRule="auto"/>
              <w:ind w:left="46" w:firstLine="0"/>
              <w:rPr>
                <w:b/>
                <w:bCs/>
              </w:rPr>
            </w:pPr>
            <w:r w:rsidRPr="00DB3E58">
              <w:rPr>
                <w:b/>
                <w:bCs/>
              </w:rPr>
              <w:t xml:space="preserve">Лексика іншомовного походження. </w:t>
            </w:r>
            <w:r w:rsidRPr="00DB3E58">
              <w:t>Інтернаціоналізми</w:t>
            </w:r>
            <w:r>
              <w:t xml:space="preserve"> </w:t>
            </w:r>
            <w:r w:rsidRPr="00DB3E58">
              <w:t>грецького та латинського походження – написання й</w:t>
            </w:r>
            <w:r>
              <w:t xml:space="preserve"> </w:t>
            </w:r>
            <w:r w:rsidRPr="00DB3E58">
              <w:t>уживання. Функціонування англіцизмів, германізмів і</w:t>
            </w:r>
            <w:r>
              <w:t xml:space="preserve"> </w:t>
            </w:r>
            <w:r w:rsidRPr="00DB3E58">
              <w:t>галліцизмів в українській мові. Питомі українські</w:t>
            </w:r>
            <w:r>
              <w:t xml:space="preserve"> </w:t>
            </w:r>
            <w:r w:rsidRPr="00DB3E58">
              <w:t>відповідники загальнонаукової та лінгвістичної</w:t>
            </w:r>
            <w:r>
              <w:t xml:space="preserve"> </w:t>
            </w:r>
            <w:r w:rsidRPr="00DB3E58">
              <w:t>термінологічної лексики.</w:t>
            </w:r>
          </w:p>
        </w:tc>
        <w:tc>
          <w:tcPr>
            <w:tcW w:w="1417" w:type="dxa"/>
            <w:tcBorders>
              <w:top w:val="single" w:sz="4" w:space="0" w:color="000000"/>
              <w:left w:val="single" w:sz="4" w:space="0" w:color="000000"/>
              <w:bottom w:val="single" w:sz="4" w:space="0" w:color="000000"/>
              <w:right w:val="single" w:sz="4" w:space="0" w:color="000000"/>
            </w:tcBorders>
            <w:vAlign w:val="center"/>
          </w:tcPr>
          <w:p w14:paraId="2E146F2A" w14:textId="0B88365F" w:rsidR="00DB3E58" w:rsidRDefault="00DB3E58" w:rsidP="007A4825">
            <w:pPr>
              <w:spacing w:after="0" w:line="259" w:lineRule="auto"/>
              <w:ind w:left="48" w:firstLine="0"/>
              <w:jc w:val="center"/>
            </w:pPr>
            <w:r>
              <w:t>4</w:t>
            </w:r>
          </w:p>
        </w:tc>
        <w:tc>
          <w:tcPr>
            <w:tcW w:w="1559" w:type="dxa"/>
            <w:tcBorders>
              <w:top w:val="single" w:sz="4" w:space="0" w:color="000000"/>
              <w:left w:val="single" w:sz="4" w:space="0" w:color="000000"/>
              <w:bottom w:val="single" w:sz="4" w:space="0" w:color="000000"/>
              <w:right w:val="single" w:sz="4" w:space="0" w:color="000000"/>
            </w:tcBorders>
            <w:vAlign w:val="center"/>
          </w:tcPr>
          <w:p w14:paraId="60F968F6" w14:textId="039A9496" w:rsidR="00DB3E58" w:rsidRDefault="00DB3E58" w:rsidP="007A4825">
            <w:pPr>
              <w:spacing w:after="0" w:line="259" w:lineRule="auto"/>
              <w:ind w:left="48" w:firstLine="0"/>
              <w:jc w:val="center"/>
            </w:pPr>
            <w:r>
              <w:t>5</w:t>
            </w:r>
          </w:p>
        </w:tc>
      </w:tr>
      <w:tr w:rsidR="00237EDE" w14:paraId="11C61D31" w14:textId="77777777" w:rsidTr="007A4825">
        <w:trPr>
          <w:trHeight w:val="920"/>
        </w:trPr>
        <w:tc>
          <w:tcPr>
            <w:tcW w:w="619" w:type="dxa"/>
            <w:tcBorders>
              <w:top w:val="single" w:sz="4" w:space="0" w:color="000000"/>
              <w:left w:val="single" w:sz="12" w:space="0" w:color="000000"/>
              <w:bottom w:val="single" w:sz="4" w:space="0" w:color="000000"/>
              <w:right w:val="single" w:sz="4" w:space="0" w:color="000000"/>
            </w:tcBorders>
          </w:tcPr>
          <w:p w14:paraId="78D09C17" w14:textId="2F6504D6" w:rsidR="00237EDE" w:rsidRDefault="00A3481A" w:rsidP="00237EDE">
            <w:pPr>
              <w:spacing w:after="0" w:line="259" w:lineRule="auto"/>
              <w:ind w:left="46" w:firstLine="0"/>
              <w:jc w:val="center"/>
            </w:pPr>
            <w:r>
              <w:t>9</w:t>
            </w:r>
          </w:p>
        </w:tc>
        <w:tc>
          <w:tcPr>
            <w:tcW w:w="7037" w:type="dxa"/>
            <w:tcBorders>
              <w:top w:val="single" w:sz="4" w:space="0" w:color="000000"/>
              <w:left w:val="single" w:sz="4" w:space="0" w:color="000000"/>
              <w:bottom w:val="single" w:sz="4" w:space="0" w:color="000000"/>
              <w:right w:val="single" w:sz="4" w:space="0" w:color="000000"/>
            </w:tcBorders>
          </w:tcPr>
          <w:p w14:paraId="76011796" w14:textId="0CD42697" w:rsidR="00237EDE" w:rsidRDefault="00237EDE" w:rsidP="00DB3E58">
            <w:pPr>
              <w:spacing w:after="0" w:line="259" w:lineRule="auto"/>
              <w:ind w:left="46" w:firstLine="0"/>
            </w:pPr>
            <w:r w:rsidRPr="00326C4C">
              <w:rPr>
                <w:b/>
              </w:rPr>
              <w:t>Мовностилістичні засади відтворення та редагування іншомовних текстів</w:t>
            </w:r>
            <w:r>
              <w:rPr>
                <w:bCs/>
              </w:rPr>
              <w:t xml:space="preserve">. Редакторський аналіз мови першотвору і перекладного тексту. Засоби мовностилістичного відтворення іншомовних текстів. </w:t>
            </w:r>
            <w:r>
              <w:t>Втрати при відтворенні тексту й редакторська допомога перекладачеві.</w:t>
            </w:r>
          </w:p>
        </w:tc>
        <w:tc>
          <w:tcPr>
            <w:tcW w:w="1417" w:type="dxa"/>
            <w:tcBorders>
              <w:top w:val="single" w:sz="4" w:space="0" w:color="000000"/>
              <w:left w:val="single" w:sz="4" w:space="0" w:color="000000"/>
              <w:bottom w:val="single" w:sz="4" w:space="0" w:color="000000"/>
              <w:right w:val="single" w:sz="4" w:space="0" w:color="000000"/>
            </w:tcBorders>
            <w:vAlign w:val="center"/>
          </w:tcPr>
          <w:p w14:paraId="22F2D1CD" w14:textId="40D1A268" w:rsidR="00237EDE" w:rsidRDefault="00237EDE" w:rsidP="00237EDE">
            <w:pPr>
              <w:spacing w:after="0" w:line="259" w:lineRule="auto"/>
              <w:ind w:left="48" w:firstLine="0"/>
              <w:jc w:val="center"/>
            </w:pPr>
            <w:r>
              <w:t>4</w:t>
            </w:r>
          </w:p>
        </w:tc>
        <w:tc>
          <w:tcPr>
            <w:tcW w:w="1559" w:type="dxa"/>
            <w:tcBorders>
              <w:top w:val="single" w:sz="4" w:space="0" w:color="000000"/>
              <w:left w:val="single" w:sz="4" w:space="0" w:color="000000"/>
              <w:bottom w:val="single" w:sz="4" w:space="0" w:color="000000"/>
              <w:right w:val="single" w:sz="4" w:space="0" w:color="000000"/>
            </w:tcBorders>
            <w:vAlign w:val="center"/>
          </w:tcPr>
          <w:p w14:paraId="58676622" w14:textId="7649F60E" w:rsidR="00237EDE" w:rsidRDefault="00237EDE" w:rsidP="00237EDE">
            <w:pPr>
              <w:spacing w:after="0" w:line="259" w:lineRule="auto"/>
              <w:ind w:left="48" w:firstLine="0"/>
              <w:jc w:val="center"/>
            </w:pPr>
            <w:r>
              <w:t>5</w:t>
            </w:r>
          </w:p>
        </w:tc>
      </w:tr>
      <w:tr w:rsidR="00237EDE" w14:paraId="3EB34329" w14:textId="77777777" w:rsidTr="007A4825">
        <w:trPr>
          <w:trHeight w:val="920"/>
        </w:trPr>
        <w:tc>
          <w:tcPr>
            <w:tcW w:w="619" w:type="dxa"/>
            <w:tcBorders>
              <w:top w:val="single" w:sz="4" w:space="0" w:color="000000"/>
              <w:left w:val="single" w:sz="12" w:space="0" w:color="000000"/>
              <w:bottom w:val="single" w:sz="4" w:space="0" w:color="000000"/>
              <w:right w:val="single" w:sz="4" w:space="0" w:color="000000"/>
            </w:tcBorders>
          </w:tcPr>
          <w:p w14:paraId="785A976C" w14:textId="020FA6B1" w:rsidR="00237EDE" w:rsidRDefault="00A3481A" w:rsidP="00237EDE">
            <w:pPr>
              <w:spacing w:after="0" w:line="259" w:lineRule="auto"/>
              <w:ind w:left="46" w:firstLine="0"/>
              <w:jc w:val="center"/>
            </w:pPr>
            <w:r>
              <w:t>10</w:t>
            </w:r>
          </w:p>
        </w:tc>
        <w:tc>
          <w:tcPr>
            <w:tcW w:w="7037" w:type="dxa"/>
            <w:tcBorders>
              <w:top w:val="single" w:sz="4" w:space="0" w:color="000000"/>
              <w:left w:val="single" w:sz="4" w:space="0" w:color="000000"/>
              <w:bottom w:val="single" w:sz="4" w:space="0" w:color="000000"/>
              <w:right w:val="single" w:sz="4" w:space="0" w:color="000000"/>
            </w:tcBorders>
          </w:tcPr>
          <w:p w14:paraId="6ACF7806" w14:textId="77777777" w:rsidR="00237EDE" w:rsidRPr="00040DDB" w:rsidRDefault="00237EDE" w:rsidP="00DB3E58">
            <w:pPr>
              <w:widowControl w:val="0"/>
              <w:pBdr>
                <w:top w:val="nil"/>
                <w:left w:val="nil"/>
                <w:bottom w:val="nil"/>
                <w:right w:val="nil"/>
                <w:between w:val="nil"/>
              </w:pBdr>
              <w:spacing w:after="0" w:line="240" w:lineRule="auto"/>
              <w:rPr>
                <w:b/>
              </w:rPr>
            </w:pPr>
            <w:r w:rsidRPr="00040DDB">
              <w:rPr>
                <w:b/>
              </w:rPr>
              <w:t xml:space="preserve">Редагування </w:t>
            </w:r>
            <w:r>
              <w:rPr>
                <w:b/>
              </w:rPr>
              <w:t>спеціальної</w:t>
            </w:r>
            <w:r w:rsidRPr="00040DDB">
              <w:rPr>
                <w:b/>
              </w:rPr>
              <w:t xml:space="preserve"> літератури. </w:t>
            </w:r>
          </w:p>
          <w:p w14:paraId="466FF408" w14:textId="343C6AAD" w:rsidR="00237EDE" w:rsidRDefault="00237EDE" w:rsidP="00DB3E58">
            <w:pPr>
              <w:spacing w:after="0" w:line="259" w:lineRule="auto"/>
              <w:ind w:left="46" w:right="5" w:firstLine="0"/>
            </w:pPr>
            <w:r>
              <w:t xml:space="preserve">Різновиди галузевого редагування. </w:t>
            </w:r>
            <w:r w:rsidRPr="0080176E">
              <w:t>Експертна  оцінка фактологічної правдивості та стилістичної  відповідності редагованого галузевого тексту</w:t>
            </w:r>
          </w:p>
        </w:tc>
        <w:tc>
          <w:tcPr>
            <w:tcW w:w="1417" w:type="dxa"/>
            <w:tcBorders>
              <w:top w:val="single" w:sz="4" w:space="0" w:color="000000"/>
              <w:left w:val="single" w:sz="4" w:space="0" w:color="000000"/>
              <w:bottom w:val="single" w:sz="4" w:space="0" w:color="000000"/>
              <w:right w:val="single" w:sz="4" w:space="0" w:color="000000"/>
            </w:tcBorders>
          </w:tcPr>
          <w:p w14:paraId="4FF1C307" w14:textId="3217221A" w:rsidR="00237EDE" w:rsidRDefault="00237EDE" w:rsidP="00237EDE">
            <w:pPr>
              <w:spacing w:after="0" w:line="259" w:lineRule="auto"/>
              <w:ind w:left="48" w:firstLine="0"/>
              <w:jc w:val="center"/>
            </w:pPr>
            <w:r>
              <w:t>4</w:t>
            </w:r>
          </w:p>
        </w:tc>
        <w:tc>
          <w:tcPr>
            <w:tcW w:w="1559" w:type="dxa"/>
            <w:tcBorders>
              <w:top w:val="single" w:sz="4" w:space="0" w:color="000000"/>
              <w:left w:val="single" w:sz="4" w:space="0" w:color="000000"/>
              <w:bottom w:val="single" w:sz="4" w:space="0" w:color="000000"/>
              <w:right w:val="single" w:sz="4" w:space="0" w:color="000000"/>
            </w:tcBorders>
          </w:tcPr>
          <w:p w14:paraId="08D3C182" w14:textId="31E044DF" w:rsidR="00237EDE" w:rsidRDefault="00237EDE" w:rsidP="00237EDE">
            <w:pPr>
              <w:spacing w:after="0" w:line="259" w:lineRule="auto"/>
              <w:ind w:left="48" w:firstLine="0"/>
              <w:jc w:val="center"/>
            </w:pPr>
            <w:r>
              <w:t>5</w:t>
            </w:r>
          </w:p>
        </w:tc>
      </w:tr>
      <w:tr w:rsidR="007A4825" w14:paraId="60974662" w14:textId="77777777" w:rsidTr="007A4825">
        <w:trPr>
          <w:trHeight w:val="920"/>
        </w:trPr>
        <w:tc>
          <w:tcPr>
            <w:tcW w:w="619" w:type="dxa"/>
            <w:tcBorders>
              <w:top w:val="single" w:sz="4" w:space="0" w:color="000000"/>
              <w:left w:val="single" w:sz="12" w:space="0" w:color="000000"/>
              <w:bottom w:val="single" w:sz="4" w:space="0" w:color="000000"/>
              <w:right w:val="single" w:sz="4" w:space="0" w:color="000000"/>
            </w:tcBorders>
          </w:tcPr>
          <w:p w14:paraId="12208E3D" w14:textId="3FCB1536" w:rsidR="007A4825" w:rsidRDefault="00A3481A" w:rsidP="00A3481A">
            <w:pPr>
              <w:spacing w:after="0" w:line="259" w:lineRule="auto"/>
              <w:ind w:left="0" w:firstLine="0"/>
              <w:jc w:val="center"/>
            </w:pPr>
            <w:r>
              <w:t>11</w:t>
            </w:r>
          </w:p>
        </w:tc>
        <w:tc>
          <w:tcPr>
            <w:tcW w:w="7037" w:type="dxa"/>
            <w:tcBorders>
              <w:top w:val="single" w:sz="4" w:space="0" w:color="000000"/>
              <w:left w:val="single" w:sz="4" w:space="0" w:color="000000"/>
              <w:bottom w:val="single" w:sz="4" w:space="0" w:color="000000"/>
              <w:right w:val="single" w:sz="4" w:space="0" w:color="000000"/>
            </w:tcBorders>
          </w:tcPr>
          <w:p w14:paraId="05FD7309" w14:textId="522F269E" w:rsidR="007A4825" w:rsidRDefault="007A4825" w:rsidP="00DB3E58">
            <w:pPr>
              <w:spacing w:after="0" w:line="259" w:lineRule="auto"/>
              <w:ind w:left="0" w:firstLine="0"/>
            </w:pPr>
            <w:r>
              <w:t>Сучасні словники української мови у практиці перекладу й редагування спеціальних текстів</w:t>
            </w:r>
            <w:r w:rsidR="006C6F79">
              <w:t>. Комп’ютерне редагування.</w:t>
            </w:r>
          </w:p>
        </w:tc>
        <w:tc>
          <w:tcPr>
            <w:tcW w:w="1417" w:type="dxa"/>
            <w:tcBorders>
              <w:top w:val="single" w:sz="4" w:space="0" w:color="000000"/>
              <w:left w:val="single" w:sz="4" w:space="0" w:color="000000"/>
              <w:bottom w:val="single" w:sz="4" w:space="0" w:color="000000"/>
              <w:right w:val="single" w:sz="4" w:space="0" w:color="000000"/>
            </w:tcBorders>
            <w:vAlign w:val="center"/>
          </w:tcPr>
          <w:p w14:paraId="6732CE93" w14:textId="6E89AB85" w:rsidR="007A4825" w:rsidRDefault="007A4825" w:rsidP="007A4825">
            <w:pPr>
              <w:spacing w:after="0" w:line="259" w:lineRule="auto"/>
              <w:ind w:left="0" w:right="8" w:firstLine="0"/>
              <w:jc w:val="center"/>
            </w:pPr>
            <w:r>
              <w:t>2</w:t>
            </w:r>
          </w:p>
        </w:tc>
        <w:tc>
          <w:tcPr>
            <w:tcW w:w="1559" w:type="dxa"/>
            <w:tcBorders>
              <w:top w:val="single" w:sz="4" w:space="0" w:color="000000"/>
              <w:left w:val="single" w:sz="4" w:space="0" w:color="000000"/>
              <w:bottom w:val="single" w:sz="4" w:space="0" w:color="000000"/>
              <w:right w:val="single" w:sz="4" w:space="0" w:color="000000"/>
            </w:tcBorders>
            <w:vAlign w:val="center"/>
          </w:tcPr>
          <w:p w14:paraId="232BC0FC" w14:textId="00161A7D" w:rsidR="007A4825" w:rsidRDefault="00AA4A66" w:rsidP="00AA4A66">
            <w:pPr>
              <w:spacing w:after="0" w:line="259" w:lineRule="auto"/>
              <w:ind w:left="8" w:right="464" w:firstLine="0"/>
            </w:pPr>
            <w:r>
              <w:t xml:space="preserve">          5</w:t>
            </w:r>
          </w:p>
        </w:tc>
      </w:tr>
      <w:tr w:rsidR="007A4825" w14:paraId="3BB9E161" w14:textId="77777777" w:rsidTr="007A4825">
        <w:trPr>
          <w:trHeight w:val="416"/>
        </w:trPr>
        <w:tc>
          <w:tcPr>
            <w:tcW w:w="619" w:type="dxa"/>
            <w:tcBorders>
              <w:top w:val="single" w:sz="4" w:space="0" w:color="000000"/>
              <w:left w:val="single" w:sz="12" w:space="0" w:color="000000"/>
              <w:bottom w:val="single" w:sz="4" w:space="0" w:color="000000"/>
              <w:right w:val="single" w:sz="4" w:space="0" w:color="000000"/>
            </w:tcBorders>
          </w:tcPr>
          <w:p w14:paraId="2673F857" w14:textId="3127E966" w:rsidR="007A4825" w:rsidRDefault="00A3481A" w:rsidP="00A3481A">
            <w:pPr>
              <w:spacing w:after="0" w:line="259" w:lineRule="auto"/>
              <w:ind w:left="0" w:firstLine="0"/>
              <w:jc w:val="center"/>
            </w:pPr>
            <w:r>
              <w:t>12</w:t>
            </w:r>
          </w:p>
        </w:tc>
        <w:tc>
          <w:tcPr>
            <w:tcW w:w="7037" w:type="dxa"/>
            <w:tcBorders>
              <w:top w:val="single" w:sz="4" w:space="0" w:color="000000"/>
              <w:left w:val="single" w:sz="4" w:space="0" w:color="000000"/>
              <w:bottom w:val="single" w:sz="4" w:space="0" w:color="000000"/>
              <w:right w:val="single" w:sz="4" w:space="0" w:color="000000"/>
            </w:tcBorders>
          </w:tcPr>
          <w:p w14:paraId="4A0AFA2C" w14:textId="4DAB8602" w:rsidR="007A4825" w:rsidRPr="00A3481A" w:rsidRDefault="00A3481A" w:rsidP="007A4825">
            <w:pPr>
              <w:spacing w:after="0" w:line="259" w:lineRule="auto"/>
              <w:ind w:left="0" w:firstLine="0"/>
              <w:jc w:val="left"/>
              <w:rPr>
                <w:b/>
                <w:bCs/>
              </w:rPr>
            </w:pPr>
            <w:r w:rsidRPr="00A3481A">
              <w:rPr>
                <w:b/>
                <w:bCs/>
              </w:rPr>
              <w:t>Контрольна робота №2</w:t>
            </w:r>
          </w:p>
        </w:tc>
        <w:tc>
          <w:tcPr>
            <w:tcW w:w="1417" w:type="dxa"/>
            <w:tcBorders>
              <w:top w:val="single" w:sz="4" w:space="0" w:color="000000"/>
              <w:left w:val="single" w:sz="4" w:space="0" w:color="000000"/>
              <w:bottom w:val="single" w:sz="4" w:space="0" w:color="000000"/>
              <w:right w:val="single" w:sz="4" w:space="0" w:color="000000"/>
            </w:tcBorders>
          </w:tcPr>
          <w:p w14:paraId="222C3849" w14:textId="210DC5A5" w:rsidR="007A4825" w:rsidRDefault="00237EDE" w:rsidP="00237EDE">
            <w:pPr>
              <w:spacing w:after="160" w:line="259" w:lineRule="auto"/>
              <w:ind w:left="0" w:firstLine="0"/>
              <w:jc w:val="center"/>
            </w:pPr>
            <w:r>
              <w:t>2</w:t>
            </w:r>
          </w:p>
        </w:tc>
        <w:tc>
          <w:tcPr>
            <w:tcW w:w="1559" w:type="dxa"/>
            <w:tcBorders>
              <w:top w:val="single" w:sz="4" w:space="0" w:color="000000"/>
              <w:left w:val="single" w:sz="4" w:space="0" w:color="000000"/>
              <w:bottom w:val="single" w:sz="4" w:space="0" w:color="000000"/>
              <w:right w:val="single" w:sz="4" w:space="0" w:color="000000"/>
            </w:tcBorders>
          </w:tcPr>
          <w:p w14:paraId="15781B3E" w14:textId="6465DC5D" w:rsidR="007A4825" w:rsidRDefault="007A4825" w:rsidP="007A4825">
            <w:pPr>
              <w:spacing w:after="0" w:line="259" w:lineRule="auto"/>
              <w:ind w:left="8" w:firstLine="0"/>
              <w:jc w:val="center"/>
            </w:pPr>
          </w:p>
        </w:tc>
      </w:tr>
      <w:tr w:rsidR="007A4825" w14:paraId="5D91D48E" w14:textId="77777777" w:rsidTr="007A4825">
        <w:trPr>
          <w:trHeight w:val="173"/>
        </w:trPr>
        <w:tc>
          <w:tcPr>
            <w:tcW w:w="619" w:type="dxa"/>
            <w:tcBorders>
              <w:top w:val="single" w:sz="4" w:space="0" w:color="000000"/>
              <w:left w:val="single" w:sz="12" w:space="0" w:color="000000"/>
              <w:bottom w:val="single" w:sz="4" w:space="0" w:color="000000"/>
              <w:right w:val="single" w:sz="4" w:space="0" w:color="000000"/>
            </w:tcBorders>
          </w:tcPr>
          <w:p w14:paraId="6508277E" w14:textId="77777777" w:rsidR="007A4825" w:rsidRDefault="007A4825" w:rsidP="007A4825">
            <w:pPr>
              <w:spacing w:after="160" w:line="259" w:lineRule="auto"/>
              <w:ind w:left="0" w:firstLine="0"/>
              <w:jc w:val="left"/>
            </w:pPr>
          </w:p>
        </w:tc>
        <w:tc>
          <w:tcPr>
            <w:tcW w:w="7037" w:type="dxa"/>
            <w:tcBorders>
              <w:top w:val="single" w:sz="4" w:space="0" w:color="000000"/>
              <w:left w:val="single" w:sz="4" w:space="0" w:color="000000"/>
              <w:bottom w:val="single" w:sz="4" w:space="0" w:color="000000"/>
              <w:right w:val="single" w:sz="4" w:space="0" w:color="000000"/>
            </w:tcBorders>
          </w:tcPr>
          <w:p w14:paraId="04E00423" w14:textId="77777777" w:rsidR="007A4825" w:rsidRDefault="007A4825" w:rsidP="007A4825">
            <w:pPr>
              <w:spacing w:after="0" w:line="259" w:lineRule="auto"/>
              <w:ind w:left="0" w:firstLine="0"/>
              <w:jc w:val="left"/>
            </w:pPr>
            <w:r>
              <w:rPr>
                <w:b/>
              </w:rPr>
              <w:t>Усього</w:t>
            </w:r>
          </w:p>
        </w:tc>
        <w:tc>
          <w:tcPr>
            <w:tcW w:w="1417" w:type="dxa"/>
            <w:tcBorders>
              <w:top w:val="single" w:sz="4" w:space="0" w:color="000000"/>
              <w:left w:val="single" w:sz="4" w:space="0" w:color="000000"/>
              <w:bottom w:val="single" w:sz="4" w:space="0" w:color="000000"/>
              <w:right w:val="single" w:sz="4" w:space="0" w:color="000000"/>
            </w:tcBorders>
          </w:tcPr>
          <w:p w14:paraId="210B73C1" w14:textId="1D1D7346" w:rsidR="007A4825" w:rsidRDefault="007A4825" w:rsidP="007A4825">
            <w:pPr>
              <w:spacing w:after="0" w:line="259" w:lineRule="auto"/>
              <w:ind w:left="0" w:right="6" w:firstLine="0"/>
              <w:jc w:val="center"/>
            </w:pPr>
            <w:r>
              <w:rPr>
                <w:b/>
              </w:rPr>
              <w:t>40</w:t>
            </w:r>
          </w:p>
        </w:tc>
        <w:tc>
          <w:tcPr>
            <w:tcW w:w="1559" w:type="dxa"/>
            <w:tcBorders>
              <w:top w:val="single" w:sz="4" w:space="0" w:color="000000"/>
              <w:left w:val="single" w:sz="4" w:space="0" w:color="000000"/>
              <w:bottom w:val="single" w:sz="4" w:space="0" w:color="000000"/>
              <w:right w:val="single" w:sz="4" w:space="0" w:color="000000"/>
            </w:tcBorders>
          </w:tcPr>
          <w:p w14:paraId="4F648010" w14:textId="77777777" w:rsidR="007A4825" w:rsidRDefault="007A4825" w:rsidP="007A4825">
            <w:pPr>
              <w:spacing w:after="0" w:line="259" w:lineRule="auto"/>
              <w:ind w:left="8" w:firstLine="0"/>
              <w:jc w:val="center"/>
            </w:pPr>
            <w:r>
              <w:rPr>
                <w:b/>
              </w:rPr>
              <w:t>50</w:t>
            </w:r>
          </w:p>
        </w:tc>
      </w:tr>
    </w:tbl>
    <w:p w14:paraId="4046BF6B" w14:textId="77777777" w:rsidR="006C6F79" w:rsidRDefault="006C6F79">
      <w:pPr>
        <w:spacing w:after="17" w:line="259" w:lineRule="auto"/>
        <w:ind w:left="-5"/>
        <w:jc w:val="left"/>
        <w:rPr>
          <w:i/>
        </w:rPr>
      </w:pPr>
    </w:p>
    <w:p w14:paraId="3E943742" w14:textId="13D3D2B2" w:rsidR="00D56380" w:rsidRDefault="00610FB4">
      <w:pPr>
        <w:spacing w:after="17" w:line="259" w:lineRule="auto"/>
        <w:ind w:left="-5"/>
        <w:jc w:val="left"/>
      </w:pPr>
      <w:r>
        <w:rPr>
          <w:i/>
        </w:rPr>
        <w:t xml:space="preserve">Загальний обсяг год., у тому числі: </w:t>
      </w:r>
    </w:p>
    <w:p w14:paraId="5718B97D" w14:textId="77777777" w:rsidR="00D56380" w:rsidRDefault="00610FB4">
      <w:pPr>
        <w:spacing w:after="17" w:line="259" w:lineRule="auto"/>
        <w:ind w:left="-5"/>
        <w:jc w:val="left"/>
      </w:pPr>
      <w:r>
        <w:rPr>
          <w:i/>
        </w:rPr>
        <w:t xml:space="preserve">Практичні заняття – </w:t>
      </w:r>
      <w:r>
        <w:rPr>
          <w:b/>
          <w:i/>
        </w:rPr>
        <w:t>40</w:t>
      </w:r>
      <w:r>
        <w:rPr>
          <w:i/>
        </w:rPr>
        <w:t xml:space="preserve"> год.</w:t>
      </w:r>
    </w:p>
    <w:p w14:paraId="6A90DA6E" w14:textId="77777777" w:rsidR="00D56380" w:rsidRDefault="00610FB4">
      <w:pPr>
        <w:spacing w:after="334" w:line="259" w:lineRule="auto"/>
        <w:ind w:left="-5"/>
        <w:jc w:val="left"/>
      </w:pPr>
      <w:r>
        <w:rPr>
          <w:i/>
        </w:rPr>
        <w:t xml:space="preserve">Самостійна робота – </w:t>
      </w:r>
      <w:r>
        <w:rPr>
          <w:b/>
          <w:i/>
        </w:rPr>
        <w:t>50</w:t>
      </w:r>
      <w:r>
        <w:rPr>
          <w:i/>
        </w:rPr>
        <w:t xml:space="preserve"> год.</w:t>
      </w:r>
    </w:p>
    <w:p w14:paraId="5218AEFD" w14:textId="77777777" w:rsidR="00D56380" w:rsidRDefault="00610FB4">
      <w:pPr>
        <w:numPr>
          <w:ilvl w:val="0"/>
          <w:numId w:val="5"/>
        </w:numPr>
        <w:spacing w:after="4" w:line="267" w:lineRule="auto"/>
        <w:ind w:hanging="240"/>
        <w:jc w:val="left"/>
      </w:pPr>
      <w:r>
        <w:rPr>
          <w:b/>
        </w:rPr>
        <w:t>Рекомендована література</w:t>
      </w:r>
    </w:p>
    <w:p w14:paraId="17FDF183" w14:textId="77777777" w:rsidR="00D56380" w:rsidRDefault="00610FB4">
      <w:pPr>
        <w:spacing w:after="18" w:line="259" w:lineRule="auto"/>
        <w:ind w:left="0" w:right="1" w:firstLine="0"/>
        <w:jc w:val="center"/>
        <w:rPr>
          <w:b/>
        </w:rPr>
      </w:pPr>
      <w:r>
        <w:rPr>
          <w:b/>
        </w:rPr>
        <w:t>Основна:</w:t>
      </w:r>
    </w:p>
    <w:p w14:paraId="63BF4431" w14:textId="77777777" w:rsidR="006B4B4C" w:rsidRDefault="006B4B4C">
      <w:pPr>
        <w:spacing w:after="18" w:line="259" w:lineRule="auto"/>
        <w:ind w:left="0" w:right="1" w:firstLine="0"/>
        <w:jc w:val="center"/>
      </w:pPr>
    </w:p>
    <w:p w14:paraId="7B422B32" w14:textId="00B63DA2" w:rsidR="00F769CD" w:rsidRPr="00F769CD" w:rsidRDefault="00F769CD" w:rsidP="00F962B2">
      <w:pPr>
        <w:numPr>
          <w:ilvl w:val="0"/>
          <w:numId w:val="6"/>
        </w:numPr>
        <w:spacing w:after="0"/>
        <w:ind w:left="0" w:firstLine="284"/>
      </w:pPr>
      <w:r w:rsidRPr="00F769CD">
        <w:t>Антисуржик. Вчимося ввічливо поводитись і правильно говорити : [навч. посіб.] / за заг. ред</w:t>
      </w:r>
      <w:r w:rsidR="00B91739">
        <w:t>.</w:t>
      </w:r>
      <w:r w:rsidRPr="00F769CD">
        <w:t xml:space="preserve"> О.</w:t>
      </w:r>
      <w:r w:rsidR="00B91739">
        <w:t> </w:t>
      </w:r>
      <w:r w:rsidRPr="00F769CD">
        <w:t xml:space="preserve">Сербенської; Львів. нац. ун-т ім. І. Франка. Львів: Світ, 1994. </w:t>
      </w:r>
      <w:r w:rsidRPr="00F769CD">
        <w:rPr>
          <w:lang w:val="pl-PL"/>
        </w:rPr>
        <w:t>URL</w:t>
      </w:r>
      <w:r w:rsidRPr="00F769CD">
        <w:t xml:space="preserve">: </w:t>
      </w:r>
      <w:r w:rsidR="00ED0D90">
        <w:fldChar w:fldCharType="begin"/>
      </w:r>
      <w:r w:rsidR="00ED0D90">
        <w:instrText xml:space="preserve"> HYPERLINK "https://irbis-nbuv.gov.ua/cgi-bin/ua/elib.exe?Z21ID=&amp;I21DBN=UKRLIB&amp;P21DBN=UKRLIB&amp;S21STN=1&amp;S21REF=10&amp;S21FMT=online_book&amp;C21COM=S&amp;S21CNR=20&amp;S21P01=0&amp;S21P02=0&amp;S21P03=FF=&amp;S21STR=ukr0005592" </w:instrText>
      </w:r>
      <w:r w:rsidR="00ED0D90">
        <w:fldChar w:fldCharType="separate"/>
      </w:r>
      <w:r w:rsidRPr="00FC0B42">
        <w:rPr>
          <w:rStyle w:val="Hyperlink"/>
          <w:lang w:val="pl-PL"/>
        </w:rPr>
        <w:t>https</w:t>
      </w:r>
      <w:r w:rsidRPr="00FC0B42">
        <w:rPr>
          <w:rStyle w:val="Hyperlink"/>
        </w:rPr>
        <w:t>://</w:t>
      </w:r>
      <w:r w:rsidRPr="00FC0B42">
        <w:rPr>
          <w:rStyle w:val="Hyperlink"/>
          <w:lang w:val="pl-PL"/>
        </w:rPr>
        <w:t>irbis</w:t>
      </w:r>
      <w:r w:rsidRPr="00FC0B42">
        <w:rPr>
          <w:rStyle w:val="Hyperlink"/>
        </w:rPr>
        <w:t>-</w:t>
      </w:r>
      <w:r w:rsidRPr="00FC0B42">
        <w:rPr>
          <w:rStyle w:val="Hyperlink"/>
          <w:lang w:val="pl-PL"/>
        </w:rPr>
        <w:t>nbuv</w:t>
      </w:r>
      <w:r w:rsidRPr="00FC0B42">
        <w:rPr>
          <w:rStyle w:val="Hyperlink"/>
        </w:rPr>
        <w:t>.</w:t>
      </w:r>
      <w:r w:rsidRPr="00FC0B42">
        <w:rPr>
          <w:rStyle w:val="Hyperlink"/>
          <w:lang w:val="pl-PL"/>
        </w:rPr>
        <w:t>gov</w:t>
      </w:r>
      <w:r w:rsidRPr="00FC0B42">
        <w:rPr>
          <w:rStyle w:val="Hyperlink"/>
        </w:rPr>
        <w:t>.</w:t>
      </w:r>
      <w:r w:rsidRPr="00FC0B42">
        <w:rPr>
          <w:rStyle w:val="Hyperlink"/>
          <w:lang w:val="pl-PL"/>
        </w:rPr>
        <w:t>ua</w:t>
      </w:r>
      <w:r w:rsidRPr="00FC0B42">
        <w:rPr>
          <w:rStyle w:val="Hyperlink"/>
        </w:rPr>
        <w:t>/</w:t>
      </w:r>
      <w:r w:rsidRPr="00FC0B42">
        <w:rPr>
          <w:rStyle w:val="Hyperlink"/>
          <w:lang w:val="pl-PL"/>
        </w:rPr>
        <w:t>cgi</w:t>
      </w:r>
      <w:r w:rsidRPr="00FC0B42">
        <w:rPr>
          <w:rStyle w:val="Hyperlink"/>
        </w:rPr>
        <w:t>-</w:t>
      </w:r>
      <w:r w:rsidRPr="00FC0B42">
        <w:rPr>
          <w:rStyle w:val="Hyperlink"/>
          <w:lang w:val="pl-PL"/>
        </w:rPr>
        <w:t>bin</w:t>
      </w:r>
      <w:r w:rsidRPr="00FC0B42">
        <w:rPr>
          <w:rStyle w:val="Hyperlink"/>
        </w:rPr>
        <w:t>/</w:t>
      </w:r>
      <w:r w:rsidRPr="00FC0B42">
        <w:rPr>
          <w:rStyle w:val="Hyperlink"/>
          <w:lang w:val="pl-PL"/>
        </w:rPr>
        <w:t>ua</w:t>
      </w:r>
      <w:r w:rsidRPr="00FC0B42">
        <w:rPr>
          <w:rStyle w:val="Hyperlink"/>
        </w:rPr>
        <w:t>/</w:t>
      </w:r>
      <w:r w:rsidRPr="00FC0B42">
        <w:rPr>
          <w:rStyle w:val="Hyperlink"/>
          <w:lang w:val="pl-PL"/>
        </w:rPr>
        <w:t>elib</w:t>
      </w:r>
      <w:r w:rsidRPr="00FC0B42">
        <w:rPr>
          <w:rStyle w:val="Hyperlink"/>
        </w:rPr>
        <w:t>.</w:t>
      </w:r>
      <w:r w:rsidRPr="00FC0B42">
        <w:rPr>
          <w:rStyle w:val="Hyperlink"/>
          <w:lang w:val="pl-PL"/>
        </w:rPr>
        <w:t>exe</w:t>
      </w:r>
      <w:r w:rsidRPr="00FC0B42">
        <w:rPr>
          <w:rStyle w:val="Hyperlink"/>
        </w:rPr>
        <w:t>?</w:t>
      </w:r>
      <w:r w:rsidRPr="00FC0B42">
        <w:rPr>
          <w:rStyle w:val="Hyperlink"/>
          <w:lang w:val="pl-PL"/>
        </w:rPr>
        <w:t>Z</w:t>
      </w:r>
      <w:r w:rsidRPr="00FC0B42">
        <w:rPr>
          <w:rStyle w:val="Hyperlink"/>
        </w:rPr>
        <w:t>21</w:t>
      </w:r>
      <w:r w:rsidRPr="00FC0B42">
        <w:rPr>
          <w:rStyle w:val="Hyperlink"/>
          <w:lang w:val="pl-PL"/>
        </w:rPr>
        <w:t>ID</w:t>
      </w:r>
      <w:r w:rsidRPr="00FC0B42">
        <w:rPr>
          <w:rStyle w:val="Hyperlink"/>
        </w:rPr>
        <w:t>=&amp;</w:t>
      </w:r>
      <w:r w:rsidRPr="00FC0B42">
        <w:rPr>
          <w:rStyle w:val="Hyperlink"/>
          <w:lang w:val="pl-PL"/>
        </w:rPr>
        <w:t>I</w:t>
      </w:r>
      <w:r w:rsidRPr="00FC0B42">
        <w:rPr>
          <w:rStyle w:val="Hyperlink"/>
        </w:rPr>
        <w:t>21</w:t>
      </w:r>
      <w:r w:rsidRPr="00FC0B42">
        <w:rPr>
          <w:rStyle w:val="Hyperlink"/>
          <w:lang w:val="pl-PL"/>
        </w:rPr>
        <w:t>DBN</w:t>
      </w:r>
      <w:r w:rsidRPr="00FC0B42">
        <w:rPr>
          <w:rStyle w:val="Hyperlink"/>
        </w:rPr>
        <w:t>=</w:t>
      </w:r>
      <w:r w:rsidRPr="00FC0B42">
        <w:rPr>
          <w:rStyle w:val="Hyperlink"/>
          <w:lang w:val="pl-PL"/>
        </w:rPr>
        <w:t>UKRLIB</w:t>
      </w:r>
      <w:r w:rsidRPr="00FC0B42">
        <w:rPr>
          <w:rStyle w:val="Hyperlink"/>
        </w:rPr>
        <w:t>&amp;</w:t>
      </w:r>
      <w:r w:rsidRPr="00FC0B42">
        <w:rPr>
          <w:rStyle w:val="Hyperlink"/>
          <w:lang w:val="pl-PL"/>
        </w:rPr>
        <w:t>P</w:t>
      </w:r>
      <w:r w:rsidRPr="00FC0B42">
        <w:rPr>
          <w:rStyle w:val="Hyperlink"/>
        </w:rPr>
        <w:t>21</w:t>
      </w:r>
      <w:r w:rsidRPr="00FC0B42">
        <w:rPr>
          <w:rStyle w:val="Hyperlink"/>
          <w:lang w:val="pl-PL"/>
        </w:rPr>
        <w:t>DBN</w:t>
      </w:r>
      <w:r w:rsidRPr="00FC0B42">
        <w:rPr>
          <w:rStyle w:val="Hyperlink"/>
        </w:rPr>
        <w:t>=</w:t>
      </w:r>
      <w:r w:rsidRPr="00FC0B42">
        <w:rPr>
          <w:rStyle w:val="Hyperlink"/>
          <w:lang w:val="pl-PL"/>
        </w:rPr>
        <w:t>UKRLIB</w:t>
      </w:r>
      <w:r w:rsidRPr="00FC0B42">
        <w:rPr>
          <w:rStyle w:val="Hyperlink"/>
        </w:rPr>
        <w:t>&amp;</w:t>
      </w:r>
      <w:r w:rsidRPr="00FC0B42">
        <w:rPr>
          <w:rStyle w:val="Hyperlink"/>
          <w:lang w:val="pl-PL"/>
        </w:rPr>
        <w:t>S</w:t>
      </w:r>
      <w:r w:rsidRPr="00FC0B42">
        <w:rPr>
          <w:rStyle w:val="Hyperlink"/>
        </w:rPr>
        <w:t>21</w:t>
      </w:r>
      <w:r w:rsidRPr="00FC0B42">
        <w:rPr>
          <w:rStyle w:val="Hyperlink"/>
          <w:lang w:val="pl-PL"/>
        </w:rPr>
        <w:t>STN</w:t>
      </w:r>
      <w:r w:rsidRPr="00FC0B42">
        <w:rPr>
          <w:rStyle w:val="Hyperlink"/>
        </w:rPr>
        <w:t>=1&amp;</w:t>
      </w:r>
      <w:r w:rsidRPr="00FC0B42">
        <w:rPr>
          <w:rStyle w:val="Hyperlink"/>
          <w:lang w:val="pl-PL"/>
        </w:rPr>
        <w:t>S</w:t>
      </w:r>
      <w:r w:rsidRPr="00FC0B42">
        <w:rPr>
          <w:rStyle w:val="Hyperlink"/>
        </w:rPr>
        <w:t>21</w:t>
      </w:r>
      <w:r w:rsidRPr="00FC0B42">
        <w:rPr>
          <w:rStyle w:val="Hyperlink"/>
          <w:lang w:val="pl-PL"/>
        </w:rPr>
        <w:t>REF</w:t>
      </w:r>
      <w:r w:rsidRPr="00FC0B42">
        <w:rPr>
          <w:rStyle w:val="Hyperlink"/>
        </w:rPr>
        <w:t>=10&amp;</w:t>
      </w:r>
      <w:r w:rsidRPr="00FC0B42">
        <w:rPr>
          <w:rStyle w:val="Hyperlink"/>
          <w:lang w:val="pl-PL"/>
        </w:rPr>
        <w:t>S</w:t>
      </w:r>
      <w:r w:rsidRPr="00FC0B42">
        <w:rPr>
          <w:rStyle w:val="Hyperlink"/>
        </w:rPr>
        <w:t>21</w:t>
      </w:r>
      <w:r w:rsidRPr="00FC0B42">
        <w:rPr>
          <w:rStyle w:val="Hyperlink"/>
          <w:lang w:val="pl-PL"/>
        </w:rPr>
        <w:t>FMT</w:t>
      </w:r>
      <w:r w:rsidRPr="00FC0B42">
        <w:rPr>
          <w:rStyle w:val="Hyperlink"/>
        </w:rPr>
        <w:t>=</w:t>
      </w:r>
      <w:r w:rsidRPr="00FC0B42">
        <w:rPr>
          <w:rStyle w:val="Hyperlink"/>
          <w:lang w:val="pl-PL"/>
        </w:rPr>
        <w:t>online</w:t>
      </w:r>
      <w:r w:rsidRPr="00FC0B42">
        <w:rPr>
          <w:rStyle w:val="Hyperlink"/>
        </w:rPr>
        <w:t>_</w:t>
      </w:r>
      <w:r w:rsidRPr="00FC0B42">
        <w:rPr>
          <w:rStyle w:val="Hyperlink"/>
          <w:lang w:val="pl-PL"/>
        </w:rPr>
        <w:t>book</w:t>
      </w:r>
      <w:r w:rsidRPr="00FC0B42">
        <w:rPr>
          <w:rStyle w:val="Hyperlink"/>
        </w:rPr>
        <w:t>&amp;</w:t>
      </w:r>
      <w:r w:rsidRPr="00FC0B42">
        <w:rPr>
          <w:rStyle w:val="Hyperlink"/>
          <w:lang w:val="pl-PL"/>
        </w:rPr>
        <w:t>C</w:t>
      </w:r>
      <w:r w:rsidRPr="00FC0B42">
        <w:rPr>
          <w:rStyle w:val="Hyperlink"/>
        </w:rPr>
        <w:t>21</w:t>
      </w:r>
      <w:r w:rsidRPr="00FC0B42">
        <w:rPr>
          <w:rStyle w:val="Hyperlink"/>
          <w:lang w:val="pl-PL"/>
        </w:rPr>
        <w:t>COM</w:t>
      </w:r>
      <w:r w:rsidRPr="00FC0B42">
        <w:rPr>
          <w:rStyle w:val="Hyperlink"/>
        </w:rPr>
        <w:t>=</w:t>
      </w:r>
      <w:r w:rsidRPr="00FC0B42">
        <w:rPr>
          <w:rStyle w:val="Hyperlink"/>
          <w:lang w:val="pl-PL"/>
        </w:rPr>
        <w:t>S</w:t>
      </w:r>
      <w:r w:rsidRPr="00FC0B42">
        <w:rPr>
          <w:rStyle w:val="Hyperlink"/>
        </w:rPr>
        <w:t>&amp;</w:t>
      </w:r>
      <w:r w:rsidRPr="00FC0B42">
        <w:rPr>
          <w:rStyle w:val="Hyperlink"/>
          <w:lang w:val="pl-PL"/>
        </w:rPr>
        <w:t>S</w:t>
      </w:r>
      <w:r w:rsidRPr="00FC0B42">
        <w:rPr>
          <w:rStyle w:val="Hyperlink"/>
        </w:rPr>
        <w:t>21</w:t>
      </w:r>
      <w:r w:rsidRPr="00FC0B42">
        <w:rPr>
          <w:rStyle w:val="Hyperlink"/>
          <w:lang w:val="pl-PL"/>
        </w:rPr>
        <w:t>CNR</w:t>
      </w:r>
      <w:r w:rsidRPr="00FC0B42">
        <w:rPr>
          <w:rStyle w:val="Hyperlink"/>
        </w:rPr>
        <w:t>=20&amp;</w:t>
      </w:r>
      <w:r w:rsidRPr="00FC0B42">
        <w:rPr>
          <w:rStyle w:val="Hyperlink"/>
          <w:lang w:val="pl-PL"/>
        </w:rPr>
        <w:t>S</w:t>
      </w:r>
      <w:r w:rsidRPr="00FC0B42">
        <w:rPr>
          <w:rStyle w:val="Hyperlink"/>
        </w:rPr>
        <w:t>21</w:t>
      </w:r>
      <w:r w:rsidRPr="00FC0B42">
        <w:rPr>
          <w:rStyle w:val="Hyperlink"/>
          <w:lang w:val="pl-PL"/>
        </w:rPr>
        <w:t>P</w:t>
      </w:r>
      <w:r w:rsidRPr="00FC0B42">
        <w:rPr>
          <w:rStyle w:val="Hyperlink"/>
        </w:rPr>
        <w:t>01=0&amp;</w:t>
      </w:r>
      <w:r w:rsidRPr="00FC0B42">
        <w:rPr>
          <w:rStyle w:val="Hyperlink"/>
          <w:lang w:val="pl-PL"/>
        </w:rPr>
        <w:t>S</w:t>
      </w:r>
      <w:r w:rsidRPr="00FC0B42">
        <w:rPr>
          <w:rStyle w:val="Hyperlink"/>
        </w:rPr>
        <w:t>21</w:t>
      </w:r>
      <w:r w:rsidRPr="00FC0B42">
        <w:rPr>
          <w:rStyle w:val="Hyperlink"/>
          <w:lang w:val="pl-PL"/>
        </w:rPr>
        <w:t>P</w:t>
      </w:r>
      <w:r w:rsidRPr="00FC0B42">
        <w:rPr>
          <w:rStyle w:val="Hyperlink"/>
        </w:rPr>
        <w:t>02=0&amp;</w:t>
      </w:r>
      <w:r w:rsidRPr="00FC0B42">
        <w:rPr>
          <w:rStyle w:val="Hyperlink"/>
          <w:lang w:val="pl-PL"/>
        </w:rPr>
        <w:t>S</w:t>
      </w:r>
      <w:r w:rsidRPr="00FC0B42">
        <w:rPr>
          <w:rStyle w:val="Hyperlink"/>
        </w:rPr>
        <w:t>21</w:t>
      </w:r>
      <w:r w:rsidRPr="00FC0B42">
        <w:rPr>
          <w:rStyle w:val="Hyperlink"/>
          <w:lang w:val="pl-PL"/>
        </w:rPr>
        <w:t>P</w:t>
      </w:r>
      <w:r w:rsidRPr="00FC0B42">
        <w:rPr>
          <w:rStyle w:val="Hyperlink"/>
        </w:rPr>
        <w:t>03=</w:t>
      </w:r>
      <w:r w:rsidRPr="00FC0B42">
        <w:rPr>
          <w:rStyle w:val="Hyperlink"/>
          <w:lang w:val="pl-PL"/>
        </w:rPr>
        <w:t>FF</w:t>
      </w:r>
      <w:r w:rsidRPr="00FC0B42">
        <w:rPr>
          <w:rStyle w:val="Hyperlink"/>
        </w:rPr>
        <w:t>=&amp;</w:t>
      </w:r>
      <w:r w:rsidRPr="00FC0B42">
        <w:rPr>
          <w:rStyle w:val="Hyperlink"/>
          <w:lang w:val="pl-PL"/>
        </w:rPr>
        <w:t>S</w:t>
      </w:r>
      <w:r w:rsidRPr="00FC0B42">
        <w:rPr>
          <w:rStyle w:val="Hyperlink"/>
        </w:rPr>
        <w:t>21</w:t>
      </w:r>
      <w:r w:rsidRPr="00FC0B42">
        <w:rPr>
          <w:rStyle w:val="Hyperlink"/>
          <w:lang w:val="pl-PL"/>
        </w:rPr>
        <w:t>STR</w:t>
      </w:r>
      <w:r w:rsidRPr="00FC0B42">
        <w:rPr>
          <w:rStyle w:val="Hyperlink"/>
        </w:rPr>
        <w:t>=</w:t>
      </w:r>
      <w:r w:rsidRPr="00FC0B42">
        <w:rPr>
          <w:rStyle w:val="Hyperlink"/>
          <w:lang w:val="pl-PL"/>
        </w:rPr>
        <w:t>ukr</w:t>
      </w:r>
      <w:r w:rsidRPr="00FC0B42">
        <w:rPr>
          <w:rStyle w:val="Hyperlink"/>
        </w:rPr>
        <w:t>0005592</w:t>
      </w:r>
      <w:r w:rsidR="00ED0D90">
        <w:rPr>
          <w:rStyle w:val="Hyperlink"/>
        </w:rPr>
        <w:fldChar w:fldCharType="end"/>
      </w:r>
      <w:r w:rsidRPr="00C27054">
        <w:rPr>
          <w:lang w:val="ru-MD"/>
        </w:rPr>
        <w:t xml:space="preserve">  </w:t>
      </w:r>
    </w:p>
    <w:p w14:paraId="619EE4A6" w14:textId="30B73655" w:rsidR="00D56380" w:rsidRPr="00C45209" w:rsidRDefault="00F769CD" w:rsidP="00F962B2">
      <w:pPr>
        <w:numPr>
          <w:ilvl w:val="0"/>
          <w:numId w:val="6"/>
        </w:numPr>
        <w:spacing w:after="0"/>
        <w:ind w:left="0" w:firstLine="284"/>
      </w:pPr>
      <w:r w:rsidRPr="00F769CD">
        <w:t xml:space="preserve"> </w:t>
      </w:r>
      <w:r w:rsidR="00610FB4" w:rsidRPr="00C45209">
        <w:t>Антоненко-Давидович Б. Як ми говоримо. К</w:t>
      </w:r>
      <w:r w:rsidR="006B4B4C" w:rsidRPr="00C45209">
        <w:t>иїв</w:t>
      </w:r>
      <w:r w:rsidR="00610FB4" w:rsidRPr="00C45209">
        <w:t>: Українська книга, 1997.</w:t>
      </w:r>
      <w:r w:rsidR="004B3EB5" w:rsidRPr="004B3EB5">
        <w:rPr>
          <w:lang w:val="ru-MD"/>
        </w:rPr>
        <w:t xml:space="preserve"> </w:t>
      </w:r>
      <w:r w:rsidR="004B3EB5">
        <w:rPr>
          <w:lang w:val="en-US"/>
        </w:rPr>
        <w:t>URL</w:t>
      </w:r>
      <w:r w:rsidR="004B3EB5" w:rsidRPr="004B3EB5">
        <w:rPr>
          <w:lang w:val="ru-MD"/>
        </w:rPr>
        <w:t xml:space="preserve">: </w:t>
      </w:r>
      <w:r w:rsidR="00ED0D90">
        <w:fldChar w:fldCharType="begin"/>
      </w:r>
      <w:r w:rsidR="00ED0D90">
        <w:instrText xml:space="preserve"> HYPERLINK "http://yak-my-hovorymo.wikidot.com/" </w:instrText>
      </w:r>
      <w:r w:rsidR="00ED0D90">
        <w:fldChar w:fldCharType="separate"/>
      </w:r>
      <w:r w:rsidR="004B3EB5" w:rsidRPr="00FC0B42">
        <w:rPr>
          <w:rStyle w:val="Hyperlink"/>
          <w:lang w:val="en-US"/>
        </w:rPr>
        <w:t>http</w:t>
      </w:r>
      <w:r w:rsidR="004B3EB5" w:rsidRPr="00FC0B42">
        <w:rPr>
          <w:rStyle w:val="Hyperlink"/>
          <w:lang w:val="ru-MD"/>
        </w:rPr>
        <w:t>://</w:t>
      </w:r>
      <w:r w:rsidR="004B3EB5" w:rsidRPr="00FC0B42">
        <w:rPr>
          <w:rStyle w:val="Hyperlink"/>
          <w:lang w:val="en-US"/>
        </w:rPr>
        <w:t>yak</w:t>
      </w:r>
      <w:r w:rsidR="004B3EB5" w:rsidRPr="00FC0B42">
        <w:rPr>
          <w:rStyle w:val="Hyperlink"/>
          <w:lang w:val="ru-MD"/>
        </w:rPr>
        <w:t>-</w:t>
      </w:r>
      <w:r w:rsidR="004B3EB5" w:rsidRPr="00FC0B42">
        <w:rPr>
          <w:rStyle w:val="Hyperlink"/>
          <w:lang w:val="en-US"/>
        </w:rPr>
        <w:t>my</w:t>
      </w:r>
      <w:r w:rsidR="004B3EB5" w:rsidRPr="00FC0B42">
        <w:rPr>
          <w:rStyle w:val="Hyperlink"/>
          <w:lang w:val="ru-MD"/>
        </w:rPr>
        <w:t>-</w:t>
      </w:r>
      <w:proofErr w:type="spellStart"/>
      <w:r w:rsidR="004B3EB5" w:rsidRPr="00FC0B42">
        <w:rPr>
          <w:rStyle w:val="Hyperlink"/>
          <w:lang w:val="en-US"/>
        </w:rPr>
        <w:t>hovorymo</w:t>
      </w:r>
      <w:proofErr w:type="spellEnd"/>
      <w:r w:rsidR="004B3EB5" w:rsidRPr="00FC0B42">
        <w:rPr>
          <w:rStyle w:val="Hyperlink"/>
          <w:lang w:val="ru-MD"/>
        </w:rPr>
        <w:t>.</w:t>
      </w:r>
      <w:proofErr w:type="spellStart"/>
      <w:r w:rsidR="004B3EB5" w:rsidRPr="00FC0B42">
        <w:rPr>
          <w:rStyle w:val="Hyperlink"/>
          <w:lang w:val="en-US"/>
        </w:rPr>
        <w:t>wikidot</w:t>
      </w:r>
      <w:proofErr w:type="spellEnd"/>
      <w:r w:rsidR="004B3EB5" w:rsidRPr="00FC0B42">
        <w:rPr>
          <w:rStyle w:val="Hyperlink"/>
          <w:lang w:val="ru-MD"/>
        </w:rPr>
        <w:t>.</w:t>
      </w:r>
      <w:r w:rsidR="004B3EB5" w:rsidRPr="00FC0B42">
        <w:rPr>
          <w:rStyle w:val="Hyperlink"/>
          <w:lang w:val="en-US"/>
        </w:rPr>
        <w:t>com</w:t>
      </w:r>
      <w:r w:rsidR="004B3EB5" w:rsidRPr="00FC0B42">
        <w:rPr>
          <w:rStyle w:val="Hyperlink"/>
          <w:lang w:val="ru-MD"/>
        </w:rPr>
        <w:t>/</w:t>
      </w:r>
      <w:r w:rsidR="00ED0D90">
        <w:rPr>
          <w:rStyle w:val="Hyperlink"/>
          <w:lang w:val="ru-MD"/>
        </w:rPr>
        <w:fldChar w:fldCharType="end"/>
      </w:r>
      <w:r w:rsidR="004B3EB5" w:rsidRPr="00C27054">
        <w:rPr>
          <w:lang w:val="ru-MD"/>
        </w:rPr>
        <w:t xml:space="preserve"> </w:t>
      </w:r>
    </w:p>
    <w:p w14:paraId="1C9D267B" w14:textId="6378D6C2" w:rsidR="00AA4A66" w:rsidRPr="00C45209" w:rsidRDefault="00AA4A66" w:rsidP="00F962B2">
      <w:pPr>
        <w:numPr>
          <w:ilvl w:val="0"/>
          <w:numId w:val="6"/>
        </w:numPr>
        <w:spacing w:after="0"/>
        <w:ind w:left="0" w:firstLine="284"/>
      </w:pPr>
      <w:r w:rsidRPr="00AA4A66">
        <w:t>Береза Т., Зубрицька І., Зелений Ю.</w:t>
      </w:r>
      <w:r>
        <w:t xml:space="preserve"> </w:t>
      </w:r>
      <w:r w:rsidRPr="00AA4A66">
        <w:t>Мова – не калька: словник української</w:t>
      </w:r>
      <w:r>
        <w:t xml:space="preserve"> мови</w:t>
      </w:r>
      <w:r w:rsidRPr="00AA4A66">
        <w:t>. Львів : Апріорі, 2015</w:t>
      </w:r>
      <w:r>
        <w:t>.</w:t>
      </w:r>
      <w:r w:rsidRPr="00AA4A66">
        <w:t xml:space="preserve"> 664 с.</w:t>
      </w:r>
    </w:p>
    <w:p w14:paraId="279A1DA1" w14:textId="436EE345" w:rsidR="006B4B4C" w:rsidRPr="00C45209" w:rsidRDefault="006B4B4C" w:rsidP="00F962B2">
      <w:pPr>
        <w:numPr>
          <w:ilvl w:val="0"/>
          <w:numId w:val="6"/>
        </w:numPr>
        <w:spacing w:after="0" w:line="276" w:lineRule="auto"/>
        <w:ind w:left="0" w:firstLine="284"/>
        <w:contextualSpacing/>
        <w:rPr>
          <w:color w:val="auto"/>
          <w:lang w:eastAsia="ru-RU"/>
        </w:rPr>
      </w:pPr>
      <w:r w:rsidRPr="00C45209">
        <w:rPr>
          <w:color w:val="auto"/>
          <w:lang w:eastAsia="ru-RU"/>
        </w:rPr>
        <w:t xml:space="preserve">Богомолець-Бараш О., Шарко О. (Україна). Глосарій типових та рекомендованих варіантів уживання сталих словосполучень української мови. </w:t>
      </w:r>
      <w:r w:rsidRPr="00C45209">
        <w:rPr>
          <w:i/>
          <w:iCs/>
          <w:color w:val="auto"/>
          <w:lang w:eastAsia="ru-RU"/>
        </w:rPr>
        <w:t>Стиль і переклад : збірник наукових праць</w:t>
      </w:r>
      <w:r w:rsidRPr="00C45209">
        <w:rPr>
          <w:color w:val="auto"/>
          <w:lang w:eastAsia="ru-RU"/>
        </w:rPr>
        <w:t xml:space="preserve">. Випуск 1 (4). Київ: ВПЦ </w:t>
      </w:r>
      <w:r w:rsidR="00933BA6">
        <w:rPr>
          <w:color w:val="auto"/>
          <w:lang w:eastAsia="ru-RU"/>
        </w:rPr>
        <w:t>«</w:t>
      </w:r>
      <w:r w:rsidRPr="00C45209">
        <w:rPr>
          <w:color w:val="auto"/>
          <w:lang w:eastAsia="ru-RU"/>
        </w:rPr>
        <w:t>Київський університет</w:t>
      </w:r>
      <w:r w:rsidR="00933BA6">
        <w:rPr>
          <w:color w:val="auto"/>
          <w:lang w:eastAsia="ru-RU"/>
        </w:rPr>
        <w:t>»</w:t>
      </w:r>
      <w:r w:rsidRPr="00C45209">
        <w:rPr>
          <w:color w:val="auto"/>
          <w:lang w:eastAsia="ru-RU"/>
        </w:rPr>
        <w:t>, 2017. С. 256–278.</w:t>
      </w:r>
      <w:r w:rsidR="00EE540E" w:rsidRPr="00EE540E">
        <w:rPr>
          <w:color w:val="auto"/>
          <w:lang w:val="pl-PL" w:eastAsia="ru-RU"/>
        </w:rPr>
        <w:t xml:space="preserve"> URL: </w:t>
      </w:r>
      <w:hyperlink r:id="rId8" w:history="1">
        <w:r w:rsidR="00EE540E" w:rsidRPr="00FC0B42">
          <w:rPr>
            <w:rStyle w:val="Hyperlink"/>
            <w:lang w:val="pl-PL" w:eastAsia="ru-RU"/>
          </w:rPr>
          <w:t>https://style-and-translation.knu.ua/media/files/2020/7/28/-4-1-256-278.pdf</w:t>
        </w:r>
      </w:hyperlink>
      <w:r w:rsidR="00EE540E">
        <w:rPr>
          <w:color w:val="auto"/>
          <w:lang w:val="pl-PL" w:eastAsia="ru-RU"/>
        </w:rPr>
        <w:t xml:space="preserve"> </w:t>
      </w:r>
    </w:p>
    <w:p w14:paraId="042A017F" w14:textId="1B5358B7" w:rsidR="006B4B4C" w:rsidRPr="00C45209" w:rsidRDefault="006B4B4C" w:rsidP="00F962B2">
      <w:pPr>
        <w:numPr>
          <w:ilvl w:val="0"/>
          <w:numId w:val="6"/>
        </w:numPr>
        <w:spacing w:after="0" w:line="276" w:lineRule="auto"/>
        <w:ind w:left="0" w:firstLine="284"/>
        <w:contextualSpacing/>
        <w:rPr>
          <w:color w:val="auto"/>
          <w:lang w:eastAsia="ru-RU"/>
        </w:rPr>
      </w:pPr>
      <w:r w:rsidRPr="00C45209">
        <w:rPr>
          <w:color w:val="auto"/>
          <w:lang w:eastAsia="ru-RU"/>
        </w:rPr>
        <w:t xml:space="preserve">Богомолець-Бараш О. М., Шарко О. Б. Нерекомендовані рекомендації: зауваження до порадників із культури слововживання. </w:t>
      </w:r>
      <w:r w:rsidRPr="00C45209">
        <w:rPr>
          <w:i/>
          <w:iCs/>
          <w:color w:val="auto"/>
          <w:lang w:eastAsia="ru-RU"/>
        </w:rPr>
        <w:t>Мовні і концептуальні картини світу</w:t>
      </w:r>
      <w:r w:rsidRPr="00C45209">
        <w:rPr>
          <w:color w:val="auto"/>
          <w:lang w:eastAsia="ru-RU"/>
        </w:rPr>
        <w:t xml:space="preserve">.  Випуск 2 (62). Київ: ВПЦ </w:t>
      </w:r>
      <w:r w:rsidR="00F962B2">
        <w:rPr>
          <w:color w:val="auto"/>
          <w:lang w:eastAsia="ru-RU"/>
        </w:rPr>
        <w:t>«</w:t>
      </w:r>
      <w:r w:rsidRPr="00C45209">
        <w:rPr>
          <w:color w:val="auto"/>
          <w:lang w:eastAsia="ru-RU"/>
        </w:rPr>
        <w:t>Київський університет</w:t>
      </w:r>
      <w:r w:rsidR="00F962B2">
        <w:rPr>
          <w:color w:val="auto"/>
          <w:lang w:eastAsia="ru-RU"/>
        </w:rPr>
        <w:t>»</w:t>
      </w:r>
      <w:r w:rsidRPr="00C45209">
        <w:rPr>
          <w:color w:val="auto"/>
          <w:lang w:eastAsia="ru-RU"/>
        </w:rPr>
        <w:t xml:space="preserve">, 2018. С. 43–51. </w:t>
      </w:r>
      <w:r w:rsidR="00EE540E">
        <w:rPr>
          <w:color w:val="auto"/>
          <w:lang w:val="en-US" w:eastAsia="ru-RU"/>
        </w:rPr>
        <w:t>URL</w:t>
      </w:r>
      <w:r w:rsidR="00EE540E" w:rsidRPr="00EE540E">
        <w:rPr>
          <w:color w:val="auto"/>
          <w:lang w:val="ru-MD" w:eastAsia="ru-RU"/>
        </w:rPr>
        <w:t xml:space="preserve">: </w:t>
      </w:r>
      <w:r w:rsidR="00ED0D90">
        <w:fldChar w:fldCharType="begin"/>
      </w:r>
      <w:r w:rsidR="00ED0D90">
        <w:instrText xml:space="preserve"> HYPERLINK "https://mova.knu.ua/wp-content/uploads/2019/11/5.pdf" </w:instrText>
      </w:r>
      <w:r w:rsidR="00ED0D90">
        <w:fldChar w:fldCharType="separate"/>
      </w:r>
      <w:r w:rsidR="00EE540E" w:rsidRPr="00FC0B42">
        <w:rPr>
          <w:rStyle w:val="Hyperlink"/>
          <w:lang w:val="en-US" w:eastAsia="ru-RU"/>
        </w:rPr>
        <w:t>https</w:t>
      </w:r>
      <w:r w:rsidR="00EE540E" w:rsidRPr="00FC0B42">
        <w:rPr>
          <w:rStyle w:val="Hyperlink"/>
          <w:lang w:val="ru-MD" w:eastAsia="ru-RU"/>
        </w:rPr>
        <w:t>://</w:t>
      </w:r>
      <w:proofErr w:type="spellStart"/>
      <w:r w:rsidR="00EE540E" w:rsidRPr="00FC0B42">
        <w:rPr>
          <w:rStyle w:val="Hyperlink"/>
          <w:lang w:val="en-US" w:eastAsia="ru-RU"/>
        </w:rPr>
        <w:t>mova</w:t>
      </w:r>
      <w:proofErr w:type="spellEnd"/>
      <w:r w:rsidR="00EE540E" w:rsidRPr="00FC0B42">
        <w:rPr>
          <w:rStyle w:val="Hyperlink"/>
          <w:lang w:val="ru-MD" w:eastAsia="ru-RU"/>
        </w:rPr>
        <w:t>.</w:t>
      </w:r>
      <w:proofErr w:type="spellStart"/>
      <w:r w:rsidR="00EE540E" w:rsidRPr="00FC0B42">
        <w:rPr>
          <w:rStyle w:val="Hyperlink"/>
          <w:lang w:val="en-US" w:eastAsia="ru-RU"/>
        </w:rPr>
        <w:t>knu</w:t>
      </w:r>
      <w:proofErr w:type="spellEnd"/>
      <w:r w:rsidR="00EE540E" w:rsidRPr="00FC0B42">
        <w:rPr>
          <w:rStyle w:val="Hyperlink"/>
          <w:lang w:val="ru-MD" w:eastAsia="ru-RU"/>
        </w:rPr>
        <w:t>.</w:t>
      </w:r>
      <w:proofErr w:type="spellStart"/>
      <w:r w:rsidR="00EE540E" w:rsidRPr="00FC0B42">
        <w:rPr>
          <w:rStyle w:val="Hyperlink"/>
          <w:lang w:val="en-US" w:eastAsia="ru-RU"/>
        </w:rPr>
        <w:t>ua</w:t>
      </w:r>
      <w:proofErr w:type="spellEnd"/>
      <w:r w:rsidR="00EE540E" w:rsidRPr="00FC0B42">
        <w:rPr>
          <w:rStyle w:val="Hyperlink"/>
          <w:lang w:val="ru-MD" w:eastAsia="ru-RU"/>
        </w:rPr>
        <w:t>/</w:t>
      </w:r>
      <w:r w:rsidR="00EE540E" w:rsidRPr="00FC0B42">
        <w:rPr>
          <w:rStyle w:val="Hyperlink"/>
          <w:lang w:val="en-US" w:eastAsia="ru-RU"/>
        </w:rPr>
        <w:t>wp</w:t>
      </w:r>
      <w:r w:rsidR="00EE540E" w:rsidRPr="00FC0B42">
        <w:rPr>
          <w:rStyle w:val="Hyperlink"/>
          <w:lang w:val="ru-MD" w:eastAsia="ru-RU"/>
        </w:rPr>
        <w:t>-</w:t>
      </w:r>
      <w:r w:rsidR="00EE540E" w:rsidRPr="00FC0B42">
        <w:rPr>
          <w:rStyle w:val="Hyperlink"/>
          <w:lang w:val="en-US" w:eastAsia="ru-RU"/>
        </w:rPr>
        <w:t>content</w:t>
      </w:r>
      <w:r w:rsidR="00EE540E" w:rsidRPr="00FC0B42">
        <w:rPr>
          <w:rStyle w:val="Hyperlink"/>
          <w:lang w:val="ru-MD" w:eastAsia="ru-RU"/>
        </w:rPr>
        <w:t>/</w:t>
      </w:r>
      <w:r w:rsidR="00EE540E" w:rsidRPr="00FC0B42">
        <w:rPr>
          <w:rStyle w:val="Hyperlink"/>
          <w:lang w:val="en-US" w:eastAsia="ru-RU"/>
        </w:rPr>
        <w:t>uploads</w:t>
      </w:r>
      <w:r w:rsidR="00EE540E" w:rsidRPr="00FC0B42">
        <w:rPr>
          <w:rStyle w:val="Hyperlink"/>
          <w:lang w:val="ru-MD" w:eastAsia="ru-RU"/>
        </w:rPr>
        <w:t>/2019/11/5.</w:t>
      </w:r>
      <w:r w:rsidR="00EE540E" w:rsidRPr="00FC0B42">
        <w:rPr>
          <w:rStyle w:val="Hyperlink"/>
          <w:lang w:val="en-US" w:eastAsia="ru-RU"/>
        </w:rPr>
        <w:t>pdf</w:t>
      </w:r>
      <w:r w:rsidR="00ED0D90">
        <w:rPr>
          <w:rStyle w:val="Hyperlink"/>
          <w:lang w:val="en-US" w:eastAsia="ru-RU"/>
        </w:rPr>
        <w:fldChar w:fldCharType="end"/>
      </w:r>
      <w:r w:rsidR="00EE540E">
        <w:rPr>
          <w:color w:val="auto"/>
          <w:lang w:val="en-US" w:eastAsia="ru-RU"/>
        </w:rPr>
        <w:t xml:space="preserve"> </w:t>
      </w:r>
    </w:p>
    <w:p w14:paraId="30D3BDC7" w14:textId="0F1C265A" w:rsidR="00DD5E3D" w:rsidRPr="00C45209" w:rsidRDefault="00DD5E3D" w:rsidP="00F962B2">
      <w:pPr>
        <w:pStyle w:val="ListParagraph"/>
        <w:numPr>
          <w:ilvl w:val="0"/>
          <w:numId w:val="6"/>
        </w:numPr>
        <w:spacing w:after="0"/>
        <w:ind w:left="0" w:firstLine="284"/>
        <w:rPr>
          <w:color w:val="auto"/>
          <w:lang w:eastAsia="ru-RU"/>
        </w:rPr>
      </w:pPr>
      <w:r w:rsidRPr="00C45209">
        <w:rPr>
          <w:color w:val="auto"/>
          <w:lang w:eastAsia="ru-RU"/>
        </w:rPr>
        <w:lastRenderedPageBreak/>
        <w:t xml:space="preserve">Городенська К. </w:t>
      </w:r>
      <w:r w:rsidR="00077D26" w:rsidRPr="00077D26">
        <w:rPr>
          <w:color w:val="auto"/>
          <w:lang w:eastAsia="ru-RU"/>
        </w:rPr>
        <w:t>Українське слово у вимірах сьогодення. Видання друге, істотно доповнене. Київ : КММ, 2019. 208 с.</w:t>
      </w:r>
    </w:p>
    <w:p w14:paraId="176CD33D" w14:textId="3C9A2044" w:rsidR="00DD5E3D" w:rsidRPr="00AA4A66" w:rsidRDefault="00DD5E3D" w:rsidP="00F962B2">
      <w:pPr>
        <w:pStyle w:val="ListParagraph"/>
        <w:numPr>
          <w:ilvl w:val="0"/>
          <w:numId w:val="6"/>
        </w:numPr>
        <w:spacing w:after="0" w:line="276" w:lineRule="auto"/>
        <w:ind w:left="0" w:firstLine="284"/>
        <w:rPr>
          <w:color w:val="auto"/>
          <w:lang w:eastAsia="ru-RU"/>
        </w:rPr>
      </w:pPr>
      <w:r w:rsidRPr="00AA4A66">
        <w:rPr>
          <w:color w:val="auto"/>
          <w:lang w:eastAsia="ru-RU"/>
        </w:rPr>
        <w:t>Губарець В. В. Редактор і переклад. Основи видавничої роботи з відтвореними текстами : навч. посібн. Т</w:t>
      </w:r>
      <w:r w:rsidR="00C45209" w:rsidRPr="00AA4A66">
        <w:rPr>
          <w:color w:val="auto"/>
          <w:lang w:eastAsia="ru-RU"/>
        </w:rPr>
        <w:t>ернопіль</w:t>
      </w:r>
      <w:r w:rsidRPr="00AA4A66">
        <w:rPr>
          <w:color w:val="auto"/>
          <w:lang w:eastAsia="ru-RU"/>
        </w:rPr>
        <w:t xml:space="preserve"> : Навчальна книга − Богдан, 2012. 172 с.</w:t>
      </w:r>
    </w:p>
    <w:p w14:paraId="773F4D81" w14:textId="1A8D2E9C" w:rsidR="00DD5E3D" w:rsidRPr="00C45209" w:rsidRDefault="00DD5E3D" w:rsidP="00F962B2">
      <w:pPr>
        <w:pStyle w:val="ListParagraph"/>
        <w:numPr>
          <w:ilvl w:val="0"/>
          <w:numId w:val="6"/>
        </w:numPr>
        <w:spacing w:after="0" w:line="259" w:lineRule="auto"/>
        <w:ind w:left="0" w:firstLine="284"/>
        <w:rPr>
          <w:lang w:val="ru-MD"/>
        </w:rPr>
      </w:pPr>
      <w:r w:rsidRPr="00C45209">
        <w:t>Зарицький М. С. Переклад: створення та редагування</w:t>
      </w:r>
      <w:r w:rsidR="006C6F79">
        <w:t xml:space="preserve">. </w:t>
      </w:r>
      <w:r w:rsidR="00930AFC">
        <w:t xml:space="preserve"> </w:t>
      </w:r>
      <w:r w:rsidR="00C45209" w:rsidRPr="00C45209">
        <w:t>Київ</w:t>
      </w:r>
      <w:r w:rsidRPr="00C45209">
        <w:t xml:space="preserve">: Парламентське вид-во, 2004.120 с. </w:t>
      </w:r>
      <w:r w:rsidRPr="00C45209">
        <w:rPr>
          <w:lang w:val="en-US"/>
        </w:rPr>
        <w:t>URL</w:t>
      </w:r>
      <w:r w:rsidRPr="00C45209">
        <w:rPr>
          <w:lang w:val="ru-MD"/>
        </w:rPr>
        <w:t xml:space="preserve">: </w:t>
      </w:r>
      <w:r w:rsidR="00ED0D90">
        <w:fldChar w:fldCharType="begin"/>
      </w:r>
      <w:r w:rsidR="00ED0D90">
        <w:instrText xml:space="preserve"> HYPERLINK "</w:instrText>
      </w:r>
      <w:r w:rsidR="00ED0D90">
        <w:instrText xml:space="preserve">https://www.calameo.com/read/000716132b6f9d124b035" </w:instrText>
      </w:r>
      <w:r w:rsidR="00ED0D90">
        <w:fldChar w:fldCharType="separate"/>
      </w:r>
      <w:r w:rsidRPr="00C45209">
        <w:rPr>
          <w:rStyle w:val="Hyperlink"/>
          <w:lang w:val="en-US"/>
        </w:rPr>
        <w:t>https</w:t>
      </w:r>
      <w:r w:rsidRPr="00C45209">
        <w:rPr>
          <w:rStyle w:val="Hyperlink"/>
          <w:lang w:val="ru-MD"/>
        </w:rPr>
        <w:t>://</w:t>
      </w:r>
      <w:r w:rsidRPr="00C45209">
        <w:rPr>
          <w:rStyle w:val="Hyperlink"/>
          <w:lang w:val="en-US"/>
        </w:rPr>
        <w:t>www</w:t>
      </w:r>
      <w:r w:rsidRPr="00C45209">
        <w:rPr>
          <w:rStyle w:val="Hyperlink"/>
          <w:lang w:val="ru-MD"/>
        </w:rPr>
        <w:t>.</w:t>
      </w:r>
      <w:proofErr w:type="spellStart"/>
      <w:r w:rsidRPr="00C45209">
        <w:rPr>
          <w:rStyle w:val="Hyperlink"/>
          <w:lang w:val="en-US"/>
        </w:rPr>
        <w:t>calameo</w:t>
      </w:r>
      <w:proofErr w:type="spellEnd"/>
      <w:r w:rsidRPr="00C45209">
        <w:rPr>
          <w:rStyle w:val="Hyperlink"/>
          <w:lang w:val="ru-MD"/>
        </w:rPr>
        <w:t>.</w:t>
      </w:r>
      <w:r w:rsidRPr="00C45209">
        <w:rPr>
          <w:rStyle w:val="Hyperlink"/>
          <w:lang w:val="en-US"/>
        </w:rPr>
        <w:t>com</w:t>
      </w:r>
      <w:r w:rsidRPr="00C45209">
        <w:rPr>
          <w:rStyle w:val="Hyperlink"/>
          <w:lang w:val="ru-MD"/>
        </w:rPr>
        <w:t>/</w:t>
      </w:r>
      <w:r w:rsidRPr="00C45209">
        <w:rPr>
          <w:rStyle w:val="Hyperlink"/>
          <w:lang w:val="en-US"/>
        </w:rPr>
        <w:t>read</w:t>
      </w:r>
      <w:r w:rsidRPr="00C45209">
        <w:rPr>
          <w:rStyle w:val="Hyperlink"/>
          <w:lang w:val="ru-MD"/>
        </w:rPr>
        <w:t>/000716132</w:t>
      </w:r>
      <w:r w:rsidRPr="00C45209">
        <w:rPr>
          <w:rStyle w:val="Hyperlink"/>
          <w:lang w:val="en-US"/>
        </w:rPr>
        <w:t>b</w:t>
      </w:r>
      <w:r w:rsidRPr="00C45209">
        <w:rPr>
          <w:rStyle w:val="Hyperlink"/>
          <w:lang w:val="ru-MD"/>
        </w:rPr>
        <w:t>6</w:t>
      </w:r>
      <w:r w:rsidRPr="00C45209">
        <w:rPr>
          <w:rStyle w:val="Hyperlink"/>
          <w:lang w:val="en-US"/>
        </w:rPr>
        <w:t>f</w:t>
      </w:r>
      <w:r w:rsidRPr="00C45209">
        <w:rPr>
          <w:rStyle w:val="Hyperlink"/>
          <w:lang w:val="ru-MD"/>
        </w:rPr>
        <w:t>9</w:t>
      </w:r>
      <w:r w:rsidRPr="00C45209">
        <w:rPr>
          <w:rStyle w:val="Hyperlink"/>
          <w:lang w:val="en-US"/>
        </w:rPr>
        <w:t>d</w:t>
      </w:r>
      <w:r w:rsidRPr="00C45209">
        <w:rPr>
          <w:rStyle w:val="Hyperlink"/>
          <w:lang w:val="ru-MD"/>
        </w:rPr>
        <w:t>124</w:t>
      </w:r>
      <w:r w:rsidRPr="00C45209">
        <w:rPr>
          <w:rStyle w:val="Hyperlink"/>
          <w:lang w:val="en-US"/>
        </w:rPr>
        <w:t>b</w:t>
      </w:r>
      <w:r w:rsidRPr="00C45209">
        <w:rPr>
          <w:rStyle w:val="Hyperlink"/>
          <w:lang w:val="ru-MD"/>
        </w:rPr>
        <w:t>035</w:t>
      </w:r>
      <w:r w:rsidR="00ED0D90">
        <w:rPr>
          <w:rStyle w:val="Hyperlink"/>
          <w:lang w:val="ru-MD"/>
        </w:rPr>
        <w:fldChar w:fldCharType="end"/>
      </w:r>
      <w:r w:rsidRPr="00C45209">
        <w:rPr>
          <w:lang w:val="ru-MD"/>
        </w:rPr>
        <w:t xml:space="preserve"> </w:t>
      </w:r>
    </w:p>
    <w:p w14:paraId="027FD507" w14:textId="77777777" w:rsidR="00D56380" w:rsidRPr="00C45209" w:rsidRDefault="00610FB4" w:rsidP="00F962B2">
      <w:pPr>
        <w:numPr>
          <w:ilvl w:val="0"/>
          <w:numId w:val="6"/>
        </w:numPr>
        <w:spacing w:after="0"/>
        <w:ind w:left="0" w:firstLine="284"/>
      </w:pPr>
      <w:r w:rsidRPr="00C45209">
        <w:t xml:space="preserve">Капелюшний А.О. Редагування в засобах масової інформації: Навчальний посібник. Львів: ПАІС, 2005. </w:t>
      </w:r>
    </w:p>
    <w:p w14:paraId="6BECA44F" w14:textId="63EEFC4D" w:rsidR="00C45209" w:rsidRDefault="00610FB4" w:rsidP="00F962B2">
      <w:pPr>
        <w:numPr>
          <w:ilvl w:val="0"/>
          <w:numId w:val="6"/>
        </w:numPr>
        <w:spacing w:after="0"/>
        <w:ind w:left="0" w:firstLine="284"/>
      </w:pPr>
      <w:r w:rsidRPr="00C45209">
        <w:t xml:space="preserve">Караванський Святослав. Практичний словник синонімів української мови. </w:t>
      </w:r>
      <w:r w:rsidR="006B4B4C" w:rsidRPr="00C45209">
        <w:t>Київ</w:t>
      </w:r>
      <w:r w:rsidRPr="00C45209">
        <w:t>, 1993.</w:t>
      </w:r>
    </w:p>
    <w:p w14:paraId="380C7272" w14:textId="6251F20F" w:rsidR="00D56380" w:rsidRPr="00C45209" w:rsidRDefault="00610FB4" w:rsidP="00F962B2">
      <w:pPr>
        <w:numPr>
          <w:ilvl w:val="0"/>
          <w:numId w:val="6"/>
        </w:numPr>
        <w:ind w:left="0" w:firstLine="284"/>
      </w:pPr>
      <w:r w:rsidRPr="00C45209">
        <w:t>Коломийцева В.В. Неповнота й надлишковість у синтаксичному ладі мови : Навчальний посібник. Харків, 2015. 108 с.</w:t>
      </w:r>
    </w:p>
    <w:p w14:paraId="3CE12554" w14:textId="3B36C163" w:rsidR="00077D26" w:rsidRDefault="00077D26" w:rsidP="00F962B2">
      <w:pPr>
        <w:numPr>
          <w:ilvl w:val="0"/>
          <w:numId w:val="7"/>
        </w:numPr>
        <w:ind w:left="0" w:firstLine="284"/>
      </w:pPr>
      <w:r w:rsidRPr="00077D26">
        <w:t>Куляс П. Система − проти автоматизму суржику: редакторський погляд : навчальний посібник</w:t>
      </w:r>
      <w:r>
        <w:t xml:space="preserve">. </w:t>
      </w:r>
      <w:r w:rsidRPr="00077D26">
        <w:t>Нац. пед. ун-т імені М. П. Драгоманова, Ін-т вищої освіти НАПН України. Вид. друге, розширене. К</w:t>
      </w:r>
      <w:r>
        <w:t>иїв:</w:t>
      </w:r>
      <w:r w:rsidRPr="00077D26">
        <w:t xml:space="preserve"> Вид-во НПУ імені М. П. Драгоманова, 2013. 294 с.</w:t>
      </w:r>
    </w:p>
    <w:p w14:paraId="1BD214FE" w14:textId="79ACE290" w:rsidR="00077D26" w:rsidRDefault="00077D26" w:rsidP="00077D26">
      <w:pPr>
        <w:numPr>
          <w:ilvl w:val="0"/>
          <w:numId w:val="7"/>
        </w:numPr>
        <w:ind w:left="0" w:firstLine="284"/>
      </w:pPr>
      <w:r>
        <w:t xml:space="preserve">Куляс П. </w:t>
      </w:r>
      <w:r w:rsidRPr="00077D26">
        <w:t xml:space="preserve">Редакторський практикум (з дисципліни </w:t>
      </w:r>
      <w:r>
        <w:t>«</w:t>
      </w:r>
      <w:r w:rsidRPr="00077D26">
        <w:t>Типологія помилок</w:t>
      </w:r>
      <w:r>
        <w:t>»</w:t>
      </w:r>
      <w:r w:rsidRPr="00077D26">
        <w:t>) : навчальний посібник / укл. П. П. Куляс. К</w:t>
      </w:r>
      <w:r>
        <w:t>иїв</w:t>
      </w:r>
      <w:r w:rsidRPr="00077D26">
        <w:t>: Вид-во НПУ імені М. П. Драгоманова, 2014. 336 с.</w:t>
      </w:r>
    </w:p>
    <w:p w14:paraId="4692E02D" w14:textId="26F21EE9" w:rsidR="00AA4A66" w:rsidRDefault="00AA4A66" w:rsidP="00F962B2">
      <w:pPr>
        <w:numPr>
          <w:ilvl w:val="0"/>
          <w:numId w:val="7"/>
        </w:numPr>
        <w:ind w:left="0" w:firstLine="284"/>
      </w:pPr>
      <w:r w:rsidRPr="00AA4A66">
        <w:t>Куляс П.</w:t>
      </w:r>
      <w:r w:rsidR="00077D26">
        <w:t xml:space="preserve"> </w:t>
      </w:r>
      <w:r w:rsidRPr="00AA4A66">
        <w:t>Типологія помилок : підручник-монографія</w:t>
      </w:r>
      <w:r>
        <w:t xml:space="preserve">. </w:t>
      </w:r>
      <w:r w:rsidRPr="00AA4A66">
        <w:t>Нац. пед. ун-т імені М.</w:t>
      </w:r>
      <w:r w:rsidR="00E33D34">
        <w:t> </w:t>
      </w:r>
      <w:r w:rsidRPr="00AA4A66">
        <w:t xml:space="preserve"> П.</w:t>
      </w:r>
      <w:r w:rsidR="00E33D34">
        <w:t> </w:t>
      </w:r>
      <w:r w:rsidRPr="00AA4A66">
        <w:t xml:space="preserve"> Драгоманова. Київ : Вид-во НПУ імені М. П. Драгоманова, 2015. 464 с.</w:t>
      </w:r>
    </w:p>
    <w:p w14:paraId="67D00918" w14:textId="5C094780" w:rsidR="00D56380" w:rsidRPr="00C45209" w:rsidRDefault="00610FB4" w:rsidP="00F962B2">
      <w:pPr>
        <w:numPr>
          <w:ilvl w:val="0"/>
          <w:numId w:val="7"/>
        </w:numPr>
        <w:ind w:left="0" w:firstLine="284"/>
      </w:pPr>
      <w:r w:rsidRPr="00C45209">
        <w:t xml:space="preserve">Лаврінець О.Я., Симонова К.С., Ярошевич І.А. Читай і знай: Довідник-практикум з фонетики, орфоепії, орфографії, лексикології, фразеології української мови. </w:t>
      </w:r>
      <w:r w:rsidR="006B4B4C" w:rsidRPr="00C45209">
        <w:t>Київ</w:t>
      </w:r>
      <w:r w:rsidRPr="00C45209">
        <w:t>: ВД «</w:t>
      </w:r>
      <w:r w:rsidR="00077D26" w:rsidRPr="00C45209">
        <w:t>Києво-Могилянська</w:t>
      </w:r>
      <w:r w:rsidRPr="00C45209">
        <w:t xml:space="preserve"> академія», 2009.</w:t>
      </w:r>
    </w:p>
    <w:p w14:paraId="32F9C472" w14:textId="7BA0A37C" w:rsidR="00D56380" w:rsidRPr="00C45209" w:rsidRDefault="00610FB4" w:rsidP="00F962B2">
      <w:pPr>
        <w:numPr>
          <w:ilvl w:val="0"/>
          <w:numId w:val="7"/>
        </w:numPr>
        <w:ind w:left="0" w:firstLine="284"/>
      </w:pPr>
      <w:r w:rsidRPr="00C45209">
        <w:t xml:space="preserve">Мацько Л.І. Кравець Л.І. Культура української фахової мови. </w:t>
      </w:r>
      <w:r w:rsidR="006B4B4C" w:rsidRPr="00C45209">
        <w:t>Київ</w:t>
      </w:r>
      <w:r w:rsidRPr="00C45209">
        <w:t>: ВЦ «Академія»,</w:t>
      </w:r>
      <w:r w:rsidR="00077D26">
        <w:t xml:space="preserve"> </w:t>
      </w:r>
      <w:r w:rsidRPr="00C45209">
        <w:t>2007.</w:t>
      </w:r>
    </w:p>
    <w:p w14:paraId="32F22461" w14:textId="1AE518D0" w:rsidR="00D56380" w:rsidRPr="00C45209" w:rsidRDefault="00610FB4" w:rsidP="00F962B2">
      <w:pPr>
        <w:numPr>
          <w:ilvl w:val="0"/>
          <w:numId w:val="7"/>
        </w:numPr>
        <w:ind w:left="0" w:firstLine="284"/>
      </w:pPr>
      <w:r w:rsidRPr="00C45209">
        <w:t xml:space="preserve">Мацько Л.І., Сидоренко О.М., Мацько О.М. Стилістика української мови. </w:t>
      </w:r>
      <w:r w:rsidR="006B4B4C" w:rsidRPr="00C45209">
        <w:t>Київ</w:t>
      </w:r>
      <w:r w:rsidRPr="00C45209">
        <w:t>, 2003.</w:t>
      </w:r>
    </w:p>
    <w:p w14:paraId="0E6A6459" w14:textId="77777777" w:rsidR="00D56380" w:rsidRPr="00C45209" w:rsidRDefault="00610FB4" w:rsidP="00F962B2">
      <w:pPr>
        <w:numPr>
          <w:ilvl w:val="0"/>
          <w:numId w:val="7"/>
        </w:numPr>
        <w:ind w:left="0" w:firstLine="284"/>
      </w:pPr>
      <w:r w:rsidRPr="00C45209">
        <w:t>Партико З.В. Основи редагування: у 2 кн. [текст] / З. В. Партико. 3-тє вид., переробл. і допов. Київ : Видавництво Ліра-К, 2020.</w:t>
      </w:r>
    </w:p>
    <w:p w14:paraId="35268A28" w14:textId="135D286B" w:rsidR="00EE540E" w:rsidRPr="00EE540E" w:rsidRDefault="00EE540E" w:rsidP="00F962B2">
      <w:pPr>
        <w:numPr>
          <w:ilvl w:val="0"/>
          <w:numId w:val="7"/>
        </w:numPr>
        <w:ind w:left="0" w:firstLine="284"/>
      </w:pPr>
      <w:r w:rsidRPr="00EE540E">
        <w:t xml:space="preserve">Словник новітніх англізмів / Укл. Лесь Белей, Аліна Гончаренко, Марина Ківу, Ірина Олександрук. </w:t>
      </w:r>
      <w:r>
        <w:t>Київ</w:t>
      </w:r>
      <w:r w:rsidRPr="00EE540E">
        <w:t>: Наукова думка, 2022. 320 с.</w:t>
      </w:r>
      <w:r>
        <w:t xml:space="preserve"> </w:t>
      </w:r>
      <w:r w:rsidRPr="00EE540E">
        <w:rPr>
          <w:lang w:val="pl-PL"/>
        </w:rPr>
        <w:t>URL</w:t>
      </w:r>
      <w:r w:rsidRPr="00C27054">
        <w:rPr>
          <w:lang w:val="ru-MD"/>
        </w:rPr>
        <w:t xml:space="preserve">: </w:t>
      </w:r>
      <w:hyperlink r:id="rId9" w:history="1">
        <w:r w:rsidRPr="00EE540E">
          <w:rPr>
            <w:rStyle w:val="Hyperlink"/>
            <w:lang w:val="pl-PL"/>
          </w:rPr>
          <w:t>https</w:t>
        </w:r>
        <w:r w:rsidRPr="00C27054">
          <w:rPr>
            <w:rStyle w:val="Hyperlink"/>
            <w:lang w:val="ru-MD"/>
          </w:rPr>
          <w:t>://</w:t>
        </w:r>
        <w:r w:rsidRPr="00EE540E">
          <w:rPr>
            <w:rStyle w:val="Hyperlink"/>
            <w:lang w:val="pl-PL"/>
          </w:rPr>
          <w:t>drive</w:t>
        </w:r>
        <w:r w:rsidRPr="00C27054">
          <w:rPr>
            <w:rStyle w:val="Hyperlink"/>
            <w:lang w:val="ru-MD"/>
          </w:rPr>
          <w:t>.</w:t>
        </w:r>
        <w:r w:rsidRPr="00EE540E">
          <w:rPr>
            <w:rStyle w:val="Hyperlink"/>
            <w:lang w:val="pl-PL"/>
          </w:rPr>
          <w:t>google</w:t>
        </w:r>
        <w:r w:rsidRPr="00C27054">
          <w:rPr>
            <w:rStyle w:val="Hyperlink"/>
            <w:lang w:val="ru-MD"/>
          </w:rPr>
          <w:t>.</w:t>
        </w:r>
        <w:r w:rsidRPr="00EE540E">
          <w:rPr>
            <w:rStyle w:val="Hyperlink"/>
            <w:lang w:val="pl-PL"/>
          </w:rPr>
          <w:t>com</w:t>
        </w:r>
        <w:r w:rsidRPr="00C27054">
          <w:rPr>
            <w:rStyle w:val="Hyperlink"/>
            <w:lang w:val="ru-MD"/>
          </w:rPr>
          <w:t>/</w:t>
        </w:r>
        <w:r w:rsidRPr="00EE540E">
          <w:rPr>
            <w:rStyle w:val="Hyperlink"/>
            <w:lang w:val="pl-PL"/>
          </w:rPr>
          <w:t>file</w:t>
        </w:r>
        <w:r w:rsidRPr="00C27054">
          <w:rPr>
            <w:rStyle w:val="Hyperlink"/>
            <w:lang w:val="ru-MD"/>
          </w:rPr>
          <w:t>/</w:t>
        </w:r>
        <w:r w:rsidRPr="00EE540E">
          <w:rPr>
            <w:rStyle w:val="Hyperlink"/>
            <w:lang w:val="pl-PL"/>
          </w:rPr>
          <w:t>d</w:t>
        </w:r>
        <w:r w:rsidRPr="00C27054">
          <w:rPr>
            <w:rStyle w:val="Hyperlink"/>
            <w:lang w:val="ru-MD"/>
          </w:rPr>
          <w:t>/1</w:t>
        </w:r>
        <w:r w:rsidRPr="00EE540E">
          <w:rPr>
            <w:rStyle w:val="Hyperlink"/>
            <w:lang w:val="pl-PL"/>
          </w:rPr>
          <w:t>EUFAKfLLF</w:t>
        </w:r>
        <w:r w:rsidRPr="00C27054">
          <w:rPr>
            <w:rStyle w:val="Hyperlink"/>
            <w:lang w:val="ru-MD"/>
          </w:rPr>
          <w:t>-</w:t>
        </w:r>
        <w:r w:rsidRPr="00EE540E">
          <w:rPr>
            <w:rStyle w:val="Hyperlink"/>
            <w:lang w:val="pl-PL"/>
          </w:rPr>
          <w:t>wrhkujkHYO</w:t>
        </w:r>
        <w:r w:rsidRPr="00C27054">
          <w:rPr>
            <w:rStyle w:val="Hyperlink"/>
            <w:lang w:val="ru-MD"/>
          </w:rPr>
          <w:t>9</w:t>
        </w:r>
        <w:r w:rsidRPr="00EE540E">
          <w:rPr>
            <w:rStyle w:val="Hyperlink"/>
            <w:lang w:val="pl-PL"/>
          </w:rPr>
          <w:t>waijmHFjUqi</w:t>
        </w:r>
        <w:r w:rsidRPr="00C27054">
          <w:rPr>
            <w:rStyle w:val="Hyperlink"/>
            <w:lang w:val="ru-MD"/>
          </w:rPr>
          <w:t>/</w:t>
        </w:r>
        <w:r w:rsidRPr="00EE540E">
          <w:rPr>
            <w:rStyle w:val="Hyperlink"/>
            <w:lang w:val="pl-PL"/>
          </w:rPr>
          <w:t>view</w:t>
        </w:r>
      </w:hyperlink>
      <w:r w:rsidRPr="00C27054">
        <w:rPr>
          <w:lang w:val="ru-MD"/>
        </w:rPr>
        <w:t xml:space="preserve"> </w:t>
      </w:r>
    </w:p>
    <w:p w14:paraId="7DE78603" w14:textId="0D9E0B23" w:rsidR="00EE540E" w:rsidRPr="00C45209" w:rsidRDefault="00EE540E" w:rsidP="00F962B2">
      <w:pPr>
        <w:numPr>
          <w:ilvl w:val="0"/>
          <w:numId w:val="7"/>
        </w:numPr>
        <w:ind w:left="0" w:firstLine="284"/>
      </w:pPr>
      <w:r w:rsidRPr="00EE540E">
        <w:t>Терлак З</w:t>
      </w:r>
      <w:r>
        <w:t>. Пунктуаційний словник-довідник.</w:t>
      </w:r>
      <w:r w:rsidRPr="00EE540E">
        <w:t xml:space="preserve"> Львів : Апріорі, 2019. 396 с.</w:t>
      </w:r>
    </w:p>
    <w:p w14:paraId="35198BE9" w14:textId="77777777" w:rsidR="00D56380" w:rsidRPr="00C45209" w:rsidRDefault="00610FB4" w:rsidP="00F962B2">
      <w:pPr>
        <w:numPr>
          <w:ilvl w:val="0"/>
          <w:numId w:val="7"/>
        </w:numPr>
        <w:ind w:left="0" w:firstLine="284"/>
      </w:pPr>
      <w:r w:rsidRPr="00C45209">
        <w:t xml:space="preserve">Тимошик М. Книга для автора, редактора, видавця: Практичний посібник. К. : Наша культура і наука, 2006. </w:t>
      </w:r>
    </w:p>
    <w:p w14:paraId="4A73C26E" w14:textId="1083773B" w:rsidR="00B334F7" w:rsidRPr="00C45209" w:rsidRDefault="00DD5E3D" w:rsidP="00B334F7">
      <w:pPr>
        <w:pStyle w:val="ListParagraph"/>
        <w:numPr>
          <w:ilvl w:val="0"/>
          <w:numId w:val="7"/>
        </w:numPr>
        <w:spacing w:after="160" w:line="259" w:lineRule="auto"/>
        <w:ind w:left="0" w:firstLine="284"/>
      </w:pPr>
      <w:r w:rsidRPr="00C45209">
        <w:t>Шепель Ю. О. Основи літературного редагування і стилістика : навч. посіб. для практ. занять для студ. спец. «Переклад» / Ю. О. Шепель, А. В. Чернова; Дніпродзержин. держ. техн. ун-т (ДДТУ). Дніпродзержинськ : ДДТУ, 2013. 117 с</w:t>
      </w:r>
      <w:r w:rsidR="00F962B2">
        <w:t>.</w:t>
      </w:r>
    </w:p>
    <w:p w14:paraId="541C3F45" w14:textId="1E81D81F" w:rsidR="00D56380" w:rsidRDefault="00610FB4">
      <w:pPr>
        <w:spacing w:after="18" w:line="259" w:lineRule="auto"/>
        <w:ind w:left="0" w:right="23" w:firstLine="0"/>
        <w:jc w:val="center"/>
      </w:pPr>
      <w:r>
        <w:rPr>
          <w:b/>
          <w:i/>
        </w:rPr>
        <w:t>Додаткова:</w:t>
      </w:r>
    </w:p>
    <w:p w14:paraId="299B5064" w14:textId="0FA49C4D" w:rsidR="00ED1034" w:rsidRDefault="00ED1034" w:rsidP="00ED1034">
      <w:pPr>
        <w:numPr>
          <w:ilvl w:val="0"/>
          <w:numId w:val="8"/>
        </w:numPr>
        <w:ind w:left="284"/>
        <w:contextualSpacing/>
      </w:pPr>
      <w:r w:rsidRPr="00D87716">
        <w:t>Англійсько-французький-німецько-український словник термінології Європейського Союзу. Київ, «К.І.С», 2007. 226 с.</w:t>
      </w:r>
    </w:p>
    <w:p w14:paraId="19AF7BE7" w14:textId="42B4B548" w:rsidR="00077D26" w:rsidRDefault="00077D26" w:rsidP="00077D26">
      <w:pPr>
        <w:pStyle w:val="ListParagraph"/>
        <w:numPr>
          <w:ilvl w:val="0"/>
          <w:numId w:val="8"/>
        </w:numPr>
        <w:ind w:left="0" w:firstLine="284"/>
      </w:pPr>
      <w:r>
        <w:t>Бабич Н.Д. Практична стилістика і культура української мови. Львів, 2003.</w:t>
      </w:r>
    </w:p>
    <w:p w14:paraId="3138DD8D" w14:textId="0ED843D8" w:rsidR="00AA4A66" w:rsidRDefault="00AA4A66" w:rsidP="00077D26">
      <w:pPr>
        <w:pStyle w:val="ListParagraph"/>
        <w:numPr>
          <w:ilvl w:val="0"/>
          <w:numId w:val="8"/>
        </w:numPr>
        <w:ind w:left="0" w:firstLine="284"/>
      </w:pPr>
      <w:r>
        <w:t>Бер</w:t>
      </w:r>
      <w:r w:rsidRPr="00AA4A66">
        <w:t>еза Т. Гарна мова – одним словом: словник вишуканої української мови</w:t>
      </w:r>
      <w:r>
        <w:t xml:space="preserve">. </w:t>
      </w:r>
      <w:r w:rsidRPr="00AA4A66">
        <w:t>Львів : Апріорі, 2015. 420 с.</w:t>
      </w:r>
    </w:p>
    <w:p w14:paraId="79218236" w14:textId="4F2C36EC" w:rsidR="00AA4A66" w:rsidRDefault="00AA4A66" w:rsidP="00077D26">
      <w:pPr>
        <w:pStyle w:val="ListParagraph"/>
        <w:numPr>
          <w:ilvl w:val="0"/>
          <w:numId w:val="8"/>
        </w:numPr>
        <w:ind w:left="0" w:firstLine="284"/>
      </w:pPr>
      <w:r w:rsidRPr="00AA4A66">
        <w:t>Береза Т. Скажи мені українською / Тарас Береза. Львів : Апріорі, 2019. 456 с.</w:t>
      </w:r>
    </w:p>
    <w:p w14:paraId="26F8E705" w14:textId="2DD3CBA9" w:rsidR="00DD5E3D" w:rsidRDefault="00DD5E3D" w:rsidP="00077D26">
      <w:pPr>
        <w:pStyle w:val="ListParagraph"/>
        <w:numPr>
          <w:ilvl w:val="0"/>
          <w:numId w:val="8"/>
        </w:numPr>
        <w:ind w:left="0" w:firstLine="284"/>
      </w:pPr>
      <w:r w:rsidRPr="00DD5E3D">
        <w:t>Венгренівська М. А. Нариси з теорії та практики редагування перекладних текстів і порівняльної стилістики (французька та українська мови): навч. посіб. для студ. вищ. навч. закл. Київ. нац. ун-т ім. Т. Шевченка, 2008. 560 с.</w:t>
      </w:r>
    </w:p>
    <w:p w14:paraId="5AB41E8B" w14:textId="02E1AEBB" w:rsidR="00D56380" w:rsidRDefault="00610FB4" w:rsidP="00F962B2">
      <w:pPr>
        <w:numPr>
          <w:ilvl w:val="0"/>
          <w:numId w:val="8"/>
        </w:numPr>
        <w:ind w:left="0" w:firstLine="284"/>
      </w:pPr>
      <w:r>
        <w:lastRenderedPageBreak/>
        <w:t xml:space="preserve">Волощак М. Неправильно-правильно: Довідник з українського слововживання. </w:t>
      </w:r>
      <w:r w:rsidR="006B4B4C">
        <w:t>Київ</w:t>
      </w:r>
      <w:r>
        <w:t>, 2000.</w:t>
      </w:r>
    </w:p>
    <w:p w14:paraId="4B04AA97" w14:textId="79551CD4" w:rsidR="00D56380" w:rsidRDefault="00610FB4" w:rsidP="00F962B2">
      <w:pPr>
        <w:numPr>
          <w:ilvl w:val="0"/>
          <w:numId w:val="8"/>
        </w:numPr>
        <w:ind w:left="0" w:firstLine="284"/>
      </w:pPr>
      <w:r>
        <w:t xml:space="preserve">Головащук С.І. Словник-довідник з українського літературного слововживання. </w:t>
      </w:r>
      <w:r w:rsidR="006B4B4C">
        <w:t>Київ</w:t>
      </w:r>
      <w:r>
        <w:t xml:space="preserve">, 2000. </w:t>
      </w:r>
    </w:p>
    <w:p w14:paraId="1082D0D3" w14:textId="0FEC4141" w:rsidR="00077D26" w:rsidRDefault="00077D26" w:rsidP="00077D26">
      <w:pPr>
        <w:numPr>
          <w:ilvl w:val="0"/>
          <w:numId w:val="6"/>
        </w:numPr>
        <w:spacing w:after="0"/>
        <w:ind w:left="0" w:firstLine="284"/>
      </w:pPr>
      <w:r w:rsidRPr="00C45209">
        <w:t>Зарембо К. та ін. Писати аналітику може кожен. Мистецтво переконливого тексту / Катерина Зарембо, Анна Юнген, Ірина Лапшина, Ілона Сологуб, Тарас Доронюк; упорядн. Катерина Зарембо. Київ : Віхола, 2021.</w:t>
      </w:r>
    </w:p>
    <w:p w14:paraId="0D113282" w14:textId="1ADC9CB3" w:rsidR="00D56380" w:rsidRDefault="00610FB4" w:rsidP="00F962B2">
      <w:pPr>
        <w:numPr>
          <w:ilvl w:val="0"/>
          <w:numId w:val="8"/>
        </w:numPr>
        <w:ind w:left="0" w:firstLine="284"/>
      </w:pPr>
      <w:r>
        <w:t xml:space="preserve">Гринчишин Д.Г., Сербенська О.А. Словник паронімів української мови. </w:t>
      </w:r>
      <w:r w:rsidR="006B4B4C">
        <w:t>Київ</w:t>
      </w:r>
      <w:r>
        <w:t xml:space="preserve">, 1986. </w:t>
      </w:r>
    </w:p>
    <w:p w14:paraId="67CB5BEC" w14:textId="52929798" w:rsidR="00D56380" w:rsidRDefault="00610FB4" w:rsidP="00F769CD">
      <w:pPr>
        <w:numPr>
          <w:ilvl w:val="0"/>
          <w:numId w:val="8"/>
        </w:numPr>
        <w:ind w:left="0" w:firstLine="284"/>
      </w:pPr>
      <w:r>
        <w:t>Демська О.М., Кульчицький І.М. Словник омонімів української мови. Л., 1997.</w:t>
      </w:r>
    </w:p>
    <w:p w14:paraId="2B1DAB9E" w14:textId="3F99CC75" w:rsidR="00F962B2" w:rsidRDefault="00F962B2" w:rsidP="00F769CD">
      <w:pPr>
        <w:numPr>
          <w:ilvl w:val="0"/>
          <w:numId w:val="8"/>
        </w:numPr>
        <w:ind w:left="0" w:firstLine="284"/>
      </w:pPr>
      <w:r>
        <w:t>Дорошенко Т. С. Словник труднощів української мови. Харків, 2010. 416 с.</w:t>
      </w:r>
    </w:p>
    <w:p w14:paraId="7F925D7F" w14:textId="33491370" w:rsidR="00D56380" w:rsidRPr="00F769CD" w:rsidRDefault="00610FB4" w:rsidP="00F769CD">
      <w:pPr>
        <w:numPr>
          <w:ilvl w:val="0"/>
          <w:numId w:val="8"/>
        </w:numPr>
        <w:ind w:left="0" w:firstLine="284"/>
      </w:pPr>
      <w:r>
        <w:t xml:space="preserve">Єрмоленко С.Я., Бибик С.П., Тодор О.Г. Українська мова. Короткий тлумачний словник лінгвістичних термінів. </w:t>
      </w:r>
      <w:r w:rsidR="006B4B4C">
        <w:t>Київ</w:t>
      </w:r>
      <w:r>
        <w:t xml:space="preserve">, 2001. </w:t>
      </w:r>
    </w:p>
    <w:p w14:paraId="654C1C66" w14:textId="4A6B813F" w:rsidR="00DD5E3D" w:rsidRPr="00F769CD" w:rsidRDefault="00DD5E3D" w:rsidP="00B334F7">
      <w:pPr>
        <w:numPr>
          <w:ilvl w:val="0"/>
          <w:numId w:val="8"/>
        </w:numPr>
        <w:ind w:left="0" w:firstLine="284"/>
      </w:pPr>
      <w:r>
        <w:t>Кришталовська Т. Бути автором. Потаємний світ редакторства. Київ, 2021.143 с.</w:t>
      </w:r>
    </w:p>
    <w:p w14:paraId="492C5062" w14:textId="0DF74581" w:rsidR="00F769CD" w:rsidRPr="00F769CD" w:rsidRDefault="00F769CD" w:rsidP="004B3EB5">
      <w:pPr>
        <w:pStyle w:val="ListParagraph"/>
        <w:numPr>
          <w:ilvl w:val="0"/>
          <w:numId w:val="8"/>
        </w:numPr>
        <w:spacing w:after="0"/>
        <w:ind w:left="0" w:firstLine="284"/>
      </w:pPr>
      <w:r w:rsidRPr="00F769CD">
        <w:t>Культура української мови. Довідник / За редакцією В.М. Русанівського. Київ: Либідь, 1990.</w:t>
      </w:r>
    </w:p>
    <w:p w14:paraId="336A767B" w14:textId="7786467C" w:rsidR="00F769CD" w:rsidRDefault="00F769CD" w:rsidP="004B3EB5">
      <w:pPr>
        <w:pStyle w:val="ListParagraph"/>
        <w:numPr>
          <w:ilvl w:val="0"/>
          <w:numId w:val="8"/>
        </w:numPr>
        <w:spacing w:after="0"/>
        <w:ind w:left="0" w:firstLine="284"/>
      </w:pPr>
      <w:r w:rsidRPr="00F769CD">
        <w:t>Пономарів О. Д. Стилістика сучасної української мови. Київ, 1993.</w:t>
      </w:r>
    </w:p>
    <w:p w14:paraId="739888F7" w14:textId="401A0CD7" w:rsidR="00B91739" w:rsidRDefault="00B91739" w:rsidP="004B3EB5">
      <w:pPr>
        <w:pStyle w:val="ListParagraph"/>
        <w:numPr>
          <w:ilvl w:val="0"/>
          <w:numId w:val="8"/>
        </w:numPr>
        <w:spacing w:after="0"/>
        <w:ind w:left="0" w:firstLine="284"/>
      </w:pPr>
      <w:r w:rsidRPr="00B91739">
        <w:t xml:space="preserve">Посібник з перекладу актів права ЄС українською мовою. У 2 ч. Частина А. Право, мова й термінологія ЄС / За ред. Мартіни Байчич, Коліна Д. Робертсона, Людмили Славової. – К. : ВПЦ </w:t>
      </w:r>
      <w:r w:rsidR="00ED1034">
        <w:t>«</w:t>
      </w:r>
      <w:r w:rsidRPr="00B91739">
        <w:t>Київський університет</w:t>
      </w:r>
      <w:r w:rsidR="00ED1034">
        <w:t>»</w:t>
      </w:r>
      <w:r w:rsidRPr="00B91739">
        <w:t>, 2024. 135 с</w:t>
      </w:r>
      <w:r>
        <w:t>.</w:t>
      </w:r>
      <w:r w:rsidR="00ED1034">
        <w:t xml:space="preserve"> </w:t>
      </w:r>
      <w:r w:rsidR="00ED1034" w:rsidRPr="00ED1034">
        <w:rPr>
          <w:lang w:val="pl-PL"/>
        </w:rPr>
        <w:t>URL</w:t>
      </w:r>
      <w:r w:rsidR="00ED1034" w:rsidRPr="00ED1034">
        <w:rPr>
          <w:lang w:val="ru-MD"/>
        </w:rPr>
        <w:t xml:space="preserve">: </w:t>
      </w:r>
      <w:hyperlink r:id="rId10" w:history="1">
        <w:r w:rsidR="00ED1034" w:rsidRPr="009344C8">
          <w:rPr>
            <w:rStyle w:val="Hyperlink"/>
            <w:lang w:val="pl-PL"/>
          </w:rPr>
          <w:t>https</w:t>
        </w:r>
        <w:r w:rsidR="00ED1034" w:rsidRPr="00ED1034">
          <w:rPr>
            <w:rStyle w:val="Hyperlink"/>
            <w:lang w:val="ru-MD"/>
          </w:rPr>
          <w:t>://</w:t>
        </w:r>
        <w:r w:rsidR="00ED1034" w:rsidRPr="009344C8">
          <w:rPr>
            <w:rStyle w:val="Hyperlink"/>
            <w:lang w:val="pl-PL"/>
          </w:rPr>
          <w:t>drive</w:t>
        </w:r>
        <w:r w:rsidR="00ED1034" w:rsidRPr="00ED1034">
          <w:rPr>
            <w:rStyle w:val="Hyperlink"/>
            <w:lang w:val="ru-MD"/>
          </w:rPr>
          <w:t>.</w:t>
        </w:r>
        <w:r w:rsidR="00ED1034" w:rsidRPr="009344C8">
          <w:rPr>
            <w:rStyle w:val="Hyperlink"/>
            <w:lang w:val="pl-PL"/>
          </w:rPr>
          <w:t>google</w:t>
        </w:r>
        <w:r w:rsidR="00ED1034" w:rsidRPr="00ED1034">
          <w:rPr>
            <w:rStyle w:val="Hyperlink"/>
            <w:lang w:val="ru-MD"/>
          </w:rPr>
          <w:t>.</w:t>
        </w:r>
        <w:r w:rsidR="00ED1034" w:rsidRPr="009344C8">
          <w:rPr>
            <w:rStyle w:val="Hyperlink"/>
            <w:lang w:val="pl-PL"/>
          </w:rPr>
          <w:t>com</w:t>
        </w:r>
        <w:r w:rsidR="00ED1034" w:rsidRPr="00ED1034">
          <w:rPr>
            <w:rStyle w:val="Hyperlink"/>
            <w:lang w:val="ru-MD"/>
          </w:rPr>
          <w:t>/</w:t>
        </w:r>
        <w:r w:rsidR="00ED1034" w:rsidRPr="009344C8">
          <w:rPr>
            <w:rStyle w:val="Hyperlink"/>
            <w:lang w:val="pl-PL"/>
          </w:rPr>
          <w:t>file</w:t>
        </w:r>
        <w:r w:rsidR="00ED1034" w:rsidRPr="00ED1034">
          <w:rPr>
            <w:rStyle w:val="Hyperlink"/>
            <w:lang w:val="ru-MD"/>
          </w:rPr>
          <w:t>/</w:t>
        </w:r>
        <w:r w:rsidR="00ED1034" w:rsidRPr="009344C8">
          <w:rPr>
            <w:rStyle w:val="Hyperlink"/>
            <w:lang w:val="pl-PL"/>
          </w:rPr>
          <w:t>d</w:t>
        </w:r>
        <w:r w:rsidR="00ED1034" w:rsidRPr="00ED1034">
          <w:rPr>
            <w:rStyle w:val="Hyperlink"/>
            <w:lang w:val="ru-MD"/>
          </w:rPr>
          <w:t>/1</w:t>
        </w:r>
        <w:r w:rsidR="00ED1034" w:rsidRPr="009344C8">
          <w:rPr>
            <w:rStyle w:val="Hyperlink"/>
            <w:lang w:val="pl-PL"/>
          </w:rPr>
          <w:t>UFUaeQfARbE</w:t>
        </w:r>
        <w:r w:rsidR="00ED1034" w:rsidRPr="00ED1034">
          <w:rPr>
            <w:rStyle w:val="Hyperlink"/>
            <w:lang w:val="ru-MD"/>
          </w:rPr>
          <w:t>8</w:t>
        </w:r>
        <w:r w:rsidR="00ED1034" w:rsidRPr="009344C8">
          <w:rPr>
            <w:rStyle w:val="Hyperlink"/>
            <w:lang w:val="pl-PL"/>
          </w:rPr>
          <w:t>volm</w:t>
        </w:r>
        <w:r w:rsidR="00ED1034" w:rsidRPr="00ED1034">
          <w:rPr>
            <w:rStyle w:val="Hyperlink"/>
            <w:lang w:val="ru-MD"/>
          </w:rPr>
          <w:t>2</w:t>
        </w:r>
        <w:r w:rsidR="00ED1034" w:rsidRPr="009344C8">
          <w:rPr>
            <w:rStyle w:val="Hyperlink"/>
            <w:lang w:val="pl-PL"/>
          </w:rPr>
          <w:t>hzafR</w:t>
        </w:r>
        <w:r w:rsidR="00ED1034" w:rsidRPr="00ED1034">
          <w:rPr>
            <w:rStyle w:val="Hyperlink"/>
            <w:lang w:val="ru-MD"/>
          </w:rPr>
          <w:t>0</w:t>
        </w:r>
        <w:r w:rsidR="00ED1034" w:rsidRPr="009344C8">
          <w:rPr>
            <w:rStyle w:val="Hyperlink"/>
            <w:lang w:val="pl-PL"/>
          </w:rPr>
          <w:t>PAU</w:t>
        </w:r>
        <w:r w:rsidR="00ED1034" w:rsidRPr="00ED1034">
          <w:rPr>
            <w:rStyle w:val="Hyperlink"/>
            <w:lang w:val="ru-MD"/>
          </w:rPr>
          <w:t>1</w:t>
        </w:r>
        <w:r w:rsidR="00ED1034" w:rsidRPr="009344C8">
          <w:rPr>
            <w:rStyle w:val="Hyperlink"/>
            <w:lang w:val="pl-PL"/>
          </w:rPr>
          <w:t>ZMVk</w:t>
        </w:r>
        <w:r w:rsidR="00ED1034" w:rsidRPr="00ED1034">
          <w:rPr>
            <w:rStyle w:val="Hyperlink"/>
            <w:lang w:val="ru-MD"/>
          </w:rPr>
          <w:t>2/</w:t>
        </w:r>
        <w:r w:rsidR="00ED1034" w:rsidRPr="009344C8">
          <w:rPr>
            <w:rStyle w:val="Hyperlink"/>
            <w:lang w:val="pl-PL"/>
          </w:rPr>
          <w:t>view</w:t>
        </w:r>
      </w:hyperlink>
      <w:r w:rsidR="00ED1034" w:rsidRPr="00ED1034">
        <w:rPr>
          <w:lang w:val="ru-MD"/>
        </w:rPr>
        <w:t xml:space="preserve"> </w:t>
      </w:r>
    </w:p>
    <w:p w14:paraId="1420F15A" w14:textId="1DFCA5CE" w:rsidR="00B91739" w:rsidRDefault="00B91739" w:rsidP="004B3EB5">
      <w:pPr>
        <w:pStyle w:val="ListParagraph"/>
        <w:numPr>
          <w:ilvl w:val="0"/>
          <w:numId w:val="8"/>
        </w:numPr>
        <w:spacing w:after="0"/>
        <w:ind w:left="0" w:firstLine="284"/>
      </w:pPr>
      <w:r w:rsidRPr="00B91739">
        <w:t xml:space="preserve">Посібник з перекладу актів права ЄС українською мовою. У 2 ч. Частина Б. Українська мова та переклад на українську мову / За ред. Мартіни Байчич, Коліна Д. Робертсона, Людмили Славової. – К. : ВПЦ </w:t>
      </w:r>
      <w:r w:rsidR="00ED1034">
        <w:t>«</w:t>
      </w:r>
      <w:r w:rsidRPr="00B91739">
        <w:t>Київський університет</w:t>
      </w:r>
      <w:r w:rsidR="00ED1034">
        <w:t>»</w:t>
      </w:r>
      <w:r w:rsidRPr="00B91739">
        <w:t>, 2024. 289 с</w:t>
      </w:r>
      <w:r>
        <w:t>.</w:t>
      </w:r>
      <w:r w:rsidR="00ED1034" w:rsidRPr="00ED1034">
        <w:rPr>
          <w:lang w:val="ru-MD"/>
        </w:rPr>
        <w:t xml:space="preserve"> </w:t>
      </w:r>
      <w:r w:rsidR="00ED1034" w:rsidRPr="00ED1034">
        <w:rPr>
          <w:lang w:val="pl-PL"/>
        </w:rPr>
        <w:t>URL</w:t>
      </w:r>
      <w:r w:rsidR="00ED1034" w:rsidRPr="00ED1034">
        <w:rPr>
          <w:lang w:val="ru-MD"/>
        </w:rPr>
        <w:t xml:space="preserve">: </w:t>
      </w:r>
      <w:hyperlink r:id="rId11" w:history="1">
        <w:r w:rsidR="00ED1034" w:rsidRPr="009344C8">
          <w:rPr>
            <w:rStyle w:val="Hyperlink"/>
            <w:lang w:val="pl-PL"/>
          </w:rPr>
          <w:t>https</w:t>
        </w:r>
        <w:r w:rsidR="00ED1034" w:rsidRPr="00ED1034">
          <w:rPr>
            <w:rStyle w:val="Hyperlink"/>
            <w:lang w:val="ru-MD"/>
          </w:rPr>
          <w:t>://</w:t>
        </w:r>
        <w:r w:rsidR="00ED1034" w:rsidRPr="009344C8">
          <w:rPr>
            <w:rStyle w:val="Hyperlink"/>
            <w:lang w:val="pl-PL"/>
          </w:rPr>
          <w:t>drive</w:t>
        </w:r>
        <w:r w:rsidR="00ED1034" w:rsidRPr="00ED1034">
          <w:rPr>
            <w:rStyle w:val="Hyperlink"/>
            <w:lang w:val="ru-MD"/>
          </w:rPr>
          <w:t>.</w:t>
        </w:r>
        <w:r w:rsidR="00ED1034" w:rsidRPr="009344C8">
          <w:rPr>
            <w:rStyle w:val="Hyperlink"/>
            <w:lang w:val="pl-PL"/>
          </w:rPr>
          <w:t>google</w:t>
        </w:r>
        <w:r w:rsidR="00ED1034" w:rsidRPr="00ED1034">
          <w:rPr>
            <w:rStyle w:val="Hyperlink"/>
            <w:lang w:val="ru-MD"/>
          </w:rPr>
          <w:t>.</w:t>
        </w:r>
        <w:r w:rsidR="00ED1034" w:rsidRPr="009344C8">
          <w:rPr>
            <w:rStyle w:val="Hyperlink"/>
            <w:lang w:val="pl-PL"/>
          </w:rPr>
          <w:t>com</w:t>
        </w:r>
        <w:r w:rsidR="00ED1034" w:rsidRPr="00ED1034">
          <w:rPr>
            <w:rStyle w:val="Hyperlink"/>
            <w:lang w:val="ru-MD"/>
          </w:rPr>
          <w:t>/</w:t>
        </w:r>
        <w:r w:rsidR="00ED1034" w:rsidRPr="009344C8">
          <w:rPr>
            <w:rStyle w:val="Hyperlink"/>
            <w:lang w:val="pl-PL"/>
          </w:rPr>
          <w:t>file</w:t>
        </w:r>
        <w:r w:rsidR="00ED1034" w:rsidRPr="00ED1034">
          <w:rPr>
            <w:rStyle w:val="Hyperlink"/>
            <w:lang w:val="ru-MD"/>
          </w:rPr>
          <w:t>/</w:t>
        </w:r>
        <w:r w:rsidR="00ED1034" w:rsidRPr="009344C8">
          <w:rPr>
            <w:rStyle w:val="Hyperlink"/>
            <w:lang w:val="pl-PL"/>
          </w:rPr>
          <w:t>d</w:t>
        </w:r>
        <w:r w:rsidR="00ED1034" w:rsidRPr="00ED1034">
          <w:rPr>
            <w:rStyle w:val="Hyperlink"/>
            <w:lang w:val="ru-MD"/>
          </w:rPr>
          <w:t>/1</w:t>
        </w:r>
        <w:r w:rsidR="00ED1034" w:rsidRPr="009344C8">
          <w:rPr>
            <w:rStyle w:val="Hyperlink"/>
            <w:lang w:val="pl-PL"/>
          </w:rPr>
          <w:t>JHa</w:t>
        </w:r>
        <w:r w:rsidR="00ED1034" w:rsidRPr="00ED1034">
          <w:rPr>
            <w:rStyle w:val="Hyperlink"/>
            <w:lang w:val="ru-MD"/>
          </w:rPr>
          <w:t>4</w:t>
        </w:r>
        <w:r w:rsidR="00ED1034" w:rsidRPr="009344C8">
          <w:rPr>
            <w:rStyle w:val="Hyperlink"/>
            <w:lang w:val="pl-PL"/>
          </w:rPr>
          <w:t>cEvQVjDSO</w:t>
        </w:r>
        <w:r w:rsidR="00ED1034" w:rsidRPr="00ED1034">
          <w:rPr>
            <w:rStyle w:val="Hyperlink"/>
            <w:lang w:val="ru-MD"/>
          </w:rPr>
          <w:t>2</w:t>
        </w:r>
        <w:r w:rsidR="00ED1034" w:rsidRPr="009344C8">
          <w:rPr>
            <w:rStyle w:val="Hyperlink"/>
            <w:lang w:val="pl-PL"/>
          </w:rPr>
          <w:t>Dt</w:t>
        </w:r>
        <w:r w:rsidR="00ED1034" w:rsidRPr="00ED1034">
          <w:rPr>
            <w:rStyle w:val="Hyperlink"/>
            <w:lang w:val="ru-MD"/>
          </w:rPr>
          <w:t>8</w:t>
        </w:r>
        <w:r w:rsidR="00ED1034" w:rsidRPr="009344C8">
          <w:rPr>
            <w:rStyle w:val="Hyperlink"/>
            <w:lang w:val="pl-PL"/>
          </w:rPr>
          <w:t>cK</w:t>
        </w:r>
        <w:r w:rsidR="00ED1034" w:rsidRPr="00ED1034">
          <w:rPr>
            <w:rStyle w:val="Hyperlink"/>
            <w:lang w:val="ru-MD"/>
          </w:rPr>
          <w:t>4</w:t>
        </w:r>
        <w:r w:rsidR="00ED1034" w:rsidRPr="009344C8">
          <w:rPr>
            <w:rStyle w:val="Hyperlink"/>
            <w:lang w:val="pl-PL"/>
          </w:rPr>
          <w:t>Re</w:t>
        </w:r>
        <w:r w:rsidR="00ED1034" w:rsidRPr="00ED1034">
          <w:rPr>
            <w:rStyle w:val="Hyperlink"/>
            <w:lang w:val="ru-MD"/>
          </w:rPr>
          <w:t>1</w:t>
        </w:r>
        <w:r w:rsidR="00ED1034" w:rsidRPr="009344C8">
          <w:rPr>
            <w:rStyle w:val="Hyperlink"/>
            <w:lang w:val="pl-PL"/>
          </w:rPr>
          <w:t>Bt</w:t>
        </w:r>
        <w:r w:rsidR="00ED1034" w:rsidRPr="00ED1034">
          <w:rPr>
            <w:rStyle w:val="Hyperlink"/>
            <w:lang w:val="ru-MD"/>
          </w:rPr>
          <w:t>3</w:t>
        </w:r>
        <w:r w:rsidR="00ED1034" w:rsidRPr="009344C8">
          <w:rPr>
            <w:rStyle w:val="Hyperlink"/>
            <w:lang w:val="pl-PL"/>
          </w:rPr>
          <w:t>IToAkb</w:t>
        </w:r>
        <w:r w:rsidR="00ED1034" w:rsidRPr="00ED1034">
          <w:rPr>
            <w:rStyle w:val="Hyperlink"/>
            <w:lang w:val="ru-MD"/>
          </w:rPr>
          <w:t>/</w:t>
        </w:r>
        <w:r w:rsidR="00ED1034" w:rsidRPr="009344C8">
          <w:rPr>
            <w:rStyle w:val="Hyperlink"/>
            <w:lang w:val="pl-PL"/>
          </w:rPr>
          <w:t>view</w:t>
        </w:r>
      </w:hyperlink>
      <w:r w:rsidR="00ED1034" w:rsidRPr="00ED1034">
        <w:rPr>
          <w:lang w:val="ru-MD"/>
        </w:rPr>
        <w:t xml:space="preserve"> </w:t>
      </w:r>
    </w:p>
    <w:p w14:paraId="3A2A330B" w14:textId="77D05FDD" w:rsidR="005A1CE3" w:rsidRPr="00F769CD" w:rsidRDefault="005A1CE3" w:rsidP="004B3EB5">
      <w:pPr>
        <w:pStyle w:val="ListParagraph"/>
        <w:numPr>
          <w:ilvl w:val="0"/>
          <w:numId w:val="8"/>
        </w:numPr>
        <w:spacing w:after="0"/>
        <w:ind w:left="0" w:firstLine="284"/>
      </w:pPr>
      <w:r w:rsidRPr="005A1CE3">
        <w:t>Сайко М. А. Перекладове термінознавство в Україні: становлення, основи та перспективи. </w:t>
      </w:r>
      <w:r w:rsidRPr="005A1CE3">
        <w:rPr>
          <w:i/>
          <w:iCs/>
        </w:rPr>
        <w:t>Мовні і концептуальні картини світу.</w:t>
      </w:r>
      <w:r w:rsidRPr="005A1CE3">
        <w:t> </w:t>
      </w:r>
      <w:r>
        <w:t xml:space="preserve"> </w:t>
      </w:r>
      <w:r w:rsidRPr="005A1CE3">
        <w:t>74 (2). Київ, 2023. С. 57–71. </w:t>
      </w:r>
      <w:hyperlink r:id="rId12" w:history="1">
        <w:r w:rsidRPr="005A1CE3">
          <w:rPr>
            <w:rStyle w:val="Hyperlink"/>
          </w:rPr>
          <w:t>https://doi.org/10.17721/2520-6397.2023.2.04</w:t>
        </w:r>
      </w:hyperlink>
    </w:p>
    <w:p w14:paraId="1AA2435F" w14:textId="5FA0B79A" w:rsidR="00077D26" w:rsidRDefault="00077D26" w:rsidP="004B3EB5">
      <w:pPr>
        <w:pStyle w:val="ListParagraph"/>
        <w:numPr>
          <w:ilvl w:val="0"/>
          <w:numId w:val="8"/>
        </w:numPr>
        <w:spacing w:after="0" w:line="259" w:lineRule="auto"/>
        <w:ind w:left="0" w:firstLine="284"/>
        <w:jc w:val="left"/>
      </w:pPr>
      <w:r w:rsidRPr="00077D26">
        <w:t>Селігей П. О. Світло і тіні наукового стилю. Київ : Вид. дім «Києво-Могил.акад.», 2016. 627 c.</w:t>
      </w:r>
    </w:p>
    <w:p w14:paraId="4A637E22" w14:textId="06132361" w:rsidR="00D56380" w:rsidRDefault="00610FB4" w:rsidP="004B3EB5">
      <w:pPr>
        <w:numPr>
          <w:ilvl w:val="0"/>
          <w:numId w:val="8"/>
        </w:numPr>
        <w:spacing w:after="0"/>
        <w:ind w:left="0" w:firstLine="284"/>
      </w:pPr>
      <w:r>
        <w:t>Словник іншомовних слів</w:t>
      </w:r>
      <w:r>
        <w:rPr>
          <w:b/>
        </w:rPr>
        <w:t xml:space="preserve"> / </w:t>
      </w:r>
      <w:r>
        <w:t>Уклад.: С.М. Морозов, Л.М. Шкарапута</w:t>
      </w:r>
      <w:r>
        <w:rPr>
          <w:i/>
        </w:rPr>
        <w:t xml:space="preserve">. </w:t>
      </w:r>
      <w:r w:rsidR="006B4B4C">
        <w:t>Київ</w:t>
      </w:r>
      <w:r>
        <w:t>: Наук. думка, 2000.</w:t>
      </w:r>
    </w:p>
    <w:p w14:paraId="65EAC779" w14:textId="5C516539" w:rsidR="00D56380" w:rsidRDefault="00610FB4" w:rsidP="004B3EB5">
      <w:pPr>
        <w:numPr>
          <w:ilvl w:val="0"/>
          <w:numId w:val="8"/>
        </w:numPr>
        <w:spacing w:after="0"/>
        <w:ind w:left="0" w:firstLine="284"/>
      </w:pPr>
      <w:r>
        <w:t xml:space="preserve">Словник синонімів української мови: У 2 т. </w:t>
      </w:r>
      <w:r w:rsidR="006B4B4C">
        <w:t>Київ</w:t>
      </w:r>
      <w:r>
        <w:t>, 2001. Т. 1</w:t>
      </w:r>
      <w:r w:rsidR="006B4B4C">
        <w:t>–</w:t>
      </w:r>
      <w:r>
        <w:t>2.</w:t>
      </w:r>
    </w:p>
    <w:p w14:paraId="2D4EF349" w14:textId="3E508231" w:rsidR="00C45209" w:rsidRPr="00EE540E" w:rsidRDefault="00C45209" w:rsidP="004B3EB5">
      <w:pPr>
        <w:numPr>
          <w:ilvl w:val="0"/>
          <w:numId w:val="8"/>
        </w:numPr>
        <w:spacing w:after="0"/>
        <w:ind w:left="0" w:firstLine="284"/>
      </w:pPr>
      <w:r w:rsidRPr="00C45209">
        <w:t>Фаріон І. Д. Англізми і протианглізми : 100 історій слів у соціоконтексті : монографія / І. Д. Фаріон, Г. Помилуйко-Недашківська, А. А. Бордовська. Львів : Свічадо, 2023.  716 c.</w:t>
      </w:r>
    </w:p>
    <w:p w14:paraId="7C6D6D3E" w14:textId="77777777" w:rsidR="00EE540E" w:rsidRDefault="00EE540E" w:rsidP="00EE540E">
      <w:pPr>
        <w:rPr>
          <w:lang w:val="en-US"/>
        </w:rPr>
      </w:pPr>
    </w:p>
    <w:p w14:paraId="0F3F6CB8" w14:textId="59CAFAB3" w:rsidR="00EE540E" w:rsidRDefault="00EE540E" w:rsidP="00F769CD">
      <w:pPr>
        <w:jc w:val="center"/>
      </w:pPr>
      <w:r>
        <w:t>Електронні джерела</w:t>
      </w:r>
    </w:p>
    <w:p w14:paraId="3DC7D40B" w14:textId="77777777" w:rsidR="00EE540E" w:rsidRDefault="00EE540E" w:rsidP="00F769CD"/>
    <w:p w14:paraId="6CE9E763" w14:textId="779B2E11" w:rsidR="00F769CD" w:rsidRPr="00C27054" w:rsidRDefault="00F769CD" w:rsidP="00F769CD">
      <w:pPr>
        <w:pStyle w:val="ListParagraph"/>
        <w:numPr>
          <w:ilvl w:val="0"/>
          <w:numId w:val="13"/>
        </w:numPr>
        <w:rPr>
          <w:lang w:val="ru-MD"/>
        </w:rPr>
      </w:pPr>
      <w:r>
        <w:t xml:space="preserve">Англійсько-українські словники. </w:t>
      </w:r>
      <w:r w:rsidRPr="00F769CD">
        <w:rPr>
          <w:lang w:val="pl-PL"/>
        </w:rPr>
        <w:t>URL</w:t>
      </w:r>
      <w:r w:rsidRPr="00C27054">
        <w:rPr>
          <w:lang w:val="ru-MD"/>
        </w:rPr>
        <w:t xml:space="preserve">: </w:t>
      </w:r>
      <w:hyperlink r:id="rId13" w:history="1">
        <w:r w:rsidRPr="00F769CD">
          <w:rPr>
            <w:rStyle w:val="Hyperlink"/>
            <w:lang w:val="pl-PL"/>
          </w:rPr>
          <w:t>https</w:t>
        </w:r>
        <w:r w:rsidRPr="00C27054">
          <w:rPr>
            <w:rStyle w:val="Hyperlink"/>
            <w:lang w:val="ru-MD"/>
          </w:rPr>
          <w:t>://</w:t>
        </w:r>
        <w:r w:rsidRPr="00F769CD">
          <w:rPr>
            <w:rStyle w:val="Hyperlink"/>
            <w:lang w:val="pl-PL"/>
          </w:rPr>
          <w:t>e</w:t>
        </w:r>
        <w:r w:rsidRPr="00C27054">
          <w:rPr>
            <w:rStyle w:val="Hyperlink"/>
            <w:lang w:val="ru-MD"/>
          </w:rPr>
          <w:t>2</w:t>
        </w:r>
        <w:r w:rsidRPr="00F769CD">
          <w:rPr>
            <w:rStyle w:val="Hyperlink"/>
            <w:lang w:val="pl-PL"/>
          </w:rPr>
          <w:t>u</w:t>
        </w:r>
        <w:r w:rsidRPr="00C27054">
          <w:rPr>
            <w:rStyle w:val="Hyperlink"/>
            <w:lang w:val="ru-MD"/>
          </w:rPr>
          <w:t>.</w:t>
        </w:r>
        <w:r w:rsidRPr="00F769CD">
          <w:rPr>
            <w:rStyle w:val="Hyperlink"/>
            <w:lang w:val="pl-PL"/>
          </w:rPr>
          <w:t>org</w:t>
        </w:r>
        <w:r w:rsidRPr="00C27054">
          <w:rPr>
            <w:rStyle w:val="Hyperlink"/>
            <w:lang w:val="ru-MD"/>
          </w:rPr>
          <w:t>.</w:t>
        </w:r>
        <w:r w:rsidRPr="00F769CD">
          <w:rPr>
            <w:rStyle w:val="Hyperlink"/>
            <w:lang w:val="pl-PL"/>
          </w:rPr>
          <w:t>ua</w:t>
        </w:r>
        <w:r w:rsidRPr="00C27054">
          <w:rPr>
            <w:rStyle w:val="Hyperlink"/>
            <w:lang w:val="ru-MD"/>
          </w:rPr>
          <w:t>/</w:t>
        </w:r>
      </w:hyperlink>
      <w:r w:rsidRPr="00C27054">
        <w:rPr>
          <w:lang w:val="ru-MD"/>
        </w:rPr>
        <w:t xml:space="preserve"> </w:t>
      </w:r>
    </w:p>
    <w:p w14:paraId="277CD771" w14:textId="58C08638" w:rsidR="00EE540E" w:rsidRPr="00C27054" w:rsidRDefault="00EE540E" w:rsidP="00F769CD">
      <w:pPr>
        <w:pStyle w:val="ListParagraph"/>
        <w:numPr>
          <w:ilvl w:val="0"/>
          <w:numId w:val="13"/>
        </w:numPr>
        <w:rPr>
          <w:lang w:val="ru-MD"/>
        </w:rPr>
      </w:pPr>
      <w:r>
        <w:t xml:space="preserve">Асоціація українських редакторів. </w:t>
      </w:r>
      <w:r w:rsidRPr="00EE540E">
        <w:rPr>
          <w:lang w:val="pl-PL"/>
        </w:rPr>
        <w:t>URL</w:t>
      </w:r>
      <w:r w:rsidRPr="00C27054">
        <w:rPr>
          <w:lang w:val="ru-MD"/>
        </w:rPr>
        <w:t xml:space="preserve">: </w:t>
      </w:r>
      <w:hyperlink r:id="rId14" w:history="1">
        <w:r w:rsidRPr="00EE540E">
          <w:rPr>
            <w:rStyle w:val="Hyperlink"/>
            <w:lang w:val="pl-PL"/>
          </w:rPr>
          <w:t>https</w:t>
        </w:r>
        <w:r w:rsidRPr="00C27054">
          <w:rPr>
            <w:rStyle w:val="Hyperlink"/>
            <w:lang w:val="ru-MD"/>
          </w:rPr>
          <w:t>://</w:t>
        </w:r>
        <w:r w:rsidRPr="00EE540E">
          <w:rPr>
            <w:rStyle w:val="Hyperlink"/>
            <w:lang w:val="pl-PL"/>
          </w:rPr>
          <w:t>www</w:t>
        </w:r>
        <w:r w:rsidRPr="00C27054">
          <w:rPr>
            <w:rStyle w:val="Hyperlink"/>
            <w:lang w:val="ru-MD"/>
          </w:rPr>
          <w:t>.</w:t>
        </w:r>
        <w:r w:rsidRPr="00EE540E">
          <w:rPr>
            <w:rStyle w:val="Hyperlink"/>
            <w:lang w:val="pl-PL"/>
          </w:rPr>
          <w:t>uaredactor</w:t>
        </w:r>
        <w:r w:rsidRPr="00C27054">
          <w:rPr>
            <w:rStyle w:val="Hyperlink"/>
            <w:lang w:val="ru-MD"/>
          </w:rPr>
          <w:t>.</w:t>
        </w:r>
        <w:r w:rsidRPr="00EE540E">
          <w:rPr>
            <w:rStyle w:val="Hyperlink"/>
            <w:lang w:val="pl-PL"/>
          </w:rPr>
          <w:t>com</w:t>
        </w:r>
        <w:r w:rsidRPr="00C27054">
          <w:rPr>
            <w:rStyle w:val="Hyperlink"/>
            <w:lang w:val="ru-MD"/>
          </w:rPr>
          <w:t>.</w:t>
        </w:r>
        <w:r w:rsidRPr="00EE540E">
          <w:rPr>
            <w:rStyle w:val="Hyperlink"/>
            <w:lang w:val="pl-PL"/>
          </w:rPr>
          <w:t>ua</w:t>
        </w:r>
        <w:r w:rsidRPr="00C27054">
          <w:rPr>
            <w:rStyle w:val="Hyperlink"/>
            <w:lang w:val="ru-MD"/>
          </w:rPr>
          <w:t>/</w:t>
        </w:r>
      </w:hyperlink>
      <w:r w:rsidRPr="00C27054">
        <w:rPr>
          <w:lang w:val="ru-MD"/>
        </w:rPr>
        <w:t xml:space="preserve"> </w:t>
      </w:r>
    </w:p>
    <w:p w14:paraId="4C5B32EA" w14:textId="417E5B2E" w:rsidR="00EE540E" w:rsidRDefault="00EE540E" w:rsidP="00F769CD">
      <w:pPr>
        <w:pStyle w:val="ListParagraph"/>
        <w:numPr>
          <w:ilvl w:val="0"/>
          <w:numId w:val="13"/>
        </w:numPr>
        <w:rPr>
          <w:lang w:val="pl-PL"/>
        </w:rPr>
      </w:pPr>
      <w:r>
        <w:t xml:space="preserve">Горох – онлайн-бібліотека українських словників. </w:t>
      </w:r>
      <w:r w:rsidRPr="00EE540E">
        <w:rPr>
          <w:lang w:val="pl-PL"/>
        </w:rPr>
        <w:t xml:space="preserve">URL: </w:t>
      </w:r>
      <w:r>
        <w:fldChar w:fldCharType="begin"/>
      </w:r>
      <w:r>
        <w:instrText>HYPERLINK "https://goroh.pp.ua/"</w:instrText>
      </w:r>
      <w:r>
        <w:fldChar w:fldCharType="separate"/>
      </w:r>
      <w:r w:rsidRPr="00EE540E">
        <w:rPr>
          <w:rStyle w:val="Hyperlink"/>
          <w:lang w:val="pl-PL"/>
        </w:rPr>
        <w:t>https://goroh.pp.ua/</w:t>
      </w:r>
      <w:r>
        <w:rPr>
          <w:rStyle w:val="Hyperlink"/>
          <w:lang w:val="pl-PL"/>
        </w:rPr>
        <w:fldChar w:fldCharType="end"/>
      </w:r>
      <w:r w:rsidRPr="00EE540E">
        <w:rPr>
          <w:lang w:val="pl-PL"/>
        </w:rPr>
        <w:t xml:space="preserve"> </w:t>
      </w:r>
    </w:p>
    <w:p w14:paraId="4A0FBFDF" w14:textId="5A70E9D2" w:rsidR="00EE540E" w:rsidRPr="00F769CD" w:rsidRDefault="00EE540E" w:rsidP="00F769CD">
      <w:pPr>
        <w:pStyle w:val="ListParagraph"/>
        <w:numPr>
          <w:ilvl w:val="0"/>
          <w:numId w:val="13"/>
        </w:numPr>
        <w:rPr>
          <w:lang w:val="ru-MD"/>
        </w:rPr>
      </w:pPr>
      <w:r w:rsidRPr="00EE540E">
        <w:rPr>
          <w:lang w:val="ru-MD"/>
        </w:rPr>
        <w:t xml:space="preserve">Генеральний регіонально анотований корпус української мови (ГРАК). </w:t>
      </w:r>
      <w:r>
        <w:rPr>
          <w:lang w:val="en-US"/>
        </w:rPr>
        <w:t xml:space="preserve">URL: </w:t>
      </w:r>
      <w:hyperlink r:id="rId15" w:history="1">
        <w:r w:rsidRPr="00FC0B42">
          <w:rPr>
            <w:rStyle w:val="Hyperlink"/>
            <w:lang w:val="en-US"/>
          </w:rPr>
          <w:t>https://uacorpus.org/Kyiv/ua</w:t>
        </w:r>
      </w:hyperlink>
      <w:r>
        <w:rPr>
          <w:lang w:val="en-US"/>
        </w:rPr>
        <w:t xml:space="preserve"> </w:t>
      </w:r>
    </w:p>
    <w:p w14:paraId="4B399638" w14:textId="4AB86E8A" w:rsidR="00F769CD" w:rsidRPr="00933BA6" w:rsidRDefault="00F769CD" w:rsidP="00F769CD">
      <w:pPr>
        <w:pStyle w:val="ListParagraph"/>
        <w:numPr>
          <w:ilvl w:val="0"/>
          <w:numId w:val="13"/>
        </w:numPr>
        <w:rPr>
          <w:lang w:val="pl-PL"/>
        </w:rPr>
      </w:pPr>
      <w:r>
        <w:t xml:space="preserve">Корпус української мови (портал </w:t>
      </w:r>
      <w:r>
        <w:rPr>
          <w:lang w:val="en-US"/>
        </w:rPr>
        <w:t>MOVA</w:t>
      </w:r>
      <w:r w:rsidRPr="00F769CD">
        <w:rPr>
          <w:lang w:val="ru-MD"/>
        </w:rPr>
        <w:t>.</w:t>
      </w:r>
      <w:r>
        <w:rPr>
          <w:lang w:val="en-US"/>
        </w:rPr>
        <w:t>info</w:t>
      </w:r>
      <w:r w:rsidRPr="00F769CD">
        <w:rPr>
          <w:lang w:val="ru-MD"/>
        </w:rPr>
        <w:t>)</w:t>
      </w:r>
      <w:r w:rsidR="00933BA6">
        <w:rPr>
          <w:lang w:val="ru-MD"/>
        </w:rPr>
        <w:t xml:space="preserve">. </w:t>
      </w:r>
      <w:r w:rsidRPr="00F769CD">
        <w:rPr>
          <w:lang w:val="pl-PL"/>
        </w:rPr>
        <w:t>URL</w:t>
      </w:r>
      <w:r w:rsidRPr="00933BA6">
        <w:rPr>
          <w:lang w:val="pl-PL"/>
        </w:rPr>
        <w:t xml:space="preserve">: </w:t>
      </w:r>
      <w:hyperlink r:id="rId16" w:history="1">
        <w:r w:rsidRPr="00FC0B42">
          <w:rPr>
            <w:rStyle w:val="Hyperlink"/>
            <w:lang w:val="pl-PL"/>
          </w:rPr>
          <w:t>http</w:t>
        </w:r>
        <w:r w:rsidRPr="00933BA6">
          <w:rPr>
            <w:rStyle w:val="Hyperlink"/>
            <w:lang w:val="pl-PL"/>
          </w:rPr>
          <w:t>://</w:t>
        </w:r>
        <w:r w:rsidRPr="00FC0B42">
          <w:rPr>
            <w:rStyle w:val="Hyperlink"/>
            <w:lang w:val="pl-PL"/>
          </w:rPr>
          <w:t>www</w:t>
        </w:r>
        <w:r w:rsidRPr="00933BA6">
          <w:rPr>
            <w:rStyle w:val="Hyperlink"/>
            <w:lang w:val="pl-PL"/>
          </w:rPr>
          <w:t>.</w:t>
        </w:r>
        <w:r w:rsidRPr="00FC0B42">
          <w:rPr>
            <w:rStyle w:val="Hyperlink"/>
            <w:lang w:val="pl-PL"/>
          </w:rPr>
          <w:t>mova</w:t>
        </w:r>
        <w:r w:rsidRPr="00933BA6">
          <w:rPr>
            <w:rStyle w:val="Hyperlink"/>
            <w:lang w:val="pl-PL"/>
          </w:rPr>
          <w:t>.</w:t>
        </w:r>
        <w:r w:rsidRPr="00FC0B42">
          <w:rPr>
            <w:rStyle w:val="Hyperlink"/>
            <w:lang w:val="pl-PL"/>
          </w:rPr>
          <w:t>info</w:t>
        </w:r>
        <w:r w:rsidRPr="00933BA6">
          <w:rPr>
            <w:rStyle w:val="Hyperlink"/>
            <w:lang w:val="pl-PL"/>
          </w:rPr>
          <w:t>/</w:t>
        </w:r>
        <w:r w:rsidRPr="00FC0B42">
          <w:rPr>
            <w:rStyle w:val="Hyperlink"/>
            <w:lang w:val="pl-PL"/>
          </w:rPr>
          <w:t>corpus</w:t>
        </w:r>
        <w:r w:rsidRPr="00933BA6">
          <w:rPr>
            <w:rStyle w:val="Hyperlink"/>
            <w:lang w:val="pl-PL"/>
          </w:rPr>
          <w:t>.</w:t>
        </w:r>
        <w:r w:rsidRPr="00FC0B42">
          <w:rPr>
            <w:rStyle w:val="Hyperlink"/>
            <w:lang w:val="pl-PL"/>
          </w:rPr>
          <w:t>aspx</w:t>
        </w:r>
        <w:r w:rsidRPr="00933BA6">
          <w:rPr>
            <w:rStyle w:val="Hyperlink"/>
            <w:lang w:val="pl-PL"/>
          </w:rPr>
          <w:t>?</w:t>
        </w:r>
        <w:r w:rsidRPr="00FC0B42">
          <w:rPr>
            <w:rStyle w:val="Hyperlink"/>
            <w:lang w:val="pl-PL"/>
          </w:rPr>
          <w:t>l</w:t>
        </w:r>
        <w:r w:rsidRPr="00933BA6">
          <w:rPr>
            <w:rStyle w:val="Hyperlink"/>
            <w:lang w:val="pl-PL"/>
          </w:rPr>
          <w:t>1=209</w:t>
        </w:r>
      </w:hyperlink>
      <w:r w:rsidRPr="00933BA6">
        <w:rPr>
          <w:lang w:val="pl-PL"/>
        </w:rPr>
        <w:t xml:space="preserve"> </w:t>
      </w:r>
    </w:p>
    <w:p w14:paraId="4FE2C03C" w14:textId="2E9E8C69" w:rsidR="00EE540E" w:rsidRPr="00C27054" w:rsidRDefault="00EE540E" w:rsidP="00F769CD">
      <w:pPr>
        <w:pStyle w:val="ListParagraph"/>
        <w:numPr>
          <w:ilvl w:val="0"/>
          <w:numId w:val="13"/>
        </w:numPr>
        <w:rPr>
          <w:lang w:val="ru-MD"/>
        </w:rPr>
      </w:pPr>
      <w:r>
        <w:t xml:space="preserve">Мова – ДНК нації. </w:t>
      </w:r>
      <w:r w:rsidRPr="00EE540E">
        <w:rPr>
          <w:lang w:val="pl-PL"/>
        </w:rPr>
        <w:t>URL</w:t>
      </w:r>
      <w:r w:rsidRPr="00C27054">
        <w:rPr>
          <w:lang w:val="ru-MD"/>
        </w:rPr>
        <w:t xml:space="preserve">: </w:t>
      </w:r>
      <w:hyperlink r:id="rId17" w:history="1">
        <w:r w:rsidRPr="00EE540E">
          <w:rPr>
            <w:rStyle w:val="Hyperlink"/>
            <w:lang w:val="pl-PL"/>
          </w:rPr>
          <w:t>https</w:t>
        </w:r>
        <w:r w:rsidRPr="00C27054">
          <w:rPr>
            <w:rStyle w:val="Hyperlink"/>
            <w:lang w:val="ru-MD"/>
          </w:rPr>
          <w:t>://</w:t>
        </w:r>
        <w:r w:rsidRPr="00EE540E">
          <w:rPr>
            <w:rStyle w:val="Hyperlink"/>
            <w:lang w:val="pl-PL"/>
          </w:rPr>
          <w:t>ukr</w:t>
        </w:r>
        <w:r w:rsidRPr="00C27054">
          <w:rPr>
            <w:rStyle w:val="Hyperlink"/>
            <w:lang w:val="ru-MD"/>
          </w:rPr>
          <w:t>-</w:t>
        </w:r>
        <w:r w:rsidRPr="00EE540E">
          <w:rPr>
            <w:rStyle w:val="Hyperlink"/>
            <w:lang w:val="pl-PL"/>
          </w:rPr>
          <w:t>mova</w:t>
        </w:r>
        <w:r w:rsidRPr="00C27054">
          <w:rPr>
            <w:rStyle w:val="Hyperlink"/>
            <w:lang w:val="ru-MD"/>
          </w:rPr>
          <w:t>.</w:t>
        </w:r>
        <w:r w:rsidRPr="00EE540E">
          <w:rPr>
            <w:rStyle w:val="Hyperlink"/>
            <w:lang w:val="pl-PL"/>
          </w:rPr>
          <w:t>in</w:t>
        </w:r>
        <w:r w:rsidRPr="00C27054">
          <w:rPr>
            <w:rStyle w:val="Hyperlink"/>
            <w:lang w:val="ru-MD"/>
          </w:rPr>
          <w:t>.</w:t>
        </w:r>
        <w:r w:rsidRPr="00EE540E">
          <w:rPr>
            <w:rStyle w:val="Hyperlink"/>
            <w:lang w:val="pl-PL"/>
          </w:rPr>
          <w:t>ua</w:t>
        </w:r>
        <w:r w:rsidRPr="00C27054">
          <w:rPr>
            <w:rStyle w:val="Hyperlink"/>
            <w:lang w:val="ru-MD"/>
          </w:rPr>
          <w:t>/</w:t>
        </w:r>
      </w:hyperlink>
      <w:r w:rsidRPr="00C27054">
        <w:rPr>
          <w:lang w:val="ru-MD"/>
        </w:rPr>
        <w:t xml:space="preserve"> </w:t>
      </w:r>
    </w:p>
    <w:p w14:paraId="7174C07E" w14:textId="430E311D" w:rsidR="00F769CD" w:rsidRPr="00C27054" w:rsidRDefault="00F769CD" w:rsidP="00F769CD">
      <w:pPr>
        <w:pStyle w:val="ListParagraph"/>
        <w:numPr>
          <w:ilvl w:val="0"/>
          <w:numId w:val="13"/>
        </w:numPr>
        <w:rPr>
          <w:lang w:val="ru-MD"/>
        </w:rPr>
      </w:pPr>
      <w:r>
        <w:t xml:space="preserve">Російсько-українські словники. </w:t>
      </w:r>
      <w:r w:rsidRPr="00F769CD">
        <w:rPr>
          <w:lang w:val="pl-PL"/>
        </w:rPr>
        <w:t>URL</w:t>
      </w:r>
      <w:r w:rsidRPr="00C27054">
        <w:rPr>
          <w:lang w:val="ru-MD"/>
        </w:rPr>
        <w:t xml:space="preserve">: </w:t>
      </w:r>
      <w:hyperlink r:id="rId18" w:history="1">
        <w:r w:rsidRPr="00F769CD">
          <w:rPr>
            <w:rStyle w:val="Hyperlink"/>
            <w:lang w:val="pl-PL"/>
          </w:rPr>
          <w:t>https</w:t>
        </w:r>
        <w:r w:rsidRPr="00C27054">
          <w:rPr>
            <w:rStyle w:val="Hyperlink"/>
            <w:lang w:val="ru-MD"/>
          </w:rPr>
          <w:t>://</w:t>
        </w:r>
        <w:r w:rsidRPr="00F769CD">
          <w:rPr>
            <w:rStyle w:val="Hyperlink"/>
            <w:lang w:val="pl-PL"/>
          </w:rPr>
          <w:t>r</w:t>
        </w:r>
        <w:r w:rsidRPr="00C27054">
          <w:rPr>
            <w:rStyle w:val="Hyperlink"/>
            <w:lang w:val="ru-MD"/>
          </w:rPr>
          <w:t>2</w:t>
        </w:r>
        <w:r w:rsidRPr="00F769CD">
          <w:rPr>
            <w:rStyle w:val="Hyperlink"/>
            <w:lang w:val="pl-PL"/>
          </w:rPr>
          <w:t>u</w:t>
        </w:r>
        <w:r w:rsidRPr="00C27054">
          <w:rPr>
            <w:rStyle w:val="Hyperlink"/>
            <w:lang w:val="ru-MD"/>
          </w:rPr>
          <w:t>.</w:t>
        </w:r>
        <w:r w:rsidRPr="00F769CD">
          <w:rPr>
            <w:rStyle w:val="Hyperlink"/>
            <w:lang w:val="pl-PL"/>
          </w:rPr>
          <w:t>org</w:t>
        </w:r>
        <w:r w:rsidRPr="00C27054">
          <w:rPr>
            <w:rStyle w:val="Hyperlink"/>
            <w:lang w:val="ru-MD"/>
          </w:rPr>
          <w:t>.</w:t>
        </w:r>
        <w:r w:rsidRPr="00F769CD">
          <w:rPr>
            <w:rStyle w:val="Hyperlink"/>
            <w:lang w:val="pl-PL"/>
          </w:rPr>
          <w:t>ua</w:t>
        </w:r>
        <w:r w:rsidRPr="00C27054">
          <w:rPr>
            <w:rStyle w:val="Hyperlink"/>
            <w:lang w:val="ru-MD"/>
          </w:rPr>
          <w:t>/</w:t>
        </w:r>
        <w:r w:rsidRPr="00F769CD">
          <w:rPr>
            <w:rStyle w:val="Hyperlink"/>
            <w:lang w:val="pl-PL"/>
          </w:rPr>
          <w:t>main</w:t>
        </w:r>
        <w:r w:rsidRPr="00C27054">
          <w:rPr>
            <w:rStyle w:val="Hyperlink"/>
            <w:lang w:val="ru-MD"/>
          </w:rPr>
          <w:t>/</w:t>
        </w:r>
        <w:r w:rsidRPr="00F769CD">
          <w:rPr>
            <w:rStyle w:val="Hyperlink"/>
            <w:lang w:val="pl-PL"/>
          </w:rPr>
          <w:t>books</w:t>
        </w:r>
      </w:hyperlink>
      <w:r w:rsidRPr="00C27054">
        <w:rPr>
          <w:lang w:val="ru-MD"/>
        </w:rPr>
        <w:t xml:space="preserve"> </w:t>
      </w:r>
    </w:p>
    <w:p w14:paraId="245B1963" w14:textId="77777777" w:rsidR="00F769CD" w:rsidRPr="00F769CD" w:rsidRDefault="00EE540E" w:rsidP="00F769CD">
      <w:pPr>
        <w:pStyle w:val="ListParagraph"/>
        <w:numPr>
          <w:ilvl w:val="0"/>
          <w:numId w:val="13"/>
        </w:numPr>
        <w:rPr>
          <w:lang w:val="ru-MD"/>
        </w:rPr>
      </w:pPr>
      <w:r>
        <w:lastRenderedPageBreak/>
        <w:t>Словник.</w:t>
      </w:r>
      <w:r w:rsidRPr="00EE540E">
        <w:rPr>
          <w:lang w:val="pl-PL"/>
        </w:rPr>
        <w:t>ua</w:t>
      </w:r>
      <w:r w:rsidRPr="00EE540E">
        <w:rPr>
          <w:lang w:val="ru-MD"/>
        </w:rPr>
        <w:t xml:space="preserve">. </w:t>
      </w:r>
      <w:r>
        <w:t xml:space="preserve">Портал української мови та культури. </w:t>
      </w:r>
      <w:r>
        <w:rPr>
          <w:lang w:val="en-US"/>
        </w:rPr>
        <w:t>URL</w:t>
      </w:r>
      <w:r w:rsidRPr="00F769CD">
        <w:rPr>
          <w:lang w:val="ru-MD"/>
        </w:rPr>
        <w:t xml:space="preserve">: </w:t>
      </w:r>
      <w:hyperlink r:id="rId19" w:history="1">
        <w:r w:rsidRPr="00FC0B42">
          <w:rPr>
            <w:rStyle w:val="Hyperlink"/>
            <w:lang w:val="pl-PL"/>
          </w:rPr>
          <w:t>https</w:t>
        </w:r>
        <w:r w:rsidRPr="00FC0B42">
          <w:rPr>
            <w:rStyle w:val="Hyperlink"/>
            <w:lang w:val="ru-MD"/>
          </w:rPr>
          <w:t>://</w:t>
        </w:r>
        <w:r w:rsidRPr="00FC0B42">
          <w:rPr>
            <w:rStyle w:val="Hyperlink"/>
            <w:lang w:val="pl-PL"/>
          </w:rPr>
          <w:t>slovnyk</w:t>
        </w:r>
        <w:r w:rsidRPr="00FC0B42">
          <w:rPr>
            <w:rStyle w:val="Hyperlink"/>
            <w:lang w:val="ru-MD"/>
          </w:rPr>
          <w:t>.</w:t>
        </w:r>
        <w:r w:rsidRPr="00FC0B42">
          <w:rPr>
            <w:rStyle w:val="Hyperlink"/>
            <w:lang w:val="pl-PL"/>
          </w:rPr>
          <w:t>ua</w:t>
        </w:r>
        <w:r w:rsidRPr="00FC0B42">
          <w:rPr>
            <w:rStyle w:val="Hyperlink"/>
            <w:lang w:val="ru-MD"/>
          </w:rPr>
          <w:t>/</w:t>
        </w:r>
      </w:hyperlink>
      <w:r w:rsidRPr="00EE540E">
        <w:rPr>
          <w:lang w:val="ru-MD"/>
        </w:rPr>
        <w:t xml:space="preserve"> </w:t>
      </w:r>
    </w:p>
    <w:p w14:paraId="024FDA1C" w14:textId="37FE0009" w:rsidR="00F769CD" w:rsidRPr="00C27054" w:rsidRDefault="00EE540E" w:rsidP="00F769CD">
      <w:pPr>
        <w:pStyle w:val="ListParagraph"/>
        <w:numPr>
          <w:ilvl w:val="0"/>
          <w:numId w:val="13"/>
        </w:numPr>
        <w:rPr>
          <w:lang w:val="pl-PL"/>
        </w:rPr>
      </w:pPr>
      <w:r w:rsidRPr="00F769CD">
        <w:rPr>
          <w:lang w:val="ru-MD"/>
        </w:rPr>
        <w:t xml:space="preserve"> </w:t>
      </w:r>
      <w:r>
        <w:t xml:space="preserve">Словотвір – майданчик для перекладів запозичених слів. </w:t>
      </w:r>
      <w:r w:rsidRPr="00F769CD">
        <w:rPr>
          <w:lang w:val="pl-PL"/>
        </w:rPr>
        <w:t xml:space="preserve">URL: </w:t>
      </w:r>
      <w:hyperlink r:id="rId20" w:history="1">
        <w:r w:rsidRPr="00F769CD">
          <w:rPr>
            <w:rStyle w:val="Hyperlink"/>
            <w:lang w:val="pl-PL"/>
          </w:rPr>
          <w:t>https://slovotvir.org.ua/</w:t>
        </w:r>
      </w:hyperlink>
      <w:r w:rsidRPr="00F769CD">
        <w:rPr>
          <w:lang w:val="pl-PL"/>
        </w:rPr>
        <w:t xml:space="preserve"> </w:t>
      </w:r>
    </w:p>
    <w:p w14:paraId="08B219E8" w14:textId="3C73F98E" w:rsidR="00F769CD" w:rsidRPr="00C27054" w:rsidRDefault="00F769CD" w:rsidP="00F769CD">
      <w:pPr>
        <w:pStyle w:val="ListParagraph"/>
        <w:numPr>
          <w:ilvl w:val="0"/>
          <w:numId w:val="13"/>
        </w:numPr>
        <w:rPr>
          <w:lang w:val="pl-PL"/>
        </w:rPr>
      </w:pPr>
      <w:r w:rsidRPr="00C27054">
        <w:rPr>
          <w:lang w:val="pl-PL"/>
        </w:rPr>
        <w:t>LanguageTool</w:t>
      </w:r>
      <w:r>
        <w:t xml:space="preserve">. Перевірка граматики. </w:t>
      </w:r>
      <w:r w:rsidRPr="00C27054">
        <w:rPr>
          <w:lang w:val="pl-PL"/>
        </w:rPr>
        <w:t xml:space="preserve">URL: </w:t>
      </w:r>
      <w:hyperlink r:id="rId21" w:history="1">
        <w:r w:rsidRPr="00C27054">
          <w:rPr>
            <w:rStyle w:val="Hyperlink"/>
            <w:lang w:val="pl-PL"/>
          </w:rPr>
          <w:t>https://languagetool.org/uk</w:t>
        </w:r>
      </w:hyperlink>
      <w:r w:rsidRPr="00C27054">
        <w:rPr>
          <w:lang w:val="pl-PL"/>
        </w:rPr>
        <w:t xml:space="preserve"> </w:t>
      </w:r>
    </w:p>
    <w:p w14:paraId="12E1637C" w14:textId="2542CC52" w:rsidR="00F769CD" w:rsidRPr="004955EB" w:rsidRDefault="00F769CD" w:rsidP="00F769CD">
      <w:pPr>
        <w:pStyle w:val="ListParagraph"/>
        <w:numPr>
          <w:ilvl w:val="0"/>
          <w:numId w:val="13"/>
        </w:numPr>
        <w:rPr>
          <w:lang w:val="en-US"/>
        </w:rPr>
      </w:pPr>
      <w:proofErr w:type="spellStart"/>
      <w:r>
        <w:rPr>
          <w:lang w:val="en-US"/>
        </w:rPr>
        <w:t>OnlineCorrector</w:t>
      </w:r>
      <w:proofErr w:type="spellEnd"/>
      <w:r>
        <w:rPr>
          <w:lang w:val="en-US"/>
        </w:rPr>
        <w:t xml:space="preserve">. </w:t>
      </w:r>
      <w:r w:rsidRPr="00C27054">
        <w:rPr>
          <w:lang w:val="en-US"/>
        </w:rPr>
        <w:t xml:space="preserve">URL: </w:t>
      </w:r>
      <w:hyperlink r:id="rId22" w:history="1">
        <w:r w:rsidRPr="00C27054">
          <w:rPr>
            <w:rStyle w:val="Hyperlink"/>
            <w:lang w:val="en-US"/>
          </w:rPr>
          <w:t>https://onlinecorrector.com.ua/uk/</w:t>
        </w:r>
      </w:hyperlink>
      <w:r w:rsidRPr="00C27054">
        <w:rPr>
          <w:lang w:val="en-US"/>
        </w:rPr>
        <w:t xml:space="preserve"> </w:t>
      </w:r>
    </w:p>
    <w:sectPr w:rsidR="00F769CD" w:rsidRPr="004955EB" w:rsidSect="00F962B2">
      <w:pgSz w:w="11906" w:h="16837"/>
      <w:pgMar w:top="1141" w:right="1131" w:bottom="1160"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B8E0A" w14:textId="77777777" w:rsidR="00ED0D90" w:rsidRDefault="00ED0D90" w:rsidP="007A4825">
      <w:pPr>
        <w:spacing w:after="0" w:line="240" w:lineRule="auto"/>
      </w:pPr>
      <w:r>
        <w:separator/>
      </w:r>
    </w:p>
  </w:endnote>
  <w:endnote w:type="continuationSeparator" w:id="0">
    <w:p w14:paraId="08C4A46F" w14:textId="77777777" w:rsidR="00ED0D90" w:rsidRDefault="00ED0D90" w:rsidP="007A4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50E6" w14:textId="77777777" w:rsidR="00ED0D90" w:rsidRDefault="00ED0D90" w:rsidP="007A4825">
      <w:pPr>
        <w:spacing w:after="0" w:line="240" w:lineRule="auto"/>
      </w:pPr>
      <w:r>
        <w:separator/>
      </w:r>
    </w:p>
  </w:footnote>
  <w:footnote w:type="continuationSeparator" w:id="0">
    <w:p w14:paraId="5B59504A" w14:textId="77777777" w:rsidR="00ED0D90" w:rsidRDefault="00ED0D90" w:rsidP="007A4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1AD9"/>
    <w:multiLevelType w:val="hybridMultilevel"/>
    <w:tmpl w:val="70B44A3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5C12FEC"/>
    <w:multiLevelType w:val="hybridMultilevel"/>
    <w:tmpl w:val="9CAE5C34"/>
    <w:lvl w:ilvl="0" w:tplc="96FCED54">
      <w:start w:val="1"/>
      <w:numFmt w:val="decimal"/>
      <w:suff w:val="space"/>
      <w:lvlText w:val="%1."/>
      <w:lvlJc w:val="left"/>
      <w:pPr>
        <w:ind w:left="710" w:firstLine="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2ECA866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9227DE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C086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6A45B9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1A8581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B1882D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102AA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3FC468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342DC5"/>
    <w:multiLevelType w:val="multilevel"/>
    <w:tmpl w:val="12A832C4"/>
    <w:lvl w:ilvl="0">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1D1825"/>
    <w:multiLevelType w:val="hybridMultilevel"/>
    <w:tmpl w:val="0930DE2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FFD0A2C"/>
    <w:multiLevelType w:val="hybridMultilevel"/>
    <w:tmpl w:val="C1E295B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8F938AD"/>
    <w:multiLevelType w:val="hybridMultilevel"/>
    <w:tmpl w:val="E64EFCB0"/>
    <w:lvl w:ilvl="0" w:tplc="77B84D08">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1" w:tplc="86B431F8">
      <w:start w:val="1"/>
      <w:numFmt w:val="bullet"/>
      <w:lvlText w:val="o"/>
      <w:lvlJc w:val="left"/>
      <w:pPr>
        <w:ind w:left="108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2" w:tplc="47167A96">
      <w:start w:val="1"/>
      <w:numFmt w:val="bullet"/>
      <w:lvlText w:val="▪"/>
      <w:lvlJc w:val="left"/>
      <w:pPr>
        <w:ind w:left="180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3" w:tplc="5088EBB0">
      <w:start w:val="1"/>
      <w:numFmt w:val="bullet"/>
      <w:lvlText w:val="•"/>
      <w:lvlJc w:val="left"/>
      <w:pPr>
        <w:ind w:left="252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4" w:tplc="7584DBFE">
      <w:start w:val="1"/>
      <w:numFmt w:val="bullet"/>
      <w:lvlText w:val="o"/>
      <w:lvlJc w:val="left"/>
      <w:pPr>
        <w:ind w:left="324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5" w:tplc="4118A54E">
      <w:start w:val="1"/>
      <w:numFmt w:val="bullet"/>
      <w:lvlText w:val="▪"/>
      <w:lvlJc w:val="left"/>
      <w:pPr>
        <w:ind w:left="396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6" w:tplc="1E284C60">
      <w:start w:val="1"/>
      <w:numFmt w:val="bullet"/>
      <w:lvlText w:val="•"/>
      <w:lvlJc w:val="left"/>
      <w:pPr>
        <w:ind w:left="468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7" w:tplc="7ABAAB4C">
      <w:start w:val="1"/>
      <w:numFmt w:val="bullet"/>
      <w:lvlText w:val="o"/>
      <w:lvlJc w:val="left"/>
      <w:pPr>
        <w:ind w:left="540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8" w:tplc="1AF0ADB0">
      <w:start w:val="1"/>
      <w:numFmt w:val="bullet"/>
      <w:lvlText w:val="▪"/>
      <w:lvlJc w:val="left"/>
      <w:pPr>
        <w:ind w:left="612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abstractNum>
  <w:abstractNum w:abstractNumId="6" w15:restartNumberingAfterBreak="0">
    <w:nsid w:val="4EED19AE"/>
    <w:multiLevelType w:val="hybridMultilevel"/>
    <w:tmpl w:val="2D72ED88"/>
    <w:lvl w:ilvl="0" w:tplc="B2888E20">
      <w:start w:val="1"/>
      <w:numFmt w:val="decimal"/>
      <w:suff w:val="space"/>
      <w:lvlText w:val="%1."/>
      <w:lvlJc w:val="left"/>
      <w:pPr>
        <w:ind w:left="710" w:firstLine="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B89246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6AFC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456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4AA9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FC6A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3899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D84A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A025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824965"/>
    <w:multiLevelType w:val="hybridMultilevel"/>
    <w:tmpl w:val="AFFCEB76"/>
    <w:lvl w:ilvl="0" w:tplc="02A61BB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335522B"/>
    <w:multiLevelType w:val="hybridMultilevel"/>
    <w:tmpl w:val="B902F012"/>
    <w:lvl w:ilvl="0" w:tplc="0422000D">
      <w:start w:val="1"/>
      <w:numFmt w:val="bullet"/>
      <w:lvlText w:val=""/>
      <w:lvlJc w:val="left"/>
      <w:pPr>
        <w:ind w:left="708"/>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6EC8708A">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A049152">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30EF4A0">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9E64BA2">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4429482">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236292C">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83A07BE">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F1E7126">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3B87827"/>
    <w:multiLevelType w:val="hybridMultilevel"/>
    <w:tmpl w:val="A1E2FC00"/>
    <w:lvl w:ilvl="0" w:tplc="2572E490">
      <w:start w:val="1"/>
      <w:numFmt w:val="decimal"/>
      <w:lvlText w:val="%1."/>
      <w:lvlJc w:val="left"/>
      <w:pPr>
        <w:ind w:left="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1585670">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67F6DB18">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DEA01E54">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C6484B14">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BCD4850E">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59021D4">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AB0782A">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3E244300">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00B55DC"/>
    <w:multiLevelType w:val="hybridMultilevel"/>
    <w:tmpl w:val="DB7EEFA0"/>
    <w:lvl w:ilvl="0" w:tplc="F76A5590">
      <w:start w:val="10"/>
      <w:numFmt w:val="decimal"/>
      <w:lvlText w:val="%1."/>
      <w:lvlJc w:val="left"/>
      <w:pPr>
        <w:ind w:left="7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6C997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45085E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86E9B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AA4109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662BED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54097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AC081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224176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4B37F8B"/>
    <w:multiLevelType w:val="hybridMultilevel"/>
    <w:tmpl w:val="9908783E"/>
    <w:lvl w:ilvl="0" w:tplc="7FA442CE">
      <w:start w:val="13"/>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E98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5027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28A1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2CFE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78D7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ECBA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D43A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CE32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3EC63AD"/>
    <w:multiLevelType w:val="hybridMultilevel"/>
    <w:tmpl w:val="66962328"/>
    <w:lvl w:ilvl="0" w:tplc="17C89BA0">
      <w:start w:val="8"/>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A8B0E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832765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912E00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AFCC71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8A4367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9CE42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B9E7BE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63A305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E125099"/>
    <w:multiLevelType w:val="hybridMultilevel"/>
    <w:tmpl w:val="0930DE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8"/>
  </w:num>
  <w:num w:numId="5">
    <w:abstractNumId w:val="12"/>
  </w:num>
  <w:num w:numId="6">
    <w:abstractNumId w:val="6"/>
  </w:num>
  <w:num w:numId="7">
    <w:abstractNumId w:val="11"/>
  </w:num>
  <w:num w:numId="8">
    <w:abstractNumId w:val="1"/>
  </w:num>
  <w:num w:numId="9">
    <w:abstractNumId w:val="10"/>
  </w:num>
  <w:num w:numId="10">
    <w:abstractNumId w:val="0"/>
  </w:num>
  <w:num w:numId="11">
    <w:abstractNumId w:val="3"/>
  </w:num>
  <w:num w:numId="12">
    <w:abstractNumId w:val="1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80"/>
    <w:rsid w:val="000028EB"/>
    <w:rsid w:val="00077D26"/>
    <w:rsid w:val="000E75C2"/>
    <w:rsid w:val="000E7D5B"/>
    <w:rsid w:val="00155DA0"/>
    <w:rsid w:val="00237EDE"/>
    <w:rsid w:val="002B56B9"/>
    <w:rsid w:val="002E3C22"/>
    <w:rsid w:val="003305E4"/>
    <w:rsid w:val="00347C5A"/>
    <w:rsid w:val="003D7515"/>
    <w:rsid w:val="00484E98"/>
    <w:rsid w:val="004955EB"/>
    <w:rsid w:val="004A04DC"/>
    <w:rsid w:val="004A6236"/>
    <w:rsid w:val="004B3EB5"/>
    <w:rsid w:val="005A1CE3"/>
    <w:rsid w:val="00610FB4"/>
    <w:rsid w:val="00660BC8"/>
    <w:rsid w:val="006B4B4C"/>
    <w:rsid w:val="006C6F79"/>
    <w:rsid w:val="006E3A4C"/>
    <w:rsid w:val="00705BB1"/>
    <w:rsid w:val="007A4825"/>
    <w:rsid w:val="008371A4"/>
    <w:rsid w:val="008778BD"/>
    <w:rsid w:val="00930AFC"/>
    <w:rsid w:val="00933BA6"/>
    <w:rsid w:val="009912E2"/>
    <w:rsid w:val="009C1D01"/>
    <w:rsid w:val="00A34307"/>
    <w:rsid w:val="00A3481A"/>
    <w:rsid w:val="00A736C8"/>
    <w:rsid w:val="00AA4A66"/>
    <w:rsid w:val="00AB7E68"/>
    <w:rsid w:val="00AD1660"/>
    <w:rsid w:val="00AE6ACE"/>
    <w:rsid w:val="00AF038F"/>
    <w:rsid w:val="00B334F7"/>
    <w:rsid w:val="00B35312"/>
    <w:rsid w:val="00B91739"/>
    <w:rsid w:val="00BC290E"/>
    <w:rsid w:val="00C27054"/>
    <w:rsid w:val="00C3613B"/>
    <w:rsid w:val="00C45209"/>
    <w:rsid w:val="00C614AF"/>
    <w:rsid w:val="00CB0A66"/>
    <w:rsid w:val="00D56380"/>
    <w:rsid w:val="00DB1789"/>
    <w:rsid w:val="00DB2B97"/>
    <w:rsid w:val="00DB3E58"/>
    <w:rsid w:val="00DD5E3D"/>
    <w:rsid w:val="00E04BC5"/>
    <w:rsid w:val="00E32861"/>
    <w:rsid w:val="00E33D34"/>
    <w:rsid w:val="00E83179"/>
    <w:rsid w:val="00EB433A"/>
    <w:rsid w:val="00ED0D90"/>
    <w:rsid w:val="00ED1034"/>
    <w:rsid w:val="00EE540E"/>
    <w:rsid w:val="00F769CD"/>
    <w:rsid w:val="00F962B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BE21"/>
  <w15:docId w15:val="{64668BA8-6311-4812-A385-DA24FEE4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uk-UA" w:eastAsia="uk-U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0"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91" w:line="259" w:lineRule="auto"/>
      <w:ind w:right="1"/>
      <w:jc w:val="center"/>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D5E3D"/>
    <w:pPr>
      <w:ind w:left="720"/>
      <w:contextualSpacing/>
    </w:pPr>
  </w:style>
  <w:style w:type="character" w:styleId="Hyperlink">
    <w:name w:val="Hyperlink"/>
    <w:basedOn w:val="DefaultParagraphFont"/>
    <w:uiPriority w:val="99"/>
    <w:unhideWhenUsed/>
    <w:rsid w:val="00DD5E3D"/>
    <w:rPr>
      <w:color w:val="467886" w:themeColor="hyperlink"/>
      <w:u w:val="single"/>
    </w:rPr>
  </w:style>
  <w:style w:type="paragraph" w:styleId="Header">
    <w:name w:val="header"/>
    <w:basedOn w:val="Normal"/>
    <w:link w:val="HeaderChar"/>
    <w:uiPriority w:val="99"/>
    <w:unhideWhenUsed/>
    <w:rsid w:val="007A4825"/>
    <w:pPr>
      <w:tabs>
        <w:tab w:val="center" w:pos="4819"/>
        <w:tab w:val="right" w:pos="9639"/>
      </w:tabs>
      <w:spacing w:after="0" w:line="240" w:lineRule="auto"/>
    </w:pPr>
  </w:style>
  <w:style w:type="character" w:customStyle="1" w:styleId="HeaderChar">
    <w:name w:val="Header Char"/>
    <w:basedOn w:val="DefaultParagraphFont"/>
    <w:link w:val="Header"/>
    <w:uiPriority w:val="99"/>
    <w:rsid w:val="007A4825"/>
    <w:rPr>
      <w:rFonts w:ascii="Times New Roman" w:eastAsia="Times New Roman" w:hAnsi="Times New Roman" w:cs="Times New Roman"/>
      <w:color w:val="000000"/>
    </w:rPr>
  </w:style>
  <w:style w:type="paragraph" w:styleId="Footer">
    <w:name w:val="footer"/>
    <w:basedOn w:val="Normal"/>
    <w:link w:val="FooterChar"/>
    <w:uiPriority w:val="99"/>
    <w:unhideWhenUsed/>
    <w:rsid w:val="007A4825"/>
    <w:pPr>
      <w:tabs>
        <w:tab w:val="center" w:pos="4819"/>
        <w:tab w:val="right" w:pos="9639"/>
      </w:tabs>
      <w:spacing w:after="0" w:line="240" w:lineRule="auto"/>
    </w:pPr>
  </w:style>
  <w:style w:type="character" w:customStyle="1" w:styleId="FooterChar">
    <w:name w:val="Footer Char"/>
    <w:basedOn w:val="DefaultParagraphFont"/>
    <w:link w:val="Footer"/>
    <w:uiPriority w:val="99"/>
    <w:rsid w:val="007A4825"/>
    <w:rPr>
      <w:rFonts w:ascii="Times New Roman" w:eastAsia="Times New Roman" w:hAnsi="Times New Roman" w:cs="Times New Roman"/>
      <w:color w:val="000000"/>
    </w:rPr>
  </w:style>
  <w:style w:type="character" w:styleId="FollowedHyperlink">
    <w:name w:val="FollowedHyperlink"/>
    <w:basedOn w:val="DefaultParagraphFont"/>
    <w:uiPriority w:val="99"/>
    <w:semiHidden/>
    <w:unhideWhenUsed/>
    <w:rsid w:val="00237EDE"/>
    <w:rPr>
      <w:color w:val="96607D" w:themeColor="followedHyperlink"/>
      <w:u w:val="single"/>
    </w:rPr>
  </w:style>
  <w:style w:type="character" w:styleId="UnresolvedMention">
    <w:name w:val="Unresolved Mention"/>
    <w:basedOn w:val="DefaultParagraphFont"/>
    <w:uiPriority w:val="99"/>
    <w:semiHidden/>
    <w:unhideWhenUsed/>
    <w:rsid w:val="00EE5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yle-and-translation.knu.ua/media/files/2020/7/28/-4-1-256-278.pdf" TargetMode="External"/><Relationship Id="rId13" Type="http://schemas.openxmlformats.org/officeDocument/2006/relationships/hyperlink" Target="https://e2u.org.ua/" TargetMode="External"/><Relationship Id="rId18" Type="http://schemas.openxmlformats.org/officeDocument/2006/relationships/hyperlink" Target="https://r2u.org.ua/main/books" TargetMode="External"/><Relationship Id="rId3" Type="http://schemas.openxmlformats.org/officeDocument/2006/relationships/styles" Target="styles.xml"/><Relationship Id="rId21" Type="http://schemas.openxmlformats.org/officeDocument/2006/relationships/hyperlink" Target="https://languagetool.org/uk" TargetMode="External"/><Relationship Id="rId7" Type="http://schemas.openxmlformats.org/officeDocument/2006/relationships/endnotes" Target="endnotes.xml"/><Relationship Id="rId12" Type="http://schemas.openxmlformats.org/officeDocument/2006/relationships/hyperlink" Target="https://doi.org/10.17721/2520-6397.2023.2.04" TargetMode="External"/><Relationship Id="rId17" Type="http://schemas.openxmlformats.org/officeDocument/2006/relationships/hyperlink" Target="https://ukr-mova.in.ua/" TargetMode="External"/><Relationship Id="rId2" Type="http://schemas.openxmlformats.org/officeDocument/2006/relationships/numbering" Target="numbering.xml"/><Relationship Id="rId16" Type="http://schemas.openxmlformats.org/officeDocument/2006/relationships/hyperlink" Target="http://www.mova.info/corpus.aspx?l1=209" TargetMode="External"/><Relationship Id="rId20" Type="http://schemas.openxmlformats.org/officeDocument/2006/relationships/hyperlink" Target="https://slovotvir.org.u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JHa4cEvQVjDSO2Dt8cK4Re1Bt3IToAkb/vie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acorpus.org/Kyiv/ua" TargetMode="External"/><Relationship Id="rId23" Type="http://schemas.openxmlformats.org/officeDocument/2006/relationships/fontTable" Target="fontTable.xml"/><Relationship Id="rId10" Type="http://schemas.openxmlformats.org/officeDocument/2006/relationships/hyperlink" Target="https://drive.google.com/file/d/1UFUaeQfARbE8volm2hzafR0PAU1ZMVk2/view" TargetMode="External"/><Relationship Id="rId19" Type="http://schemas.openxmlformats.org/officeDocument/2006/relationships/hyperlink" Target="https://slovnyk.ua/" TargetMode="External"/><Relationship Id="rId4" Type="http://schemas.openxmlformats.org/officeDocument/2006/relationships/settings" Target="settings.xml"/><Relationship Id="rId9" Type="http://schemas.openxmlformats.org/officeDocument/2006/relationships/hyperlink" Target="https://drive.google.com/file/d/1EUFAKfLLF-wrhkujkHYO9waijmHFjUqi/view" TargetMode="External"/><Relationship Id="rId14" Type="http://schemas.openxmlformats.org/officeDocument/2006/relationships/hyperlink" Target="https://www.uaredactor.com.ua/" TargetMode="External"/><Relationship Id="rId22" Type="http://schemas.openxmlformats.org/officeDocument/2006/relationships/hyperlink" Target="https://onlinecorrector.com.ua/uk/"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3987E-B59A-4F66-BE01-A89F7D9F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3758</Words>
  <Characters>21421</Characters>
  <Application>Microsoft Office Word</Application>
  <DocSecurity>0</DocSecurity>
  <Lines>178</Lines>
  <Paragraphs>50</Paragraphs>
  <ScaleCrop>false</ScaleCrop>
  <HeadingPairs>
    <vt:vector size="2" baseType="variant">
      <vt:variant>
        <vt:lpstr>Назва</vt:lpstr>
      </vt:variant>
      <vt:variant>
        <vt:i4>1</vt:i4>
      </vt:variant>
    </vt:vector>
  </HeadingPairs>
  <TitlesOfParts>
    <vt:vector size="1" baseType="lpstr">
      <vt:lpstr/>
    </vt:vector>
  </TitlesOfParts>
  <Manager>Богомолець-Бараш О.М.</Manager>
  <Company/>
  <LinksUpToDate>false</LinksUpToDate>
  <CharactersWithSpaces>25129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Богомолець-Бараш</dc:creator>
  <cp:keywords/>
  <cp:lastModifiedBy>Sergiy Fokin Fokin</cp:lastModifiedBy>
  <cp:revision>29</cp:revision>
  <dcterms:created xsi:type="dcterms:W3CDTF">2024-09-30T14:04:00Z</dcterms:created>
  <dcterms:modified xsi:type="dcterms:W3CDTF">2024-10-07T12:06:00Z</dcterms:modified>
</cp:coreProperties>
</file>