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27563" w14:textId="6F3BD69D" w:rsidR="00C67DC5" w:rsidRDefault="00660BD7">
      <w:pPr>
        <w:widowControl w:val="0"/>
        <w:spacing w:after="0" w:line="240" w:lineRule="auto"/>
        <w:ind w:left="10" w:right="24"/>
        <w:jc w:val="center"/>
      </w:pPr>
      <w:r>
        <w:rPr>
          <w:rFonts w:ascii="Times New Roman" w:eastAsia="Times New Roman" w:hAnsi="Times New Roman" w:cs="Times New Roman"/>
          <w:b/>
          <w:sz w:val="24"/>
          <w:szCs w:val="24"/>
        </w:rPr>
        <w:t xml:space="preserve">КИЇВСЬКИЙ НАЦІОНАЛЬНИЙ УНІВЕРСИТЕТ </w:t>
      </w:r>
      <w:bookmarkStart w:id="0" w:name="__UnoMark__1770_624478663"/>
      <w:bookmarkEnd w:id="0"/>
      <w:r>
        <w:rPr>
          <w:rFonts w:ascii="Times New Roman" w:eastAsia="Times New Roman" w:hAnsi="Times New Roman" w:cs="Times New Roman"/>
          <w:b/>
          <w:sz w:val="24"/>
          <w:szCs w:val="24"/>
        </w:rPr>
        <w:t>ІМЕНІ ТАРАСА ШЕВЧЕНКА</w:t>
      </w:r>
    </w:p>
    <w:p w14:paraId="706E3D04" w14:textId="77777777" w:rsidR="00C67DC5" w:rsidRDefault="00C67DC5">
      <w:pPr>
        <w:widowControl w:val="0"/>
        <w:spacing w:after="0" w:line="240" w:lineRule="auto"/>
        <w:ind w:left="10" w:right="14"/>
        <w:jc w:val="center"/>
        <w:rPr>
          <w:rFonts w:ascii="Times New Roman" w:eastAsia="Times New Roman" w:hAnsi="Times New Roman" w:cs="Times New Roman"/>
          <w:b/>
          <w:sz w:val="24"/>
          <w:szCs w:val="24"/>
        </w:rPr>
      </w:pPr>
      <w:bookmarkStart w:id="1" w:name="__UnoMark__221182_1105872845"/>
      <w:bookmarkStart w:id="2" w:name="__UnoMark__10108_624478663"/>
      <w:bookmarkStart w:id="3" w:name="__UnoMark__125989_3186205902"/>
      <w:bookmarkStart w:id="4" w:name="__UnoMark__126208_3186205902"/>
      <w:bookmarkStart w:id="5" w:name="__UnoMark__11439_624478663"/>
      <w:bookmarkStart w:id="6" w:name="__UnoMark__8972_624478663"/>
      <w:bookmarkStart w:id="7" w:name="__UnoMark__1771_624478663"/>
      <w:bookmarkStart w:id="8" w:name="__UnoMark__9201_624478663"/>
      <w:bookmarkStart w:id="9" w:name="__UnoMark__7142_624478663"/>
      <w:bookmarkStart w:id="10" w:name="__UnoMark__9430_624478663"/>
      <w:bookmarkStart w:id="11" w:name="__UnoMark__125769_3186205902"/>
      <w:bookmarkStart w:id="12" w:name="__UnoMark__10776_624478663"/>
      <w:bookmarkStart w:id="13" w:name="__UnoMark__10996_624478663"/>
      <w:bookmarkStart w:id="14" w:name="__UnoMark__220750_1105872845"/>
      <w:bookmarkStart w:id="15" w:name="__UnoMark__11217_624478663"/>
      <w:bookmarkStart w:id="16" w:name="__UnoMark__9657_624478663"/>
      <w:bookmarkStart w:id="17" w:name="__UnoMark__9883_624478663"/>
      <w:bookmarkStart w:id="18" w:name="__UnoMark__220965_1105872845"/>
      <w:bookmarkStart w:id="19" w:name="__UnoMark__7372_624478663"/>
      <w:bookmarkStart w:id="20" w:name="__UnoMark__10332_624478663"/>
      <w:bookmarkStart w:id="21" w:name="__UnoMark__10555_624478663"/>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14:paraId="5027AB6D" w14:textId="77777777" w:rsidR="00C67DC5" w:rsidRDefault="00660BD7">
      <w:pPr>
        <w:widowControl w:val="0"/>
        <w:spacing w:after="0" w:line="240" w:lineRule="auto"/>
        <w:ind w:left="10" w:right="14"/>
        <w:jc w:val="center"/>
      </w:pPr>
      <w:bookmarkStart w:id="22" w:name="__UnoMark__221183_1105872845"/>
      <w:bookmarkStart w:id="23" w:name="__UnoMark__126209_3186205902"/>
      <w:bookmarkStart w:id="24" w:name="__UnoMark__9202_624478663"/>
      <w:bookmarkStart w:id="25" w:name="__UnoMark__9431_624478663"/>
      <w:bookmarkStart w:id="26" w:name="__UnoMark__8973_624478663"/>
      <w:bookmarkStart w:id="27" w:name="__UnoMark__6230_624478663"/>
      <w:bookmarkStart w:id="28" w:name="__UnoMark__10777_624478663"/>
      <w:bookmarkStart w:id="29" w:name="__UnoMark__125770_3186205902"/>
      <w:bookmarkStart w:id="30" w:name="__UnoMark__125990_3186205902"/>
      <w:bookmarkStart w:id="31" w:name="__UnoMark__1772_624478663"/>
      <w:bookmarkStart w:id="32" w:name="__UnoMark__10109_624478663"/>
      <w:bookmarkStart w:id="33" w:name="__UnoMark__11440_624478663"/>
      <w:bookmarkStart w:id="34" w:name="__UnoMark__11218_624478663"/>
      <w:bookmarkStart w:id="35" w:name="__UnoMark__10997_624478663"/>
      <w:bookmarkStart w:id="36" w:name="__UnoMark__10556_624478663"/>
      <w:bookmarkStart w:id="37" w:name="__UnoMark__9884_624478663"/>
      <w:bookmarkStart w:id="38" w:name="__UnoMark__10333_624478663"/>
      <w:bookmarkStart w:id="39" w:name="__UnoMark__4223_624478663"/>
      <w:bookmarkStart w:id="40" w:name="__UnoMark__220751_1105872845"/>
      <w:bookmarkStart w:id="41" w:name="__UnoMark__220966_1105872845"/>
      <w:bookmarkStart w:id="42" w:name="__UnoMark__9658_624478663"/>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r>
        <w:rPr>
          <w:rFonts w:ascii="Times New Roman" w:eastAsia="Times New Roman" w:hAnsi="Times New Roman" w:cs="Times New Roman"/>
          <w:b/>
          <w:sz w:val="26"/>
          <w:szCs w:val="26"/>
        </w:rPr>
        <w:t>Навчально-науковий інститут філології</w:t>
      </w:r>
    </w:p>
    <w:p w14:paraId="1CE860DF" w14:textId="77777777" w:rsidR="00C67DC5" w:rsidRDefault="00C67DC5">
      <w:pPr>
        <w:widowControl w:val="0"/>
        <w:spacing w:after="0" w:line="240" w:lineRule="auto"/>
        <w:ind w:left="23" w:right="32" w:hanging="10"/>
        <w:jc w:val="center"/>
        <w:rPr>
          <w:rFonts w:ascii="Times New Roman" w:eastAsia="Times New Roman" w:hAnsi="Times New Roman" w:cs="Times New Roman"/>
          <w:sz w:val="26"/>
          <w:szCs w:val="26"/>
        </w:rPr>
      </w:pPr>
      <w:bookmarkStart w:id="43" w:name="__UnoMark__221184_1105872845"/>
      <w:bookmarkStart w:id="44" w:name="__UnoMark__9659_624478663"/>
      <w:bookmarkStart w:id="45" w:name="__UnoMark__8974_624478663"/>
      <w:bookmarkStart w:id="46" w:name="__UnoMark__10998_624478663"/>
      <w:bookmarkStart w:id="47" w:name="__UnoMark__126210_3186205902"/>
      <w:bookmarkStart w:id="48" w:name="__UnoMark__125771_3186205902"/>
      <w:bookmarkStart w:id="49" w:name="__UnoMark__10557_624478663"/>
      <w:bookmarkStart w:id="50" w:name="__UnoMark__125991_3186205902"/>
      <w:bookmarkStart w:id="51" w:name="__UnoMark__1773_624478663"/>
      <w:bookmarkStart w:id="52" w:name="__UnoMark__7144_624478663"/>
      <w:bookmarkStart w:id="53" w:name="__UnoMark__11219_624478663"/>
      <w:bookmarkStart w:id="54" w:name="__UnoMark__10778_624478663"/>
      <w:bookmarkStart w:id="55" w:name="__UnoMark__9203_624478663"/>
      <w:bookmarkStart w:id="56" w:name="__UnoMark__220752_1105872845"/>
      <w:bookmarkStart w:id="57" w:name="__UnoMark__11441_624478663"/>
      <w:bookmarkStart w:id="58" w:name="__UnoMark__220967_1105872845"/>
      <w:bookmarkStart w:id="59" w:name="__UnoMark__9432_624478663"/>
      <w:bookmarkStart w:id="60" w:name="__UnoMark__9885_624478663"/>
      <w:bookmarkStart w:id="61" w:name="__UnoMark__10110_624478663"/>
      <w:bookmarkStart w:id="62" w:name="__UnoMark__10334_624478663"/>
      <w:bookmarkStart w:id="63" w:name="__UnoMark__6459_624478663"/>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14:paraId="19D9108C" w14:textId="77777777" w:rsidR="00C67DC5" w:rsidRDefault="00660BD7">
      <w:pPr>
        <w:widowControl w:val="0"/>
        <w:spacing w:after="0" w:line="240" w:lineRule="auto"/>
        <w:ind w:left="23" w:right="32" w:hanging="10"/>
        <w:jc w:val="center"/>
      </w:pPr>
      <w:bookmarkStart w:id="64" w:name="__UnoMark__221185_1105872845"/>
      <w:bookmarkStart w:id="65" w:name="__UnoMark__8975_624478663"/>
      <w:bookmarkStart w:id="66" w:name="__UnoMark__1774_624478663"/>
      <w:bookmarkStart w:id="67" w:name="__UnoMark__125992_3186205902"/>
      <w:bookmarkStart w:id="68" w:name="__UnoMark__126211_3186205902"/>
      <w:bookmarkStart w:id="69" w:name="__UnoMark__9660_624478663"/>
      <w:bookmarkStart w:id="70" w:name="__UnoMark__9433_624478663"/>
      <w:bookmarkStart w:id="71" w:name="__UnoMark__10111_624478663"/>
      <w:bookmarkStart w:id="72" w:name="__UnoMark__9886_624478663"/>
      <w:bookmarkStart w:id="73" w:name="__UnoMark__9204_624478663"/>
      <w:bookmarkStart w:id="74" w:name="__UnoMark__10558_624478663"/>
      <w:bookmarkStart w:id="75" w:name="__UnoMark__10999_624478663"/>
      <w:bookmarkStart w:id="76" w:name="__UnoMark__220968_1105872845"/>
      <w:bookmarkStart w:id="77" w:name="__UnoMark__220753_1105872845"/>
      <w:bookmarkStart w:id="78" w:name="__UnoMark__10335_624478663"/>
      <w:bookmarkStart w:id="79" w:name="__UnoMark__11442_624478663"/>
      <w:bookmarkStart w:id="80" w:name="__UnoMark__11220_624478663"/>
      <w:bookmarkStart w:id="81" w:name="__UnoMark__10779_624478663"/>
      <w:bookmarkStart w:id="82" w:name="__UnoMark__125772_3186205902"/>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r>
        <w:rPr>
          <w:rFonts w:ascii="Times New Roman" w:eastAsia="Times New Roman" w:hAnsi="Times New Roman" w:cs="Times New Roman"/>
          <w:sz w:val="26"/>
          <w:szCs w:val="26"/>
        </w:rPr>
        <w:t>Кафедра теорії та практики перекладу романських мов імені Миколи Зерова</w:t>
      </w:r>
    </w:p>
    <w:p w14:paraId="375C93EA" w14:textId="77777777" w:rsidR="00C67DC5" w:rsidRDefault="00C67DC5">
      <w:pPr>
        <w:widowControl w:val="0"/>
        <w:spacing w:after="0" w:line="240" w:lineRule="auto"/>
        <w:rPr>
          <w:rFonts w:ascii="Times New Roman" w:eastAsia="Times New Roman" w:hAnsi="Times New Roman" w:cs="Times New Roman"/>
          <w:sz w:val="26"/>
          <w:szCs w:val="26"/>
        </w:rPr>
      </w:pPr>
      <w:bookmarkStart w:id="83" w:name="__UnoMark__221186_1105872845"/>
      <w:bookmarkStart w:id="84" w:name="__UnoMark__9887_624478663"/>
      <w:bookmarkStart w:id="85" w:name="__UnoMark__9661_624478663"/>
      <w:bookmarkStart w:id="86" w:name="__UnoMark__126212_3186205902"/>
      <w:bookmarkStart w:id="87" w:name="__UnoMark__125993_3186205902"/>
      <w:bookmarkStart w:id="88" w:name="__UnoMark__1775_624478663"/>
      <w:bookmarkStart w:id="89" w:name="__UnoMark__8976_624478663"/>
      <w:bookmarkStart w:id="90" w:name="__UnoMark__9434_624478663"/>
      <w:bookmarkStart w:id="91" w:name="__UnoMark__10336_624478663"/>
      <w:bookmarkStart w:id="92" w:name="__UnoMark__11221_624478663"/>
      <w:bookmarkStart w:id="93" w:name="__UnoMark__10112_624478663"/>
      <w:bookmarkStart w:id="94" w:name="__UnoMark__125773_3186205902"/>
      <w:bookmarkStart w:id="95" w:name="__UnoMark__10559_624478663"/>
      <w:bookmarkStart w:id="96" w:name="__UnoMark__10780_624478663"/>
      <w:bookmarkStart w:id="97" w:name="__UnoMark__11000_624478663"/>
      <w:bookmarkStart w:id="98" w:name="__UnoMark__9205_624478663"/>
      <w:bookmarkStart w:id="99" w:name="__UnoMark__220754_1105872845"/>
      <w:bookmarkStart w:id="100" w:name="__UnoMark__220969_1105872845"/>
      <w:bookmarkStart w:id="101" w:name="__UnoMark__11443_624478663"/>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p>
    <w:p w14:paraId="75A355AA" w14:textId="77777777" w:rsidR="00C67DC5" w:rsidRDefault="00660BD7">
      <w:pPr>
        <w:widowControl w:val="0"/>
        <w:spacing w:after="0" w:line="240" w:lineRule="auto"/>
        <w:jc w:val="right"/>
      </w:pPr>
      <w:bookmarkStart w:id="102" w:name="__UnoMark__221187_1105872845"/>
      <w:bookmarkStart w:id="103" w:name="__UnoMark__10113_624478663"/>
      <w:bookmarkStart w:id="104" w:name="__UnoMark__10781_624478663"/>
      <w:bookmarkStart w:id="105" w:name="__UnoMark__125774_3186205902"/>
      <w:bookmarkStart w:id="106" w:name="__UnoMark__9435_624478663"/>
      <w:bookmarkStart w:id="107" w:name="__UnoMark__6462_624478663"/>
      <w:bookmarkStart w:id="108" w:name="__UnoMark__9662_624478663"/>
      <w:bookmarkStart w:id="109" w:name="__UnoMark__126213_3186205902"/>
      <w:bookmarkStart w:id="110" w:name="__UnoMark__8977_624478663"/>
      <w:bookmarkStart w:id="111" w:name="__UnoMark__9206_624478663"/>
      <w:bookmarkStart w:id="112" w:name="__UnoMark__11001_624478663"/>
      <w:bookmarkStart w:id="113" w:name="__UnoMark__10560_624478663"/>
      <w:bookmarkStart w:id="114" w:name="__UnoMark__220755_1105872845"/>
      <w:bookmarkStart w:id="115" w:name="__UnoMark__11222_624478663"/>
      <w:bookmarkStart w:id="116" w:name="__UnoMark__9888_624478663"/>
      <w:bookmarkStart w:id="117" w:name="__UnoMark__125994_3186205902"/>
      <w:bookmarkStart w:id="118" w:name="__UnoMark__220970_1105872845"/>
      <w:bookmarkStart w:id="119" w:name="__UnoMark__11444_624478663"/>
      <w:bookmarkStart w:id="120" w:name="__UnoMark__10337_624478663"/>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r>
        <w:rPr>
          <w:rFonts w:ascii="Times New Roman" w:eastAsia="Times New Roman" w:hAnsi="Times New Roman" w:cs="Times New Roman"/>
          <w:sz w:val="26"/>
          <w:szCs w:val="26"/>
        </w:rPr>
        <w:t>«</w:t>
      </w:r>
      <w:r>
        <w:rPr>
          <w:rFonts w:ascii="Times New Roman" w:eastAsia="Times New Roman" w:hAnsi="Times New Roman" w:cs="Times New Roman"/>
          <w:b/>
          <w:sz w:val="26"/>
          <w:szCs w:val="26"/>
        </w:rPr>
        <w:t>ЗАТВЕРДЖУЮ</w:t>
      </w:r>
      <w:r>
        <w:rPr>
          <w:rFonts w:ascii="Times New Roman" w:eastAsia="Times New Roman" w:hAnsi="Times New Roman" w:cs="Times New Roman"/>
          <w:sz w:val="26"/>
          <w:szCs w:val="26"/>
        </w:rPr>
        <w:t>»</w:t>
      </w:r>
    </w:p>
    <w:p w14:paraId="161A5CE9" w14:textId="77777777" w:rsidR="00C67DC5" w:rsidRDefault="00660BD7">
      <w:pPr>
        <w:widowControl w:val="0"/>
        <w:spacing w:after="0" w:line="240" w:lineRule="auto"/>
        <w:jc w:val="right"/>
      </w:pPr>
      <w:bookmarkStart w:id="121" w:name="__UnoMark__221188_1105872845"/>
      <w:bookmarkStart w:id="122" w:name="__UnoMark__11445_624478663"/>
      <w:bookmarkStart w:id="123" w:name="__UnoMark__9436_624478663"/>
      <w:bookmarkStart w:id="124" w:name="__UnoMark__10114_624478663"/>
      <w:bookmarkStart w:id="125" w:name="__UnoMark__10338_624478663"/>
      <w:bookmarkStart w:id="126" w:name="__UnoMark__9889_624478663"/>
      <w:bookmarkStart w:id="127" w:name="__UnoMark__126214_3186205902"/>
      <w:bookmarkStart w:id="128" w:name="__UnoMark__125775_3186205902"/>
      <w:bookmarkStart w:id="129" w:name="__UnoMark__9663_624478663"/>
      <w:bookmarkStart w:id="130" w:name="__UnoMark__10561_624478663"/>
      <w:bookmarkStart w:id="131" w:name="__UnoMark__11002_624478663"/>
      <w:bookmarkStart w:id="132" w:name="__UnoMark__220971_1105872845"/>
      <w:bookmarkStart w:id="133" w:name="__UnoMark__220756_1105872845"/>
      <w:bookmarkStart w:id="134" w:name="__UnoMark__11223_624478663"/>
      <w:bookmarkStart w:id="135" w:name="__UnoMark__8978_624478663"/>
      <w:bookmarkStart w:id="136" w:name="__UnoMark__9207_624478663"/>
      <w:bookmarkStart w:id="137" w:name="__UnoMark__125995_3186205902"/>
      <w:bookmarkStart w:id="138" w:name="__UnoMark__10782_624478663"/>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r>
        <w:rPr>
          <w:rFonts w:ascii="Times New Roman" w:eastAsia="Times New Roman" w:hAnsi="Times New Roman" w:cs="Times New Roman"/>
          <w:sz w:val="26"/>
          <w:szCs w:val="26"/>
        </w:rPr>
        <w:t xml:space="preserve">Заступник директора </w:t>
      </w:r>
    </w:p>
    <w:p w14:paraId="0C6B1DC1" w14:textId="77777777" w:rsidR="00C67DC5" w:rsidRDefault="00660BD7">
      <w:pPr>
        <w:widowControl w:val="0"/>
        <w:spacing w:after="0" w:line="240" w:lineRule="auto"/>
        <w:jc w:val="right"/>
      </w:pPr>
      <w:bookmarkStart w:id="139" w:name="__UnoMark__221189_1105872845"/>
      <w:bookmarkStart w:id="140" w:name="__UnoMark__10562_624478663"/>
      <w:bookmarkStart w:id="141" w:name="__UnoMark__10339_624478663"/>
      <w:bookmarkStart w:id="142" w:name="__UnoMark__9208_624478663"/>
      <w:bookmarkStart w:id="143" w:name="__UnoMark__8979_624478663"/>
      <w:bookmarkStart w:id="144" w:name="__UnoMark__9890_624478663"/>
      <w:bookmarkStart w:id="145" w:name="__UnoMark__9437_624478663"/>
      <w:bookmarkStart w:id="146" w:name="__UnoMark__11003_624478663"/>
      <w:bookmarkStart w:id="147" w:name="__UnoMark__126215_3186205902"/>
      <w:bookmarkStart w:id="148" w:name="__UnoMark__125996_3186205902"/>
      <w:bookmarkStart w:id="149" w:name="__UnoMark__9664_624478663"/>
      <w:bookmarkStart w:id="150" w:name="__UnoMark__10115_624478663"/>
      <w:bookmarkStart w:id="151" w:name="__UnoMark__11224_624478663"/>
      <w:bookmarkStart w:id="152" w:name="__UnoMark__11446_624478663"/>
      <w:bookmarkStart w:id="153" w:name="__UnoMark__220972_1105872845"/>
      <w:bookmarkStart w:id="154" w:name="__UnoMark__10783_624478663"/>
      <w:bookmarkStart w:id="155" w:name="__UnoMark__220757_1105872845"/>
      <w:bookmarkStart w:id="156" w:name="__UnoMark__125776_3186205902"/>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r>
        <w:rPr>
          <w:rFonts w:ascii="Times New Roman" w:eastAsia="Times New Roman" w:hAnsi="Times New Roman" w:cs="Times New Roman"/>
          <w:sz w:val="26"/>
          <w:szCs w:val="26"/>
        </w:rPr>
        <w:t>з навчально-методичної роботи (західний напрямок)</w:t>
      </w:r>
    </w:p>
    <w:p w14:paraId="0461370E" w14:textId="77777777" w:rsidR="00C67DC5" w:rsidRDefault="00C67DC5">
      <w:pPr>
        <w:widowControl w:val="0"/>
        <w:spacing w:after="0" w:line="240" w:lineRule="auto"/>
        <w:jc w:val="right"/>
        <w:rPr>
          <w:rFonts w:ascii="Times New Roman" w:eastAsia="Times New Roman" w:hAnsi="Times New Roman" w:cs="Times New Roman"/>
          <w:sz w:val="26"/>
          <w:szCs w:val="26"/>
        </w:rPr>
      </w:pPr>
      <w:bookmarkStart w:id="157" w:name="__UnoMark__221190_1105872845"/>
      <w:bookmarkStart w:id="158" w:name="__UnoMark__126216_3186205902"/>
      <w:bookmarkStart w:id="159" w:name="__UnoMark__11225_624478663"/>
      <w:bookmarkStart w:id="160" w:name="__UnoMark__11447_624478663"/>
      <w:bookmarkStart w:id="161" w:name="__UnoMark__125777_3186205902"/>
      <w:bookmarkStart w:id="162" w:name="__UnoMark__125997_3186205902"/>
      <w:bookmarkStart w:id="163" w:name="__UnoMark__220758_1105872845"/>
      <w:bookmarkStart w:id="164" w:name="__UnoMark__220973_1105872845"/>
      <w:bookmarkEnd w:id="157"/>
      <w:bookmarkEnd w:id="158"/>
      <w:bookmarkEnd w:id="159"/>
      <w:bookmarkEnd w:id="160"/>
      <w:bookmarkEnd w:id="161"/>
      <w:bookmarkEnd w:id="162"/>
      <w:bookmarkEnd w:id="163"/>
      <w:bookmarkEnd w:id="164"/>
    </w:p>
    <w:p w14:paraId="2089C192" w14:textId="6BA83172" w:rsidR="00C67DC5" w:rsidRDefault="00660BD7">
      <w:pPr>
        <w:widowControl w:val="0"/>
        <w:spacing w:after="0" w:line="240" w:lineRule="auto"/>
        <w:jc w:val="right"/>
      </w:pPr>
      <w:bookmarkStart w:id="165" w:name="__UnoMark__221191_1105872845"/>
      <w:bookmarkStart w:id="166" w:name="__UnoMark__125778_3186205902"/>
      <w:bookmarkStart w:id="167" w:name="__UnoMark__8980_624478663"/>
      <w:bookmarkStart w:id="168" w:name="__UnoMark__6921_624478663"/>
      <w:bookmarkStart w:id="169" w:name="__UnoMark__9438_624478663"/>
      <w:bookmarkStart w:id="170" w:name="__UnoMark__6010_624478663"/>
      <w:bookmarkStart w:id="171" w:name="__UnoMark__9209_624478663"/>
      <w:bookmarkStart w:id="172" w:name="__UnoMark__9891_624478663"/>
      <w:bookmarkStart w:id="173" w:name="__UnoMark__9665_624478663"/>
      <w:bookmarkStart w:id="174" w:name="__UnoMark__125998_3186205902"/>
      <w:bookmarkStart w:id="175" w:name="__UnoMark__11004_624478663"/>
      <w:bookmarkStart w:id="176" w:name="__UnoMark__11226_624478663"/>
      <w:bookmarkStart w:id="177" w:name="__UnoMark__220974_1105872845"/>
      <w:bookmarkStart w:id="178" w:name="__UnoMark__220759_1105872845"/>
      <w:bookmarkStart w:id="179" w:name="__UnoMark__11448_624478663"/>
      <w:bookmarkStart w:id="180" w:name="__UnoMark__126217_3186205902"/>
      <w:bookmarkStart w:id="181" w:name="__UnoMark__10340_624478663"/>
      <w:bookmarkStart w:id="182" w:name="__UnoMark__10563_624478663"/>
      <w:bookmarkStart w:id="183" w:name="__UnoMark__10784_624478663"/>
      <w:bookmarkStart w:id="184" w:name="__UnoMark__10116_624478663"/>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r>
        <w:rPr>
          <w:rFonts w:ascii="Times New Roman" w:eastAsia="Times New Roman" w:hAnsi="Times New Roman" w:cs="Times New Roman"/>
          <w:sz w:val="26"/>
          <w:szCs w:val="26"/>
        </w:rPr>
        <w:t>__________</w:t>
      </w:r>
      <w:r w:rsidR="00AD4517">
        <w:rPr>
          <w:rFonts w:ascii="Times New Roman" w:eastAsia="Times New Roman" w:hAnsi="Times New Roman" w:cs="Times New Roman"/>
          <w:sz w:val="26"/>
          <w:szCs w:val="26"/>
        </w:rPr>
        <w:t>Наталія БІЛОУС</w:t>
      </w:r>
    </w:p>
    <w:p w14:paraId="5FD3BB54" w14:textId="77777777" w:rsidR="00C67DC5" w:rsidRDefault="00660BD7">
      <w:pPr>
        <w:widowControl w:val="0"/>
        <w:spacing w:after="0" w:line="240" w:lineRule="auto"/>
        <w:jc w:val="right"/>
      </w:pPr>
      <w:bookmarkStart w:id="185" w:name="__UnoMark__221192_1105872845"/>
      <w:bookmarkStart w:id="186" w:name="__UnoMark__126218_3186205902"/>
      <w:bookmarkStart w:id="187" w:name="__UnoMark__8981_624478663"/>
      <w:bookmarkStart w:id="188" w:name="__UnoMark__9666_624478663"/>
      <w:bookmarkStart w:id="189" w:name="__UnoMark__9210_624478663"/>
      <w:bookmarkStart w:id="190" w:name="__UnoMark__9439_624478663"/>
      <w:bookmarkStart w:id="191" w:name="__UnoMark__125779_3186205902"/>
      <w:bookmarkStart w:id="192" w:name="__UnoMark__10564_624478663"/>
      <w:bookmarkStart w:id="193" w:name="__UnoMark__9892_624478663"/>
      <w:bookmarkStart w:id="194" w:name="__UnoMark__125999_3186205902"/>
      <w:bookmarkStart w:id="195" w:name="__UnoMark__11006_624478663"/>
      <w:bookmarkStart w:id="196" w:name="__UnoMark__10785_624478663"/>
      <w:bookmarkStart w:id="197" w:name="__UnoMark__11449_624478663"/>
      <w:bookmarkStart w:id="198" w:name="__UnoMark__11228_624478663"/>
      <w:bookmarkStart w:id="199" w:name="__UnoMark__10341_624478663"/>
      <w:bookmarkStart w:id="200" w:name="__UnoMark__220760_1105872845"/>
      <w:bookmarkStart w:id="201" w:name="__UnoMark__220975_1105872845"/>
      <w:bookmarkStart w:id="202" w:name="__UnoMark__10117_624478663"/>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r>
        <w:rPr>
          <w:rFonts w:ascii="Times New Roman" w:eastAsia="Times New Roman" w:hAnsi="Times New Roman" w:cs="Times New Roman"/>
          <w:sz w:val="26"/>
          <w:szCs w:val="26"/>
        </w:rPr>
        <w:t>«_____» ___________20_____ року</w:t>
      </w:r>
    </w:p>
    <w:p w14:paraId="58C675AF" w14:textId="77777777" w:rsidR="00C67DC5" w:rsidRDefault="00C67DC5">
      <w:pPr>
        <w:widowControl w:val="0"/>
        <w:spacing w:after="0" w:line="240" w:lineRule="auto"/>
        <w:rPr>
          <w:rFonts w:ascii="Times New Roman" w:eastAsia="Times New Roman" w:hAnsi="Times New Roman" w:cs="Times New Roman"/>
          <w:sz w:val="26"/>
          <w:szCs w:val="26"/>
        </w:rPr>
      </w:pPr>
      <w:bookmarkStart w:id="203" w:name="__UnoMark__221193_1105872845"/>
      <w:bookmarkStart w:id="204" w:name="__UnoMark__9667_624478663"/>
      <w:bookmarkStart w:id="205" w:name="__UnoMark__126219_3186205902"/>
      <w:bookmarkStart w:id="206" w:name="__UnoMark__11450_624478663"/>
      <w:bookmarkStart w:id="207" w:name="__UnoMark__125780_3186205902"/>
      <w:bookmarkStart w:id="208" w:name="__UnoMark__5786_624478663"/>
      <w:bookmarkStart w:id="209" w:name="__UnoMark__8982_624478663"/>
      <w:bookmarkStart w:id="210" w:name="__UnoMark__9211_624478663"/>
      <w:bookmarkStart w:id="211" w:name="__UnoMark__10118_624478663"/>
      <w:bookmarkStart w:id="212" w:name="__UnoMark__9440_624478663"/>
      <w:bookmarkStart w:id="213" w:name="__UnoMark__126000_3186205902"/>
      <w:bookmarkStart w:id="214" w:name="__UnoMark__10786_624478663"/>
      <w:bookmarkStart w:id="215" w:name="__UnoMark__220976_1105872845"/>
      <w:bookmarkStart w:id="216" w:name="__UnoMark__220761_1105872845"/>
      <w:bookmarkStart w:id="217" w:name="__UnoMark__11007_624478663"/>
      <w:bookmarkStart w:id="218" w:name="__UnoMark__11229_624478663"/>
      <w:bookmarkStart w:id="219" w:name="__UnoMark__9893_624478663"/>
      <w:bookmarkStart w:id="220" w:name="__UnoMark__10342_624478663"/>
      <w:bookmarkStart w:id="221" w:name="__UnoMark__10565_624478663"/>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p>
    <w:p w14:paraId="47D7DDBE" w14:textId="77777777" w:rsidR="00C67DC5" w:rsidRDefault="00660BD7">
      <w:pPr>
        <w:widowControl w:val="0"/>
        <w:spacing w:after="0" w:line="240" w:lineRule="auto"/>
        <w:ind w:left="142"/>
        <w:jc w:val="center"/>
      </w:pPr>
      <w:bookmarkStart w:id="222" w:name="__UnoMark__221194_1105872845"/>
      <w:bookmarkStart w:id="223" w:name="__UnoMark__8983_624478663"/>
      <w:bookmarkStart w:id="224" w:name="__UnoMark__9894_624478663"/>
      <w:bookmarkStart w:id="225" w:name="__UnoMark__9212_624478663"/>
      <w:bookmarkStart w:id="226" w:name="__UnoMark__9668_624478663"/>
      <w:bookmarkStart w:id="227" w:name="__UnoMark__126220_3186205902"/>
      <w:bookmarkStart w:id="228" w:name="__UnoMark__126001_3186205902"/>
      <w:bookmarkStart w:id="229" w:name="__UnoMark__9441_624478663"/>
      <w:bookmarkStart w:id="230" w:name="__UnoMark__10566_624478663"/>
      <w:bookmarkStart w:id="231" w:name="__UnoMark__11451_624478663"/>
      <w:bookmarkStart w:id="232" w:name="__UnoMark__125781_3186205902"/>
      <w:bookmarkStart w:id="233" w:name="__UnoMark__10343_624478663"/>
      <w:bookmarkStart w:id="234" w:name="__UnoMark__10787_624478663"/>
      <w:bookmarkStart w:id="235" w:name="__UnoMark__11008_624478663"/>
      <w:bookmarkStart w:id="236" w:name="__UnoMark__11230_624478663"/>
      <w:bookmarkStart w:id="237" w:name="__UnoMark__7153_624478663"/>
      <w:bookmarkStart w:id="238" w:name="__UnoMark__220762_1105872845"/>
      <w:bookmarkStart w:id="239" w:name="__UnoMark__220977_1105872845"/>
      <w:bookmarkStart w:id="240" w:name="__UnoMark__10119_624478663"/>
      <w:bookmarkStart w:id="241" w:name="__UnoMark__221195_1105872845"/>
      <w:bookmarkStart w:id="242" w:name="__UnoMark__11009_624478663"/>
      <w:bookmarkStart w:id="243" w:name="__UnoMark__9442_624478663"/>
      <w:bookmarkStart w:id="244" w:name="__UnoMark__8984_624478663"/>
      <w:bookmarkStart w:id="245" w:name="__UnoMark__9213_624478663"/>
      <w:bookmarkStart w:id="246" w:name="__UnoMark__9669_624478663"/>
      <w:bookmarkStart w:id="247" w:name="__UnoMark__10788_624478663"/>
      <w:bookmarkStart w:id="248" w:name="__UnoMark__4007_624478663"/>
      <w:bookmarkStart w:id="249" w:name="__UnoMark__5339_624478663"/>
      <w:bookmarkStart w:id="250" w:name="__UnoMark__126221_3186205902"/>
      <w:bookmarkStart w:id="251" w:name="__UnoMark__10344_624478663"/>
      <w:bookmarkStart w:id="252" w:name="__UnoMark__11231_624478663"/>
      <w:bookmarkStart w:id="253" w:name="__UnoMark__126002_3186205902"/>
      <w:bookmarkStart w:id="254" w:name="__UnoMark__220763_1105872845"/>
      <w:bookmarkStart w:id="255" w:name="__UnoMark__11452_624478663"/>
      <w:bookmarkStart w:id="256" w:name="__UnoMark__10567_624478663"/>
      <w:bookmarkStart w:id="257" w:name="__UnoMark__220978_1105872845"/>
      <w:bookmarkStart w:id="258" w:name="__UnoMark__125782_3186205902"/>
      <w:bookmarkStart w:id="259" w:name="__UnoMark__10120_624478663"/>
      <w:bookmarkStart w:id="260" w:name="__UnoMark__9895_624478663"/>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r>
        <w:rPr>
          <w:rFonts w:ascii="Times New Roman" w:eastAsia="Times New Roman" w:hAnsi="Times New Roman" w:cs="Times New Roman"/>
          <w:b/>
          <w:sz w:val="26"/>
          <w:szCs w:val="26"/>
        </w:rPr>
        <w:t>РОБОЧА ПРОГРАМА БАГАТОСЕМЕСТРОВОЇ НАВЧАЛЬНОЇ ДИСЦИПЛІНИ</w:t>
      </w:r>
    </w:p>
    <w:p w14:paraId="3F628CCD" w14:textId="77777777" w:rsidR="00C67DC5" w:rsidRDefault="00C67DC5">
      <w:pPr>
        <w:widowControl w:val="0"/>
        <w:spacing w:after="0" w:line="240" w:lineRule="auto"/>
        <w:ind w:left="142"/>
        <w:jc w:val="center"/>
        <w:rPr>
          <w:rFonts w:ascii="Times New Roman" w:eastAsia="Times New Roman" w:hAnsi="Times New Roman" w:cs="Times New Roman"/>
          <w:b/>
          <w:sz w:val="26"/>
          <w:szCs w:val="26"/>
        </w:rPr>
      </w:pPr>
      <w:bookmarkStart w:id="261" w:name="__UnoMark__221196_1105872845"/>
      <w:bookmarkStart w:id="262" w:name="__UnoMark__8985_624478663"/>
      <w:bookmarkStart w:id="263" w:name="__UnoMark__125783_3186205902"/>
      <w:bookmarkStart w:id="264" w:name="__UnoMark__126003_3186205902"/>
      <w:bookmarkStart w:id="265" w:name="__UnoMark__9896_624478663"/>
      <w:bookmarkStart w:id="266" w:name="__UnoMark__10345_624478663"/>
      <w:bookmarkStart w:id="267" w:name="__UnoMark__9443_624478663"/>
      <w:bookmarkStart w:id="268" w:name="__UnoMark__10568_624478663"/>
      <w:bookmarkStart w:id="269" w:name="__UnoMark__10789_624478663"/>
      <w:bookmarkStart w:id="270" w:name="__UnoMark__11010_624478663"/>
      <w:bookmarkStart w:id="271" w:name="__UnoMark__11232_624478663"/>
      <w:bookmarkStart w:id="272" w:name="__UnoMark__11453_624478663"/>
      <w:bookmarkStart w:id="273" w:name="__UnoMark__9670_624478663"/>
      <w:bookmarkStart w:id="274" w:name="__UnoMark__126222_3186205902"/>
      <w:bookmarkStart w:id="275" w:name="__UnoMark__10121_624478663"/>
      <w:bookmarkStart w:id="276" w:name="__UnoMark__9214_624478663"/>
      <w:bookmarkStart w:id="277" w:name="__UnoMark__220764_1105872845"/>
      <w:bookmarkStart w:id="278" w:name="__UnoMark__220979_1105872845"/>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p>
    <w:p w14:paraId="42C078F4" w14:textId="79DB56F9" w:rsidR="00C67DC5" w:rsidRDefault="00660BD7">
      <w:pPr>
        <w:keepNext/>
        <w:spacing w:after="0" w:line="240" w:lineRule="auto"/>
        <w:jc w:val="center"/>
      </w:pPr>
      <w:bookmarkStart w:id="279" w:name="__UnoMark__221197_1105872845"/>
      <w:bookmarkStart w:id="280" w:name="__UnoMark__126004_3186205902"/>
      <w:bookmarkStart w:id="281" w:name="__UnoMark__10122_624478663"/>
      <w:bookmarkStart w:id="282" w:name="__UnoMark__126223_3186205902"/>
      <w:bookmarkStart w:id="283" w:name="__UnoMark__9215_624478663"/>
      <w:bookmarkStart w:id="284" w:name="__UnoMark__11233_624478663"/>
      <w:bookmarkStart w:id="285" w:name="__UnoMark__7614_624478663"/>
      <w:bookmarkStart w:id="286" w:name="__UnoMark__1783_624478663"/>
      <w:bookmarkStart w:id="287" w:name="__UnoMark__5340_624478663"/>
      <w:bookmarkStart w:id="288" w:name="__UnoMark__9671_624478663"/>
      <w:bookmarkStart w:id="289" w:name="__UnoMark__10569_624478663"/>
      <w:bookmarkStart w:id="290" w:name="__UnoMark__125784_3186205902"/>
      <w:bookmarkStart w:id="291" w:name="__UnoMark__220980_1105872845"/>
      <w:bookmarkStart w:id="292" w:name="__UnoMark__220765_1105872845"/>
      <w:bookmarkStart w:id="293" w:name="__UnoMark__11011_624478663"/>
      <w:bookmarkStart w:id="294" w:name="__UnoMark__10346_624478663"/>
      <w:bookmarkStart w:id="295" w:name="__UnoMark__8986_624478663"/>
      <w:bookmarkStart w:id="296" w:name="__UnoMark__11454_624478663"/>
      <w:bookmarkStart w:id="297" w:name="__UnoMark__9897_624478663"/>
      <w:bookmarkStart w:id="298" w:name="__UnoMark__9444_624478663"/>
      <w:bookmarkStart w:id="299" w:name="__UnoMark__10790_624478663"/>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r>
        <w:rPr>
          <w:rFonts w:ascii="Times New Roman" w:hAnsi="Times New Roman" w:cs="Times New Roman"/>
          <w:b/>
          <w:bCs/>
          <w:color w:val="000000"/>
          <w:sz w:val="32"/>
          <w:szCs w:val="32"/>
          <w:shd w:val="clear" w:color="auto" w:fill="FFFFFF"/>
        </w:rPr>
        <w:t>Усний двосторонній переклад та основи перекладацького скоропису (іспанська мова)</w:t>
      </w:r>
    </w:p>
    <w:p w14:paraId="6CECF25E" w14:textId="77777777" w:rsidR="00C67DC5" w:rsidRPr="00AD4517" w:rsidRDefault="00C67DC5">
      <w:pPr>
        <w:keepNext/>
        <w:spacing w:after="0" w:line="240" w:lineRule="auto"/>
        <w:jc w:val="center"/>
        <w:rPr>
          <w:rFonts w:ascii="Times New Roman" w:eastAsia="Times New Roman" w:hAnsi="Times New Roman" w:cs="Times New Roman"/>
          <w:b/>
          <w:sz w:val="16"/>
          <w:szCs w:val="16"/>
        </w:rPr>
      </w:pPr>
    </w:p>
    <w:p w14:paraId="591AF629" w14:textId="77777777" w:rsidR="00C67DC5" w:rsidRDefault="00660BD7">
      <w:pPr>
        <w:widowControl w:val="0"/>
        <w:spacing w:after="0" w:line="240" w:lineRule="auto"/>
        <w:ind w:left="206" w:right="2655" w:firstLine="1921"/>
        <w:jc w:val="center"/>
      </w:pPr>
      <w:bookmarkStart w:id="300" w:name="__UnoMark__221199_1105872845"/>
      <w:bookmarkStart w:id="301" w:name="__UnoMark__125786_3186205902"/>
      <w:bookmarkStart w:id="302" w:name="__UnoMark__220982_1105872845"/>
      <w:bookmarkStart w:id="303" w:name="__UnoMark__10124_624478663"/>
      <w:bookmarkStart w:id="304" w:name="__UnoMark__9446_624478663"/>
      <w:bookmarkStart w:id="305" w:name="__UnoMark__9899_624478663"/>
      <w:bookmarkStart w:id="306" w:name="__UnoMark__126225_3186205902"/>
      <w:bookmarkStart w:id="307" w:name="__UnoMark__126006_3186205902"/>
      <w:bookmarkStart w:id="308" w:name="__UnoMark__1786_624478663"/>
      <w:bookmarkStart w:id="309" w:name="__UnoMark__5791_624478663"/>
      <w:bookmarkStart w:id="310" w:name="__UnoMark__9218_624478663"/>
      <w:bookmarkStart w:id="311" w:name="__UnoMark__10792_624478663"/>
      <w:bookmarkStart w:id="312" w:name="__UnoMark__8989_624478663"/>
      <w:bookmarkStart w:id="313" w:name="__UnoMark__220767_1105872845"/>
      <w:bookmarkStart w:id="314" w:name="__UnoMark__9673_624478663"/>
      <w:bookmarkStart w:id="315" w:name="__UnoMark__10348_624478663"/>
      <w:bookmarkStart w:id="316" w:name="__UnoMark__10571_624478663"/>
      <w:bookmarkStart w:id="317" w:name="__UnoMark__11013_624478663"/>
      <w:bookmarkStart w:id="318" w:name="__UnoMark__11456_624478663"/>
      <w:bookmarkStart w:id="319" w:name="__UnoMark__11235_624478663"/>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r>
        <w:rPr>
          <w:rFonts w:ascii="Times New Roman" w:eastAsia="Times New Roman" w:hAnsi="Times New Roman" w:cs="Times New Roman"/>
          <w:sz w:val="26"/>
          <w:szCs w:val="26"/>
        </w:rPr>
        <w:t>для студентів</w:t>
      </w:r>
    </w:p>
    <w:p w14:paraId="7A626007" w14:textId="77777777" w:rsidR="00C67DC5" w:rsidRPr="00AD4517" w:rsidRDefault="00C67DC5">
      <w:pPr>
        <w:widowControl w:val="0"/>
        <w:spacing w:after="0" w:line="240" w:lineRule="auto"/>
        <w:ind w:left="206" w:right="2655" w:firstLine="1921"/>
        <w:jc w:val="center"/>
        <w:rPr>
          <w:rFonts w:ascii="Times New Roman" w:eastAsia="Times New Roman" w:hAnsi="Times New Roman" w:cs="Times New Roman"/>
          <w:sz w:val="16"/>
          <w:szCs w:val="16"/>
        </w:rPr>
      </w:pPr>
      <w:bookmarkStart w:id="320" w:name="__UnoMark__221200_1105872845"/>
      <w:bookmarkStart w:id="321" w:name="__UnoMark__10349_624478663"/>
      <w:bookmarkStart w:id="322" w:name="__UnoMark__126226_3186205902"/>
      <w:bookmarkStart w:id="323" w:name="__UnoMark__9447_624478663"/>
      <w:bookmarkStart w:id="324" w:name="__UnoMark__9219_624478663"/>
      <w:bookmarkStart w:id="325" w:name="__UnoMark__125787_3186205902"/>
      <w:bookmarkStart w:id="326" w:name="__UnoMark__126007_3186205902"/>
      <w:bookmarkStart w:id="327" w:name="__UnoMark__11014_624478663"/>
      <w:bookmarkStart w:id="328" w:name="__UnoMark__10793_624478663"/>
      <w:bookmarkStart w:id="329" w:name="__UnoMark__10572_624478663"/>
      <w:bookmarkStart w:id="330" w:name="__UnoMark__8990_624478663"/>
      <w:bookmarkStart w:id="331" w:name="__UnoMark__11236_624478663"/>
      <w:bookmarkStart w:id="332" w:name="__UnoMark__11457_624478663"/>
      <w:bookmarkStart w:id="333" w:name="__UnoMark__10125_624478663"/>
      <w:bookmarkStart w:id="334" w:name="__UnoMark__9900_624478663"/>
      <w:bookmarkStart w:id="335" w:name="__UnoMark__9674_624478663"/>
      <w:bookmarkStart w:id="336" w:name="__UnoMark__220768_1105872845"/>
      <w:bookmarkStart w:id="337" w:name="__UnoMark__220983_1105872845"/>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p>
    <w:p w14:paraId="2B0AE448" w14:textId="77777777" w:rsidR="00C67DC5" w:rsidRDefault="00660BD7">
      <w:pPr>
        <w:widowControl w:val="0"/>
        <w:spacing w:after="0" w:line="240" w:lineRule="auto"/>
        <w:jc w:val="both"/>
      </w:pPr>
      <w:bookmarkStart w:id="338" w:name="__UnoMark__221201_1105872845"/>
      <w:bookmarkStart w:id="339" w:name="__UnoMark__10350_624478663"/>
      <w:bookmarkStart w:id="340" w:name="__UnoMark__220769_1105872845"/>
      <w:bookmarkStart w:id="341" w:name="__UnoMark__1788_624478663"/>
      <w:bookmarkStart w:id="342" w:name="__UnoMark__125788_3186205902"/>
      <w:bookmarkStart w:id="343" w:name="__UnoMark__126227_3186205902"/>
      <w:bookmarkStart w:id="344" w:name="__UnoMark__9675_624478663"/>
      <w:bookmarkStart w:id="345" w:name="__UnoMark__9449_624478663"/>
      <w:bookmarkStart w:id="346" w:name="__UnoMark__10126_624478663"/>
      <w:bookmarkStart w:id="347" w:name="__UnoMark__9221_624478663"/>
      <w:bookmarkStart w:id="348" w:name="__UnoMark__11237_624478663"/>
      <w:bookmarkStart w:id="349" w:name="__UnoMark__11458_624478663"/>
      <w:bookmarkStart w:id="350" w:name="__UnoMark__126008_3186205902"/>
      <w:bookmarkStart w:id="351" w:name="__UnoMark__9901_624478663"/>
      <w:bookmarkStart w:id="352" w:name="__UnoMark__10573_624478663"/>
      <w:bookmarkStart w:id="353" w:name="__UnoMark__10794_624478663"/>
      <w:bookmarkStart w:id="354" w:name="__UnoMark__11015_624478663"/>
      <w:bookmarkStart w:id="355" w:name="__UnoMark__220984_1105872845"/>
      <w:bookmarkStart w:id="356" w:name="__UnoMark__8992_624478663"/>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r>
        <w:rPr>
          <w:rFonts w:ascii="Times New Roman" w:eastAsia="Times New Roman" w:hAnsi="Times New Roman" w:cs="Times New Roman"/>
          <w:sz w:val="24"/>
          <w:szCs w:val="24"/>
        </w:rPr>
        <w:t xml:space="preserve">галузь знань:            </w:t>
      </w:r>
      <w:r>
        <w:rPr>
          <w:rFonts w:ascii="Times New Roman" w:eastAsia="Times New Roman" w:hAnsi="Times New Roman" w:cs="Times New Roman"/>
          <w:b/>
          <w:bCs/>
          <w:sz w:val="24"/>
          <w:szCs w:val="24"/>
        </w:rPr>
        <w:t xml:space="preserve"> 03 ГУМАНІТАРНІ НАУКИ</w:t>
      </w:r>
    </w:p>
    <w:p w14:paraId="5BE45BD2" w14:textId="77777777" w:rsidR="00C67DC5" w:rsidRDefault="00660BD7">
      <w:pPr>
        <w:widowControl w:val="0"/>
        <w:spacing w:after="0" w:line="240" w:lineRule="auto"/>
        <w:ind w:left="1570" w:right="56" w:hanging="1570"/>
      </w:pPr>
      <w:bookmarkStart w:id="357" w:name="__UnoMark__221202_1105872845"/>
      <w:bookmarkStart w:id="358" w:name="__UnoMark__1789_624478663"/>
      <w:bookmarkStart w:id="359" w:name="__UnoMark__11459_624478663"/>
      <w:bookmarkStart w:id="360" w:name="__UnoMark__10795_624478663"/>
      <w:bookmarkStart w:id="361" w:name="__UnoMark__126228_3186205902"/>
      <w:bookmarkStart w:id="362" w:name="__UnoMark__126009_3186205902"/>
      <w:bookmarkStart w:id="363" w:name="__UnoMark__9450_624478663"/>
      <w:bookmarkStart w:id="364" w:name="__UnoMark__9222_624478663"/>
      <w:bookmarkStart w:id="365" w:name="__UnoMark__8993_624478663"/>
      <w:bookmarkStart w:id="366" w:name="__UnoMark__6935_624478663"/>
      <w:bookmarkStart w:id="367" w:name="__UnoMark__10351_624478663"/>
      <w:bookmarkStart w:id="368" w:name="__UnoMark__9902_624478663"/>
      <w:bookmarkStart w:id="369" w:name="__UnoMark__9676_624478663"/>
      <w:bookmarkStart w:id="370" w:name="__UnoMark__220985_1105872845"/>
      <w:bookmarkStart w:id="371" w:name="__UnoMark__220770_1105872845"/>
      <w:bookmarkStart w:id="372" w:name="__UnoMark__125789_3186205902"/>
      <w:bookmarkStart w:id="373" w:name="__UnoMark__11016_624478663"/>
      <w:bookmarkStart w:id="374" w:name="__UnoMark__10127_624478663"/>
      <w:bookmarkStart w:id="375" w:name="__UnoMark__10574_624478663"/>
      <w:bookmarkStart w:id="376" w:name="__UnoMark__11238_624478663"/>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r>
        <w:rPr>
          <w:rFonts w:ascii="Times New Roman" w:eastAsia="Times New Roman" w:hAnsi="Times New Roman" w:cs="Times New Roman"/>
          <w:sz w:val="24"/>
          <w:szCs w:val="24"/>
        </w:rPr>
        <w:t xml:space="preserve">спеціальність:           </w:t>
      </w:r>
      <w:r>
        <w:rPr>
          <w:rFonts w:ascii="Times New Roman" w:hAnsi="Times New Roman" w:cs="Times New Roman"/>
          <w:b/>
          <w:bCs/>
          <w:sz w:val="24"/>
          <w:szCs w:val="24"/>
        </w:rPr>
        <w:t>035 «Філологія»</w:t>
      </w:r>
    </w:p>
    <w:p w14:paraId="62A373EF" w14:textId="77777777" w:rsidR="00C67DC5" w:rsidRDefault="00660BD7">
      <w:pPr>
        <w:widowControl w:val="0"/>
        <w:spacing w:after="0" w:line="240" w:lineRule="auto"/>
      </w:pPr>
      <w:bookmarkStart w:id="377" w:name="__UnoMark__221203_1105872845"/>
      <w:bookmarkStart w:id="378" w:name="__UnoMark__1790_624478663"/>
      <w:bookmarkStart w:id="379" w:name="__UnoMark__126010_3186205902"/>
      <w:bookmarkStart w:id="380" w:name="__UnoMark__126229_3186205902"/>
      <w:bookmarkStart w:id="381" w:name="__UnoMark__9903_624478663"/>
      <w:bookmarkStart w:id="382" w:name="__UnoMark__10352_624478663"/>
      <w:bookmarkStart w:id="383" w:name="__UnoMark__4899_624478663"/>
      <w:bookmarkStart w:id="384" w:name="__UnoMark__8994_624478663"/>
      <w:bookmarkStart w:id="385" w:name="__UnoMark__125790_3186205902"/>
      <w:bookmarkStart w:id="386" w:name="__UnoMark__9451_624478663"/>
      <w:bookmarkStart w:id="387" w:name="__UnoMark__220986_1105872845"/>
      <w:bookmarkStart w:id="388" w:name="__UnoMark__11017_624478663"/>
      <w:bookmarkStart w:id="389" w:name="__UnoMark__220771_1105872845"/>
      <w:bookmarkStart w:id="390" w:name="__UnoMark__9223_624478663"/>
      <w:bookmarkStart w:id="391" w:name="__UnoMark__11460_624478663"/>
      <w:bookmarkStart w:id="392" w:name="__UnoMark__11239_624478663"/>
      <w:bookmarkStart w:id="393" w:name="__UnoMark__10796_624478663"/>
      <w:bookmarkStart w:id="394" w:name="__UnoMark__9677_624478663"/>
      <w:bookmarkStart w:id="395" w:name="__UnoMark__10128_624478663"/>
      <w:bookmarkStart w:id="396" w:name="__UnoMark__10575_624478663"/>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r>
        <w:rPr>
          <w:rFonts w:ascii="Times New Roman" w:eastAsia="Times New Roman" w:hAnsi="Times New Roman" w:cs="Times New Roman"/>
          <w:sz w:val="24"/>
          <w:szCs w:val="24"/>
        </w:rPr>
        <w:t xml:space="preserve">спеціалізація:            </w:t>
      </w:r>
      <w:r>
        <w:rPr>
          <w:rFonts w:ascii="Times New Roman" w:eastAsia="Times New Roman" w:hAnsi="Times New Roman" w:cs="Times New Roman"/>
          <w:b/>
          <w:bCs/>
          <w:sz w:val="24"/>
          <w:szCs w:val="24"/>
        </w:rPr>
        <w:t xml:space="preserve">035.051 романські мови та літератури </w:t>
      </w:r>
    </w:p>
    <w:p w14:paraId="33A38033" w14:textId="77777777" w:rsidR="00C67DC5" w:rsidRDefault="00660BD7">
      <w:pPr>
        <w:widowControl w:val="0"/>
        <w:spacing w:after="0" w:line="240" w:lineRule="auto"/>
      </w:pPr>
      <w:bookmarkStart w:id="397" w:name="__UnoMark__221204_1105872845"/>
      <w:bookmarkStart w:id="398" w:name="__UnoMark__9904_624478663"/>
      <w:bookmarkStart w:id="399" w:name="__UnoMark__9452_624478663"/>
      <w:bookmarkStart w:id="400" w:name="__UnoMark__11461_624478663"/>
      <w:bookmarkStart w:id="401" w:name="__UnoMark__9678_624478663"/>
      <w:bookmarkStart w:id="402" w:name="__UnoMark__11240_624478663"/>
      <w:bookmarkStart w:id="403" w:name="__UnoMark__126011_3186205902"/>
      <w:bookmarkStart w:id="404" w:name="__UnoMark__10576_624478663"/>
      <w:bookmarkStart w:id="405" w:name="__UnoMark__125791_3186205902"/>
      <w:bookmarkStart w:id="406" w:name="__UnoMark__9224_624478663"/>
      <w:bookmarkStart w:id="407" w:name="__UnoMark__126230_3186205902"/>
      <w:bookmarkStart w:id="408" w:name="__UnoMark__11018_624478663"/>
      <w:bookmarkStart w:id="409" w:name="__UnoMark__10129_624478663"/>
      <w:bookmarkStart w:id="410" w:name="__UnoMark__8995_624478663"/>
      <w:bookmarkStart w:id="411" w:name="__UnoMark__10797_624478663"/>
      <w:bookmarkStart w:id="412" w:name="__UnoMark__220772_1105872845"/>
      <w:bookmarkStart w:id="413" w:name="__UnoMark__220987_1105872845"/>
      <w:bookmarkStart w:id="414" w:name="__UnoMark__10353_624478663"/>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 xml:space="preserve">(переклад включно), перша — іспанська </w:t>
      </w:r>
    </w:p>
    <w:p w14:paraId="2279FF58" w14:textId="77777777" w:rsidR="00C67DC5" w:rsidRDefault="00660BD7">
      <w:pPr>
        <w:widowControl w:val="0"/>
        <w:spacing w:after="0" w:line="240" w:lineRule="auto"/>
        <w:jc w:val="both"/>
      </w:pPr>
      <w:bookmarkStart w:id="415" w:name="__UnoMark__221205_1105872845"/>
      <w:bookmarkStart w:id="416" w:name="__UnoMark__126231_3186205902"/>
      <w:bookmarkStart w:id="417" w:name="__UnoMark__126012_3186205902"/>
      <w:bookmarkStart w:id="418" w:name="__UnoMark__10130_624478663"/>
      <w:bookmarkStart w:id="419" w:name="__UnoMark__6251_624478663"/>
      <w:bookmarkStart w:id="420" w:name="__UnoMark__6937_624478663"/>
      <w:bookmarkStart w:id="421" w:name="__UnoMark__8996_624478663"/>
      <w:bookmarkStart w:id="422" w:name="__UnoMark__9905_624478663"/>
      <w:bookmarkStart w:id="423" w:name="__UnoMark__11462_624478663"/>
      <w:bookmarkStart w:id="424" w:name="__UnoMark__10798_624478663"/>
      <w:bookmarkStart w:id="425" w:name="__UnoMark__11019_624478663"/>
      <w:bookmarkStart w:id="426" w:name="__UnoMark__4238_624478663"/>
      <w:bookmarkStart w:id="427" w:name="__UnoMark__9453_624478663"/>
      <w:bookmarkStart w:id="428" w:name="__UnoMark__220988_1105872845"/>
      <w:bookmarkStart w:id="429" w:name="__UnoMark__220773_1105872845"/>
      <w:bookmarkStart w:id="430" w:name="__UnoMark__125792_3186205902"/>
      <w:bookmarkStart w:id="431" w:name="__UnoMark__9679_624478663"/>
      <w:bookmarkStart w:id="432" w:name="__UnoMark__1791_624478663"/>
      <w:bookmarkStart w:id="433" w:name="__UnoMark__10354_624478663"/>
      <w:bookmarkStart w:id="434" w:name="__UnoMark__10577_624478663"/>
      <w:bookmarkStart w:id="435" w:name="__UnoMark__11241_624478663"/>
      <w:bookmarkStart w:id="436" w:name="__UnoMark__9225_624478663"/>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r>
        <w:rPr>
          <w:rFonts w:ascii="Times New Roman" w:eastAsia="Times New Roman" w:hAnsi="Times New Roman" w:cs="Times New Roman"/>
          <w:sz w:val="24"/>
          <w:szCs w:val="24"/>
        </w:rPr>
        <w:t xml:space="preserve">освітній рівень:       </w:t>
      </w:r>
      <w:r>
        <w:rPr>
          <w:rFonts w:ascii="Times New Roman" w:eastAsia="Times New Roman" w:hAnsi="Times New Roman" w:cs="Times New Roman"/>
          <w:b/>
          <w:bCs/>
          <w:sz w:val="24"/>
          <w:szCs w:val="24"/>
        </w:rPr>
        <w:t xml:space="preserve"> бакалавр</w:t>
      </w:r>
    </w:p>
    <w:p w14:paraId="3D458C24" w14:textId="77777777" w:rsidR="00C67DC5" w:rsidRDefault="00660BD7">
      <w:pPr>
        <w:widowControl w:val="0"/>
        <w:spacing w:after="0" w:line="240" w:lineRule="auto"/>
        <w:jc w:val="both"/>
      </w:pPr>
      <w:bookmarkStart w:id="437" w:name="__UnoMark__221206_1105872845"/>
      <w:bookmarkStart w:id="438" w:name="__UnoMark__125793_3186205902"/>
      <w:bookmarkStart w:id="439" w:name="__UnoMark__10799_624478663"/>
      <w:bookmarkStart w:id="440" w:name="__UnoMark__11020_624478663"/>
      <w:bookmarkStart w:id="441" w:name="__UnoMark__9226_624478663"/>
      <w:bookmarkStart w:id="442" w:name="__UnoMark__11242_624478663"/>
      <w:bookmarkStart w:id="443" w:name="__UnoMark__126232_3186205902"/>
      <w:bookmarkStart w:id="444" w:name="__UnoMark__9454_624478663"/>
      <w:bookmarkStart w:id="445" w:name="__UnoMark__11463_624478663"/>
      <w:bookmarkStart w:id="446" w:name="__UnoMark__7625_624478663"/>
      <w:bookmarkStart w:id="447" w:name="__UnoMark__8997_624478663"/>
      <w:bookmarkStart w:id="448" w:name="__UnoMark__10355_624478663"/>
      <w:bookmarkStart w:id="449" w:name="__UnoMark__10131_624478663"/>
      <w:bookmarkStart w:id="450" w:name="__UnoMark__9906_624478663"/>
      <w:bookmarkStart w:id="451" w:name="__UnoMark__126013_3186205902"/>
      <w:bookmarkStart w:id="452" w:name="__UnoMark__9680_624478663"/>
      <w:bookmarkStart w:id="453" w:name="__UnoMark__1792_624478663"/>
      <w:bookmarkStart w:id="454" w:name="__UnoMark__10578_624478663"/>
      <w:bookmarkStart w:id="455" w:name="__UnoMark__220774_1105872845"/>
      <w:bookmarkStart w:id="456" w:name="__UnoMark__220989_1105872845"/>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r>
        <w:rPr>
          <w:rFonts w:ascii="Times New Roman" w:eastAsia="Times New Roman" w:hAnsi="Times New Roman" w:cs="Times New Roman"/>
          <w:sz w:val="24"/>
          <w:szCs w:val="24"/>
        </w:rPr>
        <w:t xml:space="preserve">освітня програма:    </w:t>
      </w:r>
      <w:r>
        <w:rPr>
          <w:rFonts w:ascii="Times New Roman" w:eastAsia="Times New Roman" w:hAnsi="Times New Roman" w:cs="Times New Roman"/>
          <w:b/>
          <w:bCs/>
          <w:i/>
          <w:iCs/>
          <w:sz w:val="24"/>
          <w:szCs w:val="24"/>
        </w:rPr>
        <w:t>Переклад з іспанської та з англійської</w:t>
      </w:r>
      <w:r>
        <w:rPr>
          <w:rFonts w:ascii="Times New Roman" w:eastAsia="Times New Roman" w:hAnsi="Times New Roman" w:cs="Times New Roman"/>
          <w:b/>
          <w:bCs/>
          <w:i/>
          <w:iCs/>
          <w:smallCaps/>
          <w:sz w:val="24"/>
          <w:szCs w:val="24"/>
        </w:rPr>
        <w:t xml:space="preserve"> </w:t>
      </w:r>
      <w:r>
        <w:rPr>
          <w:rFonts w:ascii="Times New Roman" w:eastAsia="Times New Roman" w:hAnsi="Times New Roman" w:cs="Times New Roman"/>
          <w:b/>
          <w:bCs/>
          <w:i/>
          <w:iCs/>
          <w:sz w:val="24"/>
          <w:szCs w:val="24"/>
        </w:rPr>
        <w:t>мов</w:t>
      </w:r>
    </w:p>
    <w:p w14:paraId="301E0B42" w14:textId="1A5AF2C4" w:rsidR="00C67DC5" w:rsidRDefault="00660BD7">
      <w:pPr>
        <w:widowControl w:val="0"/>
        <w:spacing w:after="0" w:line="240" w:lineRule="auto"/>
      </w:pPr>
      <w:bookmarkStart w:id="457" w:name="__UnoMark__221207_1105872845"/>
      <w:bookmarkStart w:id="458" w:name="__UnoMark__9227_624478663"/>
      <w:bookmarkStart w:id="459" w:name="__UnoMark__220775_1105872845"/>
      <w:bookmarkStart w:id="460" w:name="__UnoMark__10132_624478663"/>
      <w:bookmarkStart w:id="461" w:name="__UnoMark__125794_3186205902"/>
      <w:bookmarkStart w:id="462" w:name="__UnoMark__11464_624478663"/>
      <w:bookmarkStart w:id="463" w:name="__UnoMark__126233_3186205902"/>
      <w:bookmarkStart w:id="464" w:name="__UnoMark__126014_3186205902"/>
      <w:bookmarkStart w:id="465" w:name="__UnoMark__5798_624478663"/>
      <w:bookmarkStart w:id="466" w:name="__UnoMark__1793_624478663"/>
      <w:bookmarkStart w:id="467" w:name="__UnoMark__9907_624478663"/>
      <w:bookmarkStart w:id="468" w:name="__UnoMark__10800_624478663"/>
      <w:bookmarkStart w:id="469" w:name="__UnoMark__11021_624478663"/>
      <w:bookmarkStart w:id="470" w:name="__UnoMark__10356_624478663"/>
      <w:bookmarkStart w:id="471" w:name="__UnoMark__10579_624478663"/>
      <w:bookmarkStart w:id="472" w:name="__UnoMark__9455_624478663"/>
      <w:bookmarkStart w:id="473" w:name="__UnoMark__9681_624478663"/>
      <w:bookmarkStart w:id="474" w:name="__UnoMark__11243_624478663"/>
      <w:bookmarkStart w:id="475" w:name="__UnoMark__220990_1105872845"/>
      <w:bookmarkStart w:id="476" w:name="__UnoMark__8998_624478663"/>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r>
        <w:rPr>
          <w:rFonts w:ascii="Times New Roman" w:eastAsia="Times New Roman" w:hAnsi="Times New Roman" w:cs="Times New Roman"/>
          <w:iCs/>
          <w:sz w:val="24"/>
          <w:szCs w:val="24"/>
        </w:rPr>
        <w:t>Вид дисципліни:</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вільного вибору, вибірковий блок "</w:t>
      </w:r>
      <w:r w:rsidR="004A6233" w:rsidRPr="004A6233">
        <w:t xml:space="preserve"> </w:t>
      </w:r>
      <w:r w:rsidR="004A6233" w:rsidRPr="004A6233">
        <w:rPr>
          <w:rFonts w:ascii="Times New Roman" w:eastAsia="Times New Roman" w:hAnsi="Times New Roman" w:cs="Times New Roman"/>
          <w:b/>
          <w:bCs/>
          <w:color w:val="000000"/>
          <w:sz w:val="24"/>
          <w:szCs w:val="24"/>
          <w:shd w:val="clear" w:color="auto" w:fill="FFFFFF"/>
        </w:rPr>
        <w:t>Письмовий та усний галузевий переклад (іспанська мова, англійська мова)</w:t>
      </w:r>
      <w:r>
        <w:rPr>
          <w:b/>
          <w:bCs/>
          <w:color w:val="000000"/>
          <w:sz w:val="24"/>
          <w:szCs w:val="24"/>
          <w:shd w:val="clear" w:color="auto" w:fill="FFFFFF"/>
        </w:rPr>
        <w:t>"</w:t>
      </w:r>
    </w:p>
    <w:p w14:paraId="0BA2B613" w14:textId="77777777" w:rsidR="00C67DC5" w:rsidRDefault="00C67DC5">
      <w:pPr>
        <w:widowControl w:val="0"/>
        <w:spacing w:after="0" w:line="240" w:lineRule="auto"/>
        <w:rPr>
          <w:b/>
          <w:bCs/>
          <w:color w:val="000000"/>
          <w:sz w:val="24"/>
          <w:szCs w:val="24"/>
        </w:rPr>
      </w:pPr>
      <w:bookmarkStart w:id="477" w:name="__UnoMark__221208_1105872845"/>
      <w:bookmarkStart w:id="478" w:name="__UnoMark__220991_1105872845"/>
      <w:bookmarkStart w:id="479" w:name="__UnoMark__220776_1105872845"/>
      <w:bookmarkEnd w:id="477"/>
      <w:bookmarkEnd w:id="478"/>
      <w:bookmarkEnd w:id="479"/>
    </w:p>
    <w:tbl>
      <w:tblPr>
        <w:tblW w:w="0" w:type="auto"/>
        <w:tblInd w:w="108" w:type="dxa"/>
        <w:tblLayout w:type="fixed"/>
        <w:tblLook w:val="0000" w:firstRow="0" w:lastRow="0" w:firstColumn="0" w:lastColumn="0" w:noHBand="0" w:noVBand="0"/>
      </w:tblPr>
      <w:tblGrid>
        <w:gridCol w:w="9072"/>
      </w:tblGrid>
      <w:tr w:rsidR="00C67DC5" w14:paraId="4E2EDFD0" w14:textId="77777777">
        <w:tc>
          <w:tcPr>
            <w:tcW w:w="9072" w:type="dxa"/>
            <w:shd w:val="clear" w:color="auto" w:fill="auto"/>
          </w:tcPr>
          <w:p w14:paraId="7C2FBB3C" w14:textId="77777777" w:rsidR="00C67DC5" w:rsidRDefault="00660BD7">
            <w:pPr>
              <w:widowControl w:val="0"/>
              <w:spacing w:after="0" w:line="240" w:lineRule="auto"/>
              <w:ind w:left="3720"/>
            </w:pPr>
            <w:r>
              <w:rPr>
                <w:rFonts w:ascii="Times New Roman" w:eastAsia="Times New Roman" w:hAnsi="Times New Roman" w:cs="Times New Roman"/>
                <w:sz w:val="24"/>
                <w:szCs w:val="24"/>
              </w:rPr>
              <w:t xml:space="preserve">Форма навчання                   </w:t>
            </w:r>
            <w:r>
              <w:rPr>
                <w:rFonts w:ascii="Times New Roman" w:eastAsia="Times New Roman" w:hAnsi="Times New Roman" w:cs="Times New Roman"/>
                <w:b/>
                <w:sz w:val="24"/>
                <w:szCs w:val="24"/>
              </w:rPr>
              <w:t xml:space="preserve"> денна</w:t>
            </w:r>
          </w:p>
        </w:tc>
      </w:tr>
      <w:tr w:rsidR="00C67DC5" w14:paraId="603FB4FC" w14:textId="77777777">
        <w:tc>
          <w:tcPr>
            <w:tcW w:w="9072" w:type="dxa"/>
            <w:shd w:val="clear" w:color="auto" w:fill="auto"/>
          </w:tcPr>
          <w:p w14:paraId="774D0181" w14:textId="7102EDCB" w:rsidR="00C67DC5" w:rsidRDefault="00660BD7">
            <w:pPr>
              <w:widowControl w:val="0"/>
              <w:spacing w:after="0" w:line="240" w:lineRule="auto"/>
              <w:ind w:left="3720"/>
            </w:pPr>
            <w:r>
              <w:rPr>
                <w:rFonts w:ascii="Times New Roman" w:eastAsia="Times New Roman" w:hAnsi="Times New Roman" w:cs="Times New Roman"/>
                <w:sz w:val="24"/>
                <w:szCs w:val="24"/>
              </w:rPr>
              <w:t xml:space="preserve">Навчальний piк                     </w:t>
            </w:r>
            <w:r>
              <w:rPr>
                <w:rFonts w:ascii="Times New Roman" w:eastAsia="Times New Roman" w:hAnsi="Times New Roman" w:cs="Times New Roman"/>
                <w:b/>
                <w:sz w:val="24"/>
                <w:szCs w:val="24"/>
              </w:rPr>
              <w:t xml:space="preserve"> 202</w:t>
            </w:r>
            <w:r w:rsidR="00AD4517">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202</w:t>
            </w:r>
            <w:r w:rsidR="00AD4517">
              <w:rPr>
                <w:rFonts w:ascii="Times New Roman" w:eastAsia="Times New Roman" w:hAnsi="Times New Roman" w:cs="Times New Roman"/>
                <w:b/>
                <w:sz w:val="24"/>
                <w:szCs w:val="24"/>
              </w:rPr>
              <w:t>5</w:t>
            </w:r>
          </w:p>
        </w:tc>
      </w:tr>
      <w:tr w:rsidR="00C67DC5" w14:paraId="67B9099F" w14:textId="77777777">
        <w:tc>
          <w:tcPr>
            <w:tcW w:w="9072" w:type="dxa"/>
            <w:shd w:val="clear" w:color="auto" w:fill="auto"/>
          </w:tcPr>
          <w:p w14:paraId="070F22F5" w14:textId="77777777" w:rsidR="00C67DC5" w:rsidRDefault="00660BD7">
            <w:pPr>
              <w:widowControl w:val="0"/>
              <w:spacing w:after="0" w:line="240" w:lineRule="auto"/>
              <w:ind w:left="3720"/>
            </w:pPr>
            <w:r>
              <w:rPr>
                <w:rFonts w:ascii="Times New Roman" w:eastAsia="Times New Roman" w:hAnsi="Times New Roman" w:cs="Times New Roman"/>
                <w:sz w:val="24"/>
                <w:szCs w:val="24"/>
              </w:rPr>
              <w:t xml:space="preserve">Семестр                                  </w:t>
            </w:r>
            <w:r>
              <w:rPr>
                <w:rFonts w:ascii="Times New Roman" w:eastAsia="Times New Roman" w:hAnsi="Times New Roman" w:cs="Times New Roman"/>
                <w:b/>
                <w:bCs/>
                <w:sz w:val="24"/>
                <w:szCs w:val="24"/>
              </w:rPr>
              <w:t>VII (3 кредити),</w:t>
            </w:r>
          </w:p>
          <w:p w14:paraId="6ABCCAB2" w14:textId="77777777" w:rsidR="00C67DC5" w:rsidRDefault="00660BD7">
            <w:pPr>
              <w:widowControl w:val="0"/>
              <w:spacing w:after="0" w:line="240" w:lineRule="auto"/>
              <w:ind w:left="3720"/>
            </w:pP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 xml:space="preserve">VIII (3 кредити)  </w:t>
            </w:r>
            <w:r>
              <w:rPr>
                <w:rFonts w:ascii="Times New Roman" w:eastAsia="Times New Roman" w:hAnsi="Times New Roman" w:cs="Times New Roman"/>
                <w:sz w:val="24"/>
                <w:szCs w:val="24"/>
              </w:rPr>
              <w:t xml:space="preserve">                 </w:t>
            </w:r>
          </w:p>
        </w:tc>
      </w:tr>
      <w:tr w:rsidR="00C67DC5" w14:paraId="2C7C2AD5" w14:textId="77777777">
        <w:tc>
          <w:tcPr>
            <w:tcW w:w="9072" w:type="dxa"/>
            <w:shd w:val="clear" w:color="auto" w:fill="auto"/>
          </w:tcPr>
          <w:p w14:paraId="40B2F560" w14:textId="77777777" w:rsidR="00C67DC5" w:rsidRDefault="00660BD7">
            <w:pPr>
              <w:widowControl w:val="0"/>
              <w:spacing w:after="0" w:line="240" w:lineRule="auto"/>
              <w:ind w:left="3720"/>
            </w:pPr>
            <w:r>
              <w:rPr>
                <w:rFonts w:ascii="Times New Roman" w:eastAsia="Times New Roman" w:hAnsi="Times New Roman" w:cs="Times New Roman"/>
                <w:sz w:val="24"/>
                <w:szCs w:val="24"/>
              </w:rPr>
              <w:t xml:space="preserve">Кількість кредитів ECTS:      </w:t>
            </w:r>
            <w:r>
              <w:rPr>
                <w:rFonts w:ascii="Times New Roman" w:eastAsia="Times New Roman" w:hAnsi="Times New Roman" w:cs="Times New Roman"/>
                <w:b/>
                <w:bCs/>
                <w:sz w:val="24"/>
                <w:szCs w:val="24"/>
              </w:rPr>
              <w:t>6</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w:t>
            </w:r>
          </w:p>
        </w:tc>
      </w:tr>
      <w:tr w:rsidR="00C67DC5" w14:paraId="0C84E7D7" w14:textId="77777777">
        <w:tc>
          <w:tcPr>
            <w:tcW w:w="9072" w:type="dxa"/>
            <w:shd w:val="clear" w:color="auto" w:fill="auto"/>
          </w:tcPr>
          <w:p w14:paraId="328407BE" w14:textId="77777777" w:rsidR="00C67DC5" w:rsidRDefault="00660BD7">
            <w:pPr>
              <w:widowControl w:val="0"/>
              <w:spacing w:after="0" w:line="240" w:lineRule="auto"/>
              <w:ind w:left="3720"/>
              <w:jc w:val="both"/>
            </w:pPr>
            <w:r>
              <w:rPr>
                <w:rFonts w:ascii="Times New Roman" w:eastAsia="Times New Roman" w:hAnsi="Times New Roman" w:cs="Times New Roman"/>
                <w:sz w:val="24"/>
                <w:szCs w:val="24"/>
              </w:rPr>
              <w:t xml:space="preserve">Мова викладання, </w:t>
            </w:r>
          </w:p>
          <w:p w14:paraId="0E29E01D" w14:textId="77777777" w:rsidR="00C67DC5" w:rsidRDefault="00660BD7">
            <w:pPr>
              <w:widowControl w:val="0"/>
              <w:spacing w:after="0" w:line="240" w:lineRule="auto"/>
              <w:ind w:left="3720"/>
              <w:jc w:val="both"/>
            </w:pPr>
            <w:r>
              <w:rPr>
                <w:rFonts w:ascii="Times New Roman" w:eastAsia="Times New Roman" w:hAnsi="Times New Roman" w:cs="Times New Roman"/>
                <w:sz w:val="24"/>
                <w:szCs w:val="24"/>
              </w:rPr>
              <w:t xml:space="preserve">навчання та оцінювання       </w:t>
            </w:r>
            <w:r>
              <w:rPr>
                <w:rFonts w:ascii="Times New Roman" w:eastAsia="Times New Roman" w:hAnsi="Times New Roman" w:cs="Times New Roman"/>
                <w:b/>
                <w:bCs/>
                <w:sz w:val="24"/>
                <w:szCs w:val="24"/>
              </w:rPr>
              <w:t>іспанська,</w:t>
            </w:r>
          </w:p>
          <w:p w14:paraId="77877513" w14:textId="77777777" w:rsidR="00C67DC5" w:rsidRDefault="00660BD7">
            <w:pPr>
              <w:widowControl w:val="0"/>
              <w:spacing w:after="0" w:line="240" w:lineRule="auto"/>
              <w:ind w:left="3720"/>
              <w:jc w:val="both"/>
            </w:pPr>
            <w:r>
              <w:rPr>
                <w:rFonts w:ascii="Times New Roman" w:eastAsia="Times New Roman" w:hAnsi="Times New Roman" w:cs="Times New Roman"/>
                <w:b/>
                <w:bCs/>
                <w:sz w:val="24"/>
                <w:szCs w:val="24"/>
              </w:rPr>
              <w:t xml:space="preserve">                                                українська</w:t>
            </w:r>
          </w:p>
          <w:p w14:paraId="22A3511E" w14:textId="77777777" w:rsidR="00C67DC5" w:rsidRDefault="00660BD7">
            <w:pPr>
              <w:widowControl w:val="0"/>
              <w:spacing w:after="0" w:line="240" w:lineRule="auto"/>
              <w:ind w:left="3720"/>
              <w:jc w:val="both"/>
            </w:pPr>
            <w:r>
              <w:rPr>
                <w:rFonts w:ascii="Times New Roman" w:eastAsia="Times New Roman" w:hAnsi="Times New Roman" w:cs="Times New Roman"/>
                <w:sz w:val="24"/>
                <w:szCs w:val="24"/>
              </w:rPr>
              <w:t xml:space="preserve">Форма заключного </w:t>
            </w:r>
          </w:p>
          <w:p w14:paraId="6E6B9F12" w14:textId="77777777" w:rsidR="00C67DC5" w:rsidRDefault="00660BD7">
            <w:pPr>
              <w:widowControl w:val="0"/>
              <w:spacing w:after="0" w:line="240" w:lineRule="auto"/>
              <w:ind w:left="3720"/>
              <w:jc w:val="both"/>
            </w:pPr>
            <w:r>
              <w:rPr>
                <w:rFonts w:ascii="Times New Roman" w:eastAsia="Times New Roman" w:hAnsi="Times New Roman" w:cs="Times New Roman"/>
                <w:sz w:val="24"/>
                <w:szCs w:val="24"/>
              </w:rPr>
              <w:t xml:space="preserve">контролю: </w:t>
            </w:r>
            <w:r>
              <w:rPr>
                <w:rFonts w:ascii="Times New Roman" w:eastAsia="Times New Roman" w:hAnsi="Times New Roman" w:cs="Times New Roman"/>
                <w:b/>
                <w:bCs/>
                <w:sz w:val="24"/>
                <w:szCs w:val="24"/>
              </w:rPr>
              <w:t xml:space="preserve">VII семестр —                                              проміжний контроль, </w:t>
            </w:r>
            <w:bookmarkStart w:id="480" w:name="__UnoMark__9428_624478663"/>
            <w:bookmarkEnd w:id="480"/>
            <w:r>
              <w:rPr>
                <w:rFonts w:ascii="Times New Roman" w:eastAsia="Times New Roman" w:hAnsi="Times New Roman" w:cs="Times New Roman"/>
                <w:b/>
                <w:bCs/>
                <w:sz w:val="24"/>
                <w:szCs w:val="24"/>
              </w:rPr>
              <w:t xml:space="preserve">VIII семестр — іспит </w:t>
            </w:r>
          </w:p>
          <w:p w14:paraId="31C27811" w14:textId="77777777" w:rsidR="00C67DC5" w:rsidRDefault="00C67DC5">
            <w:pPr>
              <w:widowControl w:val="0"/>
              <w:spacing w:after="0" w:line="240" w:lineRule="auto"/>
              <w:ind w:left="3720"/>
              <w:jc w:val="both"/>
              <w:rPr>
                <w:rFonts w:ascii="Times New Roman" w:eastAsia="Times New Roman" w:hAnsi="Times New Roman" w:cs="Times New Roman"/>
                <w:sz w:val="24"/>
                <w:szCs w:val="24"/>
              </w:rPr>
            </w:pPr>
          </w:p>
        </w:tc>
      </w:tr>
    </w:tbl>
    <w:p w14:paraId="61BED767" w14:textId="77777777" w:rsidR="00C67DC5" w:rsidRDefault="00C67DC5">
      <w:pPr>
        <w:widowControl w:val="0"/>
        <w:spacing w:after="0" w:line="240" w:lineRule="auto"/>
        <w:jc w:val="both"/>
        <w:rPr>
          <w:rFonts w:ascii="Times New Roman" w:eastAsia="Times New Roman" w:hAnsi="Times New Roman" w:cs="Times New Roman"/>
          <w:sz w:val="24"/>
          <w:szCs w:val="24"/>
        </w:rPr>
      </w:pPr>
      <w:bookmarkStart w:id="481" w:name="__UnoMark__221209_1105872845"/>
      <w:bookmarkStart w:id="482" w:name="__UnoMark__9908_624478663"/>
      <w:bookmarkStart w:id="483" w:name="__UnoMark__9229_624478663"/>
      <w:bookmarkStart w:id="484" w:name="__UnoMark__126234_3186205902"/>
      <w:bookmarkStart w:id="485" w:name="__UnoMark__5801_624478663"/>
      <w:bookmarkStart w:id="486" w:name="__UnoMark__6713_624478663"/>
      <w:bookmarkStart w:id="487" w:name="__UnoMark__11022_624478663"/>
      <w:bookmarkStart w:id="488" w:name="__UnoMark__9000_624478663"/>
      <w:bookmarkStart w:id="489" w:name="__UnoMark__9683_624478663"/>
      <w:bookmarkStart w:id="490" w:name="__UnoMark__10580_624478663"/>
      <w:bookmarkStart w:id="491" w:name="__UnoMark__10133_624478663"/>
      <w:bookmarkStart w:id="492" w:name="__UnoMark__1796_624478663"/>
      <w:bookmarkStart w:id="493" w:name="__UnoMark__9457_624478663"/>
      <w:bookmarkStart w:id="494" w:name="__UnoMark__220777_1105872845"/>
      <w:bookmarkStart w:id="495" w:name="__UnoMark__10357_624478663"/>
      <w:bookmarkStart w:id="496" w:name="__UnoMark__125795_3186205902"/>
      <w:bookmarkStart w:id="497" w:name="__UnoMark__126015_3186205902"/>
      <w:bookmarkStart w:id="498" w:name="__UnoMark__11465_624478663"/>
      <w:bookmarkStart w:id="499" w:name="__UnoMark__11244_624478663"/>
      <w:bookmarkStart w:id="500" w:name="__UnoMark__10801_624478663"/>
      <w:bookmarkStart w:id="501" w:name="__UnoMark__220992_1105872845"/>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p>
    <w:p w14:paraId="715A8260" w14:textId="77777777" w:rsidR="00C67DC5" w:rsidRDefault="00660BD7">
      <w:pPr>
        <w:spacing w:after="0"/>
        <w:jc w:val="both"/>
      </w:pPr>
      <w:bookmarkStart w:id="502" w:name="__UnoMark__221210_1105872845"/>
      <w:bookmarkStart w:id="503" w:name="__UnoMark__9002_624478663"/>
      <w:bookmarkStart w:id="504" w:name="__UnoMark__1798_624478663"/>
      <w:bookmarkStart w:id="505" w:name="__UnoMark__6258_624478663"/>
      <w:bookmarkStart w:id="506" w:name="__UnoMark__125796_3186205902"/>
      <w:bookmarkStart w:id="507" w:name="__UnoMark__126235_3186205902"/>
      <w:bookmarkStart w:id="508" w:name="__UnoMark__126016_3186205902"/>
      <w:bookmarkStart w:id="509" w:name="__UnoMark__9685_624478663"/>
      <w:bookmarkStart w:id="510" w:name="__UnoMark__9459_624478663"/>
      <w:bookmarkStart w:id="511" w:name="__UnoMark__11023_624478663"/>
      <w:bookmarkStart w:id="512" w:name="__UnoMark__11245_624478663"/>
      <w:bookmarkStart w:id="513" w:name="__UnoMark__9231_624478663"/>
      <w:bookmarkStart w:id="514" w:name="__UnoMark__9910_624478663"/>
      <w:bookmarkStart w:id="515" w:name="__UnoMark__10802_624478663"/>
      <w:bookmarkStart w:id="516" w:name="__UnoMark__10581_624478663"/>
      <w:bookmarkStart w:id="517" w:name="__UnoMark__10358_624478663"/>
      <w:bookmarkStart w:id="518" w:name="__UnoMark__10134_624478663"/>
      <w:bookmarkStart w:id="519" w:name="__UnoMark__11466_624478663"/>
      <w:bookmarkStart w:id="520" w:name="__UnoMark__220778_1105872845"/>
      <w:bookmarkStart w:id="521" w:name="__UnoMark__220993_1105872845"/>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r>
        <w:rPr>
          <w:rFonts w:ascii="Times New Roman" w:hAnsi="Times New Roman" w:cs="Times New Roman"/>
        </w:rPr>
        <w:t>Викладач(і): Сергій ФОКІН, кандидат філологічних наук, доцент, доцент кафедри теорії та практики перекладу романських мов імені Миколи Зерова</w:t>
      </w:r>
    </w:p>
    <w:p w14:paraId="5D5A8B8B" w14:textId="77777777" w:rsidR="00AD4517" w:rsidRPr="00BE13B6" w:rsidRDefault="00AD4517" w:rsidP="00AD4517">
      <w:pPr>
        <w:suppressAutoHyphens w:val="0"/>
        <w:spacing w:after="0" w:line="240" w:lineRule="auto"/>
        <w:ind w:left="1418"/>
        <w:jc w:val="both"/>
        <w:rPr>
          <w:sz w:val="24"/>
          <w:lang w:eastAsia="uk-UA"/>
        </w:rPr>
      </w:pPr>
      <w:bookmarkStart w:id="522" w:name="__UnoMark__221211_1105872845"/>
      <w:bookmarkStart w:id="523" w:name="__UnoMark__220994_1105872845"/>
      <w:bookmarkStart w:id="524" w:name="__UnoMark__220779_1105872845"/>
      <w:bookmarkEnd w:id="522"/>
      <w:bookmarkEnd w:id="523"/>
      <w:bookmarkEnd w:id="524"/>
      <w:r w:rsidRPr="00BE13B6">
        <w:rPr>
          <w:sz w:val="24"/>
          <w:lang w:eastAsia="uk-UA"/>
        </w:rPr>
        <w:t>Пролонговано: на 20__/20__ н.р. ________ (_________) «__»______ 20__р.</w:t>
      </w:r>
    </w:p>
    <w:p w14:paraId="75A8362C" w14:textId="77777777" w:rsidR="00AD4517" w:rsidRPr="00BE13B6" w:rsidRDefault="00AD4517" w:rsidP="00AD4517">
      <w:pPr>
        <w:suppressAutoHyphens w:val="0"/>
        <w:spacing w:after="0" w:line="240" w:lineRule="auto"/>
        <w:ind w:left="5528" w:firstLine="136"/>
        <w:rPr>
          <w:sz w:val="24"/>
          <w:vertAlign w:val="superscript"/>
          <w:lang w:eastAsia="uk-UA"/>
        </w:rPr>
      </w:pPr>
      <w:r w:rsidRPr="00BE13B6">
        <w:rPr>
          <w:sz w:val="24"/>
          <w:vertAlign w:val="superscript"/>
          <w:lang w:eastAsia="uk-UA"/>
        </w:rPr>
        <w:t>(підпис, ПІБ, дата)</w:t>
      </w:r>
    </w:p>
    <w:p w14:paraId="51333EA7" w14:textId="77777777" w:rsidR="00AD4517" w:rsidRPr="00BE13B6" w:rsidRDefault="00AD4517" w:rsidP="00AD4517">
      <w:pPr>
        <w:suppressAutoHyphens w:val="0"/>
        <w:spacing w:after="0" w:line="240" w:lineRule="auto"/>
        <w:ind w:left="2552" w:firstLine="280"/>
        <w:jc w:val="center"/>
        <w:rPr>
          <w:sz w:val="24"/>
          <w:lang w:eastAsia="uk-UA"/>
        </w:rPr>
      </w:pPr>
      <w:r w:rsidRPr="00BE13B6">
        <w:rPr>
          <w:sz w:val="24"/>
          <w:lang w:eastAsia="uk-UA"/>
        </w:rPr>
        <w:t>на 20__/20__ н.р. ________ (_________) «__»______ 20__р.</w:t>
      </w:r>
    </w:p>
    <w:p w14:paraId="35F7727F" w14:textId="77777777" w:rsidR="00AD4517" w:rsidRDefault="00AD4517" w:rsidP="00AD4517">
      <w:pPr>
        <w:suppressAutoHyphens w:val="0"/>
        <w:spacing w:after="0" w:line="240" w:lineRule="auto"/>
        <w:ind w:left="4956" w:firstLine="708"/>
        <w:jc w:val="both"/>
        <w:rPr>
          <w:sz w:val="24"/>
          <w:vertAlign w:val="superscript"/>
          <w:lang w:eastAsia="uk-UA"/>
        </w:rPr>
      </w:pPr>
      <w:r w:rsidRPr="00BE13B6">
        <w:rPr>
          <w:sz w:val="24"/>
          <w:vertAlign w:val="superscript"/>
          <w:lang w:eastAsia="uk-UA"/>
        </w:rPr>
        <w:t>(підпис, ПІБ, дата)</w:t>
      </w:r>
    </w:p>
    <w:p w14:paraId="384895A9" w14:textId="77777777" w:rsidR="00C67DC5" w:rsidRDefault="00C67DC5" w:rsidP="00AD4517">
      <w:pPr>
        <w:widowControl w:val="0"/>
        <w:spacing w:after="0" w:line="240" w:lineRule="auto"/>
        <w:jc w:val="both"/>
        <w:rPr>
          <w:rFonts w:ascii="Liberation Serif" w:eastAsia="Liberation Serif" w:hAnsi="Liberation Serif" w:cs="Liberation Serif"/>
        </w:rPr>
      </w:pPr>
    </w:p>
    <w:p w14:paraId="035034AA" w14:textId="37011BA6" w:rsidR="00AD4517" w:rsidRDefault="00660BD7" w:rsidP="00AD4517">
      <w:pPr>
        <w:spacing w:after="0" w:line="240" w:lineRule="auto"/>
        <w:jc w:val="center"/>
        <w:rPr>
          <w:rFonts w:ascii="Times New Roman" w:eastAsia="Times New Roman" w:hAnsi="Times New Roman" w:cs="Times New Roman"/>
          <w:b/>
          <w:sz w:val="26"/>
          <w:szCs w:val="26"/>
        </w:rPr>
      </w:pPr>
      <w:bookmarkStart w:id="525" w:name="__UnoMark__221212_1105872845"/>
      <w:bookmarkStart w:id="526" w:name="__UnoMark__220995_1105872845"/>
      <w:bookmarkStart w:id="527" w:name="__UnoMark__220780_1105872845"/>
      <w:bookmarkStart w:id="528" w:name="__UnoMark__221213_1105872845"/>
      <w:bookmarkStart w:id="529" w:name="__UnoMark__220996_1105872845"/>
      <w:bookmarkStart w:id="530" w:name="__UnoMark__4250_624478663"/>
      <w:bookmarkStart w:id="531" w:name="__UnoMark__9007_624478663"/>
      <w:bookmarkStart w:id="532" w:name="__UnoMark__9464_624478663"/>
      <w:bookmarkStart w:id="533" w:name="__UnoMark__9690_624478663"/>
      <w:bookmarkStart w:id="534" w:name="__UnoMark__126020_3186205902"/>
      <w:bookmarkStart w:id="535" w:name="__UnoMark__9236_624478663"/>
      <w:bookmarkStart w:id="536" w:name="__UnoMark__11470_624478663"/>
      <w:bookmarkStart w:id="537" w:name="__UnoMark__125800_3186205902"/>
      <w:bookmarkStart w:id="538" w:name="__UnoMark__10806_624478663"/>
      <w:bookmarkStart w:id="539" w:name="__UnoMark__9915_624478663"/>
      <w:bookmarkStart w:id="540" w:name="__UnoMark__1803_624478663"/>
      <w:bookmarkStart w:id="541" w:name="__UnoMark__126239_3186205902"/>
      <w:bookmarkStart w:id="542" w:name="__UnoMark__10139_624478663"/>
      <w:bookmarkStart w:id="543" w:name="__UnoMark__11027_624478663"/>
      <w:bookmarkStart w:id="544" w:name="__UnoMark__10362_624478663"/>
      <w:bookmarkStart w:id="545" w:name="__UnoMark__10585_624478663"/>
      <w:bookmarkStart w:id="546" w:name="__UnoMark__220781_1105872845"/>
      <w:bookmarkStart w:id="547" w:name="__UnoMark__11249_624478663"/>
      <w:bookmarkStart w:id="548" w:name="__UnoMark__221214_1105872845"/>
      <w:bookmarkStart w:id="549" w:name="__UnoMark__1804_624478663"/>
      <w:bookmarkStart w:id="550" w:name="__UnoMark__11471_624478663"/>
      <w:bookmarkStart w:id="551" w:name="__UnoMark__9465_624478663"/>
      <w:bookmarkStart w:id="552" w:name="__UnoMark__9008_624478663"/>
      <w:bookmarkStart w:id="553" w:name="__UnoMark__10140_624478663"/>
      <w:bookmarkStart w:id="554" w:name="__UnoMark__9237_624478663"/>
      <w:bookmarkStart w:id="555" w:name="__UnoMark__126240_3186205902"/>
      <w:bookmarkStart w:id="556" w:name="__UnoMark__126021_3186205902"/>
      <w:bookmarkStart w:id="557" w:name="__UnoMark__125801_3186205902"/>
      <w:bookmarkStart w:id="558" w:name="__UnoMark__4251_624478663"/>
      <w:bookmarkStart w:id="559" w:name="__UnoMark__10363_624478663"/>
      <w:bookmarkStart w:id="560" w:name="__UnoMark__11250_624478663"/>
      <w:bookmarkStart w:id="561" w:name="__UnoMark__220782_1105872845"/>
      <w:bookmarkStart w:id="562" w:name="__UnoMark__9691_624478663"/>
      <w:bookmarkStart w:id="563" w:name="__UnoMark__9916_624478663"/>
      <w:bookmarkStart w:id="564" w:name="__UnoMark__10807_624478663"/>
      <w:bookmarkStart w:id="565" w:name="__UnoMark__10586_624478663"/>
      <w:bookmarkStart w:id="566" w:name="__UnoMark__220997_1105872845"/>
      <w:bookmarkStart w:id="567" w:name="__UnoMark__11028_624478663"/>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r>
        <w:rPr>
          <w:rFonts w:ascii="Times New Roman" w:eastAsia="Times New Roman" w:hAnsi="Times New Roman" w:cs="Times New Roman"/>
          <w:b/>
          <w:sz w:val="26"/>
          <w:szCs w:val="26"/>
        </w:rPr>
        <w:t>КИЇВ – 202</w:t>
      </w:r>
      <w:r w:rsidR="00AD4517">
        <w:rPr>
          <w:rFonts w:ascii="Times New Roman" w:eastAsia="Times New Roman" w:hAnsi="Times New Roman" w:cs="Times New Roman"/>
          <w:b/>
          <w:sz w:val="26"/>
          <w:szCs w:val="26"/>
        </w:rPr>
        <w:t>4</w:t>
      </w:r>
      <w:r w:rsidR="00AD4517">
        <w:rPr>
          <w:rFonts w:ascii="Times New Roman" w:eastAsia="Times New Roman" w:hAnsi="Times New Roman" w:cs="Times New Roman"/>
          <w:b/>
          <w:sz w:val="26"/>
          <w:szCs w:val="26"/>
        </w:rPr>
        <w:br w:type="page"/>
      </w:r>
    </w:p>
    <w:p w14:paraId="471C4E7F" w14:textId="77777777" w:rsidR="00C67DC5" w:rsidRDefault="00660BD7">
      <w:pPr>
        <w:pageBreakBefore/>
        <w:spacing w:after="0"/>
        <w:jc w:val="both"/>
      </w:pPr>
      <w:bookmarkStart w:id="568" w:name="__UnoMark__221215_1105872845"/>
      <w:bookmarkStart w:id="569" w:name="__UnoMark__9238_624478663"/>
      <w:bookmarkStart w:id="570" w:name="__UnoMark__9466_624478663"/>
      <w:bookmarkStart w:id="571" w:name="__UnoMark__9009_624478663"/>
      <w:bookmarkStart w:id="572" w:name="__UnoMark__9917_624478663"/>
      <w:bookmarkStart w:id="573" w:name="__UnoMark__6037_624478663"/>
      <w:bookmarkStart w:id="574" w:name="__UnoMark__125802_3186205902"/>
      <w:bookmarkStart w:id="575" w:name="__UnoMark__11251_624478663"/>
      <w:bookmarkStart w:id="576" w:name="__UnoMark__126022_3186205902"/>
      <w:bookmarkStart w:id="577" w:name="__UnoMark__126241_3186205902"/>
      <w:bookmarkStart w:id="578" w:name="__UnoMark__220998_1105872845"/>
      <w:bookmarkStart w:id="579" w:name="__UnoMark__9692_624478663"/>
      <w:bookmarkStart w:id="580" w:name="__UnoMark__220783_1105872845"/>
      <w:bookmarkStart w:id="581" w:name="__UnoMark__10808_624478663"/>
      <w:bookmarkStart w:id="582" w:name="__UnoMark__10587_624478663"/>
      <w:bookmarkStart w:id="583" w:name="__UnoMark__10364_624478663"/>
      <w:bookmarkStart w:id="584" w:name="__UnoMark__10141_624478663"/>
      <w:bookmarkStart w:id="585" w:name="__UnoMark__11472_624478663"/>
      <w:bookmarkStart w:id="586" w:name="__UnoMark__1805_624478663"/>
      <w:bookmarkStart w:id="587" w:name="__UnoMark__11029_624478663"/>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r>
        <w:rPr>
          <w:rFonts w:ascii="Times New Roman" w:hAnsi="Times New Roman" w:cs="Times New Roman"/>
          <w:sz w:val="24"/>
          <w:szCs w:val="24"/>
        </w:rPr>
        <w:lastRenderedPageBreak/>
        <w:t>Розробник(и): Сергій ФОКІН, кандидат філологічних наук, доцент, доцент кафедри теорії та практики перекладу романських мов імені Миколи Зерова</w:t>
      </w:r>
    </w:p>
    <w:p w14:paraId="23FC30C9" w14:textId="77777777" w:rsidR="00C67DC5" w:rsidRDefault="00C67DC5">
      <w:pPr>
        <w:spacing w:before="80"/>
        <w:ind w:hanging="3"/>
        <w:jc w:val="both"/>
        <w:rPr>
          <w:rFonts w:ascii="Times New Roman" w:hAnsi="Times New Roman" w:cs="Times New Roman"/>
          <w:sz w:val="24"/>
          <w:szCs w:val="24"/>
        </w:rPr>
      </w:pPr>
      <w:bookmarkStart w:id="588" w:name="__UnoMark__221216_1105872845"/>
      <w:bookmarkStart w:id="589" w:name="__UnoMark__10588_624478663"/>
      <w:bookmarkStart w:id="590" w:name="__UnoMark__126242_3186205902"/>
      <w:bookmarkStart w:id="591" w:name="__UnoMark__9467_624478663"/>
      <w:bookmarkStart w:id="592" w:name="__UnoMark__11252_624478663"/>
      <w:bookmarkStart w:id="593" w:name="__UnoMark__9239_624478663"/>
      <w:bookmarkStart w:id="594" w:name="__UnoMark__9010_624478663"/>
      <w:bookmarkStart w:id="595" w:name="__UnoMark__9918_624478663"/>
      <w:bookmarkStart w:id="596" w:name="__UnoMark__1806_624478663"/>
      <w:bookmarkStart w:id="597" w:name="__UnoMark__126023_3186205902"/>
      <w:bookmarkStart w:id="598" w:name="__UnoMark__10809_624478663"/>
      <w:bookmarkStart w:id="599" w:name="__UnoMark__11030_624478663"/>
      <w:bookmarkStart w:id="600" w:name="__UnoMark__11473_624478663"/>
      <w:bookmarkStart w:id="601" w:name="__UnoMark__125803_3186205902"/>
      <w:bookmarkStart w:id="602" w:name="__UnoMark__10142_624478663"/>
      <w:bookmarkStart w:id="603" w:name="__UnoMark__9693_624478663"/>
      <w:bookmarkStart w:id="604" w:name="__UnoMark__220784_1105872845"/>
      <w:bookmarkStart w:id="605" w:name="__UnoMark__220999_1105872845"/>
      <w:bookmarkStart w:id="606" w:name="__UnoMark__10365_624478663"/>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p>
    <w:p w14:paraId="1CE84FE9" w14:textId="77777777" w:rsidR="00C67DC5" w:rsidRDefault="00660BD7">
      <w:pPr>
        <w:ind w:hanging="3"/>
        <w:jc w:val="right"/>
      </w:pPr>
      <w:bookmarkStart w:id="607" w:name="__UnoMark__221217_1105872845"/>
      <w:bookmarkStart w:id="608" w:name="__UnoMark__11253_624478663"/>
      <w:bookmarkStart w:id="609" w:name="__UnoMark__126243_3186205902"/>
      <w:bookmarkStart w:id="610" w:name="__UnoMark__9468_624478663"/>
      <w:bookmarkStart w:id="611" w:name="__UnoMark__9694_624478663"/>
      <w:bookmarkStart w:id="612" w:name="__UnoMark__126024_3186205902"/>
      <w:bookmarkStart w:id="613" w:name="__UnoMark__1807_624478663"/>
      <w:bookmarkStart w:id="614" w:name="__UnoMark__9011_624478663"/>
      <w:bookmarkStart w:id="615" w:name="__UnoMark__9240_624478663"/>
      <w:bookmarkStart w:id="616" w:name="__UnoMark__10366_624478663"/>
      <w:bookmarkStart w:id="617" w:name="__UnoMark__10810_624478663"/>
      <w:bookmarkStart w:id="618" w:name="__UnoMark__11031_624478663"/>
      <w:bookmarkStart w:id="619" w:name="__UnoMark__221000_1105872845"/>
      <w:bookmarkStart w:id="620" w:name="__UnoMark__220785_1105872845"/>
      <w:bookmarkStart w:id="621" w:name="__UnoMark__11474_624478663"/>
      <w:bookmarkStart w:id="622" w:name="__UnoMark__125804_3186205902"/>
      <w:bookmarkStart w:id="623" w:name="__UnoMark__9919_624478663"/>
      <w:bookmarkStart w:id="624" w:name="__UnoMark__10143_624478663"/>
      <w:bookmarkStart w:id="625" w:name="__UnoMark__10589_624478663"/>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r>
        <w:rPr>
          <w:rFonts w:ascii="Times New Roman" w:hAnsi="Times New Roman" w:cs="Times New Roman"/>
          <w:b/>
          <w:bCs/>
          <w:sz w:val="24"/>
          <w:szCs w:val="24"/>
        </w:rPr>
        <w:t>ЗАТВЕРДЖЕНО</w:t>
      </w:r>
    </w:p>
    <w:p w14:paraId="174E5CA9" w14:textId="77777777" w:rsidR="00C67DC5" w:rsidRDefault="00660BD7">
      <w:pPr>
        <w:ind w:hanging="3"/>
        <w:jc w:val="right"/>
      </w:pPr>
      <w:bookmarkStart w:id="626" w:name="__UnoMark__221218_1105872845"/>
      <w:bookmarkStart w:id="627" w:name="__UnoMark__10367_624478663"/>
      <w:bookmarkStart w:id="628" w:name="__UnoMark__11254_624478663"/>
      <w:bookmarkStart w:id="629" w:name="__UnoMark__10590_624478663"/>
      <w:bookmarkStart w:id="630" w:name="__UnoMark__9241_624478663"/>
      <w:bookmarkStart w:id="631" w:name="__UnoMark__6725_624478663"/>
      <w:bookmarkStart w:id="632" w:name="__UnoMark__125805_3186205902"/>
      <w:bookmarkStart w:id="633" w:name="__UnoMark__126025_3186205902"/>
      <w:bookmarkStart w:id="634" w:name="__UnoMark__1808_624478663"/>
      <w:bookmarkStart w:id="635" w:name="__UnoMark__5139_624478663"/>
      <w:bookmarkStart w:id="636" w:name="__UnoMark__126244_3186205902"/>
      <w:bookmarkStart w:id="637" w:name="__UnoMark__10811_624478663"/>
      <w:bookmarkStart w:id="638" w:name="__UnoMark__11032_624478663"/>
      <w:bookmarkStart w:id="639" w:name="__UnoMark__11475_624478663"/>
      <w:bookmarkStart w:id="640" w:name="__UnoMark__9469_624478663"/>
      <w:bookmarkStart w:id="641" w:name="__UnoMark__9695_624478663"/>
      <w:bookmarkStart w:id="642" w:name="__UnoMark__9012_624478663"/>
      <w:bookmarkStart w:id="643" w:name="__UnoMark__9920_624478663"/>
      <w:bookmarkStart w:id="644" w:name="__UnoMark__10144_624478663"/>
      <w:bookmarkStart w:id="645" w:name="__UnoMark__220786_1105872845"/>
      <w:bookmarkStart w:id="646" w:name="__UnoMark__221001_110587284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r>
        <w:rPr>
          <w:rFonts w:ascii="Times New Roman" w:hAnsi="Times New Roman" w:cs="Times New Roman"/>
          <w:sz w:val="24"/>
          <w:szCs w:val="24"/>
        </w:rPr>
        <w:t>Завідувач кафедри</w:t>
      </w:r>
    </w:p>
    <w:p w14:paraId="34459005" w14:textId="77777777" w:rsidR="00C67DC5" w:rsidRDefault="00660BD7">
      <w:pPr>
        <w:ind w:hanging="3"/>
        <w:jc w:val="right"/>
      </w:pPr>
      <w:bookmarkStart w:id="647" w:name="__UnoMark__221219_1105872845"/>
      <w:bookmarkStart w:id="648" w:name="__UnoMark__9470_624478663"/>
      <w:bookmarkStart w:id="649" w:name="__UnoMark__9242_624478663"/>
      <w:bookmarkStart w:id="650" w:name="__UnoMark__1809_624478663"/>
      <w:bookmarkStart w:id="651" w:name="__UnoMark__7185_624478663"/>
      <w:bookmarkStart w:id="652" w:name="__UnoMark__9696_624478663"/>
      <w:bookmarkStart w:id="653" w:name="__UnoMark__9013_624478663"/>
      <w:bookmarkStart w:id="654" w:name="__UnoMark__126245_3186205902"/>
      <w:bookmarkStart w:id="655" w:name="__UnoMark__126026_3186205902"/>
      <w:bookmarkStart w:id="656" w:name="__UnoMark__125806_3186205902"/>
      <w:bookmarkStart w:id="657" w:name="__UnoMark__6726_624478663"/>
      <w:bookmarkStart w:id="658" w:name="__UnoMark__221002_1105872845"/>
      <w:bookmarkStart w:id="659" w:name="__UnoMark__10591_624478663"/>
      <w:bookmarkStart w:id="660" w:name="__UnoMark__220787_1105872845"/>
      <w:bookmarkStart w:id="661" w:name="__UnoMark__10812_624478663"/>
      <w:bookmarkStart w:id="662" w:name="__UnoMark__11033_624478663"/>
      <w:bookmarkStart w:id="663" w:name="__UnoMark__6269_624478663"/>
      <w:bookmarkStart w:id="664" w:name="__UnoMark__11255_624478663"/>
      <w:bookmarkStart w:id="665" w:name="__UnoMark__9921_624478663"/>
      <w:bookmarkStart w:id="666" w:name="__UnoMark__10145_624478663"/>
      <w:bookmarkStart w:id="667" w:name="__UnoMark__10368_624478663"/>
      <w:bookmarkStart w:id="668" w:name="__UnoMark__11476_624478663"/>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r>
        <w:rPr>
          <w:rFonts w:ascii="Times New Roman" w:eastAsia="Times New Roman" w:hAnsi="Times New Roman" w:cs="Times New Roman"/>
          <w:sz w:val="24"/>
          <w:szCs w:val="24"/>
        </w:rPr>
        <w:t xml:space="preserve"> </w:t>
      </w:r>
      <w:r>
        <w:rPr>
          <w:rFonts w:ascii="Times New Roman" w:hAnsi="Times New Roman" w:cs="Times New Roman"/>
          <w:sz w:val="24"/>
          <w:szCs w:val="24"/>
        </w:rPr>
        <w:t>__________________проф. Ірина СМУЩИНСЬКА, д-р. філол. наук</w:t>
      </w:r>
    </w:p>
    <w:p w14:paraId="6BB2D460" w14:textId="30A2C829" w:rsidR="00C67DC5" w:rsidRDefault="00660BD7">
      <w:pPr>
        <w:spacing w:before="120"/>
        <w:ind w:hanging="3"/>
        <w:jc w:val="right"/>
      </w:pPr>
      <w:bookmarkStart w:id="669" w:name="__UnoMark__221220_1105872845"/>
      <w:bookmarkStart w:id="670" w:name="__UnoMark__126027_3186205902"/>
      <w:bookmarkStart w:id="671" w:name="__UnoMark__126246_3186205902"/>
      <w:bookmarkStart w:id="672" w:name="__UnoMark__9697_624478663"/>
      <w:bookmarkStart w:id="673" w:name="__UnoMark__9922_624478663"/>
      <w:bookmarkStart w:id="674" w:name="__UnoMark__9243_624478663"/>
      <w:bookmarkStart w:id="675" w:name="__UnoMark__9471_624478663"/>
      <w:bookmarkStart w:id="676" w:name="__UnoMark__125807_3186205902"/>
      <w:bookmarkStart w:id="677" w:name="__UnoMark__9014_624478663"/>
      <w:bookmarkStart w:id="678" w:name="__UnoMark__10813_624478663"/>
      <w:bookmarkStart w:id="679" w:name="__UnoMark__1810_624478663"/>
      <w:bookmarkStart w:id="680" w:name="__UnoMark__10369_624478663"/>
      <w:bookmarkStart w:id="681" w:name="__UnoMark__221003_1105872845"/>
      <w:bookmarkStart w:id="682" w:name="__UnoMark__220788_1105872845"/>
      <w:bookmarkStart w:id="683" w:name="__UnoMark__10146_624478663"/>
      <w:bookmarkStart w:id="684" w:name="__UnoMark__11256_624478663"/>
      <w:bookmarkStart w:id="685" w:name="__UnoMark__11034_624478663"/>
      <w:bookmarkStart w:id="686" w:name="__UnoMark__10592_624478663"/>
      <w:bookmarkStart w:id="687" w:name="__UnoMark__11477_624478663"/>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r>
        <w:rPr>
          <w:rFonts w:ascii="Times New Roman" w:eastAsia="Times New Roman" w:hAnsi="Times New Roman" w:cs="Times New Roman"/>
          <w:sz w:val="24"/>
          <w:szCs w:val="24"/>
        </w:rPr>
        <w:t xml:space="preserve">                                                              </w:t>
      </w:r>
      <w:r>
        <w:rPr>
          <w:rFonts w:ascii="Times New Roman" w:hAnsi="Times New Roman" w:cs="Times New Roman"/>
          <w:sz w:val="24"/>
          <w:szCs w:val="24"/>
        </w:rPr>
        <w:t>Протокол № _____ від “_____” _____________202</w:t>
      </w:r>
      <w:r w:rsidR="00AA4F69">
        <w:rPr>
          <w:rFonts w:ascii="Times New Roman" w:hAnsi="Times New Roman" w:cs="Times New Roman"/>
          <w:sz w:val="24"/>
          <w:szCs w:val="24"/>
          <w:lang w:val="es-ES"/>
        </w:rPr>
        <w:t>4</w:t>
      </w:r>
      <w:r>
        <w:rPr>
          <w:rFonts w:ascii="Times New Roman" w:hAnsi="Times New Roman" w:cs="Times New Roman"/>
          <w:sz w:val="24"/>
          <w:szCs w:val="24"/>
        </w:rPr>
        <w:t xml:space="preserve"> р.</w:t>
      </w:r>
    </w:p>
    <w:p w14:paraId="468A486E" w14:textId="77777777" w:rsidR="00C67DC5" w:rsidRDefault="00C67DC5">
      <w:pPr>
        <w:ind w:hanging="3"/>
        <w:jc w:val="right"/>
        <w:rPr>
          <w:rFonts w:ascii="Times New Roman" w:hAnsi="Times New Roman" w:cs="Times New Roman"/>
          <w:sz w:val="24"/>
          <w:szCs w:val="24"/>
        </w:rPr>
      </w:pPr>
      <w:bookmarkStart w:id="688" w:name="__UnoMark__221221_1105872845"/>
      <w:bookmarkStart w:id="689" w:name="__UnoMark__1811_624478663"/>
      <w:bookmarkStart w:id="690" w:name="__UnoMark__10147_624478663"/>
      <w:bookmarkStart w:id="691" w:name="__UnoMark__9244_624478663"/>
      <w:bookmarkStart w:id="692" w:name="__UnoMark__11478_624478663"/>
      <w:bookmarkStart w:id="693" w:name="__UnoMark__126247_3186205902"/>
      <w:bookmarkStart w:id="694" w:name="__UnoMark__125808_3186205902"/>
      <w:bookmarkStart w:id="695" w:name="__UnoMark__9472_624478663"/>
      <w:bookmarkStart w:id="696" w:name="__UnoMark__9015_624478663"/>
      <w:bookmarkStart w:id="697" w:name="__UnoMark__10370_624478663"/>
      <w:bookmarkStart w:id="698" w:name="__UnoMark__126028_3186205902"/>
      <w:bookmarkStart w:id="699" w:name="__UnoMark__11035_624478663"/>
      <w:bookmarkStart w:id="700" w:name="__UnoMark__11257_624478663"/>
      <w:bookmarkStart w:id="701" w:name="__UnoMark__10593_624478663"/>
      <w:bookmarkStart w:id="702" w:name="__UnoMark__9698_624478663"/>
      <w:bookmarkStart w:id="703" w:name="__UnoMark__10814_624478663"/>
      <w:bookmarkStart w:id="704" w:name="__UnoMark__220789_1105872845"/>
      <w:bookmarkStart w:id="705" w:name="__UnoMark__221004_1105872845"/>
      <w:bookmarkStart w:id="706" w:name="__UnoMark__9923_624478663"/>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p>
    <w:p w14:paraId="420990FB" w14:textId="77777777" w:rsidR="00C67DC5" w:rsidRDefault="00C67DC5">
      <w:pPr>
        <w:ind w:hanging="2"/>
        <w:jc w:val="both"/>
        <w:rPr>
          <w:rFonts w:ascii="Times New Roman" w:hAnsi="Times New Roman" w:cs="Times New Roman"/>
          <w:sz w:val="24"/>
          <w:szCs w:val="24"/>
        </w:rPr>
      </w:pPr>
      <w:bookmarkStart w:id="707" w:name="__UnoMark__221222_1105872845"/>
      <w:bookmarkStart w:id="708" w:name="__UnoMark__10815_624478663"/>
      <w:bookmarkStart w:id="709" w:name="__UnoMark__9473_624478663"/>
      <w:bookmarkStart w:id="710" w:name="__UnoMark__11036_624478663"/>
      <w:bookmarkStart w:id="711" w:name="__UnoMark__126029_3186205902"/>
      <w:bookmarkStart w:id="712" w:name="__UnoMark__125809_3186205902"/>
      <w:bookmarkStart w:id="713" w:name="__UnoMark__9016_624478663"/>
      <w:bookmarkStart w:id="714" w:name="__UnoMark__9245_624478663"/>
      <w:bookmarkStart w:id="715" w:name="__UnoMark__11479_624478663"/>
      <w:bookmarkStart w:id="716" w:name="__UnoMark__126248_3186205902"/>
      <w:bookmarkStart w:id="717" w:name="__UnoMark__9699_624478663"/>
      <w:bookmarkStart w:id="718" w:name="__UnoMark__221005_1105872845"/>
      <w:bookmarkStart w:id="719" w:name="__UnoMark__10371_624478663"/>
      <w:bookmarkStart w:id="720" w:name="__UnoMark__220790_1105872845"/>
      <w:bookmarkStart w:id="721" w:name="__UnoMark__1812_624478663"/>
      <w:bookmarkStart w:id="722" w:name="__UnoMark__11258_624478663"/>
      <w:bookmarkStart w:id="723" w:name="__UnoMark__4700_624478663"/>
      <w:bookmarkStart w:id="724" w:name="__UnoMark__10594_624478663"/>
      <w:bookmarkStart w:id="725" w:name="__UnoMark__6958_624478663"/>
      <w:bookmarkStart w:id="726" w:name="__UnoMark__9924_624478663"/>
      <w:bookmarkStart w:id="727" w:name="__UnoMark__10148_624478663"/>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p>
    <w:p w14:paraId="040BD20B" w14:textId="77777777" w:rsidR="00C67DC5" w:rsidRDefault="00C67DC5">
      <w:pPr>
        <w:ind w:hanging="2"/>
        <w:jc w:val="both"/>
        <w:rPr>
          <w:rFonts w:ascii="Times New Roman" w:hAnsi="Times New Roman" w:cs="Times New Roman"/>
          <w:sz w:val="24"/>
          <w:szCs w:val="24"/>
        </w:rPr>
      </w:pPr>
      <w:bookmarkStart w:id="728" w:name="__UnoMark__221223_1105872845"/>
      <w:bookmarkStart w:id="729" w:name="__UnoMark__1813_624478663"/>
      <w:bookmarkStart w:id="730" w:name="__UnoMark__9925_624478663"/>
      <w:bookmarkStart w:id="731" w:name="__UnoMark__10816_624478663"/>
      <w:bookmarkStart w:id="732" w:name="__UnoMark__10372_624478663"/>
      <w:bookmarkStart w:id="733" w:name="__UnoMark__9246_624478663"/>
      <w:bookmarkStart w:id="734" w:name="__UnoMark__126249_3186205902"/>
      <w:bookmarkStart w:id="735" w:name="__UnoMark__125810_3186205902"/>
      <w:bookmarkStart w:id="736" w:name="__UnoMark__10595_624478663"/>
      <w:bookmarkStart w:id="737" w:name="__UnoMark__11037_624478663"/>
      <w:bookmarkStart w:id="738" w:name="__UnoMark__126030_3186205902"/>
      <w:bookmarkStart w:id="739" w:name="__UnoMark__9700_624478663"/>
      <w:bookmarkStart w:id="740" w:name="__UnoMark__9017_624478663"/>
      <w:bookmarkStart w:id="741" w:name="__UnoMark__11259_624478663"/>
      <w:bookmarkStart w:id="742" w:name="__UnoMark__11480_624478663"/>
      <w:bookmarkStart w:id="743" w:name="__UnoMark__9474_624478663"/>
      <w:bookmarkStart w:id="744" w:name="__UnoMark__220791_1105872845"/>
      <w:bookmarkStart w:id="745" w:name="__UnoMark__221006_1105872845"/>
      <w:bookmarkStart w:id="746" w:name="__UnoMark__10149_624478663"/>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p>
    <w:p w14:paraId="54858FD7" w14:textId="77777777" w:rsidR="00C67DC5" w:rsidRDefault="00660BD7">
      <w:pPr>
        <w:ind w:hanging="3"/>
        <w:jc w:val="both"/>
      </w:pPr>
      <w:bookmarkStart w:id="747" w:name="__UnoMark__221224_1105872845"/>
      <w:bookmarkStart w:id="748" w:name="__UnoMark__126250_3186205902"/>
      <w:bookmarkStart w:id="749" w:name="__UnoMark__9475_624478663"/>
      <w:bookmarkStart w:id="750" w:name="__UnoMark__9247_624478663"/>
      <w:bookmarkStart w:id="751" w:name="__UnoMark__10150_624478663"/>
      <w:bookmarkStart w:id="752" w:name="__UnoMark__10373_624478663"/>
      <w:bookmarkStart w:id="753" w:name="__UnoMark__10596_624478663"/>
      <w:bookmarkStart w:id="754" w:name="__UnoMark__1814_624478663"/>
      <w:bookmarkStart w:id="755" w:name="__UnoMark__9926_624478663"/>
      <w:bookmarkStart w:id="756" w:name="__UnoMark__7418_624478663"/>
      <w:bookmarkStart w:id="757" w:name="__UnoMark__9018_624478663"/>
      <w:bookmarkStart w:id="758" w:name="__UnoMark__11481_624478663"/>
      <w:bookmarkStart w:id="759" w:name="__UnoMark__11038_624478663"/>
      <w:bookmarkStart w:id="760" w:name="__UnoMark__221007_1105872845"/>
      <w:bookmarkStart w:id="761" w:name="__UnoMark__220792_1105872845"/>
      <w:bookmarkStart w:id="762" w:name="__UnoMark__10817_624478663"/>
      <w:bookmarkStart w:id="763" w:name="__UnoMark__125811_3186205902"/>
      <w:bookmarkStart w:id="764" w:name="__UnoMark__126031_3186205902"/>
      <w:bookmarkStart w:id="765" w:name="__UnoMark__9701_624478663"/>
      <w:bookmarkStart w:id="766" w:name="__UnoMark__11260_624478663"/>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r>
        <w:rPr>
          <w:rFonts w:ascii="Times New Roman" w:hAnsi="Times New Roman" w:cs="Times New Roman"/>
          <w:sz w:val="24"/>
          <w:szCs w:val="24"/>
        </w:rPr>
        <w:t>Схвалено науково - методичною комісією Навчально-наукового інституту філології</w:t>
      </w:r>
    </w:p>
    <w:p w14:paraId="22EC0C84" w14:textId="550CD091" w:rsidR="00C67DC5" w:rsidRDefault="00660BD7">
      <w:pPr>
        <w:spacing w:before="240"/>
        <w:ind w:hanging="3"/>
        <w:jc w:val="both"/>
      </w:pPr>
      <w:bookmarkStart w:id="767" w:name="__UnoMark__221225_1105872845"/>
      <w:bookmarkStart w:id="768" w:name="__UnoMark__126251_3186205902"/>
      <w:bookmarkStart w:id="769" w:name="__UnoMark__9476_624478663"/>
      <w:bookmarkStart w:id="770" w:name="__UnoMark__9019_624478663"/>
      <w:bookmarkStart w:id="771" w:name="__UnoMark__11482_624478663"/>
      <w:bookmarkStart w:id="772" w:name="__UnoMark__125812_3186205902"/>
      <w:bookmarkStart w:id="773" w:name="__UnoMark__5594_624478663"/>
      <w:bookmarkStart w:id="774" w:name="__UnoMark__1815_624478663"/>
      <w:bookmarkStart w:id="775" w:name="__UnoMark__6732_624478663"/>
      <w:bookmarkStart w:id="776" w:name="__UnoMark__7419_624478663"/>
      <w:bookmarkStart w:id="777" w:name="__UnoMark__9702_624478663"/>
      <w:bookmarkStart w:id="778" w:name="__UnoMark__221008_1105872845"/>
      <w:bookmarkStart w:id="779" w:name="__UnoMark__10597_624478663"/>
      <w:bookmarkStart w:id="780" w:name="__UnoMark__220793_1105872845"/>
      <w:bookmarkStart w:id="781" w:name="__UnoMark__11039_624478663"/>
      <w:bookmarkStart w:id="782" w:name="__UnoMark__10818_624478663"/>
      <w:bookmarkStart w:id="783" w:name="__UnoMark__126032_3186205902"/>
      <w:bookmarkStart w:id="784" w:name="__UnoMark__11261_624478663"/>
      <w:bookmarkStart w:id="785" w:name="__UnoMark__9248_624478663"/>
      <w:bookmarkStart w:id="786" w:name="__UnoMark__9927_624478663"/>
      <w:bookmarkStart w:id="787" w:name="__UnoMark__10151_624478663"/>
      <w:bookmarkStart w:id="788" w:name="__UnoMark__10374_624478663"/>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r>
        <w:rPr>
          <w:rFonts w:ascii="Times New Roman" w:hAnsi="Times New Roman" w:cs="Times New Roman"/>
          <w:sz w:val="24"/>
          <w:szCs w:val="24"/>
        </w:rPr>
        <w:t>Протокол № _____ від “____” ________________ 202</w:t>
      </w:r>
      <w:r w:rsidR="00AA4F69">
        <w:rPr>
          <w:rFonts w:ascii="Times New Roman" w:hAnsi="Times New Roman" w:cs="Times New Roman"/>
          <w:sz w:val="24"/>
          <w:szCs w:val="24"/>
          <w:lang w:val="es-ES"/>
        </w:rPr>
        <w:t>4</w:t>
      </w:r>
      <w:r>
        <w:rPr>
          <w:rFonts w:ascii="Times New Roman" w:hAnsi="Times New Roman" w:cs="Times New Roman"/>
          <w:sz w:val="24"/>
          <w:szCs w:val="24"/>
        </w:rPr>
        <w:t xml:space="preserve"> року</w:t>
      </w:r>
    </w:p>
    <w:p w14:paraId="54A8DC86" w14:textId="77777777" w:rsidR="00C67DC5" w:rsidRDefault="00660BD7">
      <w:pPr>
        <w:ind w:hanging="3"/>
        <w:jc w:val="both"/>
      </w:pPr>
      <w:bookmarkStart w:id="789" w:name="__UnoMark__221226_1105872845"/>
      <w:bookmarkStart w:id="790" w:name="__UnoMark__10377_624478663"/>
      <w:bookmarkStart w:id="791" w:name="__UnoMark__9022_624478663"/>
      <w:bookmarkStart w:id="792" w:name="__UnoMark__126033_3186205902"/>
      <w:bookmarkStart w:id="793" w:name="__UnoMark__11483_624478663"/>
      <w:bookmarkStart w:id="794" w:name="__UnoMark__11262_624478663"/>
      <w:bookmarkStart w:id="795" w:name="__UnoMark__1818_624478663"/>
      <w:bookmarkStart w:id="796" w:name="__UnoMark__4043_624478663"/>
      <w:bookmarkStart w:id="797" w:name="__UnoMark__125813_3186205902"/>
      <w:bookmarkStart w:id="798" w:name="__UnoMark__11040_624478663"/>
      <w:bookmarkStart w:id="799" w:name="__UnoMark__9930_624478663"/>
      <w:bookmarkStart w:id="800" w:name="__UnoMark__9251_624478663"/>
      <w:bookmarkStart w:id="801" w:name="__UnoMark__9479_624478663"/>
      <w:bookmarkStart w:id="802" w:name="__UnoMark__9705_624478663"/>
      <w:bookmarkStart w:id="803" w:name="__UnoMark__126252_3186205902"/>
      <w:bookmarkStart w:id="804" w:name="__UnoMark__10819_624478663"/>
      <w:bookmarkStart w:id="805" w:name="__UnoMark__10598_624478663"/>
      <w:bookmarkStart w:id="806" w:name="__UnoMark__220794_1105872845"/>
      <w:bookmarkStart w:id="807" w:name="__UnoMark__221009_1105872845"/>
      <w:bookmarkStart w:id="808" w:name="__UnoMark__10154_624478663"/>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r>
        <w:rPr>
          <w:rFonts w:ascii="Times New Roman" w:hAnsi="Times New Roman" w:cs="Times New Roman"/>
          <w:sz w:val="24"/>
          <w:szCs w:val="24"/>
        </w:rPr>
        <w:t>Голова науково-методичної комісії  ______________________Оксана ЗУБАНЬ</w:t>
      </w:r>
    </w:p>
    <w:p w14:paraId="6D20DFD6" w14:textId="77777777" w:rsidR="00C67DC5" w:rsidRDefault="00C67DC5">
      <w:pPr>
        <w:ind w:hanging="3"/>
        <w:jc w:val="both"/>
        <w:rPr>
          <w:rFonts w:ascii="Times New Roman" w:hAnsi="Times New Roman" w:cs="Times New Roman"/>
          <w:sz w:val="24"/>
          <w:szCs w:val="24"/>
          <w:vertAlign w:val="superscript"/>
        </w:rPr>
      </w:pPr>
      <w:bookmarkStart w:id="809" w:name="__UnoMark__221227_1105872845"/>
      <w:bookmarkStart w:id="810" w:name="__UnoMark__9023_624478663"/>
      <w:bookmarkStart w:id="811" w:name="__UnoMark__126034_3186205902"/>
      <w:bookmarkStart w:id="812" w:name="__UnoMark__125814_3186205902"/>
      <w:bookmarkStart w:id="813" w:name="__UnoMark__9706_624478663"/>
      <w:bookmarkStart w:id="814" w:name="__UnoMark__10599_624478663"/>
      <w:bookmarkStart w:id="815" w:name="__UnoMark__10155_624478663"/>
      <w:bookmarkStart w:id="816" w:name="__UnoMark__126253_3186205902"/>
      <w:bookmarkStart w:id="817" w:name="__UnoMark__1819_624478663"/>
      <w:bookmarkStart w:id="818" w:name="__UnoMark__9252_624478663"/>
      <w:bookmarkStart w:id="819" w:name="__UnoMark__6965_624478663"/>
      <w:bookmarkStart w:id="820" w:name="__UnoMark__9931_624478663"/>
      <w:bookmarkStart w:id="821" w:name="__UnoMark__221010_1105872845"/>
      <w:bookmarkStart w:id="822" w:name="__UnoMark__220795_1105872845"/>
      <w:bookmarkStart w:id="823" w:name="__UnoMark__11484_624478663"/>
      <w:bookmarkStart w:id="824" w:name="__UnoMark__9480_624478663"/>
      <w:bookmarkStart w:id="825" w:name="__UnoMark__10820_624478663"/>
      <w:bookmarkStart w:id="826" w:name="__UnoMark__11041_624478663"/>
      <w:bookmarkStart w:id="827" w:name="__UnoMark__11263_624478663"/>
      <w:bookmarkStart w:id="828" w:name="__UnoMark__10378_624478663"/>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p>
    <w:p w14:paraId="213808CF" w14:textId="77777777" w:rsidR="00C67DC5" w:rsidRDefault="00C67DC5">
      <w:pPr>
        <w:ind w:hanging="3"/>
        <w:jc w:val="center"/>
        <w:rPr>
          <w:rFonts w:ascii="Times New Roman" w:hAnsi="Times New Roman" w:cs="Times New Roman"/>
          <w:sz w:val="24"/>
          <w:szCs w:val="24"/>
          <w:vertAlign w:val="superscript"/>
        </w:rPr>
      </w:pPr>
      <w:bookmarkStart w:id="829" w:name="__UnoMark__221228_1105872845"/>
      <w:bookmarkStart w:id="830" w:name="__UnoMark__11485_624478663"/>
      <w:bookmarkStart w:id="831" w:name="__UnoMark__125815_3186205902"/>
      <w:bookmarkStart w:id="832" w:name="__UnoMark__11264_624478663"/>
      <w:bookmarkStart w:id="833" w:name="__UnoMark__9254_624478663"/>
      <w:bookmarkStart w:id="834" w:name="__UnoMark__9025_624478663"/>
      <w:bookmarkStart w:id="835" w:name="__UnoMark__126035_3186205902"/>
      <w:bookmarkStart w:id="836" w:name="__UnoMark__126254_3186205902"/>
      <w:bookmarkStart w:id="837" w:name="__UnoMark__1821_624478663"/>
      <w:bookmarkStart w:id="838" w:name="__UnoMark__9482_624478663"/>
      <w:bookmarkStart w:id="839" w:name="__UnoMark__9933_624478663"/>
      <w:bookmarkStart w:id="840" w:name="__UnoMark__221011_1105872845"/>
      <w:bookmarkStart w:id="841" w:name="__UnoMark__220796_1105872845"/>
      <w:bookmarkStart w:id="842" w:name="__UnoMark__10601_624478663"/>
      <w:bookmarkStart w:id="843" w:name="__UnoMark__10821_624478663"/>
      <w:bookmarkStart w:id="844" w:name="__UnoMark__9708_624478663"/>
      <w:bookmarkStart w:id="845" w:name="__UnoMark__11042_624478663"/>
      <w:bookmarkStart w:id="846" w:name="__UnoMark__10380_624478663"/>
      <w:bookmarkStart w:id="847" w:name="__UnoMark__10157_624478663"/>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p>
    <w:p w14:paraId="7DB6AE9C" w14:textId="0607F69C" w:rsidR="00C67DC5" w:rsidRDefault="00660BD7">
      <w:pPr>
        <w:pageBreakBefore/>
        <w:numPr>
          <w:ilvl w:val="0"/>
          <w:numId w:val="4"/>
        </w:numPr>
        <w:spacing w:line="240" w:lineRule="auto"/>
        <w:ind w:left="0" w:firstLine="142"/>
        <w:jc w:val="both"/>
      </w:pPr>
      <w:bookmarkStart w:id="848" w:name="__UnoMark__221229_1105872845"/>
      <w:bookmarkStart w:id="849" w:name="__UnoMark__221012_1105872845"/>
      <w:bookmarkStart w:id="850" w:name="__UnoMark__11043_624478663"/>
      <w:bookmarkStart w:id="851" w:name="__UnoMark__10822_624478663"/>
      <w:bookmarkStart w:id="852" w:name="__UnoMark__10158_624478663"/>
      <w:bookmarkStart w:id="853" w:name="__UnoMark__9709_624478663"/>
      <w:bookmarkStart w:id="854" w:name="__UnoMark__9026_624478663"/>
      <w:bookmarkStart w:id="855" w:name="__UnoMark__1822_624478663"/>
      <w:bookmarkStart w:id="856" w:name="__UnoMark__9483_624478663"/>
      <w:bookmarkStart w:id="857" w:name="__UnoMark__9255_624478663"/>
      <w:bookmarkStart w:id="858" w:name="__UnoMark__125816_3186205902"/>
      <w:bookmarkStart w:id="859" w:name="__UnoMark__126255_3186205902"/>
      <w:bookmarkStart w:id="860" w:name="__UnoMark__11265_624478663"/>
      <w:bookmarkStart w:id="861" w:name="__UnoMark__9934_624478663"/>
      <w:bookmarkStart w:id="862" w:name="__UnoMark__11486_624478663"/>
      <w:bookmarkStart w:id="863" w:name="__UnoMark__10381_624478663"/>
      <w:bookmarkStart w:id="864" w:name="__UnoMark__10602_624478663"/>
      <w:bookmarkStart w:id="865" w:name="__UnoMark__126036_3186205902"/>
      <w:bookmarkStart w:id="866" w:name="__UnoMark__220797_1105872845"/>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r>
        <w:rPr>
          <w:rFonts w:ascii="Times New Roman" w:eastAsia="Times New Roman" w:hAnsi="Times New Roman" w:cs="Times New Roman"/>
          <w:b/>
          <w:color w:val="000000"/>
          <w:sz w:val="24"/>
          <w:szCs w:val="24"/>
        </w:rPr>
        <w:lastRenderedPageBreak/>
        <w:t xml:space="preserve">Мета дисципліни — </w:t>
      </w:r>
      <w:r>
        <w:rPr>
          <w:rFonts w:ascii="Times New Roman" w:eastAsia="Times New Roman" w:hAnsi="Times New Roman" w:cs="Times New Roman"/>
          <w:color w:val="000000"/>
          <w:sz w:val="24"/>
          <w:szCs w:val="24"/>
        </w:rPr>
        <w:t>навчання</w:t>
      </w:r>
      <w:r>
        <w:rPr>
          <w:rFonts w:ascii="Times New Roman" w:eastAsia="Times New Roman" w:hAnsi="Times New Roman" w:cs="Times New Roman"/>
          <w:color w:val="00B050"/>
          <w:sz w:val="24"/>
          <w:szCs w:val="24"/>
        </w:rPr>
        <w:t xml:space="preserve"> </w:t>
      </w:r>
      <w:r>
        <w:rPr>
          <w:rFonts w:ascii="Times New Roman" w:eastAsia="Times New Roman" w:hAnsi="Times New Roman" w:cs="Times New Roman"/>
          <w:color w:val="000000"/>
          <w:sz w:val="24"/>
          <w:szCs w:val="24"/>
        </w:rPr>
        <w:t>основ</w:t>
      </w:r>
      <w:r w:rsidR="006F198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техніки послідовного перекладу з іспанської мови українською та з української мови іспанською з урахуванням</w:t>
      </w:r>
      <w:r w:rsidR="00CB525F">
        <w:rPr>
          <w:rFonts w:ascii="Times New Roman" w:eastAsia="Times New Roman" w:hAnsi="Times New Roman" w:cs="Times New Roman"/>
          <w:color w:val="000000"/>
          <w:sz w:val="24"/>
          <w:szCs w:val="24"/>
        </w:rPr>
        <w:t xml:space="preserve"> специфіки </w:t>
      </w:r>
      <w:r w:rsidR="008F2A97">
        <w:rPr>
          <w:rFonts w:ascii="Times New Roman" w:eastAsia="Times New Roman" w:hAnsi="Times New Roman" w:cs="Times New Roman"/>
          <w:color w:val="000000"/>
          <w:sz w:val="24"/>
          <w:szCs w:val="24"/>
        </w:rPr>
        <w:t xml:space="preserve">ситуацій </w:t>
      </w:r>
      <w:r w:rsidR="00CB525F">
        <w:rPr>
          <w:rFonts w:ascii="Times New Roman" w:eastAsia="Times New Roman" w:hAnsi="Times New Roman" w:cs="Times New Roman"/>
          <w:color w:val="000000"/>
          <w:sz w:val="24"/>
          <w:szCs w:val="24"/>
        </w:rPr>
        <w:t>фахового спілкування,</w:t>
      </w:r>
      <w:r>
        <w:rPr>
          <w:rFonts w:ascii="Times New Roman" w:eastAsia="Times New Roman" w:hAnsi="Times New Roman" w:cs="Times New Roman"/>
          <w:color w:val="000000"/>
          <w:sz w:val="24"/>
          <w:szCs w:val="24"/>
        </w:rPr>
        <w:t xml:space="preserve"> мовностилістичних та когнітивних особливостей різних видів </w:t>
      </w:r>
      <w:r w:rsidR="00CB525F">
        <w:rPr>
          <w:rFonts w:ascii="Times New Roman" w:eastAsia="Times New Roman" w:hAnsi="Times New Roman" w:cs="Times New Roman"/>
          <w:color w:val="000000"/>
          <w:sz w:val="24"/>
          <w:szCs w:val="24"/>
        </w:rPr>
        <w:t xml:space="preserve">двостороннього </w:t>
      </w:r>
      <w:r>
        <w:rPr>
          <w:rFonts w:ascii="Times New Roman" w:eastAsia="Times New Roman" w:hAnsi="Times New Roman" w:cs="Times New Roman"/>
          <w:color w:val="000000"/>
          <w:sz w:val="24"/>
          <w:szCs w:val="24"/>
        </w:rPr>
        <w:t>послідовного перекладу, а також навчання перекладацького скоропису та вміння раціонально поєднувати скоропис з використанням довготривалої пам’яті.</w:t>
      </w:r>
      <w:bookmarkStart w:id="867" w:name="_Hlk95131087"/>
      <w:bookmarkEnd w:id="867"/>
    </w:p>
    <w:p w14:paraId="64558677" w14:textId="77777777" w:rsidR="00C67DC5" w:rsidRDefault="00C67DC5">
      <w:pPr>
        <w:spacing w:after="0" w:line="240" w:lineRule="auto"/>
        <w:ind w:firstLine="709"/>
        <w:jc w:val="both"/>
        <w:rPr>
          <w:rFonts w:ascii="Times New Roman" w:eastAsia="Times New Roman" w:hAnsi="Times New Roman" w:cs="Times New Roman"/>
          <w:b/>
          <w:sz w:val="24"/>
          <w:szCs w:val="24"/>
        </w:rPr>
      </w:pPr>
      <w:bookmarkStart w:id="868" w:name="__UnoMark__221230_1105872845"/>
      <w:bookmarkStart w:id="869" w:name="__UnoMark__126256_3186205902"/>
      <w:bookmarkStart w:id="870" w:name="__UnoMark__6740_624478663"/>
      <w:bookmarkStart w:id="871" w:name="__UnoMark__5380_624478663"/>
      <w:bookmarkStart w:id="872" w:name="__UnoMark__125817_3186205902"/>
      <w:bookmarkStart w:id="873" w:name="__UnoMark__10823_624478663"/>
      <w:bookmarkStart w:id="874" w:name="__UnoMark__9027_624478663"/>
      <w:bookmarkStart w:id="875" w:name="__UnoMark__1823_624478663"/>
      <w:bookmarkStart w:id="876" w:name="__UnoMark__6055_624478663"/>
      <w:bookmarkStart w:id="877" w:name="__UnoMark__11044_624478663"/>
      <w:bookmarkStart w:id="878" w:name="__UnoMark__9256_624478663"/>
      <w:bookmarkStart w:id="879" w:name="__UnoMark__126037_3186205902"/>
      <w:bookmarkStart w:id="880" w:name="__UnoMark__10382_624478663"/>
      <w:bookmarkStart w:id="881" w:name="__UnoMark__221013_1105872845"/>
      <w:bookmarkStart w:id="882" w:name="__UnoMark__220798_1105872845"/>
      <w:bookmarkStart w:id="883" w:name="__UnoMark__10159_624478663"/>
      <w:bookmarkStart w:id="884" w:name="__UnoMark__11266_624478663"/>
      <w:bookmarkStart w:id="885" w:name="__UnoMark__9935_624478663"/>
      <w:bookmarkStart w:id="886" w:name="__UnoMark__9710_624478663"/>
      <w:bookmarkStart w:id="887" w:name="__UnoMark__11487_624478663"/>
      <w:bookmarkStart w:id="888" w:name="__UnoMark__9484_624478663"/>
      <w:bookmarkStart w:id="889" w:name="__UnoMark__10603_624478663"/>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p>
    <w:p w14:paraId="40145D5F" w14:textId="77777777" w:rsidR="00C67DC5" w:rsidRDefault="00660BD7">
      <w:pPr>
        <w:numPr>
          <w:ilvl w:val="0"/>
          <w:numId w:val="4"/>
        </w:numPr>
        <w:spacing w:after="0" w:line="240" w:lineRule="auto"/>
        <w:jc w:val="both"/>
      </w:pPr>
      <w:bookmarkStart w:id="890" w:name="__UnoMark__221231_1105872845"/>
      <w:bookmarkStart w:id="891" w:name="__UnoMark__126257_3186205902"/>
      <w:bookmarkStart w:id="892" w:name="__UnoMark__4049_624478663"/>
      <w:bookmarkStart w:id="893" w:name="__UnoMark__9028_624478663"/>
      <w:bookmarkStart w:id="894" w:name="__UnoMark__6741_624478663"/>
      <w:bookmarkStart w:id="895" w:name="__UnoMark__11488_624478663"/>
      <w:bookmarkStart w:id="896" w:name="__UnoMark__10824_624478663"/>
      <w:bookmarkStart w:id="897" w:name="__UnoMark__10383_624478663"/>
      <w:bookmarkStart w:id="898" w:name="__UnoMark__9936_624478663"/>
      <w:bookmarkStart w:id="899" w:name="__UnoMark__1824_624478663"/>
      <w:bookmarkStart w:id="900" w:name="__UnoMark__125818_3186205902"/>
      <w:bookmarkStart w:id="901" w:name="__UnoMark__10160_624478663"/>
      <w:bookmarkStart w:id="902" w:name="__UnoMark__220799_1105872845"/>
      <w:bookmarkStart w:id="903" w:name="__UnoMark__9485_624478663"/>
      <w:bookmarkStart w:id="904" w:name="__UnoMark__221014_1105872845"/>
      <w:bookmarkStart w:id="905" w:name="__UnoMark__11267_624478663"/>
      <w:bookmarkStart w:id="906" w:name="__UnoMark__126038_3186205902"/>
      <w:bookmarkStart w:id="907" w:name="__UnoMark__4933_624478663"/>
      <w:bookmarkStart w:id="908" w:name="__UnoMark__9711_624478663"/>
      <w:bookmarkStart w:id="909" w:name="__UnoMark__10604_624478663"/>
      <w:bookmarkStart w:id="910" w:name="__UnoMark__4492_624478663"/>
      <w:bookmarkStart w:id="911" w:name="__UnoMark__11045_624478663"/>
      <w:bookmarkStart w:id="912" w:name="__UnoMark__9257_624478663"/>
      <w:bookmarkStart w:id="913" w:name="__UnoMark__7200_624478663"/>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r>
        <w:rPr>
          <w:rFonts w:ascii="Times New Roman" w:eastAsia="Times New Roman" w:hAnsi="Times New Roman" w:cs="Times New Roman"/>
          <w:b/>
          <w:color w:val="000000"/>
          <w:sz w:val="24"/>
          <w:szCs w:val="24"/>
        </w:rPr>
        <w:t>Попередні вимоги до опанування або вибору навчальної дисципліни:</w:t>
      </w:r>
    </w:p>
    <w:p w14:paraId="684ECCB1" w14:textId="0D7618EB" w:rsidR="00C67DC5" w:rsidRDefault="00660BD7">
      <w:pPr>
        <w:ind w:firstLine="284"/>
        <w:jc w:val="both"/>
      </w:pPr>
      <w:bookmarkStart w:id="914" w:name="__UnoMark__221232_1105872845"/>
      <w:bookmarkStart w:id="915" w:name="__UnoMark__11046_624478663"/>
      <w:bookmarkStart w:id="916" w:name="__UnoMark__9258_624478663"/>
      <w:bookmarkStart w:id="917" w:name="__UnoMark__9712_624478663"/>
      <w:bookmarkStart w:id="918" w:name="__UnoMark__9937_624478663"/>
      <w:bookmarkStart w:id="919" w:name="__UnoMark__125819_3186205902"/>
      <w:bookmarkStart w:id="920" w:name="__UnoMark__11489_624478663"/>
      <w:bookmarkStart w:id="921" w:name="__UnoMark__9029_624478663"/>
      <w:bookmarkStart w:id="922" w:name="__UnoMark__126258_3186205902"/>
      <w:bookmarkStart w:id="923" w:name="__UnoMark__126039_3186205902"/>
      <w:bookmarkStart w:id="924" w:name="__UnoMark__1825_624478663"/>
      <w:bookmarkStart w:id="925" w:name="__UnoMark__9486_624478663"/>
      <w:bookmarkStart w:id="926" w:name="__UnoMark__10161_624478663"/>
      <w:bookmarkStart w:id="927" w:name="__UnoMark__10605_624478663"/>
      <w:bookmarkStart w:id="928" w:name="__UnoMark__10384_624478663"/>
      <w:bookmarkStart w:id="929" w:name="__UnoMark__10825_624478663"/>
      <w:bookmarkStart w:id="930" w:name="__UnoMark__7201_624478663"/>
      <w:bookmarkStart w:id="931" w:name="__UnoMark__220800_1105872845"/>
      <w:bookmarkStart w:id="932" w:name="__UnoMark__221015_1105872845"/>
      <w:bookmarkStart w:id="933" w:name="__UnoMark__11268_62447866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r>
        <w:rPr>
          <w:rFonts w:ascii="Times New Roman" w:eastAsia="Times New Roman" w:hAnsi="Times New Roman" w:cs="Times New Roman"/>
          <w:sz w:val="24"/>
          <w:szCs w:val="24"/>
        </w:rPr>
        <w:t>Для успішного засвоєння дисципліну студенти мають знати іспанську та українську мову на рівні, не нижче, ніж В2, вміти виконувати неспеціалізований абзацно-фразовий послідовний переклад з іспанської мови на українську, знати і вміти використовувати найпоширеніші перекладацькі прийоми і способи задля розв'язання труднощів перекладу й досягнення еквівалентності, вміти вести тематичний глосарій і вивчати напам'ять міжмовні екв</w:t>
      </w:r>
      <w:r w:rsidR="006F1983">
        <w:rPr>
          <w:rFonts w:ascii="Times New Roman" w:eastAsia="Times New Roman" w:hAnsi="Times New Roman" w:cs="Times New Roman"/>
          <w:sz w:val="24"/>
          <w:szCs w:val="24"/>
        </w:rPr>
        <w:t>і</w:t>
      </w:r>
      <w:r>
        <w:rPr>
          <w:rFonts w:ascii="Times New Roman" w:eastAsia="Times New Roman" w:hAnsi="Times New Roman" w:cs="Times New Roman"/>
          <w:sz w:val="24"/>
          <w:szCs w:val="24"/>
        </w:rPr>
        <w:t>валенти, потенційно корисні в ситуації усного перекладу.</w:t>
      </w:r>
      <w:bookmarkStart w:id="934" w:name="_Hlk112754825"/>
      <w:bookmarkEnd w:id="934"/>
    </w:p>
    <w:p w14:paraId="320F9192" w14:textId="77777777" w:rsidR="00C67DC5" w:rsidRDefault="00660BD7">
      <w:pPr>
        <w:spacing w:before="120" w:after="0" w:line="240" w:lineRule="auto"/>
        <w:ind w:left="644"/>
        <w:jc w:val="both"/>
      </w:pPr>
      <w:bookmarkStart w:id="935" w:name="__UnoMark__221233_1105872845"/>
      <w:bookmarkStart w:id="936" w:name="__UnoMark__9487_624478663"/>
      <w:bookmarkStart w:id="937" w:name="__UnoMark__125820_3186205902"/>
      <w:bookmarkStart w:id="938" w:name="__UnoMark__10385_624478663"/>
      <w:bookmarkStart w:id="939" w:name="__UnoMark__10826_624478663"/>
      <w:bookmarkStart w:id="940" w:name="__UnoMark__11269_624478663"/>
      <w:bookmarkStart w:id="941" w:name="__UnoMark__9259_624478663"/>
      <w:bookmarkStart w:id="942" w:name="__UnoMark__9030_624478663"/>
      <w:bookmarkStart w:id="943" w:name="__UnoMark__1826_624478663"/>
      <w:bookmarkStart w:id="944" w:name="__UnoMark__11047_624478663"/>
      <w:bookmarkStart w:id="945" w:name="__UnoMark__126040_3186205902"/>
      <w:bookmarkStart w:id="946" w:name="__UnoMark__11490_624478663"/>
      <w:bookmarkStart w:id="947" w:name="__UnoMark__9938_624478663"/>
      <w:bookmarkStart w:id="948" w:name="__UnoMark__221016_1105872845"/>
      <w:bookmarkStart w:id="949" w:name="__UnoMark__220801_1105872845"/>
      <w:bookmarkStart w:id="950" w:name="__UnoMark__10606_624478663"/>
      <w:bookmarkStart w:id="951" w:name="__UnoMark__4714_624478663"/>
      <w:bookmarkStart w:id="952" w:name="__UnoMark__10162_624478663"/>
      <w:bookmarkStart w:id="953" w:name="__UnoMark__126259_3186205902"/>
      <w:bookmarkStart w:id="954" w:name="__UnoMark__9713_624478663"/>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r>
        <w:rPr>
          <w:rFonts w:ascii="Times New Roman" w:eastAsia="Times New Roman" w:hAnsi="Times New Roman" w:cs="Times New Roman"/>
          <w:b/>
          <w:sz w:val="24"/>
          <w:szCs w:val="24"/>
        </w:rPr>
        <w:t>3. Анотація навчальної дисципліни:</w:t>
      </w:r>
      <w:r>
        <w:rPr>
          <w:rFonts w:ascii="Times New Roman" w:eastAsia="Times New Roman" w:hAnsi="Times New Roman" w:cs="Times New Roman"/>
          <w:sz w:val="24"/>
          <w:szCs w:val="24"/>
        </w:rPr>
        <w:t xml:space="preserve"> </w:t>
      </w:r>
    </w:p>
    <w:p w14:paraId="1829E5DF" w14:textId="2ED80E06" w:rsidR="00C67DC5" w:rsidRDefault="00671560">
      <w:pPr>
        <w:spacing w:after="0" w:line="240" w:lineRule="auto"/>
        <w:jc w:val="both"/>
        <w:rPr>
          <w:rFonts w:ascii="Times New Roman" w:eastAsia="Times New Roman" w:hAnsi="Times New Roman" w:cs="Times New Roman"/>
          <w:color w:val="000000"/>
          <w:sz w:val="24"/>
          <w:szCs w:val="24"/>
        </w:rPr>
      </w:pPr>
      <w:bookmarkStart w:id="955" w:name="__UnoMark__221234_1105872845"/>
      <w:bookmarkStart w:id="956" w:name="__UnoMark__1827_624478663"/>
      <w:bookmarkStart w:id="957" w:name="__UnoMark__125821_3186205902"/>
      <w:bookmarkStart w:id="958" w:name="__UnoMark__9714_624478663"/>
      <w:bookmarkStart w:id="959" w:name="__UnoMark__9488_624478663"/>
      <w:bookmarkStart w:id="960" w:name="__UnoMark__9260_624478663"/>
      <w:bookmarkStart w:id="961" w:name="__UnoMark__7660_624478663"/>
      <w:bookmarkStart w:id="962" w:name="__UnoMark__4715_624478663"/>
      <w:bookmarkStart w:id="963" w:name="__UnoMark__126041_3186205902"/>
      <w:bookmarkStart w:id="964" w:name="__UnoMark__9939_624478663"/>
      <w:bookmarkStart w:id="965" w:name="__UnoMark__11270_624478663"/>
      <w:bookmarkStart w:id="966" w:name="__UnoMark__9031_624478663"/>
      <w:bookmarkStart w:id="967" w:name="__UnoMark__10163_624478663"/>
      <w:bookmarkStart w:id="968" w:name="__UnoMark__10386_624478663"/>
      <w:bookmarkStart w:id="969" w:name="__UnoMark__10607_624478663"/>
      <w:bookmarkStart w:id="970" w:name="__UnoMark__11491_624478663"/>
      <w:bookmarkStart w:id="971" w:name="__UnoMark__11048_624478663"/>
      <w:bookmarkStart w:id="972" w:name="__UnoMark__10827_624478663"/>
      <w:bookmarkStart w:id="973" w:name="__UnoMark__126260_3186205902"/>
      <w:bookmarkStart w:id="974" w:name="__UnoMark__220802_1105872845"/>
      <w:bookmarkStart w:id="975" w:name="__UnoMark__221017_1105872845"/>
      <w:bookmarkStart w:id="976" w:name="__UnoMark__221235_1105872845"/>
      <w:bookmarkStart w:id="977" w:name="__UnoMark__126043_3186205902"/>
      <w:bookmarkStart w:id="978" w:name="__UnoMark__10609_624478663"/>
      <w:bookmarkStart w:id="979" w:name="__UnoMark__125823_3186205902"/>
      <w:bookmarkStart w:id="980" w:name="__UnoMark__9941_624478663"/>
      <w:bookmarkStart w:id="981" w:name="__UnoMark__126262_3186205902"/>
      <w:bookmarkStart w:id="982" w:name="__UnoMark__7433_624478663"/>
      <w:bookmarkStart w:id="983" w:name="__UnoMark__5160_624478663"/>
      <w:bookmarkStart w:id="984" w:name="__UnoMark__1829_624478663"/>
      <w:bookmarkStart w:id="985" w:name="__UnoMark__6975_624478663"/>
      <w:bookmarkStart w:id="986" w:name="__UnoMark__11493_624478663"/>
      <w:bookmarkStart w:id="987" w:name="__UnoMark__10388_624478663"/>
      <w:bookmarkStart w:id="988" w:name="__UnoMark__7662_624478663"/>
      <w:bookmarkStart w:id="989" w:name="__UnoMark__221018_1105872845"/>
      <w:bookmarkStart w:id="990" w:name="__UnoMark__220803_1105872845"/>
      <w:bookmarkStart w:id="991" w:name="__UnoMark__11272_624478663"/>
      <w:bookmarkStart w:id="992" w:name="__UnoMark__11050_624478663"/>
      <w:bookmarkStart w:id="993" w:name="__UnoMark__10829_624478663"/>
      <w:bookmarkStart w:id="994" w:name="__UnoMark__10165_624478663"/>
      <w:bookmarkStart w:id="995" w:name="__UnoMark__9716_624478663"/>
      <w:bookmarkStart w:id="996" w:name="__UnoMark__9490_624478663"/>
      <w:bookmarkStart w:id="997" w:name="__UnoMark__9033_624478663"/>
      <w:bookmarkStart w:id="998" w:name="__UnoMark__9262_624478663"/>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r w:rsidRPr="00671560">
        <w:rPr>
          <w:rFonts w:ascii="Times New Roman" w:eastAsia="Times New Roman" w:hAnsi="Times New Roman" w:cs="Times New Roman"/>
          <w:color w:val="000000"/>
          <w:sz w:val="24"/>
          <w:szCs w:val="24"/>
        </w:rPr>
        <w:t>Дисципліна належить до вибіркового блоку «Письмовий та усний галузевий переклад (іспанська мова, англійська мова)» освітньо-професійної програми. Має профільний характер і є двосеместровою. Дисципліна знайомить студентів з основними відомостями про усний двосторонній послідовний переклад у ситуаціях фахового спілкування, його суттєвими характеристиками на тлі інших видів перекладу, навчання перекладацьких технік, необхідних для успішного здійснення галузевого послідовного перекладу й подолання труднощів відтворення фахової лексики й термінології: меморізація і перекладацький скоропис, типові перекладацькі трансформації у послідовному перекладі, окрема увага приділяється менеджменту кризових ситуацій в усному перекладі: калькування, гіперонімічний переклад, транскрипція та інші, розвитку вмінь пропонувати ad hoc переклад незнайомих термінів, врахування галузевого характеру перекладу під час підготовки до нього. Лекції читаються іспанською мовою. Практичні заняття ведуться іспанською та українською мовами.</w:t>
      </w:r>
    </w:p>
    <w:p w14:paraId="319EC589" w14:textId="77777777" w:rsidR="00671560" w:rsidRDefault="00671560">
      <w:pPr>
        <w:spacing w:after="0" w:line="240" w:lineRule="auto"/>
        <w:jc w:val="both"/>
        <w:rPr>
          <w:rFonts w:ascii="Times New Roman" w:eastAsia="Times New Roman" w:hAnsi="Times New Roman" w:cs="Times New Roman"/>
          <w:sz w:val="24"/>
          <w:szCs w:val="24"/>
        </w:rPr>
      </w:pPr>
    </w:p>
    <w:p w14:paraId="1A64624C" w14:textId="77777777" w:rsidR="00C67DC5" w:rsidRDefault="00660BD7">
      <w:pPr>
        <w:ind w:firstLine="397"/>
        <w:jc w:val="both"/>
      </w:pPr>
      <w:bookmarkStart w:id="999" w:name="__UnoMark__221236_1105872845"/>
      <w:bookmarkStart w:id="1000" w:name="__UnoMark__5161_624478663"/>
      <w:bookmarkStart w:id="1001" w:name="__UnoMark__9034_624478663"/>
      <w:bookmarkStart w:id="1002" w:name="__UnoMark__6976_624478663"/>
      <w:bookmarkStart w:id="1003" w:name="__UnoMark__126044_3186205902"/>
      <w:bookmarkStart w:id="1004" w:name="__UnoMark__125824_3186205902"/>
      <w:bookmarkStart w:id="1005" w:name="__UnoMark__1830_624478663"/>
      <w:bookmarkStart w:id="1006" w:name="__UnoMark__4277_624478663"/>
      <w:bookmarkStart w:id="1007" w:name="__UnoMark__9491_624478663"/>
      <w:bookmarkStart w:id="1008" w:name="__UnoMark__11051_624478663"/>
      <w:bookmarkStart w:id="1009" w:name="__UnoMark__9942_624478663"/>
      <w:bookmarkStart w:id="1010" w:name="__UnoMark__126263_3186205902"/>
      <w:bookmarkStart w:id="1011" w:name="__UnoMark__220804_1105872845"/>
      <w:bookmarkStart w:id="1012" w:name="__UnoMark__10610_624478663"/>
      <w:bookmarkStart w:id="1013" w:name="__UnoMark__221019_1105872845"/>
      <w:bookmarkStart w:id="1014" w:name="__UnoMark__6062_624478663"/>
      <w:bookmarkStart w:id="1015" w:name="__UnoMark__9717_624478663"/>
      <w:bookmarkStart w:id="1016" w:name="__UnoMark__9263_624478663"/>
      <w:bookmarkStart w:id="1017" w:name="__UnoMark__10166_624478663"/>
      <w:bookmarkStart w:id="1018" w:name="__UnoMark__10389_624478663"/>
      <w:bookmarkStart w:id="1019" w:name="__UnoMark__10830_624478663"/>
      <w:bookmarkStart w:id="1020" w:name="__UnoMark__11273_624478663"/>
      <w:bookmarkStart w:id="1021" w:name="__UnoMark__11494_624478663"/>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r>
        <w:rPr>
          <w:rFonts w:ascii="Times New Roman" w:eastAsia="Times New Roman" w:hAnsi="Times New Roman" w:cs="Times New Roman"/>
          <w:color w:val="000000"/>
          <w:sz w:val="24"/>
          <w:szCs w:val="24"/>
        </w:rPr>
        <w:t xml:space="preserve">Досягнення названих цілей передбачає формування ряду </w:t>
      </w:r>
      <w:r>
        <w:rPr>
          <w:rFonts w:ascii="Times New Roman" w:eastAsia="Times New Roman" w:hAnsi="Times New Roman" w:cs="Times New Roman"/>
          <w:b/>
          <w:color w:val="000000"/>
          <w:sz w:val="24"/>
          <w:szCs w:val="24"/>
        </w:rPr>
        <w:t xml:space="preserve">компетенцій. </w:t>
      </w:r>
    </w:p>
    <w:p w14:paraId="181BBFA0" w14:textId="77777777" w:rsidR="00C67DC5" w:rsidRPr="0097737B" w:rsidRDefault="00660BD7">
      <w:pPr>
        <w:spacing w:after="0"/>
        <w:ind w:firstLine="680"/>
        <w:jc w:val="both"/>
        <w:rPr>
          <w:sz w:val="24"/>
          <w:szCs w:val="24"/>
        </w:rPr>
      </w:pPr>
      <w:bookmarkStart w:id="1022" w:name="__UnoMark__221237_1105872845"/>
      <w:bookmarkStart w:id="1023" w:name="__UnoMark__10167_624478663"/>
      <w:bookmarkStart w:id="1024" w:name="__UnoMark__9943_624478663"/>
      <w:bookmarkStart w:id="1025" w:name="__UnoMark__125825_3186205902"/>
      <w:bookmarkStart w:id="1026" w:name="__UnoMark__7207_624478663"/>
      <w:bookmarkStart w:id="1027" w:name="__UnoMark__4278_624478663"/>
      <w:bookmarkStart w:id="1028" w:name="__UnoMark__9035_624478663"/>
      <w:bookmarkStart w:id="1029" w:name="__UnoMark__9492_624478663"/>
      <w:bookmarkStart w:id="1030" w:name="__UnoMark__126264_3186205902"/>
      <w:bookmarkStart w:id="1031" w:name="__UnoMark__9718_624478663"/>
      <w:bookmarkStart w:id="1032" w:name="__UnoMark__126045_3186205902"/>
      <w:bookmarkStart w:id="1033" w:name="__UnoMark__10390_624478663"/>
      <w:bookmarkStart w:id="1034" w:name="__UnoMark__10611_624478663"/>
      <w:bookmarkStart w:id="1035" w:name="__UnoMark__10831_624478663"/>
      <w:bookmarkStart w:id="1036" w:name="__UnoMark__11052_624478663"/>
      <w:bookmarkStart w:id="1037" w:name="__UnoMark__11495_624478663"/>
      <w:bookmarkStart w:id="1038" w:name="__UnoMark__1831_624478663"/>
      <w:bookmarkStart w:id="1039" w:name="__UnoMark__9264_624478663"/>
      <w:bookmarkStart w:id="1040" w:name="__UnoMark__220805_1105872845"/>
      <w:bookmarkStart w:id="1041" w:name="__UnoMark__221020_1105872845"/>
      <w:bookmarkStart w:id="1042" w:name="__UnoMark__11274_624478663"/>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r w:rsidRPr="0097737B">
        <w:rPr>
          <w:rFonts w:ascii="Times New Roman" w:eastAsia="Times New Roman" w:hAnsi="Times New Roman" w:cs="Times New Roman"/>
          <w:b/>
          <w:color w:val="000000"/>
          <w:sz w:val="24"/>
          <w:szCs w:val="24"/>
        </w:rPr>
        <w:t>Загальних:</w:t>
      </w:r>
      <w:r w:rsidRPr="0097737B">
        <w:rPr>
          <w:rFonts w:ascii="Times New Roman" w:eastAsia="Times New Roman" w:hAnsi="Times New Roman" w:cs="Times New Roman"/>
          <w:color w:val="000000"/>
          <w:sz w:val="24"/>
          <w:szCs w:val="24"/>
        </w:rPr>
        <w:t xml:space="preserve"> </w:t>
      </w:r>
    </w:p>
    <w:p w14:paraId="7B931192" w14:textId="77777777" w:rsidR="00C67DC5" w:rsidRPr="0097737B" w:rsidRDefault="00660BD7">
      <w:pPr>
        <w:spacing w:after="0"/>
        <w:ind w:firstLine="680"/>
        <w:jc w:val="both"/>
        <w:rPr>
          <w:sz w:val="24"/>
          <w:szCs w:val="24"/>
        </w:rPr>
      </w:pPr>
      <w:bookmarkStart w:id="1043" w:name="__UnoMark__221238_1105872845"/>
      <w:bookmarkStart w:id="1044" w:name="__UnoMark__126046_3186205902"/>
      <w:bookmarkStart w:id="1045" w:name="__UnoMark__10168_624478663"/>
      <w:bookmarkStart w:id="1046" w:name="__UnoMark__11275_624478663"/>
      <w:bookmarkStart w:id="1047" w:name="__UnoMark__126265_3186205902"/>
      <w:bookmarkStart w:id="1048" w:name="__UnoMark__9719_624478663"/>
      <w:bookmarkStart w:id="1049" w:name="__UnoMark__9493_624478663"/>
      <w:bookmarkStart w:id="1050" w:name="__UnoMark__9265_624478663"/>
      <w:bookmarkStart w:id="1051" w:name="__UnoMark__9036_624478663"/>
      <w:bookmarkStart w:id="1052" w:name="__UnoMark__5837_624478663"/>
      <w:bookmarkStart w:id="1053" w:name="__UnoMark__125826_3186205902"/>
      <w:bookmarkStart w:id="1054" w:name="__UnoMark__11496_624478663"/>
      <w:bookmarkStart w:id="1055" w:name="__UnoMark__1832_624478663"/>
      <w:bookmarkStart w:id="1056" w:name="__UnoMark__220806_1105872845"/>
      <w:bookmarkStart w:id="1057" w:name="__UnoMark__10612_624478663"/>
      <w:bookmarkStart w:id="1058" w:name="__UnoMark__11053_624478663"/>
      <w:bookmarkStart w:id="1059" w:name="__UnoMark__10832_624478663"/>
      <w:bookmarkStart w:id="1060" w:name="__UnoMark__9944_624478663"/>
      <w:bookmarkStart w:id="1061" w:name="__UnoMark__10391_624478663"/>
      <w:bookmarkStart w:id="1062" w:name="__UnoMark__221021_1105872845"/>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r w:rsidRPr="0097737B">
        <w:rPr>
          <w:rFonts w:ascii="Times New Roman" w:eastAsia="Times New Roman" w:hAnsi="Times New Roman" w:cs="Times New Roman"/>
          <w:b/>
          <w:bCs/>
          <w:color w:val="000000"/>
          <w:sz w:val="24"/>
          <w:szCs w:val="24"/>
        </w:rPr>
        <w:t>ЗК 3.</w:t>
      </w:r>
      <w:r w:rsidRPr="0097737B">
        <w:rPr>
          <w:rFonts w:ascii="Times New Roman" w:eastAsia="Times New Roman" w:hAnsi="Times New Roman" w:cs="Times New Roman"/>
          <w:color w:val="000000"/>
          <w:sz w:val="24"/>
          <w:szCs w:val="24"/>
        </w:rPr>
        <w:t xml:space="preserve"> Здатність спілкуватися державною мовою як усно, так і письмово.</w:t>
      </w:r>
    </w:p>
    <w:p w14:paraId="541613EF" w14:textId="77777777" w:rsidR="00C67DC5" w:rsidRPr="0097737B" w:rsidRDefault="00660BD7">
      <w:pPr>
        <w:spacing w:after="0"/>
        <w:ind w:firstLine="680"/>
        <w:jc w:val="both"/>
        <w:rPr>
          <w:sz w:val="24"/>
          <w:szCs w:val="24"/>
        </w:rPr>
      </w:pPr>
      <w:bookmarkStart w:id="1063" w:name="__UnoMark__221239_1105872845"/>
      <w:bookmarkStart w:id="1064" w:name="__UnoMark__9720_624478663"/>
      <w:bookmarkStart w:id="1065" w:name="__UnoMark__126047_3186205902"/>
      <w:bookmarkStart w:id="1066" w:name="__UnoMark__9494_624478663"/>
      <w:bookmarkStart w:id="1067" w:name="__UnoMark__9266_624478663"/>
      <w:bookmarkStart w:id="1068" w:name="__UnoMark__9037_624478663"/>
      <w:bookmarkStart w:id="1069" w:name="__UnoMark__5838_624478663"/>
      <w:bookmarkStart w:id="1070" w:name="__UnoMark__125827_3186205902"/>
      <w:bookmarkStart w:id="1071" w:name="__UnoMark__11054_624478663"/>
      <w:bookmarkStart w:id="1072" w:name="__UnoMark__126266_3186205902"/>
      <w:bookmarkStart w:id="1073" w:name="__UnoMark__10169_624478663"/>
      <w:bookmarkStart w:id="1074" w:name="__UnoMark__10613_624478663"/>
      <w:bookmarkStart w:id="1075" w:name="__UnoMark__10392_624478663"/>
      <w:bookmarkStart w:id="1076" w:name="__UnoMark__11497_624478663"/>
      <w:bookmarkStart w:id="1077" w:name="__UnoMark__1833_624478663"/>
      <w:bookmarkStart w:id="1078" w:name="__UnoMark__11276_624478663"/>
      <w:bookmarkStart w:id="1079" w:name="__UnoMark__9945_624478663"/>
      <w:bookmarkStart w:id="1080" w:name="__UnoMark__220807_1105872845"/>
      <w:bookmarkStart w:id="1081" w:name="__UnoMark__10833_624478663"/>
      <w:bookmarkStart w:id="1082" w:name="__UnoMark__221022_1105872845"/>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r w:rsidRPr="0097737B">
        <w:rPr>
          <w:rFonts w:ascii="Times New Roman" w:eastAsia="Times New Roman" w:hAnsi="Times New Roman" w:cs="Times New Roman"/>
          <w:b/>
          <w:bCs/>
          <w:color w:val="000000"/>
          <w:sz w:val="24"/>
          <w:szCs w:val="24"/>
        </w:rPr>
        <w:t>ЗК 5.</w:t>
      </w:r>
      <w:r w:rsidRPr="0097737B">
        <w:rPr>
          <w:rFonts w:ascii="Times New Roman" w:eastAsia="Times New Roman" w:hAnsi="Times New Roman" w:cs="Times New Roman"/>
          <w:color w:val="000000"/>
          <w:sz w:val="24"/>
          <w:szCs w:val="24"/>
        </w:rPr>
        <w:t xml:space="preserve"> Здатність учитися й оволодівати сучасними знаннями.</w:t>
      </w:r>
    </w:p>
    <w:p w14:paraId="6E07A870" w14:textId="77777777" w:rsidR="00C67DC5" w:rsidRPr="0097737B" w:rsidRDefault="00660BD7">
      <w:pPr>
        <w:spacing w:after="0"/>
        <w:ind w:firstLine="680"/>
        <w:jc w:val="both"/>
        <w:rPr>
          <w:sz w:val="24"/>
          <w:szCs w:val="24"/>
        </w:rPr>
      </w:pPr>
      <w:bookmarkStart w:id="1083" w:name="__UnoMark__221240_1105872845"/>
      <w:bookmarkStart w:id="1084" w:name="__UnoMark__126048_3186205902"/>
      <w:bookmarkStart w:id="1085" w:name="__UnoMark__9267_624478663"/>
      <w:bookmarkStart w:id="1086" w:name="__UnoMark__125828_3186205902"/>
      <w:bookmarkStart w:id="1087" w:name="__UnoMark__126267_3186205902"/>
      <w:bookmarkStart w:id="1088" w:name="__UnoMark__9038_624478663"/>
      <w:bookmarkStart w:id="1089" w:name="__UnoMark__7667_624478663"/>
      <w:bookmarkStart w:id="1090" w:name="__UnoMark__11277_624478663"/>
      <w:bookmarkStart w:id="1091" w:name="__UnoMark__1834_624478663"/>
      <w:bookmarkStart w:id="1092" w:name="__UnoMark__4943_624478663"/>
      <w:bookmarkStart w:id="1093" w:name="__UnoMark__220808_1105872845"/>
      <w:bookmarkStart w:id="1094" w:name="__UnoMark__9721_624478663"/>
      <w:bookmarkStart w:id="1095" w:name="__UnoMark__11498_624478663"/>
      <w:bookmarkStart w:id="1096" w:name="__UnoMark__11055_624478663"/>
      <w:bookmarkStart w:id="1097" w:name="__UnoMark__10834_624478663"/>
      <w:bookmarkStart w:id="1098" w:name="__UnoMark__10170_624478663"/>
      <w:bookmarkStart w:id="1099" w:name="__UnoMark__10614_624478663"/>
      <w:bookmarkStart w:id="1100" w:name="__UnoMark__10393_624478663"/>
      <w:bookmarkStart w:id="1101" w:name="__UnoMark__9495_624478663"/>
      <w:bookmarkStart w:id="1102" w:name="__UnoMark__221023_1105872845"/>
      <w:bookmarkStart w:id="1103" w:name="__UnoMark__9946_624478663"/>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r w:rsidRPr="0097737B">
        <w:rPr>
          <w:rFonts w:ascii="Times New Roman" w:eastAsia="Times New Roman" w:hAnsi="Times New Roman" w:cs="Times New Roman"/>
          <w:b/>
          <w:bCs/>
          <w:color w:val="000000"/>
          <w:sz w:val="24"/>
          <w:szCs w:val="24"/>
          <w:shd w:val="clear" w:color="auto" w:fill="FFFFFF"/>
        </w:rPr>
        <w:t>ЗК 8.</w:t>
      </w:r>
      <w:r w:rsidRPr="0097737B">
        <w:rPr>
          <w:rFonts w:ascii="Times New Roman" w:eastAsia="Times New Roman" w:hAnsi="Times New Roman" w:cs="Times New Roman"/>
          <w:color w:val="000000"/>
          <w:sz w:val="24"/>
          <w:szCs w:val="24"/>
          <w:shd w:val="clear" w:color="auto" w:fill="FFFFFF"/>
        </w:rPr>
        <w:t xml:space="preserve"> Здатність працювати в команді та автономно.</w:t>
      </w:r>
    </w:p>
    <w:p w14:paraId="36D5D11E" w14:textId="77777777" w:rsidR="00C67DC5" w:rsidRPr="0097737B" w:rsidRDefault="00660BD7">
      <w:pPr>
        <w:spacing w:after="0"/>
        <w:ind w:firstLine="680"/>
        <w:jc w:val="both"/>
        <w:rPr>
          <w:sz w:val="24"/>
          <w:szCs w:val="24"/>
        </w:rPr>
      </w:pPr>
      <w:bookmarkStart w:id="1104" w:name="__UnoMark__221241_1105872845"/>
      <w:bookmarkStart w:id="1105" w:name="__UnoMark__9496_624478663"/>
      <w:bookmarkStart w:id="1106" w:name="__UnoMark__10615_624478663"/>
      <w:bookmarkStart w:id="1107" w:name="__UnoMark__9039_624478663"/>
      <w:bookmarkStart w:id="1108" w:name="__UnoMark__1835_624478663"/>
      <w:bookmarkStart w:id="1109" w:name="__UnoMark__4944_624478663"/>
      <w:bookmarkStart w:id="1110" w:name="__UnoMark__125829_3186205902"/>
      <w:bookmarkStart w:id="1111" w:name="__UnoMark__126268_3186205902"/>
      <w:bookmarkStart w:id="1112" w:name="__UnoMark__11499_624478663"/>
      <w:bookmarkStart w:id="1113" w:name="__UnoMark__9268_624478663"/>
      <w:bookmarkStart w:id="1114" w:name="__UnoMark__9722_624478663"/>
      <w:bookmarkStart w:id="1115" w:name="__UnoMark__9947_624478663"/>
      <w:bookmarkStart w:id="1116" w:name="__UnoMark__10835_624478663"/>
      <w:bookmarkStart w:id="1117" w:name="__UnoMark__220809_1105872845"/>
      <w:bookmarkStart w:id="1118" w:name="__UnoMark__10394_624478663"/>
      <w:bookmarkStart w:id="1119" w:name="__UnoMark__126049_3186205902"/>
      <w:bookmarkStart w:id="1120" w:name="__UnoMark__221024_1105872845"/>
      <w:bookmarkStart w:id="1121" w:name="__UnoMark__11278_624478663"/>
      <w:bookmarkStart w:id="1122" w:name="__UnoMark__11056_624478663"/>
      <w:bookmarkStart w:id="1123" w:name="__UnoMark__10171_62447866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r w:rsidRPr="0097737B">
        <w:rPr>
          <w:rFonts w:ascii="Times New Roman" w:eastAsia="Times New Roman" w:hAnsi="Times New Roman" w:cs="Times New Roman"/>
          <w:b/>
          <w:bCs/>
          <w:color w:val="000000"/>
          <w:sz w:val="24"/>
          <w:szCs w:val="24"/>
          <w:shd w:val="clear" w:color="auto" w:fill="FFFFFF"/>
        </w:rPr>
        <w:t>ЗК 9.</w:t>
      </w:r>
      <w:r w:rsidRPr="0097737B">
        <w:rPr>
          <w:rFonts w:ascii="Times New Roman" w:eastAsia="Times New Roman" w:hAnsi="Times New Roman" w:cs="Times New Roman"/>
          <w:color w:val="000000"/>
          <w:sz w:val="24"/>
          <w:szCs w:val="24"/>
          <w:shd w:val="clear" w:color="auto" w:fill="FFFFFF"/>
        </w:rPr>
        <w:t xml:space="preserve"> Здатність спілкуватися іноземною мовою.</w:t>
      </w:r>
    </w:p>
    <w:p w14:paraId="43C42C43" w14:textId="77777777" w:rsidR="00C67DC5" w:rsidRPr="0097737B" w:rsidRDefault="00660BD7">
      <w:pPr>
        <w:spacing w:after="0"/>
        <w:ind w:firstLine="680"/>
        <w:rPr>
          <w:sz w:val="24"/>
          <w:szCs w:val="24"/>
        </w:rPr>
      </w:pPr>
      <w:bookmarkStart w:id="1124" w:name="__UnoMark__221242_1105872845"/>
      <w:bookmarkStart w:id="1125" w:name="__UnoMark__221025_1105872845"/>
      <w:bookmarkStart w:id="1126" w:name="__UnoMark__220810_1105872845"/>
      <w:bookmarkEnd w:id="1124"/>
      <w:bookmarkEnd w:id="1125"/>
      <w:bookmarkEnd w:id="1126"/>
      <w:r w:rsidRPr="0097737B">
        <w:rPr>
          <w:rFonts w:ascii="Times New Roman" w:eastAsia="Times New Roman" w:hAnsi="Times New Roman" w:cs="Times New Roman"/>
          <w:b/>
          <w:color w:val="000000"/>
          <w:sz w:val="24"/>
          <w:szCs w:val="24"/>
        </w:rPr>
        <w:t>Фахових:</w:t>
      </w:r>
    </w:p>
    <w:p w14:paraId="57E2E14D" w14:textId="77777777" w:rsidR="00C67DC5" w:rsidRPr="0097737B" w:rsidRDefault="00660BD7">
      <w:pPr>
        <w:spacing w:after="0"/>
        <w:ind w:firstLine="680"/>
        <w:jc w:val="both"/>
        <w:rPr>
          <w:sz w:val="24"/>
          <w:szCs w:val="24"/>
        </w:rPr>
      </w:pPr>
      <w:bookmarkStart w:id="1127" w:name="__UnoMark__221243_1105872845"/>
      <w:bookmarkStart w:id="1128" w:name="__UnoMark__221026_1105872845"/>
      <w:bookmarkStart w:id="1129" w:name="__UnoMark__220811_1105872845"/>
      <w:bookmarkStart w:id="1130" w:name="__UnoMark__125832_3186205902"/>
      <w:bookmarkStart w:id="1131" w:name="__UnoMark__126052_3186205902"/>
      <w:bookmarkStart w:id="1132" w:name="__UnoMark__126271_3186205902"/>
      <w:bookmarkEnd w:id="1127"/>
      <w:bookmarkEnd w:id="1128"/>
      <w:bookmarkEnd w:id="1129"/>
      <w:bookmarkEnd w:id="1130"/>
      <w:bookmarkEnd w:id="1131"/>
      <w:bookmarkEnd w:id="1132"/>
      <w:r w:rsidRPr="0097737B">
        <w:rPr>
          <w:rFonts w:ascii="Times New Roman" w:hAnsi="Times New Roman" w:cs="Times New Roman"/>
          <w:b/>
          <w:sz w:val="24"/>
          <w:szCs w:val="24"/>
        </w:rPr>
        <w:t>ФК 16.</w:t>
      </w:r>
      <w:r w:rsidRPr="0097737B">
        <w:rPr>
          <w:rFonts w:ascii="Times New Roman" w:hAnsi="Times New Roman" w:cs="Times New Roman"/>
          <w:sz w:val="24"/>
          <w:szCs w:val="24"/>
        </w:rPr>
        <w:t xml:space="preserve"> Розуміння сутності перекладу як комунікативної діяльності, орієнтованої на міжмовне і міжкультурне посередництво у різних суспільних сферах діяльності, знання його видів і типів. </w:t>
      </w:r>
    </w:p>
    <w:p w14:paraId="74EABB59" w14:textId="5F80020B" w:rsidR="00C67DC5" w:rsidRPr="0097737B" w:rsidRDefault="00660BD7">
      <w:pPr>
        <w:spacing w:after="0"/>
        <w:ind w:firstLine="680"/>
        <w:jc w:val="both"/>
        <w:rPr>
          <w:rFonts w:ascii="Times New Roman" w:eastAsia="Times New Roman" w:hAnsi="Times New Roman" w:cs="Times New Roman"/>
          <w:color w:val="000000"/>
          <w:sz w:val="24"/>
          <w:szCs w:val="24"/>
        </w:rPr>
      </w:pPr>
      <w:bookmarkStart w:id="1133" w:name="__UnoMark__221244_1105872845"/>
      <w:bookmarkStart w:id="1134" w:name="__UnoMark__126272_3186205902"/>
      <w:bookmarkStart w:id="1135" w:name="__UnoMark__126053_3186205902"/>
      <w:bookmarkStart w:id="1136" w:name="__UnoMark__220812_1105872845"/>
      <w:bookmarkStart w:id="1137" w:name="__UnoMark__125833_3186205902"/>
      <w:bookmarkStart w:id="1138" w:name="__UnoMark__221027_1105872845"/>
      <w:bookmarkStart w:id="1139" w:name="__UnoMark__221245_1105872845"/>
      <w:bookmarkStart w:id="1140" w:name="__UnoMark__126054_3186205902"/>
      <w:bookmarkStart w:id="1141" w:name="__UnoMark__126273_3186205902"/>
      <w:bookmarkStart w:id="1142" w:name="__UnoMark__125834_3186205902"/>
      <w:bookmarkEnd w:id="1133"/>
      <w:bookmarkEnd w:id="1134"/>
      <w:bookmarkEnd w:id="1135"/>
      <w:bookmarkEnd w:id="1136"/>
      <w:bookmarkEnd w:id="1137"/>
      <w:bookmarkEnd w:id="1138"/>
      <w:bookmarkEnd w:id="1139"/>
      <w:bookmarkEnd w:id="1140"/>
      <w:bookmarkEnd w:id="1141"/>
      <w:bookmarkEnd w:id="1142"/>
      <w:r w:rsidRPr="0097737B">
        <w:rPr>
          <w:rFonts w:ascii="Times New Roman" w:eastAsia="Times New Roman" w:hAnsi="Times New Roman" w:cs="Times New Roman"/>
          <w:b/>
          <w:color w:val="000000"/>
          <w:sz w:val="24"/>
          <w:szCs w:val="24"/>
        </w:rPr>
        <w:t>ФК 18.</w:t>
      </w:r>
      <w:r w:rsidRPr="0097737B">
        <w:rPr>
          <w:rFonts w:ascii="Times New Roman" w:eastAsia="Times New Roman" w:hAnsi="Times New Roman" w:cs="Times New Roman"/>
          <w:color w:val="000000"/>
          <w:sz w:val="24"/>
          <w:szCs w:val="24"/>
        </w:rPr>
        <w:t xml:space="preserve"> Здатність здійснювати усний послідовний переклад і знання основ перекладацького скоропису.</w:t>
      </w:r>
    </w:p>
    <w:p w14:paraId="14A211C0" w14:textId="77777777" w:rsidR="00742F0A" w:rsidRPr="0097737B" w:rsidRDefault="00742F0A" w:rsidP="00742F0A">
      <w:pPr>
        <w:keepNext/>
        <w:keepLines/>
        <w:widowControl w:val="0"/>
        <w:shd w:val="clear" w:color="auto" w:fill="FFFFFF"/>
        <w:snapToGrid w:val="0"/>
        <w:ind w:firstLine="680"/>
        <w:jc w:val="both"/>
        <w:rPr>
          <w:sz w:val="24"/>
          <w:szCs w:val="24"/>
        </w:rPr>
      </w:pPr>
      <w:r w:rsidRPr="0097737B">
        <w:rPr>
          <w:rFonts w:ascii="Times New Roman" w:eastAsia="Times New Roman" w:hAnsi="Times New Roman" w:cs="Times New Roman"/>
          <w:b/>
          <w:color w:val="000000"/>
          <w:spacing w:val="-12"/>
          <w:sz w:val="24"/>
          <w:szCs w:val="24"/>
          <w:highlight w:val="white"/>
        </w:rPr>
        <w:t>ФК 22.2.</w:t>
      </w:r>
      <w:r w:rsidRPr="0097737B">
        <w:rPr>
          <w:rFonts w:ascii="Times New Roman" w:eastAsia="Times New Roman" w:hAnsi="Times New Roman" w:cs="Times New Roman"/>
          <w:color w:val="000000"/>
          <w:spacing w:val="-12"/>
          <w:sz w:val="24"/>
          <w:szCs w:val="24"/>
          <w:highlight w:val="white"/>
        </w:rPr>
        <w:t xml:space="preserve"> Знання фахових мов.</w:t>
      </w:r>
    </w:p>
    <w:p w14:paraId="78EC74DC" w14:textId="29848544" w:rsidR="00C67DC5" w:rsidRPr="0097737B" w:rsidRDefault="00622870" w:rsidP="00622870">
      <w:pPr>
        <w:spacing w:after="0" w:line="240" w:lineRule="auto"/>
        <w:ind w:left="-142" w:firstLine="822"/>
        <w:jc w:val="both"/>
        <w:rPr>
          <w:rFonts w:ascii="Times New Roman" w:eastAsia="Times New Roman" w:hAnsi="Times New Roman" w:cs="Times New Roman"/>
          <w:sz w:val="24"/>
          <w:szCs w:val="24"/>
        </w:rPr>
      </w:pPr>
      <w:bookmarkStart w:id="1143" w:name="__UnoMark__221246_1105872845"/>
      <w:bookmarkStart w:id="1144" w:name="__UnoMark__221028_1105872845"/>
      <w:bookmarkStart w:id="1145" w:name="__UnoMark__220814_1105872845"/>
      <w:bookmarkEnd w:id="1143"/>
      <w:bookmarkEnd w:id="1144"/>
      <w:bookmarkEnd w:id="1145"/>
      <w:r w:rsidRPr="0097737B">
        <w:rPr>
          <w:rFonts w:ascii="Times New Roman" w:eastAsia="Times New Roman" w:hAnsi="Times New Roman" w:cs="Times New Roman"/>
          <w:b/>
          <w:bCs/>
          <w:color w:val="000000"/>
          <w:sz w:val="24"/>
          <w:szCs w:val="24"/>
        </w:rPr>
        <w:t xml:space="preserve">ФК 23.2. </w:t>
      </w:r>
      <w:r w:rsidRPr="0097737B">
        <w:rPr>
          <w:rFonts w:ascii="Times New Roman" w:eastAsia="Times New Roman" w:hAnsi="Times New Roman" w:cs="Times New Roman"/>
          <w:color w:val="000000"/>
          <w:sz w:val="24"/>
          <w:szCs w:val="24"/>
        </w:rPr>
        <w:t>Вміння здійснювати письмовий та усний галузевий переклад з іспанської та англійської мов українською і навпаки.</w:t>
      </w:r>
    </w:p>
    <w:p w14:paraId="3A40F84C" w14:textId="77777777" w:rsidR="00742F0A" w:rsidRPr="00622870" w:rsidRDefault="00742F0A">
      <w:pPr>
        <w:spacing w:after="0" w:line="240" w:lineRule="auto"/>
        <w:ind w:left="-142"/>
        <w:jc w:val="both"/>
        <w:rPr>
          <w:rFonts w:ascii="Times New Roman" w:eastAsia="Times New Roman" w:hAnsi="Times New Roman" w:cs="Times New Roman"/>
          <w:sz w:val="24"/>
          <w:szCs w:val="24"/>
        </w:rPr>
      </w:pPr>
    </w:p>
    <w:p w14:paraId="224C1323" w14:textId="77777777" w:rsidR="00C67DC5" w:rsidRDefault="00660BD7">
      <w:pPr>
        <w:spacing w:after="0" w:line="240" w:lineRule="auto"/>
        <w:ind w:left="-142"/>
        <w:jc w:val="both"/>
      </w:pPr>
      <w:bookmarkStart w:id="1146" w:name="__UnoMark__221248_1105872845"/>
      <w:bookmarkStart w:id="1147" w:name="__UnoMark__9275_624478663"/>
      <w:bookmarkStart w:id="1148" w:name="__UnoMark__9046_624478663"/>
      <w:bookmarkStart w:id="1149" w:name="__UnoMark__7218_624478663"/>
      <w:bookmarkStart w:id="1150" w:name="__UnoMark__125836_3186205902"/>
      <w:bookmarkStart w:id="1151" w:name="__UnoMark__9954_624478663"/>
      <w:bookmarkStart w:id="1152" w:name="__UnoMark__1842_624478663"/>
      <w:bookmarkStart w:id="1153" w:name="__UnoMark__10622_624478663"/>
      <w:bookmarkStart w:id="1154" w:name="__UnoMark__9503_624478663"/>
      <w:bookmarkStart w:id="1155" w:name="__UnoMark__10178_624478663"/>
      <w:bookmarkStart w:id="1156" w:name="__UnoMark__11285_624478663"/>
      <w:bookmarkStart w:id="1157" w:name="__UnoMark__126056_3186205902"/>
      <w:bookmarkStart w:id="1158" w:name="__UnoMark__221030_1105872845"/>
      <w:bookmarkStart w:id="1159" w:name="__UnoMark__220816_1105872845"/>
      <w:bookmarkStart w:id="1160" w:name="__UnoMark__126275_3186205902"/>
      <w:bookmarkStart w:id="1161" w:name="__UnoMark__10401_624478663"/>
      <w:bookmarkStart w:id="1162" w:name="__UnoMark__10842_624478663"/>
      <w:bookmarkStart w:id="1163" w:name="__UnoMark__11063_624478663"/>
      <w:bookmarkStart w:id="1164" w:name="__UnoMark__11506_624478663"/>
      <w:bookmarkStart w:id="1165" w:name="__UnoMark__9729_624478663"/>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r>
        <w:rPr>
          <w:rFonts w:ascii="Times New Roman" w:eastAsia="Times New Roman" w:hAnsi="Times New Roman" w:cs="Times New Roman"/>
          <w:b/>
          <w:sz w:val="24"/>
          <w:szCs w:val="24"/>
        </w:rPr>
        <w:t>4. Завдання (навчальні цілі):</w:t>
      </w:r>
    </w:p>
    <w:p w14:paraId="5B86D8E4" w14:textId="77777777" w:rsidR="00C67DC5" w:rsidRDefault="00660BD7">
      <w:pPr>
        <w:numPr>
          <w:ilvl w:val="0"/>
          <w:numId w:val="5"/>
        </w:numPr>
        <w:spacing w:after="0" w:line="240" w:lineRule="auto"/>
        <w:ind w:left="-142" w:firstLine="568"/>
        <w:jc w:val="both"/>
      </w:pPr>
      <w:bookmarkStart w:id="1166" w:name="__UnoMark__221249_1105872845"/>
      <w:bookmarkStart w:id="1167" w:name="__UnoMark__9276_624478663"/>
      <w:bookmarkStart w:id="1168" w:name="__UnoMark__5622_624478663"/>
      <w:bookmarkStart w:id="1169" w:name="__UnoMark__1843_624478663"/>
      <w:bookmarkStart w:id="1170" w:name="__UnoMark__126057_3186205902"/>
      <w:bookmarkStart w:id="1171" w:name="__UnoMark__9504_624478663"/>
      <w:bookmarkStart w:id="1172" w:name="__UnoMark__11507_624478663"/>
      <w:bookmarkStart w:id="1173" w:name="__UnoMark__9730_624478663"/>
      <w:bookmarkStart w:id="1174" w:name="__UnoMark__11064_624478663"/>
      <w:bookmarkStart w:id="1175" w:name="__UnoMark__9047_624478663"/>
      <w:bookmarkStart w:id="1176" w:name="__UnoMark__10402_624478663"/>
      <w:bookmarkStart w:id="1177" w:name="__UnoMark__10623_624478663"/>
      <w:bookmarkStart w:id="1178" w:name="__UnoMark__221031_1105872845"/>
      <w:bookmarkStart w:id="1179" w:name="__UnoMark__220817_1105872845"/>
      <w:bookmarkStart w:id="1180" w:name="__UnoMark__125837_3186205902"/>
      <w:bookmarkStart w:id="1181" w:name="__UnoMark__10843_624478663"/>
      <w:bookmarkStart w:id="1182" w:name="__UnoMark__126276_3186205902"/>
      <w:bookmarkStart w:id="1183" w:name="__UnoMark__11286_624478663"/>
      <w:bookmarkStart w:id="1184" w:name="__UnoMark__9955_624478663"/>
      <w:bookmarkStart w:id="1185" w:name="__UnoMark__10179_624478663"/>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r>
        <w:rPr>
          <w:rFonts w:ascii="Times New Roman" w:eastAsia="Times New Roman" w:hAnsi="Times New Roman" w:cs="Times New Roman"/>
          <w:sz w:val="24"/>
          <w:szCs w:val="24"/>
        </w:rPr>
        <w:t>засвоєння теоретичних і методологічних засад послідовного перекладу, набуття практичних знань і вмінь із усного двостороннього перекладу;</w:t>
      </w:r>
    </w:p>
    <w:p w14:paraId="5F3B7EFD" w14:textId="087B391B" w:rsidR="00C67DC5" w:rsidRDefault="00660BD7">
      <w:pPr>
        <w:numPr>
          <w:ilvl w:val="0"/>
          <w:numId w:val="5"/>
        </w:numPr>
        <w:spacing w:after="0" w:line="240" w:lineRule="auto"/>
        <w:ind w:left="-142" w:firstLine="568"/>
        <w:jc w:val="both"/>
      </w:pPr>
      <w:bookmarkStart w:id="1186" w:name="__UnoMark__221250_1105872845"/>
      <w:bookmarkStart w:id="1187" w:name="__UnoMark__10180_624478663"/>
      <w:bookmarkStart w:id="1188" w:name="__UnoMark__126058_3186205902"/>
      <w:bookmarkStart w:id="1189" w:name="__UnoMark__5849_624478663"/>
      <w:bookmarkStart w:id="1190" w:name="__UnoMark__9048_624478663"/>
      <w:bookmarkStart w:id="1191" w:name="__UnoMark__9277_624478663"/>
      <w:bookmarkStart w:id="1192" w:name="__UnoMark__9505_624478663"/>
      <w:bookmarkStart w:id="1193" w:name="__UnoMark__126277_3186205902"/>
      <w:bookmarkStart w:id="1194" w:name="__UnoMark__9956_624478663"/>
      <w:bookmarkStart w:id="1195" w:name="__UnoMark__10844_624478663"/>
      <w:bookmarkStart w:id="1196" w:name="__UnoMark__9731_624478663"/>
      <w:bookmarkStart w:id="1197" w:name="__UnoMark__10403_624478663"/>
      <w:bookmarkStart w:id="1198" w:name="__UnoMark__11508_624478663"/>
      <w:bookmarkStart w:id="1199" w:name="__UnoMark__1844_624478663"/>
      <w:bookmarkStart w:id="1200" w:name="__UnoMark__10624_624478663"/>
      <w:bookmarkStart w:id="1201" w:name="__UnoMark__125838_3186205902"/>
      <w:bookmarkStart w:id="1202" w:name="__UnoMark__11065_624478663"/>
      <w:bookmarkStart w:id="1203" w:name="__UnoMark__220818_1105872845"/>
      <w:bookmarkStart w:id="1204" w:name="__UnoMark__221032_1105872845"/>
      <w:bookmarkStart w:id="1205" w:name="__UnoMark__11287_624478663"/>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r>
        <w:rPr>
          <w:rFonts w:ascii="Times New Roman" w:eastAsia="Times New Roman" w:hAnsi="Times New Roman" w:cs="Times New Roman"/>
          <w:sz w:val="24"/>
          <w:szCs w:val="24"/>
        </w:rPr>
        <w:lastRenderedPageBreak/>
        <w:t>набуття вміння вірно оцінювати мовностилістичн</w:t>
      </w:r>
      <w:r w:rsidR="00565A9C">
        <w:rPr>
          <w:rFonts w:ascii="Times New Roman" w:eastAsia="Times New Roman" w:hAnsi="Times New Roman" w:cs="Times New Roman"/>
          <w:sz w:val="24"/>
          <w:szCs w:val="24"/>
        </w:rPr>
        <w:t>ий, галузевий</w:t>
      </w:r>
      <w:r>
        <w:rPr>
          <w:rFonts w:ascii="Times New Roman" w:eastAsia="Times New Roman" w:hAnsi="Times New Roman" w:cs="Times New Roman"/>
          <w:sz w:val="24"/>
          <w:szCs w:val="24"/>
        </w:rPr>
        <w:t>, комунікативн</w:t>
      </w:r>
      <w:r w:rsidR="00565A9C">
        <w:rPr>
          <w:rFonts w:ascii="Times New Roman" w:eastAsia="Times New Roman" w:hAnsi="Times New Roman" w:cs="Times New Roman"/>
          <w:sz w:val="24"/>
          <w:szCs w:val="24"/>
        </w:rPr>
        <w:t xml:space="preserve">ий </w:t>
      </w:r>
      <w:r>
        <w:rPr>
          <w:rFonts w:ascii="Times New Roman" w:eastAsia="Times New Roman" w:hAnsi="Times New Roman" w:cs="Times New Roman"/>
          <w:sz w:val="24"/>
          <w:szCs w:val="24"/>
        </w:rPr>
        <w:t>контексти конкретної ситуації послідовного перекладу та засоби аргументації, що задіюються промовцем, і відповідно до цього обирати належну стратегію послідовного перекладу, що сприятиме формуванню компетенцій;</w:t>
      </w:r>
    </w:p>
    <w:p w14:paraId="088399CA" w14:textId="0467909F" w:rsidR="00C67DC5" w:rsidRDefault="00660BD7">
      <w:pPr>
        <w:numPr>
          <w:ilvl w:val="0"/>
          <w:numId w:val="5"/>
        </w:numPr>
        <w:spacing w:after="0" w:line="240" w:lineRule="auto"/>
        <w:ind w:left="-142" w:firstLine="568"/>
        <w:jc w:val="both"/>
      </w:pPr>
      <w:bookmarkStart w:id="1206" w:name="__UnoMark__221251_1105872845"/>
      <w:bookmarkStart w:id="1207" w:name="__UnoMark__9732_624478663"/>
      <w:bookmarkStart w:id="1208" w:name="__UnoMark__125839_3186205902"/>
      <w:bookmarkStart w:id="1209" w:name="__UnoMark__9049_624478663"/>
      <w:bookmarkStart w:id="1210" w:name="__UnoMark__11288_624478663"/>
      <w:bookmarkStart w:id="1211" w:name="__UnoMark__4733_624478663"/>
      <w:bookmarkStart w:id="1212" w:name="__UnoMark__126059_3186205902"/>
      <w:bookmarkStart w:id="1213" w:name="__UnoMark__126278_3186205902"/>
      <w:bookmarkStart w:id="1214" w:name="__UnoMark__9506_624478663"/>
      <w:bookmarkStart w:id="1215" w:name="__UnoMark__10845_624478663"/>
      <w:bookmarkStart w:id="1216" w:name="__UnoMark__10625_624478663"/>
      <w:bookmarkStart w:id="1217" w:name="__UnoMark__11066_624478663"/>
      <w:bookmarkStart w:id="1218" w:name="__UnoMark__221033_1105872845"/>
      <w:bookmarkStart w:id="1219" w:name="__UnoMark__220819_1105872845"/>
      <w:bookmarkStart w:id="1220" w:name="__UnoMark__9278_624478663"/>
      <w:bookmarkStart w:id="1221" w:name="__UnoMark__1845_624478663"/>
      <w:bookmarkStart w:id="1222" w:name="__UnoMark__11509_624478663"/>
      <w:bookmarkStart w:id="1223" w:name="__UnoMark__9957_624478663"/>
      <w:bookmarkStart w:id="1224" w:name="__UnoMark__10181_624478663"/>
      <w:bookmarkStart w:id="1225" w:name="__UnoMark__10404_624478663"/>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r>
        <w:rPr>
          <w:rFonts w:ascii="Times New Roman" w:eastAsia="Times New Roman" w:hAnsi="Times New Roman" w:cs="Times New Roman"/>
          <w:sz w:val="24"/>
          <w:szCs w:val="24"/>
        </w:rPr>
        <w:t xml:space="preserve">набуття </w:t>
      </w:r>
      <w:r w:rsidR="00565A9C">
        <w:rPr>
          <w:rFonts w:ascii="Times New Roman" w:eastAsia="Times New Roman" w:hAnsi="Times New Roman" w:cs="Times New Roman"/>
          <w:sz w:val="24"/>
          <w:szCs w:val="24"/>
        </w:rPr>
        <w:t>вмінь і навичок самоосвіти з метою постійного поповнення знань фахових мов, міжмовних еквівалентів галузевих термінів, принципів раціонального опанування спеціалізованої термінології і лексики нової предметної галузі</w:t>
      </w:r>
      <w:r>
        <w:rPr>
          <w:rFonts w:ascii="Times New Roman" w:eastAsia="Times New Roman" w:hAnsi="Times New Roman" w:cs="Times New Roman"/>
          <w:sz w:val="24"/>
          <w:szCs w:val="24"/>
        </w:rPr>
        <w:t>.</w:t>
      </w:r>
    </w:p>
    <w:p w14:paraId="3BAF80BF" w14:textId="77777777" w:rsidR="00C67DC5" w:rsidRDefault="00C67DC5">
      <w:pPr>
        <w:spacing w:after="0" w:line="240" w:lineRule="auto"/>
        <w:jc w:val="both"/>
        <w:rPr>
          <w:rFonts w:ascii="Times New Roman" w:eastAsia="Times New Roman" w:hAnsi="Times New Roman" w:cs="Times New Roman"/>
          <w:sz w:val="24"/>
          <w:szCs w:val="24"/>
        </w:rPr>
      </w:pPr>
      <w:bookmarkStart w:id="1226" w:name="__UnoMark__221252_1105872845"/>
      <w:bookmarkStart w:id="1227" w:name="__UnoMark__11067_624478663"/>
      <w:bookmarkStart w:id="1228" w:name="__UnoMark__5177_624478663"/>
      <w:bookmarkStart w:id="1229" w:name="__UnoMark__9507_624478663"/>
      <w:bookmarkStart w:id="1230" w:name="__UnoMark__9733_624478663"/>
      <w:bookmarkStart w:id="1231" w:name="__UnoMark__125840_3186205902"/>
      <w:bookmarkStart w:id="1232" w:name="__UnoMark__1846_624478663"/>
      <w:bookmarkStart w:id="1233" w:name="__UnoMark__10182_624478663"/>
      <w:bookmarkStart w:id="1234" w:name="__UnoMark__9050_624478663"/>
      <w:bookmarkStart w:id="1235" w:name="__UnoMark__10405_624478663"/>
      <w:bookmarkStart w:id="1236" w:name="__UnoMark__9279_624478663"/>
      <w:bookmarkStart w:id="1237" w:name="__UnoMark__10846_624478663"/>
      <w:bookmarkStart w:id="1238" w:name="__UnoMark__221034_1105872845"/>
      <w:bookmarkStart w:id="1239" w:name="__UnoMark__220820_1105872845"/>
      <w:bookmarkStart w:id="1240" w:name="__UnoMark__11289_624478663"/>
      <w:bookmarkStart w:id="1241" w:name="__UnoMark__11510_624478663"/>
      <w:bookmarkStart w:id="1242" w:name="__UnoMark__9958_624478663"/>
      <w:bookmarkStart w:id="1243" w:name="__UnoMark__126060_3186205902"/>
      <w:bookmarkStart w:id="1244" w:name="__UnoMark__126279_3186205902"/>
      <w:bookmarkStart w:id="1245" w:name="__UnoMark__10626_624478663"/>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p>
    <w:p w14:paraId="56EAF93A" w14:textId="77777777" w:rsidR="00C67DC5" w:rsidRDefault="00660BD7">
      <w:pPr>
        <w:spacing w:after="0" w:line="240" w:lineRule="auto"/>
        <w:ind w:firstLine="709"/>
        <w:jc w:val="both"/>
      </w:pPr>
      <w:bookmarkStart w:id="1246" w:name="__UnoMark__221253_1105872845"/>
      <w:bookmarkStart w:id="1247" w:name="__UnoMark__11290_624478663"/>
      <w:bookmarkStart w:id="1248" w:name="__UnoMark__126280_3186205902"/>
      <w:bookmarkStart w:id="1249" w:name="__UnoMark__9734_624478663"/>
      <w:bookmarkStart w:id="1250" w:name="__UnoMark__9280_624478663"/>
      <w:bookmarkStart w:id="1251" w:name="__UnoMark__11068_624478663"/>
      <w:bookmarkStart w:id="1252" w:name="__UnoMark__10406_624478663"/>
      <w:bookmarkStart w:id="1253" w:name="__UnoMark__1847_624478663"/>
      <w:bookmarkStart w:id="1254" w:name="__UnoMark__6764_624478663"/>
      <w:bookmarkStart w:id="1255" w:name="__UnoMark__10627_624478663"/>
      <w:bookmarkStart w:id="1256" w:name="__UnoMark__126061_3186205902"/>
      <w:bookmarkStart w:id="1257" w:name="__UnoMark__10847_624478663"/>
      <w:bookmarkStart w:id="1258" w:name="__UnoMark__221035_1105872845"/>
      <w:bookmarkStart w:id="1259" w:name="__UnoMark__220821_1105872845"/>
      <w:bookmarkStart w:id="1260" w:name="__UnoMark__125841_3186205902"/>
      <w:bookmarkStart w:id="1261" w:name="__UnoMark__9051_624478663"/>
      <w:bookmarkStart w:id="1262" w:name="__UnoMark__11511_624478663"/>
      <w:bookmarkStart w:id="1263" w:name="__UnoMark__9508_624478663"/>
      <w:bookmarkStart w:id="1264" w:name="__UnoMark__10183_624478663"/>
      <w:bookmarkStart w:id="1265" w:name="__UnoMark__9959_624478663"/>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r>
        <w:rPr>
          <w:rFonts w:ascii="Times New Roman" w:eastAsia="Times New Roman" w:hAnsi="Times New Roman" w:cs="Times New Roman"/>
          <w:b/>
          <w:sz w:val="24"/>
          <w:szCs w:val="24"/>
        </w:rPr>
        <w:t>5. Результати навчання за дисципліною:</w:t>
      </w:r>
    </w:p>
    <w:p w14:paraId="0F67F7BF" w14:textId="77777777" w:rsidR="00C67DC5" w:rsidRDefault="00C67DC5">
      <w:pPr>
        <w:spacing w:after="0" w:line="240" w:lineRule="auto"/>
        <w:ind w:firstLine="709"/>
        <w:jc w:val="both"/>
        <w:rPr>
          <w:rFonts w:ascii="Times New Roman" w:eastAsia="Times New Roman" w:hAnsi="Times New Roman" w:cs="Times New Roman"/>
          <w:b/>
          <w:sz w:val="28"/>
          <w:szCs w:val="28"/>
        </w:rPr>
      </w:pPr>
      <w:bookmarkStart w:id="1266" w:name="__UnoMark__221254_1105872845"/>
      <w:bookmarkStart w:id="1267" w:name="__UnoMark__11069_624478663"/>
      <w:bookmarkStart w:id="1268" w:name="__UnoMark__9052_624478663"/>
      <w:bookmarkStart w:id="1269" w:name="__UnoMark__9735_624478663"/>
      <w:bookmarkStart w:id="1270" w:name="__UnoMark__9960_624478663"/>
      <w:bookmarkStart w:id="1271" w:name="__UnoMark__11512_624478663"/>
      <w:bookmarkStart w:id="1272" w:name="__UnoMark__1848_624478663"/>
      <w:bookmarkStart w:id="1273" w:name="__UnoMark__126062_3186205902"/>
      <w:bookmarkStart w:id="1274" w:name="__UnoMark__9281_624478663"/>
      <w:bookmarkStart w:id="1275" w:name="__UnoMark__10184_624478663"/>
      <w:bookmarkStart w:id="1276" w:name="__UnoMark__125842_3186205902"/>
      <w:bookmarkStart w:id="1277" w:name="__UnoMark__221036_1105872845"/>
      <w:bookmarkStart w:id="1278" w:name="__UnoMark__220822_1105872845"/>
      <w:bookmarkStart w:id="1279" w:name="__UnoMark__11291_624478663"/>
      <w:bookmarkStart w:id="1280" w:name="__UnoMark__10848_624478663"/>
      <w:bookmarkStart w:id="1281" w:name="__UnoMark__10407_624478663"/>
      <w:bookmarkStart w:id="1282" w:name="__UnoMark__10628_624478663"/>
      <w:bookmarkStart w:id="1283" w:name="__UnoMark__9509_624478663"/>
      <w:bookmarkStart w:id="1284" w:name="__UnoMark__126281_3186205902"/>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p>
    <w:tbl>
      <w:tblPr>
        <w:tblW w:w="9640" w:type="dxa"/>
        <w:tblInd w:w="-147" w:type="dxa"/>
        <w:tblLayout w:type="fixed"/>
        <w:tblCellMar>
          <w:left w:w="113" w:type="dxa"/>
        </w:tblCellMar>
        <w:tblLook w:val="0000" w:firstRow="0" w:lastRow="0" w:firstColumn="0" w:lastColumn="0" w:noHBand="0" w:noVBand="0"/>
      </w:tblPr>
      <w:tblGrid>
        <w:gridCol w:w="993"/>
        <w:gridCol w:w="3406"/>
        <w:gridCol w:w="1753"/>
        <w:gridCol w:w="1988"/>
        <w:gridCol w:w="1500"/>
      </w:tblGrid>
      <w:tr w:rsidR="00C67DC5" w14:paraId="054471E8" w14:textId="77777777" w:rsidTr="004F2877">
        <w:trPr>
          <w:trHeight w:val="892"/>
        </w:trPr>
        <w:tc>
          <w:tcPr>
            <w:tcW w:w="4399" w:type="dxa"/>
            <w:gridSpan w:val="2"/>
            <w:tcBorders>
              <w:top w:val="single" w:sz="4" w:space="0" w:color="00000A"/>
              <w:left w:val="single" w:sz="4" w:space="0" w:color="00000A"/>
              <w:bottom w:val="single" w:sz="4" w:space="0" w:color="00000A"/>
            </w:tcBorders>
            <w:shd w:val="clear" w:color="auto" w:fill="auto"/>
          </w:tcPr>
          <w:p w14:paraId="22980D6A" w14:textId="77777777" w:rsidR="00C67DC5" w:rsidRDefault="00660BD7">
            <w:pPr>
              <w:spacing w:after="0" w:line="240" w:lineRule="auto"/>
              <w:jc w:val="center"/>
            </w:pPr>
            <w:r>
              <w:rPr>
                <w:rFonts w:ascii="Times New Roman" w:eastAsia="Times New Roman" w:hAnsi="Times New Roman" w:cs="Times New Roman"/>
                <w:b/>
                <w:color w:val="000000"/>
                <w:sz w:val="24"/>
                <w:szCs w:val="24"/>
              </w:rPr>
              <w:t>Результат навчання</w:t>
            </w:r>
          </w:p>
          <w:p w14:paraId="3E4769BC" w14:textId="77777777" w:rsidR="00C67DC5" w:rsidRDefault="00660BD7">
            <w:pPr>
              <w:spacing w:after="0" w:line="240" w:lineRule="auto"/>
              <w:jc w:val="both"/>
            </w:pPr>
            <w:r>
              <w:rPr>
                <w:rFonts w:ascii="Times New Roman" w:eastAsia="Times New Roman" w:hAnsi="Times New Roman" w:cs="Times New Roman"/>
                <w:b/>
                <w:color w:val="000000"/>
                <w:sz w:val="24"/>
                <w:szCs w:val="24"/>
              </w:rPr>
              <w:t>(1 - знати; 2 - вміти; 3 - комунікація;</w:t>
            </w:r>
          </w:p>
          <w:p w14:paraId="54B01D0C" w14:textId="77777777" w:rsidR="00C67DC5" w:rsidRDefault="00660BD7">
            <w:pPr>
              <w:spacing w:after="0" w:line="240" w:lineRule="auto"/>
              <w:jc w:val="both"/>
            </w:pPr>
            <w:r>
              <w:rPr>
                <w:rFonts w:ascii="Times New Roman" w:eastAsia="Times New Roman" w:hAnsi="Times New Roman" w:cs="Times New Roman"/>
                <w:b/>
                <w:color w:val="000000"/>
                <w:sz w:val="24"/>
                <w:szCs w:val="24"/>
              </w:rPr>
              <w:t xml:space="preserve"> 4 - автономність та відповідальність</w:t>
            </w:r>
          </w:p>
        </w:tc>
        <w:tc>
          <w:tcPr>
            <w:tcW w:w="1753" w:type="dxa"/>
            <w:vMerge w:val="restart"/>
            <w:tcBorders>
              <w:top w:val="single" w:sz="4" w:space="0" w:color="00000A"/>
              <w:left w:val="single" w:sz="4" w:space="0" w:color="00000A"/>
              <w:bottom w:val="single" w:sz="4" w:space="0" w:color="00000A"/>
            </w:tcBorders>
            <w:shd w:val="clear" w:color="auto" w:fill="auto"/>
          </w:tcPr>
          <w:p w14:paraId="035747B4" w14:textId="77777777" w:rsidR="00C67DC5" w:rsidRDefault="00660BD7">
            <w:pPr>
              <w:spacing w:after="0" w:line="240" w:lineRule="auto"/>
            </w:pPr>
            <w:r>
              <w:rPr>
                <w:rFonts w:ascii="Times New Roman" w:eastAsia="Times New Roman" w:hAnsi="Times New Roman" w:cs="Times New Roman"/>
                <w:b/>
                <w:color w:val="000000"/>
                <w:sz w:val="24"/>
                <w:szCs w:val="24"/>
              </w:rPr>
              <w:t xml:space="preserve">Форми (та/або методи і технології) викладання і навчання </w:t>
            </w:r>
          </w:p>
        </w:tc>
        <w:tc>
          <w:tcPr>
            <w:tcW w:w="1988" w:type="dxa"/>
            <w:vMerge w:val="restart"/>
            <w:tcBorders>
              <w:top w:val="single" w:sz="4" w:space="0" w:color="00000A"/>
              <w:left w:val="single" w:sz="4" w:space="0" w:color="00000A"/>
              <w:bottom w:val="single" w:sz="4" w:space="0" w:color="00000A"/>
            </w:tcBorders>
            <w:shd w:val="clear" w:color="auto" w:fill="auto"/>
          </w:tcPr>
          <w:p w14:paraId="46667EE9" w14:textId="77777777" w:rsidR="00C67DC5" w:rsidRDefault="00660BD7">
            <w:pPr>
              <w:spacing w:after="0" w:line="240" w:lineRule="auto"/>
            </w:pPr>
            <w:r>
              <w:rPr>
                <w:rFonts w:ascii="Times New Roman" w:eastAsia="Times New Roman" w:hAnsi="Times New Roman" w:cs="Times New Roman"/>
                <w:b/>
                <w:color w:val="000000"/>
                <w:sz w:val="24"/>
                <w:szCs w:val="24"/>
              </w:rPr>
              <w:t>Методи оцінювання та пороговий критерій оцінювання) за необхідності)</w:t>
            </w:r>
          </w:p>
        </w:tc>
        <w:tc>
          <w:tcPr>
            <w:tcW w:w="1500" w:type="dxa"/>
            <w:vMerge w:val="restart"/>
            <w:tcBorders>
              <w:top w:val="single" w:sz="4" w:space="0" w:color="00000A"/>
              <w:left w:val="single" w:sz="4" w:space="0" w:color="00000A"/>
              <w:bottom w:val="single" w:sz="4" w:space="0" w:color="00000A"/>
              <w:right w:val="single" w:sz="4" w:space="0" w:color="00000A"/>
            </w:tcBorders>
            <w:shd w:val="clear" w:color="auto" w:fill="auto"/>
          </w:tcPr>
          <w:p w14:paraId="651F8529" w14:textId="0424C06C" w:rsidR="00C67DC5" w:rsidRDefault="00660BD7" w:rsidP="004F2877">
            <w:pPr>
              <w:spacing w:after="0" w:line="240" w:lineRule="auto"/>
              <w:ind w:left="-32" w:right="-102"/>
            </w:pPr>
            <w:r>
              <w:rPr>
                <w:rFonts w:ascii="Times New Roman" w:eastAsia="Times New Roman" w:hAnsi="Times New Roman" w:cs="Times New Roman"/>
                <w:b/>
                <w:color w:val="000000"/>
                <w:sz w:val="24"/>
                <w:szCs w:val="24"/>
              </w:rPr>
              <w:t>Відсоток у підсумковій оцінці з дисципліни</w:t>
            </w:r>
          </w:p>
        </w:tc>
      </w:tr>
      <w:tr w:rsidR="00C67DC5" w14:paraId="6C6DFDBE" w14:textId="77777777" w:rsidTr="004F2877">
        <w:trPr>
          <w:trHeight w:val="593"/>
        </w:trPr>
        <w:tc>
          <w:tcPr>
            <w:tcW w:w="993" w:type="dxa"/>
            <w:tcBorders>
              <w:top w:val="single" w:sz="4" w:space="0" w:color="00000A"/>
              <w:left w:val="single" w:sz="4" w:space="0" w:color="00000A"/>
              <w:bottom w:val="single" w:sz="4" w:space="0" w:color="00000A"/>
            </w:tcBorders>
            <w:shd w:val="clear" w:color="auto" w:fill="auto"/>
          </w:tcPr>
          <w:p w14:paraId="2DD275FF" w14:textId="77777777" w:rsidR="00C67DC5" w:rsidRDefault="00C67DC5">
            <w:pPr>
              <w:snapToGrid w:val="0"/>
              <w:spacing w:after="0" w:line="240" w:lineRule="auto"/>
              <w:ind w:hanging="142"/>
              <w:rPr>
                <w:rFonts w:ascii="Times New Roman" w:eastAsia="Times New Roman" w:hAnsi="Times New Roman" w:cs="Times New Roman"/>
                <w:b/>
                <w:color w:val="000000"/>
                <w:sz w:val="24"/>
                <w:szCs w:val="24"/>
              </w:rPr>
            </w:pPr>
          </w:p>
          <w:p w14:paraId="7E05919F" w14:textId="77777777" w:rsidR="00C67DC5" w:rsidRDefault="00660BD7">
            <w:pPr>
              <w:spacing w:after="0" w:line="240" w:lineRule="auto"/>
              <w:jc w:val="both"/>
            </w:pPr>
            <w:r>
              <w:rPr>
                <w:rFonts w:ascii="Times New Roman" w:eastAsia="Times New Roman" w:hAnsi="Times New Roman" w:cs="Times New Roman"/>
                <w:b/>
                <w:color w:val="000000"/>
                <w:sz w:val="24"/>
                <w:szCs w:val="24"/>
              </w:rPr>
              <w:t>Код</w:t>
            </w:r>
          </w:p>
          <w:p w14:paraId="36B086BC" w14:textId="77777777" w:rsidR="00C67DC5" w:rsidRDefault="00C67DC5">
            <w:pPr>
              <w:spacing w:after="0" w:line="240" w:lineRule="auto"/>
              <w:ind w:firstLine="900"/>
              <w:jc w:val="both"/>
              <w:rPr>
                <w:rFonts w:ascii="Times New Roman" w:eastAsia="Times New Roman" w:hAnsi="Times New Roman" w:cs="Times New Roman"/>
                <w:b/>
                <w:color w:val="000000"/>
                <w:sz w:val="24"/>
                <w:szCs w:val="24"/>
              </w:rPr>
            </w:pPr>
          </w:p>
        </w:tc>
        <w:tc>
          <w:tcPr>
            <w:tcW w:w="3406" w:type="dxa"/>
            <w:tcBorders>
              <w:top w:val="single" w:sz="4" w:space="0" w:color="00000A"/>
              <w:left w:val="single" w:sz="4" w:space="0" w:color="00000A"/>
              <w:bottom w:val="single" w:sz="4" w:space="0" w:color="00000A"/>
            </w:tcBorders>
            <w:shd w:val="clear" w:color="auto" w:fill="auto"/>
          </w:tcPr>
          <w:p w14:paraId="2D2DAB72" w14:textId="77777777" w:rsidR="00C67DC5" w:rsidRDefault="00C67DC5">
            <w:pPr>
              <w:snapToGrid w:val="0"/>
              <w:spacing w:after="0" w:line="240" w:lineRule="auto"/>
              <w:ind w:firstLine="900"/>
              <w:jc w:val="both"/>
              <w:rPr>
                <w:rFonts w:ascii="Times New Roman" w:eastAsia="Times New Roman" w:hAnsi="Times New Roman" w:cs="Times New Roman"/>
                <w:b/>
                <w:color w:val="000000"/>
                <w:sz w:val="24"/>
                <w:szCs w:val="24"/>
              </w:rPr>
            </w:pPr>
          </w:p>
          <w:p w14:paraId="4C170363" w14:textId="77777777" w:rsidR="00C67DC5" w:rsidRDefault="00660BD7">
            <w:pPr>
              <w:spacing w:after="0"/>
            </w:pPr>
            <w:r>
              <w:rPr>
                <w:rFonts w:ascii="Times New Roman" w:eastAsia="Times New Roman" w:hAnsi="Times New Roman" w:cs="Times New Roman"/>
                <w:b/>
                <w:sz w:val="24"/>
                <w:szCs w:val="24"/>
              </w:rPr>
              <w:t>Результат навчання</w:t>
            </w:r>
          </w:p>
          <w:p w14:paraId="29E9D80A" w14:textId="77777777" w:rsidR="00C67DC5" w:rsidRDefault="00C67DC5">
            <w:pPr>
              <w:spacing w:after="0" w:line="240" w:lineRule="auto"/>
              <w:jc w:val="both"/>
              <w:rPr>
                <w:rFonts w:ascii="Times New Roman" w:eastAsia="Times New Roman" w:hAnsi="Times New Roman" w:cs="Times New Roman"/>
                <w:b/>
                <w:color w:val="000000"/>
                <w:sz w:val="24"/>
                <w:szCs w:val="24"/>
              </w:rPr>
            </w:pPr>
          </w:p>
        </w:tc>
        <w:tc>
          <w:tcPr>
            <w:tcW w:w="1753" w:type="dxa"/>
            <w:vMerge/>
            <w:tcBorders>
              <w:top w:val="single" w:sz="4" w:space="0" w:color="00000A"/>
              <w:left w:val="single" w:sz="4" w:space="0" w:color="00000A"/>
              <w:bottom w:val="single" w:sz="4" w:space="0" w:color="00000A"/>
            </w:tcBorders>
            <w:shd w:val="clear" w:color="auto" w:fill="auto"/>
          </w:tcPr>
          <w:p w14:paraId="0B11C0C4" w14:textId="77777777" w:rsidR="00C67DC5" w:rsidRDefault="00C67DC5">
            <w:pPr>
              <w:widowControl w:val="0"/>
              <w:snapToGrid w:val="0"/>
              <w:spacing w:after="0"/>
              <w:rPr>
                <w:rFonts w:ascii="Times New Roman" w:eastAsia="Times New Roman" w:hAnsi="Times New Roman" w:cs="Times New Roman"/>
                <w:b/>
                <w:color w:val="000000"/>
                <w:sz w:val="24"/>
                <w:szCs w:val="24"/>
              </w:rPr>
            </w:pPr>
          </w:p>
        </w:tc>
        <w:tc>
          <w:tcPr>
            <w:tcW w:w="1988" w:type="dxa"/>
            <w:vMerge/>
            <w:tcBorders>
              <w:top w:val="single" w:sz="4" w:space="0" w:color="00000A"/>
              <w:left w:val="single" w:sz="4" w:space="0" w:color="00000A"/>
              <w:bottom w:val="single" w:sz="4" w:space="0" w:color="00000A"/>
            </w:tcBorders>
            <w:shd w:val="clear" w:color="auto" w:fill="auto"/>
          </w:tcPr>
          <w:p w14:paraId="431CDD78" w14:textId="77777777" w:rsidR="00C67DC5" w:rsidRDefault="00C67DC5">
            <w:pPr>
              <w:widowControl w:val="0"/>
              <w:snapToGrid w:val="0"/>
              <w:spacing w:after="0"/>
              <w:rPr>
                <w:rFonts w:ascii="Times New Roman" w:eastAsia="Times New Roman" w:hAnsi="Times New Roman" w:cs="Times New Roman"/>
                <w:b/>
                <w:color w:val="000000"/>
                <w:sz w:val="24"/>
                <w:szCs w:val="24"/>
              </w:rPr>
            </w:pPr>
          </w:p>
        </w:tc>
        <w:tc>
          <w:tcPr>
            <w:tcW w:w="1500" w:type="dxa"/>
            <w:vMerge/>
            <w:tcBorders>
              <w:top w:val="single" w:sz="4" w:space="0" w:color="00000A"/>
              <w:left w:val="single" w:sz="4" w:space="0" w:color="00000A"/>
              <w:bottom w:val="single" w:sz="4" w:space="0" w:color="00000A"/>
              <w:right w:val="single" w:sz="4" w:space="0" w:color="00000A"/>
            </w:tcBorders>
            <w:shd w:val="clear" w:color="auto" w:fill="auto"/>
          </w:tcPr>
          <w:p w14:paraId="45691C43" w14:textId="77777777" w:rsidR="00C67DC5" w:rsidRDefault="00C67DC5">
            <w:pPr>
              <w:widowControl w:val="0"/>
              <w:snapToGrid w:val="0"/>
              <w:spacing w:after="0"/>
              <w:rPr>
                <w:rFonts w:ascii="Times New Roman" w:eastAsia="Times New Roman" w:hAnsi="Times New Roman" w:cs="Times New Roman"/>
                <w:b/>
                <w:color w:val="000000"/>
                <w:sz w:val="24"/>
                <w:szCs w:val="24"/>
              </w:rPr>
            </w:pPr>
          </w:p>
        </w:tc>
      </w:tr>
      <w:tr w:rsidR="00C67DC5" w14:paraId="09E58819" w14:textId="77777777" w:rsidTr="004F2877">
        <w:trPr>
          <w:trHeight w:val="750"/>
        </w:trPr>
        <w:tc>
          <w:tcPr>
            <w:tcW w:w="993" w:type="dxa"/>
            <w:tcBorders>
              <w:top w:val="single" w:sz="4" w:space="0" w:color="00000A"/>
              <w:left w:val="single" w:sz="4" w:space="0" w:color="00000A"/>
              <w:bottom w:val="single" w:sz="4" w:space="0" w:color="00000A"/>
            </w:tcBorders>
            <w:shd w:val="clear" w:color="auto" w:fill="auto"/>
          </w:tcPr>
          <w:p w14:paraId="52AC6632" w14:textId="77777777" w:rsidR="00C67DC5" w:rsidRDefault="00660BD7">
            <w:pPr>
              <w:spacing w:after="0" w:line="240" w:lineRule="auto"/>
              <w:jc w:val="both"/>
            </w:pPr>
            <w:r>
              <w:rPr>
                <w:rFonts w:ascii="Times New Roman" w:eastAsia="Times New Roman" w:hAnsi="Times New Roman" w:cs="Times New Roman"/>
                <w:color w:val="000000"/>
                <w:sz w:val="24"/>
                <w:szCs w:val="24"/>
              </w:rPr>
              <w:t>1.1.</w:t>
            </w:r>
          </w:p>
          <w:p w14:paraId="3AD975E3" w14:textId="77777777" w:rsidR="00C67DC5" w:rsidRDefault="00C67DC5">
            <w:pPr>
              <w:spacing w:after="0" w:line="240" w:lineRule="auto"/>
              <w:ind w:firstLine="900"/>
              <w:jc w:val="both"/>
              <w:rPr>
                <w:rFonts w:ascii="Times New Roman" w:eastAsia="Times New Roman" w:hAnsi="Times New Roman" w:cs="Times New Roman"/>
                <w:color w:val="000000"/>
                <w:sz w:val="24"/>
                <w:szCs w:val="24"/>
              </w:rPr>
            </w:pPr>
          </w:p>
        </w:tc>
        <w:tc>
          <w:tcPr>
            <w:tcW w:w="3406" w:type="dxa"/>
            <w:tcBorders>
              <w:top w:val="single" w:sz="4" w:space="0" w:color="00000A"/>
              <w:left w:val="single" w:sz="4" w:space="0" w:color="00000A"/>
              <w:bottom w:val="single" w:sz="4" w:space="0" w:color="00000A"/>
            </w:tcBorders>
            <w:shd w:val="clear" w:color="auto" w:fill="auto"/>
          </w:tcPr>
          <w:p w14:paraId="438C6A9E" w14:textId="77777777" w:rsidR="00C67DC5" w:rsidRDefault="00660BD7">
            <w:pPr>
              <w:spacing w:after="0" w:line="240" w:lineRule="auto"/>
              <w:jc w:val="both"/>
            </w:pPr>
            <w:r>
              <w:rPr>
                <w:rFonts w:ascii="Times New Roman" w:eastAsia="Times New Roman" w:hAnsi="Times New Roman" w:cs="Times New Roman"/>
                <w:i/>
                <w:sz w:val="24"/>
                <w:szCs w:val="24"/>
              </w:rPr>
              <w:t>Знати</w:t>
            </w:r>
            <w:r>
              <w:rPr>
                <w:rFonts w:ascii="Times New Roman" w:eastAsia="Times New Roman" w:hAnsi="Times New Roman" w:cs="Times New Roman"/>
                <w:sz w:val="24"/>
                <w:szCs w:val="24"/>
              </w:rPr>
              <w:t xml:space="preserve"> місце, роль і види послідовного перекладу, основні принципи і правила здійснення послідовного перекладу; принципи перекладацького скоропису, вміти оцінювати міру необхідності використання скоропису.</w:t>
            </w:r>
          </w:p>
        </w:tc>
        <w:tc>
          <w:tcPr>
            <w:tcW w:w="1753" w:type="dxa"/>
            <w:tcBorders>
              <w:top w:val="single" w:sz="4" w:space="0" w:color="00000A"/>
              <w:left w:val="single" w:sz="4" w:space="0" w:color="00000A"/>
              <w:bottom w:val="single" w:sz="4" w:space="0" w:color="00000A"/>
            </w:tcBorders>
            <w:shd w:val="clear" w:color="auto" w:fill="auto"/>
          </w:tcPr>
          <w:p w14:paraId="7CE3117A" w14:textId="77777777" w:rsidR="00C67DC5" w:rsidRDefault="00660BD7">
            <w:pPr>
              <w:spacing w:after="0" w:line="240" w:lineRule="auto"/>
            </w:pPr>
            <w:r>
              <w:rPr>
                <w:rFonts w:ascii="Times New Roman" w:eastAsia="Times New Roman" w:hAnsi="Times New Roman" w:cs="Times New Roman"/>
                <w:color w:val="000000"/>
                <w:sz w:val="24"/>
                <w:szCs w:val="24"/>
              </w:rPr>
              <w:t>Лекції, практичні заняття</w:t>
            </w:r>
          </w:p>
        </w:tc>
        <w:tc>
          <w:tcPr>
            <w:tcW w:w="1988" w:type="dxa"/>
            <w:tcBorders>
              <w:top w:val="single" w:sz="4" w:space="0" w:color="00000A"/>
              <w:left w:val="single" w:sz="4" w:space="0" w:color="00000A"/>
              <w:bottom w:val="single" w:sz="4" w:space="0" w:color="00000A"/>
            </w:tcBorders>
            <w:shd w:val="clear" w:color="auto" w:fill="auto"/>
          </w:tcPr>
          <w:p w14:paraId="2E226C9C" w14:textId="77777777" w:rsidR="00C67DC5" w:rsidRDefault="00660BD7">
            <w:pPr>
              <w:spacing w:after="0" w:line="240" w:lineRule="auto"/>
            </w:pPr>
            <w:r>
              <w:rPr>
                <w:rFonts w:ascii="Times New Roman" w:eastAsia="Times New Roman" w:hAnsi="Times New Roman" w:cs="Times New Roman"/>
                <w:color w:val="000000"/>
                <w:sz w:val="24"/>
                <w:szCs w:val="24"/>
              </w:rPr>
              <w:t xml:space="preserve">Тест за змістом лекцій, </w:t>
            </w:r>
            <w:r>
              <w:rPr>
                <w:rFonts w:ascii="Times New Roman" w:eastAsia="Times New Roman" w:hAnsi="Times New Roman" w:cs="Times New Roman"/>
                <w:sz w:val="24"/>
                <w:szCs w:val="24"/>
              </w:rPr>
              <w:t>усні відповіді під час бліц-опитування</w:t>
            </w:r>
          </w:p>
        </w:tc>
        <w:tc>
          <w:tcPr>
            <w:tcW w:w="1500" w:type="dxa"/>
            <w:tcBorders>
              <w:top w:val="single" w:sz="4" w:space="0" w:color="00000A"/>
              <w:left w:val="single" w:sz="4" w:space="0" w:color="00000A"/>
              <w:bottom w:val="single" w:sz="4" w:space="0" w:color="00000A"/>
              <w:right w:val="single" w:sz="4" w:space="0" w:color="00000A"/>
            </w:tcBorders>
            <w:shd w:val="clear" w:color="auto" w:fill="auto"/>
          </w:tcPr>
          <w:p w14:paraId="79AD56BD" w14:textId="77777777" w:rsidR="00C67DC5" w:rsidRDefault="00660BD7">
            <w:pPr>
              <w:spacing w:after="0" w:line="240" w:lineRule="auto"/>
              <w:jc w:val="both"/>
            </w:pPr>
            <w:r>
              <w:rPr>
                <w:rFonts w:ascii="Times New Roman" w:eastAsia="Times New Roman" w:hAnsi="Times New Roman" w:cs="Times New Roman"/>
                <w:color w:val="000000"/>
                <w:sz w:val="24"/>
                <w:szCs w:val="24"/>
              </w:rPr>
              <w:t>10%</w:t>
            </w:r>
          </w:p>
        </w:tc>
      </w:tr>
      <w:tr w:rsidR="00C67DC5" w14:paraId="58137191" w14:textId="77777777" w:rsidTr="004F2877">
        <w:trPr>
          <w:trHeight w:val="750"/>
        </w:trPr>
        <w:tc>
          <w:tcPr>
            <w:tcW w:w="993" w:type="dxa"/>
            <w:tcBorders>
              <w:top w:val="single" w:sz="4" w:space="0" w:color="00000A"/>
              <w:left w:val="single" w:sz="4" w:space="0" w:color="00000A"/>
              <w:bottom w:val="single" w:sz="4" w:space="0" w:color="00000A"/>
            </w:tcBorders>
            <w:shd w:val="clear" w:color="auto" w:fill="auto"/>
          </w:tcPr>
          <w:p w14:paraId="45A2EF3D" w14:textId="77777777" w:rsidR="00C67DC5" w:rsidRDefault="00660BD7">
            <w:pPr>
              <w:spacing w:after="0" w:line="240" w:lineRule="auto"/>
              <w:jc w:val="both"/>
            </w:pPr>
            <w:r>
              <w:rPr>
                <w:rFonts w:ascii="Times New Roman" w:eastAsia="Times New Roman" w:hAnsi="Times New Roman" w:cs="Times New Roman"/>
                <w:color w:val="000000"/>
                <w:sz w:val="24"/>
                <w:szCs w:val="24"/>
              </w:rPr>
              <w:t>1.2.</w:t>
            </w:r>
          </w:p>
        </w:tc>
        <w:tc>
          <w:tcPr>
            <w:tcW w:w="3406" w:type="dxa"/>
            <w:tcBorders>
              <w:top w:val="single" w:sz="4" w:space="0" w:color="00000A"/>
              <w:left w:val="single" w:sz="4" w:space="0" w:color="00000A"/>
              <w:bottom w:val="single" w:sz="4" w:space="0" w:color="00000A"/>
            </w:tcBorders>
            <w:shd w:val="clear" w:color="auto" w:fill="auto"/>
          </w:tcPr>
          <w:p w14:paraId="16C0CDEE" w14:textId="77777777" w:rsidR="00C67DC5" w:rsidRDefault="00660BD7">
            <w:pPr>
              <w:spacing w:after="0" w:line="240" w:lineRule="auto"/>
              <w:jc w:val="both"/>
            </w:pPr>
            <w:r>
              <w:rPr>
                <w:rFonts w:ascii="Times New Roman" w:eastAsia="Times New Roman" w:hAnsi="Times New Roman" w:cs="Times New Roman"/>
                <w:i/>
                <w:sz w:val="24"/>
                <w:szCs w:val="24"/>
              </w:rPr>
              <w:t>Знати</w:t>
            </w:r>
            <w:r>
              <w:rPr>
                <w:rFonts w:ascii="Times New Roman" w:eastAsia="Times New Roman" w:hAnsi="Times New Roman" w:cs="Times New Roman"/>
                <w:sz w:val="24"/>
                <w:szCs w:val="24"/>
              </w:rPr>
              <w:t xml:space="preserve"> вимоги АІІС (Міжнародної асоціації перекладачів конференцій) до якості послідовного перекладу конференцій, зокрема, деонтологію перекладу.</w:t>
            </w:r>
          </w:p>
        </w:tc>
        <w:tc>
          <w:tcPr>
            <w:tcW w:w="1753" w:type="dxa"/>
            <w:tcBorders>
              <w:top w:val="single" w:sz="4" w:space="0" w:color="00000A"/>
              <w:left w:val="single" w:sz="4" w:space="0" w:color="00000A"/>
              <w:bottom w:val="single" w:sz="4" w:space="0" w:color="00000A"/>
            </w:tcBorders>
            <w:shd w:val="clear" w:color="auto" w:fill="auto"/>
          </w:tcPr>
          <w:p w14:paraId="7DA8E3F9" w14:textId="77777777" w:rsidR="00C67DC5" w:rsidRDefault="00660BD7">
            <w:pPr>
              <w:spacing w:after="0" w:line="240" w:lineRule="auto"/>
            </w:pPr>
            <w:r>
              <w:rPr>
                <w:rFonts w:ascii="Times New Roman" w:eastAsia="Times New Roman" w:hAnsi="Times New Roman" w:cs="Times New Roman"/>
                <w:color w:val="000000"/>
                <w:sz w:val="24"/>
                <w:szCs w:val="24"/>
              </w:rPr>
              <w:t>Лекція, самостійна робота</w:t>
            </w:r>
          </w:p>
        </w:tc>
        <w:tc>
          <w:tcPr>
            <w:tcW w:w="1988" w:type="dxa"/>
            <w:tcBorders>
              <w:top w:val="single" w:sz="4" w:space="0" w:color="00000A"/>
              <w:left w:val="single" w:sz="4" w:space="0" w:color="00000A"/>
              <w:bottom w:val="single" w:sz="4" w:space="0" w:color="00000A"/>
            </w:tcBorders>
            <w:shd w:val="clear" w:color="auto" w:fill="auto"/>
          </w:tcPr>
          <w:p w14:paraId="533EB05B" w14:textId="77777777" w:rsidR="00C67DC5" w:rsidRDefault="00660BD7">
            <w:pPr>
              <w:spacing w:after="0" w:line="240" w:lineRule="auto"/>
            </w:pPr>
            <w:r>
              <w:rPr>
                <w:rFonts w:ascii="Times New Roman" w:eastAsia="Times New Roman" w:hAnsi="Times New Roman" w:cs="Times New Roman"/>
                <w:color w:val="000000"/>
                <w:sz w:val="24"/>
                <w:szCs w:val="24"/>
              </w:rPr>
              <w:t xml:space="preserve">Тест за змістом лекцій, </w:t>
            </w:r>
            <w:r>
              <w:rPr>
                <w:rFonts w:ascii="Times New Roman" w:eastAsia="Times New Roman" w:hAnsi="Times New Roman" w:cs="Times New Roman"/>
                <w:sz w:val="24"/>
                <w:szCs w:val="24"/>
              </w:rPr>
              <w:t>усні відповіді під час бліц-опитування</w:t>
            </w:r>
          </w:p>
        </w:tc>
        <w:tc>
          <w:tcPr>
            <w:tcW w:w="1500" w:type="dxa"/>
            <w:tcBorders>
              <w:top w:val="single" w:sz="4" w:space="0" w:color="00000A"/>
              <w:left w:val="single" w:sz="4" w:space="0" w:color="00000A"/>
              <w:bottom w:val="single" w:sz="4" w:space="0" w:color="00000A"/>
              <w:right w:val="single" w:sz="4" w:space="0" w:color="00000A"/>
            </w:tcBorders>
            <w:shd w:val="clear" w:color="auto" w:fill="auto"/>
          </w:tcPr>
          <w:p w14:paraId="2700784A" w14:textId="77777777" w:rsidR="00C67DC5" w:rsidRDefault="00660BD7">
            <w:pPr>
              <w:spacing w:after="0" w:line="240" w:lineRule="auto"/>
              <w:jc w:val="both"/>
            </w:pPr>
            <w:r>
              <w:rPr>
                <w:rFonts w:ascii="Times New Roman" w:eastAsia="Times New Roman" w:hAnsi="Times New Roman" w:cs="Times New Roman"/>
                <w:color w:val="000000"/>
                <w:sz w:val="24"/>
                <w:szCs w:val="24"/>
              </w:rPr>
              <w:t>10%</w:t>
            </w:r>
          </w:p>
        </w:tc>
      </w:tr>
      <w:tr w:rsidR="00C67DC5" w14:paraId="77292C79" w14:textId="77777777" w:rsidTr="004F2877">
        <w:trPr>
          <w:trHeight w:val="750"/>
        </w:trPr>
        <w:tc>
          <w:tcPr>
            <w:tcW w:w="993" w:type="dxa"/>
            <w:tcBorders>
              <w:top w:val="single" w:sz="4" w:space="0" w:color="00000A"/>
              <w:left w:val="single" w:sz="4" w:space="0" w:color="00000A"/>
              <w:bottom w:val="single" w:sz="4" w:space="0" w:color="00000A"/>
            </w:tcBorders>
            <w:shd w:val="clear" w:color="auto" w:fill="auto"/>
          </w:tcPr>
          <w:p w14:paraId="7CF8BAD6" w14:textId="77777777" w:rsidR="00C67DC5" w:rsidRDefault="00660BD7">
            <w:pPr>
              <w:spacing w:after="0" w:line="240" w:lineRule="auto"/>
              <w:jc w:val="both"/>
            </w:pPr>
            <w:r>
              <w:rPr>
                <w:rFonts w:ascii="Times New Roman" w:eastAsia="Times New Roman" w:hAnsi="Times New Roman" w:cs="Times New Roman"/>
                <w:color w:val="000000"/>
                <w:sz w:val="24"/>
                <w:szCs w:val="24"/>
              </w:rPr>
              <w:t>1.3.</w:t>
            </w:r>
          </w:p>
        </w:tc>
        <w:tc>
          <w:tcPr>
            <w:tcW w:w="3406" w:type="dxa"/>
            <w:tcBorders>
              <w:top w:val="single" w:sz="4" w:space="0" w:color="00000A"/>
              <w:left w:val="single" w:sz="4" w:space="0" w:color="00000A"/>
              <w:bottom w:val="single" w:sz="4" w:space="0" w:color="00000A"/>
            </w:tcBorders>
            <w:shd w:val="clear" w:color="auto" w:fill="auto"/>
          </w:tcPr>
          <w:p w14:paraId="6D24AAE9" w14:textId="22420014" w:rsidR="00C67DC5" w:rsidRDefault="00660BD7">
            <w:pPr>
              <w:spacing w:after="0" w:line="240" w:lineRule="auto"/>
              <w:jc w:val="both"/>
            </w:pPr>
            <w:r>
              <w:rPr>
                <w:rFonts w:ascii="Times New Roman" w:eastAsia="Times New Roman" w:hAnsi="Times New Roman" w:cs="Times New Roman"/>
                <w:i/>
                <w:sz w:val="24"/>
                <w:szCs w:val="24"/>
              </w:rPr>
              <w:t>Знати</w:t>
            </w:r>
            <w:r>
              <w:rPr>
                <w:rFonts w:ascii="Times New Roman" w:eastAsia="Times New Roman" w:hAnsi="Times New Roman" w:cs="Times New Roman"/>
                <w:sz w:val="24"/>
                <w:szCs w:val="24"/>
              </w:rPr>
              <w:t xml:space="preserve"> основн</w:t>
            </w:r>
            <w:r w:rsidR="00E42462">
              <w:rPr>
                <w:rFonts w:ascii="Times New Roman" w:eastAsia="Times New Roman" w:hAnsi="Times New Roman" w:cs="Times New Roman"/>
                <w:sz w:val="24"/>
                <w:szCs w:val="24"/>
              </w:rPr>
              <w:t>і</w:t>
            </w:r>
            <w:r>
              <w:rPr>
                <w:rFonts w:ascii="Times New Roman" w:eastAsia="Times New Roman" w:hAnsi="Times New Roman" w:cs="Times New Roman"/>
                <w:sz w:val="24"/>
                <w:szCs w:val="24"/>
              </w:rPr>
              <w:t xml:space="preserve">  комунікативні, мовні, стилістичні, особливості усного двостороннього перекладу</w:t>
            </w:r>
          </w:p>
        </w:tc>
        <w:tc>
          <w:tcPr>
            <w:tcW w:w="1753" w:type="dxa"/>
            <w:tcBorders>
              <w:top w:val="single" w:sz="4" w:space="0" w:color="00000A"/>
              <w:left w:val="single" w:sz="4" w:space="0" w:color="00000A"/>
              <w:bottom w:val="single" w:sz="4" w:space="0" w:color="00000A"/>
            </w:tcBorders>
            <w:shd w:val="clear" w:color="auto" w:fill="auto"/>
          </w:tcPr>
          <w:p w14:paraId="32BDA08F" w14:textId="77777777" w:rsidR="00C67DC5" w:rsidRDefault="00660BD7">
            <w:pPr>
              <w:spacing w:after="0" w:line="240" w:lineRule="auto"/>
            </w:pPr>
            <w:r>
              <w:rPr>
                <w:rFonts w:ascii="Times New Roman" w:eastAsia="Times New Roman" w:hAnsi="Times New Roman" w:cs="Times New Roman"/>
                <w:color w:val="000000"/>
                <w:sz w:val="24"/>
                <w:szCs w:val="24"/>
              </w:rPr>
              <w:t>Лекція, практичні заняття</w:t>
            </w:r>
          </w:p>
        </w:tc>
        <w:tc>
          <w:tcPr>
            <w:tcW w:w="1988" w:type="dxa"/>
            <w:tcBorders>
              <w:top w:val="single" w:sz="4" w:space="0" w:color="00000A"/>
              <w:left w:val="single" w:sz="4" w:space="0" w:color="00000A"/>
              <w:bottom w:val="single" w:sz="4" w:space="0" w:color="00000A"/>
            </w:tcBorders>
            <w:shd w:val="clear" w:color="auto" w:fill="auto"/>
          </w:tcPr>
          <w:p w14:paraId="2FC567CA" w14:textId="77777777" w:rsidR="00C67DC5" w:rsidRDefault="00660BD7">
            <w:pPr>
              <w:spacing w:after="0" w:line="240" w:lineRule="auto"/>
            </w:pPr>
            <w:r>
              <w:rPr>
                <w:rFonts w:ascii="Times New Roman" w:eastAsia="Times New Roman" w:hAnsi="Times New Roman" w:cs="Times New Roman"/>
                <w:color w:val="000000"/>
                <w:sz w:val="24"/>
                <w:szCs w:val="24"/>
              </w:rPr>
              <w:t xml:space="preserve">Тест за змістом лекцій, </w:t>
            </w:r>
            <w:r>
              <w:rPr>
                <w:rFonts w:ascii="Times New Roman" w:eastAsia="Times New Roman" w:hAnsi="Times New Roman" w:cs="Times New Roman"/>
                <w:sz w:val="24"/>
                <w:szCs w:val="24"/>
              </w:rPr>
              <w:t>усні відповіді під час бліц-опитування, послідовний двосторонній переклад, іспит</w:t>
            </w:r>
          </w:p>
        </w:tc>
        <w:tc>
          <w:tcPr>
            <w:tcW w:w="1500" w:type="dxa"/>
            <w:tcBorders>
              <w:top w:val="single" w:sz="4" w:space="0" w:color="00000A"/>
              <w:left w:val="single" w:sz="4" w:space="0" w:color="00000A"/>
              <w:bottom w:val="single" w:sz="4" w:space="0" w:color="00000A"/>
              <w:right w:val="single" w:sz="4" w:space="0" w:color="00000A"/>
            </w:tcBorders>
            <w:shd w:val="clear" w:color="auto" w:fill="auto"/>
          </w:tcPr>
          <w:p w14:paraId="432B820E" w14:textId="77777777" w:rsidR="00C67DC5" w:rsidRDefault="00660BD7">
            <w:pPr>
              <w:spacing w:after="0" w:line="240" w:lineRule="auto"/>
              <w:jc w:val="both"/>
            </w:pPr>
            <w:r>
              <w:rPr>
                <w:rFonts w:ascii="Times New Roman" w:eastAsia="Times New Roman" w:hAnsi="Times New Roman" w:cs="Times New Roman"/>
                <w:color w:val="000000"/>
                <w:sz w:val="24"/>
                <w:szCs w:val="24"/>
              </w:rPr>
              <w:t>10%</w:t>
            </w:r>
          </w:p>
        </w:tc>
      </w:tr>
      <w:tr w:rsidR="00C67DC5" w14:paraId="7C12C3BB" w14:textId="77777777" w:rsidTr="004F2877">
        <w:trPr>
          <w:trHeight w:val="750"/>
        </w:trPr>
        <w:tc>
          <w:tcPr>
            <w:tcW w:w="993" w:type="dxa"/>
            <w:tcBorders>
              <w:top w:val="single" w:sz="4" w:space="0" w:color="00000A"/>
              <w:left w:val="single" w:sz="4" w:space="0" w:color="00000A"/>
              <w:bottom w:val="single" w:sz="4" w:space="0" w:color="00000A"/>
            </w:tcBorders>
            <w:shd w:val="clear" w:color="auto" w:fill="auto"/>
          </w:tcPr>
          <w:p w14:paraId="019C128D" w14:textId="77777777" w:rsidR="00C67DC5" w:rsidRDefault="00660BD7">
            <w:pPr>
              <w:spacing w:after="0" w:line="240" w:lineRule="auto"/>
              <w:jc w:val="both"/>
            </w:pPr>
            <w:r>
              <w:rPr>
                <w:rFonts w:ascii="Times New Roman" w:eastAsia="Times New Roman" w:hAnsi="Times New Roman" w:cs="Times New Roman"/>
                <w:color w:val="000000"/>
                <w:sz w:val="24"/>
                <w:szCs w:val="24"/>
              </w:rPr>
              <w:t>1.4.</w:t>
            </w:r>
          </w:p>
        </w:tc>
        <w:tc>
          <w:tcPr>
            <w:tcW w:w="3406" w:type="dxa"/>
            <w:tcBorders>
              <w:top w:val="single" w:sz="4" w:space="0" w:color="00000A"/>
              <w:left w:val="single" w:sz="4" w:space="0" w:color="00000A"/>
              <w:bottom w:val="single" w:sz="4" w:space="0" w:color="00000A"/>
            </w:tcBorders>
            <w:shd w:val="clear" w:color="auto" w:fill="auto"/>
          </w:tcPr>
          <w:p w14:paraId="5B80509C" w14:textId="77777777" w:rsidR="00C67DC5" w:rsidRDefault="00660BD7">
            <w:pPr>
              <w:spacing w:after="0" w:line="240" w:lineRule="auto"/>
              <w:jc w:val="both"/>
            </w:pPr>
            <w:r>
              <w:rPr>
                <w:rFonts w:ascii="Times New Roman" w:eastAsia="Times New Roman" w:hAnsi="Times New Roman" w:cs="Times New Roman"/>
                <w:i/>
                <w:iCs/>
                <w:sz w:val="24"/>
                <w:szCs w:val="24"/>
              </w:rPr>
              <w:t>Знати</w:t>
            </w:r>
            <w:r>
              <w:rPr>
                <w:rFonts w:ascii="Times New Roman" w:eastAsia="Times New Roman" w:hAnsi="Times New Roman" w:cs="Times New Roman"/>
                <w:sz w:val="24"/>
                <w:szCs w:val="24"/>
              </w:rPr>
              <w:t xml:space="preserve"> міжмовні еквіваленти опрацьованих на заняттях термінів, кліше, власних назв.</w:t>
            </w:r>
          </w:p>
        </w:tc>
        <w:tc>
          <w:tcPr>
            <w:tcW w:w="1753" w:type="dxa"/>
            <w:tcBorders>
              <w:top w:val="single" w:sz="4" w:space="0" w:color="00000A"/>
              <w:left w:val="single" w:sz="4" w:space="0" w:color="00000A"/>
              <w:bottom w:val="single" w:sz="4" w:space="0" w:color="00000A"/>
            </w:tcBorders>
            <w:shd w:val="clear" w:color="auto" w:fill="auto"/>
          </w:tcPr>
          <w:p w14:paraId="64A16303" w14:textId="77777777" w:rsidR="00C67DC5" w:rsidRDefault="00660BD7">
            <w:pPr>
              <w:spacing w:after="0" w:line="240" w:lineRule="auto"/>
            </w:pPr>
            <w:r>
              <w:rPr>
                <w:rFonts w:ascii="Times New Roman" w:eastAsia="Times New Roman" w:hAnsi="Times New Roman" w:cs="Times New Roman"/>
                <w:color w:val="000000"/>
                <w:sz w:val="24"/>
                <w:szCs w:val="24"/>
              </w:rPr>
              <w:t>Лекція, самостійна робота</w:t>
            </w:r>
          </w:p>
        </w:tc>
        <w:tc>
          <w:tcPr>
            <w:tcW w:w="1988" w:type="dxa"/>
            <w:tcBorders>
              <w:top w:val="single" w:sz="4" w:space="0" w:color="00000A"/>
              <w:left w:val="single" w:sz="4" w:space="0" w:color="00000A"/>
              <w:bottom w:val="single" w:sz="4" w:space="0" w:color="00000A"/>
            </w:tcBorders>
            <w:shd w:val="clear" w:color="auto" w:fill="auto"/>
          </w:tcPr>
          <w:p w14:paraId="1E605670" w14:textId="77777777" w:rsidR="00C67DC5" w:rsidRDefault="00660BD7">
            <w:pPr>
              <w:spacing w:after="0" w:line="240" w:lineRule="auto"/>
            </w:pPr>
            <w:r>
              <w:rPr>
                <w:rFonts w:ascii="Times New Roman" w:eastAsia="Times New Roman" w:hAnsi="Times New Roman" w:cs="Times New Roman"/>
                <w:sz w:val="24"/>
                <w:szCs w:val="24"/>
              </w:rPr>
              <w:t>Послідовний двосторонній переклад, тест на знання міжмовних еквівалентів, усні відповіді під час бліц-опитування, послідовний двосторонній переклад, іспит</w:t>
            </w:r>
          </w:p>
        </w:tc>
        <w:tc>
          <w:tcPr>
            <w:tcW w:w="1500" w:type="dxa"/>
            <w:tcBorders>
              <w:top w:val="single" w:sz="4" w:space="0" w:color="00000A"/>
              <w:left w:val="single" w:sz="4" w:space="0" w:color="00000A"/>
              <w:bottom w:val="single" w:sz="4" w:space="0" w:color="00000A"/>
              <w:right w:val="single" w:sz="4" w:space="0" w:color="00000A"/>
            </w:tcBorders>
            <w:shd w:val="clear" w:color="auto" w:fill="auto"/>
          </w:tcPr>
          <w:p w14:paraId="70E0D330" w14:textId="77777777" w:rsidR="00C67DC5" w:rsidRDefault="00660BD7">
            <w:pPr>
              <w:spacing w:after="0" w:line="240" w:lineRule="auto"/>
              <w:jc w:val="both"/>
            </w:pPr>
            <w:r>
              <w:rPr>
                <w:rFonts w:ascii="Times New Roman" w:eastAsia="Times New Roman" w:hAnsi="Times New Roman" w:cs="Times New Roman"/>
                <w:color w:val="000000"/>
                <w:sz w:val="24"/>
                <w:szCs w:val="24"/>
              </w:rPr>
              <w:t>10%</w:t>
            </w:r>
          </w:p>
        </w:tc>
      </w:tr>
      <w:tr w:rsidR="00C67DC5" w14:paraId="3D332CD1" w14:textId="77777777" w:rsidTr="004F2877">
        <w:trPr>
          <w:trHeight w:val="750"/>
        </w:trPr>
        <w:tc>
          <w:tcPr>
            <w:tcW w:w="993" w:type="dxa"/>
            <w:tcBorders>
              <w:top w:val="single" w:sz="4" w:space="0" w:color="00000A"/>
              <w:left w:val="single" w:sz="4" w:space="0" w:color="00000A"/>
              <w:bottom w:val="single" w:sz="4" w:space="0" w:color="00000A"/>
            </w:tcBorders>
            <w:shd w:val="clear" w:color="auto" w:fill="auto"/>
          </w:tcPr>
          <w:p w14:paraId="76EBE154" w14:textId="77777777" w:rsidR="00C67DC5" w:rsidRDefault="00660BD7">
            <w:pPr>
              <w:spacing w:after="0" w:line="240" w:lineRule="auto"/>
              <w:jc w:val="both"/>
            </w:pPr>
            <w:r>
              <w:rPr>
                <w:rFonts w:ascii="Times New Roman" w:eastAsia="Times New Roman" w:hAnsi="Times New Roman" w:cs="Times New Roman"/>
                <w:color w:val="000000"/>
                <w:sz w:val="24"/>
                <w:szCs w:val="24"/>
              </w:rPr>
              <w:lastRenderedPageBreak/>
              <w:t>2.1.</w:t>
            </w:r>
          </w:p>
        </w:tc>
        <w:tc>
          <w:tcPr>
            <w:tcW w:w="3406" w:type="dxa"/>
            <w:tcBorders>
              <w:top w:val="single" w:sz="4" w:space="0" w:color="00000A"/>
              <w:left w:val="single" w:sz="4" w:space="0" w:color="00000A"/>
              <w:bottom w:val="single" w:sz="4" w:space="0" w:color="00000A"/>
            </w:tcBorders>
            <w:shd w:val="clear" w:color="auto" w:fill="auto"/>
          </w:tcPr>
          <w:p w14:paraId="52305238" w14:textId="77777777" w:rsidR="00C67DC5" w:rsidRDefault="00660BD7">
            <w:pPr>
              <w:spacing w:after="0" w:line="240" w:lineRule="auto"/>
              <w:jc w:val="both"/>
            </w:pPr>
            <w:r>
              <w:rPr>
                <w:rFonts w:ascii="Times New Roman" w:eastAsia="Times New Roman" w:hAnsi="Times New Roman" w:cs="Times New Roman"/>
                <w:i/>
                <w:sz w:val="24"/>
                <w:szCs w:val="24"/>
              </w:rPr>
              <w:t>Вміти</w:t>
            </w:r>
            <w:r>
              <w:rPr>
                <w:rFonts w:ascii="Times New Roman" w:eastAsia="Times New Roman" w:hAnsi="Times New Roman" w:cs="Times New Roman"/>
                <w:sz w:val="24"/>
                <w:szCs w:val="24"/>
              </w:rPr>
              <w:t xml:space="preserve"> виконувати абзацно-фразовий усний двосторонній переклад у ситуаціях спілкування різних рівнів відповідальності і складності</w:t>
            </w:r>
          </w:p>
        </w:tc>
        <w:tc>
          <w:tcPr>
            <w:tcW w:w="1753" w:type="dxa"/>
            <w:tcBorders>
              <w:top w:val="single" w:sz="4" w:space="0" w:color="00000A"/>
              <w:left w:val="single" w:sz="4" w:space="0" w:color="00000A"/>
              <w:bottom w:val="single" w:sz="4" w:space="0" w:color="00000A"/>
            </w:tcBorders>
            <w:shd w:val="clear" w:color="auto" w:fill="auto"/>
          </w:tcPr>
          <w:p w14:paraId="22CF0E2E" w14:textId="77777777" w:rsidR="00C67DC5" w:rsidRDefault="00660BD7">
            <w:pPr>
              <w:spacing w:after="0" w:line="240" w:lineRule="auto"/>
            </w:pPr>
            <w:r>
              <w:rPr>
                <w:rFonts w:ascii="Times New Roman" w:eastAsia="Times New Roman" w:hAnsi="Times New Roman" w:cs="Times New Roman"/>
                <w:color w:val="000000"/>
                <w:sz w:val="24"/>
                <w:szCs w:val="24"/>
              </w:rPr>
              <w:t>Практичні заняття, Самостійна робота</w:t>
            </w:r>
          </w:p>
        </w:tc>
        <w:tc>
          <w:tcPr>
            <w:tcW w:w="1988" w:type="dxa"/>
            <w:tcBorders>
              <w:top w:val="single" w:sz="4" w:space="0" w:color="00000A"/>
              <w:left w:val="single" w:sz="4" w:space="0" w:color="00000A"/>
              <w:bottom w:val="single" w:sz="4" w:space="0" w:color="00000A"/>
            </w:tcBorders>
            <w:shd w:val="clear" w:color="auto" w:fill="auto"/>
          </w:tcPr>
          <w:p w14:paraId="7C5FBA66" w14:textId="77777777" w:rsidR="00C67DC5" w:rsidRDefault="00660BD7">
            <w:pPr>
              <w:spacing w:after="0" w:line="240" w:lineRule="auto"/>
            </w:pPr>
            <w:r>
              <w:rPr>
                <w:rFonts w:ascii="Times New Roman" w:eastAsia="Times New Roman" w:hAnsi="Times New Roman" w:cs="Times New Roman"/>
                <w:sz w:val="24"/>
                <w:szCs w:val="24"/>
              </w:rPr>
              <w:t>Послідовний двосторонній переклад, іспит, усні відповіді під час бліц-опитувань, тест</w:t>
            </w:r>
          </w:p>
        </w:tc>
        <w:tc>
          <w:tcPr>
            <w:tcW w:w="1500" w:type="dxa"/>
            <w:tcBorders>
              <w:top w:val="single" w:sz="4" w:space="0" w:color="00000A"/>
              <w:left w:val="single" w:sz="4" w:space="0" w:color="00000A"/>
              <w:bottom w:val="single" w:sz="4" w:space="0" w:color="00000A"/>
              <w:right w:val="single" w:sz="4" w:space="0" w:color="00000A"/>
            </w:tcBorders>
            <w:shd w:val="clear" w:color="auto" w:fill="auto"/>
          </w:tcPr>
          <w:p w14:paraId="7F7EC407" w14:textId="77777777" w:rsidR="00C67DC5" w:rsidRDefault="00660BD7">
            <w:pPr>
              <w:spacing w:after="0" w:line="240" w:lineRule="auto"/>
              <w:jc w:val="both"/>
            </w:pPr>
            <w:r>
              <w:rPr>
                <w:rFonts w:ascii="Times New Roman" w:eastAsia="Times New Roman" w:hAnsi="Times New Roman" w:cs="Times New Roman"/>
                <w:color w:val="000000"/>
                <w:sz w:val="24"/>
                <w:szCs w:val="24"/>
              </w:rPr>
              <w:t>10%</w:t>
            </w:r>
          </w:p>
        </w:tc>
      </w:tr>
      <w:tr w:rsidR="00C67DC5" w14:paraId="068124B9" w14:textId="77777777" w:rsidTr="004F2877">
        <w:trPr>
          <w:trHeight w:val="750"/>
        </w:trPr>
        <w:tc>
          <w:tcPr>
            <w:tcW w:w="993" w:type="dxa"/>
            <w:tcBorders>
              <w:top w:val="single" w:sz="4" w:space="0" w:color="00000A"/>
              <w:left w:val="single" w:sz="4" w:space="0" w:color="00000A"/>
              <w:bottom w:val="single" w:sz="4" w:space="0" w:color="00000A"/>
            </w:tcBorders>
            <w:shd w:val="clear" w:color="auto" w:fill="auto"/>
          </w:tcPr>
          <w:p w14:paraId="6F4B1388" w14:textId="77777777" w:rsidR="00C67DC5" w:rsidRDefault="00660BD7">
            <w:pPr>
              <w:spacing w:after="0" w:line="240" w:lineRule="auto"/>
              <w:jc w:val="both"/>
            </w:pPr>
            <w:r>
              <w:rPr>
                <w:rFonts w:ascii="Times New Roman" w:eastAsia="Times New Roman" w:hAnsi="Times New Roman" w:cs="Times New Roman"/>
                <w:color w:val="000000"/>
                <w:sz w:val="24"/>
                <w:szCs w:val="24"/>
              </w:rPr>
              <w:t>2.2.</w:t>
            </w:r>
          </w:p>
        </w:tc>
        <w:tc>
          <w:tcPr>
            <w:tcW w:w="3406" w:type="dxa"/>
            <w:tcBorders>
              <w:top w:val="single" w:sz="4" w:space="0" w:color="00000A"/>
              <w:left w:val="single" w:sz="4" w:space="0" w:color="00000A"/>
              <w:bottom w:val="single" w:sz="4" w:space="0" w:color="00000A"/>
            </w:tcBorders>
            <w:shd w:val="clear" w:color="auto" w:fill="auto"/>
          </w:tcPr>
          <w:p w14:paraId="2E393ECB" w14:textId="77777777" w:rsidR="00C67DC5" w:rsidRDefault="00660BD7">
            <w:pPr>
              <w:spacing w:after="0" w:line="240" w:lineRule="auto"/>
              <w:jc w:val="both"/>
            </w:pPr>
            <w:r>
              <w:rPr>
                <w:rFonts w:ascii="Times New Roman" w:eastAsia="Times New Roman" w:hAnsi="Times New Roman" w:cs="Times New Roman"/>
                <w:i/>
                <w:sz w:val="24"/>
                <w:szCs w:val="24"/>
              </w:rPr>
              <w:t>Вміти</w:t>
            </w:r>
            <w:r>
              <w:rPr>
                <w:rFonts w:ascii="Times New Roman" w:eastAsia="Times New Roman" w:hAnsi="Times New Roman" w:cs="Times New Roman"/>
                <w:sz w:val="24"/>
                <w:szCs w:val="24"/>
              </w:rPr>
              <w:t xml:space="preserve"> пропонувати під час перекладу перекладні відповідники термінів, стандартизованих виразів, фразеологізмів, найуживаніших абревіатур, політичних реалій, контрастивних топонімів тощо, які вивчалися на практичних заняттях.</w:t>
            </w:r>
          </w:p>
        </w:tc>
        <w:tc>
          <w:tcPr>
            <w:tcW w:w="1753" w:type="dxa"/>
            <w:tcBorders>
              <w:top w:val="single" w:sz="4" w:space="0" w:color="00000A"/>
              <w:left w:val="single" w:sz="4" w:space="0" w:color="00000A"/>
              <w:bottom w:val="single" w:sz="4" w:space="0" w:color="00000A"/>
            </w:tcBorders>
            <w:shd w:val="clear" w:color="auto" w:fill="auto"/>
          </w:tcPr>
          <w:p w14:paraId="652ACB49" w14:textId="77777777" w:rsidR="00C67DC5" w:rsidRDefault="00660BD7">
            <w:pPr>
              <w:spacing w:after="0" w:line="240" w:lineRule="auto"/>
            </w:pPr>
            <w:r>
              <w:rPr>
                <w:rFonts w:ascii="Times New Roman" w:eastAsia="Times New Roman" w:hAnsi="Times New Roman" w:cs="Times New Roman"/>
                <w:color w:val="000000"/>
                <w:sz w:val="24"/>
                <w:szCs w:val="24"/>
              </w:rPr>
              <w:t>Практичні  заняття, самостійна робота</w:t>
            </w:r>
          </w:p>
        </w:tc>
        <w:tc>
          <w:tcPr>
            <w:tcW w:w="1988" w:type="dxa"/>
            <w:tcBorders>
              <w:top w:val="single" w:sz="4" w:space="0" w:color="00000A"/>
              <w:left w:val="single" w:sz="4" w:space="0" w:color="00000A"/>
              <w:bottom w:val="single" w:sz="4" w:space="0" w:color="00000A"/>
            </w:tcBorders>
            <w:shd w:val="clear" w:color="auto" w:fill="auto"/>
          </w:tcPr>
          <w:p w14:paraId="35C58BAF" w14:textId="77777777" w:rsidR="00C67DC5" w:rsidRDefault="00660BD7">
            <w:pPr>
              <w:spacing w:after="0" w:line="240" w:lineRule="auto"/>
            </w:pPr>
            <w:r>
              <w:rPr>
                <w:rFonts w:ascii="Times New Roman" w:eastAsia="Times New Roman" w:hAnsi="Times New Roman" w:cs="Times New Roman"/>
                <w:sz w:val="24"/>
                <w:szCs w:val="24"/>
              </w:rPr>
              <w:t>Послідовний двосторонній переклад, іспит, усні відповіді під час бліц-опитувань, тест</w:t>
            </w:r>
          </w:p>
        </w:tc>
        <w:tc>
          <w:tcPr>
            <w:tcW w:w="1500" w:type="dxa"/>
            <w:tcBorders>
              <w:top w:val="single" w:sz="4" w:space="0" w:color="00000A"/>
              <w:left w:val="single" w:sz="4" w:space="0" w:color="00000A"/>
              <w:bottom w:val="single" w:sz="4" w:space="0" w:color="00000A"/>
              <w:right w:val="single" w:sz="4" w:space="0" w:color="00000A"/>
            </w:tcBorders>
            <w:shd w:val="clear" w:color="auto" w:fill="auto"/>
          </w:tcPr>
          <w:p w14:paraId="768C7C15" w14:textId="77777777" w:rsidR="00C67DC5" w:rsidRDefault="00660BD7">
            <w:pPr>
              <w:spacing w:after="0" w:line="240" w:lineRule="auto"/>
              <w:jc w:val="both"/>
            </w:pPr>
            <w:r>
              <w:rPr>
                <w:rFonts w:ascii="Times New Roman" w:eastAsia="Times New Roman" w:hAnsi="Times New Roman" w:cs="Times New Roman"/>
                <w:color w:val="000000"/>
                <w:sz w:val="24"/>
                <w:szCs w:val="24"/>
              </w:rPr>
              <w:t>10%</w:t>
            </w:r>
          </w:p>
        </w:tc>
      </w:tr>
      <w:tr w:rsidR="00C67DC5" w14:paraId="43679B05" w14:textId="77777777" w:rsidTr="004F2877">
        <w:trPr>
          <w:trHeight w:val="750"/>
        </w:trPr>
        <w:tc>
          <w:tcPr>
            <w:tcW w:w="993" w:type="dxa"/>
            <w:tcBorders>
              <w:top w:val="single" w:sz="4" w:space="0" w:color="00000A"/>
              <w:left w:val="single" w:sz="4" w:space="0" w:color="00000A"/>
              <w:bottom w:val="single" w:sz="4" w:space="0" w:color="00000A"/>
            </w:tcBorders>
            <w:shd w:val="clear" w:color="auto" w:fill="auto"/>
          </w:tcPr>
          <w:p w14:paraId="236A80AF" w14:textId="77777777" w:rsidR="00C67DC5" w:rsidRDefault="00660BD7">
            <w:pPr>
              <w:spacing w:after="0" w:line="240" w:lineRule="auto"/>
              <w:jc w:val="both"/>
            </w:pPr>
            <w:r>
              <w:rPr>
                <w:rFonts w:ascii="Times New Roman" w:eastAsia="Times New Roman" w:hAnsi="Times New Roman" w:cs="Times New Roman"/>
                <w:color w:val="000000"/>
                <w:sz w:val="24"/>
                <w:szCs w:val="24"/>
              </w:rPr>
              <w:t>2.3.</w:t>
            </w:r>
          </w:p>
        </w:tc>
        <w:tc>
          <w:tcPr>
            <w:tcW w:w="3406" w:type="dxa"/>
            <w:tcBorders>
              <w:top w:val="single" w:sz="4" w:space="0" w:color="00000A"/>
              <w:left w:val="single" w:sz="4" w:space="0" w:color="00000A"/>
              <w:bottom w:val="single" w:sz="4" w:space="0" w:color="00000A"/>
            </w:tcBorders>
            <w:shd w:val="clear" w:color="auto" w:fill="auto"/>
          </w:tcPr>
          <w:p w14:paraId="47D78B3F" w14:textId="7FE27226" w:rsidR="00C67DC5" w:rsidRDefault="00660BD7">
            <w:pPr>
              <w:spacing w:after="0" w:line="240" w:lineRule="auto"/>
              <w:jc w:val="both"/>
            </w:pPr>
            <w:r>
              <w:rPr>
                <w:rFonts w:ascii="Times New Roman" w:eastAsia="Times New Roman" w:hAnsi="Times New Roman" w:cs="Times New Roman"/>
                <w:i/>
                <w:sz w:val="24"/>
                <w:szCs w:val="24"/>
              </w:rPr>
              <w:t>Вміти</w:t>
            </w:r>
            <w:r>
              <w:rPr>
                <w:rFonts w:ascii="Times New Roman" w:eastAsia="Times New Roman" w:hAnsi="Times New Roman" w:cs="Times New Roman"/>
                <w:iCs/>
                <w:sz w:val="24"/>
                <w:szCs w:val="24"/>
              </w:rPr>
              <w:t xml:space="preserve"> розв'язувати кризові ситуації усного перекладу, зокрема, відтворювати нез</w:t>
            </w:r>
            <w:r w:rsidR="006F1983">
              <w:rPr>
                <w:rFonts w:ascii="Times New Roman" w:eastAsia="Times New Roman" w:hAnsi="Times New Roman" w:cs="Times New Roman"/>
                <w:iCs/>
                <w:sz w:val="24"/>
                <w:szCs w:val="24"/>
              </w:rPr>
              <w:t>н</w:t>
            </w:r>
            <w:r>
              <w:rPr>
                <w:rFonts w:ascii="Times New Roman" w:eastAsia="Times New Roman" w:hAnsi="Times New Roman" w:cs="Times New Roman"/>
                <w:iCs/>
                <w:sz w:val="24"/>
                <w:szCs w:val="24"/>
              </w:rPr>
              <w:t>айомі терміни, власні назви, фр</w:t>
            </w:r>
            <w:r w:rsidR="00A163C9">
              <w:rPr>
                <w:rFonts w:ascii="Times New Roman" w:eastAsia="Times New Roman" w:hAnsi="Times New Roman" w:cs="Times New Roman"/>
                <w:iCs/>
                <w:sz w:val="24"/>
                <w:szCs w:val="24"/>
              </w:rPr>
              <w:t>а</w:t>
            </w:r>
            <w:r>
              <w:rPr>
                <w:rFonts w:ascii="Times New Roman" w:eastAsia="Times New Roman" w:hAnsi="Times New Roman" w:cs="Times New Roman"/>
                <w:iCs/>
                <w:sz w:val="24"/>
                <w:szCs w:val="24"/>
              </w:rPr>
              <w:t>з</w:t>
            </w:r>
            <w:r w:rsidR="00A163C9">
              <w:rPr>
                <w:rFonts w:ascii="Times New Roman" w:eastAsia="Times New Roman" w:hAnsi="Times New Roman" w:cs="Times New Roman"/>
                <w:iCs/>
                <w:sz w:val="24"/>
                <w:szCs w:val="24"/>
              </w:rPr>
              <w:t>е</w:t>
            </w:r>
            <w:r>
              <w:rPr>
                <w:rFonts w:ascii="Times New Roman" w:eastAsia="Times New Roman" w:hAnsi="Times New Roman" w:cs="Times New Roman"/>
                <w:iCs/>
                <w:sz w:val="24"/>
                <w:szCs w:val="24"/>
              </w:rPr>
              <w:t>ологічні одиниці відповідно</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виходячи з комунікативного контексту та денотативної ситуації.</w:t>
            </w:r>
          </w:p>
        </w:tc>
        <w:tc>
          <w:tcPr>
            <w:tcW w:w="1753" w:type="dxa"/>
            <w:tcBorders>
              <w:top w:val="single" w:sz="4" w:space="0" w:color="00000A"/>
              <w:left w:val="single" w:sz="4" w:space="0" w:color="00000A"/>
              <w:bottom w:val="single" w:sz="4" w:space="0" w:color="00000A"/>
            </w:tcBorders>
            <w:shd w:val="clear" w:color="auto" w:fill="auto"/>
          </w:tcPr>
          <w:p w14:paraId="3305C947" w14:textId="77777777" w:rsidR="00C67DC5" w:rsidRDefault="00C67DC5">
            <w:pPr>
              <w:snapToGrid w:val="0"/>
              <w:spacing w:after="0" w:line="240" w:lineRule="auto"/>
              <w:rPr>
                <w:rFonts w:ascii="Times New Roman" w:eastAsia="Times New Roman" w:hAnsi="Times New Roman" w:cs="Times New Roman"/>
                <w:color w:val="000000"/>
                <w:sz w:val="24"/>
                <w:szCs w:val="24"/>
              </w:rPr>
            </w:pPr>
          </w:p>
        </w:tc>
        <w:tc>
          <w:tcPr>
            <w:tcW w:w="1988" w:type="dxa"/>
            <w:tcBorders>
              <w:top w:val="single" w:sz="4" w:space="0" w:color="00000A"/>
              <w:left w:val="single" w:sz="4" w:space="0" w:color="00000A"/>
              <w:bottom w:val="single" w:sz="4" w:space="0" w:color="00000A"/>
            </w:tcBorders>
            <w:shd w:val="clear" w:color="auto" w:fill="auto"/>
          </w:tcPr>
          <w:p w14:paraId="00077706" w14:textId="77777777" w:rsidR="00C67DC5" w:rsidRDefault="00660BD7">
            <w:pPr>
              <w:spacing w:after="0" w:line="240" w:lineRule="auto"/>
            </w:pPr>
            <w:r>
              <w:rPr>
                <w:rFonts w:ascii="Times New Roman" w:eastAsia="Times New Roman" w:hAnsi="Times New Roman" w:cs="Times New Roman"/>
                <w:sz w:val="24"/>
                <w:szCs w:val="24"/>
              </w:rPr>
              <w:t>Послідовний двосторонній переклад, іспит, усні відповіді під час бліц-опитувань, тест</w:t>
            </w:r>
          </w:p>
        </w:tc>
        <w:tc>
          <w:tcPr>
            <w:tcW w:w="1500" w:type="dxa"/>
            <w:tcBorders>
              <w:top w:val="single" w:sz="4" w:space="0" w:color="00000A"/>
              <w:left w:val="single" w:sz="4" w:space="0" w:color="00000A"/>
              <w:bottom w:val="single" w:sz="4" w:space="0" w:color="00000A"/>
              <w:right w:val="single" w:sz="4" w:space="0" w:color="00000A"/>
            </w:tcBorders>
            <w:shd w:val="clear" w:color="auto" w:fill="auto"/>
          </w:tcPr>
          <w:p w14:paraId="396DC692" w14:textId="77777777" w:rsidR="00C67DC5" w:rsidRDefault="00C67DC5">
            <w:pPr>
              <w:snapToGrid w:val="0"/>
              <w:spacing w:after="0" w:line="240" w:lineRule="auto"/>
              <w:jc w:val="both"/>
              <w:rPr>
                <w:rFonts w:ascii="Times New Roman" w:eastAsia="Times New Roman" w:hAnsi="Times New Roman" w:cs="Times New Roman"/>
                <w:color w:val="000000"/>
                <w:sz w:val="24"/>
                <w:szCs w:val="24"/>
              </w:rPr>
            </w:pPr>
          </w:p>
        </w:tc>
      </w:tr>
      <w:tr w:rsidR="00C67DC5" w14:paraId="7EA214E9" w14:textId="77777777" w:rsidTr="004F2877">
        <w:trPr>
          <w:trHeight w:val="750"/>
        </w:trPr>
        <w:tc>
          <w:tcPr>
            <w:tcW w:w="993" w:type="dxa"/>
            <w:tcBorders>
              <w:top w:val="single" w:sz="4" w:space="0" w:color="00000A"/>
              <w:left w:val="single" w:sz="4" w:space="0" w:color="00000A"/>
              <w:bottom w:val="single" w:sz="4" w:space="0" w:color="00000A"/>
            </w:tcBorders>
            <w:shd w:val="clear" w:color="auto" w:fill="auto"/>
          </w:tcPr>
          <w:p w14:paraId="78B2D6F8" w14:textId="77777777" w:rsidR="00C67DC5" w:rsidRDefault="00660BD7">
            <w:pPr>
              <w:spacing w:after="0" w:line="240" w:lineRule="auto"/>
              <w:jc w:val="both"/>
            </w:pPr>
            <w:r>
              <w:rPr>
                <w:rFonts w:ascii="Times New Roman" w:eastAsia="Times New Roman" w:hAnsi="Times New Roman" w:cs="Times New Roman"/>
                <w:color w:val="000000"/>
                <w:sz w:val="24"/>
                <w:szCs w:val="24"/>
              </w:rPr>
              <w:t>2.4.</w:t>
            </w:r>
          </w:p>
        </w:tc>
        <w:tc>
          <w:tcPr>
            <w:tcW w:w="3406" w:type="dxa"/>
            <w:tcBorders>
              <w:top w:val="single" w:sz="4" w:space="0" w:color="00000A"/>
              <w:left w:val="single" w:sz="4" w:space="0" w:color="00000A"/>
              <w:bottom w:val="single" w:sz="4" w:space="0" w:color="00000A"/>
            </w:tcBorders>
            <w:shd w:val="clear" w:color="auto" w:fill="auto"/>
          </w:tcPr>
          <w:p w14:paraId="7FEDE538" w14:textId="77777777" w:rsidR="00C67DC5" w:rsidRDefault="00660BD7">
            <w:pPr>
              <w:spacing w:after="0" w:line="240" w:lineRule="auto"/>
              <w:jc w:val="both"/>
            </w:pPr>
            <w:r>
              <w:rPr>
                <w:rFonts w:ascii="Times New Roman" w:eastAsia="Times New Roman" w:hAnsi="Times New Roman" w:cs="Times New Roman"/>
                <w:i/>
                <w:sz w:val="24"/>
                <w:szCs w:val="24"/>
              </w:rPr>
              <w:t>Вміти</w:t>
            </w:r>
            <w:r>
              <w:rPr>
                <w:rFonts w:ascii="Times New Roman" w:eastAsia="Times New Roman" w:hAnsi="Times New Roman" w:cs="Times New Roman"/>
                <w:sz w:val="24"/>
                <w:szCs w:val="24"/>
              </w:rPr>
              <w:t xml:space="preserve"> користуватися перекладацькими трансформаціями, вміло використовувати перефразування та багату синонімію української та іспанської мов.</w:t>
            </w:r>
          </w:p>
        </w:tc>
        <w:tc>
          <w:tcPr>
            <w:tcW w:w="1753" w:type="dxa"/>
            <w:tcBorders>
              <w:top w:val="single" w:sz="4" w:space="0" w:color="00000A"/>
              <w:left w:val="single" w:sz="4" w:space="0" w:color="00000A"/>
              <w:bottom w:val="single" w:sz="4" w:space="0" w:color="00000A"/>
            </w:tcBorders>
            <w:shd w:val="clear" w:color="auto" w:fill="auto"/>
          </w:tcPr>
          <w:p w14:paraId="647FA2BB" w14:textId="77777777" w:rsidR="00C67DC5" w:rsidRDefault="00660BD7">
            <w:pPr>
              <w:spacing w:after="0" w:line="240" w:lineRule="auto"/>
            </w:pPr>
            <w:r>
              <w:rPr>
                <w:rFonts w:ascii="Times New Roman" w:eastAsia="Times New Roman" w:hAnsi="Times New Roman" w:cs="Times New Roman"/>
                <w:color w:val="000000"/>
                <w:sz w:val="24"/>
                <w:szCs w:val="24"/>
              </w:rPr>
              <w:t>Практичні  заняття, самостійна робота</w:t>
            </w:r>
          </w:p>
        </w:tc>
        <w:tc>
          <w:tcPr>
            <w:tcW w:w="1988" w:type="dxa"/>
            <w:tcBorders>
              <w:top w:val="single" w:sz="4" w:space="0" w:color="00000A"/>
              <w:left w:val="single" w:sz="4" w:space="0" w:color="00000A"/>
              <w:bottom w:val="single" w:sz="4" w:space="0" w:color="00000A"/>
            </w:tcBorders>
            <w:shd w:val="clear" w:color="auto" w:fill="auto"/>
          </w:tcPr>
          <w:p w14:paraId="0F92D6D9" w14:textId="77777777" w:rsidR="00C67DC5" w:rsidRDefault="00660BD7">
            <w:pPr>
              <w:spacing w:after="0" w:line="240" w:lineRule="auto"/>
            </w:pPr>
            <w:r>
              <w:rPr>
                <w:rFonts w:ascii="Times New Roman" w:eastAsia="Times New Roman" w:hAnsi="Times New Roman" w:cs="Times New Roman"/>
                <w:sz w:val="24"/>
                <w:szCs w:val="24"/>
              </w:rPr>
              <w:t>Послідовний двосторонній переклад, іспит, усні відповіді під час бліц-опитувань, тест</w:t>
            </w:r>
          </w:p>
        </w:tc>
        <w:tc>
          <w:tcPr>
            <w:tcW w:w="1500" w:type="dxa"/>
            <w:tcBorders>
              <w:top w:val="single" w:sz="4" w:space="0" w:color="00000A"/>
              <w:left w:val="single" w:sz="4" w:space="0" w:color="00000A"/>
              <w:bottom w:val="single" w:sz="4" w:space="0" w:color="00000A"/>
              <w:right w:val="single" w:sz="4" w:space="0" w:color="00000A"/>
            </w:tcBorders>
            <w:shd w:val="clear" w:color="auto" w:fill="auto"/>
          </w:tcPr>
          <w:p w14:paraId="0F49006D" w14:textId="77777777" w:rsidR="00C67DC5" w:rsidRDefault="00660BD7">
            <w:pPr>
              <w:spacing w:after="0" w:line="240" w:lineRule="auto"/>
              <w:jc w:val="both"/>
            </w:pPr>
            <w:r>
              <w:rPr>
                <w:rFonts w:ascii="Times New Roman" w:eastAsia="Times New Roman" w:hAnsi="Times New Roman" w:cs="Times New Roman"/>
                <w:color w:val="000000"/>
                <w:sz w:val="24"/>
                <w:szCs w:val="24"/>
              </w:rPr>
              <w:t>5%</w:t>
            </w:r>
          </w:p>
        </w:tc>
      </w:tr>
      <w:tr w:rsidR="00C67DC5" w14:paraId="02B2F382" w14:textId="77777777" w:rsidTr="004F2877">
        <w:trPr>
          <w:trHeight w:val="750"/>
        </w:trPr>
        <w:tc>
          <w:tcPr>
            <w:tcW w:w="993" w:type="dxa"/>
            <w:tcBorders>
              <w:top w:val="single" w:sz="4" w:space="0" w:color="00000A"/>
              <w:left w:val="single" w:sz="4" w:space="0" w:color="00000A"/>
              <w:bottom w:val="single" w:sz="4" w:space="0" w:color="00000A"/>
            </w:tcBorders>
            <w:shd w:val="clear" w:color="auto" w:fill="auto"/>
          </w:tcPr>
          <w:p w14:paraId="2B091B24" w14:textId="77777777" w:rsidR="00C67DC5" w:rsidRDefault="00660BD7">
            <w:pPr>
              <w:spacing w:after="0" w:line="240" w:lineRule="auto"/>
              <w:jc w:val="both"/>
            </w:pPr>
            <w:r>
              <w:rPr>
                <w:rFonts w:ascii="Times New Roman" w:eastAsia="Times New Roman" w:hAnsi="Times New Roman" w:cs="Times New Roman"/>
                <w:color w:val="000000"/>
                <w:sz w:val="24"/>
                <w:szCs w:val="24"/>
              </w:rPr>
              <w:t>3.1.</w:t>
            </w:r>
          </w:p>
        </w:tc>
        <w:tc>
          <w:tcPr>
            <w:tcW w:w="3406" w:type="dxa"/>
            <w:tcBorders>
              <w:top w:val="single" w:sz="4" w:space="0" w:color="00000A"/>
              <w:left w:val="single" w:sz="4" w:space="0" w:color="00000A"/>
              <w:bottom w:val="single" w:sz="4" w:space="0" w:color="00000A"/>
            </w:tcBorders>
            <w:shd w:val="clear" w:color="auto" w:fill="auto"/>
          </w:tcPr>
          <w:p w14:paraId="17630E85" w14:textId="77777777" w:rsidR="00C67DC5" w:rsidRDefault="00660BD7">
            <w:pPr>
              <w:spacing w:after="0" w:line="240" w:lineRule="auto"/>
              <w:jc w:val="both"/>
            </w:pPr>
            <w:r>
              <w:rPr>
                <w:rFonts w:ascii="Times New Roman" w:eastAsia="Times New Roman" w:hAnsi="Times New Roman" w:cs="Times New Roman"/>
                <w:iCs/>
                <w:sz w:val="24"/>
                <w:szCs w:val="24"/>
              </w:rPr>
              <w:t>Встановлювати контакт з учасниками комунікації; усвідомлювати специфіку й складові комунікативної ситуації.</w:t>
            </w:r>
          </w:p>
        </w:tc>
        <w:tc>
          <w:tcPr>
            <w:tcW w:w="1753" w:type="dxa"/>
            <w:tcBorders>
              <w:top w:val="single" w:sz="4" w:space="0" w:color="00000A"/>
              <w:left w:val="single" w:sz="4" w:space="0" w:color="00000A"/>
              <w:bottom w:val="single" w:sz="4" w:space="0" w:color="00000A"/>
            </w:tcBorders>
            <w:shd w:val="clear" w:color="auto" w:fill="auto"/>
          </w:tcPr>
          <w:p w14:paraId="4E30C102" w14:textId="77777777" w:rsidR="00C67DC5" w:rsidRDefault="00660BD7">
            <w:pPr>
              <w:spacing w:after="0" w:line="240" w:lineRule="auto"/>
            </w:pPr>
            <w:r>
              <w:rPr>
                <w:rFonts w:ascii="Times New Roman" w:eastAsia="Times New Roman" w:hAnsi="Times New Roman" w:cs="Times New Roman"/>
                <w:color w:val="000000"/>
                <w:sz w:val="24"/>
                <w:szCs w:val="24"/>
              </w:rPr>
              <w:t>Практичні   заняття</w:t>
            </w:r>
          </w:p>
        </w:tc>
        <w:tc>
          <w:tcPr>
            <w:tcW w:w="1988" w:type="dxa"/>
            <w:tcBorders>
              <w:top w:val="single" w:sz="4" w:space="0" w:color="00000A"/>
              <w:left w:val="single" w:sz="4" w:space="0" w:color="00000A"/>
              <w:bottom w:val="single" w:sz="4" w:space="0" w:color="00000A"/>
            </w:tcBorders>
            <w:shd w:val="clear" w:color="auto" w:fill="auto"/>
          </w:tcPr>
          <w:p w14:paraId="3F694883" w14:textId="77777777" w:rsidR="00C67DC5" w:rsidRDefault="00660BD7">
            <w:pPr>
              <w:spacing w:after="0" w:line="240" w:lineRule="auto"/>
            </w:pPr>
            <w:r>
              <w:rPr>
                <w:rFonts w:ascii="Times New Roman" w:eastAsia="Times New Roman" w:hAnsi="Times New Roman" w:cs="Times New Roman"/>
                <w:sz w:val="24"/>
                <w:szCs w:val="24"/>
              </w:rPr>
              <w:t>Послідовний двосторонній переклад, іспит</w:t>
            </w:r>
          </w:p>
        </w:tc>
        <w:tc>
          <w:tcPr>
            <w:tcW w:w="1500" w:type="dxa"/>
            <w:tcBorders>
              <w:top w:val="single" w:sz="4" w:space="0" w:color="00000A"/>
              <w:left w:val="single" w:sz="4" w:space="0" w:color="00000A"/>
              <w:bottom w:val="single" w:sz="4" w:space="0" w:color="00000A"/>
              <w:right w:val="single" w:sz="4" w:space="0" w:color="00000A"/>
            </w:tcBorders>
            <w:shd w:val="clear" w:color="auto" w:fill="auto"/>
          </w:tcPr>
          <w:p w14:paraId="450F9AD0" w14:textId="77777777" w:rsidR="00C67DC5" w:rsidRDefault="00660BD7">
            <w:pPr>
              <w:spacing w:after="0" w:line="240" w:lineRule="auto"/>
              <w:jc w:val="both"/>
            </w:pPr>
            <w:r>
              <w:rPr>
                <w:rFonts w:ascii="Times New Roman" w:eastAsia="Times New Roman" w:hAnsi="Times New Roman" w:cs="Times New Roman"/>
                <w:color w:val="000000"/>
                <w:sz w:val="24"/>
                <w:szCs w:val="24"/>
              </w:rPr>
              <w:t>5 %</w:t>
            </w:r>
          </w:p>
        </w:tc>
      </w:tr>
      <w:tr w:rsidR="00C67DC5" w14:paraId="69210785" w14:textId="77777777" w:rsidTr="004F2877">
        <w:trPr>
          <w:trHeight w:val="750"/>
        </w:trPr>
        <w:tc>
          <w:tcPr>
            <w:tcW w:w="993" w:type="dxa"/>
            <w:tcBorders>
              <w:top w:val="single" w:sz="4" w:space="0" w:color="00000A"/>
              <w:left w:val="single" w:sz="4" w:space="0" w:color="00000A"/>
              <w:bottom w:val="single" w:sz="4" w:space="0" w:color="00000A"/>
            </w:tcBorders>
            <w:shd w:val="clear" w:color="auto" w:fill="auto"/>
          </w:tcPr>
          <w:p w14:paraId="263482D1" w14:textId="77777777" w:rsidR="00C67DC5" w:rsidRDefault="00660BD7">
            <w:pPr>
              <w:spacing w:after="0" w:line="240" w:lineRule="auto"/>
              <w:jc w:val="both"/>
            </w:pPr>
            <w:r>
              <w:rPr>
                <w:rFonts w:ascii="Times New Roman" w:eastAsia="Times New Roman" w:hAnsi="Times New Roman" w:cs="Times New Roman"/>
                <w:color w:val="000000"/>
                <w:sz w:val="24"/>
                <w:szCs w:val="24"/>
              </w:rPr>
              <w:t>3.2.</w:t>
            </w:r>
          </w:p>
        </w:tc>
        <w:tc>
          <w:tcPr>
            <w:tcW w:w="3406" w:type="dxa"/>
            <w:tcBorders>
              <w:top w:val="single" w:sz="4" w:space="0" w:color="00000A"/>
              <w:left w:val="single" w:sz="4" w:space="0" w:color="00000A"/>
              <w:bottom w:val="single" w:sz="4" w:space="0" w:color="00000A"/>
            </w:tcBorders>
            <w:shd w:val="clear" w:color="auto" w:fill="auto"/>
          </w:tcPr>
          <w:p w14:paraId="478B556F" w14:textId="09C13DDC" w:rsidR="00C67DC5" w:rsidRDefault="00E42462">
            <w:pPr>
              <w:spacing w:after="0" w:line="240" w:lineRule="auto"/>
              <w:jc w:val="both"/>
            </w:pPr>
            <w:r>
              <w:rPr>
                <w:rFonts w:ascii="Times New Roman" w:eastAsia="Times New Roman" w:hAnsi="Times New Roman" w:cs="Times New Roman"/>
                <w:sz w:val="24"/>
                <w:szCs w:val="24"/>
              </w:rPr>
              <w:t>Успішно розв'язувати кризові ситуації перекладу відповідно до комунікативної ситуації</w:t>
            </w:r>
            <w:r w:rsidR="00660BD7">
              <w:rPr>
                <w:rFonts w:ascii="Times New Roman" w:eastAsia="Times New Roman" w:hAnsi="Times New Roman" w:cs="Times New Roman"/>
                <w:sz w:val="24"/>
                <w:szCs w:val="24"/>
              </w:rPr>
              <w:t>.</w:t>
            </w:r>
          </w:p>
        </w:tc>
        <w:tc>
          <w:tcPr>
            <w:tcW w:w="1753" w:type="dxa"/>
            <w:tcBorders>
              <w:top w:val="single" w:sz="4" w:space="0" w:color="00000A"/>
              <w:left w:val="single" w:sz="4" w:space="0" w:color="00000A"/>
              <w:bottom w:val="single" w:sz="4" w:space="0" w:color="00000A"/>
            </w:tcBorders>
            <w:shd w:val="clear" w:color="auto" w:fill="auto"/>
          </w:tcPr>
          <w:p w14:paraId="47595512" w14:textId="77777777" w:rsidR="00C67DC5" w:rsidRDefault="00660BD7">
            <w:pPr>
              <w:spacing w:after="0" w:line="240" w:lineRule="auto"/>
            </w:pPr>
            <w:r>
              <w:rPr>
                <w:rFonts w:ascii="Times New Roman" w:eastAsia="Times New Roman" w:hAnsi="Times New Roman" w:cs="Times New Roman"/>
                <w:color w:val="000000"/>
                <w:sz w:val="24"/>
                <w:szCs w:val="24"/>
              </w:rPr>
              <w:t>Практичні   заняття</w:t>
            </w:r>
          </w:p>
        </w:tc>
        <w:tc>
          <w:tcPr>
            <w:tcW w:w="1988" w:type="dxa"/>
            <w:tcBorders>
              <w:top w:val="single" w:sz="4" w:space="0" w:color="00000A"/>
              <w:left w:val="single" w:sz="4" w:space="0" w:color="00000A"/>
              <w:bottom w:val="single" w:sz="4" w:space="0" w:color="00000A"/>
            </w:tcBorders>
            <w:shd w:val="clear" w:color="auto" w:fill="auto"/>
          </w:tcPr>
          <w:p w14:paraId="492173E6" w14:textId="77777777" w:rsidR="00C67DC5" w:rsidRDefault="00660BD7">
            <w:pPr>
              <w:spacing w:after="0" w:line="240" w:lineRule="auto"/>
            </w:pPr>
            <w:r>
              <w:rPr>
                <w:rFonts w:ascii="Times New Roman" w:eastAsia="Times New Roman" w:hAnsi="Times New Roman" w:cs="Times New Roman"/>
                <w:sz w:val="24"/>
                <w:szCs w:val="24"/>
              </w:rPr>
              <w:t>Послідовний двосторонній переклад, іспит</w:t>
            </w:r>
          </w:p>
        </w:tc>
        <w:tc>
          <w:tcPr>
            <w:tcW w:w="1500" w:type="dxa"/>
            <w:tcBorders>
              <w:top w:val="single" w:sz="4" w:space="0" w:color="00000A"/>
              <w:left w:val="single" w:sz="4" w:space="0" w:color="00000A"/>
              <w:bottom w:val="single" w:sz="4" w:space="0" w:color="00000A"/>
              <w:right w:val="single" w:sz="4" w:space="0" w:color="00000A"/>
            </w:tcBorders>
            <w:shd w:val="clear" w:color="auto" w:fill="auto"/>
          </w:tcPr>
          <w:p w14:paraId="236808A9" w14:textId="77777777" w:rsidR="00C67DC5" w:rsidRDefault="00660BD7">
            <w:pPr>
              <w:spacing w:after="0" w:line="240" w:lineRule="auto"/>
              <w:jc w:val="both"/>
            </w:pPr>
            <w:r>
              <w:rPr>
                <w:rFonts w:ascii="Times New Roman" w:eastAsia="Times New Roman" w:hAnsi="Times New Roman" w:cs="Times New Roman"/>
                <w:color w:val="000000"/>
                <w:sz w:val="24"/>
                <w:szCs w:val="24"/>
              </w:rPr>
              <w:t>5%</w:t>
            </w:r>
          </w:p>
        </w:tc>
      </w:tr>
      <w:tr w:rsidR="00C67DC5" w14:paraId="1BEBE8BC" w14:textId="77777777" w:rsidTr="004F2877">
        <w:trPr>
          <w:trHeight w:val="750"/>
        </w:trPr>
        <w:tc>
          <w:tcPr>
            <w:tcW w:w="993" w:type="dxa"/>
            <w:tcBorders>
              <w:top w:val="single" w:sz="4" w:space="0" w:color="00000A"/>
              <w:left w:val="single" w:sz="4" w:space="0" w:color="00000A"/>
              <w:bottom w:val="single" w:sz="4" w:space="0" w:color="00000A"/>
            </w:tcBorders>
            <w:shd w:val="clear" w:color="auto" w:fill="auto"/>
          </w:tcPr>
          <w:p w14:paraId="332A6823" w14:textId="77777777" w:rsidR="00C67DC5" w:rsidRDefault="00660BD7">
            <w:pPr>
              <w:spacing w:after="0" w:line="240" w:lineRule="auto"/>
              <w:jc w:val="both"/>
            </w:pPr>
            <w:r>
              <w:rPr>
                <w:rFonts w:ascii="Times New Roman" w:eastAsia="Times New Roman" w:hAnsi="Times New Roman" w:cs="Times New Roman"/>
                <w:color w:val="000000"/>
                <w:sz w:val="24"/>
                <w:szCs w:val="24"/>
              </w:rPr>
              <w:t>3.3.</w:t>
            </w:r>
          </w:p>
        </w:tc>
        <w:tc>
          <w:tcPr>
            <w:tcW w:w="3406" w:type="dxa"/>
            <w:tcBorders>
              <w:top w:val="single" w:sz="4" w:space="0" w:color="00000A"/>
              <w:left w:val="single" w:sz="4" w:space="0" w:color="00000A"/>
              <w:bottom w:val="single" w:sz="4" w:space="0" w:color="00000A"/>
            </w:tcBorders>
            <w:shd w:val="clear" w:color="auto" w:fill="auto"/>
          </w:tcPr>
          <w:p w14:paraId="7CE9D2FD" w14:textId="77777777" w:rsidR="00C67DC5" w:rsidRDefault="00660BD7">
            <w:pPr>
              <w:spacing w:after="0" w:line="240" w:lineRule="auto"/>
              <w:jc w:val="both"/>
            </w:pPr>
            <w:r>
              <w:rPr>
                <w:rFonts w:ascii="Times New Roman" w:eastAsia="Times New Roman" w:hAnsi="Times New Roman" w:cs="Times New Roman"/>
                <w:iCs/>
                <w:sz w:val="24"/>
                <w:szCs w:val="24"/>
              </w:rPr>
              <w:t>Обирати правильний спосіб комунікації під час усного двостороннього перекладу (вітання, форми звертання, апелятиви, особу, момент початку перекладу, тактика перепитувань тощо).</w:t>
            </w:r>
          </w:p>
        </w:tc>
        <w:tc>
          <w:tcPr>
            <w:tcW w:w="1753" w:type="dxa"/>
            <w:tcBorders>
              <w:top w:val="single" w:sz="4" w:space="0" w:color="00000A"/>
              <w:left w:val="single" w:sz="4" w:space="0" w:color="00000A"/>
              <w:bottom w:val="single" w:sz="4" w:space="0" w:color="00000A"/>
            </w:tcBorders>
            <w:shd w:val="clear" w:color="auto" w:fill="auto"/>
          </w:tcPr>
          <w:p w14:paraId="315030AB" w14:textId="77777777" w:rsidR="00C67DC5" w:rsidRDefault="00660BD7">
            <w:pPr>
              <w:spacing w:after="0" w:line="240" w:lineRule="auto"/>
            </w:pPr>
            <w:r>
              <w:rPr>
                <w:rFonts w:ascii="Times New Roman" w:eastAsia="Times New Roman" w:hAnsi="Times New Roman" w:cs="Times New Roman"/>
                <w:color w:val="000000"/>
                <w:sz w:val="24"/>
                <w:szCs w:val="24"/>
              </w:rPr>
              <w:t>Практичні   заняття</w:t>
            </w:r>
          </w:p>
        </w:tc>
        <w:tc>
          <w:tcPr>
            <w:tcW w:w="1988" w:type="dxa"/>
            <w:tcBorders>
              <w:top w:val="single" w:sz="4" w:space="0" w:color="00000A"/>
              <w:left w:val="single" w:sz="4" w:space="0" w:color="00000A"/>
              <w:bottom w:val="single" w:sz="4" w:space="0" w:color="00000A"/>
            </w:tcBorders>
            <w:shd w:val="clear" w:color="auto" w:fill="auto"/>
          </w:tcPr>
          <w:p w14:paraId="6C67D43B" w14:textId="77777777" w:rsidR="00C67DC5" w:rsidRDefault="00660BD7">
            <w:pPr>
              <w:spacing w:after="0" w:line="240" w:lineRule="auto"/>
            </w:pPr>
            <w:r>
              <w:rPr>
                <w:rFonts w:ascii="Times New Roman" w:eastAsia="Times New Roman" w:hAnsi="Times New Roman" w:cs="Times New Roman"/>
                <w:sz w:val="24"/>
                <w:szCs w:val="24"/>
              </w:rPr>
              <w:t>Послідовний двосторонній переклад, іспит</w:t>
            </w:r>
          </w:p>
        </w:tc>
        <w:tc>
          <w:tcPr>
            <w:tcW w:w="1500" w:type="dxa"/>
            <w:tcBorders>
              <w:top w:val="single" w:sz="4" w:space="0" w:color="00000A"/>
              <w:left w:val="single" w:sz="4" w:space="0" w:color="00000A"/>
              <w:bottom w:val="single" w:sz="4" w:space="0" w:color="00000A"/>
              <w:right w:val="single" w:sz="4" w:space="0" w:color="00000A"/>
            </w:tcBorders>
            <w:shd w:val="clear" w:color="auto" w:fill="auto"/>
          </w:tcPr>
          <w:p w14:paraId="6645B98B" w14:textId="77777777" w:rsidR="00C67DC5" w:rsidRDefault="00660BD7">
            <w:pPr>
              <w:spacing w:after="0" w:line="240" w:lineRule="auto"/>
              <w:jc w:val="both"/>
            </w:pPr>
            <w:r>
              <w:rPr>
                <w:rFonts w:ascii="Times New Roman" w:eastAsia="Times New Roman" w:hAnsi="Times New Roman" w:cs="Times New Roman"/>
                <w:color w:val="000000"/>
                <w:sz w:val="24"/>
                <w:szCs w:val="24"/>
              </w:rPr>
              <w:t>5%</w:t>
            </w:r>
          </w:p>
        </w:tc>
      </w:tr>
      <w:tr w:rsidR="00C67DC5" w14:paraId="5016323A" w14:textId="77777777" w:rsidTr="004F2877">
        <w:trPr>
          <w:trHeight w:val="750"/>
        </w:trPr>
        <w:tc>
          <w:tcPr>
            <w:tcW w:w="993" w:type="dxa"/>
            <w:tcBorders>
              <w:top w:val="single" w:sz="4" w:space="0" w:color="00000A"/>
              <w:left w:val="single" w:sz="4" w:space="0" w:color="00000A"/>
              <w:bottom w:val="single" w:sz="4" w:space="0" w:color="00000A"/>
            </w:tcBorders>
            <w:shd w:val="clear" w:color="auto" w:fill="auto"/>
          </w:tcPr>
          <w:p w14:paraId="444C229A" w14:textId="77777777" w:rsidR="00C67DC5" w:rsidRDefault="00660BD7">
            <w:pPr>
              <w:spacing w:after="0" w:line="240" w:lineRule="auto"/>
              <w:jc w:val="both"/>
            </w:pPr>
            <w:r>
              <w:rPr>
                <w:rFonts w:ascii="Times New Roman" w:eastAsia="Times New Roman" w:hAnsi="Times New Roman" w:cs="Times New Roman"/>
                <w:color w:val="000000"/>
                <w:sz w:val="24"/>
                <w:szCs w:val="24"/>
              </w:rPr>
              <w:t>4.1</w:t>
            </w:r>
          </w:p>
        </w:tc>
        <w:tc>
          <w:tcPr>
            <w:tcW w:w="3406" w:type="dxa"/>
            <w:tcBorders>
              <w:top w:val="single" w:sz="4" w:space="0" w:color="00000A"/>
              <w:left w:val="single" w:sz="4" w:space="0" w:color="00000A"/>
              <w:bottom w:val="single" w:sz="4" w:space="0" w:color="00000A"/>
            </w:tcBorders>
            <w:shd w:val="clear" w:color="auto" w:fill="auto"/>
          </w:tcPr>
          <w:p w14:paraId="37D85187" w14:textId="77777777" w:rsidR="00C67DC5" w:rsidRDefault="00660BD7">
            <w:pPr>
              <w:spacing w:after="0" w:line="240" w:lineRule="auto"/>
              <w:jc w:val="both"/>
            </w:pPr>
            <w:r>
              <w:rPr>
                <w:rFonts w:ascii="Times New Roman" w:eastAsia="Times New Roman" w:hAnsi="Times New Roman" w:cs="Times New Roman"/>
                <w:sz w:val="24"/>
                <w:szCs w:val="24"/>
              </w:rPr>
              <w:t xml:space="preserve">Здійснювати належну постійну самопідготовку, а також  тематичну і термінологічну підготовку </w:t>
            </w:r>
            <w:r>
              <w:rPr>
                <w:rFonts w:ascii="Times New Roman" w:eastAsia="Times New Roman" w:hAnsi="Times New Roman" w:cs="Times New Roman"/>
                <w:i/>
                <w:iCs/>
                <w:sz w:val="24"/>
                <w:szCs w:val="24"/>
              </w:rPr>
              <w:t>ad hoc</w:t>
            </w:r>
            <w:r>
              <w:rPr>
                <w:rFonts w:ascii="Times New Roman" w:eastAsia="Times New Roman" w:hAnsi="Times New Roman" w:cs="Times New Roman"/>
                <w:sz w:val="24"/>
                <w:szCs w:val="24"/>
              </w:rPr>
              <w:t xml:space="preserve"> до конкретної ситуації послідовного перекладу.</w:t>
            </w:r>
          </w:p>
        </w:tc>
        <w:tc>
          <w:tcPr>
            <w:tcW w:w="1753" w:type="dxa"/>
            <w:tcBorders>
              <w:top w:val="single" w:sz="4" w:space="0" w:color="00000A"/>
              <w:left w:val="single" w:sz="4" w:space="0" w:color="00000A"/>
              <w:bottom w:val="single" w:sz="4" w:space="0" w:color="00000A"/>
            </w:tcBorders>
            <w:shd w:val="clear" w:color="auto" w:fill="auto"/>
          </w:tcPr>
          <w:p w14:paraId="00BC6AE2" w14:textId="77777777" w:rsidR="00C67DC5" w:rsidRDefault="00660BD7">
            <w:pPr>
              <w:spacing w:after="0" w:line="240" w:lineRule="auto"/>
            </w:pPr>
            <w:r>
              <w:rPr>
                <w:rFonts w:ascii="Times New Roman" w:eastAsia="Times New Roman" w:hAnsi="Times New Roman" w:cs="Times New Roman"/>
                <w:color w:val="000000"/>
                <w:sz w:val="24"/>
                <w:szCs w:val="24"/>
              </w:rPr>
              <w:t>Самостійна робота</w:t>
            </w:r>
          </w:p>
        </w:tc>
        <w:tc>
          <w:tcPr>
            <w:tcW w:w="1988" w:type="dxa"/>
            <w:tcBorders>
              <w:top w:val="single" w:sz="4" w:space="0" w:color="00000A"/>
              <w:left w:val="single" w:sz="4" w:space="0" w:color="00000A"/>
              <w:bottom w:val="single" w:sz="4" w:space="0" w:color="00000A"/>
            </w:tcBorders>
            <w:shd w:val="clear" w:color="auto" w:fill="auto"/>
          </w:tcPr>
          <w:p w14:paraId="575D147A" w14:textId="77777777" w:rsidR="00C67DC5" w:rsidRDefault="00660BD7">
            <w:pPr>
              <w:spacing w:after="0" w:line="240" w:lineRule="auto"/>
            </w:pPr>
            <w:r>
              <w:rPr>
                <w:rFonts w:ascii="Times New Roman" w:eastAsia="Times New Roman" w:hAnsi="Times New Roman" w:cs="Times New Roman"/>
                <w:sz w:val="24"/>
                <w:szCs w:val="24"/>
              </w:rPr>
              <w:t xml:space="preserve">Послідовний двосторонній переклад, тест на знання міжмовних еквівалентів, </w:t>
            </w:r>
            <w:r>
              <w:rPr>
                <w:rFonts w:ascii="Times New Roman" w:eastAsia="Times New Roman" w:hAnsi="Times New Roman" w:cs="Times New Roman"/>
                <w:sz w:val="24"/>
                <w:szCs w:val="24"/>
              </w:rPr>
              <w:lastRenderedPageBreak/>
              <w:t>усні відповіді під час бліц-опитування</w:t>
            </w:r>
          </w:p>
        </w:tc>
        <w:tc>
          <w:tcPr>
            <w:tcW w:w="1500" w:type="dxa"/>
            <w:tcBorders>
              <w:top w:val="single" w:sz="4" w:space="0" w:color="00000A"/>
              <w:left w:val="single" w:sz="4" w:space="0" w:color="00000A"/>
              <w:bottom w:val="single" w:sz="4" w:space="0" w:color="00000A"/>
              <w:right w:val="single" w:sz="4" w:space="0" w:color="00000A"/>
            </w:tcBorders>
            <w:shd w:val="clear" w:color="auto" w:fill="auto"/>
          </w:tcPr>
          <w:p w14:paraId="28E764E3" w14:textId="77777777" w:rsidR="00C67DC5" w:rsidRDefault="00660BD7">
            <w:pPr>
              <w:spacing w:after="0" w:line="240" w:lineRule="auto"/>
              <w:jc w:val="both"/>
            </w:pPr>
            <w:r>
              <w:rPr>
                <w:rFonts w:ascii="Times New Roman" w:eastAsia="Times New Roman" w:hAnsi="Times New Roman" w:cs="Times New Roman"/>
                <w:color w:val="000000"/>
                <w:sz w:val="24"/>
                <w:szCs w:val="24"/>
              </w:rPr>
              <w:lastRenderedPageBreak/>
              <w:t>5 %</w:t>
            </w:r>
          </w:p>
        </w:tc>
      </w:tr>
      <w:tr w:rsidR="00C67DC5" w14:paraId="564E91B5" w14:textId="77777777" w:rsidTr="004F2877">
        <w:trPr>
          <w:trHeight w:val="750"/>
        </w:trPr>
        <w:tc>
          <w:tcPr>
            <w:tcW w:w="993" w:type="dxa"/>
            <w:tcBorders>
              <w:top w:val="single" w:sz="4" w:space="0" w:color="00000A"/>
              <w:left w:val="single" w:sz="4" w:space="0" w:color="00000A"/>
              <w:bottom w:val="single" w:sz="4" w:space="0" w:color="00000A"/>
            </w:tcBorders>
            <w:shd w:val="clear" w:color="auto" w:fill="auto"/>
          </w:tcPr>
          <w:p w14:paraId="7E91CC22" w14:textId="77777777" w:rsidR="00C67DC5" w:rsidRDefault="00660BD7">
            <w:pPr>
              <w:spacing w:after="0" w:line="240" w:lineRule="auto"/>
              <w:jc w:val="both"/>
            </w:pPr>
            <w:r>
              <w:rPr>
                <w:rFonts w:ascii="Times New Roman" w:eastAsia="Times New Roman" w:hAnsi="Times New Roman" w:cs="Times New Roman"/>
                <w:color w:val="000000"/>
                <w:sz w:val="24"/>
                <w:szCs w:val="24"/>
              </w:rPr>
              <w:t>4.2.</w:t>
            </w:r>
          </w:p>
        </w:tc>
        <w:tc>
          <w:tcPr>
            <w:tcW w:w="3406" w:type="dxa"/>
            <w:tcBorders>
              <w:top w:val="single" w:sz="4" w:space="0" w:color="00000A"/>
              <w:left w:val="single" w:sz="4" w:space="0" w:color="00000A"/>
              <w:bottom w:val="single" w:sz="4" w:space="0" w:color="00000A"/>
            </w:tcBorders>
            <w:shd w:val="clear" w:color="auto" w:fill="auto"/>
          </w:tcPr>
          <w:p w14:paraId="3A51383A" w14:textId="77777777" w:rsidR="00C67DC5" w:rsidRDefault="00660BD7">
            <w:pPr>
              <w:spacing w:after="0" w:line="240" w:lineRule="auto"/>
              <w:jc w:val="both"/>
            </w:pPr>
            <w:r>
              <w:rPr>
                <w:rFonts w:ascii="Times New Roman" w:eastAsia="Times New Roman" w:hAnsi="Times New Roman" w:cs="Times New Roman"/>
                <w:sz w:val="24"/>
                <w:szCs w:val="24"/>
              </w:rPr>
              <w:t>Самостійно опрацьовувати наукову та навчальну літературу з питань усного перекладу.</w:t>
            </w:r>
          </w:p>
        </w:tc>
        <w:tc>
          <w:tcPr>
            <w:tcW w:w="1753" w:type="dxa"/>
            <w:tcBorders>
              <w:top w:val="single" w:sz="4" w:space="0" w:color="00000A"/>
              <w:left w:val="single" w:sz="4" w:space="0" w:color="00000A"/>
              <w:bottom w:val="single" w:sz="4" w:space="0" w:color="00000A"/>
            </w:tcBorders>
            <w:shd w:val="clear" w:color="auto" w:fill="auto"/>
          </w:tcPr>
          <w:p w14:paraId="58E6D6EB" w14:textId="77777777" w:rsidR="00C67DC5" w:rsidRDefault="00660BD7">
            <w:pPr>
              <w:spacing w:after="0" w:line="240" w:lineRule="auto"/>
            </w:pPr>
            <w:r>
              <w:rPr>
                <w:rFonts w:ascii="Times New Roman" w:eastAsia="Times New Roman" w:hAnsi="Times New Roman" w:cs="Times New Roman"/>
                <w:color w:val="000000"/>
                <w:sz w:val="24"/>
                <w:szCs w:val="24"/>
              </w:rPr>
              <w:t>Самостійна робота</w:t>
            </w:r>
          </w:p>
        </w:tc>
        <w:tc>
          <w:tcPr>
            <w:tcW w:w="1988" w:type="dxa"/>
            <w:tcBorders>
              <w:top w:val="single" w:sz="4" w:space="0" w:color="00000A"/>
              <w:left w:val="single" w:sz="4" w:space="0" w:color="00000A"/>
              <w:bottom w:val="single" w:sz="4" w:space="0" w:color="00000A"/>
            </w:tcBorders>
            <w:shd w:val="clear" w:color="auto" w:fill="auto"/>
          </w:tcPr>
          <w:p w14:paraId="2ACFEB03" w14:textId="77777777" w:rsidR="00C67DC5" w:rsidRDefault="00660BD7">
            <w:pPr>
              <w:spacing w:after="0" w:line="240" w:lineRule="auto"/>
            </w:pPr>
            <w:r>
              <w:rPr>
                <w:rFonts w:ascii="Times New Roman" w:eastAsia="Times New Roman" w:hAnsi="Times New Roman" w:cs="Times New Roman"/>
                <w:sz w:val="24"/>
                <w:szCs w:val="24"/>
              </w:rPr>
              <w:t>Послідовний двосторонній переклад, усні відповіді під час бліц-опитування</w:t>
            </w:r>
          </w:p>
        </w:tc>
        <w:tc>
          <w:tcPr>
            <w:tcW w:w="1500" w:type="dxa"/>
            <w:tcBorders>
              <w:top w:val="single" w:sz="4" w:space="0" w:color="00000A"/>
              <w:left w:val="single" w:sz="4" w:space="0" w:color="00000A"/>
              <w:bottom w:val="single" w:sz="4" w:space="0" w:color="00000A"/>
              <w:right w:val="single" w:sz="4" w:space="0" w:color="00000A"/>
            </w:tcBorders>
            <w:shd w:val="clear" w:color="auto" w:fill="auto"/>
          </w:tcPr>
          <w:p w14:paraId="05778C50" w14:textId="77777777" w:rsidR="00C67DC5" w:rsidRDefault="00660BD7">
            <w:pPr>
              <w:spacing w:after="0" w:line="240" w:lineRule="auto"/>
              <w:jc w:val="both"/>
            </w:pPr>
            <w:r>
              <w:rPr>
                <w:rFonts w:ascii="Times New Roman" w:eastAsia="Times New Roman" w:hAnsi="Times New Roman" w:cs="Times New Roman"/>
                <w:color w:val="000000"/>
                <w:sz w:val="24"/>
                <w:szCs w:val="24"/>
              </w:rPr>
              <w:t>5%</w:t>
            </w:r>
          </w:p>
        </w:tc>
      </w:tr>
    </w:tbl>
    <w:p w14:paraId="1F38B2E2" w14:textId="77777777" w:rsidR="00C67DC5" w:rsidRDefault="00C67DC5">
      <w:pPr>
        <w:spacing w:after="0" w:line="240" w:lineRule="auto"/>
        <w:jc w:val="both"/>
        <w:rPr>
          <w:rFonts w:ascii="Times New Roman" w:eastAsia="Times New Roman" w:hAnsi="Times New Roman" w:cs="Times New Roman"/>
          <w:sz w:val="28"/>
          <w:szCs w:val="28"/>
        </w:rPr>
      </w:pPr>
      <w:bookmarkStart w:id="1285" w:name="__UnoMark__221255_1105872845"/>
      <w:bookmarkStart w:id="1286" w:name="__UnoMark__220823_1105872845"/>
      <w:bookmarkStart w:id="1287" w:name="__UnoMark__9961_624478663"/>
      <w:bookmarkStart w:id="1288" w:name="__UnoMark__9736_624478663"/>
      <w:bookmarkStart w:id="1289" w:name="__UnoMark__11513_624478663"/>
      <w:bookmarkStart w:id="1290" w:name="__UnoMark__9282_624478663"/>
      <w:bookmarkStart w:id="1291" w:name="__UnoMark__126063_3186205902"/>
      <w:bookmarkStart w:id="1292" w:name="__UnoMark__1849_624478663"/>
      <w:bookmarkStart w:id="1293" w:name="__UnoMark__10849_624478663"/>
      <w:bookmarkStart w:id="1294" w:name="__UnoMark__4737_624478663"/>
      <w:bookmarkStart w:id="1295" w:name="__UnoMark__9053_624478663"/>
      <w:bookmarkStart w:id="1296" w:name="__UnoMark__9510_624478663"/>
      <w:bookmarkStart w:id="1297" w:name="__UnoMark__10185_624478663"/>
      <w:bookmarkStart w:id="1298" w:name="__UnoMark__221037_1105872845"/>
      <w:bookmarkStart w:id="1299" w:name="__UnoMark__10408_624478663"/>
      <w:bookmarkStart w:id="1300" w:name="__UnoMark__10629_624478663"/>
      <w:bookmarkStart w:id="1301" w:name="__UnoMark__126282_3186205902"/>
      <w:bookmarkStart w:id="1302" w:name="__UnoMark__11070_624478663"/>
      <w:bookmarkStart w:id="1303" w:name="__UnoMark__11292_624478663"/>
      <w:bookmarkStart w:id="1304" w:name="__UnoMark__125843_3186205902"/>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p>
    <w:p w14:paraId="5D3351AE" w14:textId="77777777" w:rsidR="00C67DC5" w:rsidRDefault="00660BD7">
      <w:pPr>
        <w:spacing w:after="0" w:line="240" w:lineRule="auto"/>
        <w:jc w:val="both"/>
      </w:pPr>
      <w:bookmarkStart w:id="1305" w:name="__UnoMark__221256_1105872845"/>
      <w:bookmarkStart w:id="1306" w:name="__UnoMark__11071_624478663"/>
      <w:bookmarkStart w:id="1307" w:name="__UnoMark__9511_624478663"/>
      <w:bookmarkStart w:id="1308" w:name="__UnoMark__5855_624478663"/>
      <w:bookmarkStart w:id="1309" w:name="__UnoMark__125844_3186205902"/>
      <w:bookmarkStart w:id="1310" w:name="__UnoMark__126283_3186205902"/>
      <w:bookmarkStart w:id="1311" w:name="__UnoMark__9962_624478663"/>
      <w:bookmarkStart w:id="1312" w:name="__UnoMark__9737_624478663"/>
      <w:bookmarkStart w:id="1313" w:name="__UnoMark__10409_624478663"/>
      <w:bookmarkStart w:id="1314" w:name="__UnoMark__1850_624478663"/>
      <w:bookmarkStart w:id="1315" w:name="__UnoMark__9054_624478663"/>
      <w:bookmarkStart w:id="1316" w:name="__UnoMark__10850_624478663"/>
      <w:bookmarkStart w:id="1317" w:name="__UnoMark__10630_624478663"/>
      <w:bookmarkStart w:id="1318" w:name="__UnoMark__126064_3186205902"/>
      <w:bookmarkStart w:id="1319" w:name="__UnoMark__9283_624478663"/>
      <w:bookmarkStart w:id="1320" w:name="__UnoMark__10186_624478663"/>
      <w:bookmarkStart w:id="1321" w:name="__UnoMark__11514_624478663"/>
      <w:bookmarkStart w:id="1322" w:name="__UnoMark__11293_624478663"/>
      <w:bookmarkStart w:id="1323" w:name="__UnoMark__220824_1105872845"/>
      <w:bookmarkStart w:id="1324" w:name="__UnoMark__221038_1105872845"/>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r>
        <w:rPr>
          <w:rFonts w:ascii="Times New Roman" w:eastAsia="Times New Roman" w:hAnsi="Times New Roman" w:cs="Times New Roman"/>
          <w:b/>
          <w:sz w:val="28"/>
          <w:szCs w:val="28"/>
        </w:rPr>
        <w:t>6. Співвідношення результатів навчання дисципліни із програмними результатами навчання</w:t>
      </w:r>
    </w:p>
    <w:p w14:paraId="14D1684A" w14:textId="77777777" w:rsidR="00C67DC5" w:rsidRDefault="00C67DC5">
      <w:pPr>
        <w:spacing w:after="0" w:line="240" w:lineRule="auto"/>
        <w:jc w:val="both"/>
        <w:rPr>
          <w:rFonts w:ascii="Times New Roman" w:eastAsia="Times New Roman" w:hAnsi="Times New Roman" w:cs="Times New Roman"/>
          <w:b/>
          <w:sz w:val="28"/>
          <w:szCs w:val="28"/>
        </w:rPr>
      </w:pPr>
      <w:bookmarkStart w:id="1325" w:name="__UnoMark__221257_1105872845"/>
      <w:bookmarkStart w:id="1326" w:name="__UnoMark__9055_624478663"/>
      <w:bookmarkStart w:id="1327" w:name="__UnoMark__220825_1105872845"/>
      <w:bookmarkStart w:id="1328" w:name="__UnoMark__9284_624478663"/>
      <w:bookmarkStart w:id="1329" w:name="__UnoMark__11515_624478663"/>
      <w:bookmarkStart w:id="1330" w:name="__UnoMark__126284_3186205902"/>
      <w:bookmarkStart w:id="1331" w:name="__UnoMark__125845_3186205902"/>
      <w:bookmarkStart w:id="1332" w:name="__UnoMark__10851_624478663"/>
      <w:bookmarkStart w:id="1333" w:name="__UnoMark__1851_624478663"/>
      <w:bookmarkStart w:id="1334" w:name="__UnoMark__11072_624478663"/>
      <w:bookmarkStart w:id="1335" w:name="__UnoMark__9963_624478663"/>
      <w:bookmarkStart w:id="1336" w:name="__UnoMark__10410_624478663"/>
      <w:bookmarkStart w:id="1337" w:name="__UnoMark__10187_624478663"/>
      <w:bookmarkStart w:id="1338" w:name="__UnoMark__9512_624478663"/>
      <w:bookmarkStart w:id="1339" w:name="__UnoMark__11294_624478663"/>
      <w:bookmarkStart w:id="1340" w:name="__UnoMark__9738_624478663"/>
      <w:bookmarkStart w:id="1341" w:name="__UnoMark__126065_3186205902"/>
      <w:bookmarkStart w:id="1342" w:name="__UnoMark__221039_1105872845"/>
      <w:bookmarkStart w:id="1343" w:name="__UnoMark__10631_624478663"/>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p>
    <w:tbl>
      <w:tblPr>
        <w:tblW w:w="9640" w:type="dxa"/>
        <w:tblInd w:w="-147" w:type="dxa"/>
        <w:tblLayout w:type="fixed"/>
        <w:tblCellMar>
          <w:left w:w="113" w:type="dxa"/>
        </w:tblCellMar>
        <w:tblLook w:val="0000" w:firstRow="0" w:lastRow="0" w:firstColumn="0" w:lastColumn="0" w:noHBand="0" w:noVBand="0"/>
      </w:tblPr>
      <w:tblGrid>
        <w:gridCol w:w="6697"/>
        <w:gridCol w:w="819"/>
        <w:gridCol w:w="710"/>
        <w:gridCol w:w="705"/>
        <w:gridCol w:w="709"/>
      </w:tblGrid>
      <w:tr w:rsidR="00C67DC5" w14:paraId="13F8AC62" w14:textId="77777777" w:rsidTr="004F2877">
        <w:tc>
          <w:tcPr>
            <w:tcW w:w="6697" w:type="dxa"/>
            <w:tcBorders>
              <w:top w:val="single" w:sz="4" w:space="0" w:color="00000A"/>
              <w:left w:val="single" w:sz="4" w:space="0" w:color="00000A"/>
              <w:bottom w:val="single" w:sz="4" w:space="0" w:color="00000A"/>
            </w:tcBorders>
            <w:shd w:val="clear" w:color="auto" w:fill="auto"/>
          </w:tcPr>
          <w:p w14:paraId="409A9DD3" w14:textId="77777777" w:rsidR="00C67DC5" w:rsidRDefault="00C67DC5">
            <w:pPr>
              <w:snapToGrid w:val="0"/>
              <w:spacing w:after="0" w:line="240" w:lineRule="auto"/>
              <w:jc w:val="right"/>
              <w:rPr>
                <w:rFonts w:ascii="Times New Roman" w:eastAsia="Times New Roman" w:hAnsi="Times New Roman" w:cs="Times New Roman"/>
                <w:b/>
                <w:color w:val="000000"/>
                <w:sz w:val="24"/>
                <w:szCs w:val="24"/>
              </w:rPr>
            </w:pPr>
          </w:p>
        </w:tc>
        <w:tc>
          <w:tcPr>
            <w:tcW w:w="2943" w:type="dxa"/>
            <w:gridSpan w:val="4"/>
            <w:tcBorders>
              <w:top w:val="single" w:sz="4" w:space="0" w:color="00000A"/>
              <w:left w:val="single" w:sz="4" w:space="0" w:color="00000A"/>
              <w:bottom w:val="single" w:sz="4" w:space="0" w:color="00000A"/>
              <w:right w:val="single" w:sz="4" w:space="0" w:color="00000A"/>
            </w:tcBorders>
            <w:shd w:val="clear" w:color="auto" w:fill="auto"/>
            <w:vAlign w:val="center"/>
          </w:tcPr>
          <w:p w14:paraId="06A57150" w14:textId="77777777" w:rsidR="00C67DC5" w:rsidRDefault="00660BD7">
            <w:pPr>
              <w:spacing w:after="0" w:line="240" w:lineRule="auto"/>
              <w:jc w:val="both"/>
            </w:pPr>
            <w:r>
              <w:rPr>
                <w:rFonts w:ascii="Times New Roman" w:eastAsia="Times New Roman" w:hAnsi="Times New Roman" w:cs="Times New Roman"/>
                <w:b/>
                <w:color w:val="000000"/>
                <w:sz w:val="24"/>
                <w:szCs w:val="24"/>
              </w:rPr>
              <w:t>Результати навчання дисципліни</w:t>
            </w:r>
          </w:p>
        </w:tc>
      </w:tr>
      <w:tr w:rsidR="00C67DC5" w14:paraId="79D28034" w14:textId="77777777" w:rsidTr="004F2877">
        <w:tc>
          <w:tcPr>
            <w:tcW w:w="6697" w:type="dxa"/>
            <w:tcBorders>
              <w:top w:val="single" w:sz="4" w:space="0" w:color="00000A"/>
              <w:left w:val="single" w:sz="4" w:space="0" w:color="00000A"/>
              <w:bottom w:val="single" w:sz="4" w:space="0" w:color="00000A"/>
            </w:tcBorders>
            <w:shd w:val="clear" w:color="auto" w:fill="auto"/>
          </w:tcPr>
          <w:p w14:paraId="45F9E66C" w14:textId="77777777" w:rsidR="00C67DC5" w:rsidRDefault="00C67DC5">
            <w:pPr>
              <w:snapToGrid w:val="0"/>
              <w:spacing w:after="0" w:line="240" w:lineRule="auto"/>
              <w:jc w:val="right"/>
              <w:rPr>
                <w:rFonts w:ascii="Times New Roman" w:eastAsia="Times New Roman" w:hAnsi="Times New Roman" w:cs="Times New Roman"/>
                <w:b/>
                <w:color w:val="000000"/>
                <w:sz w:val="24"/>
                <w:szCs w:val="24"/>
              </w:rPr>
            </w:pPr>
          </w:p>
          <w:p w14:paraId="1F098744" w14:textId="77777777" w:rsidR="00C67DC5" w:rsidRDefault="00660BD7">
            <w:pPr>
              <w:spacing w:after="0" w:line="240" w:lineRule="auto"/>
              <w:jc w:val="both"/>
            </w:pPr>
            <w:r>
              <w:rPr>
                <w:rFonts w:ascii="Times New Roman" w:eastAsia="Times New Roman" w:hAnsi="Times New Roman" w:cs="Times New Roman"/>
                <w:b/>
                <w:color w:val="000000"/>
                <w:sz w:val="24"/>
                <w:szCs w:val="24"/>
              </w:rPr>
              <w:t>Програмні результати навчання</w:t>
            </w:r>
          </w:p>
        </w:tc>
        <w:tc>
          <w:tcPr>
            <w:tcW w:w="819" w:type="dxa"/>
            <w:tcBorders>
              <w:top w:val="single" w:sz="4" w:space="0" w:color="00000A"/>
              <w:left w:val="single" w:sz="4" w:space="0" w:color="00000A"/>
              <w:bottom w:val="single" w:sz="4" w:space="0" w:color="00000A"/>
            </w:tcBorders>
            <w:shd w:val="clear" w:color="auto" w:fill="auto"/>
          </w:tcPr>
          <w:p w14:paraId="4B9700DD" w14:textId="77777777" w:rsidR="00C67DC5" w:rsidRDefault="00660BD7">
            <w:pPr>
              <w:spacing w:after="0" w:line="240" w:lineRule="auto"/>
              <w:jc w:val="both"/>
            </w:pPr>
            <w:r>
              <w:rPr>
                <w:rFonts w:ascii="Times New Roman" w:eastAsia="Times New Roman" w:hAnsi="Times New Roman" w:cs="Times New Roman"/>
                <w:color w:val="000000"/>
                <w:sz w:val="24"/>
                <w:szCs w:val="24"/>
              </w:rPr>
              <w:t>1.1-1.3</w:t>
            </w:r>
          </w:p>
        </w:tc>
        <w:tc>
          <w:tcPr>
            <w:tcW w:w="710" w:type="dxa"/>
            <w:tcBorders>
              <w:top w:val="single" w:sz="4" w:space="0" w:color="00000A"/>
              <w:left w:val="single" w:sz="4" w:space="0" w:color="00000A"/>
              <w:bottom w:val="single" w:sz="4" w:space="0" w:color="00000A"/>
            </w:tcBorders>
            <w:shd w:val="clear" w:color="auto" w:fill="auto"/>
          </w:tcPr>
          <w:p w14:paraId="7B08EADC" w14:textId="77777777" w:rsidR="00C67DC5" w:rsidRDefault="00660BD7">
            <w:pPr>
              <w:spacing w:after="0" w:line="240" w:lineRule="auto"/>
              <w:jc w:val="both"/>
            </w:pPr>
            <w:r>
              <w:rPr>
                <w:rFonts w:ascii="Times New Roman" w:eastAsia="Times New Roman" w:hAnsi="Times New Roman" w:cs="Times New Roman"/>
                <w:color w:val="000000"/>
                <w:sz w:val="24"/>
                <w:szCs w:val="24"/>
              </w:rPr>
              <w:t>2.1-2.4</w:t>
            </w:r>
          </w:p>
        </w:tc>
        <w:tc>
          <w:tcPr>
            <w:tcW w:w="705" w:type="dxa"/>
            <w:tcBorders>
              <w:top w:val="single" w:sz="4" w:space="0" w:color="00000A"/>
              <w:left w:val="single" w:sz="4" w:space="0" w:color="00000A"/>
              <w:bottom w:val="single" w:sz="4" w:space="0" w:color="00000A"/>
            </w:tcBorders>
            <w:shd w:val="clear" w:color="auto" w:fill="auto"/>
          </w:tcPr>
          <w:p w14:paraId="2026EC31" w14:textId="77777777" w:rsidR="00C67DC5" w:rsidRDefault="00660BD7">
            <w:pPr>
              <w:spacing w:after="0" w:line="240" w:lineRule="auto"/>
              <w:jc w:val="both"/>
            </w:pPr>
            <w:r>
              <w:rPr>
                <w:rFonts w:ascii="Times New Roman" w:eastAsia="Times New Roman" w:hAnsi="Times New Roman" w:cs="Times New Roman"/>
                <w:color w:val="000000"/>
                <w:sz w:val="24"/>
                <w:szCs w:val="24"/>
              </w:rPr>
              <w:t>3.1-3.3</w:t>
            </w:r>
          </w:p>
        </w:tc>
        <w:tc>
          <w:tcPr>
            <w:tcW w:w="709" w:type="dxa"/>
            <w:tcBorders>
              <w:top w:val="single" w:sz="4" w:space="0" w:color="00000A"/>
              <w:left w:val="single" w:sz="4" w:space="0" w:color="00000A"/>
              <w:bottom w:val="single" w:sz="4" w:space="0" w:color="00000A"/>
              <w:right w:val="single" w:sz="4" w:space="0" w:color="00000A"/>
            </w:tcBorders>
            <w:shd w:val="clear" w:color="auto" w:fill="auto"/>
          </w:tcPr>
          <w:p w14:paraId="103FC76E" w14:textId="77777777" w:rsidR="00C67DC5" w:rsidRDefault="00660BD7">
            <w:pPr>
              <w:spacing w:after="0" w:line="240" w:lineRule="auto"/>
              <w:jc w:val="both"/>
            </w:pPr>
            <w:r>
              <w:rPr>
                <w:rFonts w:ascii="Times New Roman" w:eastAsia="Times New Roman" w:hAnsi="Times New Roman" w:cs="Times New Roman"/>
                <w:color w:val="000000"/>
                <w:sz w:val="24"/>
                <w:szCs w:val="24"/>
              </w:rPr>
              <w:t>4.1</w:t>
            </w:r>
          </w:p>
        </w:tc>
      </w:tr>
      <w:tr w:rsidR="00C67DC5" w14:paraId="7CEAA071" w14:textId="77777777" w:rsidTr="004F2877">
        <w:tc>
          <w:tcPr>
            <w:tcW w:w="6697" w:type="dxa"/>
            <w:tcBorders>
              <w:top w:val="single" w:sz="4" w:space="0" w:color="00000A"/>
              <w:left w:val="single" w:sz="4" w:space="0" w:color="00000A"/>
              <w:bottom w:val="single" w:sz="4" w:space="0" w:color="00000A"/>
            </w:tcBorders>
            <w:shd w:val="clear" w:color="auto" w:fill="auto"/>
          </w:tcPr>
          <w:p w14:paraId="1B8D4267" w14:textId="77777777" w:rsidR="00C67DC5" w:rsidRDefault="00660BD7">
            <w:pPr>
              <w:jc w:val="both"/>
            </w:pPr>
            <w:r>
              <w:rPr>
                <w:rFonts w:ascii="Times New Roman" w:eastAsia="Times New Roman" w:hAnsi="Times New Roman" w:cs="Times New Roman"/>
                <w:b/>
                <w:bCs/>
                <w:color w:val="000000"/>
                <w:sz w:val="24"/>
                <w:szCs w:val="24"/>
                <w:shd w:val="clear" w:color="auto" w:fill="FFFFFF"/>
              </w:rPr>
              <w:t>ПРН 2.</w:t>
            </w:r>
            <w:r>
              <w:rPr>
                <w:rFonts w:ascii="Times New Roman" w:eastAsia="Times New Roman" w:hAnsi="Times New Roman" w:cs="Times New Roman"/>
                <w:color w:val="000000"/>
                <w:sz w:val="24"/>
                <w:szCs w:val="24"/>
                <w:shd w:val="clear" w:color="auto" w:fill="FFFFFF"/>
              </w:rPr>
              <w:t xml:space="preserve"> Ефективно працювати з інформацією: добирати необхідну інформацію з різних джерел, зокрема з фахової літератури та електронних баз, критично аналізувати й інтерпретувати її, впорядковувати, класифікувати й систематизувати.</w:t>
            </w:r>
          </w:p>
        </w:tc>
        <w:tc>
          <w:tcPr>
            <w:tcW w:w="819" w:type="dxa"/>
            <w:tcBorders>
              <w:top w:val="single" w:sz="4" w:space="0" w:color="00000A"/>
              <w:left w:val="single" w:sz="4" w:space="0" w:color="00000A"/>
              <w:bottom w:val="single" w:sz="4" w:space="0" w:color="00000A"/>
            </w:tcBorders>
            <w:shd w:val="clear" w:color="auto" w:fill="auto"/>
          </w:tcPr>
          <w:p w14:paraId="15393878" w14:textId="77777777" w:rsidR="00C67DC5" w:rsidRDefault="00660BD7">
            <w:pPr>
              <w:spacing w:after="0" w:line="240" w:lineRule="auto"/>
              <w:jc w:val="both"/>
            </w:pPr>
            <w:r>
              <w:rPr>
                <w:rFonts w:ascii="Times New Roman" w:eastAsia="Times New Roman" w:hAnsi="Times New Roman" w:cs="Times New Roman"/>
                <w:sz w:val="24"/>
                <w:szCs w:val="24"/>
              </w:rPr>
              <w:t>+</w:t>
            </w:r>
          </w:p>
        </w:tc>
        <w:tc>
          <w:tcPr>
            <w:tcW w:w="710" w:type="dxa"/>
            <w:tcBorders>
              <w:top w:val="single" w:sz="4" w:space="0" w:color="00000A"/>
              <w:left w:val="single" w:sz="4" w:space="0" w:color="00000A"/>
              <w:bottom w:val="single" w:sz="4" w:space="0" w:color="00000A"/>
            </w:tcBorders>
            <w:shd w:val="clear" w:color="auto" w:fill="auto"/>
          </w:tcPr>
          <w:p w14:paraId="4F381F45" w14:textId="77777777" w:rsidR="00C67DC5" w:rsidRDefault="00660BD7">
            <w:pPr>
              <w:spacing w:after="0" w:line="240" w:lineRule="auto"/>
              <w:jc w:val="both"/>
            </w:pPr>
            <w:r>
              <w:rPr>
                <w:rFonts w:ascii="Times New Roman" w:eastAsia="Times New Roman" w:hAnsi="Times New Roman" w:cs="Times New Roman"/>
                <w:sz w:val="24"/>
                <w:szCs w:val="24"/>
              </w:rPr>
              <w:t>+</w:t>
            </w:r>
          </w:p>
        </w:tc>
        <w:tc>
          <w:tcPr>
            <w:tcW w:w="705" w:type="dxa"/>
            <w:tcBorders>
              <w:top w:val="single" w:sz="4" w:space="0" w:color="00000A"/>
              <w:left w:val="single" w:sz="4" w:space="0" w:color="00000A"/>
              <w:bottom w:val="single" w:sz="4" w:space="0" w:color="00000A"/>
            </w:tcBorders>
            <w:shd w:val="clear" w:color="auto" w:fill="auto"/>
          </w:tcPr>
          <w:p w14:paraId="37148571" w14:textId="77777777" w:rsidR="00C67DC5" w:rsidRDefault="00660BD7">
            <w:pPr>
              <w:spacing w:after="0" w:line="240" w:lineRule="auto"/>
              <w:jc w:val="both"/>
            </w:pPr>
            <w:r>
              <w:rPr>
                <w:rFonts w:ascii="Times New Roman" w:eastAsia="Times New Roman" w:hAnsi="Times New Roman" w:cs="Times New Roman"/>
                <w:sz w:val="24"/>
                <w:szCs w:val="24"/>
              </w:rPr>
              <w:t>+</w:t>
            </w:r>
          </w:p>
        </w:tc>
        <w:tc>
          <w:tcPr>
            <w:tcW w:w="709" w:type="dxa"/>
            <w:tcBorders>
              <w:top w:val="single" w:sz="4" w:space="0" w:color="00000A"/>
              <w:left w:val="single" w:sz="4" w:space="0" w:color="00000A"/>
              <w:bottom w:val="single" w:sz="4" w:space="0" w:color="00000A"/>
              <w:right w:val="single" w:sz="4" w:space="0" w:color="00000A"/>
            </w:tcBorders>
            <w:shd w:val="clear" w:color="auto" w:fill="auto"/>
          </w:tcPr>
          <w:p w14:paraId="294FFEB1" w14:textId="77777777" w:rsidR="00C67DC5" w:rsidRDefault="00660BD7">
            <w:pPr>
              <w:spacing w:after="0" w:line="240" w:lineRule="auto"/>
              <w:jc w:val="both"/>
            </w:pPr>
            <w:r>
              <w:rPr>
                <w:rFonts w:ascii="Times New Roman" w:eastAsia="Times New Roman" w:hAnsi="Times New Roman" w:cs="Times New Roman"/>
                <w:sz w:val="24"/>
                <w:szCs w:val="24"/>
              </w:rPr>
              <w:t>+</w:t>
            </w:r>
          </w:p>
        </w:tc>
      </w:tr>
      <w:tr w:rsidR="00C67DC5" w14:paraId="098724C4" w14:textId="77777777" w:rsidTr="004F2877">
        <w:tc>
          <w:tcPr>
            <w:tcW w:w="6697" w:type="dxa"/>
            <w:tcBorders>
              <w:top w:val="single" w:sz="4" w:space="0" w:color="00000A"/>
              <w:left w:val="single" w:sz="4" w:space="0" w:color="00000A"/>
              <w:bottom w:val="single" w:sz="4" w:space="0" w:color="00000A"/>
            </w:tcBorders>
            <w:shd w:val="clear" w:color="auto" w:fill="auto"/>
          </w:tcPr>
          <w:p w14:paraId="501A0E94" w14:textId="77777777" w:rsidR="00C67DC5" w:rsidRDefault="00660BD7">
            <w:pPr>
              <w:jc w:val="both"/>
            </w:pPr>
            <w:r>
              <w:rPr>
                <w:rFonts w:ascii="Times New Roman" w:eastAsia="Times New Roman" w:hAnsi="Times New Roman" w:cs="Times New Roman"/>
                <w:b/>
                <w:bCs/>
                <w:color w:val="000000"/>
                <w:sz w:val="24"/>
                <w:szCs w:val="24"/>
              </w:rPr>
              <w:t>ПРН 5.</w:t>
            </w:r>
            <w:r>
              <w:rPr>
                <w:rFonts w:ascii="Times New Roman" w:eastAsia="Times New Roman" w:hAnsi="Times New Roman" w:cs="Times New Roman"/>
                <w:color w:val="000000"/>
                <w:sz w:val="24"/>
                <w:szCs w:val="24"/>
              </w:rPr>
              <w:t xml:space="preserve"> Співпрацювати з колегами, представниками інших культур та релігій, прибічниками різних політичних поглядів тощо.</w:t>
            </w:r>
          </w:p>
        </w:tc>
        <w:tc>
          <w:tcPr>
            <w:tcW w:w="819" w:type="dxa"/>
            <w:tcBorders>
              <w:top w:val="single" w:sz="4" w:space="0" w:color="00000A"/>
              <w:left w:val="single" w:sz="4" w:space="0" w:color="00000A"/>
              <w:bottom w:val="single" w:sz="4" w:space="0" w:color="00000A"/>
            </w:tcBorders>
            <w:shd w:val="clear" w:color="auto" w:fill="auto"/>
          </w:tcPr>
          <w:p w14:paraId="12AE239A" w14:textId="77777777" w:rsidR="00C67DC5" w:rsidRDefault="00660BD7">
            <w:pPr>
              <w:spacing w:after="0" w:line="240" w:lineRule="auto"/>
              <w:jc w:val="both"/>
            </w:pPr>
            <w:r>
              <w:rPr>
                <w:rFonts w:ascii="Times New Roman" w:eastAsia="Times New Roman" w:hAnsi="Times New Roman" w:cs="Times New Roman"/>
                <w:sz w:val="24"/>
                <w:szCs w:val="24"/>
              </w:rPr>
              <w:t>+</w:t>
            </w:r>
          </w:p>
        </w:tc>
        <w:tc>
          <w:tcPr>
            <w:tcW w:w="710" w:type="dxa"/>
            <w:tcBorders>
              <w:top w:val="single" w:sz="4" w:space="0" w:color="00000A"/>
              <w:left w:val="single" w:sz="4" w:space="0" w:color="00000A"/>
              <w:bottom w:val="single" w:sz="4" w:space="0" w:color="00000A"/>
            </w:tcBorders>
            <w:shd w:val="clear" w:color="auto" w:fill="auto"/>
          </w:tcPr>
          <w:p w14:paraId="3D988AA3" w14:textId="77777777" w:rsidR="00C67DC5" w:rsidRDefault="00C67DC5">
            <w:pPr>
              <w:snapToGrid w:val="0"/>
              <w:spacing w:after="0" w:line="240" w:lineRule="auto"/>
              <w:jc w:val="both"/>
              <w:rPr>
                <w:rFonts w:ascii="Times New Roman" w:eastAsia="Times New Roman" w:hAnsi="Times New Roman" w:cs="Times New Roman"/>
                <w:color w:val="000000"/>
                <w:sz w:val="24"/>
                <w:szCs w:val="24"/>
              </w:rPr>
            </w:pPr>
          </w:p>
        </w:tc>
        <w:tc>
          <w:tcPr>
            <w:tcW w:w="705" w:type="dxa"/>
            <w:tcBorders>
              <w:top w:val="single" w:sz="4" w:space="0" w:color="00000A"/>
              <w:left w:val="single" w:sz="4" w:space="0" w:color="00000A"/>
              <w:bottom w:val="single" w:sz="4" w:space="0" w:color="00000A"/>
            </w:tcBorders>
            <w:shd w:val="clear" w:color="auto" w:fill="auto"/>
          </w:tcPr>
          <w:p w14:paraId="200B51D4" w14:textId="77777777" w:rsidR="00C67DC5" w:rsidRDefault="00C67DC5">
            <w:pPr>
              <w:snapToGrid w:val="0"/>
              <w:spacing w:after="0" w:line="240" w:lineRule="auto"/>
              <w:jc w:val="both"/>
              <w:rPr>
                <w:rFonts w:ascii="Times New Roman" w:eastAsia="Times New Roman" w:hAnsi="Times New Roman" w:cs="Times New Roman"/>
                <w:color w:val="000000"/>
                <w:sz w:val="24"/>
                <w:szCs w:val="24"/>
              </w:rPr>
            </w:pPr>
          </w:p>
        </w:tc>
        <w:tc>
          <w:tcPr>
            <w:tcW w:w="709" w:type="dxa"/>
            <w:tcBorders>
              <w:top w:val="single" w:sz="4" w:space="0" w:color="00000A"/>
              <w:left w:val="single" w:sz="4" w:space="0" w:color="00000A"/>
              <w:bottom w:val="single" w:sz="4" w:space="0" w:color="00000A"/>
              <w:right w:val="single" w:sz="4" w:space="0" w:color="00000A"/>
            </w:tcBorders>
            <w:shd w:val="clear" w:color="auto" w:fill="auto"/>
          </w:tcPr>
          <w:p w14:paraId="6D4EF7D9" w14:textId="77777777" w:rsidR="00C67DC5" w:rsidRDefault="00660BD7">
            <w:pPr>
              <w:spacing w:after="0" w:line="240" w:lineRule="auto"/>
              <w:jc w:val="both"/>
            </w:pPr>
            <w:r>
              <w:rPr>
                <w:rFonts w:ascii="Times New Roman" w:eastAsia="Times New Roman" w:hAnsi="Times New Roman" w:cs="Times New Roman"/>
                <w:sz w:val="24"/>
                <w:szCs w:val="24"/>
              </w:rPr>
              <w:t>+</w:t>
            </w:r>
          </w:p>
        </w:tc>
      </w:tr>
      <w:tr w:rsidR="00C67DC5" w14:paraId="4BCB1733" w14:textId="77777777" w:rsidTr="004F2877">
        <w:tc>
          <w:tcPr>
            <w:tcW w:w="6697" w:type="dxa"/>
            <w:tcBorders>
              <w:top w:val="single" w:sz="4" w:space="0" w:color="00000A"/>
              <w:left w:val="single" w:sz="4" w:space="0" w:color="00000A"/>
              <w:bottom w:val="single" w:sz="4" w:space="0" w:color="00000A"/>
            </w:tcBorders>
            <w:shd w:val="clear" w:color="auto" w:fill="auto"/>
          </w:tcPr>
          <w:p w14:paraId="1516154B" w14:textId="77777777" w:rsidR="00C67DC5" w:rsidRDefault="00660BD7">
            <w:pPr>
              <w:jc w:val="both"/>
            </w:pPr>
            <w:r>
              <w:rPr>
                <w:rFonts w:ascii="Times New Roman" w:eastAsia="Times New Roman" w:hAnsi="Times New Roman" w:cs="Times New Roman"/>
                <w:b/>
                <w:bCs/>
                <w:color w:val="000000"/>
                <w:sz w:val="24"/>
                <w:szCs w:val="24"/>
              </w:rPr>
              <w:t>ПРН 23.</w:t>
            </w:r>
            <w:r>
              <w:rPr>
                <w:rFonts w:ascii="Times New Roman" w:eastAsia="Times New Roman" w:hAnsi="Times New Roman" w:cs="Times New Roman"/>
                <w:color w:val="000000"/>
                <w:sz w:val="24"/>
                <w:szCs w:val="24"/>
              </w:rPr>
              <w:t xml:space="preserve"> Виявляти і аналізувати специфіку комунікативної ситуації перекладу та її вплив на перекладацькі рішення.</w:t>
            </w:r>
          </w:p>
        </w:tc>
        <w:tc>
          <w:tcPr>
            <w:tcW w:w="819" w:type="dxa"/>
            <w:tcBorders>
              <w:top w:val="single" w:sz="4" w:space="0" w:color="00000A"/>
              <w:left w:val="single" w:sz="4" w:space="0" w:color="00000A"/>
              <w:bottom w:val="single" w:sz="4" w:space="0" w:color="00000A"/>
            </w:tcBorders>
            <w:shd w:val="clear" w:color="auto" w:fill="auto"/>
          </w:tcPr>
          <w:p w14:paraId="0B3B909A" w14:textId="77777777" w:rsidR="00C67DC5" w:rsidRDefault="00660BD7">
            <w:pPr>
              <w:spacing w:after="0" w:line="240" w:lineRule="auto"/>
              <w:jc w:val="both"/>
            </w:pPr>
            <w:r>
              <w:rPr>
                <w:rFonts w:ascii="Times New Roman" w:eastAsia="Times New Roman" w:hAnsi="Times New Roman" w:cs="Times New Roman"/>
                <w:sz w:val="24"/>
                <w:szCs w:val="24"/>
              </w:rPr>
              <w:t>+</w:t>
            </w:r>
          </w:p>
        </w:tc>
        <w:tc>
          <w:tcPr>
            <w:tcW w:w="710" w:type="dxa"/>
            <w:tcBorders>
              <w:top w:val="single" w:sz="4" w:space="0" w:color="00000A"/>
              <w:left w:val="single" w:sz="4" w:space="0" w:color="00000A"/>
              <w:bottom w:val="single" w:sz="4" w:space="0" w:color="00000A"/>
            </w:tcBorders>
            <w:shd w:val="clear" w:color="auto" w:fill="auto"/>
          </w:tcPr>
          <w:p w14:paraId="072719D3" w14:textId="77777777" w:rsidR="00C67DC5" w:rsidRDefault="00C67DC5">
            <w:pPr>
              <w:snapToGrid w:val="0"/>
              <w:spacing w:after="0" w:line="240" w:lineRule="auto"/>
              <w:jc w:val="both"/>
              <w:rPr>
                <w:rFonts w:ascii="Times New Roman" w:eastAsia="Times New Roman" w:hAnsi="Times New Roman" w:cs="Times New Roman"/>
                <w:color w:val="000000"/>
                <w:sz w:val="24"/>
                <w:szCs w:val="24"/>
              </w:rPr>
            </w:pPr>
          </w:p>
        </w:tc>
        <w:tc>
          <w:tcPr>
            <w:tcW w:w="705" w:type="dxa"/>
            <w:tcBorders>
              <w:top w:val="single" w:sz="4" w:space="0" w:color="00000A"/>
              <w:left w:val="single" w:sz="4" w:space="0" w:color="00000A"/>
              <w:bottom w:val="single" w:sz="4" w:space="0" w:color="00000A"/>
            </w:tcBorders>
            <w:shd w:val="clear" w:color="auto" w:fill="auto"/>
          </w:tcPr>
          <w:p w14:paraId="021657C6" w14:textId="77777777" w:rsidR="00C67DC5" w:rsidRDefault="00C67DC5">
            <w:pPr>
              <w:snapToGrid w:val="0"/>
              <w:spacing w:after="0" w:line="240" w:lineRule="auto"/>
              <w:jc w:val="both"/>
              <w:rPr>
                <w:rFonts w:ascii="Times New Roman" w:eastAsia="Times New Roman" w:hAnsi="Times New Roman" w:cs="Times New Roman"/>
                <w:color w:val="000000"/>
                <w:sz w:val="24"/>
                <w:szCs w:val="24"/>
              </w:rPr>
            </w:pPr>
          </w:p>
        </w:tc>
        <w:tc>
          <w:tcPr>
            <w:tcW w:w="709" w:type="dxa"/>
            <w:tcBorders>
              <w:top w:val="single" w:sz="4" w:space="0" w:color="00000A"/>
              <w:left w:val="single" w:sz="4" w:space="0" w:color="00000A"/>
              <w:bottom w:val="single" w:sz="4" w:space="0" w:color="00000A"/>
              <w:right w:val="single" w:sz="4" w:space="0" w:color="00000A"/>
            </w:tcBorders>
            <w:shd w:val="clear" w:color="auto" w:fill="auto"/>
          </w:tcPr>
          <w:p w14:paraId="2E31E92C" w14:textId="77777777" w:rsidR="00C67DC5" w:rsidRDefault="00C67DC5">
            <w:pPr>
              <w:snapToGrid w:val="0"/>
              <w:spacing w:after="0" w:line="240" w:lineRule="auto"/>
              <w:jc w:val="both"/>
              <w:rPr>
                <w:rFonts w:ascii="Times New Roman" w:eastAsia="Times New Roman" w:hAnsi="Times New Roman" w:cs="Times New Roman"/>
                <w:color w:val="000000"/>
                <w:sz w:val="24"/>
                <w:szCs w:val="24"/>
              </w:rPr>
            </w:pPr>
          </w:p>
        </w:tc>
      </w:tr>
      <w:tr w:rsidR="00C67DC5" w14:paraId="4EDF8FC5" w14:textId="77777777" w:rsidTr="004F2877">
        <w:tc>
          <w:tcPr>
            <w:tcW w:w="6697" w:type="dxa"/>
            <w:tcBorders>
              <w:top w:val="single" w:sz="4" w:space="0" w:color="00000A"/>
              <w:left w:val="single" w:sz="4" w:space="0" w:color="00000A"/>
              <w:bottom w:val="single" w:sz="4" w:space="0" w:color="00000A"/>
            </w:tcBorders>
            <w:shd w:val="clear" w:color="auto" w:fill="auto"/>
          </w:tcPr>
          <w:p w14:paraId="4945E4AE" w14:textId="77777777" w:rsidR="00C67DC5" w:rsidRDefault="00660BD7">
            <w:pPr>
              <w:jc w:val="both"/>
            </w:pPr>
            <w:r>
              <w:rPr>
                <w:rFonts w:ascii="Times New Roman" w:eastAsia="Times New Roman" w:hAnsi="Times New Roman" w:cs="Times New Roman"/>
                <w:b/>
                <w:bCs/>
                <w:color w:val="000000"/>
                <w:sz w:val="24"/>
                <w:szCs w:val="24"/>
              </w:rPr>
              <w:t xml:space="preserve">ПРН 24. </w:t>
            </w:r>
            <w:r>
              <w:rPr>
                <w:rFonts w:ascii="Times New Roman" w:eastAsia="Times New Roman" w:hAnsi="Times New Roman" w:cs="Times New Roman"/>
                <w:color w:val="000000"/>
                <w:sz w:val="24"/>
                <w:szCs w:val="24"/>
              </w:rPr>
              <w:t>Здійснювати усний послідовний переклад з іспанської та англійської мов і володіти основами перекладацького скоропису.</w:t>
            </w:r>
          </w:p>
        </w:tc>
        <w:tc>
          <w:tcPr>
            <w:tcW w:w="819" w:type="dxa"/>
            <w:tcBorders>
              <w:top w:val="single" w:sz="4" w:space="0" w:color="00000A"/>
              <w:left w:val="single" w:sz="4" w:space="0" w:color="00000A"/>
              <w:bottom w:val="single" w:sz="4" w:space="0" w:color="00000A"/>
            </w:tcBorders>
            <w:shd w:val="clear" w:color="auto" w:fill="auto"/>
          </w:tcPr>
          <w:p w14:paraId="1962C94B" w14:textId="77777777" w:rsidR="00C67DC5" w:rsidRDefault="00660BD7">
            <w:pPr>
              <w:spacing w:after="0" w:line="240" w:lineRule="auto"/>
              <w:jc w:val="both"/>
            </w:pPr>
            <w:r>
              <w:rPr>
                <w:rFonts w:ascii="Times New Roman" w:eastAsia="Times New Roman" w:hAnsi="Times New Roman" w:cs="Times New Roman"/>
                <w:sz w:val="24"/>
                <w:szCs w:val="24"/>
              </w:rPr>
              <w:t>+</w:t>
            </w:r>
          </w:p>
        </w:tc>
        <w:tc>
          <w:tcPr>
            <w:tcW w:w="710" w:type="dxa"/>
            <w:tcBorders>
              <w:top w:val="single" w:sz="4" w:space="0" w:color="00000A"/>
              <w:left w:val="single" w:sz="4" w:space="0" w:color="00000A"/>
              <w:bottom w:val="single" w:sz="4" w:space="0" w:color="00000A"/>
            </w:tcBorders>
            <w:shd w:val="clear" w:color="auto" w:fill="auto"/>
          </w:tcPr>
          <w:p w14:paraId="7DD1132A" w14:textId="77777777" w:rsidR="00C67DC5" w:rsidRDefault="00C67DC5">
            <w:pPr>
              <w:snapToGrid w:val="0"/>
              <w:spacing w:after="0" w:line="240" w:lineRule="auto"/>
              <w:jc w:val="both"/>
              <w:rPr>
                <w:rFonts w:ascii="Times New Roman" w:eastAsia="Times New Roman" w:hAnsi="Times New Roman" w:cs="Times New Roman"/>
                <w:color w:val="000000"/>
                <w:sz w:val="24"/>
                <w:szCs w:val="24"/>
              </w:rPr>
            </w:pPr>
          </w:p>
        </w:tc>
        <w:tc>
          <w:tcPr>
            <w:tcW w:w="705" w:type="dxa"/>
            <w:tcBorders>
              <w:top w:val="single" w:sz="4" w:space="0" w:color="00000A"/>
              <w:left w:val="single" w:sz="4" w:space="0" w:color="00000A"/>
              <w:bottom w:val="single" w:sz="4" w:space="0" w:color="00000A"/>
            </w:tcBorders>
            <w:shd w:val="clear" w:color="auto" w:fill="auto"/>
          </w:tcPr>
          <w:p w14:paraId="58D9390D" w14:textId="77777777" w:rsidR="00C67DC5" w:rsidRDefault="00C67DC5">
            <w:pPr>
              <w:snapToGrid w:val="0"/>
              <w:spacing w:after="0" w:line="240" w:lineRule="auto"/>
              <w:jc w:val="both"/>
              <w:rPr>
                <w:rFonts w:ascii="Times New Roman" w:eastAsia="Times New Roman" w:hAnsi="Times New Roman" w:cs="Times New Roman"/>
                <w:color w:val="000000"/>
                <w:sz w:val="24"/>
                <w:szCs w:val="24"/>
              </w:rPr>
            </w:pPr>
          </w:p>
        </w:tc>
        <w:tc>
          <w:tcPr>
            <w:tcW w:w="709" w:type="dxa"/>
            <w:tcBorders>
              <w:top w:val="single" w:sz="4" w:space="0" w:color="00000A"/>
              <w:left w:val="single" w:sz="4" w:space="0" w:color="00000A"/>
              <w:bottom w:val="single" w:sz="4" w:space="0" w:color="00000A"/>
              <w:right w:val="single" w:sz="4" w:space="0" w:color="00000A"/>
            </w:tcBorders>
            <w:shd w:val="clear" w:color="auto" w:fill="auto"/>
          </w:tcPr>
          <w:p w14:paraId="206E9F3C" w14:textId="77777777" w:rsidR="00C67DC5" w:rsidRDefault="00C67DC5">
            <w:pPr>
              <w:snapToGrid w:val="0"/>
              <w:spacing w:after="0" w:line="240" w:lineRule="auto"/>
              <w:jc w:val="both"/>
              <w:rPr>
                <w:rFonts w:ascii="Times New Roman" w:eastAsia="Times New Roman" w:hAnsi="Times New Roman" w:cs="Times New Roman"/>
                <w:color w:val="000000"/>
                <w:sz w:val="24"/>
                <w:szCs w:val="24"/>
              </w:rPr>
            </w:pPr>
          </w:p>
        </w:tc>
      </w:tr>
      <w:tr w:rsidR="00742F0A" w14:paraId="0543C9FE" w14:textId="77777777" w:rsidTr="004F2877">
        <w:tc>
          <w:tcPr>
            <w:tcW w:w="6697" w:type="dxa"/>
            <w:tcBorders>
              <w:top w:val="single" w:sz="4" w:space="0" w:color="00000A"/>
              <w:left w:val="single" w:sz="4" w:space="0" w:color="00000A"/>
              <w:bottom w:val="single" w:sz="4" w:space="0" w:color="00000A"/>
            </w:tcBorders>
            <w:shd w:val="clear" w:color="auto" w:fill="auto"/>
          </w:tcPr>
          <w:p w14:paraId="1140D28F" w14:textId="7C48987F" w:rsidR="00742F0A" w:rsidRPr="00145633" w:rsidRDefault="00742F0A" w:rsidP="00742F0A">
            <w:pPr>
              <w:keepNext/>
              <w:keepLines/>
              <w:widowControl w:val="0"/>
              <w:shd w:val="clear" w:color="auto" w:fill="FFFFFF"/>
              <w:tabs>
                <w:tab w:val="left" w:pos="499"/>
              </w:tabs>
              <w:snapToGrid w:val="0"/>
              <w:spacing w:after="0"/>
              <w:jc w:val="both"/>
              <w:rPr>
                <w:rFonts w:ascii="Times New Roman" w:hAnsi="Times New Roman" w:cs="Times New Roman"/>
                <w:b/>
                <w:bCs/>
                <w:sz w:val="24"/>
                <w:szCs w:val="24"/>
              </w:rPr>
            </w:pPr>
            <w:r w:rsidRPr="00F62581">
              <w:rPr>
                <w:rFonts w:ascii="Times New Roman" w:hAnsi="Times New Roman" w:cs="Times New Roman"/>
                <w:b/>
                <w:bCs/>
                <w:color w:val="000000"/>
                <w:sz w:val="24"/>
                <w:szCs w:val="24"/>
              </w:rPr>
              <w:t>ПРН 27.2.</w:t>
            </w:r>
            <w:r w:rsidRPr="00742F0A">
              <w:rPr>
                <w:rFonts w:ascii="Times New Roman" w:hAnsi="Times New Roman" w:cs="Times New Roman"/>
                <w:b/>
                <w:bCs/>
                <w:color w:val="000000"/>
                <w:sz w:val="26"/>
                <w:szCs w:val="26"/>
              </w:rPr>
              <w:t xml:space="preserve"> </w:t>
            </w:r>
            <w:r w:rsidR="00F62581">
              <w:rPr>
                <w:rFonts w:ascii="Times New Roman" w:eastAsia="Times New Roman" w:hAnsi="Times New Roman" w:cs="Times New Roman"/>
                <w:color w:val="000000"/>
                <w:sz w:val="24"/>
                <w:szCs w:val="24"/>
              </w:rPr>
              <w:t>Володіти фаховими мовами.</w:t>
            </w:r>
          </w:p>
        </w:tc>
        <w:tc>
          <w:tcPr>
            <w:tcW w:w="819" w:type="dxa"/>
            <w:tcBorders>
              <w:top w:val="single" w:sz="4" w:space="0" w:color="00000A"/>
              <w:left w:val="single" w:sz="4" w:space="0" w:color="00000A"/>
              <w:bottom w:val="single" w:sz="4" w:space="0" w:color="00000A"/>
            </w:tcBorders>
            <w:shd w:val="clear" w:color="auto" w:fill="auto"/>
          </w:tcPr>
          <w:p w14:paraId="7EDA7743" w14:textId="5434AF7C" w:rsidR="00742F0A" w:rsidRDefault="00742F0A" w:rsidP="00742F0A">
            <w:pPr>
              <w:snapToGrid w:val="0"/>
              <w:spacing w:after="0" w:line="240" w:lineRule="auto"/>
              <w:jc w:val="both"/>
            </w:pPr>
            <w:r>
              <w:t>+</w:t>
            </w:r>
          </w:p>
        </w:tc>
        <w:tc>
          <w:tcPr>
            <w:tcW w:w="710" w:type="dxa"/>
            <w:tcBorders>
              <w:top w:val="single" w:sz="4" w:space="0" w:color="00000A"/>
              <w:left w:val="single" w:sz="4" w:space="0" w:color="00000A"/>
              <w:bottom w:val="single" w:sz="4" w:space="0" w:color="00000A"/>
            </w:tcBorders>
            <w:shd w:val="clear" w:color="auto" w:fill="auto"/>
          </w:tcPr>
          <w:p w14:paraId="1E1E31D7" w14:textId="503D7FC1" w:rsidR="00742F0A" w:rsidRDefault="00742F0A" w:rsidP="00742F0A">
            <w:pPr>
              <w:snapToGrid w:val="0"/>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05" w:type="dxa"/>
            <w:tcBorders>
              <w:top w:val="single" w:sz="4" w:space="0" w:color="00000A"/>
              <w:left w:val="single" w:sz="4" w:space="0" w:color="00000A"/>
              <w:bottom w:val="single" w:sz="4" w:space="0" w:color="00000A"/>
            </w:tcBorders>
            <w:shd w:val="clear" w:color="auto" w:fill="auto"/>
          </w:tcPr>
          <w:p w14:paraId="076AB92F" w14:textId="625AE5F4" w:rsidR="00742F0A" w:rsidRDefault="00742F0A" w:rsidP="00742F0A">
            <w:pPr>
              <w:spacing w:after="0" w:line="240" w:lineRule="auto"/>
              <w:jc w:val="both"/>
            </w:pPr>
            <w:r>
              <w:t>+</w:t>
            </w:r>
          </w:p>
        </w:tc>
        <w:tc>
          <w:tcPr>
            <w:tcW w:w="709" w:type="dxa"/>
            <w:tcBorders>
              <w:top w:val="single" w:sz="4" w:space="0" w:color="00000A"/>
              <w:left w:val="single" w:sz="4" w:space="0" w:color="00000A"/>
              <w:bottom w:val="single" w:sz="4" w:space="0" w:color="00000A"/>
              <w:right w:val="single" w:sz="4" w:space="0" w:color="00000A"/>
            </w:tcBorders>
            <w:shd w:val="clear" w:color="auto" w:fill="auto"/>
          </w:tcPr>
          <w:p w14:paraId="244EFCC5" w14:textId="77777777" w:rsidR="00742F0A" w:rsidRDefault="00742F0A" w:rsidP="00742F0A">
            <w:pPr>
              <w:snapToGrid w:val="0"/>
              <w:spacing w:after="0" w:line="240" w:lineRule="auto"/>
              <w:jc w:val="both"/>
              <w:rPr>
                <w:rFonts w:ascii="Times New Roman" w:eastAsia="Times New Roman" w:hAnsi="Times New Roman" w:cs="Times New Roman"/>
                <w:color w:val="000000"/>
                <w:sz w:val="24"/>
                <w:szCs w:val="24"/>
              </w:rPr>
            </w:pPr>
          </w:p>
        </w:tc>
      </w:tr>
      <w:tr w:rsidR="00742F0A" w14:paraId="7F8225A8" w14:textId="77777777" w:rsidTr="004F2877">
        <w:tc>
          <w:tcPr>
            <w:tcW w:w="6697" w:type="dxa"/>
            <w:tcBorders>
              <w:top w:val="single" w:sz="4" w:space="0" w:color="00000A"/>
              <w:left w:val="single" w:sz="4" w:space="0" w:color="00000A"/>
              <w:bottom w:val="single" w:sz="4" w:space="0" w:color="00000A"/>
            </w:tcBorders>
            <w:shd w:val="clear" w:color="auto" w:fill="auto"/>
          </w:tcPr>
          <w:p w14:paraId="719B63A3" w14:textId="5E618F7B" w:rsidR="00742F0A" w:rsidRDefault="00742F0A" w:rsidP="00742F0A">
            <w:pPr>
              <w:keepNext/>
              <w:keepLines/>
              <w:widowControl w:val="0"/>
              <w:shd w:val="clear" w:color="auto" w:fill="FFFFFF"/>
              <w:tabs>
                <w:tab w:val="left" w:pos="499"/>
              </w:tabs>
              <w:snapToGrid w:val="0"/>
              <w:spacing w:after="0"/>
              <w:jc w:val="both"/>
            </w:pPr>
            <w:r w:rsidRPr="00145633">
              <w:rPr>
                <w:rFonts w:ascii="Times New Roman" w:hAnsi="Times New Roman" w:cs="Times New Roman"/>
                <w:b/>
                <w:bCs/>
                <w:sz w:val="24"/>
                <w:szCs w:val="24"/>
              </w:rPr>
              <w:t>ПРН 28.2.</w:t>
            </w:r>
            <w:r w:rsidRPr="00145633">
              <w:rPr>
                <w:rFonts w:ascii="Times New Roman" w:hAnsi="Times New Roman" w:cs="Times New Roman"/>
                <w:sz w:val="24"/>
                <w:szCs w:val="24"/>
              </w:rPr>
              <w:t xml:space="preserve"> Демонструвати вміння здійснювати</w:t>
            </w:r>
            <w:r>
              <w:rPr>
                <w:rFonts w:ascii="Times New Roman" w:hAnsi="Times New Roman" w:cs="Times New Roman"/>
                <w:sz w:val="24"/>
                <w:szCs w:val="24"/>
              </w:rPr>
              <w:t xml:space="preserve"> </w:t>
            </w:r>
            <w:r w:rsidRPr="00145633">
              <w:rPr>
                <w:rFonts w:ascii="Times New Roman" w:hAnsi="Times New Roman" w:cs="Times New Roman"/>
                <w:sz w:val="24"/>
                <w:szCs w:val="24"/>
              </w:rPr>
              <w:t>письмовий та усний галузевий переклад з</w:t>
            </w:r>
            <w:r>
              <w:rPr>
                <w:rFonts w:ascii="Times New Roman" w:hAnsi="Times New Roman" w:cs="Times New Roman"/>
                <w:sz w:val="24"/>
                <w:szCs w:val="24"/>
              </w:rPr>
              <w:t xml:space="preserve"> </w:t>
            </w:r>
            <w:r w:rsidRPr="00145633">
              <w:rPr>
                <w:rFonts w:ascii="Times New Roman" w:hAnsi="Times New Roman" w:cs="Times New Roman"/>
                <w:sz w:val="24"/>
                <w:szCs w:val="24"/>
              </w:rPr>
              <w:t>іспанської та англійської мов українською і</w:t>
            </w:r>
            <w:r>
              <w:rPr>
                <w:rFonts w:ascii="Times New Roman" w:hAnsi="Times New Roman" w:cs="Times New Roman"/>
                <w:sz w:val="24"/>
                <w:szCs w:val="24"/>
              </w:rPr>
              <w:t xml:space="preserve"> </w:t>
            </w:r>
            <w:r w:rsidRPr="00145633">
              <w:rPr>
                <w:rFonts w:ascii="Times New Roman" w:hAnsi="Times New Roman" w:cs="Times New Roman"/>
                <w:sz w:val="24"/>
                <w:szCs w:val="24"/>
              </w:rPr>
              <w:t>навпаки.</w:t>
            </w:r>
          </w:p>
        </w:tc>
        <w:tc>
          <w:tcPr>
            <w:tcW w:w="819" w:type="dxa"/>
            <w:tcBorders>
              <w:top w:val="single" w:sz="4" w:space="0" w:color="00000A"/>
              <w:left w:val="single" w:sz="4" w:space="0" w:color="00000A"/>
              <w:bottom w:val="single" w:sz="4" w:space="0" w:color="00000A"/>
            </w:tcBorders>
            <w:shd w:val="clear" w:color="auto" w:fill="auto"/>
          </w:tcPr>
          <w:p w14:paraId="714A53B5" w14:textId="77777777" w:rsidR="00742F0A" w:rsidRDefault="00742F0A" w:rsidP="00742F0A">
            <w:pPr>
              <w:snapToGrid w:val="0"/>
              <w:spacing w:after="0" w:line="240" w:lineRule="auto"/>
              <w:jc w:val="both"/>
            </w:pPr>
          </w:p>
        </w:tc>
        <w:tc>
          <w:tcPr>
            <w:tcW w:w="710" w:type="dxa"/>
            <w:tcBorders>
              <w:top w:val="single" w:sz="4" w:space="0" w:color="00000A"/>
              <w:left w:val="single" w:sz="4" w:space="0" w:color="00000A"/>
              <w:bottom w:val="single" w:sz="4" w:space="0" w:color="00000A"/>
            </w:tcBorders>
            <w:shd w:val="clear" w:color="auto" w:fill="auto"/>
          </w:tcPr>
          <w:p w14:paraId="4B7A2B62" w14:textId="5FCA44BD" w:rsidR="00742F0A" w:rsidRDefault="00742F0A" w:rsidP="00742F0A">
            <w:pPr>
              <w:snapToGrid w:val="0"/>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05" w:type="dxa"/>
            <w:tcBorders>
              <w:top w:val="single" w:sz="4" w:space="0" w:color="00000A"/>
              <w:left w:val="single" w:sz="4" w:space="0" w:color="00000A"/>
              <w:bottom w:val="single" w:sz="4" w:space="0" w:color="00000A"/>
            </w:tcBorders>
            <w:shd w:val="clear" w:color="auto" w:fill="auto"/>
          </w:tcPr>
          <w:p w14:paraId="28DF2658" w14:textId="6DBBE571" w:rsidR="00742F0A" w:rsidRDefault="00742F0A" w:rsidP="00742F0A">
            <w:pPr>
              <w:spacing w:after="0" w:line="240" w:lineRule="auto"/>
              <w:jc w:val="both"/>
            </w:pPr>
            <w:r>
              <w:t>+</w:t>
            </w:r>
          </w:p>
        </w:tc>
        <w:tc>
          <w:tcPr>
            <w:tcW w:w="709" w:type="dxa"/>
            <w:tcBorders>
              <w:top w:val="single" w:sz="4" w:space="0" w:color="00000A"/>
              <w:left w:val="single" w:sz="4" w:space="0" w:color="00000A"/>
              <w:bottom w:val="single" w:sz="4" w:space="0" w:color="00000A"/>
              <w:right w:val="single" w:sz="4" w:space="0" w:color="00000A"/>
            </w:tcBorders>
            <w:shd w:val="clear" w:color="auto" w:fill="auto"/>
          </w:tcPr>
          <w:p w14:paraId="13CECC59" w14:textId="77777777" w:rsidR="00742F0A" w:rsidRDefault="00742F0A" w:rsidP="00742F0A">
            <w:pPr>
              <w:snapToGrid w:val="0"/>
              <w:spacing w:after="0" w:line="240" w:lineRule="auto"/>
              <w:jc w:val="both"/>
              <w:rPr>
                <w:rFonts w:ascii="Times New Roman" w:eastAsia="Times New Roman" w:hAnsi="Times New Roman" w:cs="Times New Roman"/>
                <w:color w:val="000000"/>
                <w:sz w:val="24"/>
                <w:szCs w:val="24"/>
              </w:rPr>
            </w:pPr>
          </w:p>
        </w:tc>
      </w:tr>
    </w:tbl>
    <w:p w14:paraId="3EEB8821" w14:textId="77777777" w:rsidR="00C67DC5" w:rsidRDefault="00C67DC5">
      <w:pPr>
        <w:spacing w:after="0" w:line="240" w:lineRule="auto"/>
        <w:jc w:val="both"/>
        <w:rPr>
          <w:rFonts w:ascii="Times New Roman" w:eastAsia="Times New Roman" w:hAnsi="Times New Roman" w:cs="Times New Roman"/>
          <w:b/>
          <w:sz w:val="28"/>
          <w:szCs w:val="28"/>
        </w:rPr>
      </w:pPr>
      <w:bookmarkStart w:id="1344" w:name="__UnoMark__221258_1105872845"/>
      <w:bookmarkStart w:id="1345" w:name="__UnoMark__220826_1105872845"/>
      <w:bookmarkStart w:id="1346" w:name="__UnoMark__221040_1105872845"/>
      <w:bookmarkEnd w:id="1344"/>
      <w:bookmarkEnd w:id="1345"/>
      <w:bookmarkEnd w:id="1346"/>
    </w:p>
    <w:p w14:paraId="6CD23B9E" w14:textId="77777777" w:rsidR="00C67DC5" w:rsidRDefault="00660BD7">
      <w:pPr>
        <w:spacing w:after="0" w:line="240" w:lineRule="auto"/>
        <w:jc w:val="both"/>
      </w:pPr>
      <w:bookmarkStart w:id="1347" w:name="__UnoMark__221259_1105872845"/>
      <w:bookmarkStart w:id="1348" w:name="__UnoMark__126067_3186205902"/>
      <w:bookmarkStart w:id="1349" w:name="__UnoMark__9740_624478663"/>
      <w:bookmarkStart w:id="1350" w:name="__UnoMark__10412_624478663"/>
      <w:bookmarkStart w:id="1351" w:name="__UnoMark__1853_624478663"/>
      <w:bookmarkStart w:id="1352" w:name="__UnoMark__125847_3186205902"/>
      <w:bookmarkStart w:id="1353" w:name="__UnoMark__9965_624478663"/>
      <w:bookmarkStart w:id="1354" w:name="__UnoMark__6770_624478663"/>
      <w:bookmarkStart w:id="1355" w:name="__UnoMark__9057_624478663"/>
      <w:bookmarkStart w:id="1356" w:name="__UnoMark__9286_624478663"/>
      <w:bookmarkStart w:id="1357" w:name="__UnoMark__10633_624478663"/>
      <w:bookmarkStart w:id="1358" w:name="__UnoMark__126286_3186205902"/>
      <w:bookmarkStart w:id="1359" w:name="__UnoMark__9514_624478663"/>
      <w:bookmarkStart w:id="1360" w:name="__UnoMark__221041_1105872845"/>
      <w:bookmarkStart w:id="1361" w:name="__UnoMark__220827_1105872845"/>
      <w:bookmarkStart w:id="1362" w:name="__UnoMark__11296_624478663"/>
      <w:bookmarkStart w:id="1363" w:name="__UnoMark__4078_624478663"/>
      <w:bookmarkStart w:id="1364" w:name="__UnoMark__10853_624478663"/>
      <w:bookmarkStart w:id="1365" w:name="__UnoMark__11074_624478663"/>
      <w:bookmarkStart w:id="1366" w:name="__UnoMark__11517_624478663"/>
      <w:bookmarkStart w:id="1367" w:name="__UnoMark__10189_624478663"/>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r>
        <w:rPr>
          <w:rFonts w:ascii="Times New Roman" w:eastAsia="Times New Roman" w:hAnsi="Times New Roman" w:cs="Times New Roman"/>
          <w:b/>
          <w:sz w:val="28"/>
          <w:szCs w:val="28"/>
        </w:rPr>
        <w:t xml:space="preserve">7. Схема формування оцінки. </w:t>
      </w:r>
    </w:p>
    <w:p w14:paraId="5846103D" w14:textId="77777777" w:rsidR="00C67DC5" w:rsidRDefault="00660BD7">
      <w:pPr>
        <w:spacing w:after="0" w:line="240" w:lineRule="auto"/>
        <w:jc w:val="both"/>
      </w:pPr>
      <w:bookmarkStart w:id="1368" w:name="__UnoMark__221260_1105872845"/>
      <w:bookmarkStart w:id="1369" w:name="__UnoMark__6771_624478663"/>
      <w:bookmarkStart w:id="1370" w:name="__UnoMark__9058_624478663"/>
      <w:bookmarkStart w:id="1371" w:name="__UnoMark__9287_624478663"/>
      <w:bookmarkStart w:id="1372" w:name="__UnoMark__10190_624478663"/>
      <w:bookmarkStart w:id="1373" w:name="__UnoMark__1854_624478663"/>
      <w:bookmarkStart w:id="1374" w:name="__UnoMark__125848_3186205902"/>
      <w:bookmarkStart w:id="1375" w:name="__UnoMark__126287_3186205902"/>
      <w:bookmarkStart w:id="1376" w:name="__UnoMark__11518_624478663"/>
      <w:bookmarkStart w:id="1377" w:name="__UnoMark__11075_624478663"/>
      <w:bookmarkStart w:id="1378" w:name="__UnoMark__10634_624478663"/>
      <w:bookmarkStart w:id="1379" w:name="__UnoMark__9515_624478663"/>
      <w:bookmarkStart w:id="1380" w:name="__UnoMark__9741_624478663"/>
      <w:bookmarkStart w:id="1381" w:name="__UnoMark__221042_1105872845"/>
      <w:bookmarkStart w:id="1382" w:name="__UnoMark__220828_1105872845"/>
      <w:bookmarkStart w:id="1383" w:name="__UnoMark__9966_624478663"/>
      <w:bookmarkStart w:id="1384" w:name="__UnoMark__7000_624478663"/>
      <w:bookmarkStart w:id="1385" w:name="__UnoMark__126068_3186205902"/>
      <w:bookmarkStart w:id="1386" w:name="__UnoMark__10413_624478663"/>
      <w:bookmarkStart w:id="1387" w:name="__UnoMark__10854_624478663"/>
      <w:bookmarkStart w:id="1388" w:name="__UnoMark__11297_624478663"/>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r>
        <w:rPr>
          <w:rFonts w:ascii="Times New Roman" w:eastAsia="Times New Roman" w:hAnsi="Times New Roman" w:cs="Times New Roman"/>
          <w:b/>
          <w:sz w:val="28"/>
          <w:szCs w:val="28"/>
        </w:rPr>
        <w:t>7.1. Форми оцінювання студентів:</w:t>
      </w:r>
      <w:r>
        <w:rPr>
          <w:rFonts w:ascii="Times New Roman" w:eastAsia="Times New Roman" w:hAnsi="Times New Roman" w:cs="Times New Roman"/>
          <w:sz w:val="28"/>
          <w:szCs w:val="28"/>
        </w:rPr>
        <w:t xml:space="preserve"> </w:t>
      </w:r>
    </w:p>
    <w:p w14:paraId="12E9C71C" w14:textId="77777777" w:rsidR="00C67DC5" w:rsidRDefault="00660BD7">
      <w:pPr>
        <w:numPr>
          <w:ilvl w:val="1"/>
          <w:numId w:val="6"/>
        </w:numPr>
        <w:spacing w:after="0" w:line="240" w:lineRule="auto"/>
        <w:jc w:val="both"/>
      </w:pPr>
      <w:bookmarkStart w:id="1389" w:name="__UnoMark__221261_1105872845"/>
      <w:bookmarkStart w:id="1390" w:name="__UnoMark__11076_624478663"/>
      <w:bookmarkStart w:id="1391" w:name="__UnoMark__6544_624478663"/>
      <w:bookmarkStart w:id="1392" w:name="__UnoMark__126288_3186205902"/>
      <w:bookmarkStart w:id="1393" w:name="__UnoMark__10414_624478663"/>
      <w:bookmarkStart w:id="1394" w:name="__UnoMark__9516_624478663"/>
      <w:bookmarkStart w:id="1395" w:name="__UnoMark__9967_624478663"/>
      <w:bookmarkStart w:id="1396" w:name="__UnoMark__9288_624478663"/>
      <w:bookmarkStart w:id="1397" w:name="__UnoMark__11519_624478663"/>
      <w:bookmarkStart w:id="1398" w:name="__UnoMark__1855_624478663"/>
      <w:bookmarkStart w:id="1399" w:name="__UnoMark__9742_624478663"/>
      <w:bookmarkStart w:id="1400" w:name="__UnoMark__10191_624478663"/>
      <w:bookmarkStart w:id="1401" w:name="__UnoMark__125849_3186205902"/>
      <w:bookmarkStart w:id="1402" w:name="__UnoMark__10855_624478663"/>
      <w:bookmarkStart w:id="1403" w:name="__UnoMark__9059_624478663"/>
      <w:bookmarkStart w:id="1404" w:name="__UnoMark__11298_624478663"/>
      <w:bookmarkStart w:id="1405" w:name="__UnoMark__126069_3186205902"/>
      <w:bookmarkStart w:id="1406" w:name="__UnoMark__220829_1105872845"/>
      <w:bookmarkStart w:id="1407" w:name="__UnoMark__221043_1105872845"/>
      <w:bookmarkStart w:id="1408" w:name="__UnoMark__10635_624478663"/>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r>
        <w:rPr>
          <w:rFonts w:ascii="Times New Roman" w:eastAsia="Times New Roman" w:hAnsi="Times New Roman" w:cs="Times New Roman"/>
          <w:b/>
          <w:sz w:val="28"/>
          <w:szCs w:val="28"/>
        </w:rPr>
        <w:t>семестрове оцінювання:</w:t>
      </w:r>
    </w:p>
    <w:p w14:paraId="2D883392" w14:textId="77777777" w:rsidR="00C67DC5" w:rsidRDefault="00660BD7">
      <w:pPr>
        <w:numPr>
          <w:ilvl w:val="1"/>
          <w:numId w:val="6"/>
        </w:numPr>
        <w:spacing w:after="0" w:line="240" w:lineRule="auto"/>
        <w:jc w:val="both"/>
      </w:pPr>
      <w:bookmarkStart w:id="1409" w:name="__UnoMark__221262_1105872845"/>
      <w:bookmarkStart w:id="1410" w:name="__UnoMark__11520_624478663"/>
      <w:bookmarkStart w:id="1411" w:name="__UnoMark__9517_624478663"/>
      <w:bookmarkStart w:id="1412" w:name="__UnoMark__10192_624478663"/>
      <w:bookmarkStart w:id="1413" w:name="__UnoMark__9289_624478663"/>
      <w:bookmarkStart w:id="1414" w:name="__UnoMark__9743_624478663"/>
      <w:bookmarkStart w:id="1415" w:name="__UnoMark__126289_3186205902"/>
      <w:bookmarkStart w:id="1416" w:name="__UnoMark__126070_3186205902"/>
      <w:bookmarkStart w:id="1417" w:name="__UnoMark__125850_3186205902"/>
      <w:bookmarkStart w:id="1418" w:name="__UnoMark__1856_624478663"/>
      <w:bookmarkStart w:id="1419" w:name="__UnoMark__10415_624478663"/>
      <w:bookmarkStart w:id="1420" w:name="__UnoMark__9060_624478663"/>
      <w:bookmarkStart w:id="1421" w:name="__UnoMark__10636_624478663"/>
      <w:bookmarkStart w:id="1422" w:name="__UnoMark__10856_624478663"/>
      <w:bookmarkStart w:id="1423" w:name="__UnoMark__11077_624478663"/>
      <w:bookmarkStart w:id="1424" w:name="__UnoMark__11299_624478663"/>
      <w:bookmarkStart w:id="1425" w:name="__UnoMark__220830_1105872845"/>
      <w:bookmarkStart w:id="1426" w:name="__UnoMark__221044_1105872845"/>
      <w:bookmarkStart w:id="1427" w:name="__UnoMark__9968_624478663"/>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r>
        <w:rPr>
          <w:rFonts w:ascii="Times New Roman" w:eastAsia="Times New Roman" w:hAnsi="Times New Roman" w:cs="Times New Roman"/>
          <w:b/>
          <w:sz w:val="28"/>
          <w:szCs w:val="28"/>
        </w:rPr>
        <w:t>у VII семестрі:</w:t>
      </w:r>
    </w:p>
    <w:p w14:paraId="5D2F3CEE" w14:textId="77777777" w:rsidR="00C67DC5" w:rsidRDefault="00C67DC5">
      <w:pPr>
        <w:widowControl w:val="0"/>
        <w:spacing w:after="0"/>
        <w:ind w:left="1004"/>
        <w:jc w:val="both"/>
        <w:rPr>
          <w:rFonts w:ascii="Times New Roman" w:eastAsia="Times New Roman" w:hAnsi="Times New Roman" w:cs="Times New Roman"/>
          <w:b/>
          <w:sz w:val="28"/>
          <w:szCs w:val="28"/>
        </w:rPr>
      </w:pPr>
      <w:bookmarkStart w:id="1428" w:name="__UnoMark__221263_1105872845"/>
      <w:bookmarkStart w:id="1429" w:name="__UnoMark__126071_3186205902"/>
      <w:bookmarkStart w:id="1430" w:name="__UnoMark__9061_624478663"/>
      <w:bookmarkStart w:id="1431" w:name="__UnoMark__7690_624478663"/>
      <w:bookmarkStart w:id="1432" w:name="__UnoMark__11300_624478663"/>
      <w:bookmarkStart w:id="1433" w:name="__UnoMark__11521_624478663"/>
      <w:bookmarkStart w:id="1434" w:name="__UnoMark__126290_3186205902"/>
      <w:bookmarkStart w:id="1435" w:name="__UnoMark__9290_624478663"/>
      <w:bookmarkStart w:id="1436" w:name="__UnoMark__125851_3186205902"/>
      <w:bookmarkStart w:id="1437" w:name="__UnoMark__4525_624478663"/>
      <w:bookmarkStart w:id="1438" w:name="__UnoMark__1857_624478663"/>
      <w:bookmarkStart w:id="1439" w:name="__UnoMark__4304_624478663"/>
      <w:bookmarkStart w:id="1440" w:name="__UnoMark__221045_1105872845"/>
      <w:bookmarkStart w:id="1441" w:name="__UnoMark__10193_624478663"/>
      <w:bookmarkStart w:id="1442" w:name="__UnoMark__220831_1105872845"/>
      <w:bookmarkStart w:id="1443" w:name="__UnoMark__9969_624478663"/>
      <w:bookmarkStart w:id="1444" w:name="__UnoMark__9744_624478663"/>
      <w:bookmarkStart w:id="1445" w:name="__UnoMark__10637_624478663"/>
      <w:bookmarkStart w:id="1446" w:name="__UnoMark__5414_624478663"/>
      <w:bookmarkStart w:id="1447" w:name="__UnoMark__10857_624478663"/>
      <w:bookmarkStart w:id="1448" w:name="__UnoMark__9518_624478663"/>
      <w:bookmarkStart w:id="1449" w:name="__UnoMark__11078_624478663"/>
      <w:bookmarkStart w:id="1450" w:name="__UnoMark__10416_624478663"/>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p>
    <w:tbl>
      <w:tblPr>
        <w:tblW w:w="0" w:type="auto"/>
        <w:tblInd w:w="100" w:type="dxa"/>
        <w:tblLayout w:type="fixed"/>
        <w:tblCellMar>
          <w:top w:w="100" w:type="dxa"/>
          <w:left w:w="100" w:type="dxa"/>
          <w:bottom w:w="100" w:type="dxa"/>
          <w:right w:w="100" w:type="dxa"/>
        </w:tblCellMar>
        <w:tblLook w:val="0000" w:firstRow="0" w:lastRow="0" w:firstColumn="0" w:lastColumn="0" w:noHBand="0" w:noVBand="0"/>
      </w:tblPr>
      <w:tblGrid>
        <w:gridCol w:w="1883"/>
        <w:gridCol w:w="1720"/>
        <w:gridCol w:w="1632"/>
        <w:gridCol w:w="851"/>
        <w:gridCol w:w="1133"/>
        <w:gridCol w:w="1862"/>
      </w:tblGrid>
      <w:tr w:rsidR="00C67DC5" w14:paraId="7A884969" w14:textId="77777777">
        <w:trPr>
          <w:trHeight w:val="785"/>
        </w:trPr>
        <w:tc>
          <w:tcPr>
            <w:tcW w:w="1883" w:type="dxa"/>
            <w:vMerge w:val="restart"/>
            <w:tcBorders>
              <w:top w:val="single" w:sz="8" w:space="0" w:color="000001"/>
              <w:left w:val="single" w:sz="8" w:space="0" w:color="000001"/>
              <w:bottom w:val="single" w:sz="8" w:space="0" w:color="000001"/>
            </w:tcBorders>
            <w:shd w:val="clear" w:color="auto" w:fill="auto"/>
          </w:tcPr>
          <w:p w14:paraId="78416EF1" w14:textId="77777777" w:rsidR="00C67DC5" w:rsidRPr="00F62581" w:rsidRDefault="00660BD7" w:rsidP="00F62581">
            <w:pPr>
              <w:widowControl w:val="0"/>
              <w:spacing w:after="0" w:line="240" w:lineRule="auto"/>
              <w:jc w:val="center"/>
              <w:rPr>
                <w:bCs/>
              </w:rPr>
            </w:pPr>
            <w:r w:rsidRPr="00F62581">
              <w:rPr>
                <w:rFonts w:ascii="Times New Roman" w:eastAsia="Times New Roman" w:hAnsi="Times New Roman" w:cs="Times New Roman"/>
                <w:bCs/>
                <w:sz w:val="28"/>
                <w:szCs w:val="28"/>
              </w:rPr>
              <w:t>Види робіт та форми їх контролю</w:t>
            </w:r>
          </w:p>
        </w:tc>
        <w:tc>
          <w:tcPr>
            <w:tcW w:w="1720" w:type="dxa"/>
            <w:vMerge w:val="restart"/>
            <w:tcBorders>
              <w:top w:val="single" w:sz="8" w:space="0" w:color="000001"/>
              <w:left w:val="single" w:sz="8" w:space="0" w:color="000001"/>
              <w:bottom w:val="single" w:sz="8" w:space="0" w:color="000001"/>
            </w:tcBorders>
            <w:shd w:val="clear" w:color="auto" w:fill="auto"/>
          </w:tcPr>
          <w:p w14:paraId="014A16C1" w14:textId="77777777" w:rsidR="00C67DC5" w:rsidRPr="00F62581" w:rsidRDefault="00660BD7" w:rsidP="00F62581">
            <w:pPr>
              <w:widowControl w:val="0"/>
              <w:spacing w:after="0" w:line="240" w:lineRule="auto"/>
              <w:jc w:val="center"/>
              <w:rPr>
                <w:bCs/>
              </w:rPr>
            </w:pPr>
            <w:r w:rsidRPr="00F62581">
              <w:rPr>
                <w:rFonts w:ascii="Times New Roman" w:eastAsia="Times New Roman" w:hAnsi="Times New Roman" w:cs="Times New Roman"/>
                <w:bCs/>
                <w:sz w:val="28"/>
                <w:szCs w:val="28"/>
              </w:rPr>
              <w:t>Результати навчання які оцінюються</w:t>
            </w:r>
          </w:p>
        </w:tc>
        <w:tc>
          <w:tcPr>
            <w:tcW w:w="1632" w:type="dxa"/>
            <w:vMerge w:val="restart"/>
            <w:tcBorders>
              <w:top w:val="single" w:sz="8" w:space="0" w:color="000001"/>
              <w:left w:val="single" w:sz="8" w:space="0" w:color="000001"/>
              <w:bottom w:val="single" w:sz="8" w:space="0" w:color="000001"/>
            </w:tcBorders>
            <w:shd w:val="clear" w:color="auto" w:fill="auto"/>
          </w:tcPr>
          <w:p w14:paraId="12579FB1" w14:textId="77777777" w:rsidR="00C67DC5" w:rsidRPr="00F62581" w:rsidRDefault="00660BD7" w:rsidP="00F62581">
            <w:pPr>
              <w:widowControl w:val="0"/>
              <w:spacing w:after="0" w:line="240" w:lineRule="auto"/>
              <w:ind w:left="-22"/>
              <w:jc w:val="center"/>
              <w:rPr>
                <w:bCs/>
              </w:rPr>
            </w:pPr>
            <w:r w:rsidRPr="00F62581">
              <w:rPr>
                <w:rFonts w:ascii="Times New Roman" w:eastAsia="Times New Roman" w:hAnsi="Times New Roman" w:cs="Times New Roman"/>
                <w:bCs/>
                <w:sz w:val="28"/>
                <w:szCs w:val="28"/>
              </w:rPr>
              <w:t>Кількість семінар-ських занять</w:t>
            </w:r>
          </w:p>
        </w:tc>
        <w:tc>
          <w:tcPr>
            <w:tcW w:w="1984" w:type="dxa"/>
            <w:gridSpan w:val="2"/>
            <w:tcBorders>
              <w:top w:val="single" w:sz="8" w:space="0" w:color="000001"/>
              <w:left w:val="single" w:sz="8" w:space="0" w:color="000001"/>
              <w:bottom w:val="single" w:sz="8" w:space="0" w:color="000001"/>
            </w:tcBorders>
            <w:shd w:val="clear" w:color="auto" w:fill="auto"/>
          </w:tcPr>
          <w:p w14:paraId="4695F7E8" w14:textId="77777777" w:rsidR="00C67DC5" w:rsidRPr="00F62581" w:rsidRDefault="00660BD7" w:rsidP="00F62581">
            <w:pPr>
              <w:widowControl w:val="0"/>
              <w:spacing w:after="0" w:line="240" w:lineRule="auto"/>
              <w:jc w:val="center"/>
              <w:rPr>
                <w:bCs/>
              </w:rPr>
            </w:pPr>
            <w:r w:rsidRPr="00F62581">
              <w:rPr>
                <w:rFonts w:ascii="Times New Roman" w:eastAsia="Times New Roman" w:hAnsi="Times New Roman" w:cs="Times New Roman"/>
                <w:bCs/>
                <w:sz w:val="28"/>
                <w:szCs w:val="28"/>
              </w:rPr>
              <w:t>Кількість балів за вид роботи</w:t>
            </w:r>
          </w:p>
        </w:tc>
        <w:tc>
          <w:tcPr>
            <w:tcW w:w="1862" w:type="dxa"/>
            <w:tcBorders>
              <w:top w:val="single" w:sz="8" w:space="0" w:color="000001"/>
              <w:left w:val="single" w:sz="8" w:space="0" w:color="000001"/>
              <w:bottom w:val="single" w:sz="8" w:space="0" w:color="000001"/>
              <w:right w:val="single" w:sz="8" w:space="0" w:color="000001"/>
            </w:tcBorders>
            <w:shd w:val="clear" w:color="auto" w:fill="auto"/>
          </w:tcPr>
          <w:p w14:paraId="025463E0" w14:textId="77777777" w:rsidR="00C67DC5" w:rsidRPr="00F62581" w:rsidRDefault="00660BD7" w:rsidP="00F62581">
            <w:pPr>
              <w:widowControl w:val="0"/>
              <w:spacing w:after="0" w:line="240" w:lineRule="auto"/>
              <w:jc w:val="center"/>
              <w:rPr>
                <w:bCs/>
              </w:rPr>
            </w:pPr>
            <w:r w:rsidRPr="00F62581">
              <w:rPr>
                <w:rFonts w:ascii="Times New Roman" w:eastAsia="Times New Roman" w:hAnsi="Times New Roman" w:cs="Times New Roman"/>
                <w:bCs/>
                <w:sz w:val="28"/>
                <w:szCs w:val="28"/>
              </w:rPr>
              <w:t>Сумарна кількість балів за семестр</w:t>
            </w:r>
          </w:p>
        </w:tc>
      </w:tr>
      <w:tr w:rsidR="00FE3243" w14:paraId="7BB22387" w14:textId="77777777" w:rsidTr="003F38B9">
        <w:trPr>
          <w:trHeight w:val="980"/>
        </w:trPr>
        <w:tc>
          <w:tcPr>
            <w:tcW w:w="1883" w:type="dxa"/>
            <w:vMerge/>
            <w:tcBorders>
              <w:top w:val="single" w:sz="8" w:space="0" w:color="000001"/>
              <w:left w:val="single" w:sz="8" w:space="0" w:color="000001"/>
              <w:bottom w:val="single" w:sz="8" w:space="0" w:color="000001"/>
            </w:tcBorders>
            <w:shd w:val="clear" w:color="auto" w:fill="auto"/>
          </w:tcPr>
          <w:p w14:paraId="59753476" w14:textId="77777777" w:rsidR="00FE3243" w:rsidRPr="00F62581" w:rsidRDefault="00FE3243" w:rsidP="00F62581">
            <w:pPr>
              <w:widowControl w:val="0"/>
              <w:snapToGrid w:val="0"/>
              <w:spacing w:after="0" w:line="240" w:lineRule="auto"/>
              <w:rPr>
                <w:rFonts w:ascii="Times New Roman" w:eastAsia="Times New Roman" w:hAnsi="Times New Roman" w:cs="Times New Roman"/>
                <w:bCs/>
                <w:sz w:val="28"/>
                <w:szCs w:val="28"/>
              </w:rPr>
            </w:pPr>
          </w:p>
        </w:tc>
        <w:tc>
          <w:tcPr>
            <w:tcW w:w="1720" w:type="dxa"/>
            <w:vMerge/>
            <w:tcBorders>
              <w:top w:val="single" w:sz="8" w:space="0" w:color="000001"/>
              <w:left w:val="single" w:sz="8" w:space="0" w:color="000001"/>
              <w:bottom w:val="single" w:sz="8" w:space="0" w:color="000001"/>
            </w:tcBorders>
            <w:shd w:val="clear" w:color="auto" w:fill="auto"/>
          </w:tcPr>
          <w:p w14:paraId="006A7241" w14:textId="77777777" w:rsidR="00FE3243" w:rsidRPr="00F62581" w:rsidRDefault="00FE3243" w:rsidP="00F62581">
            <w:pPr>
              <w:widowControl w:val="0"/>
              <w:snapToGrid w:val="0"/>
              <w:spacing w:after="0" w:line="240" w:lineRule="auto"/>
              <w:rPr>
                <w:rFonts w:ascii="Times New Roman" w:eastAsia="Times New Roman" w:hAnsi="Times New Roman" w:cs="Times New Roman"/>
                <w:bCs/>
                <w:sz w:val="28"/>
                <w:szCs w:val="28"/>
              </w:rPr>
            </w:pPr>
          </w:p>
        </w:tc>
        <w:tc>
          <w:tcPr>
            <w:tcW w:w="1632" w:type="dxa"/>
            <w:vMerge/>
            <w:tcBorders>
              <w:top w:val="single" w:sz="8" w:space="0" w:color="000001"/>
              <w:left w:val="single" w:sz="8" w:space="0" w:color="000001"/>
              <w:bottom w:val="single" w:sz="8" w:space="0" w:color="000001"/>
            </w:tcBorders>
            <w:shd w:val="clear" w:color="auto" w:fill="auto"/>
          </w:tcPr>
          <w:p w14:paraId="0EADE3DC" w14:textId="77777777" w:rsidR="00FE3243" w:rsidRPr="00F62581" w:rsidRDefault="00FE3243" w:rsidP="00F62581">
            <w:pPr>
              <w:widowControl w:val="0"/>
              <w:snapToGrid w:val="0"/>
              <w:spacing w:after="0" w:line="240" w:lineRule="auto"/>
              <w:rPr>
                <w:rFonts w:ascii="Times New Roman" w:eastAsia="Times New Roman" w:hAnsi="Times New Roman" w:cs="Times New Roman"/>
                <w:bCs/>
                <w:sz w:val="28"/>
                <w:szCs w:val="28"/>
              </w:rPr>
            </w:pPr>
          </w:p>
        </w:tc>
        <w:tc>
          <w:tcPr>
            <w:tcW w:w="851" w:type="dxa"/>
            <w:tcBorders>
              <w:top w:val="single" w:sz="8" w:space="0" w:color="000001"/>
              <w:left w:val="single" w:sz="8" w:space="0" w:color="000001"/>
              <w:bottom w:val="single" w:sz="8" w:space="0" w:color="000001"/>
            </w:tcBorders>
            <w:shd w:val="clear" w:color="auto" w:fill="auto"/>
          </w:tcPr>
          <w:p w14:paraId="400B23E6" w14:textId="77777777" w:rsidR="00FE3243" w:rsidRPr="00F62581" w:rsidRDefault="00FE3243" w:rsidP="00F62581">
            <w:pPr>
              <w:widowControl w:val="0"/>
              <w:spacing w:after="0" w:line="240" w:lineRule="auto"/>
              <w:jc w:val="both"/>
              <w:rPr>
                <w:bCs/>
              </w:rPr>
            </w:pPr>
            <w:r w:rsidRPr="00F62581">
              <w:rPr>
                <w:rFonts w:ascii="Times New Roman" w:eastAsia="Times New Roman" w:hAnsi="Times New Roman" w:cs="Times New Roman"/>
                <w:bCs/>
                <w:sz w:val="18"/>
                <w:szCs w:val="18"/>
              </w:rPr>
              <w:t>макси-мальна</w:t>
            </w:r>
          </w:p>
        </w:tc>
        <w:tc>
          <w:tcPr>
            <w:tcW w:w="1133" w:type="dxa"/>
            <w:tcBorders>
              <w:top w:val="single" w:sz="8" w:space="0" w:color="000001"/>
              <w:left w:val="single" w:sz="8" w:space="0" w:color="000001"/>
              <w:bottom w:val="single" w:sz="8" w:space="0" w:color="000001"/>
            </w:tcBorders>
            <w:shd w:val="clear" w:color="auto" w:fill="auto"/>
          </w:tcPr>
          <w:p w14:paraId="066CFDA5" w14:textId="77777777" w:rsidR="00FE3243" w:rsidRPr="00F62581" w:rsidRDefault="00FE3243" w:rsidP="00F62581">
            <w:pPr>
              <w:widowControl w:val="0"/>
              <w:spacing w:after="0" w:line="240" w:lineRule="auto"/>
              <w:jc w:val="both"/>
              <w:rPr>
                <w:bCs/>
              </w:rPr>
            </w:pPr>
            <w:r w:rsidRPr="00F62581">
              <w:rPr>
                <w:rFonts w:ascii="Times New Roman" w:eastAsia="Times New Roman" w:hAnsi="Times New Roman" w:cs="Times New Roman"/>
                <w:bCs/>
                <w:sz w:val="18"/>
                <w:szCs w:val="18"/>
              </w:rPr>
              <w:t>мінімальна для позитивної оцінки</w:t>
            </w:r>
          </w:p>
        </w:tc>
        <w:tc>
          <w:tcPr>
            <w:tcW w:w="1862" w:type="dxa"/>
            <w:tcBorders>
              <w:top w:val="single" w:sz="8" w:space="0" w:color="000001"/>
              <w:left w:val="single" w:sz="8" w:space="0" w:color="00000A"/>
              <w:bottom w:val="single" w:sz="8" w:space="0" w:color="000001"/>
              <w:right w:val="single" w:sz="8" w:space="0" w:color="000001"/>
            </w:tcBorders>
            <w:shd w:val="clear" w:color="auto" w:fill="auto"/>
          </w:tcPr>
          <w:p w14:paraId="1A0C0102" w14:textId="6C56414B" w:rsidR="00FE3243" w:rsidRPr="00F62581" w:rsidRDefault="00FE3243" w:rsidP="00F62581">
            <w:pPr>
              <w:widowControl w:val="0"/>
              <w:spacing w:after="0" w:line="240" w:lineRule="auto"/>
              <w:jc w:val="both"/>
              <w:rPr>
                <w:bCs/>
              </w:rPr>
            </w:pPr>
            <w:r w:rsidRPr="00F62581">
              <w:rPr>
                <w:rFonts w:ascii="Times New Roman" w:eastAsia="Times New Roman" w:hAnsi="Times New Roman" w:cs="Times New Roman"/>
                <w:bCs/>
                <w:sz w:val="18"/>
                <w:szCs w:val="18"/>
              </w:rPr>
              <w:t>Максимальна</w:t>
            </w:r>
          </w:p>
          <w:p w14:paraId="4C83E9EE" w14:textId="598F5FAC" w:rsidR="00FE3243" w:rsidRPr="00F62581" w:rsidRDefault="00FE3243" w:rsidP="00F62581">
            <w:pPr>
              <w:widowControl w:val="0"/>
              <w:spacing w:after="0" w:line="240" w:lineRule="auto"/>
              <w:jc w:val="both"/>
              <w:rPr>
                <w:bCs/>
              </w:rPr>
            </w:pPr>
          </w:p>
        </w:tc>
      </w:tr>
      <w:tr w:rsidR="00FE3243" w14:paraId="2A3EB17C" w14:textId="77777777" w:rsidTr="00F62581">
        <w:trPr>
          <w:trHeight w:val="1665"/>
        </w:trPr>
        <w:tc>
          <w:tcPr>
            <w:tcW w:w="1883" w:type="dxa"/>
            <w:tcBorders>
              <w:top w:val="single" w:sz="8" w:space="0" w:color="000001"/>
              <w:left w:val="single" w:sz="8" w:space="0" w:color="000001"/>
              <w:bottom w:val="single" w:sz="8" w:space="0" w:color="000001"/>
            </w:tcBorders>
            <w:shd w:val="clear" w:color="auto" w:fill="auto"/>
          </w:tcPr>
          <w:p w14:paraId="7C09EA99" w14:textId="77777777" w:rsidR="00FE3243" w:rsidRPr="00622870" w:rsidRDefault="00FE3243" w:rsidP="00F62581">
            <w:pPr>
              <w:widowControl w:val="0"/>
              <w:spacing w:after="0" w:line="240" w:lineRule="auto"/>
              <w:jc w:val="both"/>
              <w:rPr>
                <w:bCs/>
                <w:i/>
                <w:iCs/>
              </w:rPr>
            </w:pPr>
            <w:r w:rsidRPr="00622870">
              <w:rPr>
                <w:rFonts w:ascii="Times New Roman" w:eastAsia="Times New Roman" w:hAnsi="Times New Roman" w:cs="Times New Roman"/>
                <w:bCs/>
                <w:i/>
                <w:iCs/>
                <w:sz w:val="28"/>
                <w:szCs w:val="28"/>
              </w:rPr>
              <w:t>Усні відповіді під час бліц-опитування</w:t>
            </w:r>
          </w:p>
        </w:tc>
        <w:tc>
          <w:tcPr>
            <w:tcW w:w="1720" w:type="dxa"/>
            <w:tcBorders>
              <w:top w:val="single" w:sz="8" w:space="0" w:color="000001"/>
              <w:left w:val="single" w:sz="8" w:space="0" w:color="000001"/>
              <w:bottom w:val="single" w:sz="8" w:space="0" w:color="000001"/>
            </w:tcBorders>
            <w:shd w:val="clear" w:color="auto" w:fill="auto"/>
          </w:tcPr>
          <w:p w14:paraId="2379F9D4" w14:textId="77777777" w:rsidR="00FE3243" w:rsidRPr="00F62581" w:rsidRDefault="00FE3243" w:rsidP="00F62581">
            <w:pPr>
              <w:widowControl w:val="0"/>
              <w:spacing w:after="0" w:line="240" w:lineRule="auto"/>
              <w:jc w:val="both"/>
              <w:rPr>
                <w:bCs/>
              </w:rPr>
            </w:pPr>
            <w:r w:rsidRPr="00F62581">
              <w:rPr>
                <w:rFonts w:ascii="Times New Roman" w:eastAsia="Times New Roman" w:hAnsi="Times New Roman" w:cs="Times New Roman"/>
                <w:bCs/>
                <w:sz w:val="28"/>
                <w:szCs w:val="28"/>
              </w:rPr>
              <w:t>РН 1.0-1.4, РН 2.1-2.4, РН 3.1-3.3, РН 4.1-4.2</w:t>
            </w:r>
          </w:p>
        </w:tc>
        <w:tc>
          <w:tcPr>
            <w:tcW w:w="1632" w:type="dxa"/>
            <w:tcBorders>
              <w:top w:val="single" w:sz="8" w:space="0" w:color="000001"/>
              <w:left w:val="single" w:sz="8" w:space="0" w:color="000001"/>
              <w:bottom w:val="single" w:sz="8" w:space="0" w:color="000001"/>
            </w:tcBorders>
            <w:shd w:val="clear" w:color="auto" w:fill="auto"/>
          </w:tcPr>
          <w:p w14:paraId="1971F270" w14:textId="77777777" w:rsidR="00FE3243" w:rsidRPr="00F62581" w:rsidRDefault="00FE3243" w:rsidP="00F62581">
            <w:pPr>
              <w:widowControl w:val="0"/>
              <w:spacing w:after="0" w:line="240" w:lineRule="auto"/>
              <w:jc w:val="both"/>
              <w:rPr>
                <w:bCs/>
              </w:rPr>
            </w:pPr>
            <w:r w:rsidRPr="00F62581">
              <w:rPr>
                <w:rFonts w:ascii="Times New Roman" w:eastAsia="Times New Roman" w:hAnsi="Times New Roman" w:cs="Times New Roman"/>
                <w:bCs/>
                <w:sz w:val="28"/>
                <w:szCs w:val="28"/>
              </w:rPr>
              <w:t>18</w:t>
            </w:r>
          </w:p>
        </w:tc>
        <w:tc>
          <w:tcPr>
            <w:tcW w:w="851" w:type="dxa"/>
            <w:tcBorders>
              <w:top w:val="single" w:sz="8" w:space="0" w:color="000001"/>
              <w:left w:val="single" w:sz="8" w:space="0" w:color="000001"/>
              <w:bottom w:val="single" w:sz="8" w:space="0" w:color="000001"/>
            </w:tcBorders>
            <w:shd w:val="clear" w:color="auto" w:fill="auto"/>
          </w:tcPr>
          <w:p w14:paraId="436E83E9" w14:textId="77777777" w:rsidR="00FE3243" w:rsidRPr="00F62581" w:rsidRDefault="00FE3243" w:rsidP="00F62581">
            <w:pPr>
              <w:widowControl w:val="0"/>
              <w:spacing w:after="0" w:line="240" w:lineRule="auto"/>
              <w:jc w:val="both"/>
              <w:rPr>
                <w:bCs/>
              </w:rPr>
            </w:pPr>
            <w:r w:rsidRPr="00F62581">
              <w:rPr>
                <w:rFonts w:ascii="Times New Roman" w:eastAsia="Times New Roman" w:hAnsi="Times New Roman" w:cs="Times New Roman"/>
                <w:bCs/>
                <w:sz w:val="28"/>
                <w:szCs w:val="28"/>
              </w:rPr>
              <w:t>1</w:t>
            </w:r>
          </w:p>
        </w:tc>
        <w:tc>
          <w:tcPr>
            <w:tcW w:w="1133" w:type="dxa"/>
            <w:tcBorders>
              <w:top w:val="single" w:sz="8" w:space="0" w:color="000001"/>
              <w:left w:val="single" w:sz="8" w:space="0" w:color="000001"/>
              <w:bottom w:val="single" w:sz="8" w:space="0" w:color="000001"/>
            </w:tcBorders>
            <w:shd w:val="clear" w:color="auto" w:fill="auto"/>
          </w:tcPr>
          <w:p w14:paraId="01C75797" w14:textId="77777777" w:rsidR="00FE3243" w:rsidRPr="00F62581" w:rsidRDefault="00FE3243" w:rsidP="00F62581">
            <w:pPr>
              <w:widowControl w:val="0"/>
              <w:spacing w:after="0" w:line="240" w:lineRule="auto"/>
              <w:jc w:val="both"/>
              <w:rPr>
                <w:bCs/>
              </w:rPr>
            </w:pPr>
            <w:r w:rsidRPr="00F62581">
              <w:rPr>
                <w:rFonts w:ascii="Times New Roman" w:eastAsia="Times New Roman" w:hAnsi="Times New Roman" w:cs="Times New Roman"/>
                <w:bCs/>
                <w:sz w:val="28"/>
                <w:szCs w:val="28"/>
              </w:rPr>
              <w:t>0,6</w:t>
            </w:r>
          </w:p>
        </w:tc>
        <w:tc>
          <w:tcPr>
            <w:tcW w:w="1862" w:type="dxa"/>
            <w:tcBorders>
              <w:top w:val="single" w:sz="8" w:space="0" w:color="000001"/>
              <w:left w:val="single" w:sz="8" w:space="0" w:color="00000A"/>
              <w:bottom w:val="single" w:sz="8" w:space="0" w:color="000001"/>
              <w:right w:val="single" w:sz="8" w:space="0" w:color="000001"/>
            </w:tcBorders>
            <w:shd w:val="clear" w:color="auto" w:fill="auto"/>
          </w:tcPr>
          <w:p w14:paraId="73D1E0E1" w14:textId="77777777" w:rsidR="00FE3243" w:rsidRPr="00F62581" w:rsidRDefault="00FE3243" w:rsidP="00F62581">
            <w:pPr>
              <w:widowControl w:val="0"/>
              <w:spacing w:after="0" w:line="240" w:lineRule="auto"/>
              <w:jc w:val="both"/>
              <w:rPr>
                <w:bCs/>
              </w:rPr>
            </w:pPr>
            <w:r w:rsidRPr="00F62581">
              <w:rPr>
                <w:rFonts w:ascii="Times New Roman" w:eastAsia="Times New Roman" w:hAnsi="Times New Roman" w:cs="Times New Roman"/>
                <w:bCs/>
                <w:sz w:val="28"/>
                <w:szCs w:val="28"/>
              </w:rPr>
              <w:t>18</w:t>
            </w:r>
          </w:p>
          <w:p w14:paraId="311C6AEC" w14:textId="69155168" w:rsidR="00FE3243" w:rsidRPr="00F62581" w:rsidRDefault="00FE3243" w:rsidP="00F62581">
            <w:pPr>
              <w:widowControl w:val="0"/>
              <w:spacing w:after="0" w:line="240" w:lineRule="auto"/>
              <w:jc w:val="both"/>
              <w:rPr>
                <w:bCs/>
              </w:rPr>
            </w:pPr>
          </w:p>
        </w:tc>
      </w:tr>
      <w:tr w:rsidR="00FE3243" w14:paraId="75FE6F93" w14:textId="77777777" w:rsidTr="00F62581">
        <w:trPr>
          <w:trHeight w:val="1635"/>
        </w:trPr>
        <w:tc>
          <w:tcPr>
            <w:tcW w:w="1883" w:type="dxa"/>
            <w:tcBorders>
              <w:top w:val="single" w:sz="8" w:space="0" w:color="000001"/>
              <w:left w:val="single" w:sz="8" w:space="0" w:color="000001"/>
              <w:bottom w:val="single" w:sz="8" w:space="0" w:color="000001"/>
            </w:tcBorders>
            <w:shd w:val="clear" w:color="auto" w:fill="auto"/>
          </w:tcPr>
          <w:p w14:paraId="422B9C0B" w14:textId="77777777" w:rsidR="00FE3243" w:rsidRPr="00622870" w:rsidRDefault="00FE3243" w:rsidP="00F62581">
            <w:pPr>
              <w:widowControl w:val="0"/>
              <w:spacing w:after="0" w:line="240" w:lineRule="auto"/>
              <w:jc w:val="both"/>
              <w:rPr>
                <w:bCs/>
                <w:i/>
                <w:iCs/>
              </w:rPr>
            </w:pPr>
            <w:r w:rsidRPr="00622870">
              <w:rPr>
                <w:rFonts w:ascii="Times New Roman" w:eastAsia="Times New Roman" w:hAnsi="Times New Roman" w:cs="Times New Roman"/>
                <w:bCs/>
                <w:i/>
                <w:iCs/>
                <w:sz w:val="28"/>
                <w:szCs w:val="28"/>
              </w:rPr>
              <w:t>Тест на знання міжмовних еквівалентів</w:t>
            </w:r>
          </w:p>
        </w:tc>
        <w:tc>
          <w:tcPr>
            <w:tcW w:w="1720" w:type="dxa"/>
            <w:tcBorders>
              <w:top w:val="single" w:sz="8" w:space="0" w:color="000001"/>
              <w:left w:val="single" w:sz="8" w:space="0" w:color="000001"/>
              <w:bottom w:val="single" w:sz="8" w:space="0" w:color="000001"/>
            </w:tcBorders>
            <w:shd w:val="clear" w:color="auto" w:fill="auto"/>
          </w:tcPr>
          <w:p w14:paraId="1E0E1C1A" w14:textId="77777777" w:rsidR="00FE3243" w:rsidRPr="00F62581" w:rsidRDefault="00FE3243" w:rsidP="00F62581">
            <w:pPr>
              <w:widowControl w:val="0"/>
              <w:spacing w:after="0" w:line="240" w:lineRule="auto"/>
              <w:jc w:val="both"/>
              <w:rPr>
                <w:bCs/>
              </w:rPr>
            </w:pPr>
            <w:r w:rsidRPr="00F62581">
              <w:rPr>
                <w:rFonts w:ascii="Times New Roman" w:eastAsia="Times New Roman" w:hAnsi="Times New Roman" w:cs="Times New Roman"/>
                <w:bCs/>
                <w:sz w:val="28"/>
                <w:szCs w:val="28"/>
              </w:rPr>
              <w:t>РН 1.4</w:t>
            </w:r>
          </w:p>
        </w:tc>
        <w:tc>
          <w:tcPr>
            <w:tcW w:w="1632" w:type="dxa"/>
            <w:tcBorders>
              <w:top w:val="single" w:sz="8" w:space="0" w:color="000001"/>
              <w:left w:val="single" w:sz="8" w:space="0" w:color="000001"/>
              <w:bottom w:val="single" w:sz="8" w:space="0" w:color="000001"/>
            </w:tcBorders>
            <w:shd w:val="clear" w:color="auto" w:fill="auto"/>
          </w:tcPr>
          <w:p w14:paraId="1E58DD93" w14:textId="77777777" w:rsidR="00FE3243" w:rsidRPr="00F62581" w:rsidRDefault="00FE3243" w:rsidP="00F62581">
            <w:pPr>
              <w:widowControl w:val="0"/>
              <w:spacing w:after="0" w:line="240" w:lineRule="auto"/>
              <w:jc w:val="both"/>
              <w:rPr>
                <w:bCs/>
              </w:rPr>
            </w:pPr>
            <w:r w:rsidRPr="00F62581">
              <w:rPr>
                <w:rFonts w:ascii="Times New Roman" w:eastAsia="Times New Roman" w:hAnsi="Times New Roman" w:cs="Times New Roman"/>
                <w:bCs/>
                <w:sz w:val="28"/>
                <w:szCs w:val="28"/>
              </w:rPr>
              <w:t>1</w:t>
            </w:r>
          </w:p>
        </w:tc>
        <w:tc>
          <w:tcPr>
            <w:tcW w:w="851" w:type="dxa"/>
            <w:tcBorders>
              <w:top w:val="single" w:sz="8" w:space="0" w:color="000001"/>
              <w:left w:val="single" w:sz="8" w:space="0" w:color="000001"/>
              <w:bottom w:val="single" w:sz="8" w:space="0" w:color="000001"/>
            </w:tcBorders>
            <w:shd w:val="clear" w:color="auto" w:fill="auto"/>
          </w:tcPr>
          <w:p w14:paraId="523918DB" w14:textId="77777777" w:rsidR="00FE3243" w:rsidRPr="00F62581" w:rsidRDefault="00FE3243" w:rsidP="00F62581">
            <w:pPr>
              <w:widowControl w:val="0"/>
              <w:spacing w:after="0" w:line="240" w:lineRule="auto"/>
              <w:jc w:val="both"/>
              <w:rPr>
                <w:bCs/>
              </w:rPr>
            </w:pPr>
            <w:r w:rsidRPr="00F62581">
              <w:rPr>
                <w:rFonts w:ascii="Times New Roman" w:eastAsia="Times New Roman" w:hAnsi="Times New Roman" w:cs="Times New Roman"/>
                <w:bCs/>
                <w:sz w:val="28"/>
                <w:szCs w:val="28"/>
              </w:rPr>
              <w:t>24</w:t>
            </w:r>
          </w:p>
        </w:tc>
        <w:tc>
          <w:tcPr>
            <w:tcW w:w="1133" w:type="dxa"/>
            <w:tcBorders>
              <w:top w:val="single" w:sz="8" w:space="0" w:color="000001"/>
              <w:left w:val="single" w:sz="8" w:space="0" w:color="000001"/>
              <w:bottom w:val="single" w:sz="8" w:space="0" w:color="000001"/>
            </w:tcBorders>
            <w:shd w:val="clear" w:color="auto" w:fill="auto"/>
          </w:tcPr>
          <w:p w14:paraId="737B7C32" w14:textId="77777777" w:rsidR="00FE3243" w:rsidRPr="00F62581" w:rsidRDefault="00FE3243" w:rsidP="00F62581">
            <w:pPr>
              <w:widowControl w:val="0"/>
              <w:spacing w:after="0" w:line="240" w:lineRule="auto"/>
              <w:jc w:val="both"/>
              <w:rPr>
                <w:bCs/>
              </w:rPr>
            </w:pPr>
            <w:r w:rsidRPr="00F62581">
              <w:rPr>
                <w:rFonts w:ascii="Times New Roman" w:eastAsia="Times New Roman" w:hAnsi="Times New Roman" w:cs="Times New Roman"/>
                <w:bCs/>
                <w:sz w:val="28"/>
                <w:szCs w:val="28"/>
              </w:rPr>
              <w:t>14</w:t>
            </w:r>
          </w:p>
        </w:tc>
        <w:tc>
          <w:tcPr>
            <w:tcW w:w="1862" w:type="dxa"/>
            <w:tcBorders>
              <w:top w:val="single" w:sz="8" w:space="0" w:color="000001"/>
              <w:left w:val="single" w:sz="8" w:space="0" w:color="00000A"/>
              <w:bottom w:val="single" w:sz="8" w:space="0" w:color="000001"/>
              <w:right w:val="single" w:sz="8" w:space="0" w:color="000001"/>
            </w:tcBorders>
            <w:shd w:val="clear" w:color="auto" w:fill="auto"/>
          </w:tcPr>
          <w:p w14:paraId="08C527AE" w14:textId="77777777" w:rsidR="00FE3243" w:rsidRPr="00F62581" w:rsidRDefault="00FE3243" w:rsidP="00F62581">
            <w:pPr>
              <w:widowControl w:val="0"/>
              <w:spacing w:after="0" w:line="240" w:lineRule="auto"/>
              <w:jc w:val="both"/>
              <w:rPr>
                <w:bCs/>
              </w:rPr>
            </w:pPr>
            <w:r w:rsidRPr="00F62581">
              <w:rPr>
                <w:rFonts w:ascii="Times New Roman" w:eastAsia="Times New Roman" w:hAnsi="Times New Roman" w:cs="Times New Roman"/>
                <w:bCs/>
                <w:sz w:val="28"/>
                <w:szCs w:val="28"/>
              </w:rPr>
              <w:t>24</w:t>
            </w:r>
          </w:p>
          <w:p w14:paraId="563CCFD8" w14:textId="46345C35" w:rsidR="00FE3243" w:rsidRPr="00F62581" w:rsidRDefault="00FE3243" w:rsidP="00F62581">
            <w:pPr>
              <w:widowControl w:val="0"/>
              <w:spacing w:after="0" w:line="240" w:lineRule="auto"/>
              <w:jc w:val="both"/>
              <w:rPr>
                <w:bCs/>
              </w:rPr>
            </w:pPr>
          </w:p>
        </w:tc>
      </w:tr>
      <w:tr w:rsidR="00FE3243" w14:paraId="2213827B" w14:textId="77777777" w:rsidTr="00353DFC">
        <w:trPr>
          <w:trHeight w:val="1355"/>
        </w:trPr>
        <w:tc>
          <w:tcPr>
            <w:tcW w:w="1883" w:type="dxa"/>
            <w:tcBorders>
              <w:top w:val="single" w:sz="8" w:space="0" w:color="000001"/>
              <w:left w:val="single" w:sz="8" w:space="0" w:color="000001"/>
              <w:bottom w:val="single" w:sz="8" w:space="0" w:color="000001"/>
            </w:tcBorders>
            <w:shd w:val="clear" w:color="auto" w:fill="auto"/>
          </w:tcPr>
          <w:p w14:paraId="3D0B6000" w14:textId="77777777" w:rsidR="00FE3243" w:rsidRPr="00622870" w:rsidRDefault="00FE3243" w:rsidP="00F62581">
            <w:pPr>
              <w:widowControl w:val="0"/>
              <w:spacing w:after="0" w:line="240" w:lineRule="auto"/>
              <w:jc w:val="both"/>
              <w:rPr>
                <w:bCs/>
                <w:i/>
                <w:iCs/>
              </w:rPr>
            </w:pPr>
            <w:r w:rsidRPr="00622870">
              <w:rPr>
                <w:rFonts w:ascii="Times New Roman" w:eastAsia="Times New Roman" w:hAnsi="Times New Roman" w:cs="Times New Roman"/>
                <w:bCs/>
                <w:i/>
                <w:iCs/>
                <w:sz w:val="28"/>
                <w:szCs w:val="28"/>
              </w:rPr>
              <w:t>Послідовний двосторонній переклад</w:t>
            </w:r>
          </w:p>
        </w:tc>
        <w:tc>
          <w:tcPr>
            <w:tcW w:w="1720" w:type="dxa"/>
            <w:tcBorders>
              <w:top w:val="single" w:sz="8" w:space="0" w:color="000001"/>
              <w:left w:val="single" w:sz="8" w:space="0" w:color="000001"/>
              <w:bottom w:val="single" w:sz="8" w:space="0" w:color="000001"/>
            </w:tcBorders>
            <w:shd w:val="clear" w:color="auto" w:fill="auto"/>
          </w:tcPr>
          <w:p w14:paraId="786EB4BE" w14:textId="77777777" w:rsidR="00FE3243" w:rsidRPr="00F62581" w:rsidRDefault="00FE3243" w:rsidP="00F62581">
            <w:pPr>
              <w:widowControl w:val="0"/>
              <w:spacing w:after="0" w:line="240" w:lineRule="auto"/>
              <w:jc w:val="both"/>
              <w:rPr>
                <w:bCs/>
              </w:rPr>
            </w:pPr>
            <w:r w:rsidRPr="00F62581">
              <w:rPr>
                <w:rFonts w:ascii="Times New Roman" w:eastAsia="Times New Roman" w:hAnsi="Times New Roman" w:cs="Times New Roman"/>
                <w:bCs/>
                <w:sz w:val="28"/>
                <w:szCs w:val="28"/>
              </w:rPr>
              <w:t>РН 1.0-1.4, РН 2.1-2.4, РН 3.1-3.3</w:t>
            </w:r>
          </w:p>
        </w:tc>
        <w:tc>
          <w:tcPr>
            <w:tcW w:w="1632" w:type="dxa"/>
            <w:tcBorders>
              <w:top w:val="single" w:sz="8" w:space="0" w:color="000001"/>
              <w:left w:val="single" w:sz="8" w:space="0" w:color="000001"/>
              <w:bottom w:val="single" w:sz="8" w:space="0" w:color="000001"/>
            </w:tcBorders>
            <w:shd w:val="clear" w:color="auto" w:fill="auto"/>
          </w:tcPr>
          <w:p w14:paraId="4A18C792" w14:textId="77777777" w:rsidR="00FE3243" w:rsidRPr="00F62581" w:rsidRDefault="00FE3243" w:rsidP="00F62581">
            <w:pPr>
              <w:widowControl w:val="0"/>
              <w:spacing w:after="0" w:line="240" w:lineRule="auto"/>
              <w:jc w:val="both"/>
              <w:rPr>
                <w:bCs/>
              </w:rPr>
            </w:pPr>
            <w:r w:rsidRPr="00F62581">
              <w:rPr>
                <w:rFonts w:ascii="Times New Roman" w:eastAsia="Times New Roman" w:hAnsi="Times New Roman" w:cs="Times New Roman"/>
                <w:bCs/>
                <w:sz w:val="28"/>
                <w:szCs w:val="28"/>
              </w:rPr>
              <w:t>2</w:t>
            </w:r>
          </w:p>
        </w:tc>
        <w:tc>
          <w:tcPr>
            <w:tcW w:w="851" w:type="dxa"/>
            <w:tcBorders>
              <w:top w:val="single" w:sz="8" w:space="0" w:color="000001"/>
              <w:left w:val="single" w:sz="8" w:space="0" w:color="000001"/>
              <w:bottom w:val="single" w:sz="8" w:space="0" w:color="000001"/>
            </w:tcBorders>
            <w:shd w:val="clear" w:color="auto" w:fill="auto"/>
          </w:tcPr>
          <w:p w14:paraId="33AD1145" w14:textId="77777777" w:rsidR="00FE3243" w:rsidRPr="00F62581" w:rsidRDefault="00FE3243" w:rsidP="00F62581">
            <w:pPr>
              <w:widowControl w:val="0"/>
              <w:spacing w:after="0" w:line="240" w:lineRule="auto"/>
              <w:jc w:val="both"/>
              <w:rPr>
                <w:bCs/>
              </w:rPr>
            </w:pPr>
            <w:r w:rsidRPr="00F62581">
              <w:rPr>
                <w:rFonts w:ascii="Times New Roman" w:eastAsia="Times New Roman" w:hAnsi="Times New Roman" w:cs="Times New Roman"/>
                <w:bCs/>
                <w:sz w:val="28"/>
                <w:szCs w:val="28"/>
              </w:rPr>
              <w:t>24</w:t>
            </w:r>
          </w:p>
        </w:tc>
        <w:tc>
          <w:tcPr>
            <w:tcW w:w="1133" w:type="dxa"/>
            <w:tcBorders>
              <w:top w:val="single" w:sz="8" w:space="0" w:color="000001"/>
              <w:left w:val="single" w:sz="8" w:space="0" w:color="000001"/>
              <w:bottom w:val="single" w:sz="8" w:space="0" w:color="000001"/>
            </w:tcBorders>
            <w:shd w:val="clear" w:color="auto" w:fill="auto"/>
          </w:tcPr>
          <w:p w14:paraId="117C46C1" w14:textId="77777777" w:rsidR="00FE3243" w:rsidRPr="00F62581" w:rsidRDefault="00FE3243" w:rsidP="00F62581">
            <w:pPr>
              <w:widowControl w:val="0"/>
              <w:spacing w:after="0" w:line="240" w:lineRule="auto"/>
              <w:jc w:val="both"/>
              <w:rPr>
                <w:bCs/>
              </w:rPr>
            </w:pPr>
            <w:r w:rsidRPr="00F62581">
              <w:rPr>
                <w:rFonts w:ascii="Times New Roman" w:eastAsia="Times New Roman" w:hAnsi="Times New Roman" w:cs="Times New Roman"/>
                <w:bCs/>
                <w:sz w:val="28"/>
                <w:szCs w:val="28"/>
              </w:rPr>
              <w:t>14</w:t>
            </w:r>
          </w:p>
        </w:tc>
        <w:tc>
          <w:tcPr>
            <w:tcW w:w="1862" w:type="dxa"/>
            <w:tcBorders>
              <w:top w:val="single" w:sz="8" w:space="0" w:color="000001"/>
              <w:left w:val="single" w:sz="8" w:space="0" w:color="00000A"/>
              <w:bottom w:val="single" w:sz="8" w:space="0" w:color="000001"/>
              <w:right w:val="single" w:sz="8" w:space="0" w:color="000001"/>
            </w:tcBorders>
            <w:shd w:val="clear" w:color="auto" w:fill="auto"/>
          </w:tcPr>
          <w:p w14:paraId="6BE46847" w14:textId="77777777" w:rsidR="00FE3243" w:rsidRPr="00F62581" w:rsidRDefault="00FE3243" w:rsidP="00F62581">
            <w:pPr>
              <w:widowControl w:val="0"/>
              <w:spacing w:after="0" w:line="240" w:lineRule="auto"/>
              <w:jc w:val="both"/>
              <w:rPr>
                <w:bCs/>
              </w:rPr>
            </w:pPr>
            <w:r w:rsidRPr="00F62581">
              <w:rPr>
                <w:rFonts w:ascii="Times New Roman" w:eastAsia="Times New Roman" w:hAnsi="Times New Roman" w:cs="Times New Roman"/>
                <w:bCs/>
                <w:sz w:val="28"/>
                <w:szCs w:val="28"/>
              </w:rPr>
              <w:t>24</w:t>
            </w:r>
          </w:p>
          <w:p w14:paraId="5EE8BFD0" w14:textId="617B2597" w:rsidR="00FE3243" w:rsidRPr="00F62581" w:rsidRDefault="00FE3243" w:rsidP="00F62581">
            <w:pPr>
              <w:widowControl w:val="0"/>
              <w:spacing w:after="0" w:line="240" w:lineRule="auto"/>
              <w:jc w:val="both"/>
              <w:rPr>
                <w:bCs/>
              </w:rPr>
            </w:pPr>
          </w:p>
        </w:tc>
      </w:tr>
      <w:tr w:rsidR="00FE3243" w14:paraId="1F6DB6D9" w14:textId="77777777" w:rsidTr="000452FC">
        <w:trPr>
          <w:trHeight w:val="1640"/>
        </w:trPr>
        <w:tc>
          <w:tcPr>
            <w:tcW w:w="1883" w:type="dxa"/>
            <w:tcBorders>
              <w:top w:val="single" w:sz="8" w:space="0" w:color="000001"/>
              <w:left w:val="single" w:sz="8" w:space="0" w:color="000001"/>
              <w:bottom w:val="single" w:sz="8" w:space="0" w:color="000001"/>
            </w:tcBorders>
            <w:shd w:val="clear" w:color="auto" w:fill="auto"/>
          </w:tcPr>
          <w:p w14:paraId="61815C15" w14:textId="77777777" w:rsidR="00FE3243" w:rsidRPr="00622870" w:rsidRDefault="00FE3243" w:rsidP="00F62581">
            <w:pPr>
              <w:widowControl w:val="0"/>
              <w:spacing w:after="0" w:line="240" w:lineRule="auto"/>
              <w:jc w:val="both"/>
              <w:rPr>
                <w:bCs/>
                <w:i/>
                <w:iCs/>
              </w:rPr>
            </w:pPr>
            <w:r w:rsidRPr="00622870">
              <w:rPr>
                <w:rFonts w:ascii="Times New Roman" w:eastAsia="Times New Roman" w:hAnsi="Times New Roman" w:cs="Times New Roman"/>
                <w:bCs/>
                <w:i/>
                <w:iCs/>
                <w:sz w:val="28"/>
                <w:szCs w:val="28"/>
              </w:rPr>
              <w:t>Тест за змістом лекцій</w:t>
            </w:r>
          </w:p>
        </w:tc>
        <w:tc>
          <w:tcPr>
            <w:tcW w:w="1720" w:type="dxa"/>
            <w:tcBorders>
              <w:top w:val="single" w:sz="8" w:space="0" w:color="000001"/>
              <w:left w:val="single" w:sz="8" w:space="0" w:color="000001"/>
              <w:bottom w:val="single" w:sz="8" w:space="0" w:color="000001"/>
            </w:tcBorders>
            <w:shd w:val="clear" w:color="auto" w:fill="auto"/>
          </w:tcPr>
          <w:p w14:paraId="3AB682B2" w14:textId="77777777" w:rsidR="00FE3243" w:rsidRPr="00F62581" w:rsidRDefault="00FE3243" w:rsidP="00F62581">
            <w:pPr>
              <w:widowControl w:val="0"/>
              <w:spacing w:after="0" w:line="240" w:lineRule="auto"/>
              <w:jc w:val="both"/>
              <w:rPr>
                <w:bCs/>
              </w:rPr>
            </w:pPr>
            <w:r w:rsidRPr="00F62581">
              <w:rPr>
                <w:rFonts w:ascii="Times New Roman" w:eastAsia="Times New Roman" w:hAnsi="Times New Roman" w:cs="Times New Roman"/>
                <w:bCs/>
                <w:sz w:val="28"/>
                <w:szCs w:val="28"/>
              </w:rPr>
              <w:t>РН 1.0-1.4, РН 2.1-2.4, РН 3.1-3.3, РН 4.1-4.2</w:t>
            </w:r>
          </w:p>
        </w:tc>
        <w:tc>
          <w:tcPr>
            <w:tcW w:w="1632" w:type="dxa"/>
            <w:tcBorders>
              <w:top w:val="single" w:sz="8" w:space="0" w:color="000001"/>
              <w:left w:val="single" w:sz="8" w:space="0" w:color="000001"/>
              <w:bottom w:val="single" w:sz="8" w:space="0" w:color="000001"/>
            </w:tcBorders>
            <w:shd w:val="clear" w:color="auto" w:fill="auto"/>
          </w:tcPr>
          <w:p w14:paraId="06C0C42E" w14:textId="77777777" w:rsidR="00FE3243" w:rsidRPr="00F62581" w:rsidRDefault="00FE3243" w:rsidP="00F62581">
            <w:pPr>
              <w:widowControl w:val="0"/>
              <w:spacing w:after="0" w:line="240" w:lineRule="auto"/>
              <w:jc w:val="both"/>
              <w:rPr>
                <w:bCs/>
              </w:rPr>
            </w:pPr>
            <w:r w:rsidRPr="00F62581">
              <w:rPr>
                <w:rFonts w:ascii="Times New Roman" w:eastAsia="Times New Roman" w:hAnsi="Times New Roman" w:cs="Times New Roman"/>
                <w:bCs/>
                <w:sz w:val="28"/>
                <w:szCs w:val="28"/>
              </w:rPr>
              <w:t>1</w:t>
            </w:r>
          </w:p>
        </w:tc>
        <w:tc>
          <w:tcPr>
            <w:tcW w:w="851" w:type="dxa"/>
            <w:tcBorders>
              <w:top w:val="single" w:sz="8" w:space="0" w:color="000001"/>
              <w:left w:val="single" w:sz="8" w:space="0" w:color="000001"/>
              <w:bottom w:val="single" w:sz="8" w:space="0" w:color="000001"/>
            </w:tcBorders>
            <w:shd w:val="clear" w:color="auto" w:fill="auto"/>
          </w:tcPr>
          <w:p w14:paraId="2C32C033" w14:textId="2ED01C5F" w:rsidR="00FE3243" w:rsidRPr="00F62581" w:rsidRDefault="00D74C5F" w:rsidP="00F62581">
            <w:pPr>
              <w:widowControl w:val="0"/>
              <w:spacing w:after="0" w:line="240" w:lineRule="auto"/>
              <w:jc w:val="both"/>
              <w:rPr>
                <w:bCs/>
                <w:lang w:val="es-ES"/>
              </w:rPr>
            </w:pPr>
            <w:r w:rsidRPr="00F62581">
              <w:rPr>
                <w:rFonts w:ascii="Times New Roman" w:eastAsia="Times New Roman" w:hAnsi="Times New Roman" w:cs="Times New Roman"/>
                <w:bCs/>
                <w:sz w:val="28"/>
                <w:szCs w:val="28"/>
                <w:lang w:val="es-ES"/>
              </w:rPr>
              <w:t>24</w:t>
            </w:r>
          </w:p>
        </w:tc>
        <w:tc>
          <w:tcPr>
            <w:tcW w:w="1133" w:type="dxa"/>
            <w:tcBorders>
              <w:top w:val="single" w:sz="8" w:space="0" w:color="000001"/>
              <w:left w:val="single" w:sz="8" w:space="0" w:color="000001"/>
              <w:bottom w:val="single" w:sz="8" w:space="0" w:color="000001"/>
            </w:tcBorders>
            <w:shd w:val="clear" w:color="auto" w:fill="auto"/>
          </w:tcPr>
          <w:p w14:paraId="320433CD" w14:textId="6DC79098" w:rsidR="00FE3243" w:rsidRPr="00F62581" w:rsidRDefault="00D74C5F" w:rsidP="00F62581">
            <w:pPr>
              <w:widowControl w:val="0"/>
              <w:spacing w:after="0" w:line="240" w:lineRule="auto"/>
              <w:jc w:val="both"/>
              <w:rPr>
                <w:bCs/>
                <w:lang w:val="es-ES"/>
              </w:rPr>
            </w:pPr>
            <w:r w:rsidRPr="00F62581">
              <w:rPr>
                <w:rFonts w:ascii="Times New Roman" w:eastAsia="Times New Roman" w:hAnsi="Times New Roman" w:cs="Times New Roman"/>
                <w:bCs/>
                <w:sz w:val="28"/>
                <w:szCs w:val="28"/>
                <w:lang w:val="es-ES"/>
              </w:rPr>
              <w:t>14</w:t>
            </w:r>
          </w:p>
        </w:tc>
        <w:tc>
          <w:tcPr>
            <w:tcW w:w="1862" w:type="dxa"/>
            <w:tcBorders>
              <w:top w:val="single" w:sz="8" w:space="0" w:color="000001"/>
              <w:left w:val="single" w:sz="8" w:space="0" w:color="00000A"/>
              <w:bottom w:val="single" w:sz="8" w:space="0" w:color="000001"/>
              <w:right w:val="single" w:sz="8" w:space="0" w:color="000001"/>
            </w:tcBorders>
            <w:shd w:val="clear" w:color="auto" w:fill="auto"/>
          </w:tcPr>
          <w:p w14:paraId="1449B76C" w14:textId="63DFDE0F" w:rsidR="00FE3243" w:rsidRPr="00F62581" w:rsidRDefault="00D74C5F" w:rsidP="00F62581">
            <w:pPr>
              <w:widowControl w:val="0"/>
              <w:spacing w:after="0" w:line="240" w:lineRule="auto"/>
              <w:jc w:val="both"/>
              <w:rPr>
                <w:bCs/>
                <w:lang w:val="es-ES"/>
              </w:rPr>
            </w:pPr>
            <w:r w:rsidRPr="00F62581">
              <w:rPr>
                <w:rFonts w:ascii="Times New Roman" w:eastAsia="Times New Roman" w:hAnsi="Times New Roman" w:cs="Times New Roman"/>
                <w:bCs/>
                <w:sz w:val="28"/>
                <w:szCs w:val="28"/>
                <w:lang w:val="es-ES"/>
              </w:rPr>
              <w:t>24</w:t>
            </w:r>
          </w:p>
          <w:p w14:paraId="5E8E9818" w14:textId="249D7938" w:rsidR="00FE3243" w:rsidRPr="00F62581" w:rsidRDefault="00FE3243" w:rsidP="00F62581">
            <w:pPr>
              <w:widowControl w:val="0"/>
              <w:spacing w:after="0" w:line="240" w:lineRule="auto"/>
              <w:jc w:val="both"/>
              <w:rPr>
                <w:bCs/>
              </w:rPr>
            </w:pPr>
          </w:p>
        </w:tc>
      </w:tr>
      <w:tr w:rsidR="00D74C5F" w14:paraId="576C40DA" w14:textId="77777777" w:rsidTr="00F62581">
        <w:trPr>
          <w:trHeight w:val="3143"/>
        </w:trPr>
        <w:tc>
          <w:tcPr>
            <w:tcW w:w="1883" w:type="dxa"/>
            <w:tcBorders>
              <w:top w:val="single" w:sz="8" w:space="0" w:color="000001"/>
              <w:left w:val="single" w:sz="8" w:space="0" w:color="000001"/>
              <w:bottom w:val="single" w:sz="8" w:space="0" w:color="000001"/>
            </w:tcBorders>
            <w:shd w:val="clear" w:color="auto" w:fill="auto"/>
          </w:tcPr>
          <w:p w14:paraId="53B8D378" w14:textId="0BA2487E" w:rsidR="00D74C5F" w:rsidRPr="00622870" w:rsidRDefault="00D74C5F" w:rsidP="00F62581">
            <w:pPr>
              <w:widowControl w:val="0"/>
              <w:spacing w:after="0" w:line="240" w:lineRule="auto"/>
              <w:jc w:val="both"/>
              <w:rPr>
                <w:rFonts w:ascii="Times New Roman" w:eastAsia="Times New Roman" w:hAnsi="Times New Roman" w:cs="Times New Roman"/>
                <w:bCs/>
                <w:i/>
                <w:iCs/>
                <w:sz w:val="28"/>
                <w:szCs w:val="28"/>
              </w:rPr>
            </w:pPr>
            <w:r w:rsidRPr="00622870">
              <w:rPr>
                <w:rFonts w:ascii="Times New Roman" w:eastAsia="Times New Roman" w:hAnsi="Times New Roman" w:cs="Times New Roman"/>
                <w:bCs/>
                <w:i/>
                <w:iCs/>
                <w:sz w:val="28"/>
                <w:szCs w:val="28"/>
                <w:lang w:val="ru-RU"/>
              </w:rPr>
              <w:t>Розробка власно</w:t>
            </w:r>
            <w:r w:rsidRPr="00622870">
              <w:rPr>
                <w:rFonts w:ascii="Times New Roman" w:eastAsia="Times New Roman" w:hAnsi="Times New Roman" w:cs="Times New Roman"/>
                <w:bCs/>
                <w:i/>
                <w:iCs/>
                <w:sz w:val="28"/>
                <w:szCs w:val="28"/>
              </w:rPr>
              <w:t>ї системи символів для використання у перекладацькому скорописі</w:t>
            </w:r>
          </w:p>
        </w:tc>
        <w:tc>
          <w:tcPr>
            <w:tcW w:w="1720" w:type="dxa"/>
            <w:tcBorders>
              <w:top w:val="single" w:sz="8" w:space="0" w:color="000001"/>
              <w:left w:val="single" w:sz="8" w:space="0" w:color="000001"/>
              <w:bottom w:val="single" w:sz="8" w:space="0" w:color="000001"/>
            </w:tcBorders>
            <w:shd w:val="clear" w:color="auto" w:fill="auto"/>
          </w:tcPr>
          <w:p w14:paraId="74957589" w14:textId="3F318C97" w:rsidR="00D74C5F" w:rsidRPr="00F62581" w:rsidRDefault="00D74C5F" w:rsidP="00F62581">
            <w:pPr>
              <w:widowControl w:val="0"/>
              <w:spacing w:after="0" w:line="240" w:lineRule="auto"/>
              <w:jc w:val="both"/>
              <w:rPr>
                <w:rFonts w:ascii="Times New Roman" w:eastAsia="Times New Roman" w:hAnsi="Times New Roman" w:cs="Times New Roman"/>
                <w:bCs/>
                <w:sz w:val="28"/>
                <w:szCs w:val="28"/>
              </w:rPr>
            </w:pPr>
            <w:r w:rsidRPr="00F62581">
              <w:rPr>
                <w:rFonts w:ascii="Times New Roman" w:eastAsia="Times New Roman" w:hAnsi="Times New Roman" w:cs="Times New Roman"/>
                <w:bCs/>
                <w:sz w:val="28"/>
                <w:szCs w:val="28"/>
              </w:rPr>
              <w:t>РН 1.0-1.4, РН 2.1-2.4, РН 3.1-3.3, РН 4.1-4.2</w:t>
            </w:r>
          </w:p>
        </w:tc>
        <w:tc>
          <w:tcPr>
            <w:tcW w:w="1632" w:type="dxa"/>
            <w:tcBorders>
              <w:top w:val="single" w:sz="8" w:space="0" w:color="000001"/>
              <w:left w:val="single" w:sz="8" w:space="0" w:color="000001"/>
              <w:bottom w:val="single" w:sz="8" w:space="0" w:color="000001"/>
            </w:tcBorders>
            <w:shd w:val="clear" w:color="auto" w:fill="auto"/>
          </w:tcPr>
          <w:p w14:paraId="24CB0BE5" w14:textId="6AEB43E3" w:rsidR="00D74C5F" w:rsidRPr="00F62581" w:rsidRDefault="00D74C5F" w:rsidP="00F62581">
            <w:pPr>
              <w:widowControl w:val="0"/>
              <w:spacing w:after="0" w:line="240" w:lineRule="auto"/>
              <w:jc w:val="both"/>
              <w:rPr>
                <w:rFonts w:ascii="Times New Roman" w:eastAsia="Times New Roman" w:hAnsi="Times New Roman" w:cs="Times New Roman"/>
                <w:bCs/>
                <w:sz w:val="28"/>
                <w:szCs w:val="28"/>
              </w:rPr>
            </w:pPr>
            <w:r w:rsidRPr="00F62581">
              <w:rPr>
                <w:rFonts w:ascii="Times New Roman" w:eastAsia="Times New Roman" w:hAnsi="Times New Roman" w:cs="Times New Roman"/>
                <w:bCs/>
                <w:sz w:val="28"/>
                <w:szCs w:val="28"/>
              </w:rPr>
              <w:t>1</w:t>
            </w:r>
          </w:p>
        </w:tc>
        <w:tc>
          <w:tcPr>
            <w:tcW w:w="851" w:type="dxa"/>
            <w:tcBorders>
              <w:top w:val="single" w:sz="8" w:space="0" w:color="000001"/>
              <w:left w:val="single" w:sz="8" w:space="0" w:color="000001"/>
              <w:bottom w:val="single" w:sz="8" w:space="0" w:color="000001"/>
            </w:tcBorders>
            <w:shd w:val="clear" w:color="auto" w:fill="auto"/>
          </w:tcPr>
          <w:p w14:paraId="1C94253D" w14:textId="13BBFFE5" w:rsidR="00D74C5F" w:rsidRPr="00F62581" w:rsidRDefault="00D74C5F" w:rsidP="00F62581">
            <w:pPr>
              <w:widowControl w:val="0"/>
              <w:spacing w:after="0" w:line="240" w:lineRule="auto"/>
              <w:jc w:val="both"/>
              <w:rPr>
                <w:rFonts w:ascii="Times New Roman" w:eastAsia="Times New Roman" w:hAnsi="Times New Roman" w:cs="Times New Roman"/>
                <w:bCs/>
                <w:sz w:val="28"/>
                <w:szCs w:val="28"/>
              </w:rPr>
            </w:pPr>
            <w:r w:rsidRPr="00F62581">
              <w:rPr>
                <w:rFonts w:ascii="Times New Roman" w:eastAsia="Times New Roman" w:hAnsi="Times New Roman" w:cs="Times New Roman"/>
                <w:bCs/>
                <w:sz w:val="28"/>
                <w:szCs w:val="28"/>
              </w:rPr>
              <w:t>10</w:t>
            </w:r>
          </w:p>
        </w:tc>
        <w:tc>
          <w:tcPr>
            <w:tcW w:w="1133" w:type="dxa"/>
            <w:tcBorders>
              <w:top w:val="single" w:sz="8" w:space="0" w:color="000001"/>
              <w:left w:val="single" w:sz="8" w:space="0" w:color="000001"/>
              <w:bottom w:val="single" w:sz="8" w:space="0" w:color="000001"/>
            </w:tcBorders>
            <w:shd w:val="clear" w:color="auto" w:fill="auto"/>
          </w:tcPr>
          <w:p w14:paraId="7A654EDA" w14:textId="7F35ADDC" w:rsidR="00D74C5F" w:rsidRPr="00F62581" w:rsidRDefault="00D74C5F" w:rsidP="00F62581">
            <w:pPr>
              <w:widowControl w:val="0"/>
              <w:spacing w:after="0" w:line="240" w:lineRule="auto"/>
              <w:jc w:val="both"/>
              <w:rPr>
                <w:rFonts w:ascii="Times New Roman" w:eastAsia="Times New Roman" w:hAnsi="Times New Roman" w:cs="Times New Roman"/>
                <w:bCs/>
                <w:sz w:val="28"/>
                <w:szCs w:val="28"/>
              </w:rPr>
            </w:pPr>
            <w:r w:rsidRPr="00F62581">
              <w:rPr>
                <w:rFonts w:ascii="Times New Roman" w:eastAsia="Times New Roman" w:hAnsi="Times New Roman" w:cs="Times New Roman"/>
                <w:bCs/>
                <w:sz w:val="28"/>
                <w:szCs w:val="28"/>
              </w:rPr>
              <w:t>6</w:t>
            </w:r>
          </w:p>
        </w:tc>
        <w:tc>
          <w:tcPr>
            <w:tcW w:w="1862" w:type="dxa"/>
            <w:tcBorders>
              <w:top w:val="single" w:sz="8" w:space="0" w:color="000001"/>
              <w:left w:val="single" w:sz="8" w:space="0" w:color="00000A"/>
              <w:bottom w:val="single" w:sz="8" w:space="0" w:color="000001"/>
              <w:right w:val="single" w:sz="8" w:space="0" w:color="000001"/>
            </w:tcBorders>
            <w:shd w:val="clear" w:color="auto" w:fill="auto"/>
          </w:tcPr>
          <w:p w14:paraId="59673A0D" w14:textId="6ADAD177" w:rsidR="00D74C5F" w:rsidRPr="00F62581" w:rsidRDefault="00D74C5F" w:rsidP="00F62581">
            <w:pPr>
              <w:widowControl w:val="0"/>
              <w:spacing w:after="0" w:line="240" w:lineRule="auto"/>
              <w:jc w:val="both"/>
              <w:rPr>
                <w:bCs/>
              </w:rPr>
            </w:pPr>
            <w:r w:rsidRPr="00F62581">
              <w:rPr>
                <w:rFonts w:ascii="Times New Roman" w:eastAsia="Times New Roman" w:hAnsi="Times New Roman" w:cs="Times New Roman"/>
                <w:bCs/>
                <w:sz w:val="28"/>
                <w:szCs w:val="28"/>
              </w:rPr>
              <w:t>10</w:t>
            </w:r>
          </w:p>
          <w:p w14:paraId="1B8EFC28" w14:textId="77777777" w:rsidR="00D74C5F" w:rsidRPr="00F62581" w:rsidRDefault="00D74C5F" w:rsidP="00F62581">
            <w:pPr>
              <w:widowControl w:val="0"/>
              <w:spacing w:after="0" w:line="240" w:lineRule="auto"/>
              <w:jc w:val="both"/>
              <w:rPr>
                <w:rFonts w:ascii="Times New Roman" w:eastAsia="Times New Roman" w:hAnsi="Times New Roman" w:cs="Times New Roman"/>
                <w:bCs/>
                <w:sz w:val="28"/>
                <w:szCs w:val="28"/>
                <w:lang w:val="es-ES"/>
              </w:rPr>
            </w:pPr>
          </w:p>
        </w:tc>
      </w:tr>
      <w:tr w:rsidR="00D74C5F" w14:paraId="28E60EF6" w14:textId="77777777" w:rsidTr="00C37869">
        <w:trPr>
          <w:trHeight w:val="470"/>
        </w:trPr>
        <w:tc>
          <w:tcPr>
            <w:tcW w:w="7219" w:type="dxa"/>
            <w:gridSpan w:val="5"/>
            <w:tcBorders>
              <w:top w:val="single" w:sz="8" w:space="0" w:color="000001"/>
              <w:left w:val="single" w:sz="8" w:space="0" w:color="000001"/>
              <w:bottom w:val="single" w:sz="8" w:space="0" w:color="000001"/>
            </w:tcBorders>
            <w:shd w:val="clear" w:color="auto" w:fill="auto"/>
          </w:tcPr>
          <w:p w14:paraId="4F0C6C69" w14:textId="77777777" w:rsidR="00D74C5F" w:rsidRDefault="00D74C5F" w:rsidP="00F62581">
            <w:pPr>
              <w:widowControl w:val="0"/>
              <w:spacing w:after="0" w:line="240" w:lineRule="auto"/>
              <w:jc w:val="both"/>
            </w:pPr>
            <w:r>
              <w:rPr>
                <w:rFonts w:ascii="Times New Roman" w:eastAsia="Times New Roman" w:hAnsi="Times New Roman" w:cs="Times New Roman"/>
                <w:b/>
                <w:sz w:val="28"/>
                <w:szCs w:val="28"/>
              </w:rPr>
              <w:t>Всього за семестр</w:t>
            </w:r>
          </w:p>
        </w:tc>
        <w:tc>
          <w:tcPr>
            <w:tcW w:w="1862" w:type="dxa"/>
            <w:tcBorders>
              <w:top w:val="single" w:sz="8" w:space="0" w:color="000001"/>
              <w:left w:val="single" w:sz="8" w:space="0" w:color="00000A"/>
              <w:bottom w:val="single" w:sz="8" w:space="0" w:color="000001"/>
              <w:right w:val="single" w:sz="8" w:space="0" w:color="000001"/>
            </w:tcBorders>
            <w:shd w:val="clear" w:color="auto" w:fill="auto"/>
          </w:tcPr>
          <w:p w14:paraId="0551A9A7" w14:textId="05383092" w:rsidR="00D74C5F" w:rsidRDefault="00D74C5F" w:rsidP="00F62581">
            <w:pPr>
              <w:widowControl w:val="0"/>
              <w:spacing w:after="0" w:line="240" w:lineRule="auto"/>
              <w:jc w:val="both"/>
            </w:pPr>
            <w:r>
              <w:rPr>
                <w:rFonts w:ascii="Times New Roman" w:eastAsia="Times New Roman" w:hAnsi="Times New Roman" w:cs="Times New Roman"/>
                <w:b/>
                <w:sz w:val="28"/>
                <w:szCs w:val="28"/>
              </w:rPr>
              <w:t>100</w:t>
            </w:r>
          </w:p>
        </w:tc>
      </w:tr>
    </w:tbl>
    <w:p w14:paraId="1CD8BC0D" w14:textId="77777777" w:rsidR="00C67DC5" w:rsidRDefault="00660BD7">
      <w:pPr>
        <w:widowControl w:val="0"/>
        <w:spacing w:after="0"/>
        <w:ind w:left="644"/>
        <w:jc w:val="right"/>
      </w:pPr>
      <w:bookmarkStart w:id="1451" w:name="__UnoMark__221264_1105872845"/>
      <w:bookmarkStart w:id="1452" w:name="__UnoMark__9519_624478663"/>
      <w:bookmarkStart w:id="1453" w:name="__UnoMark__9970_624478663"/>
      <w:bookmarkStart w:id="1454" w:name="__UnoMark__11522_624478663"/>
      <w:bookmarkStart w:id="1455" w:name="__UnoMark__9745_624478663"/>
      <w:bookmarkStart w:id="1456" w:name="__UnoMark__126072_3186205902"/>
      <w:bookmarkStart w:id="1457" w:name="__UnoMark__4083_624478663"/>
      <w:bookmarkStart w:id="1458" w:name="__UnoMark__9062_624478663"/>
      <w:bookmarkStart w:id="1459" w:name="__UnoMark__9291_624478663"/>
      <w:bookmarkStart w:id="1460" w:name="__UnoMark__11301_624478663"/>
      <w:bookmarkStart w:id="1461" w:name="__UnoMark__126291_3186205902"/>
      <w:bookmarkStart w:id="1462" w:name="__UnoMark__10638_624478663"/>
      <w:bookmarkStart w:id="1463" w:name="__UnoMark__10858_624478663"/>
      <w:bookmarkStart w:id="1464" w:name="__UnoMark__125852_3186205902"/>
      <w:bookmarkStart w:id="1465" w:name="__UnoMark__1858_624478663"/>
      <w:bookmarkStart w:id="1466" w:name="__UnoMark__11079_624478663"/>
      <w:bookmarkStart w:id="1467" w:name="__UnoMark__10194_624478663"/>
      <w:bookmarkStart w:id="1468" w:name="__UnoMark__220832_1105872845"/>
      <w:bookmarkStart w:id="1469" w:name="__UnoMark__221046_1105872845"/>
      <w:bookmarkStart w:id="1470" w:name="__UnoMark__10417_624478663"/>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r>
        <w:rPr>
          <w:rFonts w:ascii="Times New Roman" w:eastAsia="Times New Roman" w:hAnsi="Times New Roman" w:cs="Times New Roman"/>
          <w:b/>
          <w:sz w:val="24"/>
          <w:szCs w:val="24"/>
        </w:rPr>
        <w:t xml:space="preserve"> </w:t>
      </w:r>
    </w:p>
    <w:p w14:paraId="41B2F98B" w14:textId="77777777" w:rsidR="00C67DC5" w:rsidRDefault="00660BD7">
      <w:pPr>
        <w:widowControl w:val="0"/>
        <w:spacing w:after="0" w:line="240" w:lineRule="auto"/>
        <w:jc w:val="both"/>
      </w:pPr>
      <w:bookmarkStart w:id="1471" w:name="__UnoMark__221265_1105872845"/>
      <w:bookmarkStart w:id="1472" w:name="__UnoMark__11080_624478663"/>
      <w:bookmarkStart w:id="1473" w:name="__UnoMark__5638_624478663"/>
      <w:bookmarkStart w:id="1474" w:name="__UnoMark__125853_3186205902"/>
      <w:bookmarkStart w:id="1475" w:name="__UnoMark__10195_624478663"/>
      <w:bookmarkStart w:id="1476" w:name="__UnoMark__126073_3186205902"/>
      <w:bookmarkStart w:id="1477" w:name="__UnoMark__126292_3186205902"/>
      <w:bookmarkStart w:id="1478" w:name="__UnoMark__9063_624478663"/>
      <w:bookmarkStart w:id="1479" w:name="__UnoMark__9971_624478663"/>
      <w:bookmarkStart w:id="1480" w:name="__UnoMark__5864_624478663"/>
      <w:bookmarkStart w:id="1481" w:name="__UnoMark__9292_624478663"/>
      <w:bookmarkStart w:id="1482" w:name="__UnoMark__11523_624478663"/>
      <w:bookmarkStart w:id="1483" w:name="__UnoMark__11302_624478663"/>
      <w:bookmarkStart w:id="1484" w:name="__UnoMark__220833_1105872845"/>
      <w:bookmarkStart w:id="1485" w:name="__UnoMark__10859_624478663"/>
      <w:bookmarkStart w:id="1486" w:name="__UnoMark__10639_624478663"/>
      <w:bookmarkStart w:id="1487" w:name="__UnoMark__221047_1105872845"/>
      <w:bookmarkStart w:id="1488" w:name="__UnoMark__10418_624478663"/>
      <w:bookmarkStart w:id="1489" w:name="__UnoMark__1859_624478663"/>
      <w:bookmarkStart w:id="1490" w:name="__UnoMark__9520_624478663"/>
      <w:bookmarkStart w:id="1491" w:name="__UnoMark__9746_624478663"/>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r>
        <w:rPr>
          <w:rFonts w:ascii="Times New Roman" w:eastAsia="Times New Roman" w:hAnsi="Times New Roman" w:cs="Times New Roman"/>
          <w:sz w:val="24"/>
          <w:szCs w:val="24"/>
        </w:rPr>
        <w:t>Критерії оцінювання:</w:t>
      </w:r>
    </w:p>
    <w:p w14:paraId="0A1C1387" w14:textId="77777777" w:rsidR="00C67DC5" w:rsidRDefault="00C67DC5">
      <w:pPr>
        <w:widowControl w:val="0"/>
        <w:spacing w:after="0" w:line="240" w:lineRule="auto"/>
        <w:jc w:val="both"/>
        <w:rPr>
          <w:rFonts w:ascii="Times New Roman" w:eastAsia="Times New Roman" w:hAnsi="Times New Roman" w:cs="Times New Roman"/>
          <w:sz w:val="24"/>
          <w:szCs w:val="24"/>
        </w:rPr>
      </w:pPr>
      <w:bookmarkStart w:id="1492" w:name="__UnoMark__221266_1105872845"/>
      <w:bookmarkStart w:id="1493" w:name="__UnoMark__6549_624478663"/>
      <w:bookmarkStart w:id="1494" w:name="__UnoMark__9293_624478663"/>
      <w:bookmarkStart w:id="1495" w:name="__UnoMark__125854_3186205902"/>
      <w:bookmarkStart w:id="1496" w:name="__UnoMark__126074_3186205902"/>
      <w:bookmarkStart w:id="1497" w:name="__UnoMark__9064_624478663"/>
      <w:bookmarkStart w:id="1498" w:name="__UnoMark__5865_624478663"/>
      <w:bookmarkStart w:id="1499" w:name="__UnoMark__1860_624478663"/>
      <w:bookmarkStart w:id="1500" w:name="__UnoMark__10860_624478663"/>
      <w:bookmarkStart w:id="1501" w:name="__UnoMark__11524_624478663"/>
      <w:bookmarkStart w:id="1502" w:name="__UnoMark__10640_624478663"/>
      <w:bookmarkStart w:id="1503" w:name="__UnoMark__126293_3186205902"/>
      <w:bookmarkStart w:id="1504" w:name="__UnoMark__9972_624478663"/>
      <w:bookmarkStart w:id="1505" w:name="__UnoMark__220834_1105872845"/>
      <w:bookmarkStart w:id="1506" w:name="__UnoMark__221048_1105872845"/>
      <w:bookmarkStart w:id="1507" w:name="__UnoMark__11303_624478663"/>
      <w:bookmarkStart w:id="1508" w:name="__UnoMark__5639_624478663"/>
      <w:bookmarkStart w:id="1509" w:name="__UnoMark__9747_624478663"/>
      <w:bookmarkStart w:id="1510" w:name="__UnoMark__9521_624478663"/>
      <w:bookmarkStart w:id="1511" w:name="__UnoMark__10196_624478663"/>
      <w:bookmarkStart w:id="1512" w:name="__UnoMark__10419_624478663"/>
      <w:bookmarkStart w:id="1513" w:name="__UnoMark__11081_624478663"/>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p>
    <w:p w14:paraId="33238278" w14:textId="192BEA0D" w:rsidR="00C67DC5" w:rsidRDefault="00660BD7" w:rsidP="00622870">
      <w:pPr>
        <w:widowControl w:val="0"/>
        <w:spacing w:after="0" w:line="240" w:lineRule="auto"/>
        <w:jc w:val="both"/>
        <w:rPr>
          <w:rFonts w:ascii="Times New Roman" w:eastAsia="Times New Roman" w:hAnsi="Times New Roman" w:cs="Times New Roman"/>
          <w:sz w:val="24"/>
          <w:szCs w:val="24"/>
        </w:rPr>
      </w:pPr>
      <w:bookmarkStart w:id="1514" w:name="__UnoMark__221267_1105872845"/>
      <w:bookmarkStart w:id="1515" w:name="__UnoMark__126294_3186205902"/>
      <w:bookmarkStart w:id="1516" w:name="__UnoMark__126075_3186205902"/>
      <w:bookmarkStart w:id="1517" w:name="__UnoMark__9973_624478663"/>
      <w:bookmarkStart w:id="1518" w:name="__UnoMark__11525_624478663"/>
      <w:bookmarkStart w:id="1519" w:name="__UnoMark__9065_624478663"/>
      <w:bookmarkStart w:id="1520" w:name="__UnoMark__1861_624478663"/>
      <w:bookmarkStart w:id="1521" w:name="__UnoMark__9522_624478663"/>
      <w:bookmarkStart w:id="1522" w:name="__UnoMark__9748_624478663"/>
      <w:bookmarkStart w:id="1523" w:name="__UnoMark__10641_624478663"/>
      <w:bookmarkStart w:id="1524" w:name="__UnoMark__125855_3186205902"/>
      <w:bookmarkStart w:id="1525" w:name="__UnoMark__9294_624478663"/>
      <w:bookmarkStart w:id="1526" w:name="__UnoMark__7694_624478663"/>
      <w:bookmarkStart w:id="1527" w:name="__UnoMark__11304_624478663"/>
      <w:bookmarkStart w:id="1528" w:name="__UnoMark__11082_624478663"/>
      <w:bookmarkStart w:id="1529" w:name="__UnoMark__10861_624478663"/>
      <w:bookmarkStart w:id="1530" w:name="__UnoMark__10420_624478663"/>
      <w:bookmarkStart w:id="1531" w:name="__UnoMark__220835_1105872845"/>
      <w:bookmarkStart w:id="1532" w:name="__UnoMark__221049_1105872845"/>
      <w:bookmarkStart w:id="1533" w:name="__UnoMark__10197_62447866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r>
        <w:rPr>
          <w:rFonts w:ascii="Times New Roman" w:eastAsia="Times New Roman" w:hAnsi="Times New Roman" w:cs="Times New Roman"/>
          <w:i/>
          <w:iCs/>
          <w:sz w:val="24"/>
          <w:szCs w:val="24"/>
        </w:rPr>
        <w:t xml:space="preserve">Усні відповіді під час бліц-опитування </w:t>
      </w:r>
      <w:bookmarkStart w:id="1534" w:name="__UnoMark__221268_1105872845"/>
      <w:bookmarkStart w:id="1535" w:name="__UnoMark__11083_624478663"/>
      <w:bookmarkStart w:id="1536" w:name="__UnoMark__4309_624478663"/>
      <w:bookmarkStart w:id="1537" w:name="__UnoMark__126295_3186205902"/>
      <w:bookmarkStart w:id="1538" w:name="__UnoMark__9066_624478663"/>
      <w:bookmarkStart w:id="1539" w:name="__UnoMark__9749_624478663"/>
      <w:bookmarkStart w:id="1540" w:name="__UnoMark__9523_624478663"/>
      <w:bookmarkStart w:id="1541" w:name="__UnoMark__9295_624478663"/>
      <w:bookmarkStart w:id="1542" w:name="__UnoMark__125856_3186205902"/>
      <w:bookmarkStart w:id="1543" w:name="__UnoMark__1862_624478663"/>
      <w:bookmarkStart w:id="1544" w:name="__UnoMark__9974_624478663"/>
      <w:bookmarkStart w:id="1545" w:name="__UnoMark__10198_624478663"/>
      <w:bookmarkStart w:id="1546" w:name="__UnoMark__221050_1105872845"/>
      <w:bookmarkStart w:id="1547" w:name="__UnoMark__220836_1105872845"/>
      <w:bookmarkStart w:id="1548" w:name="__UnoMark__10421_624478663"/>
      <w:bookmarkStart w:id="1549" w:name="__UnoMark__126076_3186205902"/>
      <w:bookmarkStart w:id="1550" w:name="__UnoMark__10862_624478663"/>
      <w:bookmarkStart w:id="1551" w:name="__UnoMark__10642_624478663"/>
      <w:bookmarkStart w:id="1552" w:name="__UnoMark__11305_624478663"/>
      <w:bookmarkStart w:id="1553" w:name="__UnoMark__11526_62447866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p>
    <w:p w14:paraId="745101A5" w14:textId="77777777" w:rsidR="00C67DC5" w:rsidRDefault="00660BD7">
      <w:pPr>
        <w:widowControl w:val="0"/>
        <w:spacing w:after="0" w:line="240" w:lineRule="auto"/>
        <w:jc w:val="both"/>
      </w:pPr>
      <w:bookmarkStart w:id="1554" w:name="__UnoMark__221269_1105872845"/>
      <w:bookmarkStart w:id="1555" w:name="__UnoMark__125857_3186205902"/>
      <w:bookmarkStart w:id="1556" w:name="__UnoMark__126296_3186205902"/>
      <w:bookmarkStart w:id="1557" w:name="__UnoMark__9750_624478663"/>
      <w:bookmarkStart w:id="1558" w:name="__UnoMark__10199_624478663"/>
      <w:bookmarkStart w:id="1559" w:name="__UnoMark__9296_624478663"/>
      <w:bookmarkStart w:id="1560" w:name="__UnoMark__9067_624478663"/>
      <w:bookmarkStart w:id="1561" w:name="__UnoMark__1863_624478663"/>
      <w:bookmarkStart w:id="1562" w:name="__UnoMark__126077_3186205902"/>
      <w:bookmarkStart w:id="1563" w:name="__UnoMark__9524_624478663"/>
      <w:bookmarkStart w:id="1564" w:name="__UnoMark__9975_624478663"/>
      <w:bookmarkStart w:id="1565" w:name="__UnoMark__10422_624478663"/>
      <w:bookmarkStart w:id="1566" w:name="__UnoMark__10643_624478663"/>
      <w:bookmarkStart w:id="1567" w:name="__UnoMark__10863_624478663"/>
      <w:bookmarkStart w:id="1568" w:name="__UnoMark__11084_624478663"/>
      <w:bookmarkStart w:id="1569" w:name="__UnoMark__11306_624478663"/>
      <w:bookmarkStart w:id="1570" w:name="__UnoMark__11527_624478663"/>
      <w:bookmarkStart w:id="1571" w:name="__UnoMark__220837_1105872845"/>
      <w:bookmarkStart w:id="1572" w:name="__UnoMark__221051_1105872845"/>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r>
        <w:rPr>
          <w:rFonts w:ascii="Times New Roman" w:eastAsia="Times New Roman" w:hAnsi="Times New Roman" w:cs="Times New Roman"/>
          <w:sz w:val="24"/>
          <w:szCs w:val="24"/>
        </w:rPr>
        <w:t>1 бал – відповіді правильні, надані у відповідності з поставленими вимогами, знаннями, отриманими на попередніх заняттях й, за необхідністю, підкріплена довідковими джерелами;</w:t>
      </w:r>
    </w:p>
    <w:p w14:paraId="62B8FECA" w14:textId="77777777" w:rsidR="00C67DC5" w:rsidRDefault="00660BD7">
      <w:pPr>
        <w:widowControl w:val="0"/>
        <w:spacing w:after="0" w:line="240" w:lineRule="auto"/>
        <w:jc w:val="both"/>
      </w:pPr>
      <w:bookmarkStart w:id="1573" w:name="__UnoMark__221270_1105872845"/>
      <w:bookmarkStart w:id="1574" w:name="__UnoMark__10200_624478663"/>
      <w:bookmarkStart w:id="1575" w:name="__UnoMark__9068_624478663"/>
      <w:bookmarkStart w:id="1576" w:name="__UnoMark__11085_624478663"/>
      <w:bookmarkStart w:id="1577" w:name="__UnoMark__9751_624478663"/>
      <w:bookmarkStart w:id="1578" w:name="__UnoMark__9525_624478663"/>
      <w:bookmarkStart w:id="1579" w:name="__UnoMark__126297_3186205902"/>
      <w:bookmarkStart w:id="1580" w:name="__UnoMark__125858_3186205902"/>
      <w:bookmarkStart w:id="1581" w:name="__UnoMark__1864_624478663"/>
      <w:bookmarkStart w:id="1582" w:name="__UnoMark__4973_624478663"/>
      <w:bookmarkStart w:id="1583" w:name="__UnoMark__126078_3186205902"/>
      <w:bookmarkStart w:id="1584" w:name="__UnoMark__221052_1105872845"/>
      <w:bookmarkStart w:id="1585" w:name="__UnoMark__10644_624478663"/>
      <w:bookmarkStart w:id="1586" w:name="__UnoMark__220838_1105872845"/>
      <w:bookmarkStart w:id="1587" w:name="__UnoMark__9976_624478663"/>
      <w:bookmarkStart w:id="1588" w:name="__UnoMark__10423_624478663"/>
      <w:bookmarkStart w:id="1589" w:name="__UnoMark__10864_624478663"/>
      <w:bookmarkStart w:id="1590" w:name="__UnoMark__5421_624478663"/>
      <w:bookmarkStart w:id="1591" w:name="__UnoMark__11307_624478663"/>
      <w:bookmarkStart w:id="1592" w:name="__UnoMark__9297_624478663"/>
      <w:bookmarkStart w:id="1593" w:name="__UnoMark__11528_624478663"/>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r>
        <w:rPr>
          <w:rFonts w:ascii="Times New Roman" w:eastAsia="Times New Roman" w:hAnsi="Times New Roman" w:cs="Times New Roman"/>
          <w:sz w:val="24"/>
          <w:szCs w:val="24"/>
        </w:rPr>
        <w:lastRenderedPageBreak/>
        <w:t>0,6 балів – відповіді частково правильні або ж правильні, але переважно умоглядні й не підкріплені необхідними довідковими джерелами;</w:t>
      </w:r>
    </w:p>
    <w:p w14:paraId="6E13824B" w14:textId="77777777" w:rsidR="00C67DC5" w:rsidRDefault="00660BD7">
      <w:pPr>
        <w:widowControl w:val="0"/>
        <w:spacing w:after="0" w:line="240" w:lineRule="auto"/>
        <w:jc w:val="both"/>
      </w:pPr>
      <w:bookmarkStart w:id="1594" w:name="__UnoMark__221271_1105872845"/>
      <w:bookmarkStart w:id="1595" w:name="__UnoMark__11529_624478663"/>
      <w:bookmarkStart w:id="1596" w:name="__UnoMark__126079_3186205902"/>
      <w:bookmarkStart w:id="1597" w:name="__UnoMark__9977_624478663"/>
      <w:bookmarkStart w:id="1598" w:name="__UnoMark__9526_624478663"/>
      <w:bookmarkStart w:id="1599" w:name="__UnoMark__126298_3186205902"/>
      <w:bookmarkStart w:id="1600" w:name="__UnoMark__9298_624478663"/>
      <w:bookmarkStart w:id="1601" w:name="__UnoMark__6097_624478663"/>
      <w:bookmarkStart w:id="1602" w:name="__UnoMark__1865_624478663"/>
      <w:bookmarkStart w:id="1603" w:name="__UnoMark__125859_3186205902"/>
      <w:bookmarkStart w:id="1604" w:name="__UnoMark__10424_624478663"/>
      <w:bookmarkStart w:id="1605" w:name="__UnoMark__11308_624478663"/>
      <w:bookmarkStart w:id="1606" w:name="__UnoMark__9069_624478663"/>
      <w:bookmarkStart w:id="1607" w:name="__UnoMark__11086_624478663"/>
      <w:bookmarkStart w:id="1608" w:name="__UnoMark__10865_624478663"/>
      <w:bookmarkStart w:id="1609" w:name="__UnoMark__10645_624478663"/>
      <w:bookmarkStart w:id="1610" w:name="__UnoMark__10201_624478663"/>
      <w:bookmarkStart w:id="1611" w:name="__UnoMark__220839_1105872845"/>
      <w:bookmarkStart w:id="1612" w:name="__UnoMark__221053_1105872845"/>
      <w:bookmarkStart w:id="1613" w:name="__UnoMark__9752_62447866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r>
        <w:rPr>
          <w:rFonts w:ascii="Times New Roman" w:eastAsia="Times New Roman" w:hAnsi="Times New Roman" w:cs="Times New Roman"/>
          <w:sz w:val="24"/>
          <w:szCs w:val="24"/>
        </w:rPr>
        <w:t>0 балів – некоректні відповіді, відсутність відповідей.</w:t>
      </w:r>
    </w:p>
    <w:p w14:paraId="7D7A5B32" w14:textId="77777777" w:rsidR="00C67DC5" w:rsidRDefault="00C67DC5">
      <w:pPr>
        <w:widowControl w:val="0"/>
        <w:spacing w:after="0" w:line="240" w:lineRule="auto"/>
        <w:jc w:val="both"/>
        <w:rPr>
          <w:rFonts w:ascii="Times New Roman" w:eastAsia="Times New Roman" w:hAnsi="Times New Roman" w:cs="Times New Roman"/>
          <w:sz w:val="24"/>
          <w:szCs w:val="24"/>
        </w:rPr>
      </w:pPr>
      <w:bookmarkStart w:id="1614" w:name="__UnoMark__221272_1105872845"/>
      <w:bookmarkStart w:id="1615" w:name="__UnoMark__9527_624478663"/>
      <w:bookmarkStart w:id="1616" w:name="__UnoMark__125860_3186205902"/>
      <w:bookmarkStart w:id="1617" w:name="__UnoMark__11087_624478663"/>
      <w:bookmarkStart w:id="1618" w:name="__UnoMark__9299_624478663"/>
      <w:bookmarkStart w:id="1619" w:name="__UnoMark__9070_624478663"/>
      <w:bookmarkStart w:id="1620" w:name="__UnoMark__126299_3186205902"/>
      <w:bookmarkStart w:id="1621" w:name="__UnoMark__126080_3186205902"/>
      <w:bookmarkStart w:id="1622" w:name="__UnoMark__7242_624478663"/>
      <w:bookmarkStart w:id="1623" w:name="__UnoMark__5645_624478663"/>
      <w:bookmarkStart w:id="1624" w:name="__UnoMark__7699_624478663"/>
      <w:bookmarkStart w:id="1625" w:name="__UnoMark__220840_1105872845"/>
      <w:bookmarkStart w:id="1626" w:name="__UnoMark__10425_624478663"/>
      <w:bookmarkStart w:id="1627" w:name="__UnoMark__10646_624478663"/>
      <w:bookmarkStart w:id="1628" w:name="__UnoMark__221054_1105872845"/>
      <w:bookmarkStart w:id="1629" w:name="__UnoMark__1866_624478663"/>
      <w:bookmarkStart w:id="1630" w:name="__UnoMark__11309_624478663"/>
      <w:bookmarkStart w:id="1631" w:name="__UnoMark__10866_624478663"/>
      <w:bookmarkStart w:id="1632" w:name="__UnoMark__11530_624478663"/>
      <w:bookmarkStart w:id="1633" w:name="__UnoMark__9753_624478663"/>
      <w:bookmarkStart w:id="1634" w:name="__UnoMark__9978_624478663"/>
      <w:bookmarkStart w:id="1635" w:name="__UnoMark__10202_62447866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p>
    <w:p w14:paraId="5A09995B" w14:textId="44BEA221" w:rsidR="00C67DC5" w:rsidRDefault="00660BD7">
      <w:pPr>
        <w:widowControl w:val="0"/>
        <w:spacing w:after="0" w:line="240" w:lineRule="auto"/>
        <w:jc w:val="both"/>
      </w:pPr>
      <w:bookmarkStart w:id="1636" w:name="__UnoMark__221273_1105872845"/>
      <w:bookmarkStart w:id="1637" w:name="__UnoMark__126300_3186205902"/>
      <w:bookmarkStart w:id="1638" w:name="__UnoMark__9300_624478663"/>
      <w:bookmarkStart w:id="1639" w:name="__UnoMark__9071_624478663"/>
      <w:bookmarkStart w:id="1640" w:name="__UnoMark__1867_624478663"/>
      <w:bookmarkStart w:id="1641" w:name="__UnoMark__6327_624478663"/>
      <w:bookmarkStart w:id="1642" w:name="__UnoMark__6784_624478663"/>
      <w:bookmarkStart w:id="1643" w:name="__UnoMark__125861_3186205902"/>
      <w:bookmarkStart w:id="1644" w:name="__UnoMark__11310_624478663"/>
      <w:bookmarkStart w:id="1645" w:name="__UnoMark__5872_624478663"/>
      <w:bookmarkStart w:id="1646" w:name="__UnoMark__126081_3186205902"/>
      <w:bookmarkStart w:id="1647" w:name="__UnoMark__10203_624478663"/>
      <w:bookmarkStart w:id="1648" w:name="__UnoMark__10426_624478663"/>
      <w:bookmarkStart w:id="1649" w:name="__UnoMark__10647_624478663"/>
      <w:bookmarkStart w:id="1650" w:name="__UnoMark__11088_624478663"/>
      <w:bookmarkStart w:id="1651" w:name="__UnoMark__9528_624478663"/>
      <w:bookmarkStart w:id="1652" w:name="__UnoMark__11531_624478663"/>
      <w:bookmarkStart w:id="1653" w:name="__UnoMark__9754_624478663"/>
      <w:bookmarkStart w:id="1654" w:name="__UnoMark__9979_624478663"/>
      <w:bookmarkStart w:id="1655" w:name="__UnoMark__10867_624478663"/>
      <w:bookmarkStart w:id="1656" w:name="__UnoMark__220841_1105872845"/>
      <w:bookmarkStart w:id="1657" w:name="__UnoMark__221055_110587284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r>
        <w:rPr>
          <w:rFonts w:ascii="Times New Roman" w:eastAsia="Times New Roman" w:hAnsi="Times New Roman" w:cs="Times New Roman"/>
          <w:i/>
          <w:iCs/>
          <w:sz w:val="24"/>
          <w:szCs w:val="24"/>
        </w:rPr>
        <w:t xml:space="preserve">Тест на знання міжмовних еквівалентів </w:t>
      </w:r>
    </w:p>
    <w:p w14:paraId="3D4D0C34" w14:textId="77777777" w:rsidR="00C67DC5" w:rsidRDefault="00C67DC5">
      <w:pPr>
        <w:widowControl w:val="0"/>
        <w:spacing w:after="0" w:line="240" w:lineRule="auto"/>
        <w:jc w:val="both"/>
        <w:rPr>
          <w:rFonts w:ascii="Times New Roman" w:eastAsia="Times New Roman" w:hAnsi="Times New Roman" w:cs="Times New Roman"/>
          <w:sz w:val="24"/>
          <w:szCs w:val="24"/>
        </w:rPr>
      </w:pPr>
      <w:bookmarkStart w:id="1658" w:name="__UnoMark__221274_1105872845"/>
      <w:bookmarkStart w:id="1659" w:name="__UnoMark__4977_624478663"/>
      <w:bookmarkStart w:id="1660" w:name="__UnoMark__9301_624478663"/>
      <w:bookmarkStart w:id="1661" w:name="__UnoMark__6100_624478663"/>
      <w:bookmarkStart w:id="1662" w:name="__UnoMark__6328_624478663"/>
      <w:bookmarkStart w:id="1663" w:name="__UnoMark__11532_624478663"/>
      <w:bookmarkStart w:id="1664" w:name="__UnoMark__125862_3186205902"/>
      <w:bookmarkStart w:id="1665" w:name="__UnoMark__126082_3186205902"/>
      <w:bookmarkStart w:id="1666" w:name="__UnoMark__126301_3186205902"/>
      <w:bookmarkStart w:id="1667" w:name="__UnoMark__1868_624478663"/>
      <w:bookmarkStart w:id="1668" w:name="__UnoMark__9755_624478663"/>
      <w:bookmarkStart w:id="1669" w:name="__UnoMark__221056_1105872845"/>
      <w:bookmarkStart w:id="1670" w:name="__UnoMark__11311_624478663"/>
      <w:bookmarkStart w:id="1671" w:name="__UnoMark__9529_624478663"/>
      <w:bookmarkStart w:id="1672" w:name="__UnoMark__9072_624478663"/>
      <w:bookmarkStart w:id="1673" w:name="__UnoMark__9980_624478663"/>
      <w:bookmarkStart w:id="1674" w:name="__UnoMark__10204_624478663"/>
      <w:bookmarkStart w:id="1675" w:name="__UnoMark__10427_624478663"/>
      <w:bookmarkStart w:id="1676" w:name="__UnoMark__10648_624478663"/>
      <w:bookmarkStart w:id="1677" w:name="__UnoMark__10868_624478663"/>
      <w:bookmarkStart w:id="1678" w:name="__UnoMark__220842_1105872845"/>
      <w:bookmarkStart w:id="1679" w:name="__UnoMark__11089_624478663"/>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p>
    <w:p w14:paraId="4FDA000E" w14:textId="77777777" w:rsidR="00C67DC5" w:rsidRDefault="00660BD7">
      <w:pPr>
        <w:widowControl w:val="0"/>
        <w:spacing w:after="0" w:line="240" w:lineRule="auto"/>
        <w:jc w:val="both"/>
      </w:pPr>
      <w:bookmarkStart w:id="1680" w:name="__UnoMark__221275_1105872845"/>
      <w:bookmarkStart w:id="1681" w:name="__UnoMark__9756_624478663"/>
      <w:bookmarkStart w:id="1682" w:name="__UnoMark__9302_624478663"/>
      <w:bookmarkStart w:id="1683" w:name="__UnoMark__9073_624478663"/>
      <w:bookmarkStart w:id="1684" w:name="__UnoMark__10205_624478663"/>
      <w:bookmarkStart w:id="1685" w:name="__UnoMark__1869_624478663"/>
      <w:bookmarkStart w:id="1686" w:name="__UnoMark__5874_624478663"/>
      <w:bookmarkStart w:id="1687" w:name="__UnoMark__125863_3186205902"/>
      <w:bookmarkStart w:id="1688" w:name="__UnoMark__10869_624478663"/>
      <w:bookmarkStart w:id="1689" w:name="__UnoMark__11533_624478663"/>
      <w:bookmarkStart w:id="1690" w:name="__UnoMark__9530_624478663"/>
      <w:bookmarkStart w:id="1691" w:name="__UnoMark__11312_624478663"/>
      <w:bookmarkStart w:id="1692" w:name="__UnoMark__126083_3186205902"/>
      <w:bookmarkStart w:id="1693" w:name="__UnoMark__221057_1105872845"/>
      <w:bookmarkStart w:id="1694" w:name="__UnoMark__220843_1105872845"/>
      <w:bookmarkStart w:id="1695" w:name="__UnoMark__11090_624478663"/>
      <w:bookmarkStart w:id="1696" w:name="__UnoMark__126302_3186205902"/>
      <w:bookmarkStart w:id="1697" w:name="__UnoMark__10649_624478663"/>
      <w:bookmarkStart w:id="1698" w:name="__UnoMark__10428_624478663"/>
      <w:bookmarkStart w:id="1699" w:name="__UnoMark__9981_624478663"/>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r>
        <w:rPr>
          <w:rFonts w:ascii="Times New Roman" w:eastAsia="Times New Roman" w:hAnsi="Times New Roman" w:cs="Times New Roman"/>
          <w:sz w:val="24"/>
          <w:szCs w:val="24"/>
        </w:rPr>
        <w:t>Тест спрямований на вибіркову перевірку знання шляхом перекладу 24 сталих виразів, термінів, власних назв, опрацьованих під час занять; за кожну правильну відповідь надається 1 бал.</w:t>
      </w:r>
    </w:p>
    <w:p w14:paraId="7940F8C4" w14:textId="77777777" w:rsidR="00C67DC5" w:rsidRDefault="00C67DC5">
      <w:pPr>
        <w:widowControl w:val="0"/>
        <w:spacing w:after="0" w:line="240" w:lineRule="auto"/>
        <w:jc w:val="both"/>
        <w:rPr>
          <w:rFonts w:ascii="Times New Roman" w:eastAsia="Times New Roman" w:hAnsi="Times New Roman" w:cs="Times New Roman"/>
          <w:sz w:val="24"/>
          <w:szCs w:val="24"/>
        </w:rPr>
      </w:pPr>
      <w:bookmarkStart w:id="1700" w:name="__UnoMark__221276_1105872845"/>
      <w:bookmarkStart w:id="1701" w:name="__UnoMark__10870_624478663"/>
      <w:bookmarkStart w:id="1702" w:name="__UnoMark__1870_624478663"/>
      <w:bookmarkStart w:id="1703" w:name="__UnoMark__9982_624478663"/>
      <w:bookmarkStart w:id="1704" w:name="__UnoMark__126303_3186205902"/>
      <w:bookmarkStart w:id="1705" w:name="__UnoMark__126084_3186205902"/>
      <w:bookmarkStart w:id="1706" w:name="__UnoMark__9074_624478663"/>
      <w:bookmarkStart w:id="1707" w:name="__UnoMark__10206_624478663"/>
      <w:bookmarkStart w:id="1708" w:name="__UnoMark__9531_624478663"/>
      <w:bookmarkStart w:id="1709" w:name="__UnoMark__9303_624478663"/>
      <w:bookmarkStart w:id="1710" w:name="__UnoMark__10650_624478663"/>
      <w:bookmarkStart w:id="1711" w:name="__UnoMark__221058_1105872845"/>
      <w:bookmarkStart w:id="1712" w:name="__UnoMark__220844_1105872845"/>
      <w:bookmarkStart w:id="1713" w:name="__UnoMark__11091_624478663"/>
      <w:bookmarkStart w:id="1714" w:name="__UnoMark__11534_624478663"/>
      <w:bookmarkStart w:id="1715" w:name="__UnoMark__11313_624478663"/>
      <w:bookmarkStart w:id="1716" w:name="__UnoMark__10429_624478663"/>
      <w:bookmarkStart w:id="1717" w:name="__UnoMark__9757_624478663"/>
      <w:bookmarkStart w:id="1718" w:name="__UnoMark__125864_3186205902"/>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p>
    <w:p w14:paraId="4C9475AE" w14:textId="605EA8AC" w:rsidR="00C67DC5" w:rsidRDefault="00660BD7">
      <w:pPr>
        <w:widowControl w:val="0"/>
        <w:spacing w:after="0" w:line="240" w:lineRule="auto"/>
        <w:jc w:val="both"/>
      </w:pPr>
      <w:bookmarkStart w:id="1719" w:name="__UnoMark__221277_1105872845"/>
      <w:bookmarkStart w:id="1720" w:name="__UnoMark__221059_1105872845"/>
      <w:bookmarkStart w:id="1721" w:name="__UnoMark__9758_624478663"/>
      <w:bookmarkStart w:id="1722" w:name="__UnoMark__126085_3186205902"/>
      <w:bookmarkStart w:id="1723" w:name="__UnoMark__125865_3186205902"/>
      <w:bookmarkStart w:id="1724" w:name="__UnoMark__9075_624478663"/>
      <w:bookmarkStart w:id="1725" w:name="__UnoMark__9304_624478663"/>
      <w:bookmarkStart w:id="1726" w:name="__UnoMark__11535_624478663"/>
      <w:bookmarkStart w:id="1727" w:name="__UnoMark__9532_624478663"/>
      <w:bookmarkStart w:id="1728" w:name="__UnoMark__9983_624478663"/>
      <w:bookmarkStart w:id="1729" w:name="__UnoMark__10651_624478663"/>
      <w:bookmarkStart w:id="1730" w:name="__UnoMark__10430_624478663"/>
      <w:bookmarkStart w:id="1731" w:name="__UnoMark__126304_3186205902"/>
      <w:bookmarkStart w:id="1732" w:name="__UnoMark__10207_624478663"/>
      <w:bookmarkStart w:id="1733" w:name="__UnoMark__1871_624478663"/>
      <w:bookmarkStart w:id="1734" w:name="__UnoMark__11314_624478663"/>
      <w:bookmarkStart w:id="1735" w:name="__UnoMark__11092_624478663"/>
      <w:bookmarkStart w:id="1736" w:name="__UnoMark__220845_1105872845"/>
      <w:bookmarkStart w:id="1737" w:name="__UnoMark__10871_624478663"/>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r>
        <w:rPr>
          <w:rFonts w:ascii="Times New Roman" w:eastAsia="Times New Roman" w:hAnsi="Times New Roman" w:cs="Times New Roman"/>
          <w:i/>
          <w:iCs/>
          <w:sz w:val="24"/>
          <w:szCs w:val="24"/>
        </w:rPr>
        <w:t xml:space="preserve">Усний послідовний двосторонній переклад </w:t>
      </w:r>
    </w:p>
    <w:p w14:paraId="7673856D" w14:textId="77777777" w:rsidR="00C67DC5" w:rsidRDefault="00C67DC5">
      <w:pPr>
        <w:widowControl w:val="0"/>
        <w:spacing w:after="0" w:line="240" w:lineRule="auto"/>
        <w:jc w:val="both"/>
        <w:rPr>
          <w:rFonts w:ascii="Times New Roman" w:eastAsia="Times New Roman" w:hAnsi="Times New Roman" w:cs="Times New Roman"/>
          <w:i/>
          <w:iCs/>
          <w:sz w:val="24"/>
          <w:szCs w:val="24"/>
        </w:rPr>
      </w:pPr>
      <w:bookmarkStart w:id="1738" w:name="__UnoMark__221278_1105872845"/>
      <w:bookmarkStart w:id="1739" w:name="__UnoMark__9305_624478663"/>
      <w:bookmarkStart w:id="1740" w:name="__UnoMark__9984_624478663"/>
      <w:bookmarkStart w:id="1741" w:name="__UnoMark__1872_624478663"/>
      <w:bookmarkStart w:id="1742" w:name="__UnoMark__9533_624478663"/>
      <w:bookmarkStart w:id="1743" w:name="__UnoMark__10431_624478663"/>
      <w:bookmarkStart w:id="1744" w:name="__UnoMark__11093_624478663"/>
      <w:bookmarkStart w:id="1745" w:name="__UnoMark__125866_3186205902"/>
      <w:bookmarkStart w:id="1746" w:name="__UnoMark__10652_624478663"/>
      <w:bookmarkStart w:id="1747" w:name="__UnoMark__5429_624478663"/>
      <w:bookmarkStart w:id="1748" w:name="__UnoMark__126305_3186205902"/>
      <w:bookmarkStart w:id="1749" w:name="__UnoMark__11536_624478663"/>
      <w:bookmarkStart w:id="1750" w:name="__UnoMark__11315_624478663"/>
      <w:bookmarkStart w:id="1751" w:name="__UnoMark__221060_1105872845"/>
      <w:bookmarkStart w:id="1752" w:name="__UnoMark__220846_1105872845"/>
      <w:bookmarkStart w:id="1753" w:name="__UnoMark__5651_624478663"/>
      <w:bookmarkStart w:id="1754" w:name="__UnoMark__10872_624478663"/>
      <w:bookmarkStart w:id="1755" w:name="__UnoMark__126086_3186205902"/>
      <w:bookmarkStart w:id="1756" w:name="__UnoMark__9076_624478663"/>
      <w:bookmarkStart w:id="1757" w:name="__UnoMark__10208_624478663"/>
      <w:bookmarkStart w:id="1758" w:name="__UnoMark__9759_624478663"/>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p>
    <w:p w14:paraId="48D2920B" w14:textId="6DCC42F1" w:rsidR="00C67DC5" w:rsidRDefault="00660BD7">
      <w:pPr>
        <w:widowControl w:val="0"/>
        <w:spacing w:after="0" w:line="240" w:lineRule="auto"/>
        <w:jc w:val="both"/>
      </w:pPr>
      <w:bookmarkStart w:id="1759" w:name="__UnoMark__221279_1105872845"/>
      <w:bookmarkStart w:id="1760" w:name="__UnoMark__10873_624478663"/>
      <w:bookmarkStart w:id="1761" w:name="__UnoMark__10432_624478663"/>
      <w:bookmarkStart w:id="1762" w:name="__UnoMark__9077_624478663"/>
      <w:bookmarkStart w:id="1763" w:name="__UnoMark__9306_624478663"/>
      <w:bookmarkStart w:id="1764" w:name="__UnoMark__11537_624478663"/>
      <w:bookmarkStart w:id="1765" w:name="__UnoMark__126306_3186205902"/>
      <w:bookmarkStart w:id="1766" w:name="__UnoMark__125867_3186205902"/>
      <w:bookmarkStart w:id="1767" w:name="__UnoMark__7019_624478663"/>
      <w:bookmarkStart w:id="1768" w:name="__UnoMark__1873_624478663"/>
      <w:bookmarkStart w:id="1769" w:name="__UnoMark__9534_624478663"/>
      <w:bookmarkStart w:id="1770" w:name="__UnoMark__10209_624478663"/>
      <w:bookmarkStart w:id="1771" w:name="__UnoMark__221061_1105872845"/>
      <w:bookmarkStart w:id="1772" w:name="__UnoMark__220847_1105872845"/>
      <w:bookmarkStart w:id="1773" w:name="__UnoMark__9985_624478663"/>
      <w:bookmarkStart w:id="1774" w:name="__UnoMark__126087_3186205902"/>
      <w:bookmarkStart w:id="1775" w:name="__UnoMark__10653_624478663"/>
      <w:bookmarkStart w:id="1776" w:name="__UnoMark__11094_624478663"/>
      <w:bookmarkStart w:id="1777" w:name="__UnoMark__11316_624478663"/>
      <w:bookmarkStart w:id="1778" w:name="__UnoMark__9760_624478663"/>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r>
        <w:rPr>
          <w:rFonts w:ascii="Times New Roman" w:eastAsia="Times New Roman" w:hAnsi="Times New Roman" w:cs="Times New Roman"/>
          <w:sz w:val="24"/>
          <w:szCs w:val="24"/>
        </w:rPr>
        <w:t>2</w:t>
      </w:r>
      <w:r w:rsidR="00D74C5F">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бал</w:t>
      </w:r>
      <w:r w:rsidR="00D74C5F">
        <w:rPr>
          <w:rFonts w:ascii="Times New Roman" w:eastAsia="Times New Roman" w:hAnsi="Times New Roman" w:cs="Times New Roman"/>
          <w:sz w:val="24"/>
          <w:szCs w:val="24"/>
        </w:rPr>
        <w:t>и</w:t>
      </w:r>
      <w:r>
        <w:rPr>
          <w:rFonts w:ascii="Times New Roman" w:eastAsia="Times New Roman" w:hAnsi="Times New Roman" w:cs="Times New Roman"/>
          <w:sz w:val="24"/>
          <w:szCs w:val="24"/>
        </w:rPr>
        <w:t>: у перекладі повноцінно відтворено денотативний зміст та досягнуто прагматичну мету кожного мовленнєвого акту з урахуванням можливих адаптацій з огляду на необхідність здій</w:t>
      </w:r>
      <w:r w:rsidR="00DA113D">
        <w:rPr>
          <w:rFonts w:ascii="Times New Roman" w:eastAsia="Times New Roman" w:hAnsi="Times New Roman" w:cs="Times New Roman"/>
          <w:sz w:val="24"/>
          <w:szCs w:val="24"/>
        </w:rPr>
        <w:t>с</w:t>
      </w:r>
      <w:r>
        <w:rPr>
          <w:rFonts w:ascii="Times New Roman" w:eastAsia="Times New Roman" w:hAnsi="Times New Roman" w:cs="Times New Roman"/>
          <w:sz w:val="24"/>
          <w:szCs w:val="24"/>
        </w:rPr>
        <w:t xml:space="preserve">нення </w:t>
      </w:r>
      <w:r w:rsidR="00DA113D">
        <w:rPr>
          <w:rFonts w:ascii="Times New Roman" w:eastAsia="Times New Roman" w:hAnsi="Times New Roman" w:cs="Times New Roman"/>
          <w:sz w:val="24"/>
          <w:szCs w:val="24"/>
        </w:rPr>
        <w:t>адаптації відповідно до комунікативної ситуації</w:t>
      </w:r>
      <w:r w:rsidR="00CB525F">
        <w:rPr>
          <w:rFonts w:ascii="Times New Roman" w:eastAsia="Times New Roman" w:hAnsi="Times New Roman" w:cs="Times New Roman"/>
          <w:sz w:val="24"/>
          <w:szCs w:val="24"/>
        </w:rPr>
        <w:t xml:space="preserve"> фахового спілкування</w:t>
      </w:r>
      <w:r>
        <w:rPr>
          <w:rFonts w:ascii="Times New Roman" w:eastAsia="Times New Roman" w:hAnsi="Times New Roman" w:cs="Times New Roman"/>
          <w:sz w:val="24"/>
          <w:szCs w:val="24"/>
        </w:rPr>
        <w:t xml:space="preserve">, усі ключові значення; допускаються деякі стилістичні спрощення, незначна кількість помилок щодо мовної норми (не більше 3-4) за умов здатності їх виправити; допускається незначне відхилення від змісту оригіналу унаслідок несистематичного вилучення другорядних деталей, </w:t>
      </w:r>
      <w:r w:rsidR="00E01B00">
        <w:rPr>
          <w:rFonts w:ascii="Times New Roman" w:eastAsia="Times New Roman" w:hAnsi="Times New Roman" w:cs="Times New Roman"/>
          <w:sz w:val="24"/>
          <w:szCs w:val="24"/>
        </w:rPr>
        <w:t>подолання термінологічних труднощів шляхом узагальнення, дескриптивного перекладу, калькування, інших технік подолання кризових сутуаціях у перекладі</w:t>
      </w:r>
      <w:r>
        <w:rPr>
          <w:rFonts w:ascii="Times New Roman" w:eastAsia="Times New Roman" w:hAnsi="Times New Roman" w:cs="Times New Roman"/>
          <w:sz w:val="24"/>
          <w:szCs w:val="24"/>
        </w:rPr>
        <w:t>. Оцінка знижується у разі наявності в перекладі помилок такого характеру:</w:t>
      </w:r>
    </w:p>
    <w:p w14:paraId="51399C1E" w14:textId="0892ABA5" w:rsidR="00C67DC5" w:rsidRDefault="00660BD7">
      <w:pPr>
        <w:widowControl w:val="0"/>
        <w:shd w:val="clear" w:color="auto" w:fill="FFFFFF"/>
        <w:spacing w:after="0" w:line="240" w:lineRule="auto"/>
        <w:jc w:val="both"/>
      </w:pPr>
      <w:bookmarkStart w:id="1779" w:name="__UnoMark__221280_1105872845"/>
      <w:bookmarkStart w:id="1780" w:name="__UnoMark__221062_1105872845"/>
      <w:bookmarkStart w:id="1781" w:name="__UnoMark__11538_624478663"/>
      <w:bookmarkStart w:id="1782" w:name="__UnoMark__126307_3186205902"/>
      <w:bookmarkStart w:id="1783" w:name="__UnoMark__125868_3186205902"/>
      <w:bookmarkStart w:id="1784" w:name="__UnoMark__7707_624478663"/>
      <w:bookmarkStart w:id="1785" w:name="__UnoMark__1874_624478663"/>
      <w:bookmarkStart w:id="1786" w:name="__UnoMark__5653_624478663"/>
      <w:bookmarkStart w:id="1787" w:name="__UnoMark__9078_624478663"/>
      <w:bookmarkStart w:id="1788" w:name="__UnoMark__126088_3186205902"/>
      <w:bookmarkStart w:id="1789" w:name="__UnoMark__11317_624478663"/>
      <w:bookmarkStart w:id="1790" w:name="__UnoMark__9986_624478663"/>
      <w:bookmarkStart w:id="1791" w:name="__UnoMark__10433_624478663"/>
      <w:bookmarkStart w:id="1792" w:name="__UnoMark__11095_624478663"/>
      <w:bookmarkStart w:id="1793" w:name="__UnoMark__9535_624478663"/>
      <w:bookmarkStart w:id="1794" w:name="__UnoMark__10210_624478663"/>
      <w:bookmarkStart w:id="1795" w:name="__UnoMark__10654_624478663"/>
      <w:bookmarkStart w:id="1796" w:name="__UnoMark__10874_624478663"/>
      <w:bookmarkStart w:id="1797" w:name="__UnoMark__9761_624478663"/>
      <w:bookmarkStart w:id="1798" w:name="__UnoMark__220848_1105872845"/>
      <w:bookmarkStart w:id="1799" w:name="__UnoMark__9307_624478663"/>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r>
        <w:rPr>
          <w:rFonts w:ascii="Times New Roman" w:eastAsia="Times New Roman" w:hAnsi="Times New Roman" w:cs="Times New Roman"/>
          <w:sz w:val="24"/>
          <w:szCs w:val="24"/>
        </w:rPr>
        <w:t xml:space="preserve">- помилка у відтворенні денотативного значення, прагматики повідомлення/тексту: </w:t>
      </w:r>
      <w:r w:rsidR="00E01B00">
        <w:rPr>
          <w:rFonts w:ascii="Times New Roman" w:hAnsi="Times New Roman" w:cs="Times New Roman"/>
          <w:bCs/>
          <w:sz w:val="24"/>
          <w:szCs w:val="24"/>
        </w:rPr>
        <w:t xml:space="preserve">– </w:t>
      </w:r>
      <w:r>
        <w:rPr>
          <w:rFonts w:ascii="Times New Roman" w:eastAsia="Times New Roman" w:hAnsi="Times New Roman" w:cs="Times New Roman"/>
          <w:sz w:val="24"/>
          <w:szCs w:val="24"/>
        </w:rPr>
        <w:t xml:space="preserve"> 1 бал за кожну помилку;</w:t>
      </w:r>
    </w:p>
    <w:p w14:paraId="2A2708DC" w14:textId="1C92EA55" w:rsidR="00C67DC5" w:rsidRDefault="00660BD7">
      <w:pPr>
        <w:widowControl w:val="0"/>
        <w:shd w:val="clear" w:color="auto" w:fill="FFFFFF"/>
        <w:spacing w:after="0" w:line="240" w:lineRule="auto"/>
        <w:jc w:val="both"/>
      </w:pPr>
      <w:bookmarkStart w:id="1800" w:name="__UnoMark__221281_1105872845"/>
      <w:bookmarkStart w:id="1801" w:name="__UnoMark__10875_624478663"/>
      <w:bookmarkStart w:id="1802" w:name="__UnoMark__1875_624478663"/>
      <w:bookmarkStart w:id="1803" w:name="__UnoMark__6792_624478663"/>
      <w:bookmarkStart w:id="1804" w:name="__UnoMark__9536_624478663"/>
      <w:bookmarkStart w:id="1805" w:name="__UnoMark__4543_624478663"/>
      <w:bookmarkStart w:id="1806" w:name="__UnoMark__126089_3186205902"/>
      <w:bookmarkStart w:id="1807" w:name="__UnoMark__126308_3186205902"/>
      <w:bookmarkStart w:id="1808" w:name="__UnoMark__9762_624478663"/>
      <w:bookmarkStart w:id="1809" w:name="__UnoMark__125869_3186205902"/>
      <w:bookmarkStart w:id="1810" w:name="__UnoMark__11318_624478663"/>
      <w:bookmarkStart w:id="1811" w:name="__UnoMark__11096_624478663"/>
      <w:bookmarkStart w:id="1812" w:name="__UnoMark__221063_1105872845"/>
      <w:bookmarkStart w:id="1813" w:name="__UnoMark__220849_1105872845"/>
      <w:bookmarkStart w:id="1814" w:name="__UnoMark__9308_624478663"/>
      <w:bookmarkStart w:id="1815" w:name="__UnoMark__10434_624478663"/>
      <w:bookmarkStart w:id="1816" w:name="__UnoMark__10655_624478663"/>
      <w:bookmarkStart w:id="1817" w:name="__UnoMark__9079_624478663"/>
      <w:bookmarkStart w:id="1818" w:name="__UnoMark__10211_624478663"/>
      <w:bookmarkStart w:id="1819" w:name="__UnoMark__9987_624478663"/>
      <w:bookmarkStart w:id="1820" w:name="__UnoMark__11539_624478663"/>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r>
        <w:rPr>
          <w:rFonts w:ascii="Times New Roman" w:eastAsia="Times New Roman" w:hAnsi="Times New Roman" w:cs="Times New Roman"/>
          <w:sz w:val="24"/>
          <w:szCs w:val="24"/>
        </w:rPr>
        <w:t xml:space="preserve">- порушення норми цільової мови (норм граматики, орфоепії, використання непитомих для цільової мови лексем унаслідок міжмовної інтерференції); </w:t>
      </w:r>
      <w:r w:rsidR="00E01B00">
        <w:rPr>
          <w:rFonts w:ascii="Times New Roman" w:hAnsi="Times New Roman" w:cs="Times New Roman"/>
          <w:bCs/>
          <w:sz w:val="24"/>
          <w:szCs w:val="24"/>
        </w:rPr>
        <w:t xml:space="preserve">– </w:t>
      </w:r>
      <w:r>
        <w:rPr>
          <w:rFonts w:ascii="Times New Roman" w:eastAsia="Times New Roman" w:hAnsi="Times New Roman" w:cs="Times New Roman"/>
          <w:sz w:val="24"/>
          <w:szCs w:val="24"/>
        </w:rPr>
        <w:t xml:space="preserve"> 0.5 бали за кожну помилку в українській мові, </w:t>
      </w:r>
      <w:r w:rsidR="00E01B00">
        <w:rPr>
          <w:rFonts w:ascii="Times New Roman" w:hAnsi="Times New Roman" w:cs="Times New Roman"/>
          <w:bCs/>
          <w:sz w:val="24"/>
          <w:szCs w:val="24"/>
        </w:rPr>
        <w:t xml:space="preserve">– </w:t>
      </w:r>
      <w:r>
        <w:rPr>
          <w:rFonts w:ascii="Times New Roman" w:eastAsia="Times New Roman" w:hAnsi="Times New Roman" w:cs="Times New Roman"/>
          <w:sz w:val="24"/>
          <w:szCs w:val="24"/>
        </w:rPr>
        <w:t xml:space="preserve"> 0.25 балів за кожну помилку в іспанській мові.</w:t>
      </w:r>
    </w:p>
    <w:p w14:paraId="368BB138" w14:textId="3886828A" w:rsidR="00C67DC5" w:rsidRDefault="00660BD7">
      <w:pPr>
        <w:widowControl w:val="0"/>
        <w:shd w:val="clear" w:color="auto" w:fill="FFFFFF"/>
        <w:spacing w:after="0" w:line="240" w:lineRule="auto"/>
        <w:jc w:val="both"/>
      </w:pPr>
      <w:bookmarkStart w:id="1821" w:name="__UnoMark__221282_1105872845"/>
      <w:bookmarkStart w:id="1822" w:name="__UnoMark__7480_624478663"/>
      <w:bookmarkStart w:id="1823" w:name="__UnoMark__9080_624478663"/>
      <w:bookmarkStart w:id="1824" w:name="__UnoMark__9537_624478663"/>
      <w:bookmarkStart w:id="1825" w:name="__UnoMark__10876_624478663"/>
      <w:bookmarkStart w:id="1826" w:name="__UnoMark__1876_624478663"/>
      <w:bookmarkStart w:id="1827" w:name="__UnoMark__4764_624478663"/>
      <w:bookmarkStart w:id="1828" w:name="__UnoMark__126309_3186205902"/>
      <w:bookmarkStart w:id="1829" w:name="__UnoMark__126090_3186205902"/>
      <w:bookmarkStart w:id="1830" w:name="__UnoMark__11540_624478663"/>
      <w:bookmarkStart w:id="1831" w:name="__UnoMark__9763_624478663"/>
      <w:bookmarkStart w:id="1832" w:name="__UnoMark__10656_624478663"/>
      <w:bookmarkStart w:id="1833" w:name="__UnoMark__11097_624478663"/>
      <w:bookmarkStart w:id="1834" w:name="__UnoMark__220850_1105872845"/>
      <w:bookmarkStart w:id="1835" w:name="__UnoMark__125870_3186205902"/>
      <w:bookmarkStart w:id="1836" w:name="__UnoMark__10435_624478663"/>
      <w:bookmarkStart w:id="1837" w:name="__UnoMark__221064_1105872845"/>
      <w:bookmarkStart w:id="1838" w:name="__UnoMark__9309_624478663"/>
      <w:bookmarkStart w:id="1839" w:name="__UnoMark__11319_624478663"/>
      <w:bookmarkStart w:id="1840" w:name="__UnoMark__9988_624478663"/>
      <w:bookmarkStart w:id="1841" w:name="__UnoMark__10212_624478663"/>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r>
        <w:rPr>
          <w:rFonts w:ascii="Times New Roman" w:eastAsia="Times New Roman" w:hAnsi="Times New Roman" w:cs="Times New Roman"/>
          <w:sz w:val="24"/>
          <w:szCs w:val="24"/>
        </w:rPr>
        <w:t xml:space="preserve">- регулярні стилістичні помилки (невідповідність стилю, жанру) </w:t>
      </w:r>
      <w:r w:rsidR="00E01B00">
        <w:rPr>
          <w:rFonts w:ascii="Times New Roman" w:hAnsi="Times New Roman" w:cs="Times New Roman"/>
          <w:bCs/>
          <w:sz w:val="24"/>
          <w:szCs w:val="24"/>
        </w:rPr>
        <w:t xml:space="preserve">– </w:t>
      </w:r>
      <w:r>
        <w:rPr>
          <w:rFonts w:ascii="Times New Roman" w:eastAsia="Times New Roman" w:hAnsi="Times New Roman" w:cs="Times New Roman"/>
          <w:sz w:val="24"/>
          <w:szCs w:val="24"/>
        </w:rPr>
        <w:t xml:space="preserve"> 2 бали у цілому;</w:t>
      </w:r>
    </w:p>
    <w:p w14:paraId="281A8E42" w14:textId="1B87DB95" w:rsidR="00C67DC5" w:rsidRDefault="00660BD7">
      <w:pPr>
        <w:widowControl w:val="0"/>
        <w:shd w:val="clear" w:color="auto" w:fill="FFFFFF"/>
        <w:spacing w:after="0" w:line="240" w:lineRule="auto"/>
        <w:jc w:val="both"/>
      </w:pPr>
      <w:bookmarkStart w:id="1842" w:name="__UnoMark__221283_1105872845"/>
      <w:bookmarkStart w:id="1843" w:name="__UnoMark__9310_624478663"/>
      <w:bookmarkStart w:id="1844" w:name="__UnoMark__10657_624478663"/>
      <w:bookmarkStart w:id="1845" w:name="__UnoMark__9989_624478663"/>
      <w:bookmarkStart w:id="1846" w:name="__UnoMark__126310_3186205902"/>
      <w:bookmarkStart w:id="1847" w:name="__UnoMark__126091_3186205902"/>
      <w:bookmarkStart w:id="1848" w:name="__UnoMark__125871_3186205902"/>
      <w:bookmarkStart w:id="1849" w:name="__UnoMark__9538_624478663"/>
      <w:bookmarkStart w:id="1850" w:name="__UnoMark__9081_624478663"/>
      <w:bookmarkStart w:id="1851" w:name="__UnoMark__9764_624478663"/>
      <w:bookmarkStart w:id="1852" w:name="__UnoMark__11098_624478663"/>
      <w:bookmarkStart w:id="1853" w:name="__UnoMark__1877_624478663"/>
      <w:bookmarkStart w:id="1854" w:name="__UnoMark__10436_624478663"/>
      <w:bookmarkStart w:id="1855" w:name="__UnoMark__10213_624478663"/>
      <w:bookmarkStart w:id="1856" w:name="__UnoMark__11320_624478663"/>
      <w:bookmarkStart w:id="1857" w:name="__UnoMark__11541_624478663"/>
      <w:bookmarkStart w:id="1858" w:name="__UnoMark__10877_624478663"/>
      <w:bookmarkStart w:id="1859" w:name="__UnoMark__220851_1105872845"/>
      <w:bookmarkStart w:id="1860" w:name="__UnoMark__221065_1105872845"/>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r>
        <w:rPr>
          <w:rFonts w:ascii="Times New Roman" w:eastAsia="Times New Roman" w:hAnsi="Times New Roman" w:cs="Times New Roman"/>
          <w:sz w:val="24"/>
          <w:szCs w:val="24"/>
        </w:rPr>
        <w:t xml:space="preserve">- поодинокі стилістичні помилки (деякі незавершені речення, що не призводять до втрати змісту, окремі випадки нетипової сполучуваності) </w:t>
      </w:r>
      <w:r w:rsidR="00E01B00">
        <w:rPr>
          <w:rFonts w:ascii="Times New Roman" w:hAnsi="Times New Roman" w:cs="Times New Roman"/>
          <w:bCs/>
          <w:sz w:val="24"/>
          <w:szCs w:val="24"/>
        </w:rPr>
        <w:t xml:space="preserve">– </w:t>
      </w:r>
      <w:r>
        <w:rPr>
          <w:rFonts w:ascii="Times New Roman" w:eastAsia="Times New Roman" w:hAnsi="Times New Roman" w:cs="Times New Roman"/>
          <w:sz w:val="24"/>
          <w:szCs w:val="24"/>
        </w:rPr>
        <w:t xml:space="preserve"> 1 бал (у цілому).</w:t>
      </w:r>
    </w:p>
    <w:p w14:paraId="1DD03672" w14:textId="77777777" w:rsidR="00C67DC5" w:rsidRDefault="00C67DC5">
      <w:pPr>
        <w:widowControl w:val="0"/>
        <w:shd w:val="clear" w:color="auto" w:fill="FFFFFF"/>
        <w:spacing w:after="0" w:line="240" w:lineRule="auto"/>
        <w:jc w:val="both"/>
        <w:rPr>
          <w:rFonts w:ascii="Times New Roman" w:eastAsia="Times New Roman" w:hAnsi="Times New Roman" w:cs="Times New Roman"/>
          <w:sz w:val="24"/>
          <w:szCs w:val="24"/>
        </w:rPr>
      </w:pPr>
      <w:bookmarkStart w:id="1861" w:name="__UnoMark__221284_1105872845"/>
      <w:bookmarkStart w:id="1862" w:name="__UnoMark__126311_3186205902"/>
      <w:bookmarkStart w:id="1863" w:name="__UnoMark__125872_3186205902"/>
      <w:bookmarkStart w:id="1864" w:name="__UnoMark__11321_624478663"/>
      <w:bookmarkStart w:id="1865" w:name="__UnoMark__9082_624478663"/>
      <w:bookmarkStart w:id="1866" w:name="__UnoMark__10437_624478663"/>
      <w:bookmarkStart w:id="1867" w:name="__UnoMark__1878_624478663"/>
      <w:bookmarkStart w:id="1868" w:name="__UnoMark__9539_624478663"/>
      <w:bookmarkStart w:id="1869" w:name="__UnoMark__10878_624478663"/>
      <w:bookmarkStart w:id="1870" w:name="__UnoMark__9311_624478663"/>
      <w:bookmarkStart w:id="1871" w:name="__UnoMark__11542_624478663"/>
      <w:bookmarkStart w:id="1872" w:name="__UnoMark__9990_624478663"/>
      <w:bookmarkStart w:id="1873" w:name="__UnoMark__221066_1105872845"/>
      <w:bookmarkStart w:id="1874" w:name="__UnoMark__220852_1105872845"/>
      <w:bookmarkStart w:id="1875" w:name="__UnoMark__11099_624478663"/>
      <w:bookmarkStart w:id="1876" w:name="__UnoMark__126092_3186205902"/>
      <w:bookmarkStart w:id="1877" w:name="__UnoMark__10658_624478663"/>
      <w:bookmarkStart w:id="1878" w:name="__UnoMark__10214_624478663"/>
      <w:bookmarkStart w:id="1879" w:name="__UnoMark__9765_624478663"/>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p>
    <w:p w14:paraId="57C57D4B" w14:textId="2A79C2C6" w:rsidR="00C67DC5" w:rsidRDefault="00660BD7">
      <w:pPr>
        <w:widowControl w:val="0"/>
        <w:shd w:val="clear" w:color="auto" w:fill="FFFFFF"/>
        <w:spacing w:after="0" w:line="240" w:lineRule="auto"/>
        <w:jc w:val="both"/>
      </w:pPr>
      <w:bookmarkStart w:id="1880" w:name="__UnoMark__221285_1105872845"/>
      <w:bookmarkStart w:id="1881" w:name="__UnoMark__4767_624478663"/>
      <w:bookmarkStart w:id="1882" w:name="__UnoMark__1879_624478663"/>
      <w:bookmarkStart w:id="1883" w:name="__UnoMark__9083_624478663"/>
      <w:bookmarkStart w:id="1884" w:name="__UnoMark__11543_624478663"/>
      <w:bookmarkStart w:id="1885" w:name="__UnoMark__9312_624478663"/>
      <w:bookmarkStart w:id="1886" w:name="__UnoMark__126093_3186205902"/>
      <w:bookmarkStart w:id="1887" w:name="__UnoMark__9540_624478663"/>
      <w:bookmarkStart w:id="1888" w:name="__UnoMark__9766_624478663"/>
      <w:bookmarkStart w:id="1889" w:name="__UnoMark__125873_3186205902"/>
      <w:bookmarkStart w:id="1890" w:name="__UnoMark__4547_624478663"/>
      <w:bookmarkStart w:id="1891" w:name="__UnoMark__221067_1105872845"/>
      <w:bookmarkStart w:id="1892" w:name="__UnoMark__10879_624478663"/>
      <w:bookmarkStart w:id="1893" w:name="__UnoMark__220853_1105872845"/>
      <w:bookmarkStart w:id="1894" w:name="__UnoMark__10659_624478663"/>
      <w:bookmarkStart w:id="1895" w:name="__UnoMark__10438_624478663"/>
      <w:bookmarkStart w:id="1896" w:name="__UnoMark__9991_624478663"/>
      <w:bookmarkStart w:id="1897" w:name="__UnoMark__10215_624478663"/>
      <w:bookmarkStart w:id="1898" w:name="__UnoMark__126312_3186205902"/>
      <w:bookmarkStart w:id="1899" w:name="__UnoMark__11322_624478663"/>
      <w:bookmarkStart w:id="1900" w:name="__UnoMark__11100_624478663"/>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r>
        <w:rPr>
          <w:rFonts w:ascii="Times New Roman" w:eastAsia="Times New Roman" w:hAnsi="Times New Roman" w:cs="Times New Roman"/>
          <w:i/>
          <w:iCs/>
          <w:sz w:val="24"/>
          <w:szCs w:val="24"/>
        </w:rPr>
        <w:t xml:space="preserve">Тест на за змістом лекцій </w:t>
      </w:r>
    </w:p>
    <w:p w14:paraId="4E6483D5" w14:textId="77777777" w:rsidR="00C67DC5" w:rsidRDefault="00C67DC5">
      <w:pPr>
        <w:widowControl w:val="0"/>
        <w:shd w:val="clear" w:color="auto" w:fill="FFFFFF"/>
        <w:spacing w:after="0" w:line="240" w:lineRule="auto"/>
        <w:jc w:val="both"/>
        <w:rPr>
          <w:rFonts w:ascii="Times New Roman" w:eastAsia="Times New Roman" w:hAnsi="Times New Roman" w:cs="Times New Roman"/>
          <w:i/>
          <w:iCs/>
          <w:sz w:val="24"/>
          <w:szCs w:val="24"/>
        </w:rPr>
      </w:pPr>
      <w:bookmarkStart w:id="1901" w:name="__UnoMark__221286_1105872845"/>
      <w:bookmarkStart w:id="1902" w:name="__UnoMark__9541_624478663"/>
      <w:bookmarkStart w:id="1903" w:name="__UnoMark__10216_624478663"/>
      <w:bookmarkStart w:id="1904" w:name="__UnoMark__9992_624478663"/>
      <w:bookmarkStart w:id="1905" w:name="__UnoMark__126313_3186205902"/>
      <w:bookmarkStart w:id="1906" w:name="__UnoMark__126094_3186205902"/>
      <w:bookmarkStart w:id="1907" w:name="__UnoMark__1880_624478663"/>
      <w:bookmarkStart w:id="1908" w:name="__UnoMark__9084_624478663"/>
      <w:bookmarkStart w:id="1909" w:name="__UnoMark__10880_624478663"/>
      <w:bookmarkStart w:id="1910" w:name="__UnoMark__10660_624478663"/>
      <w:bookmarkStart w:id="1911" w:name="__UnoMark__9767_624478663"/>
      <w:bookmarkStart w:id="1912" w:name="__UnoMark__9313_624478663"/>
      <w:bookmarkStart w:id="1913" w:name="__UnoMark__11544_624478663"/>
      <w:bookmarkStart w:id="1914" w:name="__UnoMark__11323_624478663"/>
      <w:bookmarkStart w:id="1915" w:name="__UnoMark__11101_624478663"/>
      <w:bookmarkStart w:id="1916" w:name="__UnoMark__10439_624478663"/>
      <w:bookmarkStart w:id="1917" w:name="__UnoMark__220854_1105872845"/>
      <w:bookmarkStart w:id="1918" w:name="__UnoMark__221068_1105872845"/>
      <w:bookmarkStart w:id="1919" w:name="__UnoMark__125874_3186205902"/>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p>
    <w:p w14:paraId="01225734" w14:textId="77777777" w:rsidR="00C67DC5" w:rsidRDefault="00660BD7">
      <w:pPr>
        <w:widowControl w:val="0"/>
        <w:spacing w:after="0"/>
        <w:jc w:val="both"/>
      </w:pPr>
      <w:bookmarkStart w:id="1920" w:name="__UnoMark__221287_1105872845"/>
      <w:bookmarkStart w:id="1921" w:name="__UnoMark__9768_624478663"/>
      <w:bookmarkStart w:id="1922" w:name="__UnoMark__10440_624478663"/>
      <w:bookmarkStart w:id="1923" w:name="__UnoMark__11545_624478663"/>
      <w:bookmarkStart w:id="1924" w:name="__UnoMark__125875_3186205902"/>
      <w:bookmarkStart w:id="1925" w:name="__UnoMark__1881_624478663"/>
      <w:bookmarkStart w:id="1926" w:name="__UnoMark__126095_3186205902"/>
      <w:bookmarkStart w:id="1927" w:name="__UnoMark__9085_624478663"/>
      <w:bookmarkStart w:id="1928" w:name="__UnoMark__9314_624478663"/>
      <w:bookmarkStart w:id="1929" w:name="__UnoMark__10217_624478663"/>
      <w:bookmarkStart w:id="1930" w:name="__UnoMark__10661_624478663"/>
      <w:bookmarkStart w:id="1931" w:name="__UnoMark__9542_624478663"/>
      <w:bookmarkStart w:id="1932" w:name="__UnoMark__221069_1105872845"/>
      <w:bookmarkStart w:id="1933" w:name="__UnoMark__220855_1105872845"/>
      <w:bookmarkStart w:id="1934" w:name="__UnoMark__126314_3186205902"/>
      <w:bookmarkStart w:id="1935" w:name="__UnoMark__11324_624478663"/>
      <w:bookmarkStart w:id="1936" w:name="__UnoMark__9993_624478663"/>
      <w:bookmarkStart w:id="1937" w:name="__UnoMark__10881_624478663"/>
      <w:bookmarkStart w:id="1938" w:name="__UnoMark__11102_624478663"/>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r>
        <w:rPr>
          <w:rFonts w:ascii="Times New Roman" w:hAnsi="Times New Roman" w:cs="Times New Roman"/>
          <w:iCs/>
          <w:sz w:val="24"/>
          <w:szCs w:val="24"/>
        </w:rPr>
        <w:t>Питання, що виносяться на тест, передбачають як короткі відповіді, вибір з запропонованих варіантів відповідей, а також розширену відповіді. Розширена відповідь передбачає короткий виклад суті питання, аргументацію відповіді тими чи іншими фактами з зазначенням їхніх основних характеристик, підкріплених прикладами. Загалом залікові питання стосуються таких тематичних блоків:</w:t>
      </w:r>
    </w:p>
    <w:p w14:paraId="1D780AAF" w14:textId="532248F4" w:rsidR="00C67DC5" w:rsidRDefault="00660BD7">
      <w:pPr>
        <w:spacing w:after="0"/>
        <w:jc w:val="both"/>
      </w:pPr>
      <w:bookmarkStart w:id="1939" w:name="__UnoMark__221288_1105872845"/>
      <w:bookmarkStart w:id="1940" w:name="__UnoMark__10882_624478663"/>
      <w:bookmarkStart w:id="1941" w:name="__UnoMark__5439_624478663"/>
      <w:bookmarkStart w:id="1942" w:name="__UnoMark__9086_624478663"/>
      <w:bookmarkStart w:id="1943" w:name="__UnoMark__1882_624478663"/>
      <w:bookmarkStart w:id="1944" w:name="__UnoMark__9543_624478663"/>
      <w:bookmarkStart w:id="1945" w:name="__UnoMark__10218_624478663"/>
      <w:bookmarkStart w:id="1946" w:name="__UnoMark__126096_3186205902"/>
      <w:bookmarkStart w:id="1947" w:name="__UnoMark__10662_624478663"/>
      <w:bookmarkStart w:id="1948" w:name="__UnoMark__9315_624478663"/>
      <w:bookmarkStart w:id="1949" w:name="__UnoMark__11103_624478663"/>
      <w:bookmarkStart w:id="1950" w:name="__UnoMark__221070_1105872845"/>
      <w:bookmarkStart w:id="1951" w:name="__UnoMark__220856_1105872845"/>
      <w:bookmarkStart w:id="1952" w:name="__UnoMark__126315_3186205902"/>
      <w:bookmarkStart w:id="1953" w:name="__UnoMark__9769_624478663"/>
      <w:bookmarkStart w:id="1954" w:name="__UnoMark__10441_624478663"/>
      <w:bookmarkStart w:id="1955" w:name="__UnoMark__125876_3186205902"/>
      <w:bookmarkStart w:id="1956" w:name="__UnoMark__11325_624478663"/>
      <w:bookmarkStart w:id="1957" w:name="__UnoMark__11546_624478663"/>
      <w:bookmarkStart w:id="1958" w:name="__UnoMark__9994_624478663"/>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r>
        <w:rPr>
          <w:rFonts w:ascii="Times New Roman" w:hAnsi="Times New Roman" w:cs="Times New Roman"/>
          <w:sz w:val="24"/>
          <w:szCs w:val="24"/>
        </w:rPr>
        <w:t>Бали за виконання тесту нараховуються пропорційно кількості правильно наданих відповідей</w:t>
      </w:r>
      <w:r w:rsidR="00F62581">
        <w:rPr>
          <w:rFonts w:ascii="Times New Roman" w:hAnsi="Times New Roman" w:cs="Times New Roman"/>
          <w:sz w:val="24"/>
          <w:szCs w:val="24"/>
        </w:rPr>
        <w:t>.</w:t>
      </w:r>
    </w:p>
    <w:p w14:paraId="213E962C" w14:textId="77777777" w:rsidR="00C67DC5" w:rsidRDefault="00660BD7">
      <w:pPr>
        <w:spacing w:after="0"/>
        <w:jc w:val="both"/>
      </w:pPr>
      <w:bookmarkStart w:id="1959" w:name="__UnoMark__221289_1105872845"/>
      <w:bookmarkStart w:id="1960" w:name="__UnoMark__126097_3186205902"/>
      <w:bookmarkStart w:id="1961" w:name="__UnoMark__9770_624478663"/>
      <w:bookmarkStart w:id="1962" w:name="__UnoMark__11547_624478663"/>
      <w:bookmarkStart w:id="1963" w:name="__UnoMark__9316_624478663"/>
      <w:bookmarkStart w:id="1964" w:name="__UnoMark__9087_624478663"/>
      <w:bookmarkStart w:id="1965" w:name="__UnoMark__125877_3186205902"/>
      <w:bookmarkStart w:id="1966" w:name="__UnoMark__126316_3186205902"/>
      <w:bookmarkStart w:id="1967" w:name="__UnoMark__9995_624478663"/>
      <w:bookmarkStart w:id="1968" w:name="__UnoMark__11326_624478663"/>
      <w:bookmarkStart w:id="1969" w:name="__UnoMark__10219_624478663"/>
      <w:bookmarkStart w:id="1970" w:name="__UnoMark__1883_624478663"/>
      <w:bookmarkStart w:id="1971" w:name="__UnoMark__11104_624478663"/>
      <w:bookmarkStart w:id="1972" w:name="__UnoMark__10883_624478663"/>
      <w:bookmarkStart w:id="1973" w:name="__UnoMark__10442_624478663"/>
      <w:bookmarkStart w:id="1974" w:name="__UnoMark__9544_624478663"/>
      <w:bookmarkStart w:id="1975" w:name="__UnoMark__220857_1105872845"/>
      <w:bookmarkStart w:id="1976" w:name="__UnoMark__221071_1105872845"/>
      <w:bookmarkStart w:id="1977" w:name="__UnoMark__10663_624478663"/>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r>
        <w:rPr>
          <w:rFonts w:ascii="Times New Roman" w:hAnsi="Times New Roman" w:cs="Times New Roman"/>
          <w:sz w:val="24"/>
          <w:szCs w:val="24"/>
        </w:rPr>
        <w:t>Прості питання, що передбачають вибір варіантів серед правильних, оцінюються в 1 бал максимально за умов правильно обраного варіанта.</w:t>
      </w:r>
    </w:p>
    <w:p w14:paraId="7913D69B" w14:textId="77777777" w:rsidR="00C67DC5" w:rsidRDefault="00660BD7">
      <w:pPr>
        <w:spacing w:after="0"/>
        <w:jc w:val="both"/>
      </w:pPr>
      <w:bookmarkStart w:id="1978" w:name="__UnoMark__221290_1105872845"/>
      <w:bookmarkStart w:id="1979" w:name="__UnoMark__10220_624478663"/>
      <w:bookmarkStart w:id="1980" w:name="__UnoMark__9317_624478663"/>
      <w:bookmarkStart w:id="1981" w:name="__UnoMark__10664_624478663"/>
      <w:bookmarkStart w:id="1982" w:name="__UnoMark__6573_624478663"/>
      <w:bookmarkStart w:id="1983" w:name="__UnoMark__126098_3186205902"/>
      <w:bookmarkStart w:id="1984" w:name="__UnoMark__9088_624478663"/>
      <w:bookmarkStart w:id="1985" w:name="__UnoMark__9771_624478663"/>
      <w:bookmarkStart w:id="1986" w:name="__UnoMark__4109_624478663"/>
      <w:bookmarkStart w:id="1987" w:name="__UnoMark__11548_624478663"/>
      <w:bookmarkStart w:id="1988" w:name="__UnoMark__1884_624478663"/>
      <w:bookmarkStart w:id="1989" w:name="__UnoMark__4772_624478663"/>
      <w:bookmarkStart w:id="1990" w:name="__UnoMark__126317_3186205902"/>
      <w:bookmarkStart w:id="1991" w:name="__UnoMark__9996_624478663"/>
      <w:bookmarkStart w:id="1992" w:name="__UnoMark__125878_3186205902"/>
      <w:bookmarkStart w:id="1993" w:name="__UnoMark__10884_624478663"/>
      <w:bookmarkStart w:id="1994" w:name="__UnoMark__11327_624478663"/>
      <w:bookmarkStart w:id="1995" w:name="__UnoMark__5215_624478663"/>
      <w:bookmarkStart w:id="1996" w:name="__UnoMark__11105_624478663"/>
      <w:bookmarkStart w:id="1997" w:name="__UnoMark__10443_624478663"/>
      <w:bookmarkStart w:id="1998" w:name="__UnoMark__9545_624478663"/>
      <w:bookmarkStart w:id="1999" w:name="__UnoMark__220858_1105872845"/>
      <w:bookmarkStart w:id="2000" w:name="__UnoMark__221072_1105872845"/>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r>
        <w:rPr>
          <w:rFonts w:ascii="Times New Roman" w:hAnsi="Times New Roman" w:cs="Times New Roman"/>
          <w:sz w:val="24"/>
          <w:szCs w:val="24"/>
        </w:rPr>
        <w:t>Питання, що передбачають коротку (часто однослівну) відповідь оцінюються у 2 бали за умов правильно наданої відповіді, в 1 бал за умов частково правильної відповіді.</w:t>
      </w:r>
    </w:p>
    <w:p w14:paraId="091CFED9" w14:textId="77777777" w:rsidR="00C67DC5" w:rsidRDefault="00660BD7">
      <w:pPr>
        <w:spacing w:after="0"/>
        <w:jc w:val="both"/>
      </w:pPr>
      <w:bookmarkStart w:id="2001" w:name="__UnoMark__221291_1105872845"/>
      <w:bookmarkStart w:id="2002" w:name="__UnoMark__9546_624478663"/>
      <w:bookmarkStart w:id="2003" w:name="__UnoMark__125879_3186205902"/>
      <w:bookmarkStart w:id="2004" w:name="__UnoMark__5442_624478663"/>
      <w:bookmarkStart w:id="2005" w:name="__UnoMark__9318_624478663"/>
      <w:bookmarkStart w:id="2006" w:name="__UnoMark__126318_3186205902"/>
      <w:bookmarkStart w:id="2007" w:name="__UnoMark__1885_624478663"/>
      <w:bookmarkStart w:id="2008" w:name="__UnoMark__10665_624478663"/>
      <w:bookmarkStart w:id="2009" w:name="__UnoMark__126099_3186205902"/>
      <w:bookmarkStart w:id="2010" w:name="__UnoMark__10221_624478663"/>
      <w:bookmarkStart w:id="2011" w:name="__UnoMark__11549_624478663"/>
      <w:bookmarkStart w:id="2012" w:name="__UnoMark__7718_624478663"/>
      <w:bookmarkStart w:id="2013" w:name="__UnoMark__9997_624478663"/>
      <w:bookmarkStart w:id="2014" w:name="__UnoMark__221073_1105872845"/>
      <w:bookmarkStart w:id="2015" w:name="__UnoMark__220859_1105872845"/>
      <w:bookmarkStart w:id="2016" w:name="__UnoMark__10444_624478663"/>
      <w:bookmarkStart w:id="2017" w:name="__UnoMark__11106_624478663"/>
      <w:bookmarkStart w:id="2018" w:name="__UnoMark__11328_624478663"/>
      <w:bookmarkStart w:id="2019" w:name="__UnoMark__9089_624478663"/>
      <w:bookmarkStart w:id="2020" w:name="__UnoMark__10885_624478663"/>
      <w:bookmarkStart w:id="2021" w:name="__UnoMark__9772_624478663"/>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r>
        <w:rPr>
          <w:rFonts w:ascii="Times New Roman" w:hAnsi="Times New Roman" w:cs="Times New Roman"/>
          <w:sz w:val="24"/>
          <w:szCs w:val="24"/>
        </w:rPr>
        <w:t>Питання, що передбачають розгорнуту відповідь, оцінюються у 5 балів. Відповідно, критерії оцінювання такі:</w:t>
      </w:r>
    </w:p>
    <w:p w14:paraId="3869705F" w14:textId="77777777" w:rsidR="00C67DC5" w:rsidRDefault="00660BD7">
      <w:pPr>
        <w:spacing w:after="0"/>
        <w:jc w:val="both"/>
      </w:pPr>
      <w:bookmarkStart w:id="2022" w:name="__UnoMark__221292_1105872845"/>
      <w:bookmarkStart w:id="2023" w:name="__UnoMark__126319_3186205902"/>
      <w:bookmarkStart w:id="2024" w:name="__UnoMark__11550_624478663"/>
      <w:bookmarkStart w:id="2025" w:name="__UnoMark__9773_624478663"/>
      <w:bookmarkStart w:id="2026" w:name="__UnoMark__9319_624478663"/>
      <w:bookmarkStart w:id="2027" w:name="__UnoMark__1886_624478663"/>
      <w:bookmarkStart w:id="2028" w:name="__UnoMark__6803_624478663"/>
      <w:bookmarkStart w:id="2029" w:name="__UnoMark__6575_624478663"/>
      <w:bookmarkStart w:id="2030" w:name="__UnoMark__9090_624478663"/>
      <w:bookmarkStart w:id="2031" w:name="__UnoMark__9547_624478663"/>
      <w:bookmarkStart w:id="2032" w:name="__UnoMark__10886_624478663"/>
      <w:bookmarkStart w:id="2033" w:name="__UnoMark__221074_1105872845"/>
      <w:bookmarkStart w:id="2034" w:name="__UnoMark__125880_3186205902"/>
      <w:bookmarkStart w:id="2035" w:name="__UnoMark__220860_1105872845"/>
      <w:bookmarkStart w:id="2036" w:name="__UnoMark__11107_624478663"/>
      <w:bookmarkStart w:id="2037" w:name="__UnoMark__4111_624478663"/>
      <w:bookmarkStart w:id="2038" w:name="__UnoMark__11329_624478663"/>
      <w:bookmarkStart w:id="2039" w:name="__UnoMark__9998_624478663"/>
      <w:bookmarkStart w:id="2040" w:name="__UnoMark__10222_624478663"/>
      <w:bookmarkStart w:id="2041" w:name="__UnoMark__10445_624478663"/>
      <w:bookmarkStart w:id="2042" w:name="__UnoMark__10666_624478663"/>
      <w:bookmarkStart w:id="2043" w:name="__UnoMark__126100_3186205902"/>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r>
        <w:rPr>
          <w:rFonts w:ascii="Times New Roman" w:hAnsi="Times New Roman" w:cs="Times New Roman"/>
          <w:sz w:val="24"/>
          <w:szCs w:val="24"/>
        </w:rPr>
        <w:t>5 балів – повна відповідь з використанням і доречним вживанням основних ключових понять, зазначенні зв'язків/відношень між ними, з ілюстраціями конкретних прикладів.</w:t>
      </w:r>
    </w:p>
    <w:p w14:paraId="4008C66D" w14:textId="77777777" w:rsidR="00C67DC5" w:rsidRDefault="00660BD7">
      <w:pPr>
        <w:pStyle w:val="ListParagraph"/>
        <w:widowControl w:val="0"/>
        <w:spacing w:after="0" w:line="240" w:lineRule="auto"/>
        <w:ind w:left="-1"/>
        <w:jc w:val="both"/>
      </w:pPr>
      <w:bookmarkStart w:id="2044" w:name="__UnoMark__221293_1105872845"/>
      <w:bookmarkStart w:id="2045" w:name="__UnoMark__126101_3186205902"/>
      <w:bookmarkStart w:id="2046" w:name="__UnoMark__11330_624478663"/>
      <w:bookmarkStart w:id="2047" w:name="__UnoMark__126320_3186205902"/>
      <w:bookmarkStart w:id="2048" w:name="__UnoMark__125881_3186205902"/>
      <w:bookmarkStart w:id="2049" w:name="__UnoMark__1887_624478663"/>
      <w:bookmarkStart w:id="2050" w:name="__UnoMark__10887_624478663"/>
      <w:bookmarkStart w:id="2051" w:name="__UnoMark__9091_624478663"/>
      <w:bookmarkStart w:id="2052" w:name="__UnoMark__10446_624478663"/>
      <w:bookmarkStart w:id="2053" w:name="__UnoMark__7263_624478663"/>
      <w:bookmarkStart w:id="2054" w:name="__UnoMark__9320_624478663"/>
      <w:bookmarkStart w:id="2055" w:name="__UnoMark__10667_624478663"/>
      <w:bookmarkStart w:id="2056" w:name="__UnoMark__11551_624478663"/>
      <w:bookmarkStart w:id="2057" w:name="__UnoMark__11108_624478663"/>
      <w:bookmarkStart w:id="2058" w:name="__UnoMark__9999_624478663"/>
      <w:bookmarkStart w:id="2059" w:name="__UnoMark__9548_624478663"/>
      <w:bookmarkStart w:id="2060" w:name="__UnoMark__9774_624478663"/>
      <w:bookmarkStart w:id="2061" w:name="__UnoMark__220861_1105872845"/>
      <w:bookmarkStart w:id="2062" w:name="__UnoMark__221075_1105872845"/>
      <w:bookmarkStart w:id="2063" w:name="__UnoMark__10223_62447866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r>
        <w:rPr>
          <w:rFonts w:ascii="Times New Roman" w:hAnsi="Times New Roman" w:cs="Times New Roman"/>
          <w:bCs/>
          <w:i/>
          <w:iCs/>
          <w:sz w:val="24"/>
          <w:szCs w:val="24"/>
        </w:rPr>
        <w:t>4 бали</w:t>
      </w:r>
      <w:r>
        <w:rPr>
          <w:rFonts w:ascii="Times New Roman" w:hAnsi="Times New Roman" w:cs="Times New Roman"/>
          <w:bCs/>
          <w:sz w:val="24"/>
          <w:szCs w:val="24"/>
        </w:rPr>
        <w:t xml:space="preserve"> – студент у достатньому обсязі володіє навчальним матеріалом, вільно його викладає, але може не вистачати аргументації в поясненнях, в основному розкриває зміст </w:t>
      </w:r>
      <w:r>
        <w:rPr>
          <w:rFonts w:ascii="Times New Roman" w:hAnsi="Times New Roman" w:cs="Times New Roman"/>
          <w:bCs/>
          <w:sz w:val="24"/>
          <w:szCs w:val="24"/>
        </w:rPr>
        <w:lastRenderedPageBreak/>
        <w:t>поставленого завдання, використовує обов’язкову літературу; допускаються несуттєві неточності;</w:t>
      </w:r>
    </w:p>
    <w:p w14:paraId="2BB11C3D" w14:textId="77777777" w:rsidR="00C67DC5" w:rsidRDefault="00660BD7">
      <w:pPr>
        <w:pStyle w:val="ListParagraph"/>
        <w:widowControl w:val="0"/>
        <w:spacing w:after="0" w:line="240" w:lineRule="auto"/>
        <w:ind w:left="-1"/>
        <w:jc w:val="both"/>
      </w:pPr>
      <w:bookmarkStart w:id="2064" w:name="__UnoMark__221294_1105872845"/>
      <w:bookmarkStart w:id="2065" w:name="__UnoMark__10888_624478663"/>
      <w:bookmarkStart w:id="2066" w:name="__UnoMark__9092_624478663"/>
      <w:bookmarkStart w:id="2067" w:name="__UnoMark__11552_624478663"/>
      <w:bookmarkStart w:id="2068" w:name="__UnoMark__9321_624478663"/>
      <w:bookmarkStart w:id="2069" w:name="__UnoMark__1888_624478663"/>
      <w:bookmarkStart w:id="2070" w:name="__UnoMark__7492_624478663"/>
      <w:bookmarkStart w:id="2071" w:name="__UnoMark__126102_3186205902"/>
      <w:bookmarkStart w:id="2072" w:name="__UnoMark__126321_3186205902"/>
      <w:bookmarkStart w:id="2073" w:name="__UnoMark__9549_624478663"/>
      <w:bookmarkStart w:id="2074" w:name="__UnoMark__10224_624478663"/>
      <w:bookmarkStart w:id="2075" w:name="__UnoMark__10447_624478663"/>
      <w:bookmarkStart w:id="2076" w:name="__UnoMark__221076_1105872845"/>
      <w:bookmarkStart w:id="2077" w:name="__UnoMark__220862_1105872845"/>
      <w:bookmarkStart w:id="2078" w:name="__UnoMark__6348_624478663"/>
      <w:bookmarkStart w:id="2079" w:name="__UnoMark__125882_3186205902"/>
      <w:bookmarkStart w:id="2080" w:name="__UnoMark__10000_624478663"/>
      <w:bookmarkStart w:id="2081" w:name="__UnoMark__10668_624478663"/>
      <w:bookmarkStart w:id="2082" w:name="__UnoMark__11109_624478663"/>
      <w:bookmarkStart w:id="2083" w:name="__UnoMark__11331_624478663"/>
      <w:bookmarkStart w:id="2084" w:name="__UnoMark__9775_6244786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r>
        <w:rPr>
          <w:rFonts w:ascii="Times New Roman" w:hAnsi="Times New Roman" w:cs="Times New Roman"/>
          <w:bCs/>
          <w:i/>
          <w:iCs/>
          <w:sz w:val="24"/>
          <w:szCs w:val="24"/>
        </w:rPr>
        <w:t>3 бали</w:t>
      </w:r>
      <w:r>
        <w:rPr>
          <w:rFonts w:ascii="Times New Roman" w:hAnsi="Times New Roman" w:cs="Times New Roman"/>
          <w:bCs/>
          <w:sz w:val="24"/>
          <w:szCs w:val="24"/>
        </w:rPr>
        <w:t xml:space="preserve"> – студент загалом володіє навчальним матеріалом, але не демонструє глибини знань, не спирається на необхідну навчальну літературу, має у відповіді суттєві неточності;</w:t>
      </w:r>
    </w:p>
    <w:p w14:paraId="4495256E" w14:textId="77777777" w:rsidR="00C67DC5" w:rsidRDefault="00660BD7">
      <w:pPr>
        <w:pStyle w:val="ListParagraph"/>
        <w:widowControl w:val="0"/>
        <w:spacing w:after="0" w:line="240" w:lineRule="auto"/>
        <w:ind w:left="-1"/>
        <w:jc w:val="both"/>
      </w:pPr>
      <w:bookmarkStart w:id="2085" w:name="__UnoMark__221295_1105872845"/>
      <w:bookmarkStart w:id="2086" w:name="__UnoMark__10001_624478663"/>
      <w:bookmarkStart w:id="2087" w:name="__UnoMark__9550_624478663"/>
      <w:bookmarkStart w:id="2088" w:name="__UnoMark__9776_624478663"/>
      <w:bookmarkStart w:id="2089" w:name="__UnoMark__125883_3186205902"/>
      <w:bookmarkStart w:id="2090" w:name="__UnoMark__1889_624478663"/>
      <w:bookmarkStart w:id="2091" w:name="__UnoMark__11332_624478663"/>
      <w:bookmarkStart w:id="2092" w:name="__UnoMark__9093_624478663"/>
      <w:bookmarkStart w:id="2093" w:name="__UnoMark__11553_624478663"/>
      <w:bookmarkStart w:id="2094" w:name="__UnoMark__126322_3186205902"/>
      <w:bookmarkStart w:id="2095" w:name="__UnoMark__10669_624478663"/>
      <w:bookmarkStart w:id="2096" w:name="__UnoMark__9322_624478663"/>
      <w:bookmarkStart w:id="2097" w:name="__UnoMark__10889_624478663"/>
      <w:bookmarkStart w:id="2098" w:name="__UnoMark__10448_624478663"/>
      <w:bookmarkStart w:id="2099" w:name="__UnoMark__10225_624478663"/>
      <w:bookmarkStart w:id="2100" w:name="__UnoMark__126103_3186205902"/>
      <w:bookmarkStart w:id="2101" w:name="__UnoMark__220863_1105872845"/>
      <w:bookmarkStart w:id="2102" w:name="__UnoMark__221077_1105872845"/>
      <w:bookmarkStart w:id="2103" w:name="__UnoMark__11110_624478663"/>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r>
        <w:rPr>
          <w:rFonts w:ascii="Times New Roman" w:hAnsi="Times New Roman" w:cs="Times New Roman"/>
          <w:bCs/>
          <w:i/>
          <w:iCs/>
          <w:sz w:val="24"/>
          <w:szCs w:val="24"/>
        </w:rPr>
        <w:t>1-2 бали</w:t>
      </w:r>
      <w:r>
        <w:rPr>
          <w:rFonts w:ascii="Times New Roman" w:hAnsi="Times New Roman" w:cs="Times New Roman"/>
          <w:bCs/>
          <w:sz w:val="24"/>
          <w:szCs w:val="24"/>
        </w:rPr>
        <w:t xml:space="preserve"> – студент не в повному обсязі володіє матеріалом, фрагментарно та поверхово його викладає, недостатньо розкриває зміст поставлених питань, має суттєві помилки у відповіді, без використання основної і додаткової літератури, посилання на неідентифіковані I-net джерела.</w:t>
      </w:r>
    </w:p>
    <w:p w14:paraId="28C9BB90" w14:textId="26331B11" w:rsidR="00C67DC5" w:rsidRDefault="00660BD7">
      <w:pPr>
        <w:pStyle w:val="ListParagraph"/>
        <w:widowControl w:val="0"/>
        <w:spacing w:after="0" w:line="240" w:lineRule="auto"/>
        <w:ind w:left="-1"/>
        <w:jc w:val="both"/>
        <w:rPr>
          <w:rFonts w:ascii="Times New Roman" w:hAnsi="Times New Roman" w:cs="Times New Roman"/>
          <w:bCs/>
          <w:sz w:val="24"/>
          <w:szCs w:val="24"/>
        </w:rPr>
      </w:pPr>
      <w:bookmarkStart w:id="2104" w:name="__UnoMark__221296_1105872845"/>
      <w:bookmarkStart w:id="2105" w:name="__UnoMark__9551_624478663"/>
      <w:bookmarkStart w:id="2106" w:name="__UnoMark__9777_624478663"/>
      <w:bookmarkStart w:id="2107" w:name="__UnoMark__11111_624478663"/>
      <w:bookmarkStart w:id="2108" w:name="__UnoMark__126104_3186205902"/>
      <w:bookmarkStart w:id="2109" w:name="__UnoMark__126323_3186205902"/>
      <w:bookmarkStart w:id="2110" w:name="__UnoMark__4558_624478663"/>
      <w:bookmarkStart w:id="2111" w:name="__UnoMark__6122_624478663"/>
      <w:bookmarkStart w:id="2112" w:name="__UnoMark__9094_624478663"/>
      <w:bookmarkStart w:id="2113" w:name="__UnoMark__9323_624478663"/>
      <w:bookmarkStart w:id="2114" w:name="__UnoMark__10890_624478663"/>
      <w:bookmarkStart w:id="2115" w:name="__UnoMark__125884_3186205902"/>
      <w:bookmarkStart w:id="2116" w:name="__UnoMark__1890_624478663"/>
      <w:bookmarkStart w:id="2117" w:name="__UnoMark__11333_624478663"/>
      <w:bookmarkStart w:id="2118" w:name="__UnoMark__6807_624478663"/>
      <w:bookmarkStart w:id="2119" w:name="__UnoMark__10002_624478663"/>
      <w:bookmarkStart w:id="2120" w:name="__UnoMark__10226_624478663"/>
      <w:bookmarkStart w:id="2121" w:name="__UnoMark__10449_624478663"/>
      <w:bookmarkStart w:id="2122" w:name="__UnoMark__10670_624478663"/>
      <w:bookmarkStart w:id="2123" w:name="__UnoMark__11554_624478663"/>
      <w:bookmarkStart w:id="2124" w:name="__UnoMark__220864_1105872845"/>
      <w:bookmarkStart w:id="2125" w:name="__UnoMark__221078_1105872845"/>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r>
        <w:rPr>
          <w:rFonts w:ascii="Times New Roman" w:hAnsi="Times New Roman" w:cs="Times New Roman"/>
          <w:bCs/>
          <w:sz w:val="24"/>
          <w:szCs w:val="24"/>
        </w:rPr>
        <w:t>0 балів – у відповіді наявні суттєві збіги з I-net джерелом, представлені неосмислено, у недоречному контексті.</w:t>
      </w:r>
    </w:p>
    <w:p w14:paraId="7FCB1127" w14:textId="77777777" w:rsidR="00D74C5F" w:rsidRDefault="00D74C5F" w:rsidP="00D74C5F">
      <w:pPr>
        <w:spacing w:after="0" w:line="240" w:lineRule="auto"/>
        <w:jc w:val="both"/>
        <w:rPr>
          <w:rFonts w:ascii="Times New Roman" w:eastAsia="Times New Roman" w:hAnsi="Times New Roman" w:cs="Times New Roman"/>
          <w:sz w:val="24"/>
          <w:szCs w:val="24"/>
        </w:rPr>
      </w:pPr>
    </w:p>
    <w:p w14:paraId="2C5E0D17" w14:textId="1C31FC2D" w:rsidR="00D74C5F" w:rsidRDefault="00D74C5F" w:rsidP="00D74C5F">
      <w:pPr>
        <w:spacing w:after="0" w:line="240" w:lineRule="auto"/>
        <w:jc w:val="both"/>
      </w:pPr>
      <w:bookmarkStart w:id="2126" w:name="__UnoMark__221324_1105872845"/>
      <w:bookmarkStart w:id="2127" w:name="__UnoMark__11363_624478663"/>
      <w:bookmarkStart w:id="2128" w:name="__UnoMark__125914_3186205902"/>
      <w:bookmarkStart w:id="2129" w:name="__UnoMark__126353_3186205902"/>
      <w:bookmarkStart w:id="2130" w:name="__UnoMark__11584_624478663"/>
      <w:bookmarkStart w:id="2131" w:name="__UnoMark__10479_624478663"/>
      <w:bookmarkStart w:id="2132" w:name="__UnoMark__10256_624478663"/>
      <w:bookmarkStart w:id="2133" w:name="__UnoMark__9581_624478663"/>
      <w:bookmarkStart w:id="2134" w:name="__UnoMark__9807_624478663"/>
      <w:bookmarkStart w:id="2135" w:name="__UnoMark__9353_624478663"/>
      <w:bookmarkStart w:id="2136" w:name="__UnoMark__9124_624478663"/>
      <w:bookmarkStart w:id="2137" w:name="__UnoMark__1920_624478663"/>
      <w:bookmarkStart w:id="2138" w:name="__UnoMark__221106_1105872845"/>
      <w:bookmarkStart w:id="2139" w:name="__UnoMark__220892_1105872845"/>
      <w:bookmarkStart w:id="2140" w:name="__UnoMark__10032_624478663"/>
      <w:bookmarkStart w:id="2141" w:name="__UnoMark__126134_3186205902"/>
      <w:bookmarkStart w:id="2142" w:name="__UnoMark__10700_624478663"/>
      <w:bookmarkStart w:id="2143" w:name="__UnoMark__10920_624478663"/>
      <w:bookmarkStart w:id="2144" w:name="__UnoMark__11141_624478663"/>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r>
        <w:rPr>
          <w:rFonts w:ascii="Times New Roman" w:eastAsia="Times New Roman" w:hAnsi="Times New Roman" w:cs="Times New Roman"/>
          <w:i/>
          <w:iCs/>
          <w:sz w:val="24"/>
          <w:szCs w:val="24"/>
        </w:rPr>
        <w:t xml:space="preserve">Розробка власної системи символів для використання в перекладацькому скорописі </w:t>
      </w:r>
    </w:p>
    <w:p w14:paraId="2F28F204" w14:textId="77777777" w:rsidR="00D74C5F" w:rsidRDefault="00D74C5F" w:rsidP="00D74C5F">
      <w:pPr>
        <w:spacing w:after="0" w:line="240" w:lineRule="auto"/>
        <w:jc w:val="both"/>
        <w:rPr>
          <w:rFonts w:ascii="Times New Roman" w:eastAsia="Times New Roman" w:hAnsi="Times New Roman" w:cs="Times New Roman"/>
          <w:sz w:val="24"/>
          <w:szCs w:val="24"/>
        </w:rPr>
      </w:pPr>
      <w:bookmarkStart w:id="2145" w:name="__UnoMark__221325_1105872845"/>
      <w:bookmarkStart w:id="2146" w:name="__UnoMark__5926_624478663"/>
      <w:bookmarkStart w:id="2147" w:name="__UnoMark__1921_624478663"/>
      <w:bookmarkStart w:id="2148" w:name="__UnoMark__9125_624478663"/>
      <w:bookmarkStart w:id="2149" w:name="__UnoMark__9354_624478663"/>
      <w:bookmarkStart w:id="2150" w:name="__UnoMark__9582_624478663"/>
      <w:bookmarkStart w:id="2151" w:name="__UnoMark__126354_3186205902"/>
      <w:bookmarkStart w:id="2152" w:name="__UnoMark__126135_3186205902"/>
      <w:bookmarkStart w:id="2153" w:name="__UnoMark__10257_624478663"/>
      <w:bookmarkStart w:id="2154" w:name="__UnoMark__10921_624478663"/>
      <w:bookmarkStart w:id="2155" w:name="__UnoMark__11364_624478663"/>
      <w:bookmarkStart w:id="2156" w:name="__UnoMark__6610_624478663"/>
      <w:bookmarkStart w:id="2157" w:name="__UnoMark__10701_624478663"/>
      <w:bookmarkStart w:id="2158" w:name="__UnoMark__125915_3186205902"/>
      <w:bookmarkStart w:id="2159" w:name="__UnoMark__9808_624478663"/>
      <w:bookmarkStart w:id="2160" w:name="__UnoMark__10033_624478663"/>
      <w:bookmarkStart w:id="2161" w:name="__UnoMark__11585_624478663"/>
      <w:bookmarkStart w:id="2162" w:name="__UnoMark__10480_624478663"/>
      <w:bookmarkStart w:id="2163" w:name="__UnoMark__220893_1105872845"/>
      <w:bookmarkStart w:id="2164" w:name="__UnoMark__11142_624478663"/>
      <w:bookmarkStart w:id="2165" w:name="__UnoMark__221107_1105872845"/>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p>
    <w:p w14:paraId="50D941F1" w14:textId="2C98019A" w:rsidR="00D74C5F" w:rsidRDefault="00D74C5F" w:rsidP="00D74C5F">
      <w:pPr>
        <w:spacing w:after="0" w:line="240" w:lineRule="auto"/>
        <w:jc w:val="both"/>
      </w:pPr>
      <w:bookmarkStart w:id="2166" w:name="__UnoMark__221326_1105872845"/>
      <w:bookmarkStart w:id="2167" w:name="__UnoMark__126355_3186205902"/>
      <w:bookmarkStart w:id="2168" w:name="__UnoMark__10702_624478663"/>
      <w:bookmarkStart w:id="2169" w:name="__UnoMark__9809_624478663"/>
      <w:bookmarkStart w:id="2170" w:name="__UnoMark__7526_624478663"/>
      <w:bookmarkStart w:id="2171" w:name="__UnoMark__10034_624478663"/>
      <w:bookmarkStart w:id="2172" w:name="__UnoMark__7068_624478663"/>
      <w:bookmarkStart w:id="2173" w:name="__UnoMark__9126_624478663"/>
      <w:bookmarkStart w:id="2174" w:name="__UnoMark__9583_624478663"/>
      <w:bookmarkStart w:id="2175" w:name="__UnoMark__126136_3186205902"/>
      <w:bookmarkStart w:id="2176" w:name="__UnoMark__125916_3186205902"/>
      <w:bookmarkStart w:id="2177" w:name="__UnoMark__220894_1105872845"/>
      <w:bookmarkStart w:id="2178" w:name="__UnoMark__11586_624478663"/>
      <w:bookmarkStart w:id="2179" w:name="__UnoMark__11365_624478663"/>
      <w:bookmarkStart w:id="2180" w:name="__UnoMark__10258_624478663"/>
      <w:bookmarkStart w:id="2181" w:name="__UnoMark__10922_624478663"/>
      <w:bookmarkStart w:id="2182" w:name="__UnoMark__10481_624478663"/>
      <w:bookmarkStart w:id="2183" w:name="__UnoMark__11143_624478663"/>
      <w:bookmarkStart w:id="2184" w:name="__UnoMark__1922_624478663"/>
      <w:bookmarkStart w:id="2185" w:name="__UnoMark__9355_624478663"/>
      <w:bookmarkStart w:id="2186" w:name="__UnoMark__221108_1105872845"/>
      <w:bookmarkStart w:id="2187" w:name="__UnoMark__6839_624478663"/>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r>
        <w:rPr>
          <w:rFonts w:ascii="Times New Roman" w:eastAsia="Times New Roman" w:hAnsi="Times New Roman" w:cs="Times New Roman"/>
          <w:sz w:val="24"/>
          <w:szCs w:val="24"/>
        </w:rPr>
        <w:t>10 балів – у розробленій системі символьних позначень пропонуються символи, мотивація яких відповідає семантиці понять або логічних відношень; поняття, задіяні у системі символів, висловлені широким колом синонімічних засобів, і не лише за рахунок лексикографічних синонімів, а й за рахунок контекстуальних реалізацій певного поняття, у тому числі у вигляді описових периф</w:t>
      </w:r>
      <w:r w:rsidR="00A163C9">
        <w:rPr>
          <w:rFonts w:ascii="Times New Roman" w:eastAsia="Times New Roman" w:hAnsi="Times New Roman" w:cs="Times New Roman"/>
          <w:sz w:val="24"/>
          <w:szCs w:val="24"/>
        </w:rPr>
        <w:t>р</w:t>
      </w:r>
      <w:r>
        <w:rPr>
          <w:rFonts w:ascii="Times New Roman" w:eastAsia="Times New Roman" w:hAnsi="Times New Roman" w:cs="Times New Roman"/>
          <w:sz w:val="24"/>
          <w:szCs w:val="24"/>
        </w:rPr>
        <w:t>аз, фразеологічних сполук. Наявність помилок знижує загальну оцінку:</w:t>
      </w:r>
    </w:p>
    <w:p w14:paraId="39C3A71F" w14:textId="77777777" w:rsidR="00D74C5F" w:rsidRDefault="00D74C5F" w:rsidP="00D74C5F">
      <w:pPr>
        <w:numPr>
          <w:ilvl w:val="0"/>
          <w:numId w:val="7"/>
        </w:numPr>
        <w:spacing w:after="0" w:line="240" w:lineRule="auto"/>
        <w:ind w:left="0" w:firstLine="426"/>
        <w:jc w:val="both"/>
      </w:pPr>
      <w:bookmarkStart w:id="2188" w:name="__UnoMark__221327_1105872845"/>
      <w:bookmarkStart w:id="2189" w:name="__UnoMark__10259_624478663"/>
      <w:bookmarkStart w:id="2190" w:name="__UnoMark__1923_624478663"/>
      <w:bookmarkStart w:id="2191" w:name="__UnoMark__9356_624478663"/>
      <w:bookmarkStart w:id="2192" w:name="__UnoMark__10482_624478663"/>
      <w:bookmarkStart w:id="2193" w:name="__UnoMark__9584_624478663"/>
      <w:bookmarkStart w:id="2194" w:name="__UnoMark__10703_624478663"/>
      <w:bookmarkStart w:id="2195" w:name="__UnoMark__126137_3186205902"/>
      <w:bookmarkStart w:id="2196" w:name="__UnoMark__125917_3186205902"/>
      <w:bookmarkStart w:id="2197" w:name="__UnoMark__4370_624478663"/>
      <w:bookmarkStart w:id="2198" w:name="__UnoMark__11366_624478663"/>
      <w:bookmarkStart w:id="2199" w:name="__UnoMark__6383_624478663"/>
      <w:bookmarkStart w:id="2200" w:name="__UnoMark__10035_624478663"/>
      <w:bookmarkStart w:id="2201" w:name="__UnoMark__221109_1105872845"/>
      <w:bookmarkStart w:id="2202" w:name="__UnoMark__220895_1105872845"/>
      <w:bookmarkStart w:id="2203" w:name="__UnoMark__11144_624478663"/>
      <w:bookmarkStart w:id="2204" w:name="__UnoMark__10923_624478663"/>
      <w:bookmarkStart w:id="2205" w:name="__UnoMark__9127_624478663"/>
      <w:bookmarkStart w:id="2206" w:name="__UnoMark__126356_3186205902"/>
      <w:bookmarkStart w:id="2207" w:name="__UnoMark__11587_624478663"/>
      <w:bookmarkStart w:id="2208" w:name="__UnoMark__9810_624478663"/>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r>
        <w:rPr>
          <w:rFonts w:ascii="Times New Roman" w:eastAsia="Times New Roman" w:hAnsi="Times New Roman" w:cs="Times New Roman"/>
          <w:sz w:val="24"/>
          <w:szCs w:val="24"/>
        </w:rPr>
        <w:t xml:space="preserve"> деякі пропоновані символи важкі у написанні, а з погляду мотивації не однозначно корелюють з поняттями, для яких пропонуються передбачають зниження оцінки на 2 бали;</w:t>
      </w:r>
    </w:p>
    <w:p w14:paraId="21EF31AC" w14:textId="77777777" w:rsidR="00D74C5F" w:rsidRDefault="00D74C5F" w:rsidP="00D74C5F">
      <w:pPr>
        <w:numPr>
          <w:ilvl w:val="0"/>
          <w:numId w:val="7"/>
        </w:numPr>
        <w:spacing w:after="0" w:line="240" w:lineRule="auto"/>
        <w:ind w:left="0" w:firstLine="426"/>
        <w:jc w:val="both"/>
      </w:pPr>
      <w:bookmarkStart w:id="2209" w:name="__UnoMark__221328_1105872845"/>
      <w:bookmarkStart w:id="2210" w:name="__UnoMark__9128_624478663"/>
      <w:bookmarkStart w:id="2211" w:name="__UnoMark__10260_624478663"/>
      <w:bookmarkStart w:id="2212" w:name="__UnoMark__9357_624478663"/>
      <w:bookmarkStart w:id="2213" w:name="__UnoMark__5255_624478663"/>
      <w:bookmarkStart w:id="2214" w:name="__UnoMark__126138_3186205902"/>
      <w:bookmarkStart w:id="2215" w:name="__UnoMark__126357_3186205902"/>
      <w:bookmarkStart w:id="2216" w:name="__UnoMark__10924_624478663"/>
      <w:bookmarkStart w:id="2217" w:name="__UnoMark__10704_624478663"/>
      <w:bookmarkStart w:id="2218" w:name="__UnoMark__9585_624478663"/>
      <w:bookmarkStart w:id="2219" w:name="__UnoMark__10483_624478663"/>
      <w:bookmarkStart w:id="2220" w:name="__UnoMark__11588_624478663"/>
      <w:bookmarkStart w:id="2221" w:name="__UnoMark__221110_1105872845"/>
      <w:bookmarkStart w:id="2222" w:name="__UnoMark__220896_1105872845"/>
      <w:bookmarkStart w:id="2223" w:name="__UnoMark__9811_624478663"/>
      <w:bookmarkStart w:id="2224" w:name="__UnoMark__125918_3186205902"/>
      <w:bookmarkStart w:id="2225" w:name="__UnoMark__1924_624478663"/>
      <w:bookmarkStart w:id="2226" w:name="__UnoMark__10036_624478663"/>
      <w:bookmarkStart w:id="2227" w:name="__UnoMark__11145_624478663"/>
      <w:bookmarkStart w:id="2228" w:name="__UnoMark__11367_624478663"/>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r>
        <w:rPr>
          <w:rFonts w:ascii="Times New Roman" w:eastAsia="Times New Roman" w:hAnsi="Times New Roman" w:cs="Times New Roman"/>
          <w:sz w:val="24"/>
          <w:szCs w:val="24"/>
        </w:rPr>
        <w:t>переважна більшість символів є важкими у написанні, а з погляду мотивації не однозначно корелюють з поняттями, для яких пропонуються пропонуються  передбачають зниження оцінки на 4 бали;</w:t>
      </w:r>
    </w:p>
    <w:p w14:paraId="70514C0D" w14:textId="77777777" w:rsidR="00D74C5F" w:rsidRDefault="00D74C5F" w:rsidP="00D74C5F">
      <w:pPr>
        <w:numPr>
          <w:ilvl w:val="0"/>
          <w:numId w:val="8"/>
        </w:numPr>
        <w:spacing w:after="0" w:line="240" w:lineRule="auto"/>
        <w:ind w:left="0" w:firstLine="426"/>
        <w:jc w:val="both"/>
      </w:pPr>
      <w:bookmarkStart w:id="2229" w:name="__UnoMark__221329_1105872845"/>
      <w:bookmarkStart w:id="2230" w:name="__UnoMark__10925_624478663"/>
      <w:bookmarkStart w:id="2231" w:name="__UnoMark__9358_624478663"/>
      <w:bookmarkStart w:id="2232" w:name="__UnoMark__6614_624478663"/>
      <w:bookmarkStart w:id="2233" w:name="__UnoMark__1925_624478663"/>
      <w:bookmarkStart w:id="2234" w:name="__UnoMark__125919_3186205902"/>
      <w:bookmarkStart w:id="2235" w:name="__UnoMark__10037_624478663"/>
      <w:bookmarkStart w:id="2236" w:name="__UnoMark__126139_3186205902"/>
      <w:bookmarkStart w:id="2237" w:name="__UnoMark__126358_3186205902"/>
      <w:bookmarkStart w:id="2238" w:name="__UnoMark__9586_624478663"/>
      <w:bookmarkStart w:id="2239" w:name="__UnoMark__11589_624478663"/>
      <w:bookmarkStart w:id="2240" w:name="__UnoMark__10705_624478663"/>
      <w:bookmarkStart w:id="2241" w:name="__UnoMark__11146_624478663"/>
      <w:bookmarkStart w:id="2242" w:name="__UnoMark__9129_624478663"/>
      <w:bookmarkStart w:id="2243" w:name="__UnoMark__9812_624478663"/>
      <w:bookmarkStart w:id="2244" w:name="__UnoMark__11368_624478663"/>
      <w:bookmarkStart w:id="2245" w:name="__UnoMark__10484_624478663"/>
      <w:bookmarkStart w:id="2246" w:name="__UnoMark__220897_1105872845"/>
      <w:bookmarkStart w:id="2247" w:name="__UnoMark__221111_1105872845"/>
      <w:bookmarkStart w:id="2248" w:name="__UnoMark__10261_624478663"/>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r>
        <w:rPr>
          <w:rFonts w:ascii="Times New Roman" w:eastAsia="Times New Roman" w:hAnsi="Times New Roman" w:cs="Times New Roman"/>
          <w:sz w:val="24"/>
          <w:szCs w:val="24"/>
        </w:rPr>
        <w:t>поняття висловлені лише низкою суто лексикографічних синонімів пропонуються  передбачають зниження оцінки на 2 бали;</w:t>
      </w:r>
    </w:p>
    <w:p w14:paraId="79DF943E" w14:textId="48AFD67F" w:rsidR="00D74C5F" w:rsidRPr="00AA4F69" w:rsidRDefault="00D74C5F" w:rsidP="00D74C5F">
      <w:pPr>
        <w:numPr>
          <w:ilvl w:val="0"/>
          <w:numId w:val="8"/>
        </w:numPr>
        <w:spacing w:after="0" w:line="240" w:lineRule="auto"/>
        <w:ind w:left="0" w:firstLine="426"/>
        <w:jc w:val="both"/>
      </w:pPr>
      <w:bookmarkStart w:id="2249" w:name="__UnoMark__221330_1105872845"/>
      <w:bookmarkStart w:id="2250" w:name="__UnoMark__10485_624478663"/>
      <w:bookmarkStart w:id="2251" w:name="__UnoMark__10038_624478663"/>
      <w:bookmarkStart w:id="2252" w:name="__UnoMark__7759_624478663"/>
      <w:bookmarkStart w:id="2253" w:name="__UnoMark__125920_3186205902"/>
      <w:bookmarkStart w:id="2254" w:name="__UnoMark__126359_3186205902"/>
      <w:bookmarkStart w:id="2255" w:name="__UnoMark__9813_624478663"/>
      <w:bookmarkStart w:id="2256" w:name="__UnoMark__9587_624478663"/>
      <w:bookmarkStart w:id="2257" w:name="__UnoMark__9130_624478663"/>
      <w:bookmarkStart w:id="2258" w:name="__UnoMark__1926_624478663"/>
      <w:bookmarkStart w:id="2259" w:name="__UnoMark__9359_624478663"/>
      <w:bookmarkStart w:id="2260" w:name="__UnoMark__221112_1105872845"/>
      <w:bookmarkStart w:id="2261" w:name="__UnoMark__220898_1105872845"/>
      <w:bookmarkStart w:id="2262" w:name="__UnoMark__11590_624478663"/>
      <w:bookmarkStart w:id="2263" w:name="__UnoMark__126140_3186205902"/>
      <w:bookmarkStart w:id="2264" w:name="__UnoMark__10262_624478663"/>
      <w:bookmarkStart w:id="2265" w:name="__UnoMark__10706_624478663"/>
      <w:bookmarkStart w:id="2266" w:name="__UnoMark__10926_624478663"/>
      <w:bookmarkStart w:id="2267" w:name="__UnoMark__11147_624478663"/>
      <w:bookmarkStart w:id="2268" w:name="__UnoMark__11369_624478663"/>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r>
        <w:rPr>
          <w:rFonts w:ascii="Times New Roman" w:eastAsia="Times New Roman" w:hAnsi="Times New Roman" w:cs="Times New Roman"/>
          <w:sz w:val="24"/>
          <w:szCs w:val="24"/>
        </w:rPr>
        <w:t>поняття висловлені лише однією лексемою без пропозиції фразових, контекстних реалізацій пропонуються  передбачають зниження оцінки на 4 бали.</w:t>
      </w:r>
    </w:p>
    <w:p w14:paraId="1CC49663" w14:textId="77777777" w:rsidR="00AA4F69" w:rsidRPr="004F2877" w:rsidRDefault="00AA4F69" w:rsidP="00D74C5F">
      <w:pPr>
        <w:numPr>
          <w:ilvl w:val="0"/>
          <w:numId w:val="8"/>
        </w:numPr>
        <w:spacing w:after="0" w:line="240" w:lineRule="auto"/>
        <w:ind w:left="0" w:firstLine="426"/>
        <w:jc w:val="both"/>
      </w:pPr>
    </w:p>
    <w:p w14:paraId="03096401" w14:textId="7748649D" w:rsidR="004F2877" w:rsidRPr="004F2877" w:rsidRDefault="004F2877" w:rsidP="00AA4F69">
      <w:pPr>
        <w:pStyle w:val="ListParagraph"/>
        <w:numPr>
          <w:ilvl w:val="0"/>
          <w:numId w:val="8"/>
        </w:numPr>
        <w:spacing w:after="0" w:line="240" w:lineRule="auto"/>
        <w:ind w:left="0" w:firstLine="426"/>
        <w:jc w:val="both"/>
        <w:rPr>
          <w:rFonts w:ascii="Times New Roman" w:hAnsi="Times New Roman" w:cs="Times New Roman"/>
          <w:sz w:val="24"/>
          <w:szCs w:val="24"/>
        </w:rPr>
      </w:pPr>
      <w:r w:rsidRPr="004F2877">
        <w:rPr>
          <w:rFonts w:ascii="Times New Roman" w:hAnsi="Times New Roman" w:cs="Times New Roman"/>
          <w:sz w:val="24"/>
          <w:szCs w:val="24"/>
        </w:rPr>
        <w:t xml:space="preserve">7.2. </w:t>
      </w:r>
      <w:r w:rsidRPr="004F2877">
        <w:rPr>
          <w:rFonts w:ascii="Times New Roman" w:hAnsi="Times New Roman" w:cs="Times New Roman"/>
          <w:b/>
          <w:bCs/>
          <w:sz w:val="24"/>
          <w:szCs w:val="24"/>
        </w:rPr>
        <w:t xml:space="preserve">Організація оцінювання: </w:t>
      </w:r>
    </w:p>
    <w:p w14:paraId="1A4E30D7" w14:textId="77777777" w:rsidR="004F2877" w:rsidRPr="004F2877" w:rsidRDefault="004F2877" w:rsidP="00AA4F69">
      <w:pPr>
        <w:pStyle w:val="ListParagraph"/>
        <w:numPr>
          <w:ilvl w:val="0"/>
          <w:numId w:val="8"/>
        </w:numPr>
        <w:shd w:val="clear" w:color="auto" w:fill="FFFFFF"/>
        <w:spacing w:after="0" w:line="240" w:lineRule="auto"/>
        <w:ind w:left="0" w:firstLine="426"/>
        <w:jc w:val="both"/>
        <w:rPr>
          <w:rFonts w:ascii="Times New Roman" w:hAnsi="Times New Roman" w:cs="Times New Roman"/>
          <w:color w:val="000000"/>
          <w:sz w:val="24"/>
          <w:szCs w:val="24"/>
        </w:rPr>
      </w:pPr>
      <w:r w:rsidRPr="004F2877">
        <w:rPr>
          <w:rFonts w:ascii="Times New Roman" w:hAnsi="Times New Roman" w:cs="Times New Roman"/>
          <w:sz w:val="24"/>
          <w:szCs w:val="24"/>
        </w:rPr>
        <w:t xml:space="preserve">Упродовж 2-ох семестрів здійснюється оцінювання відповідно до видів робіт та форм контрою, описаних у п. 7.1. </w:t>
      </w:r>
      <w:r w:rsidRPr="004F2877">
        <w:rPr>
          <w:rFonts w:ascii="Times New Roman" w:hAnsi="Times New Roman" w:cs="Times New Roman"/>
          <w:color w:val="000000"/>
          <w:sz w:val="24"/>
          <w:szCs w:val="24"/>
        </w:rPr>
        <w:t xml:space="preserve">Оскільки багатосеместрова </w:t>
      </w:r>
      <w:r w:rsidRPr="004F2877">
        <w:rPr>
          <w:rFonts w:ascii="Times New Roman" w:hAnsi="Times New Roman" w:cs="Times New Roman"/>
          <w:sz w:val="24"/>
          <w:szCs w:val="24"/>
        </w:rPr>
        <w:t>дисципліна викладалася у першому та другому семестрі</w:t>
      </w:r>
      <w:r w:rsidRPr="004F2877">
        <w:rPr>
          <w:rFonts w:ascii="Times New Roman" w:hAnsi="Times New Roman" w:cs="Times New Roman"/>
          <w:color w:val="000000"/>
          <w:sz w:val="24"/>
          <w:szCs w:val="24"/>
        </w:rPr>
        <w:t xml:space="preserve">, то загальний бал за семестр формується за двома частинами як сума балів обох частин у відсотковому еквіваленті: частина 1  – 30% від отриманих балів (від 100 балів – 30 балів);  частина 2 – 50% від отриманих балів (від 60 балів – 30 балів, від 36 балів – 18 балів). </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2232"/>
        <w:gridCol w:w="2793"/>
        <w:gridCol w:w="2657"/>
      </w:tblGrid>
      <w:tr w:rsidR="004F2877" w:rsidRPr="003A00D1" w14:paraId="2506EB8E" w14:textId="77777777" w:rsidTr="000E208C">
        <w:tc>
          <w:tcPr>
            <w:tcW w:w="1418" w:type="dxa"/>
            <w:tcBorders>
              <w:bottom w:val="double" w:sz="4" w:space="0" w:color="000000"/>
            </w:tcBorders>
          </w:tcPr>
          <w:p w14:paraId="44B45D9B" w14:textId="77777777" w:rsidR="004F2877" w:rsidRPr="003A00D1" w:rsidRDefault="004F2877" w:rsidP="000E208C">
            <w:pPr>
              <w:spacing w:after="0" w:line="240" w:lineRule="auto"/>
              <w:jc w:val="both"/>
              <w:rPr>
                <w:rFonts w:ascii="Times New Roman" w:hAnsi="Times New Roman" w:cs="Times New Roman"/>
                <w:sz w:val="24"/>
                <w:szCs w:val="24"/>
              </w:rPr>
            </w:pPr>
          </w:p>
        </w:tc>
        <w:tc>
          <w:tcPr>
            <w:tcW w:w="2268" w:type="dxa"/>
            <w:tcBorders>
              <w:bottom w:val="double" w:sz="4" w:space="0" w:color="000000"/>
            </w:tcBorders>
          </w:tcPr>
          <w:p w14:paraId="5677E850" w14:textId="77777777" w:rsidR="004F2877" w:rsidRPr="003A00D1" w:rsidRDefault="004F2877" w:rsidP="000E208C">
            <w:pPr>
              <w:spacing w:after="0" w:line="240" w:lineRule="auto"/>
              <w:jc w:val="both"/>
              <w:rPr>
                <w:rFonts w:ascii="Times New Roman" w:hAnsi="Times New Roman" w:cs="Times New Roman"/>
                <w:b/>
                <w:sz w:val="24"/>
                <w:szCs w:val="24"/>
              </w:rPr>
            </w:pPr>
            <w:r w:rsidRPr="003A00D1">
              <w:rPr>
                <w:rFonts w:ascii="Times New Roman" w:hAnsi="Times New Roman" w:cs="Times New Roman"/>
                <w:b/>
                <w:sz w:val="24"/>
                <w:szCs w:val="24"/>
              </w:rPr>
              <w:t>Бали за семестрову роботу за два семестри</w:t>
            </w:r>
          </w:p>
        </w:tc>
        <w:tc>
          <w:tcPr>
            <w:tcW w:w="2835" w:type="dxa"/>
            <w:tcBorders>
              <w:bottom w:val="double" w:sz="4" w:space="0" w:color="000000"/>
            </w:tcBorders>
          </w:tcPr>
          <w:p w14:paraId="51181935" w14:textId="77777777" w:rsidR="004F2877" w:rsidRPr="003A00D1" w:rsidRDefault="004F2877" w:rsidP="000E208C">
            <w:pPr>
              <w:spacing w:after="0" w:line="240" w:lineRule="auto"/>
              <w:jc w:val="both"/>
              <w:rPr>
                <w:rFonts w:ascii="Times New Roman" w:hAnsi="Times New Roman" w:cs="Times New Roman"/>
                <w:b/>
                <w:sz w:val="24"/>
                <w:szCs w:val="24"/>
              </w:rPr>
            </w:pPr>
            <w:r w:rsidRPr="003A00D1">
              <w:rPr>
                <w:rFonts w:ascii="Times New Roman" w:hAnsi="Times New Roman" w:cs="Times New Roman"/>
                <w:b/>
                <w:color w:val="000000"/>
                <w:sz w:val="24"/>
                <w:szCs w:val="24"/>
              </w:rPr>
              <w:t xml:space="preserve">Бали за семестрову роботу за семестр 1 </w:t>
            </w:r>
          </w:p>
        </w:tc>
        <w:tc>
          <w:tcPr>
            <w:tcW w:w="2693" w:type="dxa"/>
            <w:tcBorders>
              <w:bottom w:val="double" w:sz="4" w:space="0" w:color="000000"/>
            </w:tcBorders>
          </w:tcPr>
          <w:p w14:paraId="248BDF6C" w14:textId="77777777" w:rsidR="004F2877" w:rsidRPr="003A00D1" w:rsidRDefault="004F2877" w:rsidP="000E208C">
            <w:pPr>
              <w:spacing w:after="0" w:line="240" w:lineRule="auto"/>
              <w:ind w:right="-108"/>
              <w:jc w:val="both"/>
              <w:rPr>
                <w:rFonts w:ascii="Times New Roman" w:hAnsi="Times New Roman" w:cs="Times New Roman"/>
                <w:b/>
                <w:sz w:val="24"/>
                <w:szCs w:val="24"/>
              </w:rPr>
            </w:pPr>
            <w:r w:rsidRPr="003A00D1">
              <w:rPr>
                <w:rFonts w:ascii="Times New Roman" w:hAnsi="Times New Roman" w:cs="Times New Roman"/>
                <w:b/>
                <w:color w:val="000000"/>
                <w:sz w:val="24"/>
                <w:szCs w:val="24"/>
              </w:rPr>
              <w:t>Бали за семестрову роботу за семестр 2</w:t>
            </w:r>
          </w:p>
        </w:tc>
      </w:tr>
      <w:tr w:rsidR="004F2877" w:rsidRPr="003A00D1" w14:paraId="1C4CA934" w14:textId="77777777" w:rsidTr="000E208C">
        <w:tc>
          <w:tcPr>
            <w:tcW w:w="1418" w:type="dxa"/>
            <w:tcBorders>
              <w:top w:val="double" w:sz="4" w:space="0" w:color="000000"/>
            </w:tcBorders>
          </w:tcPr>
          <w:p w14:paraId="15877EB4" w14:textId="77777777" w:rsidR="004F2877" w:rsidRPr="003A00D1" w:rsidRDefault="004F2877" w:rsidP="000E208C">
            <w:pPr>
              <w:spacing w:after="0" w:line="240" w:lineRule="auto"/>
              <w:jc w:val="both"/>
              <w:rPr>
                <w:rFonts w:ascii="Times New Roman" w:hAnsi="Times New Roman" w:cs="Times New Roman"/>
                <w:iCs/>
                <w:sz w:val="24"/>
                <w:szCs w:val="24"/>
              </w:rPr>
            </w:pPr>
            <w:r w:rsidRPr="003A00D1">
              <w:rPr>
                <w:rFonts w:ascii="Times New Roman" w:hAnsi="Times New Roman" w:cs="Times New Roman"/>
                <w:iCs/>
                <w:sz w:val="24"/>
                <w:szCs w:val="24"/>
              </w:rPr>
              <w:t>Мінімум</w:t>
            </w:r>
          </w:p>
        </w:tc>
        <w:tc>
          <w:tcPr>
            <w:tcW w:w="2268" w:type="dxa"/>
            <w:tcBorders>
              <w:top w:val="double" w:sz="4" w:space="0" w:color="000000"/>
            </w:tcBorders>
          </w:tcPr>
          <w:p w14:paraId="0A148A3F" w14:textId="77777777" w:rsidR="004F2877" w:rsidRPr="003A00D1" w:rsidRDefault="004F2877" w:rsidP="000E208C">
            <w:pPr>
              <w:spacing w:after="0" w:line="240" w:lineRule="auto"/>
              <w:jc w:val="both"/>
              <w:rPr>
                <w:rFonts w:ascii="Times New Roman" w:hAnsi="Times New Roman" w:cs="Times New Roman"/>
                <w:b/>
                <w:iCs/>
                <w:sz w:val="24"/>
                <w:szCs w:val="24"/>
              </w:rPr>
            </w:pPr>
            <w:r w:rsidRPr="003A00D1">
              <w:rPr>
                <w:rFonts w:ascii="Times New Roman" w:hAnsi="Times New Roman" w:cs="Times New Roman"/>
                <w:b/>
                <w:iCs/>
                <w:sz w:val="24"/>
                <w:szCs w:val="24"/>
              </w:rPr>
              <w:t>36</w:t>
            </w:r>
          </w:p>
        </w:tc>
        <w:tc>
          <w:tcPr>
            <w:tcW w:w="2835" w:type="dxa"/>
            <w:tcBorders>
              <w:top w:val="double" w:sz="4" w:space="0" w:color="000000"/>
            </w:tcBorders>
          </w:tcPr>
          <w:p w14:paraId="510857F8" w14:textId="77777777" w:rsidR="004F2877" w:rsidRPr="003A00D1" w:rsidRDefault="004F2877" w:rsidP="000E208C">
            <w:pPr>
              <w:spacing w:after="0" w:line="240" w:lineRule="auto"/>
              <w:jc w:val="both"/>
              <w:rPr>
                <w:rFonts w:ascii="Times New Roman" w:hAnsi="Times New Roman" w:cs="Times New Roman"/>
                <w:iCs/>
                <w:sz w:val="24"/>
                <w:szCs w:val="24"/>
              </w:rPr>
            </w:pPr>
            <w:r w:rsidRPr="003A00D1">
              <w:rPr>
                <w:rFonts w:ascii="Times New Roman" w:hAnsi="Times New Roman" w:cs="Times New Roman"/>
                <w:iCs/>
                <w:sz w:val="24"/>
                <w:szCs w:val="24"/>
              </w:rPr>
              <w:t>18 (мінімально)</w:t>
            </w:r>
          </w:p>
        </w:tc>
        <w:tc>
          <w:tcPr>
            <w:tcW w:w="2693" w:type="dxa"/>
            <w:tcBorders>
              <w:top w:val="double" w:sz="4" w:space="0" w:color="000000"/>
            </w:tcBorders>
          </w:tcPr>
          <w:p w14:paraId="4823B111" w14:textId="77777777" w:rsidR="004F2877" w:rsidRPr="003A00D1" w:rsidRDefault="004F2877" w:rsidP="000E208C">
            <w:pPr>
              <w:spacing w:after="0" w:line="240" w:lineRule="auto"/>
              <w:jc w:val="both"/>
              <w:rPr>
                <w:rFonts w:ascii="Times New Roman" w:hAnsi="Times New Roman" w:cs="Times New Roman"/>
                <w:iCs/>
                <w:sz w:val="24"/>
                <w:szCs w:val="24"/>
              </w:rPr>
            </w:pPr>
            <w:r w:rsidRPr="003A00D1">
              <w:rPr>
                <w:rFonts w:ascii="Times New Roman" w:hAnsi="Times New Roman" w:cs="Times New Roman"/>
                <w:iCs/>
                <w:sz w:val="24"/>
                <w:szCs w:val="24"/>
              </w:rPr>
              <w:t>18 (мінімально)</w:t>
            </w:r>
          </w:p>
        </w:tc>
      </w:tr>
      <w:tr w:rsidR="004F2877" w:rsidRPr="003A00D1" w14:paraId="083862F8" w14:textId="77777777" w:rsidTr="000E208C">
        <w:tc>
          <w:tcPr>
            <w:tcW w:w="1418" w:type="dxa"/>
          </w:tcPr>
          <w:p w14:paraId="4403E311" w14:textId="77777777" w:rsidR="004F2877" w:rsidRPr="003A00D1" w:rsidRDefault="004F2877" w:rsidP="000E208C">
            <w:pPr>
              <w:spacing w:after="0" w:line="240" w:lineRule="auto"/>
              <w:jc w:val="both"/>
              <w:rPr>
                <w:rFonts w:ascii="Times New Roman" w:hAnsi="Times New Roman" w:cs="Times New Roman"/>
                <w:iCs/>
                <w:sz w:val="24"/>
                <w:szCs w:val="24"/>
              </w:rPr>
            </w:pPr>
            <w:r w:rsidRPr="003A00D1">
              <w:rPr>
                <w:rFonts w:ascii="Times New Roman" w:hAnsi="Times New Roman" w:cs="Times New Roman"/>
                <w:iCs/>
                <w:sz w:val="24"/>
                <w:szCs w:val="24"/>
              </w:rPr>
              <w:t>Максимум</w:t>
            </w:r>
          </w:p>
        </w:tc>
        <w:tc>
          <w:tcPr>
            <w:tcW w:w="2268" w:type="dxa"/>
          </w:tcPr>
          <w:p w14:paraId="642ADF56" w14:textId="77777777" w:rsidR="004F2877" w:rsidRPr="003A00D1" w:rsidRDefault="004F2877" w:rsidP="000E208C">
            <w:pPr>
              <w:spacing w:after="0" w:line="240" w:lineRule="auto"/>
              <w:jc w:val="both"/>
              <w:rPr>
                <w:rFonts w:ascii="Times New Roman" w:hAnsi="Times New Roman" w:cs="Times New Roman"/>
                <w:b/>
                <w:iCs/>
                <w:sz w:val="24"/>
                <w:szCs w:val="24"/>
              </w:rPr>
            </w:pPr>
            <w:r w:rsidRPr="003A00D1">
              <w:rPr>
                <w:rFonts w:ascii="Times New Roman" w:hAnsi="Times New Roman" w:cs="Times New Roman"/>
                <w:b/>
                <w:iCs/>
                <w:sz w:val="24"/>
                <w:szCs w:val="24"/>
              </w:rPr>
              <w:t>60</w:t>
            </w:r>
          </w:p>
        </w:tc>
        <w:tc>
          <w:tcPr>
            <w:tcW w:w="2835" w:type="dxa"/>
          </w:tcPr>
          <w:p w14:paraId="5BC6D01D" w14:textId="77777777" w:rsidR="004F2877" w:rsidRPr="003A00D1" w:rsidRDefault="004F2877" w:rsidP="000E208C">
            <w:pPr>
              <w:spacing w:after="0" w:line="240" w:lineRule="auto"/>
              <w:jc w:val="both"/>
              <w:rPr>
                <w:rFonts w:ascii="Times New Roman" w:hAnsi="Times New Roman" w:cs="Times New Roman"/>
                <w:iCs/>
                <w:sz w:val="24"/>
                <w:szCs w:val="24"/>
              </w:rPr>
            </w:pPr>
            <w:r w:rsidRPr="003A00D1">
              <w:rPr>
                <w:rFonts w:ascii="Times New Roman" w:hAnsi="Times New Roman" w:cs="Times New Roman"/>
                <w:iCs/>
                <w:sz w:val="24"/>
                <w:szCs w:val="24"/>
              </w:rPr>
              <w:t xml:space="preserve">30 </w:t>
            </w:r>
            <w:r w:rsidRPr="003A00D1">
              <w:rPr>
                <w:rFonts w:ascii="Times New Roman" w:hAnsi="Times New Roman" w:cs="Times New Roman"/>
                <w:b/>
                <w:color w:val="000000"/>
                <w:sz w:val="24"/>
                <w:szCs w:val="24"/>
              </w:rPr>
              <w:t>(максимально)</w:t>
            </w:r>
          </w:p>
        </w:tc>
        <w:tc>
          <w:tcPr>
            <w:tcW w:w="2693" w:type="dxa"/>
          </w:tcPr>
          <w:p w14:paraId="752ADB9F" w14:textId="77777777" w:rsidR="004F2877" w:rsidRPr="003A00D1" w:rsidRDefault="004F2877" w:rsidP="000E208C">
            <w:pPr>
              <w:spacing w:after="0" w:line="240" w:lineRule="auto"/>
              <w:jc w:val="both"/>
              <w:rPr>
                <w:rFonts w:ascii="Times New Roman" w:hAnsi="Times New Roman" w:cs="Times New Roman"/>
                <w:iCs/>
                <w:sz w:val="24"/>
                <w:szCs w:val="24"/>
              </w:rPr>
            </w:pPr>
            <w:r w:rsidRPr="003A00D1">
              <w:rPr>
                <w:rFonts w:ascii="Times New Roman" w:hAnsi="Times New Roman" w:cs="Times New Roman"/>
                <w:iCs/>
                <w:sz w:val="24"/>
                <w:szCs w:val="24"/>
              </w:rPr>
              <w:t xml:space="preserve">30 </w:t>
            </w:r>
            <w:r w:rsidRPr="003A00D1">
              <w:rPr>
                <w:rFonts w:ascii="Times New Roman" w:hAnsi="Times New Roman" w:cs="Times New Roman"/>
                <w:b/>
                <w:color w:val="000000"/>
                <w:sz w:val="24"/>
                <w:szCs w:val="24"/>
              </w:rPr>
              <w:t>(максимально)</w:t>
            </w:r>
          </w:p>
        </w:tc>
      </w:tr>
    </w:tbl>
    <w:p w14:paraId="76396F79" w14:textId="77777777" w:rsidR="004F2877" w:rsidRPr="004F2877" w:rsidRDefault="004F2877" w:rsidP="004F2877">
      <w:pPr>
        <w:pStyle w:val="ListParagraph"/>
        <w:numPr>
          <w:ilvl w:val="0"/>
          <w:numId w:val="8"/>
        </w:numPr>
        <w:shd w:val="clear" w:color="auto" w:fill="FFFFFF"/>
        <w:spacing w:after="0" w:line="240" w:lineRule="auto"/>
        <w:jc w:val="both"/>
        <w:rPr>
          <w:rFonts w:ascii="Times New Roman" w:hAnsi="Times New Roman" w:cs="Times New Roman"/>
          <w:sz w:val="24"/>
          <w:szCs w:val="24"/>
        </w:rPr>
      </w:pPr>
    </w:p>
    <w:p w14:paraId="14767BAE" w14:textId="77777777" w:rsidR="004F2877" w:rsidRPr="003A00D1" w:rsidRDefault="004F2877" w:rsidP="004F2877">
      <w:pPr>
        <w:pStyle w:val="NoSpacing"/>
        <w:numPr>
          <w:ilvl w:val="0"/>
          <w:numId w:val="8"/>
        </w:numPr>
        <w:ind w:left="142" w:firstLine="142"/>
        <w:jc w:val="both"/>
        <w:rPr>
          <w:bCs/>
          <w:spacing w:val="-8"/>
          <w:szCs w:val="24"/>
        </w:rPr>
      </w:pPr>
      <w:r w:rsidRPr="003A00D1">
        <w:rPr>
          <w:bCs/>
          <w:spacing w:val="-8"/>
          <w:szCs w:val="24"/>
          <w:lang w:val="uk-UA"/>
        </w:rPr>
        <w:t xml:space="preserve">Студенти, які набрали сумарно за два семестри меншу кількість балів, ніж критично-розрахунковий мінімум – 36 балів, до складання іспиту не допускаються. Для студентів, які упродовж семестрів не досягли рубіжного рівня оцінки (36 балів), </w:t>
      </w:r>
      <w:r w:rsidRPr="003A00D1">
        <w:rPr>
          <w:spacing w:val="-8"/>
          <w:szCs w:val="24"/>
          <w:lang w:val="uk-UA"/>
        </w:rPr>
        <w:t>для одержання допуску до іспиту необхідно обов’язково відпрацювати пропущені теми в письмовій формі та здати/надіслати їх електронною поштою викладачу, що проводить заняття.</w:t>
      </w:r>
      <w:r w:rsidRPr="003A00D1">
        <w:rPr>
          <w:bCs/>
          <w:color w:val="4472C4"/>
          <w:szCs w:val="24"/>
          <w:lang w:val="uk-UA"/>
        </w:rPr>
        <w:t xml:space="preserve"> </w:t>
      </w:r>
      <w:r w:rsidRPr="003A00D1">
        <w:rPr>
          <w:bCs/>
          <w:spacing w:val="-8"/>
          <w:szCs w:val="24"/>
        </w:rPr>
        <w:t>Максимальна оцінка за додаткові форми оцінювання не може перевищувати 40 % підсумкової оцінки (до 40 балів за 100-бальною шкалою).</w:t>
      </w:r>
    </w:p>
    <w:p w14:paraId="20738C78" w14:textId="77777777" w:rsidR="004F2877" w:rsidRPr="004F2877" w:rsidRDefault="004F2877" w:rsidP="004F2877">
      <w:pPr>
        <w:pStyle w:val="ListParagraph"/>
        <w:numPr>
          <w:ilvl w:val="0"/>
          <w:numId w:val="8"/>
        </w:numPr>
        <w:spacing w:after="0" w:line="240" w:lineRule="auto"/>
        <w:ind w:left="142" w:firstLine="142"/>
        <w:jc w:val="both"/>
        <w:rPr>
          <w:rFonts w:ascii="Times New Roman" w:hAnsi="Times New Roman" w:cs="Times New Roman"/>
          <w:sz w:val="24"/>
          <w:szCs w:val="24"/>
        </w:rPr>
      </w:pPr>
      <w:r w:rsidRPr="004F2877">
        <w:rPr>
          <w:rFonts w:ascii="Times New Roman" w:hAnsi="Times New Roman" w:cs="Times New Roman"/>
          <w:sz w:val="24"/>
          <w:szCs w:val="24"/>
        </w:rPr>
        <w:t xml:space="preserve">Якщо студент на іспиті набрав менше, ніж 24 бали (тобто 60 % від 40 балів, відведених на іспит), то вони не додаються до семестрової оцінки незалежно від кількості </w:t>
      </w:r>
      <w:r w:rsidRPr="004F2877">
        <w:rPr>
          <w:rFonts w:ascii="Times New Roman" w:hAnsi="Times New Roman" w:cs="Times New Roman"/>
          <w:sz w:val="24"/>
          <w:szCs w:val="24"/>
        </w:rPr>
        <w:lastRenderedPageBreak/>
        <w:t>балів, отриманих під час семестру, а в екзаменаційній відомості у графі «підсумкова оцінка з дисципліни» вказується лише кількість балів, отриманих під час семестру.</w:t>
      </w:r>
    </w:p>
    <w:p w14:paraId="0BE08B4C" w14:textId="77777777" w:rsidR="004F2877" w:rsidRPr="003A00D1" w:rsidRDefault="004F2877" w:rsidP="004F2877">
      <w:pPr>
        <w:pStyle w:val="NoSpacing"/>
        <w:numPr>
          <w:ilvl w:val="0"/>
          <w:numId w:val="8"/>
        </w:numPr>
        <w:ind w:left="142" w:firstLine="142"/>
        <w:jc w:val="both"/>
        <w:rPr>
          <w:spacing w:val="-8"/>
          <w:szCs w:val="24"/>
          <w:lang w:val="uk-UA"/>
        </w:rPr>
      </w:pPr>
      <w:r w:rsidRPr="003A00D1">
        <w:rPr>
          <w:spacing w:val="-8"/>
          <w:szCs w:val="24"/>
          <w:lang w:val="uk-UA"/>
        </w:rPr>
        <w:t>Підсумкова кількість балів з дисципліни (максимум 100 балів) визначається як сума балів за систематичну роботу впродовж двох семестрів з урахуванням підсумкового оцінювання (іспиту). Отже, підсумкова оцінка з дисципліни (мінімум 60, максимум 100 балів) складається із суми кількості балів за семестрову роботу (мінімум 36, максимум 60 балів) та підсумкового оцінювання – іспиту (мінімум 24, максимум 40 балів).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0"/>
        <w:gridCol w:w="2624"/>
        <w:gridCol w:w="3520"/>
        <w:gridCol w:w="1821"/>
      </w:tblGrid>
      <w:tr w:rsidR="004F2877" w:rsidRPr="003A00D1" w14:paraId="33CCB58A" w14:textId="77777777" w:rsidTr="000E208C">
        <w:tc>
          <w:tcPr>
            <w:tcW w:w="1384" w:type="dxa"/>
            <w:tcBorders>
              <w:bottom w:val="double" w:sz="4" w:space="0" w:color="000000"/>
            </w:tcBorders>
          </w:tcPr>
          <w:p w14:paraId="404CA2D3" w14:textId="77777777" w:rsidR="004F2877" w:rsidRPr="003A00D1" w:rsidRDefault="004F2877" w:rsidP="000E208C">
            <w:pPr>
              <w:spacing w:after="0" w:line="240" w:lineRule="auto"/>
              <w:jc w:val="both"/>
              <w:rPr>
                <w:rFonts w:ascii="Times New Roman" w:hAnsi="Times New Roman" w:cs="Times New Roman"/>
                <w:sz w:val="24"/>
                <w:szCs w:val="24"/>
              </w:rPr>
            </w:pPr>
          </w:p>
        </w:tc>
        <w:tc>
          <w:tcPr>
            <w:tcW w:w="2684" w:type="dxa"/>
            <w:tcBorders>
              <w:bottom w:val="double" w:sz="4" w:space="0" w:color="000000"/>
            </w:tcBorders>
          </w:tcPr>
          <w:p w14:paraId="570F45AD" w14:textId="77777777" w:rsidR="004F2877" w:rsidRPr="003A00D1" w:rsidRDefault="004F2877" w:rsidP="000E208C">
            <w:pPr>
              <w:spacing w:after="0" w:line="240" w:lineRule="auto"/>
              <w:jc w:val="both"/>
              <w:rPr>
                <w:rFonts w:ascii="Times New Roman" w:hAnsi="Times New Roman" w:cs="Times New Roman"/>
                <w:b/>
                <w:sz w:val="24"/>
                <w:szCs w:val="24"/>
              </w:rPr>
            </w:pPr>
            <w:r w:rsidRPr="003A00D1">
              <w:rPr>
                <w:rFonts w:ascii="Times New Roman" w:hAnsi="Times New Roman" w:cs="Times New Roman"/>
                <w:b/>
                <w:sz w:val="24"/>
                <w:szCs w:val="24"/>
              </w:rPr>
              <w:t>Семестрова кількість балів</w:t>
            </w:r>
          </w:p>
        </w:tc>
        <w:tc>
          <w:tcPr>
            <w:tcW w:w="3664" w:type="dxa"/>
            <w:tcBorders>
              <w:bottom w:val="double" w:sz="4" w:space="0" w:color="000000"/>
            </w:tcBorders>
          </w:tcPr>
          <w:p w14:paraId="7FF0F38E" w14:textId="77777777" w:rsidR="004F2877" w:rsidRPr="003A00D1" w:rsidRDefault="004F2877" w:rsidP="000E208C">
            <w:pPr>
              <w:spacing w:after="0" w:line="240" w:lineRule="auto"/>
              <w:jc w:val="both"/>
              <w:rPr>
                <w:rFonts w:ascii="Times New Roman" w:hAnsi="Times New Roman" w:cs="Times New Roman"/>
                <w:sz w:val="24"/>
                <w:szCs w:val="24"/>
              </w:rPr>
            </w:pPr>
            <w:r w:rsidRPr="003A00D1">
              <w:rPr>
                <w:rFonts w:ascii="Times New Roman" w:hAnsi="Times New Roman" w:cs="Times New Roman"/>
                <w:b/>
                <w:sz w:val="24"/>
                <w:szCs w:val="24"/>
              </w:rPr>
              <w:t>Іспит</w:t>
            </w:r>
          </w:p>
        </w:tc>
        <w:tc>
          <w:tcPr>
            <w:tcW w:w="1839" w:type="dxa"/>
            <w:tcBorders>
              <w:bottom w:val="double" w:sz="4" w:space="0" w:color="000000"/>
            </w:tcBorders>
          </w:tcPr>
          <w:p w14:paraId="59BC9C80" w14:textId="77777777" w:rsidR="004F2877" w:rsidRPr="003A00D1" w:rsidRDefault="004F2877" w:rsidP="000E208C">
            <w:pPr>
              <w:spacing w:after="0" w:line="240" w:lineRule="auto"/>
              <w:ind w:right="-108"/>
              <w:jc w:val="both"/>
              <w:rPr>
                <w:rFonts w:ascii="Times New Roman" w:hAnsi="Times New Roman" w:cs="Times New Roman"/>
                <w:b/>
                <w:sz w:val="24"/>
                <w:szCs w:val="24"/>
              </w:rPr>
            </w:pPr>
            <w:r w:rsidRPr="003A00D1">
              <w:rPr>
                <w:rFonts w:ascii="Times New Roman" w:hAnsi="Times New Roman" w:cs="Times New Roman"/>
                <w:b/>
                <w:sz w:val="24"/>
                <w:szCs w:val="24"/>
              </w:rPr>
              <w:t>Підсумкова оцінка</w:t>
            </w:r>
          </w:p>
        </w:tc>
      </w:tr>
      <w:tr w:rsidR="004F2877" w:rsidRPr="003A00D1" w14:paraId="56D4FC0D" w14:textId="77777777" w:rsidTr="000E208C">
        <w:tc>
          <w:tcPr>
            <w:tcW w:w="1384" w:type="dxa"/>
            <w:tcBorders>
              <w:top w:val="double" w:sz="4" w:space="0" w:color="000000"/>
            </w:tcBorders>
          </w:tcPr>
          <w:p w14:paraId="4F5D3D35" w14:textId="77777777" w:rsidR="004F2877" w:rsidRPr="003A00D1" w:rsidRDefault="004F2877" w:rsidP="000E208C">
            <w:pPr>
              <w:spacing w:after="0" w:line="240" w:lineRule="auto"/>
              <w:jc w:val="both"/>
              <w:rPr>
                <w:rFonts w:ascii="Times New Roman" w:hAnsi="Times New Roman" w:cs="Times New Roman"/>
                <w:iCs/>
                <w:sz w:val="24"/>
                <w:szCs w:val="24"/>
              </w:rPr>
            </w:pPr>
            <w:r w:rsidRPr="003A00D1">
              <w:rPr>
                <w:rFonts w:ascii="Times New Roman" w:hAnsi="Times New Roman" w:cs="Times New Roman"/>
                <w:iCs/>
                <w:sz w:val="24"/>
                <w:szCs w:val="24"/>
              </w:rPr>
              <w:t>Мінімум</w:t>
            </w:r>
          </w:p>
        </w:tc>
        <w:tc>
          <w:tcPr>
            <w:tcW w:w="2684" w:type="dxa"/>
            <w:tcBorders>
              <w:top w:val="double" w:sz="4" w:space="0" w:color="000000"/>
            </w:tcBorders>
          </w:tcPr>
          <w:p w14:paraId="4701FE6F" w14:textId="77777777" w:rsidR="004F2877" w:rsidRPr="003A00D1" w:rsidRDefault="004F2877" w:rsidP="000E208C">
            <w:pPr>
              <w:spacing w:after="0" w:line="240" w:lineRule="auto"/>
              <w:jc w:val="both"/>
              <w:rPr>
                <w:rFonts w:ascii="Times New Roman" w:hAnsi="Times New Roman" w:cs="Times New Roman"/>
                <w:iCs/>
                <w:sz w:val="24"/>
                <w:szCs w:val="24"/>
              </w:rPr>
            </w:pPr>
            <w:r w:rsidRPr="003A00D1">
              <w:rPr>
                <w:rFonts w:ascii="Times New Roman" w:hAnsi="Times New Roman" w:cs="Times New Roman"/>
                <w:iCs/>
                <w:sz w:val="24"/>
                <w:szCs w:val="24"/>
              </w:rPr>
              <w:t>36</w:t>
            </w:r>
          </w:p>
        </w:tc>
        <w:tc>
          <w:tcPr>
            <w:tcW w:w="3664" w:type="dxa"/>
            <w:tcBorders>
              <w:top w:val="double" w:sz="4" w:space="0" w:color="000000"/>
            </w:tcBorders>
          </w:tcPr>
          <w:p w14:paraId="328ABC8B" w14:textId="77777777" w:rsidR="004F2877" w:rsidRPr="003A00D1" w:rsidRDefault="004F2877" w:rsidP="000E208C">
            <w:pPr>
              <w:spacing w:after="0" w:line="240" w:lineRule="auto"/>
              <w:jc w:val="both"/>
              <w:rPr>
                <w:rFonts w:ascii="Times New Roman" w:hAnsi="Times New Roman" w:cs="Times New Roman"/>
                <w:iCs/>
                <w:sz w:val="24"/>
                <w:szCs w:val="24"/>
              </w:rPr>
            </w:pPr>
            <w:r w:rsidRPr="003A00D1">
              <w:rPr>
                <w:rFonts w:ascii="Times New Roman" w:hAnsi="Times New Roman" w:cs="Times New Roman"/>
                <w:iCs/>
                <w:sz w:val="24"/>
                <w:szCs w:val="24"/>
              </w:rPr>
              <w:t>24</w:t>
            </w:r>
          </w:p>
        </w:tc>
        <w:tc>
          <w:tcPr>
            <w:tcW w:w="1839" w:type="dxa"/>
            <w:tcBorders>
              <w:top w:val="double" w:sz="4" w:space="0" w:color="000000"/>
            </w:tcBorders>
          </w:tcPr>
          <w:p w14:paraId="0F7000A2" w14:textId="77777777" w:rsidR="004F2877" w:rsidRPr="003A00D1" w:rsidRDefault="004F2877" w:rsidP="000E208C">
            <w:pPr>
              <w:spacing w:after="0" w:line="240" w:lineRule="auto"/>
              <w:jc w:val="both"/>
              <w:rPr>
                <w:rFonts w:ascii="Times New Roman" w:hAnsi="Times New Roman" w:cs="Times New Roman"/>
                <w:iCs/>
                <w:sz w:val="24"/>
                <w:szCs w:val="24"/>
              </w:rPr>
            </w:pPr>
            <w:r w:rsidRPr="003A00D1">
              <w:rPr>
                <w:rFonts w:ascii="Times New Roman" w:hAnsi="Times New Roman" w:cs="Times New Roman"/>
                <w:iCs/>
                <w:sz w:val="24"/>
                <w:szCs w:val="24"/>
              </w:rPr>
              <w:t>60</w:t>
            </w:r>
          </w:p>
        </w:tc>
      </w:tr>
      <w:tr w:rsidR="004F2877" w:rsidRPr="003A00D1" w14:paraId="22A567C5" w14:textId="77777777" w:rsidTr="000E208C">
        <w:tc>
          <w:tcPr>
            <w:tcW w:w="1384" w:type="dxa"/>
          </w:tcPr>
          <w:p w14:paraId="43D65737" w14:textId="77777777" w:rsidR="004F2877" w:rsidRPr="003A00D1" w:rsidRDefault="004F2877" w:rsidP="000E208C">
            <w:pPr>
              <w:spacing w:after="0" w:line="240" w:lineRule="auto"/>
              <w:jc w:val="both"/>
              <w:rPr>
                <w:rFonts w:ascii="Times New Roman" w:hAnsi="Times New Roman" w:cs="Times New Roman"/>
                <w:iCs/>
                <w:sz w:val="24"/>
                <w:szCs w:val="24"/>
              </w:rPr>
            </w:pPr>
            <w:r w:rsidRPr="003A00D1">
              <w:rPr>
                <w:rFonts w:ascii="Times New Roman" w:hAnsi="Times New Roman" w:cs="Times New Roman"/>
                <w:iCs/>
                <w:sz w:val="24"/>
                <w:szCs w:val="24"/>
              </w:rPr>
              <w:t>Максимум</w:t>
            </w:r>
          </w:p>
        </w:tc>
        <w:tc>
          <w:tcPr>
            <w:tcW w:w="2684" w:type="dxa"/>
          </w:tcPr>
          <w:p w14:paraId="10DCA051" w14:textId="77777777" w:rsidR="004F2877" w:rsidRPr="003A00D1" w:rsidRDefault="004F2877" w:rsidP="000E208C">
            <w:pPr>
              <w:spacing w:after="0" w:line="240" w:lineRule="auto"/>
              <w:jc w:val="both"/>
              <w:rPr>
                <w:rFonts w:ascii="Times New Roman" w:hAnsi="Times New Roman" w:cs="Times New Roman"/>
                <w:iCs/>
                <w:sz w:val="24"/>
                <w:szCs w:val="24"/>
              </w:rPr>
            </w:pPr>
            <w:r w:rsidRPr="003A00D1">
              <w:rPr>
                <w:rFonts w:ascii="Times New Roman" w:hAnsi="Times New Roman" w:cs="Times New Roman"/>
                <w:iCs/>
                <w:sz w:val="24"/>
                <w:szCs w:val="24"/>
              </w:rPr>
              <w:t>60</w:t>
            </w:r>
          </w:p>
        </w:tc>
        <w:tc>
          <w:tcPr>
            <w:tcW w:w="3664" w:type="dxa"/>
          </w:tcPr>
          <w:p w14:paraId="7AFEF3E7" w14:textId="77777777" w:rsidR="004F2877" w:rsidRPr="003A00D1" w:rsidRDefault="004F2877" w:rsidP="000E208C">
            <w:pPr>
              <w:spacing w:after="0" w:line="240" w:lineRule="auto"/>
              <w:jc w:val="both"/>
              <w:rPr>
                <w:rFonts w:ascii="Times New Roman" w:hAnsi="Times New Roman" w:cs="Times New Roman"/>
                <w:iCs/>
                <w:sz w:val="24"/>
                <w:szCs w:val="24"/>
              </w:rPr>
            </w:pPr>
            <w:r w:rsidRPr="003A00D1">
              <w:rPr>
                <w:rFonts w:ascii="Times New Roman" w:hAnsi="Times New Roman" w:cs="Times New Roman"/>
                <w:iCs/>
                <w:sz w:val="24"/>
                <w:szCs w:val="24"/>
              </w:rPr>
              <w:t>40</w:t>
            </w:r>
          </w:p>
        </w:tc>
        <w:tc>
          <w:tcPr>
            <w:tcW w:w="1839" w:type="dxa"/>
          </w:tcPr>
          <w:p w14:paraId="21DFD2C4" w14:textId="77777777" w:rsidR="004F2877" w:rsidRPr="003A00D1" w:rsidRDefault="004F2877" w:rsidP="000E208C">
            <w:pPr>
              <w:spacing w:after="0" w:line="240" w:lineRule="auto"/>
              <w:jc w:val="both"/>
              <w:rPr>
                <w:rFonts w:ascii="Times New Roman" w:hAnsi="Times New Roman" w:cs="Times New Roman"/>
                <w:iCs/>
                <w:sz w:val="24"/>
                <w:szCs w:val="24"/>
              </w:rPr>
            </w:pPr>
            <w:r w:rsidRPr="003A00D1">
              <w:rPr>
                <w:rFonts w:ascii="Times New Roman" w:hAnsi="Times New Roman" w:cs="Times New Roman"/>
                <w:iCs/>
                <w:sz w:val="24"/>
                <w:szCs w:val="24"/>
              </w:rPr>
              <w:t>100</w:t>
            </w:r>
          </w:p>
        </w:tc>
      </w:tr>
    </w:tbl>
    <w:p w14:paraId="3E8ABDBE" w14:textId="77777777" w:rsidR="004F2877" w:rsidRPr="003A00D1" w:rsidRDefault="004F2877" w:rsidP="004F2877">
      <w:pPr>
        <w:pStyle w:val="10"/>
        <w:numPr>
          <w:ilvl w:val="0"/>
          <w:numId w:val="8"/>
        </w:numPr>
        <w:jc w:val="both"/>
        <w:rPr>
          <w:sz w:val="24"/>
          <w:szCs w:val="24"/>
          <w:lang w:val="uk-UA"/>
        </w:rPr>
      </w:pPr>
    </w:p>
    <w:p w14:paraId="6B9DFF4F" w14:textId="77777777" w:rsidR="004F2877" w:rsidRPr="004F2877" w:rsidRDefault="004F2877" w:rsidP="004F2877">
      <w:pPr>
        <w:pStyle w:val="ListParagraph"/>
        <w:widowControl w:val="0"/>
        <w:numPr>
          <w:ilvl w:val="0"/>
          <w:numId w:val="8"/>
        </w:numPr>
        <w:spacing w:after="0" w:line="240" w:lineRule="auto"/>
        <w:jc w:val="both"/>
        <w:rPr>
          <w:rFonts w:ascii="Times New Roman" w:hAnsi="Times New Roman" w:cs="Times New Roman"/>
          <w:b/>
          <w:bCs/>
          <w:sz w:val="24"/>
          <w:szCs w:val="24"/>
        </w:rPr>
      </w:pPr>
      <w:r w:rsidRPr="004F2877">
        <w:rPr>
          <w:rFonts w:ascii="Times New Roman" w:hAnsi="Times New Roman" w:cs="Times New Roman"/>
          <w:b/>
          <w:bCs/>
          <w:sz w:val="24"/>
          <w:szCs w:val="24"/>
        </w:rPr>
        <w:t>7.3. Шкала відповідності оцінок</w:t>
      </w:r>
    </w:p>
    <w:p w14:paraId="5E2D4B8B" w14:textId="77777777" w:rsidR="00C67DC5" w:rsidRDefault="00C67DC5">
      <w:pPr>
        <w:spacing w:after="0" w:line="240" w:lineRule="auto"/>
        <w:ind w:firstLine="709"/>
        <w:jc w:val="both"/>
        <w:rPr>
          <w:rFonts w:ascii="Times New Roman" w:eastAsia="Times New Roman" w:hAnsi="Times New Roman" w:cs="Times New Roman"/>
          <w:sz w:val="24"/>
          <w:szCs w:val="24"/>
        </w:rPr>
      </w:pPr>
      <w:bookmarkStart w:id="2269" w:name="__UnoMark__221297_1105872845"/>
      <w:bookmarkStart w:id="2270" w:name="__UnoMark__11334_624478663"/>
      <w:bookmarkStart w:id="2271" w:name="__UnoMark__9095_624478663"/>
      <w:bookmarkStart w:id="2272" w:name="__UnoMark__9552_624478663"/>
      <w:bookmarkStart w:id="2273" w:name="__UnoMark__1891_624478663"/>
      <w:bookmarkStart w:id="2274" w:name="__UnoMark__126324_3186205902"/>
      <w:bookmarkStart w:id="2275" w:name="__UnoMark__11112_624478663"/>
      <w:bookmarkStart w:id="2276" w:name="__UnoMark__126105_3186205902"/>
      <w:bookmarkStart w:id="2277" w:name="__UnoMark__5896_624478663"/>
      <w:bookmarkStart w:id="2278" w:name="__UnoMark__4559_624478663"/>
      <w:bookmarkStart w:id="2279" w:name="__UnoMark__125885_3186205902"/>
      <w:bookmarkStart w:id="2280" w:name="__UnoMark__10671_624478663"/>
      <w:bookmarkStart w:id="2281" w:name="__UnoMark__11555_624478663"/>
      <w:bookmarkStart w:id="2282" w:name="__UnoMark__220865_1105872845"/>
      <w:bookmarkStart w:id="2283" w:name="__UnoMark__9778_624478663"/>
      <w:bookmarkStart w:id="2284" w:name="__UnoMark__10003_624478663"/>
      <w:bookmarkStart w:id="2285" w:name="__UnoMark__9324_624478663"/>
      <w:bookmarkStart w:id="2286" w:name="__UnoMark__10227_624478663"/>
      <w:bookmarkStart w:id="2287" w:name="__UnoMark__221079_1105872845"/>
      <w:bookmarkStart w:id="2288" w:name="__UnoMark__10450_624478663"/>
      <w:bookmarkStart w:id="2289" w:name="__UnoMark__10891_624478663"/>
      <w:bookmarkStart w:id="2290" w:name="__UnoMark__221299_1105872845"/>
      <w:bookmarkStart w:id="2291" w:name="__UnoMark__11557_624478663"/>
      <w:bookmarkStart w:id="2292" w:name="__UnoMark__9097_624478663"/>
      <w:bookmarkStart w:id="2293" w:name="__UnoMark__7726_624478663"/>
      <w:bookmarkStart w:id="2294" w:name="__UnoMark__5450_624478663"/>
      <w:bookmarkStart w:id="2295" w:name="__UnoMark__125887_3186205902"/>
      <w:bookmarkStart w:id="2296" w:name="__UnoMark__126107_3186205902"/>
      <w:bookmarkStart w:id="2297" w:name="__UnoMark__126326_3186205902"/>
      <w:bookmarkStart w:id="2298" w:name="__UnoMark__9326_624478663"/>
      <w:bookmarkStart w:id="2299" w:name="__UnoMark__9780_624478663"/>
      <w:bookmarkStart w:id="2300" w:name="__UnoMark__10229_624478663"/>
      <w:bookmarkStart w:id="2301" w:name="__UnoMark__10452_624478663"/>
      <w:bookmarkStart w:id="2302" w:name="__UnoMark__221081_1105872845"/>
      <w:bookmarkStart w:id="2303" w:name="__UnoMark__220867_1105872845"/>
      <w:bookmarkStart w:id="2304" w:name="__UnoMark__11336_624478663"/>
      <w:bookmarkStart w:id="2305" w:name="__UnoMark__1893_624478663"/>
      <w:bookmarkStart w:id="2306" w:name="__UnoMark__10005_624478663"/>
      <w:bookmarkStart w:id="2307" w:name="__UnoMark__11114_624478663"/>
      <w:bookmarkStart w:id="2308" w:name="__UnoMark__10893_624478663"/>
      <w:bookmarkStart w:id="2309" w:name="__UnoMark__10673_624478663"/>
      <w:bookmarkStart w:id="2310" w:name="__UnoMark__9554_624478663"/>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p>
    <w:p w14:paraId="0AB7F13C" w14:textId="2401881B" w:rsidR="00C67DC5" w:rsidRPr="003C0EEF" w:rsidRDefault="00660BD7">
      <w:pPr>
        <w:spacing w:after="0" w:line="240" w:lineRule="auto"/>
        <w:ind w:firstLine="709"/>
        <w:jc w:val="both"/>
        <w:rPr>
          <w:lang w:val="en-US"/>
        </w:rPr>
      </w:pPr>
      <w:r>
        <w:rPr>
          <w:rFonts w:ascii="Times New Roman" w:eastAsia="Times New Roman" w:hAnsi="Times New Roman" w:cs="Times New Roman"/>
          <w:b/>
          <w:sz w:val="24"/>
          <w:szCs w:val="24"/>
        </w:rPr>
        <w:t>Підсумкове оцінювання: проміжний контроль</w:t>
      </w:r>
      <w:r w:rsidR="003C0EEF">
        <w:rPr>
          <w:rFonts w:ascii="Times New Roman" w:eastAsia="Times New Roman" w:hAnsi="Times New Roman" w:cs="Times New Roman"/>
          <w:b/>
          <w:sz w:val="24"/>
          <w:szCs w:val="24"/>
          <w:lang w:val="en-US"/>
        </w:rPr>
        <w:t>.</w:t>
      </w:r>
    </w:p>
    <w:p w14:paraId="4DAE4730" w14:textId="77777777" w:rsidR="00C67DC5" w:rsidRDefault="00C67DC5">
      <w:pPr>
        <w:spacing w:after="0" w:line="240" w:lineRule="auto"/>
        <w:jc w:val="both"/>
        <w:rPr>
          <w:rFonts w:ascii="Times New Roman" w:eastAsia="Times New Roman" w:hAnsi="Times New Roman" w:cs="Times New Roman"/>
          <w:sz w:val="24"/>
          <w:szCs w:val="24"/>
        </w:rPr>
      </w:pPr>
      <w:bookmarkStart w:id="2311" w:name="__UnoMark__221300_1105872845"/>
      <w:bookmarkStart w:id="2312" w:name="__UnoMark__6583_624478663"/>
      <w:bookmarkStart w:id="2313" w:name="__UnoMark__9098_624478663"/>
      <w:bookmarkStart w:id="2314" w:name="__UnoMark__10453_624478663"/>
      <w:bookmarkStart w:id="2315" w:name="__UnoMark__11115_624478663"/>
      <w:bookmarkStart w:id="2316" w:name="__UnoMark__126327_3186205902"/>
      <w:bookmarkStart w:id="2317" w:name="__UnoMark__125888_3186205902"/>
      <w:bookmarkStart w:id="2318" w:name="__UnoMark__10674_624478663"/>
      <w:bookmarkStart w:id="2319" w:name="__UnoMark__10230_624478663"/>
      <w:bookmarkStart w:id="2320" w:name="__UnoMark__1894_624478663"/>
      <w:bookmarkStart w:id="2321" w:name="__UnoMark__10006_624478663"/>
      <w:bookmarkStart w:id="2322" w:name="__UnoMark__9781_624478663"/>
      <w:bookmarkStart w:id="2323" w:name="__UnoMark__221082_1105872845"/>
      <w:bookmarkStart w:id="2324" w:name="__UnoMark__220868_1105872845"/>
      <w:bookmarkStart w:id="2325" w:name="__UnoMark__9327_624478663"/>
      <w:bookmarkStart w:id="2326" w:name="__UnoMark__11337_624478663"/>
      <w:bookmarkStart w:id="2327" w:name="__UnoMark__11558_624478663"/>
      <w:bookmarkStart w:id="2328" w:name="__UnoMark__9555_624478663"/>
      <w:bookmarkStart w:id="2329" w:name="__UnoMark__10894_624478663"/>
      <w:bookmarkStart w:id="2330" w:name="__UnoMark__126108_3186205902"/>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p>
    <w:p w14:paraId="31EDE5B7" w14:textId="2E5C7B9C" w:rsidR="00C67DC5" w:rsidRPr="00B43D6D" w:rsidRDefault="00660BD7">
      <w:pPr>
        <w:numPr>
          <w:ilvl w:val="1"/>
          <w:numId w:val="6"/>
        </w:numPr>
        <w:spacing w:after="0" w:line="240" w:lineRule="auto"/>
        <w:jc w:val="both"/>
      </w:pPr>
      <w:bookmarkStart w:id="2331" w:name="__UnoMark__221301_1105872845"/>
      <w:bookmarkStart w:id="2332" w:name="__UnoMark__126109_3186205902"/>
      <w:bookmarkStart w:id="2333" w:name="__UnoMark__125889_3186205902"/>
      <w:bookmarkStart w:id="2334" w:name="__UnoMark__9099_624478663"/>
      <w:bookmarkStart w:id="2335" w:name="__UnoMark__4342_624478663"/>
      <w:bookmarkStart w:id="2336" w:name="__UnoMark__11559_624478663"/>
      <w:bookmarkStart w:id="2337" w:name="__UnoMark__9556_624478663"/>
      <w:bookmarkStart w:id="2338" w:name="__UnoMark__126328_3186205902"/>
      <w:bookmarkStart w:id="2339" w:name="__UnoMark__4563_624478663"/>
      <w:bookmarkStart w:id="2340" w:name="__UnoMark__10675_624478663"/>
      <w:bookmarkStart w:id="2341" w:name="__UnoMark__10231_624478663"/>
      <w:bookmarkStart w:id="2342" w:name="__UnoMark__11338_624478663"/>
      <w:bookmarkStart w:id="2343" w:name="__UnoMark__9782_624478663"/>
      <w:bookmarkStart w:id="2344" w:name="__UnoMark__10454_624478663"/>
      <w:bookmarkStart w:id="2345" w:name="__UnoMark__10895_624478663"/>
      <w:bookmarkStart w:id="2346" w:name="__UnoMark__11116_624478663"/>
      <w:bookmarkStart w:id="2347" w:name="__UnoMark__1895_624478663"/>
      <w:bookmarkStart w:id="2348" w:name="__UnoMark__10007_624478663"/>
      <w:bookmarkStart w:id="2349" w:name="__UnoMark__9328_624478663"/>
      <w:bookmarkStart w:id="2350" w:name="__UnoMark__220869_1105872845"/>
      <w:bookmarkStart w:id="2351" w:name="__UnoMark__221083_1105872845"/>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r>
        <w:rPr>
          <w:rFonts w:ascii="Times New Roman" w:eastAsia="Times New Roman" w:hAnsi="Times New Roman" w:cs="Times New Roman"/>
          <w:b/>
          <w:sz w:val="24"/>
          <w:szCs w:val="24"/>
        </w:rPr>
        <w:t>у VIII семестрі:</w:t>
      </w:r>
    </w:p>
    <w:p w14:paraId="2CFECD6A" w14:textId="64825E5E" w:rsidR="00B43D6D" w:rsidRDefault="00B43D6D" w:rsidP="00B43D6D">
      <w:pPr>
        <w:spacing w:after="0" w:line="240" w:lineRule="auto"/>
        <w:jc w:val="both"/>
        <w:rPr>
          <w:rFonts w:ascii="Times New Roman" w:eastAsia="Times New Roman" w:hAnsi="Times New Roman" w:cs="Times New Roman"/>
          <w:b/>
          <w:sz w:val="24"/>
          <w:szCs w:val="24"/>
        </w:rPr>
      </w:pPr>
    </w:p>
    <w:tbl>
      <w:tblPr>
        <w:tblW w:w="944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CellMar>
          <w:top w:w="100" w:type="dxa"/>
          <w:left w:w="90" w:type="dxa"/>
          <w:bottom w:w="100" w:type="dxa"/>
          <w:right w:w="100" w:type="dxa"/>
        </w:tblCellMar>
        <w:tblLook w:val="0600" w:firstRow="0" w:lastRow="0" w:firstColumn="0" w:lastColumn="0" w:noHBand="1" w:noVBand="1"/>
      </w:tblPr>
      <w:tblGrid>
        <w:gridCol w:w="1991"/>
        <w:gridCol w:w="1955"/>
        <w:gridCol w:w="1665"/>
        <w:gridCol w:w="793"/>
        <w:gridCol w:w="1119"/>
        <w:gridCol w:w="798"/>
        <w:gridCol w:w="1119"/>
      </w:tblGrid>
      <w:tr w:rsidR="00FE3243" w:rsidRPr="00480D09" w14:paraId="42A45EE3" w14:textId="77777777" w:rsidTr="00D74C5F">
        <w:trPr>
          <w:trHeight w:val="785"/>
        </w:trPr>
        <w:tc>
          <w:tcPr>
            <w:tcW w:w="1991" w:type="dxa"/>
            <w:vMerge w:val="restart"/>
            <w:tcBorders>
              <w:top w:val="single" w:sz="8" w:space="0" w:color="000001"/>
              <w:left w:val="single" w:sz="8" w:space="0" w:color="000001"/>
              <w:bottom w:val="single" w:sz="8" w:space="0" w:color="000001"/>
              <w:right w:val="single" w:sz="8" w:space="0" w:color="000001"/>
            </w:tcBorders>
            <w:shd w:val="clear" w:color="auto" w:fill="auto"/>
          </w:tcPr>
          <w:p w14:paraId="1CDCBB20" w14:textId="77777777" w:rsidR="00FE3243" w:rsidRPr="00480D09" w:rsidRDefault="00FE3243" w:rsidP="00FE3243">
            <w:pPr>
              <w:widowControl w:val="0"/>
              <w:spacing w:before="240" w:after="0" w:line="240" w:lineRule="auto"/>
              <w:rPr>
                <w:rFonts w:ascii="Times New Roman" w:eastAsia="Times New Roman" w:hAnsi="Times New Roman" w:cs="Times New Roman"/>
                <w:b/>
                <w:sz w:val="28"/>
                <w:szCs w:val="28"/>
              </w:rPr>
            </w:pPr>
            <w:r w:rsidRPr="00480D09">
              <w:rPr>
                <w:rFonts w:ascii="Times New Roman" w:eastAsia="Times New Roman" w:hAnsi="Times New Roman" w:cs="Times New Roman"/>
                <w:b/>
                <w:sz w:val="28"/>
                <w:szCs w:val="28"/>
              </w:rPr>
              <w:t>Види робіт та форми їх контролю</w:t>
            </w:r>
          </w:p>
        </w:tc>
        <w:tc>
          <w:tcPr>
            <w:tcW w:w="1955" w:type="dxa"/>
            <w:vMerge w:val="restart"/>
            <w:tcBorders>
              <w:top w:val="single" w:sz="8" w:space="0" w:color="000001"/>
              <w:left w:val="single" w:sz="8" w:space="0" w:color="000001"/>
              <w:bottom w:val="single" w:sz="8" w:space="0" w:color="000001"/>
              <w:right w:val="single" w:sz="8" w:space="0" w:color="000001"/>
            </w:tcBorders>
            <w:shd w:val="clear" w:color="auto" w:fill="auto"/>
          </w:tcPr>
          <w:p w14:paraId="5B03701F" w14:textId="77777777" w:rsidR="00FE3243" w:rsidRPr="00480D09" w:rsidRDefault="00FE3243" w:rsidP="007E5B40">
            <w:pPr>
              <w:widowControl w:val="0"/>
              <w:spacing w:before="240" w:after="0" w:line="240" w:lineRule="auto"/>
              <w:jc w:val="center"/>
              <w:rPr>
                <w:rFonts w:ascii="Times New Roman" w:eastAsia="Times New Roman" w:hAnsi="Times New Roman" w:cs="Times New Roman"/>
                <w:b/>
                <w:sz w:val="28"/>
                <w:szCs w:val="28"/>
              </w:rPr>
            </w:pPr>
            <w:r w:rsidRPr="00480D09">
              <w:rPr>
                <w:rFonts w:ascii="Times New Roman" w:eastAsia="Times New Roman" w:hAnsi="Times New Roman" w:cs="Times New Roman"/>
                <w:b/>
                <w:sz w:val="28"/>
                <w:szCs w:val="28"/>
              </w:rPr>
              <w:t>Результати навчання</w:t>
            </w:r>
            <w:r w:rsidRPr="00480D09">
              <w:rPr>
                <w:rFonts w:ascii="Times New Roman" w:eastAsia="Times New Roman" w:hAnsi="Times New Roman" w:cs="Times New Roman"/>
                <w:b/>
                <w:sz w:val="28"/>
                <w:szCs w:val="28"/>
                <w:lang w:val="ru-RU"/>
              </w:rPr>
              <w:t>,</w:t>
            </w:r>
            <w:r w:rsidRPr="00480D09">
              <w:rPr>
                <w:rFonts w:ascii="Times New Roman" w:eastAsia="Times New Roman" w:hAnsi="Times New Roman" w:cs="Times New Roman"/>
                <w:b/>
                <w:sz w:val="28"/>
                <w:szCs w:val="28"/>
              </w:rPr>
              <w:t xml:space="preserve"> які оцінюються</w:t>
            </w:r>
          </w:p>
        </w:tc>
        <w:tc>
          <w:tcPr>
            <w:tcW w:w="1665" w:type="dxa"/>
            <w:vMerge w:val="restart"/>
            <w:tcBorders>
              <w:top w:val="single" w:sz="8" w:space="0" w:color="000001"/>
              <w:left w:val="single" w:sz="8" w:space="0" w:color="000001"/>
              <w:bottom w:val="single" w:sz="8" w:space="0" w:color="000001"/>
              <w:right w:val="single" w:sz="8" w:space="0" w:color="000001"/>
            </w:tcBorders>
            <w:shd w:val="clear" w:color="auto" w:fill="auto"/>
          </w:tcPr>
          <w:p w14:paraId="2DF149A0" w14:textId="77777777" w:rsidR="00FE3243" w:rsidRPr="00480D09" w:rsidRDefault="00FE3243" w:rsidP="007E5B40">
            <w:pPr>
              <w:widowControl w:val="0"/>
              <w:spacing w:before="240" w:after="0" w:line="240" w:lineRule="auto"/>
              <w:jc w:val="center"/>
              <w:rPr>
                <w:rFonts w:ascii="Times New Roman" w:eastAsia="Times New Roman" w:hAnsi="Times New Roman" w:cs="Times New Roman"/>
                <w:b/>
                <w:sz w:val="28"/>
                <w:szCs w:val="28"/>
              </w:rPr>
            </w:pPr>
            <w:r w:rsidRPr="00480D09">
              <w:rPr>
                <w:rFonts w:ascii="Times New Roman" w:eastAsia="Times New Roman" w:hAnsi="Times New Roman" w:cs="Times New Roman"/>
                <w:b/>
                <w:sz w:val="28"/>
                <w:szCs w:val="28"/>
              </w:rPr>
              <w:t>Кількість семінарських занять</w:t>
            </w:r>
          </w:p>
        </w:tc>
        <w:tc>
          <w:tcPr>
            <w:tcW w:w="1912" w:type="dxa"/>
            <w:gridSpan w:val="2"/>
            <w:tcBorders>
              <w:top w:val="single" w:sz="8" w:space="0" w:color="000001"/>
              <w:left w:val="single" w:sz="8" w:space="0" w:color="000001"/>
              <w:bottom w:val="single" w:sz="8" w:space="0" w:color="000001"/>
              <w:right w:val="single" w:sz="8" w:space="0" w:color="000001"/>
            </w:tcBorders>
            <w:shd w:val="clear" w:color="auto" w:fill="auto"/>
          </w:tcPr>
          <w:p w14:paraId="1CA25C57" w14:textId="77777777" w:rsidR="00FE3243" w:rsidRPr="00480D09" w:rsidRDefault="00FE3243" w:rsidP="007E5B40">
            <w:pPr>
              <w:widowControl w:val="0"/>
              <w:spacing w:before="240" w:after="0" w:line="240" w:lineRule="auto"/>
              <w:jc w:val="center"/>
              <w:rPr>
                <w:rFonts w:ascii="Times New Roman" w:eastAsia="Times New Roman" w:hAnsi="Times New Roman" w:cs="Times New Roman"/>
                <w:b/>
                <w:sz w:val="28"/>
                <w:szCs w:val="28"/>
              </w:rPr>
            </w:pPr>
            <w:r w:rsidRPr="00480D09">
              <w:rPr>
                <w:rFonts w:ascii="Times New Roman" w:eastAsia="Times New Roman" w:hAnsi="Times New Roman" w:cs="Times New Roman"/>
                <w:b/>
                <w:sz w:val="28"/>
                <w:szCs w:val="28"/>
              </w:rPr>
              <w:t>Кількість балів за вид роботи</w:t>
            </w:r>
          </w:p>
        </w:tc>
        <w:tc>
          <w:tcPr>
            <w:tcW w:w="1917" w:type="dxa"/>
            <w:gridSpan w:val="2"/>
            <w:tcBorders>
              <w:top w:val="single" w:sz="8" w:space="0" w:color="000001"/>
              <w:left w:val="single" w:sz="8" w:space="0" w:color="000001"/>
              <w:bottom w:val="single" w:sz="8" w:space="0" w:color="000001"/>
              <w:right w:val="single" w:sz="8" w:space="0" w:color="000001"/>
            </w:tcBorders>
            <w:shd w:val="clear" w:color="auto" w:fill="auto"/>
          </w:tcPr>
          <w:p w14:paraId="1BBD2796" w14:textId="77777777" w:rsidR="00FE3243" w:rsidRPr="00480D09" w:rsidRDefault="00FE3243" w:rsidP="007E5B40">
            <w:pPr>
              <w:widowControl w:val="0"/>
              <w:spacing w:before="240" w:after="0" w:line="240" w:lineRule="auto"/>
              <w:jc w:val="center"/>
              <w:rPr>
                <w:rFonts w:ascii="Times New Roman" w:eastAsia="Times New Roman" w:hAnsi="Times New Roman" w:cs="Times New Roman"/>
                <w:b/>
                <w:sz w:val="28"/>
                <w:szCs w:val="28"/>
              </w:rPr>
            </w:pPr>
            <w:r w:rsidRPr="00480D09">
              <w:rPr>
                <w:rFonts w:ascii="Times New Roman" w:eastAsia="Times New Roman" w:hAnsi="Times New Roman" w:cs="Times New Roman"/>
                <w:b/>
                <w:sz w:val="28"/>
                <w:szCs w:val="28"/>
              </w:rPr>
              <w:t>Сумарна кількість балів за семестр</w:t>
            </w:r>
          </w:p>
        </w:tc>
      </w:tr>
      <w:tr w:rsidR="00FE3243" w:rsidRPr="00480D09" w14:paraId="3BCBDEDB" w14:textId="77777777" w:rsidTr="00D74C5F">
        <w:trPr>
          <w:trHeight w:val="980"/>
        </w:trPr>
        <w:tc>
          <w:tcPr>
            <w:tcW w:w="1991" w:type="dxa"/>
            <w:vMerge/>
            <w:tcBorders>
              <w:top w:val="single" w:sz="8" w:space="0" w:color="000001"/>
              <w:left w:val="single" w:sz="8" w:space="0" w:color="000001"/>
              <w:bottom w:val="single" w:sz="8" w:space="0" w:color="000001"/>
              <w:right w:val="single" w:sz="8" w:space="0" w:color="000001"/>
            </w:tcBorders>
            <w:shd w:val="clear" w:color="auto" w:fill="auto"/>
          </w:tcPr>
          <w:p w14:paraId="36D9098D" w14:textId="77777777" w:rsidR="00FE3243" w:rsidRPr="00480D09" w:rsidRDefault="00FE3243" w:rsidP="007E5B40">
            <w:pPr>
              <w:widowControl w:val="0"/>
              <w:spacing w:after="0"/>
              <w:rPr>
                <w:rFonts w:ascii="Times New Roman" w:eastAsia="Times New Roman" w:hAnsi="Times New Roman" w:cs="Times New Roman"/>
                <w:b/>
                <w:sz w:val="28"/>
                <w:szCs w:val="28"/>
              </w:rPr>
            </w:pPr>
          </w:p>
        </w:tc>
        <w:tc>
          <w:tcPr>
            <w:tcW w:w="1955" w:type="dxa"/>
            <w:vMerge/>
            <w:tcBorders>
              <w:top w:val="single" w:sz="8" w:space="0" w:color="000001"/>
              <w:left w:val="single" w:sz="8" w:space="0" w:color="000001"/>
              <w:bottom w:val="single" w:sz="8" w:space="0" w:color="000001"/>
              <w:right w:val="single" w:sz="8" w:space="0" w:color="000001"/>
            </w:tcBorders>
            <w:shd w:val="clear" w:color="auto" w:fill="auto"/>
          </w:tcPr>
          <w:p w14:paraId="3F502CF5" w14:textId="77777777" w:rsidR="00FE3243" w:rsidRPr="00480D09" w:rsidRDefault="00FE3243" w:rsidP="007E5B40">
            <w:pPr>
              <w:widowControl w:val="0"/>
              <w:spacing w:after="0"/>
              <w:rPr>
                <w:rFonts w:ascii="Times New Roman" w:eastAsia="Times New Roman" w:hAnsi="Times New Roman" w:cs="Times New Roman"/>
                <w:b/>
                <w:sz w:val="28"/>
                <w:szCs w:val="28"/>
              </w:rPr>
            </w:pPr>
          </w:p>
        </w:tc>
        <w:tc>
          <w:tcPr>
            <w:tcW w:w="1665" w:type="dxa"/>
            <w:vMerge/>
            <w:tcBorders>
              <w:top w:val="single" w:sz="8" w:space="0" w:color="000001"/>
              <w:left w:val="single" w:sz="8" w:space="0" w:color="000001"/>
              <w:bottom w:val="single" w:sz="8" w:space="0" w:color="000001"/>
              <w:right w:val="single" w:sz="8" w:space="0" w:color="000001"/>
            </w:tcBorders>
            <w:shd w:val="clear" w:color="auto" w:fill="auto"/>
          </w:tcPr>
          <w:p w14:paraId="01D97877" w14:textId="77777777" w:rsidR="00FE3243" w:rsidRPr="00480D09" w:rsidRDefault="00FE3243" w:rsidP="007E5B40">
            <w:pPr>
              <w:widowControl w:val="0"/>
              <w:spacing w:after="0"/>
              <w:rPr>
                <w:rFonts w:ascii="Times New Roman" w:eastAsia="Times New Roman" w:hAnsi="Times New Roman" w:cs="Times New Roman"/>
                <w:b/>
                <w:sz w:val="28"/>
                <w:szCs w:val="28"/>
              </w:rPr>
            </w:pPr>
          </w:p>
        </w:tc>
        <w:tc>
          <w:tcPr>
            <w:tcW w:w="793" w:type="dxa"/>
            <w:tcBorders>
              <w:top w:val="single" w:sz="8" w:space="0" w:color="000001"/>
              <w:left w:val="single" w:sz="8" w:space="0" w:color="000001"/>
              <w:bottom w:val="single" w:sz="8" w:space="0" w:color="000001"/>
              <w:right w:val="single" w:sz="8" w:space="0" w:color="000001"/>
            </w:tcBorders>
            <w:shd w:val="clear" w:color="auto" w:fill="auto"/>
          </w:tcPr>
          <w:p w14:paraId="0EEF2F52" w14:textId="77777777" w:rsidR="00FE3243" w:rsidRPr="00480D09" w:rsidRDefault="00FE3243" w:rsidP="007E5B40">
            <w:pPr>
              <w:widowControl w:val="0"/>
              <w:spacing w:before="240" w:after="0" w:line="240" w:lineRule="auto"/>
              <w:jc w:val="both"/>
              <w:rPr>
                <w:rFonts w:ascii="Times New Roman" w:eastAsia="Times New Roman" w:hAnsi="Times New Roman" w:cs="Times New Roman"/>
                <w:b/>
                <w:sz w:val="18"/>
                <w:szCs w:val="18"/>
              </w:rPr>
            </w:pPr>
            <w:r w:rsidRPr="00480D09">
              <w:rPr>
                <w:rFonts w:ascii="Times New Roman" w:eastAsia="Times New Roman" w:hAnsi="Times New Roman" w:cs="Times New Roman"/>
                <w:b/>
                <w:sz w:val="18"/>
                <w:szCs w:val="18"/>
              </w:rPr>
              <w:t>макси-мальна</w:t>
            </w:r>
          </w:p>
        </w:tc>
        <w:tc>
          <w:tcPr>
            <w:tcW w:w="1119" w:type="dxa"/>
            <w:tcBorders>
              <w:top w:val="single" w:sz="8" w:space="0" w:color="000001"/>
              <w:left w:val="single" w:sz="8" w:space="0" w:color="000001"/>
              <w:bottom w:val="single" w:sz="8" w:space="0" w:color="000001"/>
              <w:right w:val="single" w:sz="8" w:space="0" w:color="000001"/>
            </w:tcBorders>
            <w:shd w:val="clear" w:color="auto" w:fill="auto"/>
          </w:tcPr>
          <w:p w14:paraId="08F71837" w14:textId="77777777" w:rsidR="00FE3243" w:rsidRPr="00480D09" w:rsidRDefault="00FE3243" w:rsidP="007E5B40">
            <w:pPr>
              <w:widowControl w:val="0"/>
              <w:spacing w:before="240" w:after="0" w:line="240" w:lineRule="auto"/>
              <w:jc w:val="both"/>
              <w:rPr>
                <w:rFonts w:ascii="Times New Roman" w:eastAsia="Times New Roman" w:hAnsi="Times New Roman" w:cs="Times New Roman"/>
                <w:b/>
                <w:sz w:val="18"/>
                <w:szCs w:val="18"/>
              </w:rPr>
            </w:pPr>
            <w:r w:rsidRPr="00480D09">
              <w:rPr>
                <w:rFonts w:ascii="Times New Roman" w:eastAsia="Times New Roman" w:hAnsi="Times New Roman" w:cs="Times New Roman"/>
                <w:b/>
                <w:sz w:val="18"/>
                <w:szCs w:val="18"/>
              </w:rPr>
              <w:t>мінімальна для позитивної оцінки</w:t>
            </w:r>
          </w:p>
        </w:tc>
        <w:tc>
          <w:tcPr>
            <w:tcW w:w="798" w:type="dxa"/>
            <w:tcBorders>
              <w:top w:val="single" w:sz="8" w:space="0" w:color="000001"/>
              <w:left w:val="single" w:sz="8" w:space="0" w:color="00000A"/>
              <w:bottom w:val="single" w:sz="8" w:space="0" w:color="000001"/>
              <w:right w:val="single" w:sz="8" w:space="0" w:color="00000A"/>
            </w:tcBorders>
            <w:shd w:val="clear" w:color="auto" w:fill="auto"/>
          </w:tcPr>
          <w:p w14:paraId="0A689BAC" w14:textId="77777777" w:rsidR="00FE3243" w:rsidRPr="00480D09" w:rsidRDefault="00FE3243" w:rsidP="007E5B40">
            <w:pPr>
              <w:widowControl w:val="0"/>
              <w:spacing w:before="240" w:after="0" w:line="240" w:lineRule="auto"/>
              <w:jc w:val="both"/>
              <w:rPr>
                <w:rFonts w:ascii="Times New Roman" w:eastAsia="Times New Roman" w:hAnsi="Times New Roman" w:cs="Times New Roman"/>
                <w:b/>
                <w:sz w:val="18"/>
                <w:szCs w:val="18"/>
              </w:rPr>
            </w:pPr>
            <w:r w:rsidRPr="00480D09">
              <w:rPr>
                <w:rFonts w:ascii="Times New Roman" w:eastAsia="Times New Roman" w:hAnsi="Times New Roman" w:cs="Times New Roman"/>
                <w:b/>
                <w:sz w:val="18"/>
                <w:szCs w:val="18"/>
              </w:rPr>
              <w:t>Макси</w:t>
            </w:r>
            <w:r w:rsidRPr="00480D09">
              <w:rPr>
                <w:rFonts w:ascii="Times New Roman" w:eastAsia="Times New Roman" w:hAnsi="Times New Roman" w:cs="Times New Roman"/>
                <w:b/>
                <w:sz w:val="18"/>
                <w:szCs w:val="18"/>
                <w:lang w:val="ru-RU"/>
              </w:rPr>
              <w:t>-</w:t>
            </w:r>
            <w:r w:rsidRPr="00480D09">
              <w:rPr>
                <w:rFonts w:ascii="Times New Roman" w:eastAsia="Times New Roman" w:hAnsi="Times New Roman" w:cs="Times New Roman"/>
                <w:b/>
                <w:sz w:val="18"/>
                <w:szCs w:val="18"/>
              </w:rPr>
              <w:t>мальна</w:t>
            </w:r>
          </w:p>
        </w:tc>
        <w:tc>
          <w:tcPr>
            <w:tcW w:w="1119" w:type="dxa"/>
            <w:tcBorders>
              <w:top w:val="single" w:sz="8" w:space="0" w:color="000001"/>
              <w:left w:val="single" w:sz="8" w:space="0" w:color="000001"/>
              <w:bottom w:val="single" w:sz="8" w:space="0" w:color="000001"/>
              <w:right w:val="single" w:sz="8" w:space="0" w:color="000001"/>
            </w:tcBorders>
            <w:shd w:val="clear" w:color="auto" w:fill="auto"/>
          </w:tcPr>
          <w:p w14:paraId="6A28D6F8" w14:textId="77777777" w:rsidR="00FE3243" w:rsidRPr="00480D09" w:rsidRDefault="00FE3243" w:rsidP="007E5B40">
            <w:pPr>
              <w:widowControl w:val="0"/>
              <w:spacing w:before="240" w:after="0" w:line="240" w:lineRule="auto"/>
              <w:jc w:val="both"/>
              <w:rPr>
                <w:rFonts w:ascii="Times New Roman" w:eastAsia="Times New Roman" w:hAnsi="Times New Roman" w:cs="Times New Roman"/>
                <w:b/>
                <w:sz w:val="18"/>
                <w:szCs w:val="18"/>
              </w:rPr>
            </w:pPr>
            <w:r w:rsidRPr="00480D09">
              <w:rPr>
                <w:rFonts w:ascii="Times New Roman" w:eastAsia="Times New Roman" w:hAnsi="Times New Roman" w:cs="Times New Roman"/>
                <w:b/>
                <w:sz w:val="18"/>
                <w:szCs w:val="18"/>
              </w:rPr>
              <w:t>мінімальна для позитивної оцінки</w:t>
            </w:r>
          </w:p>
        </w:tc>
      </w:tr>
      <w:tr w:rsidR="00FE3243" w:rsidRPr="00480D09" w14:paraId="0DFAE1B3" w14:textId="77777777" w:rsidTr="00F62581">
        <w:trPr>
          <w:trHeight w:val="1593"/>
        </w:trPr>
        <w:tc>
          <w:tcPr>
            <w:tcW w:w="1991" w:type="dxa"/>
            <w:tcBorders>
              <w:top w:val="single" w:sz="8" w:space="0" w:color="000001"/>
              <w:left w:val="single" w:sz="8" w:space="0" w:color="000001"/>
              <w:bottom w:val="single" w:sz="8" w:space="0" w:color="000001"/>
              <w:right w:val="single" w:sz="8" w:space="0" w:color="000001"/>
            </w:tcBorders>
            <w:shd w:val="clear" w:color="auto" w:fill="auto"/>
          </w:tcPr>
          <w:p w14:paraId="17314D94" w14:textId="5D284B61" w:rsidR="00FE3243" w:rsidRPr="006D6980" w:rsidRDefault="00FE3243" w:rsidP="007E5B40">
            <w:pPr>
              <w:widowControl w:val="0"/>
              <w:spacing w:before="240"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Врахування ПК за </w:t>
            </w:r>
            <w:r>
              <w:rPr>
                <w:rFonts w:ascii="Times New Roman" w:eastAsia="Times New Roman" w:hAnsi="Times New Roman" w:cs="Times New Roman"/>
                <w:b/>
                <w:sz w:val="28"/>
                <w:szCs w:val="28"/>
                <w:lang w:val="en-US"/>
              </w:rPr>
              <w:t>VII</w:t>
            </w:r>
            <w:r w:rsidRPr="006D6980">
              <w:rPr>
                <w:rFonts w:ascii="Times New Roman" w:eastAsia="Times New Roman" w:hAnsi="Times New Roman" w:cs="Times New Roman"/>
                <w:b/>
                <w:sz w:val="28"/>
                <w:szCs w:val="28"/>
                <w:lang w:val="ru-RU"/>
              </w:rPr>
              <w:t xml:space="preserve"> </w:t>
            </w:r>
            <w:r>
              <w:rPr>
                <w:rFonts w:ascii="Times New Roman" w:eastAsia="Times New Roman" w:hAnsi="Times New Roman" w:cs="Times New Roman"/>
                <w:b/>
                <w:sz w:val="28"/>
                <w:szCs w:val="28"/>
              </w:rPr>
              <w:t>семестр</w:t>
            </w:r>
            <w:r w:rsidR="00D74C5F">
              <w:rPr>
                <w:rFonts w:ascii="Times New Roman" w:eastAsia="Times New Roman" w:hAnsi="Times New Roman" w:cs="Times New Roman"/>
                <w:b/>
                <w:sz w:val="28"/>
                <w:szCs w:val="28"/>
              </w:rPr>
              <w:t xml:space="preserve"> (у частці 33</w:t>
            </w:r>
            <w:r w:rsidR="003C0EEF" w:rsidRPr="00937CAF">
              <w:rPr>
                <w:rFonts w:ascii="Times New Roman" w:eastAsia="Times New Roman" w:hAnsi="Times New Roman" w:cs="Times New Roman"/>
                <w:b/>
                <w:sz w:val="28"/>
                <w:szCs w:val="28"/>
                <w:lang w:val="ru-RU"/>
              </w:rPr>
              <w:t>,3</w:t>
            </w:r>
            <w:r w:rsidR="00D74C5F">
              <w:rPr>
                <w:rFonts w:ascii="Times New Roman" w:eastAsia="Times New Roman" w:hAnsi="Times New Roman" w:cs="Times New Roman"/>
                <w:b/>
                <w:sz w:val="28"/>
                <w:szCs w:val="28"/>
              </w:rPr>
              <w:t>%)</w:t>
            </w:r>
          </w:p>
        </w:tc>
        <w:tc>
          <w:tcPr>
            <w:tcW w:w="1955" w:type="dxa"/>
            <w:tcBorders>
              <w:top w:val="single" w:sz="8" w:space="0" w:color="000001"/>
              <w:left w:val="single" w:sz="8" w:space="0" w:color="000001"/>
              <w:bottom w:val="single" w:sz="8" w:space="0" w:color="000001"/>
              <w:right w:val="single" w:sz="8" w:space="0" w:color="000001"/>
            </w:tcBorders>
            <w:shd w:val="clear" w:color="auto" w:fill="auto"/>
          </w:tcPr>
          <w:p w14:paraId="5979EE52" w14:textId="77777777" w:rsidR="00FE3243" w:rsidRPr="00480D09" w:rsidRDefault="00FE3243" w:rsidP="007E5B40">
            <w:pPr>
              <w:widowControl w:val="0"/>
              <w:spacing w:before="240" w:after="0" w:line="240" w:lineRule="auto"/>
              <w:jc w:val="both"/>
              <w:rPr>
                <w:rFonts w:ascii="Times New Roman" w:eastAsia="Times New Roman" w:hAnsi="Times New Roman" w:cs="Times New Roman"/>
                <w:bCs/>
                <w:sz w:val="28"/>
                <w:szCs w:val="28"/>
              </w:rPr>
            </w:pPr>
            <w:r w:rsidRPr="00480D09">
              <w:rPr>
                <w:rFonts w:ascii="Times New Roman" w:eastAsia="Times New Roman" w:hAnsi="Times New Roman" w:cs="Times New Roman"/>
                <w:bCs/>
                <w:sz w:val="28"/>
                <w:szCs w:val="28"/>
              </w:rPr>
              <w:t>РН 1.0-1.4, РН 2.1-2.4, РН 3.1-3.3, РН 4.1-4.2</w:t>
            </w:r>
          </w:p>
        </w:tc>
        <w:tc>
          <w:tcPr>
            <w:tcW w:w="1665" w:type="dxa"/>
            <w:tcBorders>
              <w:top w:val="single" w:sz="8" w:space="0" w:color="000001"/>
              <w:left w:val="single" w:sz="8" w:space="0" w:color="000001"/>
              <w:bottom w:val="single" w:sz="8" w:space="0" w:color="000001"/>
              <w:right w:val="single" w:sz="8" w:space="0" w:color="000001"/>
            </w:tcBorders>
            <w:shd w:val="clear" w:color="auto" w:fill="auto"/>
          </w:tcPr>
          <w:p w14:paraId="35B8AB89" w14:textId="77777777" w:rsidR="00FE3243" w:rsidRPr="00480D09" w:rsidRDefault="00FE3243" w:rsidP="007E5B40">
            <w:pPr>
              <w:widowControl w:val="0"/>
              <w:spacing w:before="240" w:after="0" w:line="240" w:lineRule="auto"/>
              <w:jc w:val="both"/>
              <w:rPr>
                <w:rFonts w:ascii="Times New Roman" w:eastAsia="Times New Roman" w:hAnsi="Times New Roman" w:cs="Times New Roman"/>
                <w:bCs/>
                <w:sz w:val="28"/>
                <w:szCs w:val="28"/>
              </w:rPr>
            </w:pPr>
          </w:p>
        </w:tc>
        <w:tc>
          <w:tcPr>
            <w:tcW w:w="793" w:type="dxa"/>
            <w:tcBorders>
              <w:top w:val="single" w:sz="8" w:space="0" w:color="000001"/>
              <w:left w:val="single" w:sz="8" w:space="0" w:color="000001"/>
              <w:bottom w:val="single" w:sz="8" w:space="0" w:color="000001"/>
              <w:right w:val="single" w:sz="8" w:space="0" w:color="000001"/>
            </w:tcBorders>
            <w:shd w:val="clear" w:color="auto" w:fill="auto"/>
          </w:tcPr>
          <w:p w14:paraId="08998841" w14:textId="77777777" w:rsidR="00FE3243" w:rsidRPr="00480D09" w:rsidRDefault="00FE3243" w:rsidP="007E5B40">
            <w:pPr>
              <w:widowControl w:val="0"/>
              <w:spacing w:before="240" w:after="0" w:line="24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30</w:t>
            </w:r>
          </w:p>
        </w:tc>
        <w:tc>
          <w:tcPr>
            <w:tcW w:w="1119" w:type="dxa"/>
            <w:tcBorders>
              <w:top w:val="single" w:sz="8" w:space="0" w:color="000001"/>
              <w:left w:val="single" w:sz="8" w:space="0" w:color="000001"/>
              <w:bottom w:val="single" w:sz="8" w:space="0" w:color="000001"/>
              <w:right w:val="single" w:sz="8" w:space="0" w:color="000001"/>
            </w:tcBorders>
            <w:shd w:val="clear" w:color="auto" w:fill="auto"/>
          </w:tcPr>
          <w:p w14:paraId="050CE528" w14:textId="69CF38F7" w:rsidR="00FE3243" w:rsidRPr="0052351A" w:rsidRDefault="00FE3243" w:rsidP="007E5B40">
            <w:pPr>
              <w:widowControl w:val="0"/>
              <w:spacing w:before="240" w:after="0" w:line="240" w:lineRule="auto"/>
              <w:jc w:val="both"/>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rPr>
              <w:t>18</w:t>
            </w:r>
          </w:p>
        </w:tc>
        <w:tc>
          <w:tcPr>
            <w:tcW w:w="798" w:type="dxa"/>
            <w:tcBorders>
              <w:top w:val="single" w:sz="8" w:space="0" w:color="000001"/>
              <w:left w:val="single" w:sz="8" w:space="0" w:color="00000A"/>
              <w:bottom w:val="single" w:sz="8" w:space="0" w:color="000001"/>
              <w:right w:val="single" w:sz="8" w:space="0" w:color="00000A"/>
            </w:tcBorders>
            <w:shd w:val="clear" w:color="auto" w:fill="auto"/>
          </w:tcPr>
          <w:p w14:paraId="5ABFE434" w14:textId="77777777" w:rsidR="00FE3243" w:rsidRPr="00480D09" w:rsidRDefault="00FE3243" w:rsidP="007E5B40">
            <w:pPr>
              <w:widowControl w:val="0"/>
              <w:spacing w:before="240" w:after="0" w:line="24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30</w:t>
            </w:r>
          </w:p>
        </w:tc>
        <w:tc>
          <w:tcPr>
            <w:tcW w:w="1119" w:type="dxa"/>
            <w:tcBorders>
              <w:top w:val="single" w:sz="8" w:space="0" w:color="000001"/>
              <w:left w:val="single" w:sz="8" w:space="0" w:color="000001"/>
              <w:bottom w:val="single" w:sz="8" w:space="0" w:color="000001"/>
              <w:right w:val="single" w:sz="8" w:space="0" w:color="000001"/>
            </w:tcBorders>
            <w:shd w:val="clear" w:color="auto" w:fill="auto"/>
          </w:tcPr>
          <w:p w14:paraId="0EA29355" w14:textId="77777777" w:rsidR="00FE3243" w:rsidRPr="00480D09" w:rsidRDefault="00FE3243" w:rsidP="007E5B40">
            <w:pPr>
              <w:widowControl w:val="0"/>
              <w:spacing w:before="240" w:after="0" w:line="24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18</w:t>
            </w:r>
          </w:p>
        </w:tc>
      </w:tr>
      <w:tr w:rsidR="00FE3243" w:rsidRPr="00480D09" w14:paraId="2C9E1FAA" w14:textId="77777777" w:rsidTr="00F62581">
        <w:trPr>
          <w:trHeight w:val="1477"/>
        </w:trPr>
        <w:tc>
          <w:tcPr>
            <w:tcW w:w="1991" w:type="dxa"/>
            <w:tcBorders>
              <w:top w:val="single" w:sz="8" w:space="0" w:color="000001"/>
              <w:left w:val="single" w:sz="8" w:space="0" w:color="000001"/>
              <w:bottom w:val="single" w:sz="8" w:space="0" w:color="000001"/>
              <w:right w:val="single" w:sz="8" w:space="0" w:color="000001"/>
            </w:tcBorders>
            <w:shd w:val="clear" w:color="auto" w:fill="auto"/>
          </w:tcPr>
          <w:p w14:paraId="6CB13DE2" w14:textId="77777777" w:rsidR="00FE3243" w:rsidRPr="00480D09" w:rsidRDefault="00FE3243" w:rsidP="007E5B40">
            <w:pPr>
              <w:widowControl w:val="0"/>
              <w:spacing w:before="240" w:after="0" w:line="240" w:lineRule="auto"/>
              <w:jc w:val="both"/>
              <w:rPr>
                <w:rFonts w:ascii="Times New Roman" w:eastAsia="Times New Roman" w:hAnsi="Times New Roman" w:cs="Times New Roman"/>
                <w:b/>
                <w:sz w:val="28"/>
                <w:szCs w:val="28"/>
              </w:rPr>
            </w:pPr>
            <w:r w:rsidRPr="00480D09">
              <w:rPr>
                <w:rFonts w:ascii="Times New Roman" w:eastAsia="Times New Roman" w:hAnsi="Times New Roman" w:cs="Times New Roman"/>
                <w:b/>
                <w:sz w:val="28"/>
                <w:szCs w:val="28"/>
              </w:rPr>
              <w:t>Тест на знання міжмовних еквівалентів</w:t>
            </w:r>
          </w:p>
        </w:tc>
        <w:tc>
          <w:tcPr>
            <w:tcW w:w="1955" w:type="dxa"/>
            <w:tcBorders>
              <w:top w:val="single" w:sz="8" w:space="0" w:color="000001"/>
              <w:left w:val="single" w:sz="8" w:space="0" w:color="000001"/>
              <w:bottom w:val="single" w:sz="8" w:space="0" w:color="000001"/>
              <w:right w:val="single" w:sz="8" w:space="0" w:color="000001"/>
            </w:tcBorders>
            <w:shd w:val="clear" w:color="auto" w:fill="auto"/>
          </w:tcPr>
          <w:p w14:paraId="669FE73C" w14:textId="77777777" w:rsidR="00FE3243" w:rsidRPr="00480D09" w:rsidRDefault="00FE3243" w:rsidP="007E5B40">
            <w:pPr>
              <w:widowControl w:val="0"/>
              <w:spacing w:before="240" w:after="0" w:line="240" w:lineRule="auto"/>
              <w:jc w:val="both"/>
              <w:rPr>
                <w:rFonts w:ascii="Times New Roman" w:eastAsia="Times New Roman" w:hAnsi="Times New Roman" w:cs="Times New Roman"/>
                <w:bCs/>
                <w:sz w:val="28"/>
                <w:szCs w:val="28"/>
              </w:rPr>
            </w:pPr>
            <w:r w:rsidRPr="00480D09">
              <w:rPr>
                <w:rFonts w:ascii="Times New Roman" w:eastAsia="Times New Roman" w:hAnsi="Times New Roman" w:cs="Times New Roman"/>
                <w:bCs/>
                <w:sz w:val="28"/>
                <w:szCs w:val="28"/>
              </w:rPr>
              <w:t>РН 1.4</w:t>
            </w:r>
          </w:p>
        </w:tc>
        <w:tc>
          <w:tcPr>
            <w:tcW w:w="1665" w:type="dxa"/>
            <w:tcBorders>
              <w:top w:val="single" w:sz="8" w:space="0" w:color="000001"/>
              <w:left w:val="single" w:sz="8" w:space="0" w:color="000001"/>
              <w:bottom w:val="single" w:sz="8" w:space="0" w:color="000001"/>
              <w:right w:val="single" w:sz="8" w:space="0" w:color="000001"/>
            </w:tcBorders>
            <w:shd w:val="clear" w:color="auto" w:fill="auto"/>
          </w:tcPr>
          <w:p w14:paraId="1F76C470" w14:textId="77777777" w:rsidR="00FE3243" w:rsidRPr="00480D09" w:rsidRDefault="00FE3243" w:rsidP="007E5B40">
            <w:pPr>
              <w:widowControl w:val="0"/>
              <w:spacing w:before="240" w:after="0" w:line="240" w:lineRule="auto"/>
              <w:jc w:val="both"/>
              <w:rPr>
                <w:rFonts w:ascii="Times New Roman" w:eastAsia="Times New Roman" w:hAnsi="Times New Roman" w:cs="Times New Roman"/>
                <w:bCs/>
                <w:sz w:val="28"/>
                <w:szCs w:val="28"/>
              </w:rPr>
            </w:pPr>
            <w:r w:rsidRPr="00480D09">
              <w:rPr>
                <w:rFonts w:ascii="Times New Roman" w:eastAsia="Times New Roman" w:hAnsi="Times New Roman" w:cs="Times New Roman"/>
                <w:bCs/>
                <w:sz w:val="28"/>
                <w:szCs w:val="28"/>
              </w:rPr>
              <w:t>1</w:t>
            </w:r>
          </w:p>
        </w:tc>
        <w:tc>
          <w:tcPr>
            <w:tcW w:w="793" w:type="dxa"/>
            <w:tcBorders>
              <w:top w:val="single" w:sz="8" w:space="0" w:color="000001"/>
              <w:left w:val="single" w:sz="8" w:space="0" w:color="000001"/>
              <w:bottom w:val="single" w:sz="8" w:space="0" w:color="000001"/>
              <w:right w:val="single" w:sz="8" w:space="0" w:color="000001"/>
            </w:tcBorders>
            <w:shd w:val="clear" w:color="auto" w:fill="auto"/>
          </w:tcPr>
          <w:p w14:paraId="2A5AB5C9" w14:textId="77777777" w:rsidR="00FE3243" w:rsidRPr="00480D09" w:rsidRDefault="00FE3243" w:rsidP="007E5B40">
            <w:pPr>
              <w:widowControl w:val="0"/>
              <w:spacing w:before="240" w:after="0" w:line="240" w:lineRule="auto"/>
              <w:jc w:val="both"/>
              <w:rPr>
                <w:rFonts w:ascii="Times New Roman" w:eastAsia="Times New Roman" w:hAnsi="Times New Roman" w:cs="Times New Roman"/>
                <w:bCs/>
                <w:sz w:val="28"/>
                <w:szCs w:val="28"/>
              </w:rPr>
            </w:pPr>
            <w:r w:rsidRPr="00480D09">
              <w:rPr>
                <w:rFonts w:ascii="Times New Roman" w:eastAsia="Times New Roman" w:hAnsi="Times New Roman" w:cs="Times New Roman"/>
                <w:bCs/>
                <w:sz w:val="28"/>
                <w:szCs w:val="28"/>
              </w:rPr>
              <w:t>1</w:t>
            </w:r>
            <w:r>
              <w:rPr>
                <w:rFonts w:ascii="Times New Roman" w:eastAsia="Times New Roman" w:hAnsi="Times New Roman" w:cs="Times New Roman"/>
                <w:bCs/>
                <w:sz w:val="28"/>
                <w:szCs w:val="28"/>
              </w:rPr>
              <w:t>0</w:t>
            </w:r>
          </w:p>
        </w:tc>
        <w:tc>
          <w:tcPr>
            <w:tcW w:w="1119" w:type="dxa"/>
            <w:tcBorders>
              <w:top w:val="single" w:sz="8" w:space="0" w:color="000001"/>
              <w:left w:val="single" w:sz="8" w:space="0" w:color="000001"/>
              <w:bottom w:val="single" w:sz="8" w:space="0" w:color="000001"/>
              <w:right w:val="single" w:sz="8" w:space="0" w:color="000001"/>
            </w:tcBorders>
            <w:shd w:val="clear" w:color="auto" w:fill="auto"/>
          </w:tcPr>
          <w:p w14:paraId="74FCA33A" w14:textId="77777777" w:rsidR="00FE3243" w:rsidRPr="00480D09" w:rsidRDefault="00FE3243" w:rsidP="007E5B40">
            <w:pPr>
              <w:widowControl w:val="0"/>
              <w:spacing w:before="240" w:after="0" w:line="24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0</w:t>
            </w:r>
          </w:p>
        </w:tc>
        <w:tc>
          <w:tcPr>
            <w:tcW w:w="798" w:type="dxa"/>
            <w:tcBorders>
              <w:top w:val="single" w:sz="8" w:space="0" w:color="000001"/>
              <w:left w:val="single" w:sz="8" w:space="0" w:color="00000A"/>
              <w:bottom w:val="single" w:sz="8" w:space="0" w:color="000001"/>
              <w:right w:val="single" w:sz="8" w:space="0" w:color="00000A"/>
            </w:tcBorders>
            <w:shd w:val="clear" w:color="auto" w:fill="auto"/>
          </w:tcPr>
          <w:p w14:paraId="1B0EE5A7" w14:textId="77777777" w:rsidR="00FE3243" w:rsidRPr="00480D09" w:rsidRDefault="00FE3243" w:rsidP="007E5B40">
            <w:pPr>
              <w:widowControl w:val="0"/>
              <w:spacing w:before="240" w:after="0" w:line="24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10</w:t>
            </w:r>
          </w:p>
        </w:tc>
        <w:tc>
          <w:tcPr>
            <w:tcW w:w="1119" w:type="dxa"/>
            <w:tcBorders>
              <w:top w:val="single" w:sz="8" w:space="0" w:color="000001"/>
              <w:left w:val="single" w:sz="8" w:space="0" w:color="000001"/>
              <w:bottom w:val="single" w:sz="8" w:space="0" w:color="000001"/>
              <w:right w:val="single" w:sz="8" w:space="0" w:color="000001"/>
            </w:tcBorders>
            <w:shd w:val="clear" w:color="auto" w:fill="auto"/>
          </w:tcPr>
          <w:p w14:paraId="258CFBA1" w14:textId="77777777" w:rsidR="00FE3243" w:rsidRPr="00480D09" w:rsidRDefault="00FE3243" w:rsidP="007E5B40">
            <w:pPr>
              <w:widowControl w:val="0"/>
              <w:spacing w:before="240" w:after="0" w:line="24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6</w:t>
            </w:r>
          </w:p>
        </w:tc>
      </w:tr>
      <w:tr w:rsidR="00FE3243" w:rsidRPr="00480D09" w14:paraId="33C5D669" w14:textId="77777777" w:rsidTr="00F62581">
        <w:trPr>
          <w:trHeight w:val="1148"/>
        </w:trPr>
        <w:tc>
          <w:tcPr>
            <w:tcW w:w="1991" w:type="dxa"/>
            <w:tcBorders>
              <w:top w:val="single" w:sz="8" w:space="0" w:color="000001"/>
              <w:left w:val="single" w:sz="8" w:space="0" w:color="000001"/>
              <w:bottom w:val="single" w:sz="8" w:space="0" w:color="000001"/>
              <w:right w:val="single" w:sz="8" w:space="0" w:color="000001"/>
            </w:tcBorders>
            <w:shd w:val="clear" w:color="auto" w:fill="auto"/>
          </w:tcPr>
          <w:p w14:paraId="49317DDF" w14:textId="77777777" w:rsidR="00FE3243" w:rsidRPr="00480D09" w:rsidRDefault="00FE3243" w:rsidP="007E5B40">
            <w:pPr>
              <w:widowControl w:val="0"/>
              <w:spacing w:before="240" w:after="0" w:line="240" w:lineRule="auto"/>
              <w:jc w:val="both"/>
              <w:rPr>
                <w:rFonts w:ascii="Times New Roman" w:eastAsia="Times New Roman" w:hAnsi="Times New Roman" w:cs="Times New Roman"/>
                <w:b/>
                <w:sz w:val="28"/>
                <w:szCs w:val="28"/>
              </w:rPr>
            </w:pPr>
            <w:r w:rsidRPr="00480D09">
              <w:rPr>
                <w:rFonts w:ascii="Times New Roman" w:eastAsia="Times New Roman" w:hAnsi="Times New Roman" w:cs="Times New Roman"/>
                <w:b/>
                <w:sz w:val="28"/>
                <w:szCs w:val="28"/>
              </w:rPr>
              <w:t>Послідовний двосторонній переклад</w:t>
            </w:r>
          </w:p>
        </w:tc>
        <w:tc>
          <w:tcPr>
            <w:tcW w:w="1955" w:type="dxa"/>
            <w:tcBorders>
              <w:top w:val="single" w:sz="8" w:space="0" w:color="000001"/>
              <w:left w:val="single" w:sz="8" w:space="0" w:color="000001"/>
              <w:bottom w:val="single" w:sz="8" w:space="0" w:color="000001"/>
              <w:right w:val="single" w:sz="8" w:space="0" w:color="000001"/>
            </w:tcBorders>
            <w:shd w:val="clear" w:color="auto" w:fill="auto"/>
          </w:tcPr>
          <w:p w14:paraId="0AB6A7EF" w14:textId="77777777" w:rsidR="00FE3243" w:rsidRPr="00480D09" w:rsidRDefault="00FE3243" w:rsidP="007E5B40">
            <w:pPr>
              <w:widowControl w:val="0"/>
              <w:spacing w:before="240" w:after="0" w:line="240" w:lineRule="auto"/>
              <w:jc w:val="both"/>
              <w:rPr>
                <w:rFonts w:ascii="Times New Roman" w:eastAsia="Times New Roman" w:hAnsi="Times New Roman" w:cs="Times New Roman"/>
                <w:bCs/>
                <w:sz w:val="28"/>
                <w:szCs w:val="28"/>
              </w:rPr>
            </w:pPr>
            <w:r w:rsidRPr="00480D09">
              <w:rPr>
                <w:rFonts w:ascii="Times New Roman" w:eastAsia="Times New Roman" w:hAnsi="Times New Roman" w:cs="Times New Roman"/>
                <w:bCs/>
                <w:sz w:val="28"/>
                <w:szCs w:val="28"/>
              </w:rPr>
              <w:t>РН 1.0-1.4, РН 2.1-2.4, РН 3.1-3.3</w:t>
            </w:r>
          </w:p>
        </w:tc>
        <w:tc>
          <w:tcPr>
            <w:tcW w:w="1665" w:type="dxa"/>
            <w:tcBorders>
              <w:top w:val="single" w:sz="8" w:space="0" w:color="000001"/>
              <w:left w:val="single" w:sz="8" w:space="0" w:color="000001"/>
              <w:bottom w:val="single" w:sz="8" w:space="0" w:color="000001"/>
              <w:right w:val="single" w:sz="8" w:space="0" w:color="000001"/>
            </w:tcBorders>
            <w:shd w:val="clear" w:color="auto" w:fill="auto"/>
          </w:tcPr>
          <w:p w14:paraId="1C554016" w14:textId="77777777" w:rsidR="00FE3243" w:rsidRPr="00480D09" w:rsidRDefault="00FE3243" w:rsidP="007E5B40">
            <w:pPr>
              <w:widowControl w:val="0"/>
              <w:spacing w:before="240" w:after="0" w:line="240" w:lineRule="auto"/>
              <w:jc w:val="both"/>
              <w:rPr>
                <w:rFonts w:ascii="Times New Roman" w:eastAsia="Times New Roman" w:hAnsi="Times New Roman" w:cs="Times New Roman"/>
                <w:bCs/>
                <w:sz w:val="28"/>
                <w:szCs w:val="28"/>
              </w:rPr>
            </w:pPr>
            <w:r w:rsidRPr="00480D09">
              <w:rPr>
                <w:rFonts w:ascii="Times New Roman" w:eastAsia="Times New Roman" w:hAnsi="Times New Roman" w:cs="Times New Roman"/>
                <w:bCs/>
                <w:sz w:val="28"/>
                <w:szCs w:val="28"/>
              </w:rPr>
              <w:t>2</w:t>
            </w:r>
          </w:p>
        </w:tc>
        <w:tc>
          <w:tcPr>
            <w:tcW w:w="793" w:type="dxa"/>
            <w:tcBorders>
              <w:top w:val="single" w:sz="8" w:space="0" w:color="000001"/>
              <w:left w:val="single" w:sz="8" w:space="0" w:color="000001"/>
              <w:bottom w:val="single" w:sz="8" w:space="0" w:color="000001"/>
              <w:right w:val="single" w:sz="8" w:space="0" w:color="000001"/>
            </w:tcBorders>
            <w:shd w:val="clear" w:color="auto" w:fill="auto"/>
          </w:tcPr>
          <w:p w14:paraId="0D8851AE" w14:textId="77777777" w:rsidR="00FE3243" w:rsidRPr="00480D09" w:rsidRDefault="00FE3243" w:rsidP="007E5B40">
            <w:pPr>
              <w:widowControl w:val="0"/>
              <w:spacing w:before="240" w:after="0" w:line="240" w:lineRule="auto"/>
              <w:jc w:val="both"/>
              <w:rPr>
                <w:rFonts w:ascii="Times New Roman" w:eastAsia="Times New Roman" w:hAnsi="Times New Roman" w:cs="Times New Roman"/>
                <w:bCs/>
                <w:sz w:val="28"/>
                <w:szCs w:val="28"/>
              </w:rPr>
            </w:pPr>
            <w:r w:rsidRPr="00480D09">
              <w:rPr>
                <w:rFonts w:ascii="Times New Roman" w:eastAsia="Times New Roman" w:hAnsi="Times New Roman" w:cs="Times New Roman"/>
                <w:bCs/>
                <w:sz w:val="28"/>
                <w:szCs w:val="28"/>
              </w:rPr>
              <w:t>20</w:t>
            </w:r>
          </w:p>
        </w:tc>
        <w:tc>
          <w:tcPr>
            <w:tcW w:w="1119" w:type="dxa"/>
            <w:tcBorders>
              <w:top w:val="single" w:sz="8" w:space="0" w:color="000001"/>
              <w:left w:val="single" w:sz="8" w:space="0" w:color="000001"/>
              <w:bottom w:val="single" w:sz="8" w:space="0" w:color="000001"/>
              <w:right w:val="single" w:sz="8" w:space="0" w:color="000001"/>
            </w:tcBorders>
            <w:shd w:val="clear" w:color="auto" w:fill="auto"/>
          </w:tcPr>
          <w:p w14:paraId="41B230D7" w14:textId="77777777" w:rsidR="00FE3243" w:rsidRPr="00480D09" w:rsidRDefault="00FE3243" w:rsidP="007E5B40">
            <w:pPr>
              <w:widowControl w:val="0"/>
              <w:spacing w:before="240" w:after="0" w:line="240" w:lineRule="auto"/>
              <w:jc w:val="both"/>
              <w:rPr>
                <w:rFonts w:ascii="Times New Roman" w:eastAsia="Times New Roman" w:hAnsi="Times New Roman" w:cs="Times New Roman"/>
                <w:bCs/>
                <w:sz w:val="28"/>
                <w:szCs w:val="28"/>
              </w:rPr>
            </w:pPr>
            <w:r w:rsidRPr="00480D09">
              <w:rPr>
                <w:rFonts w:ascii="Times New Roman" w:eastAsia="Times New Roman" w:hAnsi="Times New Roman" w:cs="Times New Roman"/>
                <w:bCs/>
                <w:sz w:val="28"/>
                <w:szCs w:val="28"/>
              </w:rPr>
              <w:t>12</w:t>
            </w:r>
          </w:p>
        </w:tc>
        <w:tc>
          <w:tcPr>
            <w:tcW w:w="798" w:type="dxa"/>
            <w:tcBorders>
              <w:top w:val="single" w:sz="8" w:space="0" w:color="000001"/>
              <w:left w:val="single" w:sz="8" w:space="0" w:color="00000A"/>
              <w:bottom w:val="single" w:sz="8" w:space="0" w:color="000001"/>
              <w:right w:val="single" w:sz="8" w:space="0" w:color="00000A"/>
            </w:tcBorders>
            <w:shd w:val="clear" w:color="auto" w:fill="auto"/>
          </w:tcPr>
          <w:p w14:paraId="6C087D85" w14:textId="77777777" w:rsidR="00FE3243" w:rsidRPr="00480D09" w:rsidRDefault="00FE3243" w:rsidP="007E5B40">
            <w:pPr>
              <w:widowControl w:val="0"/>
              <w:spacing w:before="240" w:after="0" w:line="240" w:lineRule="auto"/>
              <w:jc w:val="both"/>
              <w:rPr>
                <w:rFonts w:ascii="Times New Roman" w:eastAsia="Times New Roman" w:hAnsi="Times New Roman" w:cs="Times New Roman"/>
                <w:bCs/>
                <w:sz w:val="28"/>
                <w:szCs w:val="28"/>
              </w:rPr>
            </w:pPr>
            <w:r w:rsidRPr="00480D09">
              <w:rPr>
                <w:rFonts w:ascii="Times New Roman" w:eastAsia="Times New Roman" w:hAnsi="Times New Roman" w:cs="Times New Roman"/>
                <w:bCs/>
                <w:sz w:val="28"/>
                <w:szCs w:val="28"/>
              </w:rPr>
              <w:t>20</w:t>
            </w:r>
          </w:p>
        </w:tc>
        <w:tc>
          <w:tcPr>
            <w:tcW w:w="1119" w:type="dxa"/>
            <w:tcBorders>
              <w:top w:val="single" w:sz="8" w:space="0" w:color="000001"/>
              <w:left w:val="single" w:sz="8" w:space="0" w:color="000001"/>
              <w:bottom w:val="single" w:sz="8" w:space="0" w:color="000001"/>
              <w:right w:val="single" w:sz="8" w:space="0" w:color="000001"/>
            </w:tcBorders>
            <w:shd w:val="clear" w:color="auto" w:fill="auto"/>
          </w:tcPr>
          <w:p w14:paraId="1CC45A38" w14:textId="77777777" w:rsidR="00FE3243" w:rsidRPr="00480D09" w:rsidRDefault="00FE3243" w:rsidP="007E5B40">
            <w:pPr>
              <w:widowControl w:val="0"/>
              <w:spacing w:before="240" w:after="0" w:line="240" w:lineRule="auto"/>
              <w:jc w:val="both"/>
              <w:rPr>
                <w:rFonts w:ascii="Times New Roman" w:eastAsia="Times New Roman" w:hAnsi="Times New Roman" w:cs="Times New Roman"/>
                <w:bCs/>
                <w:sz w:val="28"/>
                <w:szCs w:val="28"/>
              </w:rPr>
            </w:pPr>
            <w:r w:rsidRPr="00480D09">
              <w:rPr>
                <w:rFonts w:ascii="Times New Roman" w:eastAsia="Times New Roman" w:hAnsi="Times New Roman" w:cs="Times New Roman"/>
                <w:bCs/>
                <w:sz w:val="28"/>
                <w:szCs w:val="28"/>
              </w:rPr>
              <w:t>12</w:t>
            </w:r>
          </w:p>
        </w:tc>
      </w:tr>
      <w:tr w:rsidR="00FE3243" w:rsidRPr="00480D09" w14:paraId="74B0AF87" w14:textId="77777777" w:rsidTr="00F62581">
        <w:trPr>
          <w:trHeight w:val="987"/>
        </w:trPr>
        <w:tc>
          <w:tcPr>
            <w:tcW w:w="1991" w:type="dxa"/>
            <w:tcBorders>
              <w:top w:val="single" w:sz="8" w:space="0" w:color="000001"/>
              <w:left w:val="single" w:sz="8" w:space="0" w:color="000001"/>
              <w:bottom w:val="single" w:sz="8" w:space="0" w:color="000001"/>
              <w:right w:val="single" w:sz="8" w:space="0" w:color="000001"/>
            </w:tcBorders>
            <w:shd w:val="clear" w:color="auto" w:fill="auto"/>
          </w:tcPr>
          <w:p w14:paraId="47BF393C" w14:textId="77777777" w:rsidR="00FE3243" w:rsidRPr="00480D09" w:rsidRDefault="00FE3243" w:rsidP="007E5B40">
            <w:pPr>
              <w:widowControl w:val="0"/>
              <w:spacing w:before="240" w:after="0" w:line="240" w:lineRule="auto"/>
              <w:ind w:right="-132"/>
              <w:jc w:val="both"/>
              <w:rPr>
                <w:rFonts w:ascii="Times New Roman" w:eastAsia="Times New Roman" w:hAnsi="Times New Roman" w:cs="Times New Roman"/>
                <w:b/>
                <w:sz w:val="28"/>
                <w:szCs w:val="28"/>
              </w:rPr>
            </w:pPr>
            <w:r w:rsidRPr="00480D09">
              <w:rPr>
                <w:rFonts w:ascii="Times New Roman" w:eastAsia="Times New Roman" w:hAnsi="Times New Roman" w:cs="Times New Roman"/>
                <w:b/>
                <w:sz w:val="28"/>
                <w:szCs w:val="28"/>
              </w:rPr>
              <w:t>Всього</w:t>
            </w:r>
            <w:r w:rsidRPr="00480D09">
              <w:rPr>
                <w:rFonts w:ascii="Times New Roman" w:eastAsia="Times New Roman" w:hAnsi="Times New Roman" w:cs="Times New Roman"/>
                <w:b/>
                <w:sz w:val="28"/>
                <w:szCs w:val="28"/>
                <w:lang w:val="ru-RU"/>
              </w:rPr>
              <w:t> </w:t>
            </w:r>
            <w:r w:rsidRPr="00480D09">
              <w:rPr>
                <w:rFonts w:ascii="Times New Roman" w:eastAsia="Times New Roman" w:hAnsi="Times New Roman" w:cs="Times New Roman"/>
                <w:b/>
                <w:sz w:val="28"/>
                <w:szCs w:val="28"/>
              </w:rPr>
              <w:t>за семестр</w:t>
            </w:r>
          </w:p>
        </w:tc>
        <w:tc>
          <w:tcPr>
            <w:tcW w:w="1955" w:type="dxa"/>
            <w:tcBorders>
              <w:top w:val="single" w:sz="8" w:space="0" w:color="000001"/>
              <w:left w:val="single" w:sz="4" w:space="0" w:color="000000"/>
              <w:bottom w:val="single" w:sz="8" w:space="0" w:color="000001"/>
              <w:right w:val="single" w:sz="4" w:space="0" w:color="000000"/>
            </w:tcBorders>
            <w:shd w:val="clear" w:color="auto" w:fill="auto"/>
          </w:tcPr>
          <w:p w14:paraId="0E038A64" w14:textId="77777777" w:rsidR="00FE3243" w:rsidRPr="00480D09" w:rsidRDefault="00FE3243" w:rsidP="007E5B40">
            <w:pPr>
              <w:widowControl w:val="0"/>
              <w:spacing w:before="240" w:after="0" w:line="240" w:lineRule="auto"/>
              <w:jc w:val="both"/>
              <w:rPr>
                <w:rFonts w:ascii="Times New Roman" w:eastAsia="Times New Roman" w:hAnsi="Times New Roman" w:cs="Times New Roman"/>
                <w:bCs/>
                <w:sz w:val="28"/>
                <w:szCs w:val="28"/>
              </w:rPr>
            </w:pPr>
          </w:p>
        </w:tc>
        <w:tc>
          <w:tcPr>
            <w:tcW w:w="1665" w:type="dxa"/>
            <w:tcBorders>
              <w:top w:val="single" w:sz="4" w:space="0" w:color="000000"/>
              <w:left w:val="single" w:sz="4" w:space="0" w:color="000000"/>
              <w:bottom w:val="single" w:sz="4" w:space="0" w:color="000000"/>
              <w:right w:val="single" w:sz="4" w:space="0" w:color="000000"/>
            </w:tcBorders>
            <w:shd w:val="clear" w:color="auto" w:fill="auto"/>
          </w:tcPr>
          <w:p w14:paraId="38E0DEC4" w14:textId="77777777" w:rsidR="00FE3243" w:rsidRPr="00480D09" w:rsidRDefault="00FE3243" w:rsidP="007E5B40">
            <w:pPr>
              <w:widowControl w:val="0"/>
              <w:spacing w:before="240" w:after="0" w:line="240" w:lineRule="auto"/>
              <w:jc w:val="both"/>
              <w:rPr>
                <w:rFonts w:ascii="Times New Roman" w:eastAsia="Times New Roman" w:hAnsi="Times New Roman" w:cs="Times New Roman"/>
                <w:bCs/>
                <w:sz w:val="28"/>
                <w:szCs w:val="28"/>
              </w:rPr>
            </w:pPr>
          </w:p>
        </w:tc>
        <w:tc>
          <w:tcPr>
            <w:tcW w:w="793" w:type="dxa"/>
            <w:tcBorders>
              <w:top w:val="single" w:sz="4" w:space="0" w:color="000000"/>
              <w:left w:val="single" w:sz="4" w:space="0" w:color="000000"/>
              <w:bottom w:val="single" w:sz="4" w:space="0" w:color="000000"/>
              <w:right w:val="single" w:sz="4" w:space="0" w:color="000000"/>
            </w:tcBorders>
            <w:shd w:val="clear" w:color="auto" w:fill="auto"/>
          </w:tcPr>
          <w:p w14:paraId="25CEE723" w14:textId="77777777" w:rsidR="00FE3243" w:rsidRPr="00480D09" w:rsidRDefault="00FE3243" w:rsidP="007E5B40">
            <w:pPr>
              <w:widowControl w:val="0"/>
              <w:spacing w:before="240" w:after="0" w:line="240" w:lineRule="auto"/>
              <w:jc w:val="both"/>
              <w:rPr>
                <w:rFonts w:ascii="Times New Roman" w:eastAsia="Times New Roman" w:hAnsi="Times New Roman" w:cs="Times New Roman"/>
                <w:bCs/>
                <w:sz w:val="28"/>
                <w:szCs w:val="28"/>
              </w:rPr>
            </w:pPr>
          </w:p>
        </w:tc>
        <w:tc>
          <w:tcPr>
            <w:tcW w:w="1119" w:type="dxa"/>
            <w:tcBorders>
              <w:top w:val="single" w:sz="4" w:space="0" w:color="000000"/>
              <w:left w:val="single" w:sz="4" w:space="0" w:color="000000"/>
              <w:bottom w:val="single" w:sz="4" w:space="0" w:color="000000"/>
              <w:right w:val="single" w:sz="4" w:space="0" w:color="000000"/>
            </w:tcBorders>
            <w:shd w:val="clear" w:color="auto" w:fill="auto"/>
          </w:tcPr>
          <w:p w14:paraId="0D85ECB4" w14:textId="77777777" w:rsidR="00FE3243" w:rsidRPr="00480D09" w:rsidRDefault="00FE3243" w:rsidP="007E5B40">
            <w:pPr>
              <w:widowControl w:val="0"/>
              <w:spacing w:before="240" w:after="0" w:line="240" w:lineRule="auto"/>
              <w:jc w:val="both"/>
              <w:rPr>
                <w:rFonts w:ascii="Times New Roman" w:eastAsia="Times New Roman" w:hAnsi="Times New Roman" w:cs="Times New Roman"/>
                <w:bCs/>
                <w:sz w:val="28"/>
                <w:szCs w:val="28"/>
              </w:rPr>
            </w:pPr>
          </w:p>
        </w:tc>
        <w:tc>
          <w:tcPr>
            <w:tcW w:w="798" w:type="dxa"/>
            <w:tcBorders>
              <w:top w:val="single" w:sz="8" w:space="0" w:color="000001"/>
              <w:left w:val="single" w:sz="4" w:space="0" w:color="000000"/>
              <w:bottom w:val="single" w:sz="8" w:space="0" w:color="000001"/>
              <w:right w:val="single" w:sz="8" w:space="0" w:color="00000A"/>
            </w:tcBorders>
            <w:shd w:val="clear" w:color="auto" w:fill="auto"/>
          </w:tcPr>
          <w:p w14:paraId="65D677B3" w14:textId="77777777" w:rsidR="00FE3243" w:rsidRPr="00480D09" w:rsidRDefault="00FE3243" w:rsidP="007E5B40">
            <w:pPr>
              <w:widowControl w:val="0"/>
              <w:spacing w:before="240" w:after="0" w:line="240" w:lineRule="auto"/>
              <w:jc w:val="both"/>
              <w:rPr>
                <w:rFonts w:ascii="Times New Roman" w:eastAsia="Times New Roman" w:hAnsi="Times New Roman" w:cs="Times New Roman"/>
                <w:bCs/>
                <w:sz w:val="28"/>
                <w:szCs w:val="28"/>
              </w:rPr>
            </w:pPr>
            <w:r w:rsidRPr="00480D09">
              <w:rPr>
                <w:rFonts w:ascii="Times New Roman" w:eastAsia="Times New Roman" w:hAnsi="Times New Roman" w:cs="Times New Roman"/>
                <w:bCs/>
                <w:sz w:val="28"/>
                <w:szCs w:val="28"/>
              </w:rPr>
              <w:t>60</w:t>
            </w:r>
          </w:p>
        </w:tc>
        <w:tc>
          <w:tcPr>
            <w:tcW w:w="1119" w:type="dxa"/>
            <w:tcBorders>
              <w:top w:val="single" w:sz="8" w:space="0" w:color="000001"/>
              <w:left w:val="single" w:sz="8" w:space="0" w:color="000001"/>
              <w:bottom w:val="single" w:sz="8" w:space="0" w:color="000001"/>
              <w:right w:val="single" w:sz="8" w:space="0" w:color="000001"/>
            </w:tcBorders>
            <w:shd w:val="clear" w:color="auto" w:fill="auto"/>
          </w:tcPr>
          <w:p w14:paraId="6FBB04B6" w14:textId="77777777" w:rsidR="00FE3243" w:rsidRPr="00480D09" w:rsidRDefault="00FE3243" w:rsidP="007E5B40">
            <w:pPr>
              <w:widowControl w:val="0"/>
              <w:spacing w:before="240" w:after="0" w:line="240" w:lineRule="auto"/>
              <w:jc w:val="both"/>
              <w:rPr>
                <w:rFonts w:ascii="Times New Roman" w:eastAsia="Times New Roman" w:hAnsi="Times New Roman" w:cs="Times New Roman"/>
                <w:bCs/>
                <w:sz w:val="28"/>
                <w:szCs w:val="28"/>
              </w:rPr>
            </w:pPr>
            <w:r w:rsidRPr="00480D09">
              <w:rPr>
                <w:rFonts w:ascii="Times New Roman" w:eastAsia="Times New Roman" w:hAnsi="Times New Roman" w:cs="Times New Roman"/>
                <w:bCs/>
                <w:sz w:val="28"/>
                <w:szCs w:val="28"/>
              </w:rPr>
              <w:t>36</w:t>
            </w:r>
          </w:p>
        </w:tc>
      </w:tr>
    </w:tbl>
    <w:p w14:paraId="20770D5B" w14:textId="0E2C2B69" w:rsidR="00FE3243" w:rsidRDefault="00FE3243" w:rsidP="00FE3243">
      <w:pPr>
        <w:spacing w:after="0" w:line="240" w:lineRule="auto"/>
        <w:jc w:val="both"/>
      </w:pPr>
    </w:p>
    <w:p w14:paraId="503EB3ED" w14:textId="77777777" w:rsidR="00C67DC5" w:rsidRDefault="00660BD7">
      <w:pPr>
        <w:widowControl w:val="0"/>
        <w:spacing w:after="0" w:line="240" w:lineRule="auto"/>
        <w:jc w:val="both"/>
      </w:pPr>
      <w:bookmarkStart w:id="2352" w:name="__UnoMark__221302_1105872845"/>
      <w:bookmarkStart w:id="2353" w:name="__UnoMark__221084_1105872845"/>
      <w:bookmarkStart w:id="2354" w:name="__UnoMark__220870_1105872845"/>
      <w:bookmarkStart w:id="2355" w:name="__UnoMark__221303_1105872845"/>
      <w:bookmarkStart w:id="2356" w:name="__UnoMark__9560_624478663"/>
      <w:bookmarkStart w:id="2357" w:name="__UnoMark__126332_3186205902"/>
      <w:bookmarkStart w:id="2358" w:name="__UnoMark__10010_624478663"/>
      <w:bookmarkStart w:id="2359" w:name="__UnoMark__9785_624478663"/>
      <w:bookmarkStart w:id="2360" w:name="__UnoMark__9103_624478663"/>
      <w:bookmarkStart w:id="2361" w:name="__UnoMark__11119_624478663"/>
      <w:bookmarkStart w:id="2362" w:name="__UnoMark__10678_624478663"/>
      <w:bookmarkStart w:id="2363" w:name="__UnoMark__125892_3186205902"/>
      <w:bookmarkStart w:id="2364" w:name="__UnoMark__10457_624478663"/>
      <w:bookmarkStart w:id="2365" w:name="__UnoMark__10234_624478663"/>
      <w:bookmarkStart w:id="2366" w:name="__UnoMark__126112_3186205902"/>
      <w:bookmarkStart w:id="2367" w:name="__UnoMark__11341_624478663"/>
      <w:bookmarkStart w:id="2368" w:name="__UnoMark__9559_624478663"/>
      <w:bookmarkStart w:id="2369" w:name="__UnoMark__9331_624478663"/>
      <w:bookmarkStart w:id="2370" w:name="__UnoMark__9102_624478663"/>
      <w:bookmarkStart w:id="2371" w:name="__UnoMark__1898_624478663"/>
      <w:bookmarkStart w:id="2372" w:name="__UnoMark__10235_624478663"/>
      <w:bookmarkStart w:id="2373" w:name="__UnoMark__10898_624478663"/>
      <w:bookmarkStart w:id="2374" w:name="__UnoMark__10676_624478663"/>
      <w:bookmarkStart w:id="2375" w:name="__UnoMark__10456_624478663"/>
      <w:bookmarkStart w:id="2376" w:name="__UnoMark__4123_624478663"/>
      <w:bookmarkStart w:id="2377" w:name="__UnoMark__11560_624478663"/>
      <w:bookmarkStart w:id="2378" w:name="__UnoMark__11342_624478663"/>
      <w:bookmarkStart w:id="2379" w:name="__UnoMark__11120_624478663"/>
      <w:bookmarkStart w:id="2380" w:name="__UnoMark__10899_624478663"/>
      <w:bookmarkStart w:id="2381" w:name="__UnoMark__10679_624478663"/>
      <w:bookmarkStart w:id="2382" w:name="__UnoMark__10458_624478663"/>
      <w:bookmarkStart w:id="2383" w:name="__UnoMark__9332_624478663"/>
      <w:bookmarkStart w:id="2384" w:name="__UnoMark__10008_624478663"/>
      <w:bookmarkStart w:id="2385" w:name="__UnoMark__4787_624478663"/>
      <w:bookmarkStart w:id="2386" w:name="__UnoMark__1899_624478663"/>
      <w:bookmarkStart w:id="2387" w:name="__UnoMark__5008_624478663"/>
      <w:bookmarkStart w:id="2388" w:name="__UnoMark__5903_624478663"/>
      <w:bookmarkStart w:id="2389" w:name="__UnoMark__125893_3186205902"/>
      <w:bookmarkStart w:id="2390" w:name="__UnoMark__126113_3186205902"/>
      <w:bookmarkStart w:id="2391" w:name="__UnoMark__9329_624478663"/>
      <w:bookmarkStart w:id="2392" w:name="__UnoMark__9784_624478663"/>
      <w:bookmarkStart w:id="2393" w:name="__UnoMark__10897_624478663"/>
      <w:bookmarkStart w:id="2394" w:name="__UnoMark__11117_624478663"/>
      <w:bookmarkStart w:id="2395" w:name="__UnoMark__1896_624478663"/>
      <w:bookmarkStart w:id="2396" w:name="__UnoMark__4784_624478663"/>
      <w:bookmarkStart w:id="2397" w:name="__UnoMark__11561_624478663"/>
      <w:bookmarkStart w:id="2398" w:name="__UnoMark__125890_3186205902"/>
      <w:bookmarkStart w:id="2399" w:name="__UnoMark__126329_3186205902"/>
      <w:bookmarkStart w:id="2400" w:name="__UnoMark__11563_624478663"/>
      <w:bookmarkStart w:id="2401" w:name="__UnoMark__10677_624478663"/>
      <w:bookmarkStart w:id="2402" w:name="__UnoMark__9100_624478663"/>
      <w:bookmarkStart w:id="2403" w:name="__UnoMark__11118_624478663"/>
      <w:bookmarkStart w:id="2404" w:name="__UnoMark__9558_624478663"/>
      <w:bookmarkStart w:id="2405" w:name="__UnoMark__126331_3186205902"/>
      <w:bookmarkStart w:id="2406" w:name="__UnoMark__9786_624478663"/>
      <w:bookmarkStart w:id="2407" w:name="__UnoMark__11339_624478663"/>
      <w:bookmarkStart w:id="2408" w:name="__UnoMark__10232_624478663"/>
      <w:bookmarkStart w:id="2409" w:name="__UnoMark__11562_624478663"/>
      <w:bookmarkStart w:id="2410" w:name="__UnoMark__220871_1105872845"/>
      <w:bookmarkStart w:id="2411" w:name="__UnoMark__9783_624478663"/>
      <w:bookmarkStart w:id="2412" w:name="__UnoMark__126111_3186205902"/>
      <w:bookmarkStart w:id="2413" w:name="__UnoMark__7042_624478663"/>
      <w:bookmarkStart w:id="2414" w:name="__UnoMark__221085_1105872845"/>
      <w:bookmarkStart w:id="2415" w:name="__UnoMark__10233_624478663"/>
      <w:bookmarkStart w:id="2416" w:name="__UnoMark__10009_624478663"/>
      <w:bookmarkStart w:id="2417" w:name="__UnoMark__10896_624478663"/>
      <w:bookmarkStart w:id="2418" w:name="__UnoMark__10455_624478663"/>
      <w:bookmarkStart w:id="2419" w:name="__UnoMark__126110_3186205902"/>
      <w:bookmarkStart w:id="2420" w:name="__UnoMark__11340_624478663"/>
      <w:bookmarkStart w:id="2421" w:name="__UnoMark__6815_624478663"/>
      <w:bookmarkStart w:id="2422" w:name="__UnoMark__9330_624478663"/>
      <w:bookmarkStart w:id="2423" w:name="__UnoMark__1897_624478663"/>
      <w:bookmarkStart w:id="2424" w:name="__UnoMark__126330_3186205902"/>
      <w:bookmarkStart w:id="2425" w:name="__UnoMark__10011_624478663"/>
      <w:bookmarkStart w:id="2426" w:name="__UnoMark__9101_624478663"/>
      <w:bookmarkStart w:id="2427" w:name="__UnoMark__9557_624478663"/>
      <w:bookmarkStart w:id="2428" w:name="__UnoMark__125891_3186205902"/>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r>
        <w:rPr>
          <w:rFonts w:ascii="Times New Roman" w:eastAsia="Times New Roman" w:hAnsi="Times New Roman" w:cs="Times New Roman"/>
          <w:sz w:val="24"/>
          <w:szCs w:val="24"/>
        </w:rPr>
        <w:lastRenderedPageBreak/>
        <w:t>Критерії оцінювання:</w:t>
      </w:r>
    </w:p>
    <w:p w14:paraId="1089623E" w14:textId="77777777" w:rsidR="00C67DC5" w:rsidRDefault="00C67DC5">
      <w:pPr>
        <w:widowControl w:val="0"/>
        <w:spacing w:after="0" w:line="240" w:lineRule="auto"/>
        <w:jc w:val="both"/>
        <w:rPr>
          <w:rFonts w:ascii="Times New Roman" w:eastAsia="Times New Roman" w:hAnsi="Times New Roman" w:cs="Times New Roman"/>
          <w:sz w:val="24"/>
          <w:szCs w:val="24"/>
        </w:rPr>
      </w:pPr>
      <w:bookmarkStart w:id="2429" w:name="__UnoMark__221304_1105872845"/>
      <w:bookmarkStart w:id="2430" w:name="__UnoMark__9561_624478663"/>
      <w:bookmarkStart w:id="2431" w:name="__UnoMark__1900_624478663"/>
      <w:bookmarkStart w:id="2432" w:name="__UnoMark__11564_624478663"/>
      <w:bookmarkStart w:id="2433" w:name="__UnoMark__10900_624478663"/>
      <w:bookmarkStart w:id="2434" w:name="__UnoMark__9333_624478663"/>
      <w:bookmarkStart w:id="2435" w:name="__UnoMark__125894_3186205902"/>
      <w:bookmarkStart w:id="2436" w:name="__UnoMark__126333_3186205902"/>
      <w:bookmarkStart w:id="2437" w:name="__UnoMark__10236_624478663"/>
      <w:bookmarkStart w:id="2438" w:name="__UnoMark__126114_3186205902"/>
      <w:bookmarkStart w:id="2439" w:name="__UnoMark__9787_624478663"/>
      <w:bookmarkStart w:id="2440" w:name="__UnoMark__11121_624478663"/>
      <w:bookmarkStart w:id="2441" w:name="__UnoMark__10680_624478663"/>
      <w:bookmarkStart w:id="2442" w:name="__UnoMark__10459_624478663"/>
      <w:bookmarkStart w:id="2443" w:name="__UnoMark__10012_624478663"/>
      <w:bookmarkStart w:id="2444" w:name="__UnoMark__11343_624478663"/>
      <w:bookmarkStart w:id="2445" w:name="__UnoMark__220872_1105872845"/>
      <w:bookmarkStart w:id="2446" w:name="__UnoMark__221086_1105872845"/>
      <w:bookmarkStart w:id="2447" w:name="__UnoMark__9104_624478663"/>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p>
    <w:p w14:paraId="018AA185" w14:textId="44A40072" w:rsidR="00C67DC5" w:rsidRDefault="00660BD7">
      <w:pPr>
        <w:widowControl w:val="0"/>
        <w:spacing w:after="0" w:line="240" w:lineRule="auto"/>
        <w:jc w:val="both"/>
      </w:pPr>
      <w:bookmarkStart w:id="2448" w:name="__UnoMark__221305_1105872845"/>
      <w:bookmarkStart w:id="2449" w:name="__UnoMark__10901_624478663"/>
      <w:bookmarkStart w:id="2450" w:name="__UnoMark__10237_624478663"/>
      <w:bookmarkStart w:id="2451" w:name="__UnoMark__11344_624478663"/>
      <w:bookmarkStart w:id="2452" w:name="__UnoMark__9562_624478663"/>
      <w:bookmarkStart w:id="2453" w:name="__UnoMark__9105_624478663"/>
      <w:bookmarkStart w:id="2454" w:name="__UnoMark__126115_3186205902"/>
      <w:bookmarkStart w:id="2455" w:name="__UnoMark__126334_3186205902"/>
      <w:bookmarkStart w:id="2456" w:name="__UnoMark__125895_3186205902"/>
      <w:bookmarkStart w:id="2457" w:name="__UnoMark__9334_624478663"/>
      <w:bookmarkStart w:id="2458" w:name="__UnoMark__10013_624478663"/>
      <w:bookmarkStart w:id="2459" w:name="__UnoMark__11565_624478663"/>
      <w:bookmarkStart w:id="2460" w:name="__UnoMark__10681_624478663"/>
      <w:bookmarkStart w:id="2461" w:name="__UnoMark__11122_624478663"/>
      <w:bookmarkStart w:id="2462" w:name="__UnoMark__10460_624478663"/>
      <w:bookmarkStart w:id="2463" w:name="__UnoMark__1901_624478663"/>
      <w:bookmarkStart w:id="2464" w:name="__UnoMark__9788_624478663"/>
      <w:bookmarkStart w:id="2465" w:name="__UnoMark__220873_1105872845"/>
      <w:bookmarkStart w:id="2466" w:name="__UnoMark__221087_1105872845"/>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r>
        <w:rPr>
          <w:rFonts w:ascii="Times New Roman" w:eastAsia="Times New Roman" w:hAnsi="Times New Roman" w:cs="Times New Roman"/>
          <w:i/>
          <w:iCs/>
          <w:sz w:val="24"/>
          <w:szCs w:val="24"/>
        </w:rPr>
        <w:t xml:space="preserve">Усні відповіді під час бліц-опитування </w:t>
      </w:r>
    </w:p>
    <w:p w14:paraId="3E63193F" w14:textId="77777777" w:rsidR="00C67DC5" w:rsidRDefault="00C67DC5">
      <w:pPr>
        <w:widowControl w:val="0"/>
        <w:spacing w:after="0" w:line="240" w:lineRule="auto"/>
        <w:ind w:firstLine="700"/>
        <w:jc w:val="both"/>
        <w:rPr>
          <w:rFonts w:ascii="Times New Roman" w:eastAsia="Times New Roman" w:hAnsi="Times New Roman" w:cs="Times New Roman"/>
          <w:sz w:val="24"/>
          <w:szCs w:val="24"/>
        </w:rPr>
      </w:pPr>
      <w:bookmarkStart w:id="2467" w:name="__UnoMark__221306_1105872845"/>
      <w:bookmarkStart w:id="2468" w:name="__UnoMark__126116_3186205902"/>
      <w:bookmarkStart w:id="2469" w:name="__UnoMark__125896_3186205902"/>
      <w:bookmarkStart w:id="2470" w:name="__UnoMark__10682_624478663"/>
      <w:bookmarkStart w:id="2471" w:name="__UnoMark__6591_624478663"/>
      <w:bookmarkStart w:id="2472" w:name="__UnoMark__11566_624478663"/>
      <w:bookmarkStart w:id="2473" w:name="__UnoMark__126335_3186205902"/>
      <w:bookmarkStart w:id="2474" w:name="__UnoMark__9106_624478663"/>
      <w:bookmarkStart w:id="2475" w:name="__UnoMark__7048_624478663"/>
      <w:bookmarkStart w:id="2476" w:name="__UnoMark__6134_624478663"/>
      <w:bookmarkStart w:id="2477" w:name="__UnoMark__1902_624478663"/>
      <w:bookmarkStart w:id="2478" w:name="__UnoMark__5459_624478663"/>
      <w:bookmarkStart w:id="2479" w:name="__UnoMark__10238_624478663"/>
      <w:bookmarkStart w:id="2480" w:name="__UnoMark__9789_624478663"/>
      <w:bookmarkStart w:id="2481" w:name="__UnoMark__9563_624478663"/>
      <w:bookmarkStart w:id="2482" w:name="__UnoMark__11345_624478663"/>
      <w:bookmarkStart w:id="2483" w:name="__UnoMark__9335_624478663"/>
      <w:bookmarkStart w:id="2484" w:name="__UnoMark__10902_624478663"/>
      <w:bookmarkStart w:id="2485" w:name="__UnoMark__10014_624478663"/>
      <w:bookmarkStart w:id="2486" w:name="__UnoMark__10461_624478663"/>
      <w:bookmarkStart w:id="2487" w:name="__UnoMark__11123_624478663"/>
      <w:bookmarkStart w:id="2488" w:name="__UnoMark__220874_1105872845"/>
      <w:bookmarkStart w:id="2489" w:name="__UnoMark__221088_1105872845"/>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p>
    <w:p w14:paraId="7ACC6CFC" w14:textId="77777777" w:rsidR="00C67DC5" w:rsidRDefault="00660BD7">
      <w:pPr>
        <w:widowControl w:val="0"/>
        <w:spacing w:after="0" w:line="240" w:lineRule="auto"/>
        <w:jc w:val="both"/>
      </w:pPr>
      <w:bookmarkStart w:id="2490" w:name="__UnoMark__221307_1105872845"/>
      <w:bookmarkStart w:id="2491" w:name="__UnoMark__9107_624478663"/>
      <w:bookmarkStart w:id="2492" w:name="__UnoMark__10239_624478663"/>
      <w:bookmarkStart w:id="2493" w:name="__UnoMark__9336_624478663"/>
      <w:bookmarkStart w:id="2494" w:name="__UnoMark__10462_624478663"/>
      <w:bookmarkStart w:id="2495" w:name="__UnoMark__126336_3186205902"/>
      <w:bookmarkStart w:id="2496" w:name="__UnoMark__126117_3186205902"/>
      <w:bookmarkStart w:id="2497" w:name="__UnoMark__6363_624478663"/>
      <w:bookmarkStart w:id="2498" w:name="__UnoMark__125897_3186205902"/>
      <w:bookmarkStart w:id="2499" w:name="__UnoMark__4350_624478663"/>
      <w:bookmarkStart w:id="2500" w:name="__UnoMark__11567_624478663"/>
      <w:bookmarkStart w:id="2501" w:name="__UnoMark__221089_1105872845"/>
      <w:bookmarkStart w:id="2502" w:name="__UnoMark__4571_624478663"/>
      <w:bookmarkStart w:id="2503" w:name="__UnoMark__10683_624478663"/>
      <w:bookmarkStart w:id="2504" w:name="__UnoMark__10903_624478663"/>
      <w:bookmarkStart w:id="2505" w:name="__UnoMark__11124_624478663"/>
      <w:bookmarkStart w:id="2506" w:name="__UnoMark__9790_624478663"/>
      <w:bookmarkStart w:id="2507" w:name="__UnoMark__11346_624478663"/>
      <w:bookmarkStart w:id="2508" w:name="__UnoMark__9564_624478663"/>
      <w:bookmarkStart w:id="2509" w:name="__UnoMark__10015_624478663"/>
      <w:bookmarkStart w:id="2510" w:name="__UnoMark__220875_1105872845"/>
      <w:bookmarkStart w:id="2511" w:name="__UnoMark__1903_624478663"/>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r>
        <w:rPr>
          <w:rFonts w:ascii="Times New Roman" w:eastAsia="Times New Roman" w:hAnsi="Times New Roman" w:cs="Times New Roman"/>
          <w:sz w:val="24"/>
          <w:szCs w:val="24"/>
        </w:rPr>
        <w:t>1 бал – відповіді правильні, надані у відповідності з поставленими вимогами, знаннями, отриманими на попередніх заняттях й, за необхідністю, підкріплена довідковими джерелами;</w:t>
      </w:r>
    </w:p>
    <w:p w14:paraId="0F7E08D2" w14:textId="77777777" w:rsidR="00C67DC5" w:rsidRDefault="00660BD7">
      <w:pPr>
        <w:widowControl w:val="0"/>
        <w:spacing w:after="0" w:line="240" w:lineRule="auto"/>
        <w:jc w:val="both"/>
      </w:pPr>
      <w:bookmarkStart w:id="2512" w:name="__UnoMark__221308_1105872845"/>
      <w:bookmarkStart w:id="2513" w:name="__UnoMark__5235_624478663"/>
      <w:bookmarkStart w:id="2514" w:name="__UnoMark__126118_3186205902"/>
      <w:bookmarkStart w:id="2515" w:name="__UnoMark__9337_624478663"/>
      <w:bookmarkStart w:id="2516" w:name="__UnoMark__1904_624478663"/>
      <w:bookmarkStart w:id="2517" w:name="__UnoMark__6364_624478663"/>
      <w:bookmarkStart w:id="2518" w:name="__UnoMark__9565_624478663"/>
      <w:bookmarkStart w:id="2519" w:name="__UnoMark__9108_624478663"/>
      <w:bookmarkStart w:id="2520" w:name="__UnoMark__10904_624478663"/>
      <w:bookmarkStart w:id="2521" w:name="__UnoMark__126337_3186205902"/>
      <w:bookmarkStart w:id="2522" w:name="__UnoMark__11347_624478663"/>
      <w:bookmarkStart w:id="2523" w:name="__UnoMark__125898_3186205902"/>
      <w:bookmarkStart w:id="2524" w:name="__UnoMark__10240_624478663"/>
      <w:bookmarkStart w:id="2525" w:name="__UnoMark__11568_624478663"/>
      <w:bookmarkStart w:id="2526" w:name="__UnoMark__221090_1105872845"/>
      <w:bookmarkStart w:id="2527" w:name="__UnoMark__220876_1105872845"/>
      <w:bookmarkStart w:id="2528" w:name="__UnoMark__9791_624478663"/>
      <w:bookmarkStart w:id="2529" w:name="__UnoMark__11125_624478663"/>
      <w:bookmarkStart w:id="2530" w:name="__UnoMark__4572_624478663"/>
      <w:bookmarkStart w:id="2531" w:name="__UnoMark__10463_624478663"/>
      <w:bookmarkStart w:id="2532" w:name="__UnoMark__10684_624478663"/>
      <w:bookmarkStart w:id="2533" w:name="__UnoMark__10016_624478663"/>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r>
        <w:rPr>
          <w:rFonts w:ascii="Times New Roman" w:eastAsia="Times New Roman" w:hAnsi="Times New Roman" w:cs="Times New Roman"/>
          <w:sz w:val="24"/>
          <w:szCs w:val="24"/>
        </w:rPr>
        <w:t>0,6 балів – відповіді частково правильні або ж правильні, але переважно умоглядні й не підкріплені необхідними довідковими джерелами;</w:t>
      </w:r>
    </w:p>
    <w:p w14:paraId="71250AC5" w14:textId="77777777" w:rsidR="00C67DC5" w:rsidRDefault="00660BD7">
      <w:pPr>
        <w:widowControl w:val="0"/>
        <w:spacing w:after="0" w:line="240" w:lineRule="auto"/>
        <w:jc w:val="both"/>
      </w:pPr>
      <w:bookmarkStart w:id="2534" w:name="__UnoMark__221309_1105872845"/>
      <w:bookmarkStart w:id="2535" w:name="__UnoMark__9109_624478663"/>
      <w:bookmarkStart w:id="2536" w:name="__UnoMark__11569_624478663"/>
      <w:bookmarkStart w:id="2537" w:name="__UnoMark__4793_624478663"/>
      <w:bookmarkStart w:id="2538" w:name="__UnoMark__7509_624478663"/>
      <w:bookmarkStart w:id="2539" w:name="__UnoMark__125899_3186205902"/>
      <w:bookmarkStart w:id="2540" w:name="__UnoMark__126338_3186205902"/>
      <w:bookmarkStart w:id="2541" w:name="__UnoMark__9792_624478663"/>
      <w:bookmarkStart w:id="2542" w:name="__UnoMark__10017_624478663"/>
      <w:bookmarkStart w:id="2543" w:name="__UnoMark__10464_624478663"/>
      <w:bookmarkStart w:id="2544" w:name="__UnoMark__10685_624478663"/>
      <w:bookmarkStart w:id="2545" w:name="__UnoMark__11126_624478663"/>
      <w:bookmarkStart w:id="2546" w:name="__UnoMark__11348_624478663"/>
      <w:bookmarkStart w:id="2547" w:name="__UnoMark__10905_624478663"/>
      <w:bookmarkStart w:id="2548" w:name="__UnoMark__9338_624478663"/>
      <w:bookmarkStart w:id="2549" w:name="__UnoMark__9566_624478663"/>
      <w:bookmarkStart w:id="2550" w:name="__UnoMark__126119_3186205902"/>
      <w:bookmarkStart w:id="2551" w:name="__UnoMark__10241_624478663"/>
      <w:bookmarkStart w:id="2552" w:name="__UnoMark__1905_624478663"/>
      <w:bookmarkStart w:id="2553" w:name="__UnoMark__220877_1105872845"/>
      <w:bookmarkStart w:id="2554" w:name="__UnoMark__221091_1105872845"/>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r>
        <w:rPr>
          <w:rFonts w:ascii="Times New Roman" w:eastAsia="Times New Roman" w:hAnsi="Times New Roman" w:cs="Times New Roman"/>
          <w:sz w:val="24"/>
          <w:szCs w:val="24"/>
        </w:rPr>
        <w:t>0 балів – некоректні відповіді, відсутність відповідей.</w:t>
      </w:r>
    </w:p>
    <w:p w14:paraId="351B2765" w14:textId="77777777" w:rsidR="00C67DC5" w:rsidRDefault="00C67DC5">
      <w:pPr>
        <w:widowControl w:val="0"/>
        <w:spacing w:after="0" w:line="240" w:lineRule="auto"/>
        <w:jc w:val="both"/>
        <w:rPr>
          <w:rFonts w:ascii="Times New Roman" w:eastAsia="Times New Roman" w:hAnsi="Times New Roman" w:cs="Times New Roman"/>
          <w:sz w:val="24"/>
          <w:szCs w:val="24"/>
        </w:rPr>
      </w:pPr>
      <w:bookmarkStart w:id="2555" w:name="__UnoMark__221310_1105872845"/>
      <w:bookmarkStart w:id="2556" w:name="__UnoMark__126339_3186205902"/>
      <w:bookmarkStart w:id="2557" w:name="__UnoMark__11127_624478663"/>
      <w:bookmarkStart w:id="2558" w:name="__UnoMark__10465_624478663"/>
      <w:bookmarkStart w:id="2559" w:name="__UnoMark__10018_624478663"/>
      <w:bookmarkStart w:id="2560" w:name="__UnoMark__9567_624478663"/>
      <w:bookmarkStart w:id="2561" w:name="__UnoMark__9339_624478663"/>
      <w:bookmarkStart w:id="2562" w:name="__UnoMark__9110_624478663"/>
      <w:bookmarkStart w:id="2563" w:name="__UnoMark__6366_624478663"/>
      <w:bookmarkStart w:id="2564" w:name="__UnoMark__9793_624478663"/>
      <w:bookmarkStart w:id="2565" w:name="__UnoMark__11349_624478663"/>
      <w:bookmarkStart w:id="2566" w:name="__UnoMark__10906_624478663"/>
      <w:bookmarkStart w:id="2567" w:name="__UnoMark__10686_624478663"/>
      <w:bookmarkStart w:id="2568" w:name="__UnoMark__1906_624478663"/>
      <w:bookmarkStart w:id="2569" w:name="__UnoMark__10242_624478663"/>
      <w:bookmarkStart w:id="2570" w:name="__UnoMark__125900_3186205902"/>
      <w:bookmarkStart w:id="2571" w:name="__UnoMark__11570_624478663"/>
      <w:bookmarkStart w:id="2572" w:name="__UnoMark__220878_1105872845"/>
      <w:bookmarkStart w:id="2573" w:name="__UnoMark__221092_1105872845"/>
      <w:bookmarkStart w:id="2574" w:name="__UnoMark__126120_3186205902"/>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p>
    <w:p w14:paraId="6DC32308" w14:textId="62B1F4CC" w:rsidR="00C67DC5" w:rsidRDefault="00660BD7">
      <w:pPr>
        <w:widowControl w:val="0"/>
        <w:spacing w:after="0" w:line="240" w:lineRule="auto"/>
        <w:jc w:val="both"/>
      </w:pPr>
      <w:bookmarkStart w:id="2575" w:name="__UnoMark__221311_1105872845"/>
      <w:bookmarkStart w:id="2576" w:name="__UnoMark__126340_3186205902"/>
      <w:bookmarkStart w:id="2577" w:name="__UnoMark__9340_624478663"/>
      <w:bookmarkStart w:id="2578" w:name="__UnoMark__9568_624478663"/>
      <w:bookmarkStart w:id="2579" w:name="__UnoMark__10019_624478663"/>
      <w:bookmarkStart w:id="2580" w:name="__UnoMark__125901_3186205902"/>
      <w:bookmarkStart w:id="2581" w:name="__UnoMark__10687_624478663"/>
      <w:bookmarkStart w:id="2582" w:name="__UnoMark__10243_624478663"/>
      <w:bookmarkStart w:id="2583" w:name="__UnoMark__11350_624478663"/>
      <w:bookmarkStart w:id="2584" w:name="__UnoMark__11128_624478663"/>
      <w:bookmarkStart w:id="2585" w:name="__UnoMark__10907_624478663"/>
      <w:bookmarkStart w:id="2586" w:name="__UnoMark__126121_3186205902"/>
      <w:bookmarkStart w:id="2587" w:name="__UnoMark__221093_1105872845"/>
      <w:bookmarkStart w:id="2588" w:name="__UnoMark__220879_1105872845"/>
      <w:bookmarkStart w:id="2589" w:name="__UnoMark__9794_624478663"/>
      <w:bookmarkStart w:id="2590" w:name="__UnoMark__11571_624478663"/>
      <w:bookmarkStart w:id="2591" w:name="__UnoMark__9111_624478663"/>
      <w:bookmarkStart w:id="2592" w:name="__UnoMark__1907_624478663"/>
      <w:bookmarkStart w:id="2593" w:name="__UnoMark__10466_624478663"/>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r>
        <w:rPr>
          <w:rFonts w:ascii="Times New Roman" w:eastAsia="Times New Roman" w:hAnsi="Times New Roman" w:cs="Times New Roman"/>
          <w:i/>
          <w:iCs/>
          <w:sz w:val="24"/>
          <w:szCs w:val="24"/>
        </w:rPr>
        <w:t xml:space="preserve">Тест на знання міжмовних еквівалентів </w:t>
      </w:r>
    </w:p>
    <w:p w14:paraId="7223E5D6" w14:textId="77777777" w:rsidR="00C67DC5" w:rsidRDefault="00C67DC5">
      <w:pPr>
        <w:widowControl w:val="0"/>
        <w:spacing w:after="0" w:line="240" w:lineRule="auto"/>
        <w:jc w:val="both"/>
        <w:rPr>
          <w:rFonts w:ascii="Times New Roman" w:eastAsia="Times New Roman" w:hAnsi="Times New Roman" w:cs="Times New Roman"/>
          <w:sz w:val="24"/>
          <w:szCs w:val="24"/>
        </w:rPr>
      </w:pPr>
      <w:bookmarkStart w:id="2594" w:name="__UnoMark__221312_1105872845"/>
      <w:bookmarkStart w:id="2595" w:name="__UnoMark__126341_3186205902"/>
      <w:bookmarkStart w:id="2596" w:name="__UnoMark__11572_624478663"/>
      <w:bookmarkStart w:id="2597" w:name="__UnoMark__9341_624478663"/>
      <w:bookmarkStart w:id="2598" w:name="__UnoMark__9112_624478663"/>
      <w:bookmarkStart w:id="2599" w:name="__UnoMark__1908_624478663"/>
      <w:bookmarkStart w:id="2600" w:name="__UnoMark__5239_624478663"/>
      <w:bookmarkStart w:id="2601" w:name="__UnoMark__125902_3186205902"/>
      <w:bookmarkStart w:id="2602" w:name="__UnoMark__126122_3186205902"/>
      <w:bookmarkStart w:id="2603" w:name="__UnoMark__10244_624478663"/>
      <w:bookmarkStart w:id="2604" w:name="__UnoMark__9569_624478663"/>
      <w:bookmarkStart w:id="2605" w:name="__UnoMark__10908_624478663"/>
      <w:bookmarkStart w:id="2606" w:name="__UnoMark__11129_624478663"/>
      <w:bookmarkStart w:id="2607" w:name="__UnoMark__221094_1105872845"/>
      <w:bookmarkStart w:id="2608" w:name="__UnoMark__220880_1105872845"/>
      <w:bookmarkStart w:id="2609" w:name="__UnoMark__9795_624478663"/>
      <w:bookmarkStart w:id="2610" w:name="__UnoMark__4355_624478663"/>
      <w:bookmarkStart w:id="2611" w:name="__UnoMark__11351_624478663"/>
      <w:bookmarkStart w:id="2612" w:name="__UnoMark__10020_624478663"/>
      <w:bookmarkStart w:id="2613" w:name="__UnoMark__10467_624478663"/>
      <w:bookmarkStart w:id="2614" w:name="__UnoMark__10688_62447866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p>
    <w:p w14:paraId="66352D5D" w14:textId="23F3342D" w:rsidR="00C67DC5" w:rsidRDefault="00660BD7">
      <w:pPr>
        <w:widowControl w:val="0"/>
        <w:spacing w:after="0" w:line="240" w:lineRule="auto"/>
        <w:jc w:val="both"/>
      </w:pPr>
      <w:bookmarkStart w:id="2615" w:name="__UnoMark__221313_1105872845"/>
      <w:bookmarkStart w:id="2616" w:name="__UnoMark__9113_624478663"/>
      <w:bookmarkStart w:id="2617" w:name="__UnoMark__9796_624478663"/>
      <w:bookmarkStart w:id="2618" w:name="__UnoMark__126123_3186205902"/>
      <w:bookmarkStart w:id="2619" w:name="__UnoMark__11573_624478663"/>
      <w:bookmarkStart w:id="2620" w:name="__UnoMark__1909_624478663"/>
      <w:bookmarkStart w:id="2621" w:name="__UnoMark__5466_624478663"/>
      <w:bookmarkStart w:id="2622" w:name="__UnoMark__125903_3186205902"/>
      <w:bookmarkStart w:id="2623" w:name="__UnoMark__126342_3186205902"/>
      <w:bookmarkStart w:id="2624" w:name="__UnoMark__10468_624478663"/>
      <w:bookmarkStart w:id="2625" w:name="__UnoMark__9342_624478663"/>
      <w:bookmarkStart w:id="2626" w:name="__UnoMark__11130_624478663"/>
      <w:bookmarkStart w:id="2627" w:name="__UnoMark__10909_624478663"/>
      <w:bookmarkStart w:id="2628" w:name="__UnoMark__10689_624478663"/>
      <w:bookmarkStart w:id="2629" w:name="__UnoMark__10245_624478663"/>
      <w:bookmarkStart w:id="2630" w:name="__UnoMark__9570_624478663"/>
      <w:bookmarkStart w:id="2631" w:name="__UnoMark__11352_624478663"/>
      <w:bookmarkStart w:id="2632" w:name="__UnoMark__220881_1105872845"/>
      <w:bookmarkStart w:id="2633" w:name="__UnoMark__221095_1105872845"/>
      <w:bookmarkStart w:id="2634" w:name="__UnoMark__10021_624478663"/>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r>
        <w:rPr>
          <w:rFonts w:ascii="Times New Roman" w:eastAsia="Times New Roman" w:hAnsi="Times New Roman" w:cs="Times New Roman"/>
          <w:sz w:val="24"/>
          <w:szCs w:val="24"/>
        </w:rPr>
        <w:t xml:space="preserve">Опитування спрямоване на вибіркову перевірку знання шляхом перекладу </w:t>
      </w:r>
      <w:r w:rsidR="00D74C5F">
        <w:rPr>
          <w:rFonts w:ascii="Times New Roman" w:eastAsia="Times New Roman" w:hAnsi="Times New Roman" w:cs="Times New Roman"/>
          <w:sz w:val="24"/>
          <w:szCs w:val="24"/>
        </w:rPr>
        <w:t>20</w:t>
      </w:r>
      <w:r>
        <w:rPr>
          <w:rFonts w:ascii="Times New Roman" w:eastAsia="Times New Roman" w:hAnsi="Times New Roman" w:cs="Times New Roman"/>
          <w:sz w:val="24"/>
          <w:szCs w:val="24"/>
        </w:rPr>
        <w:t xml:space="preserve"> сталих виразів, термінів, власних назв, опрацьованих під час занять; за кожну правильну відповідь надається </w:t>
      </w:r>
      <w:r w:rsidR="00D74C5F">
        <w:rPr>
          <w:rFonts w:ascii="Times New Roman" w:eastAsia="Times New Roman" w:hAnsi="Times New Roman" w:cs="Times New Roman"/>
          <w:sz w:val="24"/>
          <w:szCs w:val="24"/>
        </w:rPr>
        <w:t xml:space="preserve">0,5 </w:t>
      </w:r>
      <w:r>
        <w:rPr>
          <w:rFonts w:ascii="Times New Roman" w:eastAsia="Times New Roman" w:hAnsi="Times New Roman" w:cs="Times New Roman"/>
          <w:sz w:val="24"/>
          <w:szCs w:val="24"/>
        </w:rPr>
        <w:t>бал</w:t>
      </w:r>
      <w:r w:rsidR="00D74C5F">
        <w:rPr>
          <w:rFonts w:ascii="Times New Roman" w:eastAsia="Times New Roman" w:hAnsi="Times New Roman" w:cs="Times New Roman"/>
          <w:sz w:val="24"/>
          <w:szCs w:val="24"/>
        </w:rPr>
        <w:t>у</w:t>
      </w:r>
      <w:r>
        <w:rPr>
          <w:rFonts w:ascii="Times New Roman" w:eastAsia="Times New Roman" w:hAnsi="Times New Roman" w:cs="Times New Roman"/>
          <w:sz w:val="24"/>
          <w:szCs w:val="24"/>
        </w:rPr>
        <w:t>.</w:t>
      </w:r>
    </w:p>
    <w:p w14:paraId="211A34E9" w14:textId="77777777" w:rsidR="00C67DC5" w:rsidRDefault="00C67DC5">
      <w:pPr>
        <w:widowControl w:val="0"/>
        <w:spacing w:after="0" w:line="240" w:lineRule="auto"/>
        <w:jc w:val="both"/>
        <w:rPr>
          <w:rFonts w:ascii="Times New Roman" w:eastAsia="Times New Roman" w:hAnsi="Times New Roman" w:cs="Times New Roman"/>
          <w:sz w:val="24"/>
          <w:szCs w:val="24"/>
        </w:rPr>
      </w:pPr>
      <w:bookmarkStart w:id="2635" w:name="__UnoMark__221314_1105872845"/>
      <w:bookmarkStart w:id="2636" w:name="__UnoMark__11131_624478663"/>
      <w:bookmarkStart w:id="2637" w:name="__UnoMark__10469_624478663"/>
      <w:bookmarkStart w:id="2638" w:name="__UnoMark__9114_624478663"/>
      <w:bookmarkStart w:id="2639" w:name="__UnoMark__125904_3186205902"/>
      <w:bookmarkStart w:id="2640" w:name="__UnoMark__126124_3186205902"/>
      <w:bookmarkStart w:id="2641" w:name="__UnoMark__126343_3186205902"/>
      <w:bookmarkStart w:id="2642" w:name="__UnoMark__11574_624478663"/>
      <w:bookmarkStart w:id="2643" w:name="__UnoMark__4135_624478663"/>
      <w:bookmarkStart w:id="2644" w:name="__UnoMark__9571_624478663"/>
      <w:bookmarkStart w:id="2645" w:name="__UnoMark__9797_624478663"/>
      <w:bookmarkStart w:id="2646" w:name="__UnoMark__9343_624478663"/>
      <w:bookmarkStart w:id="2647" w:name="__UnoMark__220882_1105872845"/>
      <w:bookmarkStart w:id="2648" w:name="__UnoMark__221096_1105872845"/>
      <w:bookmarkStart w:id="2649" w:name="__UnoMark__11353_624478663"/>
      <w:bookmarkStart w:id="2650" w:name="__UnoMark__10910_624478663"/>
      <w:bookmarkStart w:id="2651" w:name="__UnoMark__10690_624478663"/>
      <w:bookmarkStart w:id="2652" w:name="__UnoMark__1910_624478663"/>
      <w:bookmarkStart w:id="2653" w:name="__UnoMark__10246_624478663"/>
      <w:bookmarkStart w:id="2654" w:name="__UnoMark__10022_624478663"/>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p>
    <w:p w14:paraId="056C863F" w14:textId="600918B7" w:rsidR="00C67DC5" w:rsidRDefault="00660BD7">
      <w:pPr>
        <w:widowControl w:val="0"/>
        <w:spacing w:after="0" w:line="240" w:lineRule="auto"/>
        <w:jc w:val="both"/>
      </w:pPr>
      <w:bookmarkStart w:id="2655" w:name="__UnoMark__221315_1105872845"/>
      <w:bookmarkStart w:id="2656" w:name="__UnoMark__11354_624478663"/>
      <w:bookmarkStart w:id="2657" w:name="__UnoMark__9344_624478663"/>
      <w:bookmarkStart w:id="2658" w:name="__UnoMark__11132_624478663"/>
      <w:bookmarkStart w:id="2659" w:name="__UnoMark__125905_3186205902"/>
      <w:bookmarkStart w:id="2660" w:name="__UnoMark__5242_624478663"/>
      <w:bookmarkStart w:id="2661" w:name="__UnoMark__1911_624478663"/>
      <w:bookmarkStart w:id="2662" w:name="__UnoMark__9572_624478663"/>
      <w:bookmarkStart w:id="2663" w:name="__UnoMark__126344_3186205902"/>
      <w:bookmarkStart w:id="2664" w:name="__UnoMark__9115_624478663"/>
      <w:bookmarkStart w:id="2665" w:name="__UnoMark__126125_3186205902"/>
      <w:bookmarkStart w:id="2666" w:name="__UnoMark__11575_624478663"/>
      <w:bookmarkStart w:id="2667" w:name="__UnoMark__221097_1105872845"/>
      <w:bookmarkStart w:id="2668" w:name="__UnoMark__220883_1105872845"/>
      <w:bookmarkStart w:id="2669" w:name="__UnoMark__10911_624478663"/>
      <w:bookmarkStart w:id="2670" w:name="__UnoMark__10691_624478663"/>
      <w:bookmarkStart w:id="2671" w:name="__UnoMark__4579_624478663"/>
      <w:bookmarkStart w:id="2672" w:name="__UnoMark__10470_624478663"/>
      <w:bookmarkStart w:id="2673" w:name="__UnoMark__10247_624478663"/>
      <w:bookmarkStart w:id="2674" w:name="__UnoMark__10023_624478663"/>
      <w:bookmarkStart w:id="2675" w:name="__UnoMark__9798_624478663"/>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r>
        <w:rPr>
          <w:rFonts w:ascii="Times New Roman" w:eastAsia="Times New Roman" w:hAnsi="Times New Roman" w:cs="Times New Roman"/>
          <w:i/>
          <w:iCs/>
          <w:sz w:val="24"/>
          <w:szCs w:val="24"/>
        </w:rPr>
        <w:t xml:space="preserve">Усний послідовний двосторонній переклад </w:t>
      </w:r>
    </w:p>
    <w:p w14:paraId="2F66C9D2" w14:textId="77777777" w:rsidR="00C67DC5" w:rsidRDefault="00C67DC5">
      <w:pPr>
        <w:widowControl w:val="0"/>
        <w:spacing w:after="0" w:line="240" w:lineRule="auto"/>
        <w:jc w:val="both"/>
        <w:rPr>
          <w:rFonts w:ascii="Times New Roman" w:eastAsia="Times New Roman" w:hAnsi="Times New Roman" w:cs="Times New Roman"/>
          <w:sz w:val="24"/>
          <w:szCs w:val="24"/>
        </w:rPr>
      </w:pPr>
      <w:bookmarkStart w:id="2676" w:name="__UnoMark__221316_1105872845"/>
      <w:bookmarkStart w:id="2677" w:name="__UnoMark__221098_1105872845"/>
      <w:bookmarkStart w:id="2678" w:name="__UnoMark__11576_624478663"/>
      <w:bookmarkStart w:id="2679" w:name="__UnoMark__9573_624478663"/>
      <w:bookmarkStart w:id="2680" w:name="__UnoMark__125906_3186205902"/>
      <w:bookmarkStart w:id="2681" w:name="__UnoMark__6829_624478663"/>
      <w:bookmarkStart w:id="2682" w:name="__UnoMark__5917_624478663"/>
      <w:bookmarkStart w:id="2683" w:name="__UnoMark__1912_624478663"/>
      <w:bookmarkStart w:id="2684" w:name="__UnoMark__126126_3186205902"/>
      <w:bookmarkStart w:id="2685" w:name="__UnoMark__9799_624478663"/>
      <w:bookmarkStart w:id="2686" w:name="__UnoMark__9116_624478663"/>
      <w:bookmarkStart w:id="2687" w:name="__UnoMark__10692_624478663"/>
      <w:bookmarkStart w:id="2688" w:name="__UnoMark__9345_624478663"/>
      <w:bookmarkStart w:id="2689" w:name="__UnoMark__10024_624478663"/>
      <w:bookmarkStart w:id="2690" w:name="__UnoMark__126345_3186205902"/>
      <w:bookmarkStart w:id="2691" w:name="__UnoMark__10248_624478663"/>
      <w:bookmarkStart w:id="2692" w:name="__UnoMark__10471_624478663"/>
      <w:bookmarkStart w:id="2693" w:name="__UnoMark__10912_624478663"/>
      <w:bookmarkStart w:id="2694" w:name="__UnoMark__11133_624478663"/>
      <w:bookmarkStart w:id="2695" w:name="__UnoMark__220884_1105872845"/>
      <w:bookmarkStart w:id="2696" w:name="__UnoMark__11355_624478663"/>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p>
    <w:p w14:paraId="15595A34" w14:textId="77777777" w:rsidR="00C67DC5" w:rsidRDefault="00660BD7">
      <w:pPr>
        <w:widowControl w:val="0"/>
        <w:spacing w:after="0" w:line="240" w:lineRule="auto"/>
        <w:jc w:val="both"/>
      </w:pPr>
      <w:bookmarkStart w:id="2697" w:name="__UnoMark__221317_1105872845"/>
      <w:bookmarkStart w:id="2698" w:name="__UnoMark__126346_3186205902"/>
      <w:bookmarkStart w:id="2699" w:name="__UnoMark__9574_624478663"/>
      <w:bookmarkStart w:id="2700" w:name="__UnoMark__10249_624478663"/>
      <w:bookmarkStart w:id="2701" w:name="__UnoMark__9117_624478663"/>
      <w:bookmarkStart w:id="2702" w:name="__UnoMark__9346_624478663"/>
      <w:bookmarkStart w:id="2703" w:name="__UnoMark__125907_3186205902"/>
      <w:bookmarkStart w:id="2704" w:name="__UnoMark__5918_624478663"/>
      <w:bookmarkStart w:id="2705" w:name="__UnoMark__4581_624478663"/>
      <w:bookmarkStart w:id="2706" w:name="__UnoMark__1913_624478663"/>
      <w:bookmarkStart w:id="2707" w:name="__UnoMark__6373_624478663"/>
      <w:bookmarkStart w:id="2708" w:name="__UnoMark__11356_624478663"/>
      <w:bookmarkStart w:id="2709" w:name="__UnoMark__10693_624478663"/>
      <w:bookmarkStart w:id="2710" w:name="__UnoMark__11577_624478663"/>
      <w:bookmarkStart w:id="2711" w:name="__UnoMark__220885_1105872845"/>
      <w:bookmarkStart w:id="2712" w:name="__UnoMark__10472_624478663"/>
      <w:bookmarkStart w:id="2713" w:name="__UnoMark__10025_624478663"/>
      <w:bookmarkStart w:id="2714" w:name="__UnoMark__11134_624478663"/>
      <w:bookmarkStart w:id="2715" w:name="__UnoMark__126127_3186205902"/>
      <w:bookmarkStart w:id="2716" w:name="__UnoMark__9800_624478663"/>
      <w:bookmarkStart w:id="2717" w:name="__UnoMark__10913_624478663"/>
      <w:bookmarkStart w:id="2718" w:name="__UnoMark__221099_1105872845"/>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r>
        <w:rPr>
          <w:rFonts w:ascii="Times New Roman" w:eastAsia="Times New Roman" w:hAnsi="Times New Roman" w:cs="Times New Roman"/>
          <w:sz w:val="24"/>
          <w:szCs w:val="24"/>
        </w:rPr>
        <w:t>15 балів: у перекладі повноцінно відтворено денотативний зміст та досягнуто прагматичну мету кожного мовленнєвого акту, усі ключові значення; допускаються деякі стилістичні спрощення, незначна кількість помилок щодо мовної норми (не більше 3-4) за умов здатності їх виправити; допускається незначне відхилення від змісту оригіналу унаслідок несистематичного вилучення другорядних деталей, використання гіперонімінчих трансформацій. Оцінка знижується у разі наявності в перекладі помилок такого характеру:</w:t>
      </w:r>
    </w:p>
    <w:p w14:paraId="1FE6395C" w14:textId="77777777" w:rsidR="00C67DC5" w:rsidRDefault="00660BD7">
      <w:pPr>
        <w:widowControl w:val="0"/>
        <w:shd w:val="clear" w:color="auto" w:fill="FFFFFF"/>
        <w:spacing w:after="0" w:line="240" w:lineRule="auto"/>
        <w:jc w:val="both"/>
      </w:pPr>
      <w:bookmarkStart w:id="2719" w:name="__UnoMark__221318_1105872845"/>
      <w:bookmarkStart w:id="2720" w:name="__UnoMark__7518_624478663"/>
      <w:bookmarkStart w:id="2721" w:name="__UnoMark__126128_3186205902"/>
      <w:bookmarkStart w:id="2722" w:name="__UnoMark__125908_3186205902"/>
      <w:bookmarkStart w:id="2723" w:name="__UnoMark__9575_624478663"/>
      <w:bookmarkStart w:id="2724" w:name="__UnoMark__1914_624478663"/>
      <w:bookmarkStart w:id="2725" w:name="__UnoMark__9347_624478663"/>
      <w:bookmarkStart w:id="2726" w:name="__UnoMark__9801_624478663"/>
      <w:bookmarkStart w:id="2727" w:name="__UnoMark__11357_624478663"/>
      <w:bookmarkStart w:id="2728" w:name="__UnoMark__10026_624478663"/>
      <w:bookmarkStart w:id="2729" w:name="__UnoMark__221100_1105872845"/>
      <w:bookmarkStart w:id="2730" w:name="__UnoMark__10694_624478663"/>
      <w:bookmarkStart w:id="2731" w:name="__UnoMark__220886_1105872845"/>
      <w:bookmarkStart w:id="2732" w:name="__UnoMark__9118_624478663"/>
      <w:bookmarkStart w:id="2733" w:name="__UnoMark__11135_624478663"/>
      <w:bookmarkStart w:id="2734" w:name="__UnoMark__126347_3186205902"/>
      <w:bookmarkStart w:id="2735" w:name="__UnoMark__10250_624478663"/>
      <w:bookmarkStart w:id="2736" w:name="__UnoMark__11578_624478663"/>
      <w:bookmarkStart w:id="2737" w:name="__UnoMark__10473_624478663"/>
      <w:bookmarkStart w:id="2738" w:name="__UnoMark__10914_624478663"/>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r>
        <w:rPr>
          <w:rFonts w:ascii="Times New Roman" w:eastAsia="Times New Roman" w:hAnsi="Times New Roman" w:cs="Times New Roman"/>
          <w:sz w:val="24"/>
          <w:szCs w:val="24"/>
        </w:rPr>
        <w:t>- помилка у відтворенні денотативного значення, прагматики повідомлення/тексту: - 1 бал за кожну помилку;</w:t>
      </w:r>
    </w:p>
    <w:p w14:paraId="5E33484D" w14:textId="77777777" w:rsidR="00C67DC5" w:rsidRDefault="00660BD7">
      <w:pPr>
        <w:widowControl w:val="0"/>
        <w:shd w:val="clear" w:color="auto" w:fill="FFFFFF"/>
        <w:spacing w:after="0" w:line="240" w:lineRule="auto"/>
        <w:jc w:val="both"/>
      </w:pPr>
      <w:bookmarkStart w:id="2739" w:name="__UnoMark__221319_1105872845"/>
      <w:bookmarkStart w:id="2740" w:name="__UnoMark__126348_3186205902"/>
      <w:bookmarkStart w:id="2741" w:name="__UnoMark__9348_624478663"/>
      <w:bookmarkStart w:id="2742" w:name="__UnoMark__10027_624478663"/>
      <w:bookmarkStart w:id="2743" w:name="__UnoMark__1915_624478663"/>
      <w:bookmarkStart w:id="2744" w:name="__UnoMark__125909_3186205902"/>
      <w:bookmarkStart w:id="2745" w:name="__UnoMark__126129_3186205902"/>
      <w:bookmarkStart w:id="2746" w:name="__UnoMark__9119_624478663"/>
      <w:bookmarkStart w:id="2747" w:name="__UnoMark__9802_624478663"/>
      <w:bookmarkStart w:id="2748" w:name="__UnoMark__9576_624478663"/>
      <w:bookmarkStart w:id="2749" w:name="__UnoMark__10474_624478663"/>
      <w:bookmarkStart w:id="2750" w:name="__UnoMark__10695_624478663"/>
      <w:bookmarkStart w:id="2751" w:name="__UnoMark__11136_624478663"/>
      <w:bookmarkStart w:id="2752" w:name="__UnoMark__11358_624478663"/>
      <w:bookmarkStart w:id="2753" w:name="__UnoMark__11579_624478663"/>
      <w:bookmarkStart w:id="2754" w:name="__UnoMark__10251_624478663"/>
      <w:bookmarkStart w:id="2755" w:name="__UnoMark__220887_1105872845"/>
      <w:bookmarkStart w:id="2756" w:name="__UnoMark__221101_1105872845"/>
      <w:bookmarkStart w:id="2757" w:name="__UnoMark__10915_624478663"/>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r>
        <w:rPr>
          <w:rFonts w:ascii="Times New Roman" w:eastAsia="Times New Roman" w:hAnsi="Times New Roman" w:cs="Times New Roman"/>
          <w:sz w:val="24"/>
          <w:szCs w:val="24"/>
        </w:rPr>
        <w:t>- порушення норми цільової мови (норм граматики, орфоепії, використання непитомих для цільової мови лексем уналідок міжмовної інтерференції); - 0.5 бали за кожну помилку</w:t>
      </w:r>
    </w:p>
    <w:p w14:paraId="70698F8E" w14:textId="77777777" w:rsidR="00C67DC5" w:rsidRDefault="00660BD7">
      <w:pPr>
        <w:widowControl w:val="0"/>
        <w:shd w:val="clear" w:color="auto" w:fill="FFFFFF"/>
        <w:spacing w:after="0" w:line="240" w:lineRule="auto"/>
        <w:jc w:val="both"/>
      </w:pPr>
      <w:bookmarkStart w:id="2758" w:name="__UnoMark__221320_1105872845"/>
      <w:bookmarkStart w:id="2759" w:name="__UnoMark__9803_624478663"/>
      <w:bookmarkStart w:id="2760" w:name="__UnoMark__9120_624478663"/>
      <w:bookmarkStart w:id="2761" w:name="__UnoMark__125910_3186205902"/>
      <w:bookmarkStart w:id="2762" w:name="__UnoMark__126130_3186205902"/>
      <w:bookmarkStart w:id="2763" w:name="__UnoMark__9577_624478663"/>
      <w:bookmarkStart w:id="2764" w:name="__UnoMark__11580_624478663"/>
      <w:bookmarkStart w:id="2765" w:name="__UnoMark__10028_624478663"/>
      <w:bookmarkStart w:id="2766" w:name="__UnoMark__9349_624478663"/>
      <w:bookmarkStart w:id="2767" w:name="__UnoMark__126349_3186205902"/>
      <w:bookmarkStart w:id="2768" w:name="__UnoMark__10696_624478663"/>
      <w:bookmarkStart w:id="2769" w:name="__UnoMark__10475_624478663"/>
      <w:bookmarkStart w:id="2770" w:name="__UnoMark__221102_1105872845"/>
      <w:bookmarkStart w:id="2771" w:name="__UnoMark__220888_1105872845"/>
      <w:bookmarkStart w:id="2772" w:name="__UnoMark__10252_624478663"/>
      <w:bookmarkStart w:id="2773" w:name="__UnoMark__11359_624478663"/>
      <w:bookmarkStart w:id="2774" w:name="__UnoMark__11137_624478663"/>
      <w:bookmarkStart w:id="2775" w:name="__UnoMark__1916_624478663"/>
      <w:bookmarkStart w:id="2776" w:name="__UnoMark__10916_624478663"/>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r>
        <w:rPr>
          <w:rFonts w:ascii="Times New Roman" w:eastAsia="Times New Roman" w:hAnsi="Times New Roman" w:cs="Times New Roman"/>
          <w:sz w:val="24"/>
          <w:szCs w:val="24"/>
        </w:rPr>
        <w:t>- регулярні стилістичні помилки (невідповідність стилю, жанру) – 2 бали у цілому;</w:t>
      </w:r>
    </w:p>
    <w:p w14:paraId="1CB535C5" w14:textId="77777777" w:rsidR="00C67DC5" w:rsidRDefault="00660BD7">
      <w:pPr>
        <w:widowControl w:val="0"/>
        <w:shd w:val="clear" w:color="auto" w:fill="FFFFFF"/>
        <w:spacing w:after="0" w:line="240" w:lineRule="auto"/>
        <w:jc w:val="both"/>
      </w:pPr>
      <w:bookmarkStart w:id="2777" w:name="__UnoMark__221321_1105872845"/>
      <w:bookmarkStart w:id="2778" w:name="__UnoMark__1917_624478663"/>
      <w:bookmarkStart w:id="2779" w:name="__UnoMark__125911_3186205902"/>
      <w:bookmarkStart w:id="2780" w:name="__UnoMark__126350_3186205902"/>
      <w:bookmarkStart w:id="2781" w:name="__UnoMark__9804_624478663"/>
      <w:bookmarkStart w:id="2782" w:name="__UnoMark__9578_624478663"/>
      <w:bookmarkStart w:id="2783" w:name="__UnoMark__9350_624478663"/>
      <w:bookmarkStart w:id="2784" w:name="__UnoMark__10476_624478663"/>
      <w:bookmarkStart w:id="2785" w:name="__UnoMark__9121_624478663"/>
      <w:bookmarkStart w:id="2786" w:name="__UnoMark__126131_3186205902"/>
      <w:bookmarkStart w:id="2787" w:name="__UnoMark__10697_624478663"/>
      <w:bookmarkStart w:id="2788" w:name="__UnoMark__221103_1105872845"/>
      <w:bookmarkStart w:id="2789" w:name="__UnoMark__220889_1105872845"/>
      <w:bookmarkStart w:id="2790" w:name="__UnoMark__10917_624478663"/>
      <w:bookmarkStart w:id="2791" w:name="__UnoMark__11360_624478663"/>
      <w:bookmarkStart w:id="2792" w:name="__UnoMark__11581_624478663"/>
      <w:bookmarkStart w:id="2793" w:name="__UnoMark__10029_624478663"/>
      <w:bookmarkStart w:id="2794" w:name="__UnoMark__10253_624478663"/>
      <w:bookmarkStart w:id="2795" w:name="__UnoMark__11138_624478663"/>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r>
        <w:rPr>
          <w:rFonts w:ascii="Times New Roman" w:eastAsia="Times New Roman" w:hAnsi="Times New Roman" w:cs="Times New Roman"/>
          <w:sz w:val="24"/>
          <w:szCs w:val="24"/>
        </w:rPr>
        <w:t>- поодинокі стилістичні помилки (деякі незавершені речення, що не призводять до втрати змісту, окремі випадки нетипової сполучуваності) – 1 бал (у цілому).</w:t>
      </w:r>
    </w:p>
    <w:p w14:paraId="4CF3B6DE" w14:textId="77777777" w:rsidR="00C67DC5" w:rsidRDefault="00C67DC5">
      <w:pPr>
        <w:spacing w:after="0" w:line="240" w:lineRule="auto"/>
        <w:jc w:val="both"/>
        <w:rPr>
          <w:rFonts w:ascii="Times New Roman" w:eastAsia="Times New Roman" w:hAnsi="Times New Roman" w:cs="Times New Roman"/>
          <w:sz w:val="24"/>
          <w:szCs w:val="24"/>
        </w:rPr>
      </w:pPr>
      <w:bookmarkStart w:id="2796" w:name="__UnoMark__221322_1105872845"/>
      <w:bookmarkStart w:id="2797" w:name="__UnoMark__9122_624478663"/>
      <w:bookmarkStart w:id="2798" w:name="__UnoMark__10477_624478663"/>
      <w:bookmarkStart w:id="2799" w:name="__UnoMark__5475_624478663"/>
      <w:bookmarkStart w:id="2800" w:name="__UnoMark__9579_624478663"/>
      <w:bookmarkStart w:id="2801" w:name="__UnoMark__9351_624478663"/>
      <w:bookmarkStart w:id="2802" w:name="__UnoMark__126351_3186205902"/>
      <w:bookmarkStart w:id="2803" w:name="__UnoMark__9805_624478663"/>
      <w:bookmarkStart w:id="2804" w:name="__UnoMark__125912_3186205902"/>
      <w:bookmarkStart w:id="2805" w:name="__UnoMark__126132_3186205902"/>
      <w:bookmarkStart w:id="2806" w:name="__UnoMark__5027_624478663"/>
      <w:bookmarkStart w:id="2807" w:name="__UnoMark__11139_624478663"/>
      <w:bookmarkStart w:id="2808" w:name="__UnoMark__221104_1105872845"/>
      <w:bookmarkStart w:id="2809" w:name="__UnoMark__220890_1105872845"/>
      <w:bookmarkStart w:id="2810" w:name="__UnoMark__10918_624478663"/>
      <w:bookmarkStart w:id="2811" w:name="__UnoMark__10030_624478663"/>
      <w:bookmarkStart w:id="2812" w:name="__UnoMark__11361_624478663"/>
      <w:bookmarkStart w:id="2813" w:name="__UnoMark__11582_624478663"/>
      <w:bookmarkStart w:id="2814" w:name="__UnoMark__1918_624478663"/>
      <w:bookmarkStart w:id="2815" w:name="__UnoMark__10254_624478663"/>
      <w:bookmarkStart w:id="2816" w:name="__UnoMark__10698_624478663"/>
      <w:bookmarkStart w:id="2817" w:name="__UnoMark__221323_1105872845"/>
      <w:bookmarkStart w:id="2818" w:name="__UnoMark__11140_624478663"/>
      <w:bookmarkStart w:id="2819" w:name="__UnoMark__1919_624478663"/>
      <w:bookmarkStart w:id="2820" w:name="__UnoMark__10478_624478663"/>
      <w:bookmarkStart w:id="2821" w:name="__UnoMark__126352_3186205902"/>
      <w:bookmarkStart w:id="2822" w:name="__UnoMark__125913_3186205902"/>
      <w:bookmarkStart w:id="2823" w:name="__UnoMark__9123_624478663"/>
      <w:bookmarkStart w:id="2824" w:name="__UnoMark__10255_624478663"/>
      <w:bookmarkStart w:id="2825" w:name="__UnoMark__9580_624478663"/>
      <w:bookmarkStart w:id="2826" w:name="__UnoMark__9806_624478663"/>
      <w:bookmarkStart w:id="2827" w:name="__UnoMark__11362_624478663"/>
      <w:bookmarkStart w:id="2828" w:name="__UnoMark__11583_624478663"/>
      <w:bookmarkStart w:id="2829" w:name="__UnoMark__126133_3186205902"/>
      <w:bookmarkStart w:id="2830" w:name="__UnoMark__10031_624478663"/>
      <w:bookmarkStart w:id="2831" w:name="__UnoMark__10699_624478663"/>
      <w:bookmarkStart w:id="2832" w:name="__UnoMark__10919_624478663"/>
      <w:bookmarkStart w:id="2833" w:name="__UnoMark__220891_1105872845"/>
      <w:bookmarkStart w:id="2834" w:name="__UnoMark__9352_624478663"/>
      <w:bookmarkStart w:id="2835" w:name="__UnoMark__221105_1105872845"/>
      <w:bookmarkStart w:id="2836" w:name="__UnoMark__221331_1105872845"/>
      <w:bookmarkStart w:id="2837" w:name="__UnoMark__126141_3186205902"/>
      <w:bookmarkStart w:id="2838" w:name="__UnoMark__6159_624478663"/>
      <w:bookmarkStart w:id="2839" w:name="__UnoMark__126360_3186205902"/>
      <w:bookmarkStart w:id="2840" w:name="__UnoMark__125921_3186205902"/>
      <w:bookmarkStart w:id="2841" w:name="__UnoMark__4815_624478663"/>
      <w:bookmarkStart w:id="2842" w:name="__UnoMark__1927_624478663"/>
      <w:bookmarkStart w:id="2843" w:name="__UnoMark__11148_624478663"/>
      <w:bookmarkStart w:id="2844" w:name="__UnoMark__11591_624478663"/>
      <w:bookmarkStart w:id="2845" w:name="__UnoMark__11370_624478663"/>
      <w:bookmarkStart w:id="2846" w:name="__UnoMark__10263_624478663"/>
      <w:bookmarkStart w:id="2847" w:name="__UnoMark__10927_624478663"/>
      <w:bookmarkStart w:id="2848" w:name="__UnoMark__9814_624478663"/>
      <w:bookmarkStart w:id="2849" w:name="__UnoMark__9131_624478663"/>
      <w:bookmarkStart w:id="2850" w:name="__UnoMark__9588_624478663"/>
      <w:bookmarkStart w:id="2851" w:name="__UnoMark__10039_624478663"/>
      <w:bookmarkStart w:id="2852" w:name="__UnoMark__9360_624478663"/>
      <w:bookmarkStart w:id="2853" w:name="__UnoMark__221113_1105872845"/>
      <w:bookmarkStart w:id="2854" w:name="__UnoMark__10486_624478663"/>
      <w:bookmarkStart w:id="2855" w:name="__UnoMark__220899_1105872845"/>
      <w:bookmarkStart w:id="2856" w:name="__UnoMark__10707_624478663"/>
      <w:bookmarkStart w:id="2857" w:name="__UnoMark__221332_1105872845"/>
      <w:bookmarkStart w:id="2858" w:name="__UnoMark__126142_3186205902"/>
      <w:bookmarkStart w:id="2859" w:name="__UnoMark__10487_624478663"/>
      <w:bookmarkStart w:id="2860" w:name="__UnoMark__10040_624478663"/>
      <w:bookmarkStart w:id="2861" w:name="__UnoMark__9361_624478663"/>
      <w:bookmarkStart w:id="2862" w:name="__UnoMark__126361_3186205902"/>
      <w:bookmarkStart w:id="2863" w:name="__UnoMark__125922_3186205902"/>
      <w:bookmarkStart w:id="2864" w:name="__UnoMark__4596_624478663"/>
      <w:bookmarkStart w:id="2865" w:name="__UnoMark__1928_624478663"/>
      <w:bookmarkStart w:id="2866" w:name="__UnoMark__9132_624478663"/>
      <w:bookmarkStart w:id="2867" w:name="__UnoMark__9589_624478663"/>
      <w:bookmarkStart w:id="2868" w:name="__UnoMark__10928_624478663"/>
      <w:bookmarkStart w:id="2869" w:name="__UnoMark__10708_624478663"/>
      <w:bookmarkStart w:id="2870" w:name="__UnoMark__10264_624478663"/>
      <w:bookmarkStart w:id="2871" w:name="__UnoMark__9815_624478663"/>
      <w:bookmarkStart w:id="2872" w:name="__UnoMark__11592_624478663"/>
      <w:bookmarkStart w:id="2873" w:name="__UnoMark__11371_624478663"/>
      <w:bookmarkStart w:id="2874" w:name="__UnoMark__11149_624478663"/>
      <w:bookmarkStart w:id="2875" w:name="__UnoMark__220900_1105872845"/>
      <w:bookmarkStart w:id="2876" w:name="__UnoMark__221114_110587284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p>
    <w:p w14:paraId="3CBB312C" w14:textId="77777777" w:rsidR="00C67DC5" w:rsidRDefault="00660BD7">
      <w:pPr>
        <w:spacing w:after="0" w:line="240" w:lineRule="auto"/>
        <w:ind w:firstLine="709"/>
        <w:jc w:val="both"/>
      </w:pPr>
      <w:bookmarkStart w:id="2877" w:name="__UnoMark__221333_1105872845"/>
      <w:bookmarkStart w:id="2878" w:name="__UnoMark__126362_3186205902"/>
      <w:bookmarkStart w:id="2879" w:name="__UnoMark__6618_624478663"/>
      <w:bookmarkStart w:id="2880" w:name="__UnoMark__6389_624478663"/>
      <w:bookmarkStart w:id="2881" w:name="__UnoMark__9362_624478663"/>
      <w:bookmarkStart w:id="2882" w:name="__UnoMark__9133_624478663"/>
      <w:bookmarkStart w:id="2883" w:name="__UnoMark__126143_3186205902"/>
      <w:bookmarkStart w:id="2884" w:name="__UnoMark__125923_3186205902"/>
      <w:bookmarkStart w:id="2885" w:name="__UnoMark__1929_624478663"/>
      <w:bookmarkStart w:id="2886" w:name="__UnoMark__6846_624478663"/>
      <w:bookmarkStart w:id="2887" w:name="__UnoMark__11593_624478663"/>
      <w:bookmarkStart w:id="2888" w:name="__UnoMark__10488_624478663"/>
      <w:bookmarkStart w:id="2889" w:name="__UnoMark__9816_624478663"/>
      <w:bookmarkStart w:id="2890" w:name="__UnoMark__221115_1105872845"/>
      <w:bookmarkStart w:id="2891" w:name="__UnoMark__220901_1105872845"/>
      <w:bookmarkStart w:id="2892" w:name="__UnoMark__10709_624478663"/>
      <w:bookmarkStart w:id="2893" w:name="__UnoMark__10929_624478663"/>
      <w:bookmarkStart w:id="2894" w:name="__UnoMark__11150_624478663"/>
      <w:bookmarkStart w:id="2895" w:name="__UnoMark__11372_624478663"/>
      <w:bookmarkStart w:id="2896" w:name="__UnoMark__10265_624478663"/>
      <w:bookmarkStart w:id="2897" w:name="__UnoMark__10041_624478663"/>
      <w:bookmarkStart w:id="2898" w:name="__UnoMark__9590_624478663"/>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r>
        <w:rPr>
          <w:rFonts w:ascii="Times New Roman" w:eastAsia="Times New Roman" w:hAnsi="Times New Roman" w:cs="Times New Roman"/>
          <w:b/>
          <w:sz w:val="24"/>
          <w:szCs w:val="24"/>
        </w:rPr>
        <w:t xml:space="preserve">Підсумкове оцінювання: </w:t>
      </w:r>
    </w:p>
    <w:p w14:paraId="745A4C9B" w14:textId="77777777" w:rsidR="00C67DC5" w:rsidRDefault="00660BD7">
      <w:pPr>
        <w:spacing w:after="0" w:line="240" w:lineRule="auto"/>
        <w:ind w:firstLine="709"/>
        <w:jc w:val="both"/>
      </w:pPr>
      <w:bookmarkStart w:id="2899" w:name="__UnoMark__221334_1105872845"/>
      <w:bookmarkStart w:id="2900" w:name="__UnoMark__11594_624478663"/>
      <w:bookmarkStart w:id="2901" w:name="__UnoMark__126144_3186205902"/>
      <w:bookmarkStart w:id="2902" w:name="__UnoMark__11373_624478663"/>
      <w:bookmarkStart w:id="2903" w:name="__UnoMark__9363_624478663"/>
      <w:bookmarkStart w:id="2904" w:name="__UnoMark__1930_624478663"/>
      <w:bookmarkStart w:id="2905" w:name="__UnoMark__126363_3186205902"/>
      <w:bookmarkStart w:id="2906" w:name="__UnoMark__9134_624478663"/>
      <w:bookmarkStart w:id="2907" w:name="__UnoMark__9817_624478663"/>
      <w:bookmarkStart w:id="2908" w:name="__UnoMark__10266_624478663"/>
      <w:bookmarkStart w:id="2909" w:name="__UnoMark__9591_624478663"/>
      <w:bookmarkStart w:id="2910" w:name="__UnoMark__10930_624478663"/>
      <w:bookmarkStart w:id="2911" w:name="__UnoMark__11151_624478663"/>
      <w:bookmarkStart w:id="2912" w:name="__UnoMark__10042_624478663"/>
      <w:bookmarkStart w:id="2913" w:name="__UnoMark__10489_624478663"/>
      <w:bookmarkStart w:id="2914" w:name="__UnoMark__5487_624478663"/>
      <w:bookmarkStart w:id="2915" w:name="__UnoMark__125924_3186205902"/>
      <w:bookmarkStart w:id="2916" w:name="__UnoMark__10710_624478663"/>
      <w:bookmarkStart w:id="2917" w:name="__UnoMark__220902_1105872845"/>
      <w:bookmarkStart w:id="2918" w:name="__UnoMark__221116_1105872845"/>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r>
        <w:rPr>
          <w:rFonts w:ascii="Times New Roman" w:eastAsia="Times New Roman" w:hAnsi="Times New Roman" w:cs="Times New Roman"/>
          <w:b/>
          <w:sz w:val="24"/>
          <w:szCs w:val="24"/>
        </w:rPr>
        <w:t xml:space="preserve">Іспит: </w:t>
      </w:r>
      <w:r>
        <w:rPr>
          <w:rFonts w:ascii="Times New Roman" w:eastAsia="Times New Roman" w:hAnsi="Times New Roman" w:cs="Times New Roman"/>
          <w:sz w:val="24"/>
          <w:szCs w:val="24"/>
        </w:rPr>
        <w:t>РН1.3; РН 1.4; РН 2.1., РН 2.2., РН 2.3.; РН 2.4; РН 3.1., РН 3.2., РН 3.3.– 24/40 балів.</w:t>
      </w:r>
      <w:bookmarkStart w:id="2919" w:name="_Hlk112755804"/>
      <w:bookmarkEnd w:id="2919"/>
    </w:p>
    <w:p w14:paraId="4739DE87" w14:textId="77777777" w:rsidR="00C67DC5" w:rsidRDefault="00660BD7">
      <w:pPr>
        <w:widowControl w:val="0"/>
        <w:spacing w:after="0" w:line="240" w:lineRule="auto"/>
        <w:ind w:left="709"/>
        <w:jc w:val="both"/>
      </w:pPr>
      <w:bookmarkStart w:id="2920" w:name="__UnoMark__221335_1105872845"/>
      <w:bookmarkStart w:id="2921" w:name="__UnoMark__220903_1105872845"/>
      <w:bookmarkStart w:id="2922" w:name="__UnoMark__9135_624478663"/>
      <w:bookmarkStart w:id="2923" w:name="__UnoMark__11595_624478663"/>
      <w:bookmarkStart w:id="2924" w:name="__UnoMark__1931_624478663"/>
      <w:bookmarkStart w:id="2925" w:name="__UnoMark__5040_624478663"/>
      <w:bookmarkStart w:id="2926" w:name="__UnoMark__7535_624478663"/>
      <w:bookmarkStart w:id="2927" w:name="__UnoMark__9364_624478663"/>
      <w:bookmarkStart w:id="2928" w:name="__UnoMark__126364_3186205902"/>
      <w:bookmarkStart w:id="2929" w:name="__UnoMark__126145_3186205902"/>
      <w:bookmarkStart w:id="2930" w:name="__UnoMark__10267_624478663"/>
      <w:bookmarkStart w:id="2931" w:name="__UnoMark__125925_3186205902"/>
      <w:bookmarkStart w:id="2932" w:name="__UnoMark__6163_624478663"/>
      <w:bookmarkStart w:id="2933" w:name="__UnoMark__221117_1105872845"/>
      <w:bookmarkStart w:id="2934" w:name="__UnoMark__10490_624478663"/>
      <w:bookmarkStart w:id="2935" w:name="__UnoMark__10711_624478663"/>
      <w:bookmarkStart w:id="2936" w:name="__UnoMark__10043_624478663"/>
      <w:bookmarkStart w:id="2937" w:name="__UnoMark__9592_624478663"/>
      <w:bookmarkStart w:id="2938" w:name="__UnoMark__9818_624478663"/>
      <w:bookmarkStart w:id="2939" w:name="__UnoMark__11152_624478663"/>
      <w:bookmarkStart w:id="2940" w:name="__UnoMark__10931_624478663"/>
      <w:bookmarkStart w:id="2941" w:name="__UnoMark__11374_624478663"/>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r>
        <w:rPr>
          <w:rFonts w:ascii="Times New Roman" w:eastAsia="Times New Roman" w:hAnsi="Times New Roman" w:cs="Times New Roman"/>
          <w:b/>
          <w:i/>
          <w:sz w:val="24"/>
          <w:szCs w:val="24"/>
        </w:rPr>
        <w:t>Іспит</w:t>
      </w:r>
      <w:r>
        <w:rPr>
          <w:rFonts w:ascii="Times New Roman" w:eastAsia="Times New Roman" w:hAnsi="Times New Roman" w:cs="Times New Roman"/>
          <w:b/>
          <w:sz w:val="24"/>
          <w:szCs w:val="24"/>
        </w:rPr>
        <w:t>:</w:t>
      </w:r>
    </w:p>
    <w:p w14:paraId="121AC394" w14:textId="77777777" w:rsidR="00C67DC5" w:rsidRDefault="00660BD7">
      <w:pPr>
        <w:widowControl w:val="0"/>
        <w:spacing w:after="0" w:line="240" w:lineRule="auto"/>
        <w:ind w:firstLine="567"/>
        <w:jc w:val="both"/>
      </w:pPr>
      <w:bookmarkStart w:id="2942" w:name="__UnoMark__221336_1105872845"/>
      <w:bookmarkStart w:id="2943" w:name="__UnoMark__9819_624478663"/>
      <w:bookmarkStart w:id="2944" w:name="__UnoMark__9136_624478663"/>
      <w:bookmarkStart w:id="2945" w:name="__UnoMark__10491_624478663"/>
      <w:bookmarkStart w:id="2946" w:name="__UnoMark__10712_624478663"/>
      <w:bookmarkStart w:id="2947" w:name="__UnoMark__10044_624478663"/>
      <w:bookmarkStart w:id="2948" w:name="__UnoMark__9365_624478663"/>
      <w:bookmarkStart w:id="2949" w:name="__UnoMark__1932_624478663"/>
      <w:bookmarkStart w:id="2950" w:name="__UnoMark__9593_624478663"/>
      <w:bookmarkStart w:id="2951" w:name="__UnoMark__126365_3186205902"/>
      <w:bookmarkStart w:id="2952" w:name="__UnoMark__11596_624478663"/>
      <w:bookmarkStart w:id="2953" w:name="__UnoMark__10932_624478663"/>
      <w:bookmarkStart w:id="2954" w:name="__UnoMark__221118_1105872845"/>
      <w:bookmarkStart w:id="2955" w:name="__UnoMark__220904_1105872845"/>
      <w:bookmarkStart w:id="2956" w:name="__UnoMark__10268_624478663"/>
      <w:bookmarkStart w:id="2957" w:name="__UnoMark__126146_3186205902"/>
      <w:bookmarkStart w:id="2958" w:name="__UnoMark__11153_624478663"/>
      <w:bookmarkStart w:id="2959" w:name="__UnoMark__11375_624478663"/>
      <w:bookmarkStart w:id="2960" w:name="__UnoMark__125926_3186205902"/>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r>
        <w:rPr>
          <w:rFonts w:ascii="Times New Roman" w:eastAsia="Times New Roman" w:hAnsi="Times New Roman" w:cs="Times New Roman"/>
          <w:i/>
          <w:sz w:val="24"/>
          <w:szCs w:val="24"/>
        </w:rPr>
        <w:t>40-35 балів</w:t>
      </w:r>
      <w:r>
        <w:rPr>
          <w:rFonts w:ascii="Times New Roman" w:eastAsia="Times New Roman" w:hAnsi="Times New Roman" w:cs="Times New Roman"/>
          <w:sz w:val="24"/>
          <w:szCs w:val="24"/>
        </w:rPr>
        <w:t xml:space="preserve"> – студент у повному обсязі володіє навчальним матеріалом, глибоко та всебічно розкриває зміст поставленого завдання, правильно інтерпретує отримані результати;</w:t>
      </w:r>
    </w:p>
    <w:p w14:paraId="27CDB2C6" w14:textId="77777777" w:rsidR="00C67DC5" w:rsidRDefault="00660BD7">
      <w:pPr>
        <w:widowControl w:val="0"/>
        <w:spacing w:after="0" w:line="240" w:lineRule="auto"/>
        <w:ind w:firstLine="567"/>
        <w:jc w:val="both"/>
      </w:pPr>
      <w:bookmarkStart w:id="2961" w:name="__UnoMark__221337_1105872845"/>
      <w:bookmarkStart w:id="2962" w:name="__UnoMark__10045_624478663"/>
      <w:bookmarkStart w:id="2963" w:name="__UnoMark__11154_624478663"/>
      <w:bookmarkStart w:id="2964" w:name="__UnoMark__126366_3186205902"/>
      <w:bookmarkStart w:id="2965" w:name="__UnoMark__126147_3186205902"/>
      <w:bookmarkStart w:id="2966" w:name="__UnoMark__125927_3186205902"/>
      <w:bookmarkStart w:id="2967" w:name="__UnoMark__7537_624478663"/>
      <w:bookmarkStart w:id="2968" w:name="__UnoMark__9137_624478663"/>
      <w:bookmarkStart w:id="2969" w:name="__UnoMark__9366_624478663"/>
      <w:bookmarkStart w:id="2970" w:name="__UnoMark__10713_624478663"/>
      <w:bookmarkStart w:id="2971" w:name="__UnoMark__4380_624478663"/>
      <w:bookmarkStart w:id="2972" w:name="__UnoMark__10492_624478663"/>
      <w:bookmarkStart w:id="2973" w:name="__UnoMark__11597_624478663"/>
      <w:bookmarkStart w:id="2974" w:name="__UnoMark__9820_624478663"/>
      <w:bookmarkStart w:id="2975" w:name="__UnoMark__1933_624478663"/>
      <w:bookmarkStart w:id="2976" w:name="__UnoMark__9594_624478663"/>
      <w:bookmarkStart w:id="2977" w:name="__UnoMark__10269_624478663"/>
      <w:bookmarkStart w:id="2978" w:name="__UnoMark__10933_624478663"/>
      <w:bookmarkStart w:id="2979" w:name="__UnoMark__220905_1105872845"/>
      <w:bookmarkStart w:id="2980" w:name="__UnoMark__221119_1105872845"/>
      <w:bookmarkStart w:id="2981" w:name="__UnoMark__11376_624478663"/>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r>
        <w:rPr>
          <w:rFonts w:ascii="Times New Roman" w:eastAsia="Times New Roman" w:hAnsi="Times New Roman" w:cs="Times New Roman"/>
          <w:i/>
          <w:sz w:val="24"/>
          <w:szCs w:val="24"/>
        </w:rPr>
        <w:t xml:space="preserve">34-30 балів </w:t>
      </w:r>
      <w:r>
        <w:rPr>
          <w:rFonts w:ascii="Times New Roman" w:eastAsia="Times New Roman" w:hAnsi="Times New Roman" w:cs="Times New Roman"/>
          <w:sz w:val="24"/>
          <w:szCs w:val="24"/>
        </w:rPr>
        <w:t xml:space="preserve">– студент у достатньому обсязі володіє навчальним матеріалом, вільно його викладає, але може не вистачати аргументації в поясненнях, розкриває зміст поставленого завдання, допускаються несуттєві неточності; </w:t>
      </w:r>
    </w:p>
    <w:p w14:paraId="19501DA4" w14:textId="77777777" w:rsidR="00C67DC5" w:rsidRDefault="00660BD7">
      <w:pPr>
        <w:widowControl w:val="0"/>
        <w:spacing w:after="0" w:line="240" w:lineRule="auto"/>
        <w:ind w:firstLine="567"/>
        <w:jc w:val="both"/>
      </w:pPr>
      <w:bookmarkStart w:id="2982" w:name="__UnoMark__221338_1105872845"/>
      <w:bookmarkStart w:id="2983" w:name="__UnoMark__9138_624478663"/>
      <w:bookmarkStart w:id="2984" w:name="__UnoMark__125928_3186205902"/>
      <w:bookmarkStart w:id="2985" w:name="__UnoMark__11155_624478663"/>
      <w:bookmarkStart w:id="2986" w:name="__UnoMark__11377_624478663"/>
      <w:bookmarkStart w:id="2987" w:name="__UnoMark__10046_624478663"/>
      <w:bookmarkStart w:id="2988" w:name="__UnoMark__9367_624478663"/>
      <w:bookmarkStart w:id="2989" w:name="__UnoMark__9595_624478663"/>
      <w:bookmarkStart w:id="2990" w:name="__UnoMark__126367_3186205902"/>
      <w:bookmarkStart w:id="2991" w:name="__UnoMark__6166_624478663"/>
      <w:bookmarkStart w:id="2992" w:name="__UnoMark__1934_624478663"/>
      <w:bookmarkStart w:id="2993" w:name="__UnoMark__10493_624478663"/>
      <w:bookmarkStart w:id="2994" w:name="__UnoMark__126148_3186205902"/>
      <w:bookmarkStart w:id="2995" w:name="__UnoMark__221120_1105872845"/>
      <w:bookmarkStart w:id="2996" w:name="__UnoMark__220906_1105872845"/>
      <w:bookmarkStart w:id="2997" w:name="__UnoMark__11598_624478663"/>
      <w:bookmarkStart w:id="2998" w:name="__UnoMark__10714_624478663"/>
      <w:bookmarkStart w:id="2999" w:name="__UnoMark__10934_624478663"/>
      <w:bookmarkStart w:id="3000" w:name="__UnoMark__9821_624478663"/>
      <w:bookmarkStart w:id="3001" w:name="__UnoMark__10270_624478663"/>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r>
        <w:rPr>
          <w:rFonts w:ascii="Times New Roman" w:eastAsia="Times New Roman" w:hAnsi="Times New Roman" w:cs="Times New Roman"/>
          <w:i/>
          <w:sz w:val="24"/>
          <w:szCs w:val="24"/>
        </w:rPr>
        <w:t>29-24 бали</w:t>
      </w:r>
      <w:r>
        <w:rPr>
          <w:rFonts w:ascii="Times New Roman" w:eastAsia="Times New Roman" w:hAnsi="Times New Roman" w:cs="Times New Roman"/>
          <w:sz w:val="24"/>
          <w:szCs w:val="24"/>
        </w:rPr>
        <w:t xml:space="preserve"> – загалом володіє навчальним матеріалом, але не демонструє глибини знань, самостійності у вирішенні поставлених завдань, не спирається на необхідну навчальну літературу, робота містить суттєві неточності;</w:t>
      </w:r>
    </w:p>
    <w:p w14:paraId="318DC989" w14:textId="413E629A" w:rsidR="00C67DC5" w:rsidRDefault="00660BD7">
      <w:pPr>
        <w:widowControl w:val="0"/>
        <w:spacing w:after="0" w:line="240" w:lineRule="auto"/>
        <w:ind w:firstLine="567"/>
        <w:jc w:val="both"/>
        <w:rPr>
          <w:rFonts w:ascii="Times New Roman" w:eastAsia="Times New Roman" w:hAnsi="Times New Roman" w:cs="Times New Roman"/>
          <w:sz w:val="24"/>
          <w:szCs w:val="24"/>
        </w:rPr>
      </w:pPr>
      <w:bookmarkStart w:id="3002" w:name="__UnoMark__221339_1105872845"/>
      <w:bookmarkStart w:id="3003" w:name="__UnoMark__126368_3186205902"/>
      <w:bookmarkStart w:id="3004" w:name="__UnoMark__11378_624478663"/>
      <w:bookmarkStart w:id="3005" w:name="__UnoMark__1935_624478663"/>
      <w:bookmarkStart w:id="3006" w:name="__UnoMark__9596_624478663"/>
      <w:bookmarkStart w:id="3007" w:name="__UnoMark__9368_624478663"/>
      <w:bookmarkStart w:id="3008" w:name="__UnoMark__125929_3186205902"/>
      <w:bookmarkStart w:id="3009" w:name="__UnoMark__4823_624478663"/>
      <w:bookmarkStart w:id="3010" w:name="__UnoMark__9139_624478663"/>
      <w:bookmarkStart w:id="3011" w:name="__UnoMark__11156_624478663"/>
      <w:bookmarkStart w:id="3012" w:name="__UnoMark__10047_624478663"/>
      <w:bookmarkStart w:id="3013" w:name="__UnoMark__10271_624478663"/>
      <w:bookmarkStart w:id="3014" w:name="__UnoMark__9822_624478663"/>
      <w:bookmarkStart w:id="3015" w:name="__UnoMark__10715_624478663"/>
      <w:bookmarkStart w:id="3016" w:name="__UnoMark__126149_3186205902"/>
      <w:bookmarkStart w:id="3017" w:name="__UnoMark__11599_624478663"/>
      <w:bookmarkStart w:id="3018" w:name="__UnoMark__10935_624478663"/>
      <w:bookmarkStart w:id="3019" w:name="__UnoMark__220907_1105872845"/>
      <w:bookmarkStart w:id="3020" w:name="__UnoMark__221121_1105872845"/>
      <w:bookmarkStart w:id="3021" w:name="__UnoMark__10494_624478663"/>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r>
        <w:rPr>
          <w:rFonts w:ascii="Times New Roman" w:eastAsia="Times New Roman" w:hAnsi="Times New Roman" w:cs="Times New Roman"/>
          <w:i/>
          <w:sz w:val="24"/>
          <w:szCs w:val="24"/>
        </w:rPr>
        <w:t>23-1 бал</w:t>
      </w:r>
      <w:r>
        <w:rPr>
          <w:rFonts w:ascii="Times New Roman" w:eastAsia="Times New Roman" w:hAnsi="Times New Roman" w:cs="Times New Roman"/>
          <w:sz w:val="24"/>
          <w:szCs w:val="24"/>
        </w:rPr>
        <w:t xml:space="preserve"> – не в повному обсязі володіє матеріалом, фрагментарно та поверхово його викладає, недостатньо розкриває зміст поставлених питань; має суттєві помилки в роботі; демонструє несамостійність у виконанні завдань.</w:t>
      </w:r>
    </w:p>
    <w:p w14:paraId="1159798D" w14:textId="77777777" w:rsidR="004F2877" w:rsidRDefault="004F2877">
      <w:pPr>
        <w:widowControl w:val="0"/>
        <w:spacing w:after="0" w:line="240" w:lineRule="auto"/>
        <w:ind w:firstLine="567"/>
        <w:jc w:val="both"/>
      </w:pPr>
    </w:p>
    <w:p w14:paraId="260FEEE8" w14:textId="796C0D12" w:rsidR="004F2877" w:rsidRPr="003A00D1" w:rsidRDefault="004F2877" w:rsidP="004F2877">
      <w:pPr>
        <w:spacing w:after="0" w:line="240" w:lineRule="auto"/>
        <w:ind w:firstLine="708"/>
        <w:jc w:val="both"/>
        <w:rPr>
          <w:rFonts w:ascii="Times New Roman" w:hAnsi="Times New Roman" w:cs="Times New Roman"/>
          <w:sz w:val="24"/>
          <w:szCs w:val="24"/>
        </w:rPr>
      </w:pPr>
      <w:bookmarkStart w:id="3022" w:name="__UnoMark__221340_1105872845"/>
      <w:bookmarkStart w:id="3023" w:name="__UnoMark__11600_624478663"/>
      <w:bookmarkStart w:id="3024" w:name="__UnoMark__125930_3186205902"/>
      <w:bookmarkStart w:id="3025" w:name="__UnoMark__10716_624478663"/>
      <w:bookmarkStart w:id="3026" w:name="__UnoMark__1936_624478663"/>
      <w:bookmarkStart w:id="3027" w:name="__UnoMark__11379_624478663"/>
      <w:bookmarkStart w:id="3028" w:name="__UnoMark__11157_624478663"/>
      <w:bookmarkStart w:id="3029" w:name="__UnoMark__9597_624478663"/>
      <w:bookmarkStart w:id="3030" w:name="__UnoMark__9369_624478663"/>
      <w:bookmarkStart w:id="3031" w:name="__UnoMark__10495_624478663"/>
      <w:bookmarkStart w:id="3032" w:name="__UnoMark__9823_624478663"/>
      <w:bookmarkStart w:id="3033" w:name="__UnoMark__10048_624478663"/>
      <w:bookmarkStart w:id="3034" w:name="__UnoMark__221122_1105872845"/>
      <w:bookmarkStart w:id="3035" w:name="__UnoMark__220908_1105872845"/>
      <w:bookmarkStart w:id="3036" w:name="__UnoMark__10272_624478663"/>
      <w:bookmarkStart w:id="3037" w:name="__UnoMark__126369_3186205902"/>
      <w:bookmarkStart w:id="3038" w:name="__UnoMark__9140_624478663"/>
      <w:bookmarkStart w:id="3039" w:name="__UnoMark__126150_3186205902"/>
      <w:bookmarkStart w:id="3040" w:name="__UnoMark__10936_624478663"/>
      <w:bookmarkStart w:id="3041" w:name="__UnoMark__221347_1105872845"/>
      <w:bookmarkStart w:id="3042" w:name="__UnoMark__10504_624478663"/>
      <w:bookmarkStart w:id="3043" w:name="__UnoMark__1945_624478663"/>
      <w:bookmarkStart w:id="3044" w:name="__UnoMark__126159_3186205902"/>
      <w:bookmarkStart w:id="3045" w:name="__UnoMark__126378_3186205902"/>
      <w:bookmarkStart w:id="3046" w:name="__UnoMark__10057_624478663"/>
      <w:bookmarkStart w:id="3047" w:name="__UnoMark__9832_624478663"/>
      <w:bookmarkStart w:id="3048" w:name="__UnoMark__9149_624478663"/>
      <w:bookmarkStart w:id="3049" w:name="__UnoMark__9378_624478663"/>
      <w:bookmarkStart w:id="3050" w:name="__UnoMark__10281_624478663"/>
      <w:bookmarkStart w:id="3051" w:name="__UnoMark__7549_624478663"/>
      <w:bookmarkStart w:id="3052" w:name="__UnoMark__125939_3186205902"/>
      <w:bookmarkStart w:id="3053" w:name="__UnoMark__221129_1105872845"/>
      <w:bookmarkStart w:id="3054" w:name="__UnoMark__220915_1105872845"/>
      <w:bookmarkStart w:id="3055" w:name="__UnoMark__11388_624478663"/>
      <w:bookmarkStart w:id="3056" w:name="__UnoMark__11609_624478663"/>
      <w:bookmarkStart w:id="3057" w:name="__UnoMark__9606_624478663"/>
      <w:bookmarkStart w:id="3058" w:name="__UnoMark__10945_624478663"/>
      <w:bookmarkStart w:id="3059" w:name="__UnoMark__10725_624478663"/>
      <w:bookmarkStart w:id="3060" w:name="__UnoMark__11166_624478663"/>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r w:rsidRPr="003A00D1">
        <w:rPr>
          <w:rFonts w:ascii="Times New Roman" w:hAnsi="Times New Roman" w:cs="Times New Roman"/>
          <w:sz w:val="24"/>
          <w:szCs w:val="24"/>
        </w:rPr>
        <w:t xml:space="preserve">7.2. </w:t>
      </w:r>
      <w:r w:rsidRPr="003A00D1">
        <w:rPr>
          <w:rFonts w:ascii="Times New Roman" w:hAnsi="Times New Roman" w:cs="Times New Roman"/>
          <w:b/>
          <w:bCs/>
          <w:sz w:val="24"/>
          <w:szCs w:val="24"/>
        </w:rPr>
        <w:t>Організація оцінювання</w:t>
      </w:r>
    </w:p>
    <w:p w14:paraId="4C4CF0D4" w14:textId="77777777" w:rsidR="004F2877" w:rsidRPr="003A00D1" w:rsidRDefault="004F2877" w:rsidP="004F2877">
      <w:pPr>
        <w:shd w:val="clear" w:color="auto" w:fill="FFFFFF"/>
        <w:spacing w:after="0" w:line="240" w:lineRule="auto"/>
        <w:ind w:firstLine="708"/>
        <w:contextualSpacing/>
        <w:jc w:val="both"/>
        <w:rPr>
          <w:rFonts w:ascii="Times New Roman" w:hAnsi="Times New Roman" w:cs="Times New Roman"/>
          <w:color w:val="000000"/>
          <w:sz w:val="24"/>
          <w:szCs w:val="24"/>
        </w:rPr>
      </w:pPr>
      <w:r w:rsidRPr="003A00D1">
        <w:rPr>
          <w:rFonts w:ascii="Times New Roman" w:hAnsi="Times New Roman" w:cs="Times New Roman"/>
          <w:sz w:val="24"/>
          <w:szCs w:val="24"/>
        </w:rPr>
        <w:lastRenderedPageBreak/>
        <w:t xml:space="preserve">Упродовж 2-ох семестрів здійснюється оцінювання відповідно до видів робіт та форм контрою, описаних у п. 7.1. </w:t>
      </w:r>
      <w:r w:rsidRPr="003A00D1">
        <w:rPr>
          <w:rFonts w:ascii="Times New Roman" w:hAnsi="Times New Roman" w:cs="Times New Roman"/>
          <w:color w:val="000000"/>
          <w:sz w:val="24"/>
          <w:szCs w:val="24"/>
        </w:rPr>
        <w:t xml:space="preserve">Оскільки багатосеместрова </w:t>
      </w:r>
      <w:r w:rsidRPr="003A00D1">
        <w:rPr>
          <w:rFonts w:ascii="Times New Roman" w:hAnsi="Times New Roman" w:cs="Times New Roman"/>
          <w:sz w:val="24"/>
          <w:szCs w:val="24"/>
        </w:rPr>
        <w:t>дисципліна викладалася у першому та другому семестрі</w:t>
      </w:r>
      <w:r w:rsidRPr="003A00D1">
        <w:rPr>
          <w:rFonts w:ascii="Times New Roman" w:hAnsi="Times New Roman" w:cs="Times New Roman"/>
          <w:color w:val="000000"/>
          <w:sz w:val="24"/>
          <w:szCs w:val="24"/>
        </w:rPr>
        <w:t xml:space="preserve">, то загальний бал за семестр формується за двома частинами як сума балів обох частин у відсотковому еквіваленті: частина 1  – 30% від отриманих балів (від 100 балів – 30 балів);  частина 2 – 50% від отриманих балів (від 60 балів – 30 балів, від 36 балів – 18 балів). </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2232"/>
        <w:gridCol w:w="2793"/>
        <w:gridCol w:w="2657"/>
      </w:tblGrid>
      <w:tr w:rsidR="004F2877" w:rsidRPr="003A00D1" w14:paraId="2E828C04" w14:textId="77777777" w:rsidTr="000E208C">
        <w:tc>
          <w:tcPr>
            <w:tcW w:w="1418" w:type="dxa"/>
            <w:tcBorders>
              <w:bottom w:val="double" w:sz="4" w:space="0" w:color="000000"/>
            </w:tcBorders>
          </w:tcPr>
          <w:p w14:paraId="3EBFE359" w14:textId="77777777" w:rsidR="004F2877" w:rsidRPr="003A00D1" w:rsidRDefault="004F2877" w:rsidP="000E208C">
            <w:pPr>
              <w:spacing w:after="0" w:line="240" w:lineRule="auto"/>
              <w:jc w:val="both"/>
              <w:rPr>
                <w:rFonts w:ascii="Times New Roman" w:hAnsi="Times New Roman" w:cs="Times New Roman"/>
                <w:sz w:val="24"/>
                <w:szCs w:val="24"/>
              </w:rPr>
            </w:pPr>
          </w:p>
        </w:tc>
        <w:tc>
          <w:tcPr>
            <w:tcW w:w="2268" w:type="dxa"/>
            <w:tcBorders>
              <w:bottom w:val="double" w:sz="4" w:space="0" w:color="000000"/>
            </w:tcBorders>
          </w:tcPr>
          <w:p w14:paraId="6281A5E5" w14:textId="77777777" w:rsidR="004F2877" w:rsidRPr="003A00D1" w:rsidRDefault="004F2877" w:rsidP="000E208C">
            <w:pPr>
              <w:spacing w:after="0" w:line="240" w:lineRule="auto"/>
              <w:jc w:val="both"/>
              <w:rPr>
                <w:rFonts w:ascii="Times New Roman" w:hAnsi="Times New Roman" w:cs="Times New Roman"/>
                <w:b/>
                <w:sz w:val="24"/>
                <w:szCs w:val="24"/>
              </w:rPr>
            </w:pPr>
            <w:r w:rsidRPr="003A00D1">
              <w:rPr>
                <w:rFonts w:ascii="Times New Roman" w:hAnsi="Times New Roman" w:cs="Times New Roman"/>
                <w:b/>
                <w:sz w:val="24"/>
                <w:szCs w:val="24"/>
              </w:rPr>
              <w:t>Бали за семестрову роботу за два семестри</w:t>
            </w:r>
          </w:p>
        </w:tc>
        <w:tc>
          <w:tcPr>
            <w:tcW w:w="2835" w:type="dxa"/>
            <w:tcBorders>
              <w:bottom w:val="double" w:sz="4" w:space="0" w:color="000000"/>
            </w:tcBorders>
          </w:tcPr>
          <w:p w14:paraId="22C636DB" w14:textId="77777777" w:rsidR="004F2877" w:rsidRPr="003A00D1" w:rsidRDefault="004F2877" w:rsidP="000E208C">
            <w:pPr>
              <w:spacing w:after="0" w:line="240" w:lineRule="auto"/>
              <w:jc w:val="both"/>
              <w:rPr>
                <w:rFonts w:ascii="Times New Roman" w:hAnsi="Times New Roman" w:cs="Times New Roman"/>
                <w:b/>
                <w:sz w:val="24"/>
                <w:szCs w:val="24"/>
              </w:rPr>
            </w:pPr>
            <w:r w:rsidRPr="003A00D1">
              <w:rPr>
                <w:rFonts w:ascii="Times New Roman" w:hAnsi="Times New Roman" w:cs="Times New Roman"/>
                <w:b/>
                <w:color w:val="000000"/>
                <w:sz w:val="24"/>
                <w:szCs w:val="24"/>
              </w:rPr>
              <w:t xml:space="preserve">Бали за семестрову роботу за семестр 1 </w:t>
            </w:r>
          </w:p>
        </w:tc>
        <w:tc>
          <w:tcPr>
            <w:tcW w:w="2693" w:type="dxa"/>
            <w:tcBorders>
              <w:bottom w:val="double" w:sz="4" w:space="0" w:color="000000"/>
            </w:tcBorders>
          </w:tcPr>
          <w:p w14:paraId="29334248" w14:textId="77777777" w:rsidR="004F2877" w:rsidRPr="003A00D1" w:rsidRDefault="004F2877" w:rsidP="000E208C">
            <w:pPr>
              <w:spacing w:after="0" w:line="240" w:lineRule="auto"/>
              <w:ind w:right="-108"/>
              <w:jc w:val="both"/>
              <w:rPr>
                <w:rFonts w:ascii="Times New Roman" w:hAnsi="Times New Roman" w:cs="Times New Roman"/>
                <w:b/>
                <w:sz w:val="24"/>
                <w:szCs w:val="24"/>
              </w:rPr>
            </w:pPr>
            <w:r w:rsidRPr="003A00D1">
              <w:rPr>
                <w:rFonts w:ascii="Times New Roman" w:hAnsi="Times New Roman" w:cs="Times New Roman"/>
                <w:b/>
                <w:color w:val="000000"/>
                <w:sz w:val="24"/>
                <w:szCs w:val="24"/>
              </w:rPr>
              <w:t>Бали за семестрову роботу за семестр 2</w:t>
            </w:r>
          </w:p>
        </w:tc>
      </w:tr>
      <w:tr w:rsidR="004F2877" w:rsidRPr="003A00D1" w14:paraId="1AC2C489" w14:textId="77777777" w:rsidTr="000E208C">
        <w:tc>
          <w:tcPr>
            <w:tcW w:w="1418" w:type="dxa"/>
            <w:tcBorders>
              <w:top w:val="double" w:sz="4" w:space="0" w:color="000000"/>
            </w:tcBorders>
          </w:tcPr>
          <w:p w14:paraId="61423058" w14:textId="77777777" w:rsidR="004F2877" w:rsidRPr="003A00D1" w:rsidRDefault="004F2877" w:rsidP="000E208C">
            <w:pPr>
              <w:spacing w:after="0" w:line="240" w:lineRule="auto"/>
              <w:jc w:val="both"/>
              <w:rPr>
                <w:rFonts w:ascii="Times New Roman" w:hAnsi="Times New Roman" w:cs="Times New Roman"/>
                <w:iCs/>
                <w:sz w:val="24"/>
                <w:szCs w:val="24"/>
              </w:rPr>
            </w:pPr>
            <w:r w:rsidRPr="003A00D1">
              <w:rPr>
                <w:rFonts w:ascii="Times New Roman" w:hAnsi="Times New Roman" w:cs="Times New Roman"/>
                <w:iCs/>
                <w:sz w:val="24"/>
                <w:szCs w:val="24"/>
              </w:rPr>
              <w:t>Мінімум</w:t>
            </w:r>
          </w:p>
        </w:tc>
        <w:tc>
          <w:tcPr>
            <w:tcW w:w="2268" w:type="dxa"/>
            <w:tcBorders>
              <w:top w:val="double" w:sz="4" w:space="0" w:color="000000"/>
            </w:tcBorders>
          </w:tcPr>
          <w:p w14:paraId="43459754" w14:textId="77777777" w:rsidR="004F2877" w:rsidRPr="003A00D1" w:rsidRDefault="004F2877" w:rsidP="000E208C">
            <w:pPr>
              <w:spacing w:after="0" w:line="240" w:lineRule="auto"/>
              <w:jc w:val="both"/>
              <w:rPr>
                <w:rFonts w:ascii="Times New Roman" w:hAnsi="Times New Roman" w:cs="Times New Roman"/>
                <w:b/>
                <w:iCs/>
                <w:sz w:val="24"/>
                <w:szCs w:val="24"/>
              </w:rPr>
            </w:pPr>
            <w:r w:rsidRPr="003A00D1">
              <w:rPr>
                <w:rFonts w:ascii="Times New Roman" w:hAnsi="Times New Roman" w:cs="Times New Roman"/>
                <w:b/>
                <w:iCs/>
                <w:sz w:val="24"/>
                <w:szCs w:val="24"/>
              </w:rPr>
              <w:t>36</w:t>
            </w:r>
          </w:p>
        </w:tc>
        <w:tc>
          <w:tcPr>
            <w:tcW w:w="2835" w:type="dxa"/>
            <w:tcBorders>
              <w:top w:val="double" w:sz="4" w:space="0" w:color="000000"/>
            </w:tcBorders>
          </w:tcPr>
          <w:p w14:paraId="5FCB58EA" w14:textId="77777777" w:rsidR="004F2877" w:rsidRPr="003A00D1" w:rsidRDefault="004F2877" w:rsidP="000E208C">
            <w:pPr>
              <w:spacing w:after="0" w:line="240" w:lineRule="auto"/>
              <w:jc w:val="both"/>
              <w:rPr>
                <w:rFonts w:ascii="Times New Roman" w:hAnsi="Times New Roman" w:cs="Times New Roman"/>
                <w:iCs/>
                <w:sz w:val="24"/>
                <w:szCs w:val="24"/>
              </w:rPr>
            </w:pPr>
            <w:r w:rsidRPr="003A00D1">
              <w:rPr>
                <w:rFonts w:ascii="Times New Roman" w:hAnsi="Times New Roman" w:cs="Times New Roman"/>
                <w:iCs/>
                <w:sz w:val="24"/>
                <w:szCs w:val="24"/>
              </w:rPr>
              <w:t>18 (мінімально)</w:t>
            </w:r>
          </w:p>
        </w:tc>
        <w:tc>
          <w:tcPr>
            <w:tcW w:w="2693" w:type="dxa"/>
            <w:tcBorders>
              <w:top w:val="double" w:sz="4" w:space="0" w:color="000000"/>
            </w:tcBorders>
          </w:tcPr>
          <w:p w14:paraId="171EFC53" w14:textId="77777777" w:rsidR="004F2877" w:rsidRPr="003A00D1" w:rsidRDefault="004F2877" w:rsidP="000E208C">
            <w:pPr>
              <w:spacing w:after="0" w:line="240" w:lineRule="auto"/>
              <w:jc w:val="both"/>
              <w:rPr>
                <w:rFonts w:ascii="Times New Roman" w:hAnsi="Times New Roman" w:cs="Times New Roman"/>
                <w:iCs/>
                <w:sz w:val="24"/>
                <w:szCs w:val="24"/>
              </w:rPr>
            </w:pPr>
            <w:r w:rsidRPr="003A00D1">
              <w:rPr>
                <w:rFonts w:ascii="Times New Roman" w:hAnsi="Times New Roman" w:cs="Times New Roman"/>
                <w:iCs/>
                <w:sz w:val="24"/>
                <w:szCs w:val="24"/>
              </w:rPr>
              <w:t>18 (мінімально)</w:t>
            </w:r>
          </w:p>
        </w:tc>
      </w:tr>
      <w:tr w:rsidR="004F2877" w:rsidRPr="003A00D1" w14:paraId="447693D3" w14:textId="77777777" w:rsidTr="000E208C">
        <w:tc>
          <w:tcPr>
            <w:tcW w:w="1418" w:type="dxa"/>
          </w:tcPr>
          <w:p w14:paraId="3CFA8114" w14:textId="77777777" w:rsidR="004F2877" w:rsidRPr="003A00D1" w:rsidRDefault="004F2877" w:rsidP="000E208C">
            <w:pPr>
              <w:spacing w:after="0" w:line="240" w:lineRule="auto"/>
              <w:jc w:val="both"/>
              <w:rPr>
                <w:rFonts w:ascii="Times New Roman" w:hAnsi="Times New Roman" w:cs="Times New Roman"/>
                <w:iCs/>
                <w:sz w:val="24"/>
                <w:szCs w:val="24"/>
              </w:rPr>
            </w:pPr>
            <w:r w:rsidRPr="003A00D1">
              <w:rPr>
                <w:rFonts w:ascii="Times New Roman" w:hAnsi="Times New Roman" w:cs="Times New Roman"/>
                <w:iCs/>
                <w:sz w:val="24"/>
                <w:szCs w:val="24"/>
              </w:rPr>
              <w:t>Максимум</w:t>
            </w:r>
          </w:p>
        </w:tc>
        <w:tc>
          <w:tcPr>
            <w:tcW w:w="2268" w:type="dxa"/>
          </w:tcPr>
          <w:p w14:paraId="7136B6C7" w14:textId="77777777" w:rsidR="004F2877" w:rsidRPr="003A00D1" w:rsidRDefault="004F2877" w:rsidP="000E208C">
            <w:pPr>
              <w:spacing w:after="0" w:line="240" w:lineRule="auto"/>
              <w:jc w:val="both"/>
              <w:rPr>
                <w:rFonts w:ascii="Times New Roman" w:hAnsi="Times New Roman" w:cs="Times New Roman"/>
                <w:b/>
                <w:iCs/>
                <w:sz w:val="24"/>
                <w:szCs w:val="24"/>
              </w:rPr>
            </w:pPr>
            <w:r w:rsidRPr="003A00D1">
              <w:rPr>
                <w:rFonts w:ascii="Times New Roman" w:hAnsi="Times New Roman" w:cs="Times New Roman"/>
                <w:b/>
                <w:iCs/>
                <w:sz w:val="24"/>
                <w:szCs w:val="24"/>
              </w:rPr>
              <w:t>60</w:t>
            </w:r>
          </w:p>
        </w:tc>
        <w:tc>
          <w:tcPr>
            <w:tcW w:w="2835" w:type="dxa"/>
          </w:tcPr>
          <w:p w14:paraId="5B0EDA51" w14:textId="77777777" w:rsidR="004F2877" w:rsidRPr="003A00D1" w:rsidRDefault="004F2877" w:rsidP="000E208C">
            <w:pPr>
              <w:spacing w:after="0" w:line="240" w:lineRule="auto"/>
              <w:jc w:val="both"/>
              <w:rPr>
                <w:rFonts w:ascii="Times New Roman" w:hAnsi="Times New Roman" w:cs="Times New Roman"/>
                <w:iCs/>
                <w:sz w:val="24"/>
                <w:szCs w:val="24"/>
              </w:rPr>
            </w:pPr>
            <w:r w:rsidRPr="003A00D1">
              <w:rPr>
                <w:rFonts w:ascii="Times New Roman" w:hAnsi="Times New Roman" w:cs="Times New Roman"/>
                <w:iCs/>
                <w:sz w:val="24"/>
                <w:szCs w:val="24"/>
              </w:rPr>
              <w:t xml:space="preserve">30 </w:t>
            </w:r>
            <w:r w:rsidRPr="003A00D1">
              <w:rPr>
                <w:rFonts w:ascii="Times New Roman" w:hAnsi="Times New Roman" w:cs="Times New Roman"/>
                <w:b/>
                <w:color w:val="000000"/>
                <w:sz w:val="24"/>
                <w:szCs w:val="24"/>
              </w:rPr>
              <w:t>(максимально)</w:t>
            </w:r>
          </w:p>
        </w:tc>
        <w:tc>
          <w:tcPr>
            <w:tcW w:w="2693" w:type="dxa"/>
          </w:tcPr>
          <w:p w14:paraId="63DA3029" w14:textId="77777777" w:rsidR="004F2877" w:rsidRPr="003A00D1" w:rsidRDefault="004F2877" w:rsidP="000E208C">
            <w:pPr>
              <w:spacing w:after="0" w:line="240" w:lineRule="auto"/>
              <w:jc w:val="both"/>
              <w:rPr>
                <w:rFonts w:ascii="Times New Roman" w:hAnsi="Times New Roman" w:cs="Times New Roman"/>
                <w:iCs/>
                <w:sz w:val="24"/>
                <w:szCs w:val="24"/>
              </w:rPr>
            </w:pPr>
            <w:r w:rsidRPr="003A00D1">
              <w:rPr>
                <w:rFonts w:ascii="Times New Roman" w:hAnsi="Times New Roman" w:cs="Times New Roman"/>
                <w:iCs/>
                <w:sz w:val="24"/>
                <w:szCs w:val="24"/>
              </w:rPr>
              <w:t xml:space="preserve">30 </w:t>
            </w:r>
            <w:r w:rsidRPr="003A00D1">
              <w:rPr>
                <w:rFonts w:ascii="Times New Roman" w:hAnsi="Times New Roman" w:cs="Times New Roman"/>
                <w:b/>
                <w:color w:val="000000"/>
                <w:sz w:val="24"/>
                <w:szCs w:val="24"/>
              </w:rPr>
              <w:t>(максимально)</w:t>
            </w:r>
          </w:p>
        </w:tc>
      </w:tr>
    </w:tbl>
    <w:p w14:paraId="1411D3F5" w14:textId="77777777" w:rsidR="004F2877" w:rsidRPr="003A00D1" w:rsidRDefault="004F2877" w:rsidP="004F2877">
      <w:pPr>
        <w:shd w:val="clear" w:color="auto" w:fill="FFFFFF"/>
        <w:spacing w:after="0" w:line="240" w:lineRule="auto"/>
        <w:ind w:firstLine="708"/>
        <w:contextualSpacing/>
        <w:jc w:val="both"/>
        <w:rPr>
          <w:rFonts w:ascii="Times New Roman" w:hAnsi="Times New Roman" w:cs="Times New Roman"/>
          <w:sz w:val="24"/>
          <w:szCs w:val="24"/>
        </w:rPr>
      </w:pPr>
    </w:p>
    <w:p w14:paraId="0AFD0A5D" w14:textId="77777777" w:rsidR="004F2877" w:rsidRPr="003A00D1" w:rsidRDefault="004F2877" w:rsidP="004F2877">
      <w:pPr>
        <w:pStyle w:val="NoSpacing"/>
        <w:ind w:firstLine="708"/>
        <w:jc w:val="both"/>
        <w:rPr>
          <w:bCs/>
          <w:spacing w:val="-8"/>
          <w:szCs w:val="24"/>
        </w:rPr>
      </w:pPr>
      <w:r w:rsidRPr="003A00D1">
        <w:rPr>
          <w:bCs/>
          <w:spacing w:val="-8"/>
          <w:szCs w:val="24"/>
          <w:lang w:val="uk-UA"/>
        </w:rPr>
        <w:t xml:space="preserve">Студенти, які набрали сумарно за два семестри меншу кількість балів, ніж критично-розрахунковий мінімум – 36 балів, до складання іспиту не допускаються. Для студентів, які упродовж семестрів не досягли рубіжного рівня оцінки (36 балів), </w:t>
      </w:r>
      <w:r w:rsidRPr="003A00D1">
        <w:rPr>
          <w:spacing w:val="-8"/>
          <w:szCs w:val="24"/>
          <w:lang w:val="uk-UA"/>
        </w:rPr>
        <w:t>для одержання допуску до іспиту необхідно обов’язково відпрацювати пропущені теми в письмовій формі та здати/надіслати їх електронною поштою викладачу, що проводить заняття.</w:t>
      </w:r>
      <w:r w:rsidRPr="003A00D1">
        <w:rPr>
          <w:bCs/>
          <w:color w:val="4472C4"/>
          <w:szCs w:val="24"/>
          <w:lang w:val="uk-UA"/>
        </w:rPr>
        <w:t xml:space="preserve"> </w:t>
      </w:r>
      <w:r w:rsidRPr="003A00D1">
        <w:rPr>
          <w:bCs/>
          <w:spacing w:val="-8"/>
          <w:szCs w:val="24"/>
        </w:rPr>
        <w:t>Максимальна оцінка за додаткові форми оцінювання не може перевищувати 40 % підсумкової оцінки (до 40 балів за 100-бальною шкалою).</w:t>
      </w:r>
    </w:p>
    <w:p w14:paraId="288359A5" w14:textId="77777777" w:rsidR="004F2877" w:rsidRPr="003A00D1" w:rsidRDefault="004F2877" w:rsidP="004F2877">
      <w:pPr>
        <w:spacing w:after="0" w:line="240" w:lineRule="auto"/>
        <w:ind w:firstLine="709"/>
        <w:jc w:val="both"/>
        <w:rPr>
          <w:rFonts w:ascii="Times New Roman" w:hAnsi="Times New Roman" w:cs="Times New Roman"/>
          <w:sz w:val="24"/>
          <w:szCs w:val="24"/>
        </w:rPr>
      </w:pPr>
      <w:r w:rsidRPr="003A00D1">
        <w:rPr>
          <w:rFonts w:ascii="Times New Roman" w:hAnsi="Times New Roman" w:cs="Times New Roman"/>
          <w:sz w:val="24"/>
          <w:szCs w:val="24"/>
        </w:rPr>
        <w:t>Якщо студент на іспиті набрав менше, ніж 24 бали (тобто 60 % від 40 балів, відведених на іспит), то вони не додаються до семестрової оцінки незалежно від кількості балів, отриманих під час семестру, а в екзаменаційній відомості у графі «підсумкова оцінка з дисципліни» вказується лише кількість балів, отриманих під час семестру.</w:t>
      </w:r>
    </w:p>
    <w:p w14:paraId="5212C9D6" w14:textId="2C2EB3DC" w:rsidR="004F2877" w:rsidRDefault="004F2877" w:rsidP="004F2877">
      <w:pPr>
        <w:pStyle w:val="NoSpacing"/>
        <w:ind w:firstLine="708"/>
        <w:jc w:val="both"/>
        <w:rPr>
          <w:spacing w:val="-8"/>
          <w:szCs w:val="24"/>
          <w:lang w:val="uk-UA"/>
        </w:rPr>
      </w:pPr>
      <w:r w:rsidRPr="003A00D1">
        <w:rPr>
          <w:spacing w:val="-8"/>
          <w:szCs w:val="24"/>
          <w:lang w:val="uk-UA"/>
        </w:rPr>
        <w:t>Підсумкова кількість балів з дисципліни (максимум 100 балів) визначається як сума балів за систематичну роботу впродовж двох семестрів з урахуванням підсумкового оцінювання (іспиту). Отже, підсумкова оцінка з дисципліни (мінімум 60, максимум 100 балів) складається із суми кількості балів за семестрову роботу (мінімум 36, максимум 60 балів) та підсумкового оцінювання – іспиту (мінімум 24, максимум 40 балів).</w:t>
      </w:r>
    </w:p>
    <w:p w14:paraId="16B6CE80" w14:textId="77777777" w:rsidR="0023036A" w:rsidRPr="003A00D1" w:rsidRDefault="0023036A" w:rsidP="004F2877">
      <w:pPr>
        <w:pStyle w:val="NoSpacing"/>
        <w:ind w:firstLine="708"/>
        <w:jc w:val="both"/>
        <w:rPr>
          <w:spacing w:val="-8"/>
          <w:szCs w:val="24"/>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0"/>
        <w:gridCol w:w="2624"/>
        <w:gridCol w:w="3520"/>
        <w:gridCol w:w="1821"/>
      </w:tblGrid>
      <w:tr w:rsidR="004F2877" w:rsidRPr="003A00D1" w14:paraId="6EC665CC" w14:textId="77777777" w:rsidTr="000E208C">
        <w:tc>
          <w:tcPr>
            <w:tcW w:w="1384" w:type="dxa"/>
            <w:tcBorders>
              <w:bottom w:val="double" w:sz="4" w:space="0" w:color="000000"/>
            </w:tcBorders>
          </w:tcPr>
          <w:p w14:paraId="35D5E7BE" w14:textId="77777777" w:rsidR="004F2877" w:rsidRPr="003A00D1" w:rsidRDefault="004F2877" w:rsidP="000E208C">
            <w:pPr>
              <w:spacing w:after="0" w:line="240" w:lineRule="auto"/>
              <w:jc w:val="both"/>
              <w:rPr>
                <w:rFonts w:ascii="Times New Roman" w:hAnsi="Times New Roman" w:cs="Times New Roman"/>
                <w:sz w:val="24"/>
                <w:szCs w:val="24"/>
              </w:rPr>
            </w:pPr>
          </w:p>
        </w:tc>
        <w:tc>
          <w:tcPr>
            <w:tcW w:w="2684" w:type="dxa"/>
            <w:tcBorders>
              <w:bottom w:val="double" w:sz="4" w:space="0" w:color="000000"/>
            </w:tcBorders>
          </w:tcPr>
          <w:p w14:paraId="6A28250F" w14:textId="77777777" w:rsidR="004F2877" w:rsidRPr="003A00D1" w:rsidRDefault="004F2877" w:rsidP="000E208C">
            <w:pPr>
              <w:spacing w:after="0" w:line="240" w:lineRule="auto"/>
              <w:jc w:val="both"/>
              <w:rPr>
                <w:rFonts w:ascii="Times New Roman" w:hAnsi="Times New Roman" w:cs="Times New Roman"/>
                <w:b/>
                <w:sz w:val="24"/>
                <w:szCs w:val="24"/>
              </w:rPr>
            </w:pPr>
            <w:r w:rsidRPr="003A00D1">
              <w:rPr>
                <w:rFonts w:ascii="Times New Roman" w:hAnsi="Times New Roman" w:cs="Times New Roman"/>
                <w:b/>
                <w:sz w:val="24"/>
                <w:szCs w:val="24"/>
              </w:rPr>
              <w:t>Семестрова кількість балів</w:t>
            </w:r>
          </w:p>
        </w:tc>
        <w:tc>
          <w:tcPr>
            <w:tcW w:w="3664" w:type="dxa"/>
            <w:tcBorders>
              <w:bottom w:val="double" w:sz="4" w:space="0" w:color="000000"/>
            </w:tcBorders>
          </w:tcPr>
          <w:p w14:paraId="2122A3C4" w14:textId="77777777" w:rsidR="004F2877" w:rsidRPr="003A00D1" w:rsidRDefault="004F2877" w:rsidP="000E208C">
            <w:pPr>
              <w:spacing w:after="0" w:line="240" w:lineRule="auto"/>
              <w:jc w:val="both"/>
              <w:rPr>
                <w:rFonts w:ascii="Times New Roman" w:hAnsi="Times New Roman" w:cs="Times New Roman"/>
                <w:sz w:val="24"/>
                <w:szCs w:val="24"/>
              </w:rPr>
            </w:pPr>
            <w:r w:rsidRPr="003A00D1">
              <w:rPr>
                <w:rFonts w:ascii="Times New Roman" w:hAnsi="Times New Roman" w:cs="Times New Roman"/>
                <w:b/>
                <w:sz w:val="24"/>
                <w:szCs w:val="24"/>
              </w:rPr>
              <w:t>Іспит</w:t>
            </w:r>
          </w:p>
        </w:tc>
        <w:tc>
          <w:tcPr>
            <w:tcW w:w="1839" w:type="dxa"/>
            <w:tcBorders>
              <w:bottom w:val="double" w:sz="4" w:space="0" w:color="000000"/>
            </w:tcBorders>
          </w:tcPr>
          <w:p w14:paraId="48F15E95" w14:textId="77777777" w:rsidR="004F2877" w:rsidRPr="003A00D1" w:rsidRDefault="004F2877" w:rsidP="000E208C">
            <w:pPr>
              <w:spacing w:after="0" w:line="240" w:lineRule="auto"/>
              <w:ind w:right="-108"/>
              <w:jc w:val="both"/>
              <w:rPr>
                <w:rFonts w:ascii="Times New Roman" w:hAnsi="Times New Roman" w:cs="Times New Roman"/>
                <w:b/>
                <w:sz w:val="24"/>
                <w:szCs w:val="24"/>
              </w:rPr>
            </w:pPr>
            <w:r w:rsidRPr="003A00D1">
              <w:rPr>
                <w:rFonts w:ascii="Times New Roman" w:hAnsi="Times New Roman" w:cs="Times New Roman"/>
                <w:b/>
                <w:sz w:val="24"/>
                <w:szCs w:val="24"/>
              </w:rPr>
              <w:t>Підсумкова оцінка</w:t>
            </w:r>
          </w:p>
        </w:tc>
      </w:tr>
      <w:tr w:rsidR="004F2877" w:rsidRPr="003A00D1" w14:paraId="6A440554" w14:textId="77777777" w:rsidTr="000E208C">
        <w:tc>
          <w:tcPr>
            <w:tcW w:w="1384" w:type="dxa"/>
            <w:tcBorders>
              <w:top w:val="double" w:sz="4" w:space="0" w:color="000000"/>
            </w:tcBorders>
          </w:tcPr>
          <w:p w14:paraId="4C3C43FC" w14:textId="77777777" w:rsidR="004F2877" w:rsidRPr="003A00D1" w:rsidRDefault="004F2877" w:rsidP="000E208C">
            <w:pPr>
              <w:spacing w:after="0" w:line="240" w:lineRule="auto"/>
              <w:jc w:val="both"/>
              <w:rPr>
                <w:rFonts w:ascii="Times New Roman" w:hAnsi="Times New Roman" w:cs="Times New Roman"/>
                <w:iCs/>
                <w:sz w:val="24"/>
                <w:szCs w:val="24"/>
              </w:rPr>
            </w:pPr>
            <w:r w:rsidRPr="003A00D1">
              <w:rPr>
                <w:rFonts w:ascii="Times New Roman" w:hAnsi="Times New Roman" w:cs="Times New Roman"/>
                <w:iCs/>
                <w:sz w:val="24"/>
                <w:szCs w:val="24"/>
              </w:rPr>
              <w:t>Мінімум</w:t>
            </w:r>
          </w:p>
        </w:tc>
        <w:tc>
          <w:tcPr>
            <w:tcW w:w="2684" w:type="dxa"/>
            <w:tcBorders>
              <w:top w:val="double" w:sz="4" w:space="0" w:color="000000"/>
            </w:tcBorders>
          </w:tcPr>
          <w:p w14:paraId="3F090492" w14:textId="77777777" w:rsidR="004F2877" w:rsidRPr="003A00D1" w:rsidRDefault="004F2877" w:rsidP="000E208C">
            <w:pPr>
              <w:spacing w:after="0" w:line="240" w:lineRule="auto"/>
              <w:jc w:val="both"/>
              <w:rPr>
                <w:rFonts w:ascii="Times New Roman" w:hAnsi="Times New Roman" w:cs="Times New Roman"/>
                <w:iCs/>
                <w:sz w:val="24"/>
                <w:szCs w:val="24"/>
              </w:rPr>
            </w:pPr>
            <w:r w:rsidRPr="003A00D1">
              <w:rPr>
                <w:rFonts w:ascii="Times New Roman" w:hAnsi="Times New Roman" w:cs="Times New Roman"/>
                <w:iCs/>
                <w:sz w:val="24"/>
                <w:szCs w:val="24"/>
              </w:rPr>
              <w:t>36</w:t>
            </w:r>
          </w:p>
        </w:tc>
        <w:tc>
          <w:tcPr>
            <w:tcW w:w="3664" w:type="dxa"/>
            <w:tcBorders>
              <w:top w:val="double" w:sz="4" w:space="0" w:color="000000"/>
            </w:tcBorders>
          </w:tcPr>
          <w:p w14:paraId="58012FB3" w14:textId="77777777" w:rsidR="004F2877" w:rsidRPr="003A00D1" w:rsidRDefault="004F2877" w:rsidP="000E208C">
            <w:pPr>
              <w:spacing w:after="0" w:line="240" w:lineRule="auto"/>
              <w:jc w:val="both"/>
              <w:rPr>
                <w:rFonts w:ascii="Times New Roman" w:hAnsi="Times New Roman" w:cs="Times New Roman"/>
                <w:iCs/>
                <w:sz w:val="24"/>
                <w:szCs w:val="24"/>
              </w:rPr>
            </w:pPr>
            <w:r w:rsidRPr="003A00D1">
              <w:rPr>
                <w:rFonts w:ascii="Times New Roman" w:hAnsi="Times New Roman" w:cs="Times New Roman"/>
                <w:iCs/>
                <w:sz w:val="24"/>
                <w:szCs w:val="24"/>
              </w:rPr>
              <w:t>24</w:t>
            </w:r>
          </w:p>
        </w:tc>
        <w:tc>
          <w:tcPr>
            <w:tcW w:w="1839" w:type="dxa"/>
            <w:tcBorders>
              <w:top w:val="double" w:sz="4" w:space="0" w:color="000000"/>
            </w:tcBorders>
          </w:tcPr>
          <w:p w14:paraId="408FDDFD" w14:textId="77777777" w:rsidR="004F2877" w:rsidRPr="003A00D1" w:rsidRDefault="004F2877" w:rsidP="000E208C">
            <w:pPr>
              <w:spacing w:after="0" w:line="240" w:lineRule="auto"/>
              <w:jc w:val="both"/>
              <w:rPr>
                <w:rFonts w:ascii="Times New Roman" w:hAnsi="Times New Roman" w:cs="Times New Roman"/>
                <w:iCs/>
                <w:sz w:val="24"/>
                <w:szCs w:val="24"/>
              </w:rPr>
            </w:pPr>
            <w:r w:rsidRPr="003A00D1">
              <w:rPr>
                <w:rFonts w:ascii="Times New Roman" w:hAnsi="Times New Roman" w:cs="Times New Roman"/>
                <w:iCs/>
                <w:sz w:val="24"/>
                <w:szCs w:val="24"/>
              </w:rPr>
              <w:t>60</w:t>
            </w:r>
          </w:p>
        </w:tc>
      </w:tr>
      <w:tr w:rsidR="004F2877" w:rsidRPr="003A00D1" w14:paraId="22ACE305" w14:textId="77777777" w:rsidTr="000E208C">
        <w:tc>
          <w:tcPr>
            <w:tcW w:w="1384" w:type="dxa"/>
          </w:tcPr>
          <w:p w14:paraId="4E8D6039" w14:textId="77777777" w:rsidR="004F2877" w:rsidRPr="003A00D1" w:rsidRDefault="004F2877" w:rsidP="000E208C">
            <w:pPr>
              <w:spacing w:after="0" w:line="240" w:lineRule="auto"/>
              <w:jc w:val="both"/>
              <w:rPr>
                <w:rFonts w:ascii="Times New Roman" w:hAnsi="Times New Roman" w:cs="Times New Roman"/>
                <w:iCs/>
                <w:sz w:val="24"/>
                <w:szCs w:val="24"/>
              </w:rPr>
            </w:pPr>
            <w:r w:rsidRPr="003A00D1">
              <w:rPr>
                <w:rFonts w:ascii="Times New Roman" w:hAnsi="Times New Roman" w:cs="Times New Roman"/>
                <w:iCs/>
                <w:sz w:val="24"/>
                <w:szCs w:val="24"/>
              </w:rPr>
              <w:t>Максимум</w:t>
            </w:r>
          </w:p>
        </w:tc>
        <w:tc>
          <w:tcPr>
            <w:tcW w:w="2684" w:type="dxa"/>
          </w:tcPr>
          <w:p w14:paraId="20B15C73" w14:textId="77777777" w:rsidR="004F2877" w:rsidRPr="003A00D1" w:rsidRDefault="004F2877" w:rsidP="000E208C">
            <w:pPr>
              <w:spacing w:after="0" w:line="240" w:lineRule="auto"/>
              <w:jc w:val="both"/>
              <w:rPr>
                <w:rFonts w:ascii="Times New Roman" w:hAnsi="Times New Roman" w:cs="Times New Roman"/>
                <w:iCs/>
                <w:sz w:val="24"/>
                <w:szCs w:val="24"/>
              </w:rPr>
            </w:pPr>
            <w:r w:rsidRPr="003A00D1">
              <w:rPr>
                <w:rFonts w:ascii="Times New Roman" w:hAnsi="Times New Roman" w:cs="Times New Roman"/>
                <w:iCs/>
                <w:sz w:val="24"/>
                <w:szCs w:val="24"/>
              </w:rPr>
              <w:t>60</w:t>
            </w:r>
          </w:p>
        </w:tc>
        <w:tc>
          <w:tcPr>
            <w:tcW w:w="3664" w:type="dxa"/>
          </w:tcPr>
          <w:p w14:paraId="4F347747" w14:textId="77777777" w:rsidR="004F2877" w:rsidRPr="003A00D1" w:rsidRDefault="004F2877" w:rsidP="000E208C">
            <w:pPr>
              <w:spacing w:after="0" w:line="240" w:lineRule="auto"/>
              <w:jc w:val="both"/>
              <w:rPr>
                <w:rFonts w:ascii="Times New Roman" w:hAnsi="Times New Roman" w:cs="Times New Roman"/>
                <w:iCs/>
                <w:sz w:val="24"/>
                <w:szCs w:val="24"/>
              </w:rPr>
            </w:pPr>
            <w:r w:rsidRPr="003A00D1">
              <w:rPr>
                <w:rFonts w:ascii="Times New Roman" w:hAnsi="Times New Roman" w:cs="Times New Roman"/>
                <w:iCs/>
                <w:sz w:val="24"/>
                <w:szCs w:val="24"/>
              </w:rPr>
              <w:t>40</w:t>
            </w:r>
          </w:p>
        </w:tc>
        <w:tc>
          <w:tcPr>
            <w:tcW w:w="1839" w:type="dxa"/>
          </w:tcPr>
          <w:p w14:paraId="2AD0ADEB" w14:textId="77777777" w:rsidR="004F2877" w:rsidRPr="003A00D1" w:rsidRDefault="004F2877" w:rsidP="000E208C">
            <w:pPr>
              <w:spacing w:after="0" w:line="240" w:lineRule="auto"/>
              <w:jc w:val="both"/>
              <w:rPr>
                <w:rFonts w:ascii="Times New Roman" w:hAnsi="Times New Roman" w:cs="Times New Roman"/>
                <w:iCs/>
                <w:sz w:val="24"/>
                <w:szCs w:val="24"/>
              </w:rPr>
            </w:pPr>
            <w:r w:rsidRPr="003A00D1">
              <w:rPr>
                <w:rFonts w:ascii="Times New Roman" w:hAnsi="Times New Roman" w:cs="Times New Roman"/>
                <w:iCs/>
                <w:sz w:val="24"/>
                <w:szCs w:val="24"/>
              </w:rPr>
              <w:t>100</w:t>
            </w:r>
          </w:p>
        </w:tc>
      </w:tr>
    </w:tbl>
    <w:p w14:paraId="5D8DF7B4" w14:textId="77777777" w:rsidR="004F2877" w:rsidRPr="003A00D1" w:rsidRDefault="004F2877" w:rsidP="004F2877">
      <w:pPr>
        <w:pStyle w:val="10"/>
        <w:jc w:val="both"/>
        <w:rPr>
          <w:sz w:val="24"/>
          <w:szCs w:val="24"/>
          <w:lang w:val="uk-UA"/>
        </w:rPr>
      </w:pPr>
    </w:p>
    <w:p w14:paraId="2A6499C5" w14:textId="7E1CB43A" w:rsidR="004F2877" w:rsidRDefault="004F2877" w:rsidP="004F2877">
      <w:pPr>
        <w:widowControl w:val="0"/>
        <w:spacing w:after="0" w:line="240" w:lineRule="auto"/>
        <w:contextualSpacing/>
        <w:jc w:val="both"/>
        <w:rPr>
          <w:rFonts w:ascii="Times New Roman" w:hAnsi="Times New Roman" w:cs="Times New Roman"/>
          <w:b/>
          <w:bCs/>
          <w:sz w:val="24"/>
          <w:szCs w:val="24"/>
        </w:rPr>
      </w:pPr>
      <w:r w:rsidRPr="003A00D1">
        <w:rPr>
          <w:rFonts w:ascii="Times New Roman" w:hAnsi="Times New Roman" w:cs="Times New Roman"/>
          <w:b/>
          <w:bCs/>
          <w:sz w:val="24"/>
          <w:szCs w:val="24"/>
        </w:rPr>
        <w:t>7.3. Шкала відповідності оцінок</w:t>
      </w:r>
    </w:p>
    <w:p w14:paraId="2E3B09F6" w14:textId="77777777" w:rsidR="0023036A" w:rsidRPr="003A00D1" w:rsidRDefault="0023036A" w:rsidP="004F2877">
      <w:pPr>
        <w:widowControl w:val="0"/>
        <w:spacing w:after="0" w:line="240" w:lineRule="auto"/>
        <w:contextualSpacing/>
        <w:jc w:val="both"/>
        <w:rPr>
          <w:rFonts w:ascii="Times New Roman" w:hAnsi="Times New Roman" w:cs="Times New Roman"/>
          <w:b/>
          <w:bCs/>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5964"/>
        <w:gridCol w:w="2278"/>
      </w:tblGrid>
      <w:tr w:rsidR="004F2877" w:rsidRPr="003A00D1" w14:paraId="33CB5A0E" w14:textId="77777777" w:rsidTr="000E208C">
        <w:trPr>
          <w:cantSplit/>
        </w:trPr>
        <w:tc>
          <w:tcPr>
            <w:tcW w:w="5964" w:type="dxa"/>
            <w:tcBorders>
              <w:top w:val="single" w:sz="4" w:space="0" w:color="000000"/>
              <w:left w:val="single" w:sz="4" w:space="0" w:color="000000"/>
              <w:bottom w:val="single" w:sz="4" w:space="0" w:color="000000"/>
            </w:tcBorders>
            <w:shd w:val="clear" w:color="auto" w:fill="auto"/>
            <w:vAlign w:val="center"/>
          </w:tcPr>
          <w:p w14:paraId="706BEB30" w14:textId="77777777" w:rsidR="004F2877" w:rsidRPr="003A00D1" w:rsidRDefault="004F2877" w:rsidP="000E208C">
            <w:pPr>
              <w:tabs>
                <w:tab w:val="left" w:pos="1418"/>
              </w:tabs>
              <w:autoSpaceDE w:val="0"/>
              <w:snapToGrid w:val="0"/>
              <w:spacing w:after="0" w:line="240" w:lineRule="auto"/>
              <w:jc w:val="both"/>
              <w:rPr>
                <w:rFonts w:ascii="Times New Roman" w:hAnsi="Times New Roman" w:cs="Times New Roman"/>
                <w:sz w:val="24"/>
                <w:szCs w:val="24"/>
                <w:lang w:val="en-GB"/>
              </w:rPr>
            </w:pPr>
            <w:r w:rsidRPr="003A00D1">
              <w:rPr>
                <w:rFonts w:ascii="Times New Roman" w:hAnsi="Times New Roman" w:cs="Times New Roman"/>
                <w:b/>
                <w:sz w:val="24"/>
                <w:szCs w:val="24"/>
              </w:rPr>
              <w:t>Відмінно</w:t>
            </w:r>
            <w:r w:rsidRPr="003A00D1">
              <w:rPr>
                <w:rFonts w:ascii="Times New Roman" w:hAnsi="Times New Roman" w:cs="Times New Roman"/>
                <w:sz w:val="24"/>
                <w:szCs w:val="24"/>
              </w:rPr>
              <w:t xml:space="preserve"> / </w:t>
            </w:r>
            <w:r w:rsidRPr="003A00D1">
              <w:rPr>
                <w:rFonts w:ascii="Times New Roman" w:hAnsi="Times New Roman" w:cs="Times New Roman"/>
                <w:sz w:val="24"/>
                <w:szCs w:val="24"/>
                <w:lang w:val="en-GB"/>
              </w:rPr>
              <w:t>Excellent</w:t>
            </w: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2A7B5B" w14:textId="77777777" w:rsidR="004F2877" w:rsidRPr="003A00D1" w:rsidRDefault="004F2877" w:rsidP="000E208C">
            <w:pPr>
              <w:tabs>
                <w:tab w:val="left" w:pos="1418"/>
              </w:tabs>
              <w:autoSpaceDE w:val="0"/>
              <w:snapToGrid w:val="0"/>
              <w:spacing w:after="0" w:line="240" w:lineRule="auto"/>
              <w:jc w:val="both"/>
              <w:rPr>
                <w:rFonts w:ascii="Times New Roman" w:hAnsi="Times New Roman" w:cs="Times New Roman"/>
                <w:bCs/>
                <w:sz w:val="24"/>
                <w:szCs w:val="24"/>
              </w:rPr>
            </w:pPr>
            <w:r w:rsidRPr="003A00D1">
              <w:rPr>
                <w:rFonts w:ascii="Times New Roman" w:hAnsi="Times New Roman" w:cs="Times New Roman"/>
                <w:bCs/>
                <w:sz w:val="24"/>
                <w:szCs w:val="24"/>
              </w:rPr>
              <w:t>90-100</w:t>
            </w:r>
          </w:p>
        </w:tc>
      </w:tr>
      <w:tr w:rsidR="004F2877" w:rsidRPr="003A00D1" w14:paraId="67EA2DE3" w14:textId="77777777" w:rsidTr="000E208C">
        <w:trPr>
          <w:cantSplit/>
        </w:trPr>
        <w:tc>
          <w:tcPr>
            <w:tcW w:w="5964" w:type="dxa"/>
            <w:tcBorders>
              <w:top w:val="single" w:sz="4" w:space="0" w:color="000000"/>
              <w:left w:val="single" w:sz="4" w:space="0" w:color="000000"/>
              <w:bottom w:val="single" w:sz="4" w:space="0" w:color="000000"/>
            </w:tcBorders>
            <w:shd w:val="clear" w:color="auto" w:fill="auto"/>
            <w:vAlign w:val="center"/>
          </w:tcPr>
          <w:p w14:paraId="1B4A98A4" w14:textId="77777777" w:rsidR="004F2877" w:rsidRPr="003A00D1" w:rsidRDefault="004F2877" w:rsidP="000E208C">
            <w:pPr>
              <w:tabs>
                <w:tab w:val="left" w:pos="1418"/>
              </w:tabs>
              <w:autoSpaceDE w:val="0"/>
              <w:snapToGrid w:val="0"/>
              <w:spacing w:after="0" w:line="240" w:lineRule="auto"/>
              <w:jc w:val="both"/>
              <w:rPr>
                <w:rFonts w:ascii="Times New Roman" w:hAnsi="Times New Roman" w:cs="Times New Roman"/>
                <w:sz w:val="24"/>
                <w:szCs w:val="24"/>
                <w:lang w:val="en-US"/>
              </w:rPr>
            </w:pPr>
            <w:r w:rsidRPr="003A00D1">
              <w:rPr>
                <w:rFonts w:ascii="Times New Roman" w:hAnsi="Times New Roman" w:cs="Times New Roman"/>
                <w:b/>
                <w:sz w:val="24"/>
                <w:szCs w:val="24"/>
              </w:rPr>
              <w:t>Добре</w:t>
            </w:r>
            <w:r w:rsidRPr="003A00D1">
              <w:rPr>
                <w:rFonts w:ascii="Times New Roman" w:hAnsi="Times New Roman" w:cs="Times New Roman"/>
                <w:sz w:val="24"/>
                <w:szCs w:val="24"/>
              </w:rPr>
              <w:t xml:space="preserve"> / </w:t>
            </w:r>
            <w:r w:rsidRPr="003A00D1">
              <w:rPr>
                <w:rFonts w:ascii="Times New Roman" w:hAnsi="Times New Roman" w:cs="Times New Roman"/>
                <w:sz w:val="24"/>
                <w:szCs w:val="24"/>
                <w:lang w:val="en-US"/>
              </w:rPr>
              <w:t>Good</w:t>
            </w: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CE7EFB" w14:textId="77777777" w:rsidR="004F2877" w:rsidRPr="003A00D1" w:rsidRDefault="004F2877" w:rsidP="000E208C">
            <w:pPr>
              <w:tabs>
                <w:tab w:val="left" w:pos="1418"/>
              </w:tabs>
              <w:autoSpaceDE w:val="0"/>
              <w:snapToGrid w:val="0"/>
              <w:spacing w:after="0" w:line="240" w:lineRule="auto"/>
              <w:jc w:val="both"/>
              <w:rPr>
                <w:rFonts w:ascii="Times New Roman" w:hAnsi="Times New Roman" w:cs="Times New Roman"/>
                <w:bCs/>
                <w:sz w:val="24"/>
                <w:szCs w:val="24"/>
              </w:rPr>
            </w:pPr>
            <w:r w:rsidRPr="003A00D1">
              <w:rPr>
                <w:rFonts w:ascii="Times New Roman" w:hAnsi="Times New Roman" w:cs="Times New Roman"/>
                <w:bCs/>
                <w:sz w:val="24"/>
                <w:szCs w:val="24"/>
              </w:rPr>
              <w:t>75-89</w:t>
            </w:r>
          </w:p>
        </w:tc>
      </w:tr>
      <w:tr w:rsidR="004F2877" w:rsidRPr="003A00D1" w14:paraId="5727D3C2" w14:textId="77777777" w:rsidTr="000E208C">
        <w:trPr>
          <w:cantSplit/>
        </w:trPr>
        <w:tc>
          <w:tcPr>
            <w:tcW w:w="5964" w:type="dxa"/>
            <w:tcBorders>
              <w:top w:val="single" w:sz="4" w:space="0" w:color="000000"/>
              <w:left w:val="single" w:sz="4" w:space="0" w:color="000000"/>
              <w:bottom w:val="single" w:sz="4" w:space="0" w:color="000000"/>
            </w:tcBorders>
            <w:shd w:val="clear" w:color="auto" w:fill="auto"/>
            <w:vAlign w:val="center"/>
          </w:tcPr>
          <w:p w14:paraId="1DEF3AFA" w14:textId="77777777" w:rsidR="004F2877" w:rsidRPr="003A00D1" w:rsidRDefault="004F2877" w:rsidP="000E208C">
            <w:pPr>
              <w:tabs>
                <w:tab w:val="left" w:pos="1418"/>
              </w:tabs>
              <w:autoSpaceDE w:val="0"/>
              <w:snapToGrid w:val="0"/>
              <w:spacing w:after="0" w:line="240" w:lineRule="auto"/>
              <w:jc w:val="both"/>
              <w:rPr>
                <w:rFonts w:ascii="Times New Roman" w:hAnsi="Times New Roman" w:cs="Times New Roman"/>
                <w:sz w:val="24"/>
                <w:szCs w:val="24"/>
                <w:lang w:val="en-US"/>
              </w:rPr>
            </w:pPr>
            <w:r w:rsidRPr="003A00D1">
              <w:rPr>
                <w:rFonts w:ascii="Times New Roman" w:hAnsi="Times New Roman" w:cs="Times New Roman"/>
                <w:b/>
                <w:sz w:val="24"/>
                <w:szCs w:val="24"/>
              </w:rPr>
              <w:t>Задовільно</w:t>
            </w:r>
            <w:r w:rsidRPr="003A00D1">
              <w:rPr>
                <w:rFonts w:ascii="Times New Roman" w:hAnsi="Times New Roman" w:cs="Times New Roman"/>
                <w:sz w:val="24"/>
                <w:szCs w:val="24"/>
              </w:rPr>
              <w:t xml:space="preserve"> / </w:t>
            </w:r>
            <w:r w:rsidRPr="003A00D1">
              <w:rPr>
                <w:rFonts w:ascii="Times New Roman" w:hAnsi="Times New Roman" w:cs="Times New Roman"/>
                <w:sz w:val="24"/>
                <w:szCs w:val="24"/>
                <w:lang w:val="en-US"/>
              </w:rPr>
              <w:t>Satisfactory</w:t>
            </w: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B656AB" w14:textId="77777777" w:rsidR="004F2877" w:rsidRPr="003A00D1" w:rsidRDefault="004F2877" w:rsidP="000E208C">
            <w:pPr>
              <w:tabs>
                <w:tab w:val="left" w:pos="1418"/>
              </w:tabs>
              <w:autoSpaceDE w:val="0"/>
              <w:snapToGrid w:val="0"/>
              <w:spacing w:after="0" w:line="240" w:lineRule="auto"/>
              <w:jc w:val="both"/>
              <w:rPr>
                <w:rFonts w:ascii="Times New Roman" w:hAnsi="Times New Roman" w:cs="Times New Roman"/>
                <w:bCs/>
                <w:sz w:val="24"/>
                <w:szCs w:val="24"/>
              </w:rPr>
            </w:pPr>
            <w:r w:rsidRPr="003A00D1">
              <w:rPr>
                <w:rFonts w:ascii="Times New Roman" w:hAnsi="Times New Roman" w:cs="Times New Roman"/>
                <w:bCs/>
                <w:sz w:val="24"/>
                <w:szCs w:val="24"/>
              </w:rPr>
              <w:t>60-74</w:t>
            </w:r>
          </w:p>
        </w:tc>
      </w:tr>
      <w:tr w:rsidR="004F2877" w:rsidRPr="003A00D1" w14:paraId="5D931269" w14:textId="77777777" w:rsidTr="000E208C">
        <w:trPr>
          <w:cantSplit/>
        </w:trPr>
        <w:tc>
          <w:tcPr>
            <w:tcW w:w="5964" w:type="dxa"/>
            <w:tcBorders>
              <w:top w:val="single" w:sz="4" w:space="0" w:color="000000"/>
              <w:left w:val="single" w:sz="4" w:space="0" w:color="000000"/>
              <w:bottom w:val="single" w:sz="4" w:space="0" w:color="000000"/>
            </w:tcBorders>
            <w:shd w:val="clear" w:color="auto" w:fill="auto"/>
            <w:vAlign w:val="center"/>
          </w:tcPr>
          <w:p w14:paraId="2DF39A36" w14:textId="77777777" w:rsidR="004F2877" w:rsidRPr="003A00D1" w:rsidRDefault="004F2877" w:rsidP="000E208C">
            <w:pPr>
              <w:tabs>
                <w:tab w:val="left" w:pos="1418"/>
              </w:tabs>
              <w:autoSpaceDE w:val="0"/>
              <w:snapToGrid w:val="0"/>
              <w:spacing w:after="0" w:line="240" w:lineRule="auto"/>
              <w:jc w:val="both"/>
              <w:rPr>
                <w:rFonts w:ascii="Times New Roman" w:hAnsi="Times New Roman" w:cs="Times New Roman"/>
                <w:sz w:val="24"/>
                <w:szCs w:val="24"/>
                <w:lang w:val="en-US"/>
              </w:rPr>
            </w:pPr>
            <w:r w:rsidRPr="003A00D1">
              <w:rPr>
                <w:rFonts w:ascii="Times New Roman" w:hAnsi="Times New Roman" w:cs="Times New Roman"/>
                <w:b/>
                <w:sz w:val="24"/>
                <w:szCs w:val="24"/>
              </w:rPr>
              <w:t xml:space="preserve">Незадовільно </w:t>
            </w:r>
            <w:r w:rsidRPr="003A00D1">
              <w:rPr>
                <w:rFonts w:ascii="Times New Roman" w:hAnsi="Times New Roman" w:cs="Times New Roman"/>
                <w:sz w:val="24"/>
                <w:szCs w:val="24"/>
              </w:rPr>
              <w:t xml:space="preserve">/ </w:t>
            </w:r>
            <w:r w:rsidRPr="003A00D1">
              <w:rPr>
                <w:rFonts w:ascii="Times New Roman" w:hAnsi="Times New Roman" w:cs="Times New Roman"/>
                <w:sz w:val="24"/>
                <w:szCs w:val="24"/>
                <w:lang w:val="en-US"/>
              </w:rPr>
              <w:t>Fail</w:t>
            </w: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6FD032" w14:textId="77777777" w:rsidR="004F2877" w:rsidRPr="003A00D1" w:rsidRDefault="004F2877" w:rsidP="000E208C">
            <w:pPr>
              <w:tabs>
                <w:tab w:val="left" w:pos="1418"/>
              </w:tabs>
              <w:autoSpaceDE w:val="0"/>
              <w:snapToGrid w:val="0"/>
              <w:spacing w:after="0" w:line="240" w:lineRule="auto"/>
              <w:jc w:val="both"/>
              <w:rPr>
                <w:rFonts w:ascii="Times New Roman" w:hAnsi="Times New Roman" w:cs="Times New Roman"/>
                <w:bCs/>
                <w:sz w:val="24"/>
                <w:szCs w:val="24"/>
                <w:lang w:val="en-US"/>
              </w:rPr>
            </w:pPr>
            <w:r w:rsidRPr="003A00D1">
              <w:rPr>
                <w:rFonts w:ascii="Times New Roman" w:hAnsi="Times New Roman" w:cs="Times New Roman"/>
                <w:bCs/>
                <w:sz w:val="24"/>
                <w:szCs w:val="24"/>
              </w:rPr>
              <w:t>0</w:t>
            </w:r>
            <w:r w:rsidRPr="003A00D1">
              <w:rPr>
                <w:rFonts w:ascii="Times New Roman" w:hAnsi="Times New Roman" w:cs="Times New Roman"/>
                <w:bCs/>
                <w:sz w:val="24"/>
                <w:szCs w:val="24"/>
                <w:lang w:val="en-US"/>
              </w:rPr>
              <w:t>-59</w:t>
            </w:r>
          </w:p>
        </w:tc>
      </w:tr>
    </w:tbl>
    <w:p w14:paraId="729E7958" w14:textId="77777777" w:rsidR="0023036A" w:rsidRDefault="0023036A">
      <w:pPr>
        <w:spacing w:after="0" w:line="240" w:lineRule="auto"/>
        <w:ind w:left="360"/>
        <w:jc w:val="both"/>
        <w:rPr>
          <w:rFonts w:ascii="Times New Roman" w:eastAsia="Times New Roman" w:hAnsi="Times New Roman" w:cs="Times New Roman"/>
          <w:b/>
          <w:sz w:val="24"/>
          <w:szCs w:val="24"/>
        </w:rPr>
      </w:pPr>
    </w:p>
    <w:p w14:paraId="1700CE35" w14:textId="77777777" w:rsidR="0023036A" w:rsidRDefault="0023036A">
      <w:pPr>
        <w:spacing w:after="0" w:line="240" w:lineRule="auto"/>
        <w:ind w:left="360"/>
        <w:jc w:val="both"/>
        <w:rPr>
          <w:rFonts w:ascii="Times New Roman" w:eastAsia="Times New Roman" w:hAnsi="Times New Roman" w:cs="Times New Roman"/>
          <w:b/>
          <w:sz w:val="24"/>
          <w:szCs w:val="24"/>
        </w:rPr>
      </w:pPr>
    </w:p>
    <w:p w14:paraId="5B480EA6" w14:textId="77777777" w:rsidR="0023036A" w:rsidRDefault="0023036A">
      <w:pPr>
        <w:spacing w:after="0" w:line="240" w:lineRule="auto"/>
        <w:ind w:left="360"/>
        <w:jc w:val="both"/>
        <w:rPr>
          <w:rFonts w:ascii="Times New Roman" w:eastAsia="Times New Roman" w:hAnsi="Times New Roman" w:cs="Times New Roman"/>
          <w:b/>
          <w:sz w:val="24"/>
          <w:szCs w:val="24"/>
        </w:rPr>
      </w:pPr>
    </w:p>
    <w:p w14:paraId="62518158" w14:textId="77777777" w:rsidR="0023036A" w:rsidRDefault="0023036A">
      <w:pPr>
        <w:spacing w:after="0" w:line="240" w:lineRule="auto"/>
        <w:ind w:left="360"/>
        <w:jc w:val="both"/>
        <w:rPr>
          <w:rFonts w:ascii="Times New Roman" w:eastAsia="Times New Roman" w:hAnsi="Times New Roman" w:cs="Times New Roman"/>
          <w:b/>
          <w:sz w:val="24"/>
          <w:szCs w:val="24"/>
        </w:rPr>
      </w:pPr>
    </w:p>
    <w:p w14:paraId="6F6E96A5" w14:textId="77777777" w:rsidR="0023036A" w:rsidRDefault="0023036A">
      <w:pPr>
        <w:spacing w:after="0" w:line="240" w:lineRule="auto"/>
        <w:ind w:left="360"/>
        <w:jc w:val="both"/>
        <w:rPr>
          <w:rFonts w:ascii="Times New Roman" w:eastAsia="Times New Roman" w:hAnsi="Times New Roman" w:cs="Times New Roman"/>
          <w:b/>
          <w:sz w:val="24"/>
          <w:szCs w:val="24"/>
        </w:rPr>
      </w:pPr>
    </w:p>
    <w:p w14:paraId="1931EC06" w14:textId="77777777" w:rsidR="0023036A" w:rsidRDefault="0023036A">
      <w:pPr>
        <w:spacing w:after="0" w:line="240" w:lineRule="auto"/>
        <w:ind w:left="360"/>
        <w:jc w:val="both"/>
        <w:rPr>
          <w:rFonts w:ascii="Times New Roman" w:eastAsia="Times New Roman" w:hAnsi="Times New Roman" w:cs="Times New Roman"/>
          <w:b/>
          <w:sz w:val="24"/>
          <w:szCs w:val="24"/>
        </w:rPr>
      </w:pPr>
    </w:p>
    <w:p w14:paraId="2F59DBBE" w14:textId="77777777" w:rsidR="0023036A" w:rsidRDefault="0023036A">
      <w:pPr>
        <w:spacing w:after="0" w:line="240" w:lineRule="auto"/>
        <w:ind w:left="360"/>
        <w:jc w:val="both"/>
        <w:rPr>
          <w:rFonts w:ascii="Times New Roman" w:eastAsia="Times New Roman" w:hAnsi="Times New Roman" w:cs="Times New Roman"/>
          <w:b/>
          <w:sz w:val="24"/>
          <w:szCs w:val="24"/>
        </w:rPr>
      </w:pPr>
    </w:p>
    <w:p w14:paraId="0449A084" w14:textId="77777777" w:rsidR="0023036A" w:rsidRDefault="0023036A">
      <w:pPr>
        <w:spacing w:after="0" w:line="240" w:lineRule="auto"/>
        <w:ind w:left="360"/>
        <w:jc w:val="both"/>
        <w:rPr>
          <w:rFonts w:ascii="Times New Roman" w:eastAsia="Times New Roman" w:hAnsi="Times New Roman" w:cs="Times New Roman"/>
          <w:b/>
          <w:sz w:val="24"/>
          <w:szCs w:val="24"/>
        </w:rPr>
      </w:pPr>
    </w:p>
    <w:p w14:paraId="63A5AF57" w14:textId="77777777" w:rsidR="0023036A" w:rsidRDefault="0023036A">
      <w:pPr>
        <w:spacing w:after="0" w:line="240" w:lineRule="auto"/>
        <w:ind w:left="360"/>
        <w:jc w:val="both"/>
        <w:rPr>
          <w:rFonts w:ascii="Times New Roman" w:eastAsia="Times New Roman" w:hAnsi="Times New Roman" w:cs="Times New Roman"/>
          <w:b/>
          <w:sz w:val="24"/>
          <w:szCs w:val="24"/>
        </w:rPr>
      </w:pPr>
    </w:p>
    <w:p w14:paraId="6C682AA3" w14:textId="77777777" w:rsidR="0023036A" w:rsidRDefault="0023036A">
      <w:pPr>
        <w:spacing w:after="0" w:line="240" w:lineRule="auto"/>
        <w:ind w:left="360"/>
        <w:jc w:val="both"/>
        <w:rPr>
          <w:rFonts w:ascii="Times New Roman" w:eastAsia="Times New Roman" w:hAnsi="Times New Roman" w:cs="Times New Roman"/>
          <w:b/>
          <w:sz w:val="24"/>
          <w:szCs w:val="24"/>
        </w:rPr>
      </w:pPr>
    </w:p>
    <w:p w14:paraId="5C5E9F47" w14:textId="77777777" w:rsidR="0023036A" w:rsidRDefault="0023036A">
      <w:pPr>
        <w:spacing w:after="0" w:line="240" w:lineRule="auto"/>
        <w:ind w:left="360"/>
        <w:jc w:val="both"/>
        <w:rPr>
          <w:rFonts w:ascii="Times New Roman" w:eastAsia="Times New Roman" w:hAnsi="Times New Roman" w:cs="Times New Roman"/>
          <w:b/>
          <w:sz w:val="24"/>
          <w:szCs w:val="24"/>
        </w:rPr>
      </w:pPr>
    </w:p>
    <w:p w14:paraId="74563C96" w14:textId="77777777" w:rsidR="0023036A" w:rsidRDefault="0023036A">
      <w:pPr>
        <w:spacing w:after="0" w:line="240" w:lineRule="auto"/>
        <w:ind w:left="360"/>
        <w:jc w:val="both"/>
        <w:rPr>
          <w:rFonts w:ascii="Times New Roman" w:eastAsia="Times New Roman" w:hAnsi="Times New Roman" w:cs="Times New Roman"/>
          <w:b/>
          <w:sz w:val="24"/>
          <w:szCs w:val="24"/>
        </w:rPr>
      </w:pPr>
    </w:p>
    <w:p w14:paraId="7FEBBAA2" w14:textId="77777777" w:rsidR="0023036A" w:rsidRDefault="0023036A">
      <w:pPr>
        <w:spacing w:after="0" w:line="240" w:lineRule="auto"/>
        <w:ind w:left="360"/>
        <w:jc w:val="both"/>
        <w:rPr>
          <w:rFonts w:ascii="Times New Roman" w:eastAsia="Times New Roman" w:hAnsi="Times New Roman" w:cs="Times New Roman"/>
          <w:b/>
          <w:sz w:val="24"/>
          <w:szCs w:val="24"/>
        </w:rPr>
      </w:pPr>
    </w:p>
    <w:p w14:paraId="4B4A758F" w14:textId="67FE69A1" w:rsidR="00C67DC5" w:rsidRDefault="00660BD7">
      <w:pPr>
        <w:spacing w:after="0" w:line="240" w:lineRule="auto"/>
        <w:ind w:left="360"/>
        <w:jc w:val="both"/>
      </w:pPr>
      <w:r>
        <w:rPr>
          <w:rFonts w:ascii="Times New Roman" w:eastAsia="Times New Roman" w:hAnsi="Times New Roman" w:cs="Times New Roman"/>
          <w:b/>
          <w:sz w:val="24"/>
          <w:szCs w:val="24"/>
        </w:rPr>
        <w:lastRenderedPageBreak/>
        <w:t>8. Структура навчальної дисципліни. Тематичний план.</w:t>
      </w:r>
    </w:p>
    <w:p w14:paraId="028CDC46" w14:textId="77777777" w:rsidR="00C67DC5" w:rsidRDefault="00C67DC5">
      <w:pPr>
        <w:spacing w:after="0" w:line="240" w:lineRule="auto"/>
        <w:ind w:left="360"/>
        <w:jc w:val="both"/>
        <w:rPr>
          <w:rFonts w:ascii="Times New Roman" w:eastAsia="Times New Roman" w:hAnsi="Times New Roman" w:cs="Times New Roman"/>
          <w:b/>
          <w:sz w:val="28"/>
          <w:szCs w:val="28"/>
        </w:rPr>
      </w:pPr>
    </w:p>
    <w:tbl>
      <w:tblPr>
        <w:tblW w:w="0" w:type="auto"/>
        <w:tblInd w:w="122" w:type="dxa"/>
        <w:tblLayout w:type="fixed"/>
        <w:tblCellMar>
          <w:left w:w="122" w:type="dxa"/>
        </w:tblCellMar>
        <w:tblLook w:val="0000" w:firstRow="0" w:lastRow="0" w:firstColumn="0" w:lastColumn="0" w:noHBand="0" w:noVBand="0"/>
      </w:tblPr>
      <w:tblGrid>
        <w:gridCol w:w="638"/>
        <w:gridCol w:w="5767"/>
        <w:gridCol w:w="840"/>
        <w:gridCol w:w="1184"/>
        <w:gridCol w:w="19"/>
        <w:gridCol w:w="34"/>
        <w:gridCol w:w="889"/>
      </w:tblGrid>
      <w:tr w:rsidR="00C67DC5" w14:paraId="071AB5DA" w14:textId="77777777">
        <w:tc>
          <w:tcPr>
            <w:tcW w:w="638" w:type="dxa"/>
            <w:vMerge w:val="restart"/>
            <w:tcBorders>
              <w:top w:val="single" w:sz="12" w:space="0" w:color="000000"/>
              <w:left w:val="single" w:sz="12" w:space="0" w:color="000000"/>
              <w:bottom w:val="single" w:sz="4" w:space="0" w:color="000000"/>
            </w:tcBorders>
            <w:shd w:val="clear" w:color="auto" w:fill="auto"/>
            <w:vAlign w:val="center"/>
          </w:tcPr>
          <w:p w14:paraId="70EB1D6D" w14:textId="77777777" w:rsidR="00C67DC5" w:rsidRDefault="00660BD7">
            <w:pPr>
              <w:spacing w:before="80" w:after="40"/>
              <w:jc w:val="center"/>
            </w:pPr>
            <w:r>
              <w:rPr>
                <w:rFonts w:ascii="Times New Roman" w:eastAsia="Times New Roman" w:hAnsi="Times New Roman" w:cs="Times New Roman"/>
                <w:b/>
                <w:sz w:val="24"/>
                <w:szCs w:val="24"/>
              </w:rPr>
              <w:t>№ п/п</w:t>
            </w:r>
          </w:p>
        </w:tc>
        <w:tc>
          <w:tcPr>
            <w:tcW w:w="5767" w:type="dxa"/>
            <w:vMerge w:val="restart"/>
            <w:tcBorders>
              <w:top w:val="single" w:sz="12" w:space="0" w:color="000000"/>
              <w:left w:val="single" w:sz="12" w:space="0" w:color="000000"/>
              <w:bottom w:val="single" w:sz="4" w:space="0" w:color="000000"/>
            </w:tcBorders>
            <w:shd w:val="clear" w:color="auto" w:fill="auto"/>
            <w:vAlign w:val="center"/>
          </w:tcPr>
          <w:p w14:paraId="06D4E10E" w14:textId="77777777" w:rsidR="00C67DC5" w:rsidRDefault="00660BD7">
            <w:pPr>
              <w:spacing w:before="80" w:after="40"/>
              <w:jc w:val="center"/>
            </w:pPr>
            <w:r>
              <w:rPr>
                <w:rFonts w:ascii="Times New Roman" w:eastAsia="Times New Roman" w:hAnsi="Times New Roman" w:cs="Times New Roman"/>
                <w:b/>
                <w:sz w:val="24"/>
                <w:szCs w:val="24"/>
              </w:rPr>
              <w:t>Назва  лекції</w:t>
            </w:r>
          </w:p>
        </w:tc>
        <w:tc>
          <w:tcPr>
            <w:tcW w:w="2966" w:type="dxa"/>
            <w:gridSpan w:val="5"/>
            <w:tcBorders>
              <w:top w:val="single" w:sz="12" w:space="0" w:color="000000"/>
              <w:left w:val="single" w:sz="4" w:space="0" w:color="000000"/>
              <w:bottom w:val="single" w:sz="4" w:space="0" w:color="000000"/>
              <w:right w:val="single" w:sz="12" w:space="0" w:color="000000"/>
            </w:tcBorders>
            <w:shd w:val="clear" w:color="auto" w:fill="auto"/>
          </w:tcPr>
          <w:p w14:paraId="2FCA8345" w14:textId="77777777" w:rsidR="00C67DC5" w:rsidRDefault="00660BD7">
            <w:pPr>
              <w:spacing w:before="80" w:after="40"/>
              <w:jc w:val="center"/>
            </w:pPr>
            <w:r>
              <w:rPr>
                <w:rFonts w:ascii="Times New Roman" w:eastAsia="Times New Roman" w:hAnsi="Times New Roman" w:cs="Times New Roman"/>
                <w:b/>
                <w:sz w:val="24"/>
                <w:szCs w:val="24"/>
              </w:rPr>
              <w:t>Кількість годин</w:t>
            </w:r>
          </w:p>
        </w:tc>
      </w:tr>
      <w:tr w:rsidR="00C67DC5" w14:paraId="7CE1E86A" w14:textId="77777777">
        <w:tblPrEx>
          <w:tblCellMar>
            <w:left w:w="27" w:type="dxa"/>
            <w:right w:w="57" w:type="dxa"/>
          </w:tblCellMar>
        </w:tblPrEx>
        <w:tc>
          <w:tcPr>
            <w:tcW w:w="638" w:type="dxa"/>
            <w:vMerge/>
            <w:tcBorders>
              <w:top w:val="single" w:sz="12" w:space="0" w:color="000000"/>
              <w:left w:val="single" w:sz="12" w:space="0" w:color="000000"/>
              <w:bottom w:val="single" w:sz="4" w:space="0" w:color="000000"/>
            </w:tcBorders>
            <w:shd w:val="clear" w:color="auto" w:fill="auto"/>
            <w:vAlign w:val="center"/>
          </w:tcPr>
          <w:p w14:paraId="26BF201F" w14:textId="77777777" w:rsidR="00C67DC5" w:rsidRDefault="00C67DC5">
            <w:pPr>
              <w:widowControl w:val="0"/>
              <w:snapToGrid w:val="0"/>
              <w:spacing w:after="0"/>
              <w:rPr>
                <w:rFonts w:ascii="Times New Roman" w:eastAsia="Times New Roman" w:hAnsi="Times New Roman" w:cs="Times New Roman"/>
                <w:b/>
                <w:sz w:val="24"/>
                <w:szCs w:val="24"/>
              </w:rPr>
            </w:pPr>
          </w:p>
        </w:tc>
        <w:tc>
          <w:tcPr>
            <w:tcW w:w="5767" w:type="dxa"/>
            <w:vMerge/>
            <w:tcBorders>
              <w:top w:val="single" w:sz="12" w:space="0" w:color="000000"/>
              <w:left w:val="single" w:sz="12" w:space="0" w:color="000000"/>
              <w:bottom w:val="single" w:sz="4" w:space="0" w:color="000000"/>
            </w:tcBorders>
            <w:shd w:val="clear" w:color="auto" w:fill="auto"/>
            <w:vAlign w:val="center"/>
          </w:tcPr>
          <w:p w14:paraId="0D401A62" w14:textId="77777777" w:rsidR="00C67DC5" w:rsidRDefault="00C67DC5">
            <w:pPr>
              <w:widowControl w:val="0"/>
              <w:snapToGrid w:val="0"/>
              <w:spacing w:after="0"/>
              <w:rPr>
                <w:rFonts w:ascii="Times New Roman" w:eastAsia="Times New Roman" w:hAnsi="Times New Roman" w:cs="Times New Roman"/>
                <w:b/>
                <w:sz w:val="24"/>
                <w:szCs w:val="24"/>
              </w:rPr>
            </w:pPr>
          </w:p>
        </w:tc>
        <w:tc>
          <w:tcPr>
            <w:tcW w:w="840" w:type="dxa"/>
            <w:tcBorders>
              <w:top w:val="single" w:sz="4" w:space="0" w:color="000000"/>
              <w:left w:val="single" w:sz="4" w:space="0" w:color="000000"/>
              <w:bottom w:val="single" w:sz="4" w:space="0" w:color="000000"/>
            </w:tcBorders>
            <w:shd w:val="clear" w:color="auto" w:fill="auto"/>
            <w:vAlign w:val="center"/>
          </w:tcPr>
          <w:p w14:paraId="6F40E243" w14:textId="77777777" w:rsidR="00C67DC5" w:rsidRDefault="00660BD7">
            <w:pPr>
              <w:spacing w:before="80" w:after="40"/>
              <w:ind w:left="-57"/>
              <w:jc w:val="center"/>
            </w:pPr>
            <w:r>
              <w:rPr>
                <w:rFonts w:ascii="Times New Roman" w:eastAsia="Times New Roman" w:hAnsi="Times New Roman" w:cs="Times New Roman"/>
                <w:b/>
                <w:sz w:val="24"/>
                <w:szCs w:val="24"/>
              </w:rPr>
              <w:t>Лекції</w:t>
            </w:r>
          </w:p>
        </w:tc>
        <w:tc>
          <w:tcPr>
            <w:tcW w:w="1237" w:type="dxa"/>
            <w:gridSpan w:val="3"/>
            <w:tcBorders>
              <w:top w:val="single" w:sz="4" w:space="0" w:color="000000"/>
              <w:left w:val="single" w:sz="4" w:space="0" w:color="000000"/>
              <w:bottom w:val="single" w:sz="4" w:space="0" w:color="000000"/>
            </w:tcBorders>
            <w:shd w:val="clear" w:color="auto" w:fill="auto"/>
            <w:vAlign w:val="center"/>
          </w:tcPr>
          <w:p w14:paraId="27351B2E" w14:textId="77777777" w:rsidR="00C67DC5" w:rsidRDefault="00660BD7">
            <w:pPr>
              <w:spacing w:before="80" w:after="40"/>
              <w:ind w:left="-82" w:right="-160"/>
              <w:jc w:val="center"/>
            </w:pPr>
            <w:r>
              <w:rPr>
                <w:rFonts w:ascii="Times New Roman" w:eastAsia="Times New Roman" w:hAnsi="Times New Roman" w:cs="Times New Roman"/>
                <w:b/>
                <w:sz w:val="24"/>
                <w:szCs w:val="24"/>
              </w:rPr>
              <w:t>Практичні заняття</w:t>
            </w:r>
          </w:p>
        </w:tc>
        <w:tc>
          <w:tcPr>
            <w:tcW w:w="889"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B606A7C" w14:textId="77777777" w:rsidR="00C67DC5" w:rsidRDefault="00660BD7">
            <w:pPr>
              <w:spacing w:before="80" w:after="40" w:line="204" w:lineRule="auto"/>
              <w:jc w:val="center"/>
            </w:pPr>
            <w:r>
              <w:rPr>
                <w:rFonts w:ascii="Times New Roman" w:eastAsia="Times New Roman" w:hAnsi="Times New Roman" w:cs="Times New Roman"/>
                <w:b/>
                <w:sz w:val="24"/>
                <w:szCs w:val="24"/>
              </w:rPr>
              <w:t>Само-стійна робота</w:t>
            </w:r>
          </w:p>
        </w:tc>
      </w:tr>
      <w:tr w:rsidR="00C67DC5" w14:paraId="2D5A8889" w14:textId="77777777">
        <w:tc>
          <w:tcPr>
            <w:tcW w:w="9371" w:type="dxa"/>
            <w:gridSpan w:val="7"/>
            <w:tcBorders>
              <w:top w:val="single" w:sz="4" w:space="0" w:color="000000"/>
              <w:left w:val="single" w:sz="12" w:space="0" w:color="000000"/>
              <w:bottom w:val="single" w:sz="4" w:space="0" w:color="000000"/>
              <w:right w:val="single" w:sz="12" w:space="0" w:color="000000"/>
            </w:tcBorders>
            <w:shd w:val="clear" w:color="auto" w:fill="auto"/>
            <w:vAlign w:val="center"/>
          </w:tcPr>
          <w:p w14:paraId="019E34C1" w14:textId="77777777" w:rsidR="00C67DC5" w:rsidRDefault="00660BD7">
            <w:pPr>
              <w:spacing w:before="80" w:after="40" w:line="204" w:lineRule="auto"/>
              <w:jc w:val="center"/>
            </w:pPr>
            <w:r>
              <w:rPr>
                <w:rFonts w:ascii="Times New Roman" w:eastAsia="Times New Roman" w:hAnsi="Times New Roman" w:cs="Times New Roman"/>
                <w:b/>
                <w:sz w:val="24"/>
                <w:szCs w:val="24"/>
              </w:rPr>
              <w:t>7 СЕМЕСТР</w:t>
            </w:r>
          </w:p>
        </w:tc>
      </w:tr>
      <w:tr w:rsidR="00C67DC5" w14:paraId="53DCB1B7" w14:textId="77777777">
        <w:tc>
          <w:tcPr>
            <w:tcW w:w="9371" w:type="dxa"/>
            <w:gridSpan w:val="7"/>
            <w:tcBorders>
              <w:top w:val="single" w:sz="4" w:space="0" w:color="000000"/>
              <w:left w:val="single" w:sz="12" w:space="0" w:color="000000"/>
              <w:bottom w:val="single" w:sz="4" w:space="0" w:color="000000"/>
              <w:right w:val="single" w:sz="12" w:space="0" w:color="000000"/>
            </w:tcBorders>
            <w:shd w:val="clear" w:color="auto" w:fill="auto"/>
            <w:vAlign w:val="center"/>
          </w:tcPr>
          <w:p w14:paraId="0534C0FF" w14:textId="77777777" w:rsidR="00C67DC5" w:rsidRDefault="00660BD7">
            <w:pPr>
              <w:spacing w:before="80" w:after="80" w:line="192" w:lineRule="auto"/>
            </w:pPr>
            <w:r>
              <w:rPr>
                <w:rFonts w:ascii="Times New Roman" w:eastAsia="Times New Roman" w:hAnsi="Times New Roman" w:cs="Times New Roman"/>
                <w:b/>
                <w:i/>
                <w:sz w:val="24"/>
                <w:szCs w:val="24"/>
              </w:rPr>
              <w:t>Змістова частина 1. Основні відомості про усний двосторонній послідовний переклад. Основні принципи перекладацького скоропису. Вправи і завдання на тренування техніки послідовного перекладу.</w:t>
            </w:r>
          </w:p>
        </w:tc>
      </w:tr>
      <w:tr w:rsidR="00C67DC5" w14:paraId="6D11F911" w14:textId="77777777">
        <w:tc>
          <w:tcPr>
            <w:tcW w:w="638" w:type="dxa"/>
            <w:tcBorders>
              <w:top w:val="single" w:sz="4" w:space="0" w:color="000000"/>
              <w:left w:val="single" w:sz="12" w:space="0" w:color="000000"/>
              <w:bottom w:val="single" w:sz="4" w:space="0" w:color="000000"/>
            </w:tcBorders>
            <w:shd w:val="clear" w:color="auto" w:fill="auto"/>
            <w:vAlign w:val="center"/>
          </w:tcPr>
          <w:p w14:paraId="549AAF14" w14:textId="77777777" w:rsidR="00C67DC5" w:rsidRDefault="00660BD7">
            <w:pPr>
              <w:spacing w:before="80" w:after="40"/>
              <w:jc w:val="center"/>
            </w:pPr>
            <w:r>
              <w:rPr>
                <w:rFonts w:ascii="Times New Roman" w:eastAsia="Times New Roman" w:hAnsi="Times New Roman" w:cs="Times New Roman"/>
                <w:sz w:val="24"/>
                <w:szCs w:val="24"/>
              </w:rPr>
              <w:t xml:space="preserve"> 1.</w:t>
            </w:r>
          </w:p>
        </w:tc>
        <w:tc>
          <w:tcPr>
            <w:tcW w:w="5767" w:type="dxa"/>
            <w:tcBorders>
              <w:top w:val="single" w:sz="4" w:space="0" w:color="000000"/>
              <w:left w:val="single" w:sz="4" w:space="0" w:color="000000"/>
              <w:bottom w:val="single" w:sz="4" w:space="0" w:color="000000"/>
            </w:tcBorders>
            <w:shd w:val="clear" w:color="auto" w:fill="auto"/>
          </w:tcPr>
          <w:p w14:paraId="4D3B8282" w14:textId="4FC8196D" w:rsidR="00C67DC5" w:rsidRDefault="00660BD7">
            <w:pPr>
              <w:spacing w:before="80" w:after="40" w:line="216" w:lineRule="auto"/>
              <w:ind w:left="794" w:hanging="794"/>
              <w:jc w:val="both"/>
            </w:pPr>
            <w:r>
              <w:rPr>
                <w:rFonts w:ascii="Times New Roman" w:eastAsia="Times New Roman" w:hAnsi="Times New Roman" w:cs="Times New Roman"/>
                <w:b/>
                <w:sz w:val="24"/>
                <w:szCs w:val="24"/>
              </w:rPr>
              <w:t>Тема 1.</w:t>
            </w:r>
            <w:r>
              <w:rPr>
                <w:rFonts w:ascii="Times New Roman" w:eastAsia="Times New Roman" w:hAnsi="Times New Roman" w:cs="Times New Roman"/>
                <w:sz w:val="24"/>
                <w:szCs w:val="24"/>
              </w:rPr>
              <w:t xml:space="preserve"> </w:t>
            </w:r>
            <w:r w:rsidR="00E71A58" w:rsidRPr="003A00D1">
              <w:rPr>
                <w:rFonts w:ascii="Times New Roman" w:hAnsi="Times New Roman" w:cs="Times New Roman"/>
                <w:sz w:val="24"/>
                <w:szCs w:val="24"/>
              </w:rPr>
              <w:t>Ознайомлення з програмою курсу, формами та методами оцінювання</w:t>
            </w:r>
            <w:r w:rsidR="00E71A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Послідовний переклад та його види. Віхи становлення усного послідовного перекладу як професійної діяльності. Огляд ринку послуг усного перекладу. Принципові когнітивні, фізіологічні й онтологічні відмінності між усним і письмовим перекладом. </w:t>
            </w:r>
          </w:p>
        </w:tc>
        <w:tc>
          <w:tcPr>
            <w:tcW w:w="840" w:type="dxa"/>
            <w:tcBorders>
              <w:top w:val="single" w:sz="4" w:space="0" w:color="000000"/>
              <w:left w:val="single" w:sz="4" w:space="0" w:color="000000"/>
              <w:bottom w:val="single" w:sz="4" w:space="0" w:color="000000"/>
            </w:tcBorders>
            <w:shd w:val="clear" w:color="auto" w:fill="auto"/>
            <w:vAlign w:val="center"/>
          </w:tcPr>
          <w:p w14:paraId="7F0A92CF" w14:textId="77777777" w:rsidR="00C67DC5" w:rsidRDefault="00660BD7">
            <w:pPr>
              <w:spacing w:before="80" w:after="40"/>
              <w:jc w:val="center"/>
            </w:pPr>
            <w:r>
              <w:rPr>
                <w:rFonts w:ascii="Times New Roman" w:eastAsia="Times New Roman" w:hAnsi="Times New Roman" w:cs="Times New Roman"/>
                <w:b/>
                <w:sz w:val="24"/>
                <w:szCs w:val="24"/>
              </w:rPr>
              <w:t>2</w:t>
            </w:r>
          </w:p>
        </w:tc>
        <w:tc>
          <w:tcPr>
            <w:tcW w:w="1203" w:type="dxa"/>
            <w:gridSpan w:val="2"/>
            <w:tcBorders>
              <w:top w:val="single" w:sz="4" w:space="0" w:color="000000"/>
              <w:left w:val="single" w:sz="4" w:space="0" w:color="000000"/>
              <w:bottom w:val="single" w:sz="4" w:space="0" w:color="000000"/>
            </w:tcBorders>
            <w:shd w:val="clear" w:color="auto" w:fill="auto"/>
            <w:vAlign w:val="center"/>
          </w:tcPr>
          <w:p w14:paraId="53AF0A61" w14:textId="77777777" w:rsidR="00C67DC5" w:rsidRDefault="00C67DC5">
            <w:pPr>
              <w:snapToGrid w:val="0"/>
              <w:spacing w:before="80" w:after="40"/>
              <w:jc w:val="center"/>
              <w:rPr>
                <w:rFonts w:ascii="Times New Roman" w:eastAsia="Times New Roman" w:hAnsi="Times New Roman" w:cs="Times New Roman"/>
                <w:b/>
                <w:sz w:val="24"/>
                <w:szCs w:val="24"/>
              </w:rPr>
            </w:pPr>
          </w:p>
        </w:tc>
        <w:tc>
          <w:tcPr>
            <w:tcW w:w="923" w:type="dxa"/>
            <w:gridSpan w:val="2"/>
            <w:tcBorders>
              <w:top w:val="single" w:sz="4" w:space="0" w:color="000000"/>
              <w:left w:val="single" w:sz="4" w:space="0" w:color="000000"/>
              <w:bottom w:val="single" w:sz="4" w:space="0" w:color="000000"/>
              <w:right w:val="single" w:sz="12" w:space="0" w:color="000000"/>
            </w:tcBorders>
            <w:shd w:val="clear" w:color="auto" w:fill="auto"/>
            <w:vAlign w:val="center"/>
          </w:tcPr>
          <w:p w14:paraId="7D2E1CC0" w14:textId="77777777" w:rsidR="00C67DC5" w:rsidRDefault="00660BD7">
            <w:pPr>
              <w:spacing w:before="80" w:after="40"/>
              <w:jc w:val="center"/>
            </w:pPr>
            <w:r>
              <w:rPr>
                <w:rFonts w:ascii="Times New Roman" w:eastAsia="Times New Roman" w:hAnsi="Times New Roman" w:cs="Times New Roman"/>
                <w:b/>
                <w:sz w:val="24"/>
                <w:szCs w:val="24"/>
              </w:rPr>
              <w:t>4</w:t>
            </w:r>
          </w:p>
        </w:tc>
      </w:tr>
      <w:tr w:rsidR="00C67DC5" w14:paraId="2B9E4895" w14:textId="77777777">
        <w:tc>
          <w:tcPr>
            <w:tcW w:w="638" w:type="dxa"/>
            <w:tcBorders>
              <w:top w:val="single" w:sz="4" w:space="0" w:color="000000"/>
              <w:left w:val="single" w:sz="12" w:space="0" w:color="000000"/>
              <w:bottom w:val="single" w:sz="4" w:space="0" w:color="000000"/>
            </w:tcBorders>
            <w:shd w:val="clear" w:color="auto" w:fill="auto"/>
            <w:vAlign w:val="center"/>
          </w:tcPr>
          <w:p w14:paraId="658D032D" w14:textId="77777777" w:rsidR="00C67DC5" w:rsidRDefault="00660BD7">
            <w:pPr>
              <w:spacing w:before="80" w:after="40"/>
              <w:jc w:val="center"/>
            </w:pPr>
            <w:r>
              <w:rPr>
                <w:rFonts w:ascii="Times New Roman" w:eastAsia="Times New Roman" w:hAnsi="Times New Roman" w:cs="Times New Roman"/>
                <w:sz w:val="24"/>
                <w:szCs w:val="24"/>
              </w:rPr>
              <w:t>2.</w:t>
            </w:r>
          </w:p>
        </w:tc>
        <w:tc>
          <w:tcPr>
            <w:tcW w:w="5767" w:type="dxa"/>
            <w:tcBorders>
              <w:top w:val="single" w:sz="4" w:space="0" w:color="000000"/>
              <w:left w:val="single" w:sz="4" w:space="0" w:color="000000"/>
              <w:bottom w:val="single" w:sz="4" w:space="0" w:color="000000"/>
            </w:tcBorders>
            <w:shd w:val="clear" w:color="auto" w:fill="auto"/>
          </w:tcPr>
          <w:p w14:paraId="6DBFB4E1" w14:textId="450441F8" w:rsidR="00C67DC5" w:rsidRDefault="00660BD7">
            <w:pPr>
              <w:spacing w:before="80" w:after="40" w:line="216" w:lineRule="auto"/>
              <w:ind w:left="794" w:hanging="794"/>
              <w:jc w:val="both"/>
            </w:pPr>
            <w:r>
              <w:rPr>
                <w:rFonts w:ascii="Times New Roman" w:eastAsia="Times New Roman" w:hAnsi="Times New Roman" w:cs="Times New Roman"/>
                <w:b/>
                <w:sz w:val="24"/>
                <w:szCs w:val="24"/>
              </w:rPr>
              <w:t>Тема2.</w:t>
            </w:r>
            <w:r>
              <w:rPr>
                <w:rFonts w:ascii="Times New Roman" w:eastAsia="Times New Roman" w:hAnsi="Times New Roman" w:cs="Times New Roman"/>
                <w:sz w:val="24"/>
                <w:szCs w:val="24"/>
              </w:rPr>
              <w:t xml:space="preserve"> </w:t>
            </w:r>
            <w:r w:rsidR="0004669D">
              <w:rPr>
                <w:rFonts w:ascii="Times New Roman" w:eastAsia="Times New Roman" w:hAnsi="Times New Roman" w:cs="Times New Roman"/>
                <w:sz w:val="24"/>
                <w:szCs w:val="24"/>
              </w:rPr>
              <w:t>С</w:t>
            </w:r>
            <w:r>
              <w:rPr>
                <w:rFonts w:ascii="Times New Roman" w:eastAsia="Times New Roman" w:hAnsi="Times New Roman" w:cs="Times New Roman"/>
                <w:sz w:val="24"/>
                <w:szCs w:val="24"/>
              </w:rPr>
              <w:t>итуації усного двостороннього перекладу</w:t>
            </w:r>
            <w:r w:rsidR="0004669D">
              <w:rPr>
                <w:rFonts w:ascii="Times New Roman" w:eastAsia="Times New Roman" w:hAnsi="Times New Roman" w:cs="Times New Roman"/>
                <w:sz w:val="24"/>
                <w:szCs w:val="24"/>
              </w:rPr>
              <w:t xml:space="preserve"> з загальної і галузевої тематики</w:t>
            </w:r>
            <w:r>
              <w:rPr>
                <w:rFonts w:ascii="Times New Roman" w:eastAsia="Times New Roman" w:hAnsi="Times New Roman" w:cs="Times New Roman"/>
                <w:sz w:val="24"/>
                <w:szCs w:val="24"/>
              </w:rPr>
              <w:t>. Вимоги до якості перекладу. Етапи професійної підготовки до усного двостороннього перекладу.</w:t>
            </w:r>
            <w:r w:rsidR="00742F0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Комунікативні ситуації і тематика </w:t>
            </w:r>
            <w:r w:rsidR="00CB525F">
              <w:rPr>
                <w:rFonts w:ascii="Times New Roman" w:eastAsia="Times New Roman" w:hAnsi="Times New Roman" w:cs="Times New Roman"/>
                <w:sz w:val="24"/>
                <w:szCs w:val="24"/>
              </w:rPr>
              <w:t>фахового спілкування  в усному двосторонньому перекладі</w:t>
            </w:r>
            <w:r>
              <w:rPr>
                <w:rFonts w:ascii="Times New Roman" w:eastAsia="Times New Roman" w:hAnsi="Times New Roman" w:cs="Times New Roman"/>
                <w:sz w:val="24"/>
                <w:szCs w:val="24"/>
              </w:rPr>
              <w:t>. Роль перекладача як міжкультурного посередника в усному двосторонньому перекладі.</w:t>
            </w:r>
            <w:r w:rsidR="00CB525F">
              <w:rPr>
                <w:rFonts w:ascii="Times New Roman" w:eastAsia="Times New Roman" w:hAnsi="Times New Roman" w:cs="Times New Roman"/>
                <w:sz w:val="24"/>
                <w:szCs w:val="24"/>
              </w:rPr>
              <w:t xml:space="preserve"> </w:t>
            </w:r>
            <w:r w:rsidR="0004669D">
              <w:rPr>
                <w:rFonts w:ascii="Times New Roman" w:eastAsia="Times New Roman" w:hAnsi="Times New Roman" w:cs="Times New Roman"/>
                <w:sz w:val="24"/>
                <w:szCs w:val="24"/>
              </w:rPr>
              <w:t>Деонтологія усного перекладу.</w:t>
            </w:r>
          </w:p>
        </w:tc>
        <w:tc>
          <w:tcPr>
            <w:tcW w:w="840" w:type="dxa"/>
            <w:tcBorders>
              <w:top w:val="single" w:sz="4" w:space="0" w:color="000000"/>
              <w:left w:val="single" w:sz="4" w:space="0" w:color="000000"/>
              <w:bottom w:val="single" w:sz="4" w:space="0" w:color="000000"/>
            </w:tcBorders>
            <w:shd w:val="clear" w:color="auto" w:fill="auto"/>
            <w:vAlign w:val="center"/>
          </w:tcPr>
          <w:p w14:paraId="6E8B0C47" w14:textId="77777777" w:rsidR="00C67DC5" w:rsidRDefault="00660BD7">
            <w:pPr>
              <w:spacing w:before="80" w:after="40"/>
              <w:jc w:val="center"/>
            </w:pPr>
            <w:r>
              <w:rPr>
                <w:rFonts w:ascii="Times New Roman" w:eastAsia="Times New Roman" w:hAnsi="Times New Roman" w:cs="Times New Roman"/>
                <w:b/>
                <w:sz w:val="24"/>
                <w:szCs w:val="24"/>
              </w:rPr>
              <w:t>2</w:t>
            </w:r>
          </w:p>
        </w:tc>
        <w:tc>
          <w:tcPr>
            <w:tcW w:w="1203" w:type="dxa"/>
            <w:gridSpan w:val="2"/>
            <w:tcBorders>
              <w:top w:val="single" w:sz="4" w:space="0" w:color="000000"/>
              <w:left w:val="single" w:sz="4" w:space="0" w:color="000000"/>
              <w:bottom w:val="single" w:sz="4" w:space="0" w:color="000000"/>
            </w:tcBorders>
            <w:shd w:val="clear" w:color="auto" w:fill="auto"/>
            <w:vAlign w:val="center"/>
          </w:tcPr>
          <w:p w14:paraId="6762F966" w14:textId="77777777" w:rsidR="00C67DC5" w:rsidRDefault="00C67DC5">
            <w:pPr>
              <w:snapToGrid w:val="0"/>
              <w:spacing w:before="80" w:after="40"/>
              <w:jc w:val="center"/>
              <w:rPr>
                <w:rFonts w:ascii="Times New Roman" w:eastAsia="Times New Roman" w:hAnsi="Times New Roman" w:cs="Times New Roman"/>
                <w:b/>
                <w:sz w:val="24"/>
                <w:szCs w:val="24"/>
              </w:rPr>
            </w:pPr>
          </w:p>
        </w:tc>
        <w:tc>
          <w:tcPr>
            <w:tcW w:w="923" w:type="dxa"/>
            <w:gridSpan w:val="2"/>
            <w:tcBorders>
              <w:top w:val="single" w:sz="4" w:space="0" w:color="000000"/>
              <w:left w:val="single" w:sz="4" w:space="0" w:color="000000"/>
              <w:bottom w:val="single" w:sz="4" w:space="0" w:color="000000"/>
              <w:right w:val="single" w:sz="12" w:space="0" w:color="000000"/>
            </w:tcBorders>
            <w:shd w:val="clear" w:color="auto" w:fill="auto"/>
            <w:vAlign w:val="center"/>
          </w:tcPr>
          <w:p w14:paraId="5B06B6C3" w14:textId="77777777" w:rsidR="00C67DC5" w:rsidRDefault="00660BD7">
            <w:pPr>
              <w:spacing w:before="80" w:after="40"/>
              <w:jc w:val="center"/>
            </w:pPr>
            <w:r>
              <w:rPr>
                <w:rFonts w:ascii="Times New Roman" w:eastAsia="Times New Roman" w:hAnsi="Times New Roman" w:cs="Times New Roman"/>
                <w:b/>
                <w:sz w:val="24"/>
                <w:szCs w:val="24"/>
              </w:rPr>
              <w:t>4</w:t>
            </w:r>
          </w:p>
        </w:tc>
      </w:tr>
      <w:tr w:rsidR="00C67DC5" w14:paraId="48CDD6B2" w14:textId="77777777">
        <w:tc>
          <w:tcPr>
            <w:tcW w:w="638" w:type="dxa"/>
            <w:tcBorders>
              <w:top w:val="single" w:sz="4" w:space="0" w:color="000000"/>
              <w:left w:val="single" w:sz="12" w:space="0" w:color="000000"/>
              <w:bottom w:val="single" w:sz="4" w:space="0" w:color="000000"/>
            </w:tcBorders>
            <w:shd w:val="clear" w:color="auto" w:fill="auto"/>
            <w:vAlign w:val="center"/>
          </w:tcPr>
          <w:p w14:paraId="72534BA0" w14:textId="77777777" w:rsidR="00C67DC5" w:rsidRDefault="00660BD7">
            <w:pPr>
              <w:spacing w:before="80" w:after="40"/>
              <w:jc w:val="center"/>
            </w:pPr>
            <w:r>
              <w:rPr>
                <w:rFonts w:ascii="Times New Roman" w:eastAsia="Times New Roman" w:hAnsi="Times New Roman" w:cs="Times New Roman"/>
                <w:sz w:val="24"/>
                <w:szCs w:val="24"/>
              </w:rPr>
              <w:t>3.</w:t>
            </w:r>
          </w:p>
        </w:tc>
        <w:tc>
          <w:tcPr>
            <w:tcW w:w="5767" w:type="dxa"/>
            <w:tcBorders>
              <w:top w:val="single" w:sz="4" w:space="0" w:color="000000"/>
              <w:left w:val="single" w:sz="4" w:space="0" w:color="000000"/>
              <w:bottom w:val="single" w:sz="4" w:space="0" w:color="000000"/>
            </w:tcBorders>
            <w:shd w:val="clear" w:color="auto" w:fill="auto"/>
          </w:tcPr>
          <w:p w14:paraId="00892E9E" w14:textId="77184437" w:rsidR="00C67DC5" w:rsidRDefault="00660BD7">
            <w:pPr>
              <w:spacing w:before="80" w:after="40" w:line="216" w:lineRule="auto"/>
              <w:ind w:left="794" w:hanging="794"/>
              <w:jc w:val="both"/>
            </w:pPr>
            <w:r>
              <w:rPr>
                <w:rFonts w:ascii="Times New Roman" w:eastAsia="Times New Roman" w:hAnsi="Times New Roman" w:cs="Times New Roman"/>
                <w:b/>
                <w:sz w:val="24"/>
                <w:szCs w:val="24"/>
              </w:rPr>
              <w:t>Тема 3.</w:t>
            </w:r>
            <w:r w:rsidR="0004669D">
              <w:rPr>
                <w:rFonts w:ascii="Times New Roman" w:eastAsia="Times New Roman" w:hAnsi="Times New Roman" w:cs="Times New Roman"/>
                <w:sz w:val="24"/>
                <w:szCs w:val="24"/>
              </w:rPr>
              <w:t xml:space="preserve"> </w:t>
            </w:r>
            <w:r w:rsidR="00671560" w:rsidRPr="00671560">
              <w:rPr>
                <w:rFonts w:ascii="Times New Roman" w:eastAsia="Times New Roman" w:hAnsi="Times New Roman" w:cs="Times New Roman"/>
                <w:sz w:val="24"/>
                <w:szCs w:val="24"/>
              </w:rPr>
              <w:t>Специфіка підготовки до послідовного перекладу, врахування особливостей фахових мов та контексту галузі</w:t>
            </w:r>
            <w:r w:rsidR="0004669D">
              <w:rPr>
                <w:rFonts w:ascii="Times New Roman" w:eastAsia="Times New Roman" w:hAnsi="Times New Roman" w:cs="Times New Roman"/>
                <w:sz w:val="24"/>
                <w:szCs w:val="24"/>
              </w:rPr>
              <w:t xml:space="preserve">. Постійна підготовка і цільова підготовка. Етапи і пріоритети цільової підготовки. </w:t>
            </w:r>
            <w:r>
              <w:rPr>
                <w:rFonts w:ascii="Times New Roman" w:eastAsia="Times New Roman" w:hAnsi="Times New Roman" w:cs="Times New Roman"/>
                <w:sz w:val="24"/>
                <w:szCs w:val="24"/>
              </w:rPr>
              <w:t>Типові перекладацькі трансформації в усному перекладі. Види компресії в усному перекладі. Використання техніки компресії і декомпресії в усному перекладі. Основи перекладацького скоропису і його основні принципи. Значення вертикального розташування запису під час нотування. Особливості нотування логіко-граматичних зв’язків.</w:t>
            </w:r>
          </w:p>
        </w:tc>
        <w:tc>
          <w:tcPr>
            <w:tcW w:w="840" w:type="dxa"/>
            <w:tcBorders>
              <w:top w:val="single" w:sz="4" w:space="0" w:color="000000"/>
              <w:left w:val="single" w:sz="4" w:space="0" w:color="000000"/>
              <w:bottom w:val="single" w:sz="4" w:space="0" w:color="000000"/>
            </w:tcBorders>
            <w:shd w:val="clear" w:color="auto" w:fill="auto"/>
            <w:vAlign w:val="center"/>
          </w:tcPr>
          <w:p w14:paraId="29CE0FAF" w14:textId="77777777" w:rsidR="00C67DC5" w:rsidRDefault="00660BD7">
            <w:pPr>
              <w:spacing w:before="80" w:after="40"/>
              <w:jc w:val="center"/>
            </w:pPr>
            <w:r>
              <w:rPr>
                <w:rFonts w:ascii="Times New Roman" w:eastAsia="Times New Roman" w:hAnsi="Times New Roman" w:cs="Times New Roman"/>
                <w:b/>
                <w:sz w:val="24"/>
                <w:szCs w:val="24"/>
              </w:rPr>
              <w:t>2</w:t>
            </w:r>
          </w:p>
        </w:tc>
        <w:tc>
          <w:tcPr>
            <w:tcW w:w="1203" w:type="dxa"/>
            <w:gridSpan w:val="2"/>
            <w:tcBorders>
              <w:top w:val="single" w:sz="4" w:space="0" w:color="000000"/>
              <w:left w:val="single" w:sz="4" w:space="0" w:color="000000"/>
              <w:bottom w:val="single" w:sz="4" w:space="0" w:color="000000"/>
            </w:tcBorders>
            <w:shd w:val="clear" w:color="auto" w:fill="auto"/>
            <w:vAlign w:val="center"/>
          </w:tcPr>
          <w:p w14:paraId="613C6D76" w14:textId="77777777" w:rsidR="00C67DC5" w:rsidRDefault="00C67DC5">
            <w:pPr>
              <w:snapToGrid w:val="0"/>
              <w:spacing w:before="80" w:after="40"/>
              <w:jc w:val="center"/>
              <w:rPr>
                <w:rFonts w:ascii="Times New Roman" w:eastAsia="Times New Roman" w:hAnsi="Times New Roman" w:cs="Times New Roman"/>
                <w:b/>
                <w:sz w:val="24"/>
                <w:szCs w:val="24"/>
              </w:rPr>
            </w:pPr>
          </w:p>
        </w:tc>
        <w:tc>
          <w:tcPr>
            <w:tcW w:w="923" w:type="dxa"/>
            <w:gridSpan w:val="2"/>
            <w:tcBorders>
              <w:top w:val="single" w:sz="4" w:space="0" w:color="000000"/>
              <w:left w:val="single" w:sz="4" w:space="0" w:color="000000"/>
              <w:bottom w:val="single" w:sz="4" w:space="0" w:color="000000"/>
              <w:right w:val="single" w:sz="12" w:space="0" w:color="000000"/>
            </w:tcBorders>
            <w:shd w:val="clear" w:color="auto" w:fill="auto"/>
            <w:vAlign w:val="center"/>
          </w:tcPr>
          <w:p w14:paraId="664038BF" w14:textId="77777777" w:rsidR="00C67DC5" w:rsidRDefault="00660BD7">
            <w:pPr>
              <w:spacing w:before="80" w:after="40"/>
              <w:jc w:val="center"/>
            </w:pPr>
            <w:r>
              <w:rPr>
                <w:rFonts w:ascii="Times New Roman" w:eastAsia="Times New Roman" w:hAnsi="Times New Roman" w:cs="Times New Roman"/>
                <w:b/>
                <w:sz w:val="24"/>
                <w:szCs w:val="24"/>
              </w:rPr>
              <w:t>4</w:t>
            </w:r>
          </w:p>
        </w:tc>
      </w:tr>
      <w:tr w:rsidR="00C67DC5" w14:paraId="05F86244" w14:textId="77777777">
        <w:tc>
          <w:tcPr>
            <w:tcW w:w="638" w:type="dxa"/>
            <w:tcBorders>
              <w:top w:val="single" w:sz="4" w:space="0" w:color="000000"/>
              <w:left w:val="single" w:sz="12" w:space="0" w:color="000000"/>
              <w:bottom w:val="single" w:sz="4" w:space="0" w:color="000000"/>
            </w:tcBorders>
            <w:shd w:val="clear" w:color="auto" w:fill="auto"/>
            <w:vAlign w:val="center"/>
          </w:tcPr>
          <w:p w14:paraId="1BB2464E" w14:textId="77777777" w:rsidR="00C67DC5" w:rsidRDefault="00660BD7">
            <w:pPr>
              <w:spacing w:before="80" w:after="40"/>
              <w:jc w:val="center"/>
            </w:pPr>
            <w:r>
              <w:rPr>
                <w:rFonts w:ascii="Times New Roman" w:eastAsia="Times New Roman" w:hAnsi="Times New Roman" w:cs="Times New Roman"/>
                <w:sz w:val="24"/>
                <w:szCs w:val="24"/>
              </w:rPr>
              <w:t>4.</w:t>
            </w:r>
          </w:p>
        </w:tc>
        <w:tc>
          <w:tcPr>
            <w:tcW w:w="5767" w:type="dxa"/>
            <w:tcBorders>
              <w:top w:val="single" w:sz="4" w:space="0" w:color="000000"/>
              <w:left w:val="single" w:sz="4" w:space="0" w:color="000000"/>
              <w:bottom w:val="single" w:sz="4" w:space="0" w:color="000000"/>
            </w:tcBorders>
            <w:shd w:val="clear" w:color="auto" w:fill="auto"/>
          </w:tcPr>
          <w:p w14:paraId="3B295933" w14:textId="77777777" w:rsidR="00C67DC5" w:rsidRDefault="00660BD7">
            <w:pPr>
              <w:spacing w:before="80" w:after="40" w:line="216" w:lineRule="auto"/>
              <w:ind w:left="662" w:hanging="70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Тема 4. </w:t>
            </w:r>
            <w:r>
              <w:rPr>
                <w:rFonts w:ascii="Times New Roman" w:eastAsia="Times New Roman" w:hAnsi="Times New Roman" w:cs="Times New Roman"/>
                <w:sz w:val="24"/>
                <w:szCs w:val="24"/>
              </w:rPr>
              <w:t xml:space="preserve">Використання техніки компресії і декомпресії в усному перекладі. </w:t>
            </w:r>
            <w:r w:rsidR="00DF3FC5">
              <w:rPr>
                <w:rFonts w:ascii="Times New Roman" w:eastAsia="Times New Roman" w:hAnsi="Times New Roman" w:cs="Times New Roman"/>
                <w:sz w:val="24"/>
                <w:szCs w:val="24"/>
              </w:rPr>
              <w:t>Шляхи</w:t>
            </w:r>
            <w:r>
              <w:rPr>
                <w:rFonts w:ascii="Times New Roman" w:eastAsia="Times New Roman" w:hAnsi="Times New Roman" w:cs="Times New Roman"/>
                <w:sz w:val="24"/>
                <w:szCs w:val="24"/>
              </w:rPr>
              <w:t xml:space="preserve"> подолання кризових ситуацій в усному двосторонньому перекладі.</w:t>
            </w:r>
            <w:r w:rsidR="00E42462">
              <w:rPr>
                <w:rFonts w:ascii="Times New Roman" w:eastAsia="Times New Roman" w:hAnsi="Times New Roman" w:cs="Times New Roman"/>
                <w:sz w:val="24"/>
                <w:szCs w:val="24"/>
              </w:rPr>
              <w:t xml:space="preserve"> </w:t>
            </w:r>
            <w:r w:rsidR="0004669D">
              <w:rPr>
                <w:rFonts w:ascii="Times New Roman" w:eastAsia="Times New Roman" w:hAnsi="Times New Roman" w:cs="Times New Roman"/>
                <w:sz w:val="24"/>
                <w:szCs w:val="24"/>
              </w:rPr>
              <w:t xml:space="preserve">Стратегії відтворення термінології. </w:t>
            </w:r>
            <w:r w:rsidR="00E42462">
              <w:rPr>
                <w:rFonts w:ascii="Times New Roman" w:eastAsia="Times New Roman" w:hAnsi="Times New Roman" w:cs="Times New Roman"/>
                <w:sz w:val="24"/>
                <w:szCs w:val="24"/>
              </w:rPr>
              <w:t xml:space="preserve">Основи порівняльного словотвору у в </w:t>
            </w:r>
            <w:r w:rsidR="006F1983">
              <w:rPr>
                <w:rFonts w:ascii="Times New Roman" w:eastAsia="Times New Roman" w:hAnsi="Times New Roman" w:cs="Times New Roman"/>
                <w:sz w:val="24"/>
                <w:szCs w:val="24"/>
              </w:rPr>
              <w:t>іспанської</w:t>
            </w:r>
            <w:r w:rsidR="00E42462">
              <w:rPr>
                <w:rFonts w:ascii="Times New Roman" w:eastAsia="Times New Roman" w:hAnsi="Times New Roman" w:cs="Times New Roman"/>
                <w:sz w:val="24"/>
                <w:szCs w:val="24"/>
              </w:rPr>
              <w:t xml:space="preserve"> та українськ</w:t>
            </w:r>
            <w:r w:rsidR="006F1983">
              <w:rPr>
                <w:rFonts w:ascii="Times New Roman" w:eastAsia="Times New Roman" w:hAnsi="Times New Roman" w:cs="Times New Roman"/>
                <w:sz w:val="24"/>
                <w:szCs w:val="24"/>
              </w:rPr>
              <w:t>ої</w:t>
            </w:r>
            <w:r w:rsidR="00E42462">
              <w:rPr>
                <w:rFonts w:ascii="Times New Roman" w:eastAsia="Times New Roman" w:hAnsi="Times New Roman" w:cs="Times New Roman"/>
                <w:sz w:val="24"/>
                <w:szCs w:val="24"/>
              </w:rPr>
              <w:t xml:space="preserve"> гал</w:t>
            </w:r>
            <w:r w:rsidR="00D769D9">
              <w:rPr>
                <w:rFonts w:ascii="Times New Roman" w:eastAsia="Times New Roman" w:hAnsi="Times New Roman" w:cs="Times New Roman"/>
                <w:sz w:val="24"/>
                <w:szCs w:val="24"/>
              </w:rPr>
              <w:t>у</w:t>
            </w:r>
            <w:r w:rsidR="00E42462">
              <w:rPr>
                <w:rFonts w:ascii="Times New Roman" w:eastAsia="Times New Roman" w:hAnsi="Times New Roman" w:cs="Times New Roman"/>
                <w:sz w:val="24"/>
                <w:szCs w:val="24"/>
              </w:rPr>
              <w:t xml:space="preserve">зевої </w:t>
            </w:r>
            <w:r w:rsidR="00742F0A">
              <w:rPr>
                <w:rFonts w:ascii="Times New Roman" w:eastAsia="Times New Roman" w:hAnsi="Times New Roman" w:cs="Times New Roman"/>
                <w:sz w:val="24"/>
                <w:szCs w:val="24"/>
              </w:rPr>
              <w:t xml:space="preserve">фахової </w:t>
            </w:r>
            <w:r w:rsidR="00E42462">
              <w:rPr>
                <w:rFonts w:ascii="Times New Roman" w:eastAsia="Times New Roman" w:hAnsi="Times New Roman" w:cs="Times New Roman"/>
                <w:sz w:val="24"/>
                <w:szCs w:val="24"/>
              </w:rPr>
              <w:t>термінології.</w:t>
            </w:r>
            <w:r w:rsidR="00742F0A">
              <w:rPr>
                <w:rFonts w:ascii="Times New Roman" w:eastAsia="Times New Roman" w:hAnsi="Times New Roman" w:cs="Times New Roman"/>
                <w:sz w:val="24"/>
                <w:szCs w:val="24"/>
              </w:rPr>
              <w:t xml:space="preserve"> Способи перекладу термінів</w:t>
            </w:r>
            <w:r w:rsidR="006F1983">
              <w:rPr>
                <w:rFonts w:ascii="Times New Roman" w:eastAsia="Times New Roman" w:hAnsi="Times New Roman" w:cs="Times New Roman"/>
                <w:sz w:val="24"/>
                <w:szCs w:val="24"/>
              </w:rPr>
              <w:t>-</w:t>
            </w:r>
            <w:r w:rsidR="00742F0A">
              <w:rPr>
                <w:rFonts w:ascii="Times New Roman" w:eastAsia="Times New Roman" w:hAnsi="Times New Roman" w:cs="Times New Roman"/>
                <w:sz w:val="24"/>
                <w:szCs w:val="24"/>
              </w:rPr>
              <w:t xml:space="preserve"> інтернаціоналізмів</w:t>
            </w:r>
            <w:r w:rsidR="00826A69">
              <w:rPr>
                <w:rFonts w:ascii="Times New Roman" w:eastAsia="Times New Roman" w:hAnsi="Times New Roman" w:cs="Times New Roman"/>
                <w:sz w:val="24"/>
                <w:szCs w:val="24"/>
              </w:rPr>
              <w:t>, термінів-неологізмів і термінів-реалій;</w:t>
            </w:r>
            <w:r w:rsidR="00742F0A">
              <w:rPr>
                <w:rFonts w:ascii="Times New Roman" w:eastAsia="Times New Roman" w:hAnsi="Times New Roman" w:cs="Times New Roman"/>
                <w:sz w:val="24"/>
                <w:szCs w:val="24"/>
              </w:rPr>
              <w:t xml:space="preserve"> стратегії уникнення хибних друзів перекладача.</w:t>
            </w:r>
            <w:r>
              <w:rPr>
                <w:rFonts w:ascii="Times New Roman" w:eastAsia="Times New Roman" w:hAnsi="Times New Roman" w:cs="Times New Roman"/>
                <w:sz w:val="24"/>
                <w:szCs w:val="24"/>
              </w:rPr>
              <w:t xml:space="preserve"> </w:t>
            </w:r>
          </w:p>
          <w:p w14:paraId="213FD76F" w14:textId="0C9B416B" w:rsidR="0023036A" w:rsidRDefault="0023036A">
            <w:pPr>
              <w:spacing w:before="80" w:after="40" w:line="216" w:lineRule="auto"/>
              <w:ind w:left="662" w:hanging="709"/>
              <w:jc w:val="both"/>
            </w:pPr>
          </w:p>
        </w:tc>
        <w:tc>
          <w:tcPr>
            <w:tcW w:w="840" w:type="dxa"/>
            <w:tcBorders>
              <w:top w:val="single" w:sz="4" w:space="0" w:color="000000"/>
              <w:left w:val="single" w:sz="4" w:space="0" w:color="000000"/>
              <w:bottom w:val="single" w:sz="4" w:space="0" w:color="000000"/>
            </w:tcBorders>
            <w:shd w:val="clear" w:color="auto" w:fill="auto"/>
            <w:vAlign w:val="center"/>
          </w:tcPr>
          <w:p w14:paraId="29388089" w14:textId="77777777" w:rsidR="00C67DC5" w:rsidRDefault="00660BD7">
            <w:pPr>
              <w:spacing w:before="80" w:after="40"/>
              <w:jc w:val="center"/>
            </w:pPr>
            <w:r>
              <w:rPr>
                <w:rFonts w:ascii="Times New Roman" w:eastAsia="Times New Roman" w:hAnsi="Times New Roman" w:cs="Times New Roman"/>
                <w:b/>
                <w:sz w:val="24"/>
                <w:szCs w:val="24"/>
              </w:rPr>
              <w:t>2</w:t>
            </w:r>
          </w:p>
        </w:tc>
        <w:tc>
          <w:tcPr>
            <w:tcW w:w="1203" w:type="dxa"/>
            <w:gridSpan w:val="2"/>
            <w:tcBorders>
              <w:top w:val="single" w:sz="4" w:space="0" w:color="000000"/>
              <w:left w:val="single" w:sz="4" w:space="0" w:color="000000"/>
              <w:bottom w:val="single" w:sz="4" w:space="0" w:color="000000"/>
            </w:tcBorders>
            <w:shd w:val="clear" w:color="auto" w:fill="auto"/>
            <w:vAlign w:val="center"/>
          </w:tcPr>
          <w:p w14:paraId="77A7DEFC" w14:textId="77777777" w:rsidR="00C67DC5" w:rsidRDefault="00C67DC5">
            <w:pPr>
              <w:snapToGrid w:val="0"/>
              <w:spacing w:before="80" w:after="40"/>
              <w:jc w:val="center"/>
              <w:rPr>
                <w:rFonts w:ascii="Times New Roman" w:eastAsia="Times New Roman" w:hAnsi="Times New Roman" w:cs="Times New Roman"/>
                <w:b/>
                <w:sz w:val="24"/>
                <w:szCs w:val="24"/>
              </w:rPr>
            </w:pPr>
          </w:p>
        </w:tc>
        <w:tc>
          <w:tcPr>
            <w:tcW w:w="923" w:type="dxa"/>
            <w:gridSpan w:val="2"/>
            <w:tcBorders>
              <w:top w:val="single" w:sz="4" w:space="0" w:color="000000"/>
              <w:left w:val="single" w:sz="4" w:space="0" w:color="000000"/>
              <w:bottom w:val="single" w:sz="4" w:space="0" w:color="000000"/>
              <w:right w:val="single" w:sz="12" w:space="0" w:color="000000"/>
            </w:tcBorders>
            <w:shd w:val="clear" w:color="auto" w:fill="auto"/>
            <w:vAlign w:val="center"/>
          </w:tcPr>
          <w:p w14:paraId="7E2253DE" w14:textId="77777777" w:rsidR="00C67DC5" w:rsidRDefault="00660BD7">
            <w:pPr>
              <w:spacing w:before="80" w:after="40"/>
              <w:jc w:val="center"/>
            </w:pPr>
            <w:r>
              <w:rPr>
                <w:rFonts w:ascii="Times New Roman" w:eastAsia="Times New Roman" w:hAnsi="Times New Roman" w:cs="Times New Roman"/>
                <w:b/>
                <w:sz w:val="24"/>
                <w:szCs w:val="24"/>
              </w:rPr>
              <w:t>4</w:t>
            </w:r>
          </w:p>
        </w:tc>
      </w:tr>
      <w:tr w:rsidR="00C67DC5" w14:paraId="16FEDFC0" w14:textId="77777777">
        <w:tc>
          <w:tcPr>
            <w:tcW w:w="638" w:type="dxa"/>
            <w:tcBorders>
              <w:top w:val="single" w:sz="4" w:space="0" w:color="000000"/>
              <w:left w:val="single" w:sz="12" w:space="0" w:color="000000"/>
              <w:bottom w:val="single" w:sz="4" w:space="0" w:color="000000"/>
            </w:tcBorders>
            <w:shd w:val="clear" w:color="auto" w:fill="auto"/>
            <w:vAlign w:val="center"/>
          </w:tcPr>
          <w:p w14:paraId="24DE6C7F" w14:textId="77777777" w:rsidR="00C67DC5" w:rsidRDefault="00660BD7">
            <w:pPr>
              <w:spacing w:before="80" w:after="40"/>
              <w:jc w:val="center"/>
            </w:pPr>
            <w:r>
              <w:rPr>
                <w:rFonts w:ascii="Times New Roman" w:eastAsia="Times New Roman" w:hAnsi="Times New Roman" w:cs="Times New Roman"/>
                <w:sz w:val="24"/>
                <w:szCs w:val="24"/>
              </w:rPr>
              <w:lastRenderedPageBreak/>
              <w:t>5.</w:t>
            </w:r>
          </w:p>
        </w:tc>
        <w:tc>
          <w:tcPr>
            <w:tcW w:w="5767" w:type="dxa"/>
            <w:tcBorders>
              <w:top w:val="single" w:sz="4" w:space="0" w:color="000000"/>
              <w:left w:val="single" w:sz="4" w:space="0" w:color="000000"/>
              <w:bottom w:val="single" w:sz="4" w:space="0" w:color="000000"/>
            </w:tcBorders>
            <w:shd w:val="clear" w:color="auto" w:fill="auto"/>
          </w:tcPr>
          <w:p w14:paraId="03F51AE8" w14:textId="5472D4B5" w:rsidR="00C67DC5" w:rsidRDefault="00660BD7">
            <w:pPr>
              <w:spacing w:before="80" w:after="40" w:line="216" w:lineRule="auto"/>
              <w:jc w:val="both"/>
            </w:pPr>
            <w:r>
              <w:rPr>
                <w:rFonts w:ascii="Times New Roman" w:eastAsia="Times New Roman" w:hAnsi="Times New Roman" w:cs="Times New Roman"/>
                <w:sz w:val="24"/>
                <w:szCs w:val="24"/>
              </w:rPr>
              <w:t xml:space="preserve">Оптимальна кореляція меморизації і перекладацького скоропису. Тренувальні вправи на меморизацію, нотування прецизійних даних. Вправи на </w:t>
            </w:r>
            <w:r w:rsidR="00DF3FC5">
              <w:rPr>
                <w:rFonts w:ascii="Times New Roman" w:eastAsia="Times New Roman" w:hAnsi="Times New Roman" w:cs="Times New Roman"/>
                <w:sz w:val="24"/>
                <w:szCs w:val="24"/>
              </w:rPr>
              <w:t>шляхи подолання</w:t>
            </w:r>
            <w:r>
              <w:rPr>
                <w:rFonts w:ascii="Times New Roman" w:eastAsia="Times New Roman" w:hAnsi="Times New Roman" w:cs="Times New Roman"/>
                <w:sz w:val="24"/>
                <w:szCs w:val="24"/>
              </w:rPr>
              <w:t xml:space="preserve"> кризових ситуацій у двосторонньому послідовному перекладі. Тематичний блок  “Проблеми охорони здоров'я”</w:t>
            </w:r>
            <w:r>
              <w:rPr>
                <w:rStyle w:val="a2"/>
                <w:rFonts w:ascii="Times New Roman" w:hAnsi="Times New Roman" w:cs="Times New Roman"/>
                <w:sz w:val="24"/>
                <w:szCs w:val="24"/>
              </w:rPr>
              <w:footnoteReference w:id="1"/>
            </w:r>
            <w:r>
              <w:rPr>
                <w:rFonts w:ascii="Times New Roman" w:hAnsi="Times New Roman" w:cs="Times New Roman"/>
                <w:sz w:val="24"/>
                <w:szCs w:val="24"/>
              </w:rPr>
              <w:t>.</w:t>
            </w:r>
            <w:r>
              <w:rPr>
                <w:rFonts w:ascii="Times New Roman" w:eastAsia="Times New Roman" w:hAnsi="Times New Roman" w:cs="Times New Roman"/>
                <w:sz w:val="24"/>
                <w:szCs w:val="24"/>
              </w:rPr>
              <w:t xml:space="preserve"> </w:t>
            </w:r>
          </w:p>
        </w:tc>
        <w:tc>
          <w:tcPr>
            <w:tcW w:w="840" w:type="dxa"/>
            <w:tcBorders>
              <w:top w:val="single" w:sz="4" w:space="0" w:color="000000"/>
              <w:left w:val="single" w:sz="4" w:space="0" w:color="000000"/>
              <w:bottom w:val="single" w:sz="4" w:space="0" w:color="000000"/>
            </w:tcBorders>
            <w:shd w:val="clear" w:color="auto" w:fill="auto"/>
            <w:vAlign w:val="center"/>
          </w:tcPr>
          <w:p w14:paraId="6D15F6CB" w14:textId="77777777" w:rsidR="00C67DC5" w:rsidRDefault="00C67DC5">
            <w:pPr>
              <w:snapToGrid w:val="0"/>
              <w:spacing w:before="80" w:after="40"/>
              <w:jc w:val="center"/>
              <w:rPr>
                <w:rFonts w:ascii="Times New Roman" w:eastAsia="Times New Roman" w:hAnsi="Times New Roman" w:cs="Times New Roman"/>
                <w:b/>
                <w:sz w:val="24"/>
                <w:szCs w:val="24"/>
              </w:rPr>
            </w:pPr>
          </w:p>
        </w:tc>
        <w:tc>
          <w:tcPr>
            <w:tcW w:w="1203" w:type="dxa"/>
            <w:gridSpan w:val="2"/>
            <w:tcBorders>
              <w:top w:val="single" w:sz="4" w:space="0" w:color="000000"/>
              <w:left w:val="single" w:sz="4" w:space="0" w:color="000000"/>
              <w:bottom w:val="single" w:sz="4" w:space="0" w:color="000000"/>
            </w:tcBorders>
            <w:shd w:val="clear" w:color="auto" w:fill="auto"/>
            <w:vAlign w:val="center"/>
          </w:tcPr>
          <w:p w14:paraId="7EA9B2A4" w14:textId="77777777" w:rsidR="00C67DC5" w:rsidRDefault="00660BD7">
            <w:pPr>
              <w:spacing w:before="80" w:after="40"/>
              <w:jc w:val="center"/>
            </w:pPr>
            <w:r>
              <w:rPr>
                <w:rFonts w:ascii="Times New Roman" w:eastAsia="Times New Roman" w:hAnsi="Times New Roman" w:cs="Times New Roman"/>
                <w:b/>
                <w:sz w:val="24"/>
                <w:szCs w:val="24"/>
              </w:rPr>
              <w:t>4</w:t>
            </w:r>
          </w:p>
        </w:tc>
        <w:tc>
          <w:tcPr>
            <w:tcW w:w="923" w:type="dxa"/>
            <w:gridSpan w:val="2"/>
            <w:tcBorders>
              <w:top w:val="single" w:sz="4" w:space="0" w:color="000000"/>
              <w:left w:val="single" w:sz="4" w:space="0" w:color="000000"/>
              <w:bottom w:val="single" w:sz="4" w:space="0" w:color="000000"/>
              <w:right w:val="single" w:sz="12" w:space="0" w:color="000000"/>
            </w:tcBorders>
            <w:shd w:val="clear" w:color="auto" w:fill="auto"/>
            <w:vAlign w:val="center"/>
          </w:tcPr>
          <w:p w14:paraId="4F37492B" w14:textId="77777777" w:rsidR="00C67DC5" w:rsidRDefault="00660BD7">
            <w:pPr>
              <w:spacing w:before="80" w:after="40"/>
              <w:jc w:val="center"/>
            </w:pPr>
            <w:r>
              <w:rPr>
                <w:rFonts w:ascii="Times New Roman" w:eastAsia="Times New Roman" w:hAnsi="Times New Roman" w:cs="Times New Roman"/>
                <w:b/>
                <w:sz w:val="24"/>
                <w:szCs w:val="24"/>
              </w:rPr>
              <w:t>4</w:t>
            </w:r>
          </w:p>
        </w:tc>
      </w:tr>
      <w:tr w:rsidR="00C67DC5" w14:paraId="5DEC6347" w14:textId="77777777">
        <w:tc>
          <w:tcPr>
            <w:tcW w:w="638" w:type="dxa"/>
            <w:tcBorders>
              <w:top w:val="single" w:sz="4" w:space="0" w:color="000000"/>
              <w:left w:val="single" w:sz="12" w:space="0" w:color="000000"/>
              <w:bottom w:val="single" w:sz="4" w:space="0" w:color="000000"/>
            </w:tcBorders>
            <w:shd w:val="clear" w:color="auto" w:fill="auto"/>
            <w:vAlign w:val="center"/>
          </w:tcPr>
          <w:p w14:paraId="4ADA7628" w14:textId="77777777" w:rsidR="00C67DC5" w:rsidRDefault="00660BD7">
            <w:pPr>
              <w:spacing w:before="80" w:after="40"/>
              <w:jc w:val="center"/>
            </w:pPr>
            <w:r>
              <w:rPr>
                <w:rFonts w:ascii="Times New Roman" w:eastAsia="Times New Roman" w:hAnsi="Times New Roman" w:cs="Times New Roman"/>
                <w:sz w:val="24"/>
                <w:szCs w:val="24"/>
              </w:rPr>
              <w:t>6.</w:t>
            </w:r>
          </w:p>
        </w:tc>
        <w:tc>
          <w:tcPr>
            <w:tcW w:w="5767" w:type="dxa"/>
            <w:tcBorders>
              <w:top w:val="single" w:sz="4" w:space="0" w:color="000000"/>
              <w:left w:val="single" w:sz="4" w:space="0" w:color="000000"/>
              <w:bottom w:val="single" w:sz="4" w:space="0" w:color="000000"/>
            </w:tcBorders>
            <w:shd w:val="clear" w:color="auto" w:fill="auto"/>
          </w:tcPr>
          <w:p w14:paraId="39F3B938" w14:textId="7933DEDF" w:rsidR="00C67DC5" w:rsidRDefault="00660BD7">
            <w:pPr>
              <w:spacing w:before="80" w:after="40" w:line="216" w:lineRule="auto"/>
              <w:jc w:val="both"/>
            </w:pPr>
            <w:r>
              <w:rPr>
                <w:rFonts w:ascii="Times New Roman" w:eastAsia="Times New Roman" w:hAnsi="Times New Roman" w:cs="Times New Roman"/>
                <w:sz w:val="24"/>
                <w:szCs w:val="24"/>
              </w:rPr>
              <w:t>Оптимальна кореляція меморизації і перекладацького скоропису. Тренувальні вправи на меморизацію, нотуванння прецизійних даних. Вправи компресію і декомпресію у двосторонньому послідовному  перекладі. Тематичний блок “Проблеми охорони здоров'я”</w:t>
            </w:r>
            <w:r>
              <w:rPr>
                <w:rFonts w:ascii="Times New Roman" w:hAnsi="Times New Roman" w:cs="Times New Roman"/>
                <w:sz w:val="24"/>
                <w:szCs w:val="24"/>
              </w:rPr>
              <w:t>.</w:t>
            </w:r>
            <w:r>
              <w:rPr>
                <w:rFonts w:ascii="Times New Roman" w:eastAsia="Times New Roman" w:hAnsi="Times New Roman" w:cs="Times New Roman"/>
                <w:sz w:val="24"/>
                <w:szCs w:val="24"/>
              </w:rPr>
              <w:t xml:space="preserve"> </w:t>
            </w:r>
          </w:p>
        </w:tc>
        <w:tc>
          <w:tcPr>
            <w:tcW w:w="840" w:type="dxa"/>
            <w:tcBorders>
              <w:top w:val="single" w:sz="4" w:space="0" w:color="000000"/>
              <w:left w:val="single" w:sz="4" w:space="0" w:color="000000"/>
              <w:bottom w:val="single" w:sz="4" w:space="0" w:color="000000"/>
            </w:tcBorders>
            <w:shd w:val="clear" w:color="auto" w:fill="auto"/>
            <w:vAlign w:val="center"/>
          </w:tcPr>
          <w:p w14:paraId="56156745" w14:textId="77777777" w:rsidR="00C67DC5" w:rsidRDefault="00C67DC5">
            <w:pPr>
              <w:snapToGrid w:val="0"/>
              <w:spacing w:before="80" w:after="40"/>
              <w:jc w:val="center"/>
              <w:rPr>
                <w:rFonts w:ascii="Times New Roman" w:eastAsia="Times New Roman" w:hAnsi="Times New Roman" w:cs="Times New Roman"/>
                <w:b/>
                <w:sz w:val="24"/>
                <w:szCs w:val="24"/>
              </w:rPr>
            </w:pPr>
          </w:p>
        </w:tc>
        <w:tc>
          <w:tcPr>
            <w:tcW w:w="1203" w:type="dxa"/>
            <w:gridSpan w:val="2"/>
            <w:tcBorders>
              <w:top w:val="single" w:sz="4" w:space="0" w:color="000000"/>
              <w:left w:val="single" w:sz="4" w:space="0" w:color="000000"/>
              <w:bottom w:val="single" w:sz="4" w:space="0" w:color="000000"/>
            </w:tcBorders>
            <w:shd w:val="clear" w:color="auto" w:fill="auto"/>
            <w:vAlign w:val="center"/>
          </w:tcPr>
          <w:p w14:paraId="0E279850" w14:textId="77777777" w:rsidR="00C67DC5" w:rsidRDefault="00660BD7">
            <w:pPr>
              <w:spacing w:before="80" w:after="40"/>
              <w:jc w:val="center"/>
            </w:pPr>
            <w:r>
              <w:rPr>
                <w:rFonts w:ascii="Times New Roman" w:eastAsia="Times New Roman" w:hAnsi="Times New Roman" w:cs="Times New Roman"/>
                <w:b/>
                <w:sz w:val="24"/>
                <w:szCs w:val="24"/>
              </w:rPr>
              <w:t>4</w:t>
            </w:r>
          </w:p>
        </w:tc>
        <w:tc>
          <w:tcPr>
            <w:tcW w:w="923" w:type="dxa"/>
            <w:gridSpan w:val="2"/>
            <w:tcBorders>
              <w:top w:val="single" w:sz="4" w:space="0" w:color="000000"/>
              <w:left w:val="single" w:sz="4" w:space="0" w:color="000000"/>
              <w:bottom w:val="single" w:sz="4" w:space="0" w:color="000000"/>
              <w:right w:val="single" w:sz="12" w:space="0" w:color="000000"/>
            </w:tcBorders>
            <w:shd w:val="clear" w:color="auto" w:fill="auto"/>
            <w:vAlign w:val="center"/>
          </w:tcPr>
          <w:p w14:paraId="200AEB2A" w14:textId="77777777" w:rsidR="00C67DC5" w:rsidRDefault="00660BD7">
            <w:pPr>
              <w:spacing w:before="80" w:after="40"/>
              <w:jc w:val="center"/>
            </w:pPr>
            <w:r>
              <w:rPr>
                <w:rFonts w:ascii="Times New Roman" w:eastAsia="Times New Roman" w:hAnsi="Times New Roman" w:cs="Times New Roman"/>
                <w:b/>
                <w:sz w:val="24"/>
                <w:szCs w:val="24"/>
              </w:rPr>
              <w:t>4</w:t>
            </w:r>
          </w:p>
        </w:tc>
      </w:tr>
      <w:tr w:rsidR="00C67DC5" w14:paraId="7ABC7B08" w14:textId="77777777">
        <w:tc>
          <w:tcPr>
            <w:tcW w:w="638" w:type="dxa"/>
            <w:tcBorders>
              <w:top w:val="single" w:sz="4" w:space="0" w:color="000000"/>
              <w:left w:val="single" w:sz="12" w:space="0" w:color="000000"/>
              <w:bottom w:val="single" w:sz="4" w:space="0" w:color="000000"/>
            </w:tcBorders>
            <w:shd w:val="clear" w:color="auto" w:fill="auto"/>
            <w:vAlign w:val="center"/>
          </w:tcPr>
          <w:p w14:paraId="50A97D66" w14:textId="77777777" w:rsidR="00C67DC5" w:rsidRDefault="00660BD7">
            <w:pPr>
              <w:spacing w:before="80" w:after="40"/>
              <w:jc w:val="center"/>
            </w:pPr>
            <w:r>
              <w:rPr>
                <w:rFonts w:ascii="Times New Roman" w:eastAsia="Times New Roman" w:hAnsi="Times New Roman" w:cs="Times New Roman"/>
                <w:sz w:val="24"/>
                <w:szCs w:val="24"/>
              </w:rPr>
              <w:t>7.</w:t>
            </w:r>
          </w:p>
        </w:tc>
        <w:tc>
          <w:tcPr>
            <w:tcW w:w="5767" w:type="dxa"/>
            <w:tcBorders>
              <w:top w:val="single" w:sz="4" w:space="0" w:color="000000"/>
              <w:left w:val="single" w:sz="4" w:space="0" w:color="000000"/>
              <w:bottom w:val="single" w:sz="4" w:space="0" w:color="000000"/>
            </w:tcBorders>
            <w:shd w:val="clear" w:color="auto" w:fill="auto"/>
          </w:tcPr>
          <w:p w14:paraId="113C8D65" w14:textId="1DAAB81E" w:rsidR="00C67DC5" w:rsidRDefault="00660BD7">
            <w:pPr>
              <w:spacing w:before="80" w:after="40" w:line="216" w:lineRule="auto"/>
              <w:jc w:val="both"/>
            </w:pPr>
            <w:r>
              <w:rPr>
                <w:rFonts w:ascii="Times New Roman" w:eastAsia="Times New Roman" w:hAnsi="Times New Roman" w:cs="Times New Roman"/>
                <w:sz w:val="24"/>
                <w:szCs w:val="24"/>
              </w:rPr>
              <w:t xml:space="preserve">Оптимальне кореляція меморизації і перекладацького скоропису. Тренувальні вправи на меморизацію, нотування </w:t>
            </w:r>
            <w:r w:rsidR="002A375F">
              <w:rPr>
                <w:rFonts w:ascii="Times New Roman" w:eastAsia="Times New Roman" w:hAnsi="Times New Roman" w:cs="Times New Roman"/>
                <w:sz w:val="24"/>
                <w:szCs w:val="24"/>
              </w:rPr>
              <w:t>числівників і технічних параметрів, одиниць виміру</w:t>
            </w:r>
            <w:r>
              <w:rPr>
                <w:rFonts w:ascii="Times New Roman" w:eastAsia="Times New Roman" w:hAnsi="Times New Roman" w:cs="Times New Roman"/>
                <w:sz w:val="24"/>
                <w:szCs w:val="24"/>
              </w:rPr>
              <w:t>. Вправи компресію і декомпресію у двосторонньому послідовному  перекладі. Тематичний блок “</w:t>
            </w:r>
            <w:r w:rsidR="003E43CD">
              <w:rPr>
                <w:rFonts w:ascii="Times New Roman" w:eastAsia="Times New Roman" w:hAnsi="Times New Roman" w:cs="Times New Roman"/>
                <w:sz w:val="24"/>
                <w:szCs w:val="24"/>
              </w:rPr>
              <w:t>Тактична медицина</w:t>
            </w:r>
            <w:r>
              <w:rPr>
                <w:rFonts w:ascii="Times New Roman" w:eastAsia="Times New Roman" w:hAnsi="Times New Roman" w:cs="Times New Roman"/>
                <w:sz w:val="24"/>
                <w:szCs w:val="24"/>
              </w:rPr>
              <w:t>”</w:t>
            </w:r>
            <w:r>
              <w:rPr>
                <w:rFonts w:ascii="Times New Roman" w:hAnsi="Times New Roman" w:cs="Times New Roman"/>
                <w:sz w:val="24"/>
                <w:szCs w:val="24"/>
              </w:rPr>
              <w:t>.</w:t>
            </w:r>
            <w:r>
              <w:rPr>
                <w:rFonts w:ascii="Times New Roman" w:eastAsia="Times New Roman" w:hAnsi="Times New Roman" w:cs="Times New Roman"/>
                <w:sz w:val="24"/>
                <w:szCs w:val="24"/>
              </w:rPr>
              <w:t xml:space="preserve"> </w:t>
            </w:r>
          </w:p>
        </w:tc>
        <w:tc>
          <w:tcPr>
            <w:tcW w:w="840" w:type="dxa"/>
            <w:tcBorders>
              <w:top w:val="single" w:sz="4" w:space="0" w:color="000000"/>
              <w:left w:val="single" w:sz="4" w:space="0" w:color="000000"/>
              <w:bottom w:val="single" w:sz="4" w:space="0" w:color="000000"/>
            </w:tcBorders>
            <w:shd w:val="clear" w:color="auto" w:fill="auto"/>
            <w:vAlign w:val="center"/>
          </w:tcPr>
          <w:p w14:paraId="5B091F47" w14:textId="77777777" w:rsidR="00C67DC5" w:rsidRDefault="00C67DC5">
            <w:pPr>
              <w:snapToGrid w:val="0"/>
              <w:spacing w:before="80" w:after="40"/>
              <w:jc w:val="center"/>
              <w:rPr>
                <w:rFonts w:ascii="Times New Roman" w:eastAsia="Times New Roman" w:hAnsi="Times New Roman" w:cs="Times New Roman"/>
                <w:b/>
                <w:sz w:val="24"/>
                <w:szCs w:val="24"/>
              </w:rPr>
            </w:pPr>
          </w:p>
        </w:tc>
        <w:tc>
          <w:tcPr>
            <w:tcW w:w="1203" w:type="dxa"/>
            <w:gridSpan w:val="2"/>
            <w:tcBorders>
              <w:top w:val="single" w:sz="4" w:space="0" w:color="000000"/>
              <w:left w:val="single" w:sz="4" w:space="0" w:color="000000"/>
              <w:bottom w:val="single" w:sz="4" w:space="0" w:color="000000"/>
            </w:tcBorders>
            <w:shd w:val="clear" w:color="auto" w:fill="auto"/>
            <w:vAlign w:val="center"/>
          </w:tcPr>
          <w:p w14:paraId="0801BA7E" w14:textId="77777777" w:rsidR="00C67DC5" w:rsidRDefault="00660BD7">
            <w:pPr>
              <w:spacing w:before="80" w:after="40"/>
              <w:jc w:val="center"/>
            </w:pPr>
            <w:r>
              <w:rPr>
                <w:rFonts w:ascii="Times New Roman" w:eastAsia="Times New Roman" w:hAnsi="Times New Roman" w:cs="Times New Roman"/>
                <w:b/>
                <w:sz w:val="24"/>
                <w:szCs w:val="24"/>
              </w:rPr>
              <w:t>4</w:t>
            </w:r>
          </w:p>
        </w:tc>
        <w:tc>
          <w:tcPr>
            <w:tcW w:w="923" w:type="dxa"/>
            <w:gridSpan w:val="2"/>
            <w:tcBorders>
              <w:top w:val="single" w:sz="4" w:space="0" w:color="000000"/>
              <w:left w:val="single" w:sz="4" w:space="0" w:color="000000"/>
              <w:bottom w:val="single" w:sz="4" w:space="0" w:color="000000"/>
              <w:right w:val="single" w:sz="12" w:space="0" w:color="000000"/>
            </w:tcBorders>
            <w:shd w:val="clear" w:color="auto" w:fill="auto"/>
            <w:vAlign w:val="center"/>
          </w:tcPr>
          <w:p w14:paraId="455C2321" w14:textId="77777777" w:rsidR="00C67DC5" w:rsidRDefault="00660BD7">
            <w:pPr>
              <w:spacing w:before="80" w:after="40"/>
              <w:jc w:val="center"/>
            </w:pPr>
            <w:r>
              <w:rPr>
                <w:rFonts w:ascii="Times New Roman" w:eastAsia="Times New Roman" w:hAnsi="Times New Roman" w:cs="Times New Roman"/>
                <w:b/>
                <w:sz w:val="24"/>
                <w:szCs w:val="24"/>
              </w:rPr>
              <w:t>4</w:t>
            </w:r>
          </w:p>
        </w:tc>
      </w:tr>
      <w:tr w:rsidR="00C67DC5" w14:paraId="47828D92" w14:textId="77777777">
        <w:tc>
          <w:tcPr>
            <w:tcW w:w="638" w:type="dxa"/>
            <w:tcBorders>
              <w:top w:val="single" w:sz="4" w:space="0" w:color="000000"/>
              <w:left w:val="single" w:sz="12" w:space="0" w:color="000000"/>
              <w:bottom w:val="single" w:sz="4" w:space="0" w:color="000000"/>
            </w:tcBorders>
            <w:shd w:val="clear" w:color="auto" w:fill="auto"/>
            <w:vAlign w:val="center"/>
          </w:tcPr>
          <w:p w14:paraId="2BC8DE24" w14:textId="77777777" w:rsidR="00C67DC5" w:rsidRDefault="00660BD7">
            <w:pPr>
              <w:spacing w:before="80" w:after="40"/>
              <w:jc w:val="center"/>
            </w:pPr>
            <w:r>
              <w:rPr>
                <w:rFonts w:ascii="Times New Roman" w:eastAsia="Times New Roman" w:hAnsi="Times New Roman" w:cs="Times New Roman"/>
                <w:sz w:val="24"/>
                <w:szCs w:val="24"/>
              </w:rPr>
              <w:t>8.</w:t>
            </w:r>
          </w:p>
        </w:tc>
        <w:tc>
          <w:tcPr>
            <w:tcW w:w="5767" w:type="dxa"/>
            <w:tcBorders>
              <w:top w:val="single" w:sz="4" w:space="0" w:color="000000"/>
              <w:left w:val="single" w:sz="4" w:space="0" w:color="000000"/>
              <w:bottom w:val="single" w:sz="4" w:space="0" w:color="000000"/>
            </w:tcBorders>
            <w:shd w:val="clear" w:color="auto" w:fill="auto"/>
          </w:tcPr>
          <w:p w14:paraId="53FEC4D9" w14:textId="74878754" w:rsidR="00C67DC5" w:rsidRDefault="00660BD7">
            <w:pPr>
              <w:spacing w:before="80" w:after="40" w:line="216" w:lineRule="auto"/>
              <w:jc w:val="both"/>
            </w:pPr>
            <w:r>
              <w:rPr>
                <w:rFonts w:ascii="Times New Roman" w:eastAsia="Times New Roman" w:hAnsi="Times New Roman" w:cs="Times New Roman"/>
                <w:sz w:val="24"/>
                <w:szCs w:val="24"/>
              </w:rPr>
              <w:t>Використання символьних позначок у перекладацькому скорописі. Тренувальні вправи на використання символьних позначок у скороченнях. Тренувальні вправи на трансформації при перекладі з української мови на іспанську. Тематичний блок  “</w:t>
            </w:r>
            <w:r w:rsidR="00D769D9">
              <w:rPr>
                <w:rFonts w:ascii="Times New Roman" w:eastAsia="Times New Roman" w:hAnsi="Times New Roman" w:cs="Times New Roman"/>
                <w:sz w:val="24"/>
                <w:szCs w:val="24"/>
              </w:rPr>
              <w:t>Енергоефективність</w:t>
            </w:r>
            <w:r>
              <w:rPr>
                <w:rFonts w:ascii="Times New Roman" w:eastAsia="Times New Roman" w:hAnsi="Times New Roman" w:cs="Times New Roman"/>
                <w:sz w:val="24"/>
                <w:szCs w:val="24"/>
              </w:rPr>
              <w:t>”</w:t>
            </w:r>
            <w:r>
              <w:rPr>
                <w:rFonts w:ascii="Times New Roman" w:hAnsi="Times New Roman" w:cs="Times New Roman"/>
                <w:sz w:val="24"/>
                <w:szCs w:val="24"/>
              </w:rPr>
              <w:t>.</w:t>
            </w:r>
            <w:r>
              <w:rPr>
                <w:rFonts w:ascii="Times New Roman" w:eastAsia="Times New Roman" w:hAnsi="Times New Roman" w:cs="Times New Roman"/>
                <w:sz w:val="24"/>
                <w:szCs w:val="24"/>
              </w:rPr>
              <w:t xml:space="preserve"> </w:t>
            </w:r>
          </w:p>
        </w:tc>
        <w:tc>
          <w:tcPr>
            <w:tcW w:w="840" w:type="dxa"/>
            <w:tcBorders>
              <w:top w:val="single" w:sz="4" w:space="0" w:color="000000"/>
              <w:left w:val="single" w:sz="4" w:space="0" w:color="000000"/>
              <w:bottom w:val="single" w:sz="4" w:space="0" w:color="000000"/>
            </w:tcBorders>
            <w:shd w:val="clear" w:color="auto" w:fill="auto"/>
            <w:vAlign w:val="center"/>
          </w:tcPr>
          <w:p w14:paraId="6FD29464" w14:textId="77777777" w:rsidR="00C67DC5" w:rsidRDefault="00C67DC5">
            <w:pPr>
              <w:snapToGrid w:val="0"/>
              <w:spacing w:before="80" w:after="40"/>
              <w:jc w:val="center"/>
              <w:rPr>
                <w:rFonts w:ascii="Times New Roman" w:eastAsia="Times New Roman" w:hAnsi="Times New Roman" w:cs="Times New Roman"/>
                <w:b/>
                <w:sz w:val="24"/>
                <w:szCs w:val="24"/>
              </w:rPr>
            </w:pPr>
          </w:p>
        </w:tc>
        <w:tc>
          <w:tcPr>
            <w:tcW w:w="1203" w:type="dxa"/>
            <w:gridSpan w:val="2"/>
            <w:tcBorders>
              <w:top w:val="single" w:sz="4" w:space="0" w:color="000000"/>
              <w:left w:val="single" w:sz="4" w:space="0" w:color="000000"/>
              <w:bottom w:val="single" w:sz="4" w:space="0" w:color="000000"/>
            </w:tcBorders>
            <w:shd w:val="clear" w:color="auto" w:fill="auto"/>
            <w:vAlign w:val="center"/>
          </w:tcPr>
          <w:p w14:paraId="7C93BF2E" w14:textId="77777777" w:rsidR="00C67DC5" w:rsidRDefault="00660BD7">
            <w:pPr>
              <w:spacing w:before="80" w:after="40"/>
              <w:jc w:val="center"/>
            </w:pPr>
            <w:r>
              <w:rPr>
                <w:rFonts w:ascii="Times New Roman" w:eastAsia="Times New Roman" w:hAnsi="Times New Roman" w:cs="Times New Roman"/>
                <w:b/>
                <w:sz w:val="24"/>
                <w:szCs w:val="24"/>
              </w:rPr>
              <w:t>4</w:t>
            </w:r>
          </w:p>
        </w:tc>
        <w:tc>
          <w:tcPr>
            <w:tcW w:w="923" w:type="dxa"/>
            <w:gridSpan w:val="2"/>
            <w:tcBorders>
              <w:top w:val="single" w:sz="4" w:space="0" w:color="000000"/>
              <w:left w:val="single" w:sz="4" w:space="0" w:color="000000"/>
              <w:bottom w:val="single" w:sz="4" w:space="0" w:color="000000"/>
              <w:right w:val="single" w:sz="12" w:space="0" w:color="000000"/>
            </w:tcBorders>
            <w:shd w:val="clear" w:color="auto" w:fill="auto"/>
            <w:vAlign w:val="center"/>
          </w:tcPr>
          <w:p w14:paraId="4B1A357B" w14:textId="77777777" w:rsidR="00C67DC5" w:rsidRDefault="00660BD7">
            <w:pPr>
              <w:spacing w:before="80" w:after="40"/>
              <w:jc w:val="center"/>
            </w:pPr>
            <w:r>
              <w:rPr>
                <w:rFonts w:ascii="Times New Roman" w:eastAsia="Times New Roman" w:hAnsi="Times New Roman" w:cs="Times New Roman"/>
                <w:b/>
                <w:sz w:val="24"/>
                <w:szCs w:val="24"/>
              </w:rPr>
              <w:t>4</w:t>
            </w:r>
          </w:p>
        </w:tc>
      </w:tr>
      <w:tr w:rsidR="00C67DC5" w14:paraId="6B9A2EF3" w14:textId="77777777">
        <w:tc>
          <w:tcPr>
            <w:tcW w:w="638" w:type="dxa"/>
            <w:tcBorders>
              <w:top w:val="single" w:sz="4" w:space="0" w:color="000000"/>
              <w:left w:val="single" w:sz="12" w:space="0" w:color="000000"/>
              <w:bottom w:val="single" w:sz="4" w:space="0" w:color="000000"/>
            </w:tcBorders>
            <w:shd w:val="clear" w:color="auto" w:fill="auto"/>
            <w:vAlign w:val="center"/>
          </w:tcPr>
          <w:p w14:paraId="767DE45D" w14:textId="77777777" w:rsidR="00C67DC5" w:rsidRDefault="00660BD7">
            <w:pPr>
              <w:spacing w:before="80" w:after="40"/>
              <w:jc w:val="center"/>
            </w:pPr>
            <w:r>
              <w:rPr>
                <w:rFonts w:ascii="Times New Roman" w:eastAsia="Times New Roman" w:hAnsi="Times New Roman" w:cs="Times New Roman"/>
                <w:sz w:val="24"/>
                <w:szCs w:val="24"/>
              </w:rPr>
              <w:t>9.</w:t>
            </w:r>
          </w:p>
        </w:tc>
        <w:tc>
          <w:tcPr>
            <w:tcW w:w="5767" w:type="dxa"/>
            <w:tcBorders>
              <w:top w:val="single" w:sz="4" w:space="0" w:color="000000"/>
              <w:left w:val="single" w:sz="4" w:space="0" w:color="000000"/>
              <w:bottom w:val="single" w:sz="4" w:space="0" w:color="000000"/>
            </w:tcBorders>
            <w:shd w:val="clear" w:color="auto" w:fill="auto"/>
          </w:tcPr>
          <w:p w14:paraId="56AECB2E" w14:textId="0E5FA0E6" w:rsidR="00C67DC5" w:rsidRDefault="00660BD7">
            <w:pPr>
              <w:spacing w:before="80" w:after="40" w:line="216" w:lineRule="auto"/>
              <w:jc w:val="both"/>
            </w:pPr>
            <w:r>
              <w:rPr>
                <w:rFonts w:ascii="Times New Roman" w:eastAsia="Times New Roman" w:hAnsi="Times New Roman" w:cs="Times New Roman"/>
                <w:sz w:val="24"/>
                <w:szCs w:val="24"/>
              </w:rPr>
              <w:t>Використання символьних позначок у перекладацькому скорописі. Тренувальні вправи на використання символьних позначок у скороченнях. Вправи на синтаксичну синонімію. Вправи на використання синтаксичної синонімії для забезпечення зв'язності тексту і досягнення еквівалентності. Тематичний блок “</w:t>
            </w:r>
            <w:r w:rsidR="00D769D9">
              <w:rPr>
                <w:rFonts w:ascii="Times New Roman" w:eastAsia="Times New Roman" w:hAnsi="Times New Roman" w:cs="Times New Roman"/>
                <w:sz w:val="24"/>
                <w:szCs w:val="24"/>
              </w:rPr>
              <w:t xml:space="preserve"> Енергоефективність </w:t>
            </w:r>
            <w:r>
              <w:rPr>
                <w:rFonts w:ascii="Times New Roman" w:eastAsia="Times New Roman" w:hAnsi="Times New Roman" w:cs="Times New Roman"/>
                <w:sz w:val="24"/>
                <w:szCs w:val="24"/>
              </w:rPr>
              <w:t>”</w:t>
            </w:r>
            <w:r>
              <w:rPr>
                <w:rFonts w:ascii="Times New Roman" w:hAnsi="Times New Roman" w:cs="Times New Roman"/>
                <w:sz w:val="24"/>
                <w:szCs w:val="24"/>
              </w:rPr>
              <w:t>.</w:t>
            </w:r>
            <w:r>
              <w:rPr>
                <w:rFonts w:ascii="Times New Roman" w:eastAsia="Times New Roman" w:hAnsi="Times New Roman" w:cs="Times New Roman"/>
                <w:sz w:val="24"/>
                <w:szCs w:val="24"/>
              </w:rPr>
              <w:t xml:space="preserve"> </w:t>
            </w:r>
          </w:p>
        </w:tc>
        <w:tc>
          <w:tcPr>
            <w:tcW w:w="840" w:type="dxa"/>
            <w:tcBorders>
              <w:top w:val="single" w:sz="4" w:space="0" w:color="000000"/>
              <w:left w:val="single" w:sz="4" w:space="0" w:color="000000"/>
              <w:bottom w:val="single" w:sz="4" w:space="0" w:color="000000"/>
            </w:tcBorders>
            <w:shd w:val="clear" w:color="auto" w:fill="auto"/>
            <w:vAlign w:val="center"/>
          </w:tcPr>
          <w:p w14:paraId="0AB5863F" w14:textId="77777777" w:rsidR="00C67DC5" w:rsidRDefault="00C67DC5">
            <w:pPr>
              <w:snapToGrid w:val="0"/>
              <w:spacing w:before="80" w:after="40"/>
              <w:jc w:val="center"/>
              <w:rPr>
                <w:rFonts w:ascii="Times New Roman" w:eastAsia="Times New Roman" w:hAnsi="Times New Roman" w:cs="Times New Roman"/>
                <w:b/>
                <w:sz w:val="24"/>
                <w:szCs w:val="24"/>
              </w:rPr>
            </w:pPr>
          </w:p>
        </w:tc>
        <w:tc>
          <w:tcPr>
            <w:tcW w:w="1203" w:type="dxa"/>
            <w:gridSpan w:val="2"/>
            <w:tcBorders>
              <w:top w:val="single" w:sz="4" w:space="0" w:color="000000"/>
              <w:left w:val="single" w:sz="4" w:space="0" w:color="000000"/>
              <w:bottom w:val="single" w:sz="4" w:space="0" w:color="000000"/>
            </w:tcBorders>
            <w:shd w:val="clear" w:color="auto" w:fill="auto"/>
            <w:vAlign w:val="center"/>
          </w:tcPr>
          <w:p w14:paraId="70EBCCE4" w14:textId="77777777" w:rsidR="00C67DC5" w:rsidRDefault="00660BD7">
            <w:pPr>
              <w:spacing w:before="80" w:after="40"/>
              <w:jc w:val="center"/>
            </w:pPr>
            <w:r>
              <w:rPr>
                <w:rFonts w:ascii="Times New Roman" w:eastAsia="Times New Roman" w:hAnsi="Times New Roman" w:cs="Times New Roman"/>
                <w:b/>
                <w:sz w:val="24"/>
                <w:szCs w:val="24"/>
              </w:rPr>
              <w:t>4</w:t>
            </w:r>
          </w:p>
        </w:tc>
        <w:tc>
          <w:tcPr>
            <w:tcW w:w="923" w:type="dxa"/>
            <w:gridSpan w:val="2"/>
            <w:tcBorders>
              <w:top w:val="single" w:sz="4" w:space="0" w:color="000000"/>
              <w:left w:val="single" w:sz="4" w:space="0" w:color="000000"/>
              <w:bottom w:val="single" w:sz="4" w:space="0" w:color="000000"/>
              <w:right w:val="single" w:sz="12" w:space="0" w:color="000000"/>
            </w:tcBorders>
            <w:shd w:val="clear" w:color="auto" w:fill="auto"/>
            <w:vAlign w:val="center"/>
          </w:tcPr>
          <w:p w14:paraId="212034E6" w14:textId="77777777" w:rsidR="00C67DC5" w:rsidRDefault="00660BD7">
            <w:pPr>
              <w:spacing w:before="80" w:after="40"/>
              <w:jc w:val="center"/>
            </w:pPr>
            <w:r>
              <w:rPr>
                <w:rFonts w:ascii="Times New Roman" w:eastAsia="Times New Roman" w:hAnsi="Times New Roman" w:cs="Times New Roman"/>
                <w:b/>
                <w:sz w:val="24"/>
                <w:szCs w:val="24"/>
              </w:rPr>
              <w:t>4</w:t>
            </w:r>
          </w:p>
        </w:tc>
      </w:tr>
      <w:tr w:rsidR="00C67DC5" w14:paraId="3651959C" w14:textId="77777777">
        <w:tc>
          <w:tcPr>
            <w:tcW w:w="638" w:type="dxa"/>
            <w:tcBorders>
              <w:top w:val="single" w:sz="4" w:space="0" w:color="000000"/>
              <w:left w:val="single" w:sz="12" w:space="0" w:color="000000"/>
              <w:bottom w:val="single" w:sz="4" w:space="0" w:color="000000"/>
            </w:tcBorders>
            <w:shd w:val="clear" w:color="auto" w:fill="auto"/>
            <w:vAlign w:val="center"/>
          </w:tcPr>
          <w:p w14:paraId="1508007D" w14:textId="77777777" w:rsidR="00C67DC5" w:rsidRDefault="00660BD7">
            <w:pPr>
              <w:spacing w:before="80" w:after="40"/>
              <w:jc w:val="center"/>
            </w:pPr>
            <w:r>
              <w:rPr>
                <w:rFonts w:ascii="Times New Roman" w:eastAsia="Times New Roman" w:hAnsi="Times New Roman" w:cs="Times New Roman"/>
                <w:sz w:val="24"/>
                <w:szCs w:val="24"/>
              </w:rPr>
              <w:t>10.</w:t>
            </w:r>
          </w:p>
        </w:tc>
        <w:tc>
          <w:tcPr>
            <w:tcW w:w="5767" w:type="dxa"/>
            <w:tcBorders>
              <w:top w:val="single" w:sz="4" w:space="0" w:color="000000"/>
              <w:left w:val="single" w:sz="4" w:space="0" w:color="000000"/>
              <w:bottom w:val="single" w:sz="4" w:space="0" w:color="000000"/>
            </w:tcBorders>
            <w:shd w:val="clear" w:color="auto" w:fill="auto"/>
          </w:tcPr>
          <w:p w14:paraId="6F077793" w14:textId="1AC3B1F7" w:rsidR="00C67DC5" w:rsidRDefault="00660BD7" w:rsidP="00622870">
            <w:pPr>
              <w:spacing w:before="80" w:after="40" w:line="216" w:lineRule="auto"/>
              <w:ind w:left="-47"/>
              <w:jc w:val="both"/>
            </w:pPr>
            <w:r>
              <w:rPr>
                <w:rFonts w:ascii="Times New Roman" w:eastAsia="Times New Roman" w:hAnsi="Times New Roman" w:cs="Times New Roman"/>
                <w:sz w:val="24"/>
                <w:szCs w:val="24"/>
              </w:rPr>
              <w:t xml:space="preserve">Використання символьних позначок у перекладацькому скорописі. Розробка власної системи символів. Тренувальні вправи на використання символьних позначок у скороченнях. Усний переклад </w:t>
            </w:r>
            <w:r w:rsidR="00DA113D">
              <w:rPr>
                <w:rFonts w:ascii="Times New Roman" w:eastAsia="Times New Roman" w:hAnsi="Times New Roman" w:cs="Times New Roman"/>
                <w:sz w:val="24"/>
                <w:szCs w:val="24"/>
              </w:rPr>
              <w:t>назв установ, організацій, документів</w:t>
            </w:r>
            <w:r>
              <w:rPr>
                <w:rFonts w:ascii="Times New Roman" w:eastAsia="Times New Roman" w:hAnsi="Times New Roman" w:cs="Times New Roman"/>
                <w:sz w:val="24"/>
                <w:szCs w:val="24"/>
              </w:rPr>
              <w:t>. Тренувальні вправи на переклад назв установ, організацій, документів. Тематичний блок: “</w:t>
            </w:r>
            <w:r w:rsidR="00D769D9">
              <w:rPr>
                <w:rFonts w:ascii="Times New Roman" w:eastAsia="Times New Roman" w:hAnsi="Times New Roman" w:cs="Times New Roman"/>
                <w:sz w:val="24"/>
                <w:szCs w:val="24"/>
              </w:rPr>
              <w:t xml:space="preserve"> Енергоефективність </w:t>
            </w:r>
            <w:r>
              <w:rPr>
                <w:rFonts w:ascii="Times New Roman" w:eastAsia="Times New Roman" w:hAnsi="Times New Roman" w:cs="Times New Roman"/>
                <w:sz w:val="24"/>
                <w:szCs w:val="24"/>
              </w:rPr>
              <w:t>”.</w:t>
            </w:r>
          </w:p>
        </w:tc>
        <w:tc>
          <w:tcPr>
            <w:tcW w:w="840" w:type="dxa"/>
            <w:tcBorders>
              <w:top w:val="single" w:sz="4" w:space="0" w:color="000000"/>
              <w:left w:val="single" w:sz="4" w:space="0" w:color="000000"/>
              <w:bottom w:val="single" w:sz="4" w:space="0" w:color="000000"/>
            </w:tcBorders>
            <w:shd w:val="clear" w:color="auto" w:fill="auto"/>
            <w:vAlign w:val="center"/>
          </w:tcPr>
          <w:p w14:paraId="0C833D23" w14:textId="77777777" w:rsidR="00C67DC5" w:rsidRDefault="00C67DC5">
            <w:pPr>
              <w:snapToGrid w:val="0"/>
              <w:spacing w:before="80" w:after="40"/>
              <w:jc w:val="center"/>
              <w:rPr>
                <w:rFonts w:ascii="Times New Roman" w:eastAsia="Times New Roman" w:hAnsi="Times New Roman" w:cs="Times New Roman"/>
                <w:b/>
                <w:sz w:val="24"/>
                <w:szCs w:val="24"/>
              </w:rPr>
            </w:pPr>
          </w:p>
        </w:tc>
        <w:tc>
          <w:tcPr>
            <w:tcW w:w="1203" w:type="dxa"/>
            <w:gridSpan w:val="2"/>
            <w:tcBorders>
              <w:top w:val="single" w:sz="4" w:space="0" w:color="000000"/>
              <w:left w:val="single" w:sz="4" w:space="0" w:color="000000"/>
              <w:bottom w:val="single" w:sz="4" w:space="0" w:color="000000"/>
            </w:tcBorders>
            <w:shd w:val="clear" w:color="auto" w:fill="auto"/>
            <w:vAlign w:val="center"/>
          </w:tcPr>
          <w:p w14:paraId="21CD2F93" w14:textId="77777777" w:rsidR="00C67DC5" w:rsidRDefault="00660BD7">
            <w:pPr>
              <w:spacing w:before="80" w:after="40"/>
              <w:jc w:val="center"/>
            </w:pPr>
            <w:r>
              <w:rPr>
                <w:rFonts w:ascii="Times New Roman" w:eastAsia="Times New Roman" w:hAnsi="Times New Roman" w:cs="Times New Roman"/>
                <w:b/>
                <w:sz w:val="24"/>
                <w:szCs w:val="24"/>
              </w:rPr>
              <w:t>4</w:t>
            </w:r>
          </w:p>
        </w:tc>
        <w:tc>
          <w:tcPr>
            <w:tcW w:w="923" w:type="dxa"/>
            <w:gridSpan w:val="2"/>
            <w:tcBorders>
              <w:top w:val="single" w:sz="4" w:space="0" w:color="000000"/>
              <w:left w:val="single" w:sz="4" w:space="0" w:color="000000"/>
              <w:bottom w:val="single" w:sz="4" w:space="0" w:color="000000"/>
              <w:right w:val="single" w:sz="12" w:space="0" w:color="000000"/>
            </w:tcBorders>
            <w:shd w:val="clear" w:color="auto" w:fill="auto"/>
            <w:vAlign w:val="center"/>
          </w:tcPr>
          <w:p w14:paraId="57A6D54B" w14:textId="77777777" w:rsidR="00C67DC5" w:rsidRDefault="00660BD7">
            <w:pPr>
              <w:spacing w:before="80" w:after="40"/>
              <w:jc w:val="center"/>
            </w:pPr>
            <w:r>
              <w:rPr>
                <w:rFonts w:ascii="Times New Roman" w:eastAsia="Times New Roman" w:hAnsi="Times New Roman" w:cs="Times New Roman"/>
                <w:b/>
                <w:sz w:val="24"/>
                <w:szCs w:val="24"/>
              </w:rPr>
              <w:t>4</w:t>
            </w:r>
          </w:p>
        </w:tc>
      </w:tr>
      <w:tr w:rsidR="00C67DC5" w14:paraId="0803AF75" w14:textId="77777777">
        <w:tc>
          <w:tcPr>
            <w:tcW w:w="638" w:type="dxa"/>
            <w:tcBorders>
              <w:top w:val="single" w:sz="4" w:space="0" w:color="000000"/>
              <w:left w:val="single" w:sz="12" w:space="0" w:color="000000"/>
              <w:bottom w:val="single" w:sz="4" w:space="0" w:color="000000"/>
            </w:tcBorders>
            <w:shd w:val="clear" w:color="auto" w:fill="auto"/>
            <w:vAlign w:val="center"/>
          </w:tcPr>
          <w:p w14:paraId="72E542B5" w14:textId="77777777" w:rsidR="00C67DC5" w:rsidRDefault="00660BD7">
            <w:pPr>
              <w:spacing w:before="80" w:after="40"/>
              <w:jc w:val="center"/>
            </w:pPr>
            <w:r>
              <w:rPr>
                <w:rFonts w:ascii="Times New Roman" w:eastAsia="Times New Roman" w:hAnsi="Times New Roman" w:cs="Times New Roman"/>
                <w:sz w:val="24"/>
                <w:szCs w:val="24"/>
              </w:rPr>
              <w:t>11.</w:t>
            </w:r>
          </w:p>
        </w:tc>
        <w:tc>
          <w:tcPr>
            <w:tcW w:w="5767" w:type="dxa"/>
            <w:tcBorders>
              <w:top w:val="single" w:sz="4" w:space="0" w:color="000000"/>
              <w:left w:val="single" w:sz="4" w:space="0" w:color="000000"/>
              <w:bottom w:val="single" w:sz="4" w:space="0" w:color="000000"/>
            </w:tcBorders>
            <w:shd w:val="clear" w:color="auto" w:fill="auto"/>
          </w:tcPr>
          <w:p w14:paraId="5A1C94F8" w14:textId="77777777" w:rsidR="00C67DC5" w:rsidRDefault="00660BD7" w:rsidP="00622870">
            <w:pPr>
              <w:spacing w:before="80" w:after="40" w:line="216" w:lineRule="auto"/>
              <w:ind w:left="-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Нотування логіко-граматичних зв’язків у перекладацькому скоропису. Тренувальні вправи на використання символьних позначок у скороченнях. Вправи на </w:t>
            </w:r>
            <w:r w:rsidR="00DF3FC5">
              <w:rPr>
                <w:rFonts w:ascii="Times New Roman" w:eastAsia="Times New Roman" w:hAnsi="Times New Roman" w:cs="Times New Roman"/>
                <w:sz w:val="24"/>
                <w:szCs w:val="24"/>
              </w:rPr>
              <w:t>шляхи подолання</w:t>
            </w:r>
            <w:r>
              <w:rPr>
                <w:rFonts w:ascii="Times New Roman" w:eastAsia="Times New Roman" w:hAnsi="Times New Roman" w:cs="Times New Roman"/>
                <w:sz w:val="24"/>
                <w:szCs w:val="24"/>
              </w:rPr>
              <w:t xml:space="preserve"> кризових ситуацій у  двосторонньому послідовному перекладі. Тематичний блок: “</w:t>
            </w:r>
            <w:r w:rsidR="00D769D9">
              <w:rPr>
                <w:rFonts w:ascii="Times New Roman" w:eastAsia="Times New Roman" w:hAnsi="Times New Roman" w:cs="Times New Roman"/>
                <w:sz w:val="24"/>
                <w:szCs w:val="24"/>
              </w:rPr>
              <w:t>Офіційні візити, спільні заяви, прес-конференції</w:t>
            </w:r>
            <w:r>
              <w:rPr>
                <w:rFonts w:ascii="Times New Roman" w:eastAsia="Times New Roman" w:hAnsi="Times New Roman" w:cs="Times New Roman"/>
                <w:sz w:val="24"/>
                <w:szCs w:val="24"/>
              </w:rPr>
              <w:t>”.</w:t>
            </w:r>
          </w:p>
          <w:p w14:paraId="603D0D11" w14:textId="3C4FBD43" w:rsidR="0023036A" w:rsidRDefault="0023036A" w:rsidP="00622870">
            <w:pPr>
              <w:spacing w:before="80" w:after="40" w:line="216" w:lineRule="auto"/>
              <w:ind w:left="-47"/>
              <w:jc w:val="both"/>
            </w:pPr>
          </w:p>
        </w:tc>
        <w:tc>
          <w:tcPr>
            <w:tcW w:w="840" w:type="dxa"/>
            <w:tcBorders>
              <w:top w:val="single" w:sz="4" w:space="0" w:color="000000"/>
              <w:left w:val="single" w:sz="4" w:space="0" w:color="000000"/>
              <w:bottom w:val="single" w:sz="4" w:space="0" w:color="000000"/>
            </w:tcBorders>
            <w:shd w:val="clear" w:color="auto" w:fill="auto"/>
            <w:vAlign w:val="center"/>
          </w:tcPr>
          <w:p w14:paraId="212B33FF" w14:textId="77777777" w:rsidR="00C67DC5" w:rsidRDefault="00C67DC5">
            <w:pPr>
              <w:snapToGrid w:val="0"/>
              <w:spacing w:before="80" w:after="40"/>
              <w:jc w:val="center"/>
              <w:rPr>
                <w:rFonts w:ascii="Times New Roman" w:eastAsia="Times New Roman" w:hAnsi="Times New Roman" w:cs="Times New Roman"/>
                <w:b/>
                <w:sz w:val="24"/>
                <w:szCs w:val="24"/>
              </w:rPr>
            </w:pPr>
          </w:p>
        </w:tc>
        <w:tc>
          <w:tcPr>
            <w:tcW w:w="1203" w:type="dxa"/>
            <w:gridSpan w:val="2"/>
            <w:tcBorders>
              <w:top w:val="single" w:sz="4" w:space="0" w:color="000000"/>
              <w:left w:val="single" w:sz="4" w:space="0" w:color="000000"/>
              <w:bottom w:val="single" w:sz="4" w:space="0" w:color="000000"/>
            </w:tcBorders>
            <w:shd w:val="clear" w:color="auto" w:fill="auto"/>
            <w:vAlign w:val="center"/>
          </w:tcPr>
          <w:p w14:paraId="117689EB" w14:textId="77777777" w:rsidR="00C67DC5" w:rsidRDefault="00660BD7">
            <w:pPr>
              <w:spacing w:before="80" w:after="40"/>
              <w:jc w:val="center"/>
            </w:pPr>
            <w:r>
              <w:rPr>
                <w:rFonts w:ascii="Times New Roman" w:eastAsia="Times New Roman" w:hAnsi="Times New Roman" w:cs="Times New Roman"/>
                <w:b/>
                <w:sz w:val="24"/>
                <w:szCs w:val="24"/>
              </w:rPr>
              <w:t>4</w:t>
            </w:r>
          </w:p>
        </w:tc>
        <w:tc>
          <w:tcPr>
            <w:tcW w:w="923" w:type="dxa"/>
            <w:gridSpan w:val="2"/>
            <w:tcBorders>
              <w:top w:val="single" w:sz="4" w:space="0" w:color="000000"/>
              <w:left w:val="single" w:sz="4" w:space="0" w:color="000000"/>
              <w:bottom w:val="single" w:sz="4" w:space="0" w:color="000000"/>
              <w:right w:val="single" w:sz="12" w:space="0" w:color="000000"/>
            </w:tcBorders>
            <w:shd w:val="clear" w:color="auto" w:fill="auto"/>
            <w:vAlign w:val="center"/>
          </w:tcPr>
          <w:p w14:paraId="0B95AC67" w14:textId="078693C3" w:rsidR="00C67DC5" w:rsidRPr="00AA4F69" w:rsidRDefault="00AA4F69">
            <w:pPr>
              <w:spacing w:before="80" w:after="40"/>
              <w:jc w:val="center"/>
              <w:rPr>
                <w:lang w:val="es-ES"/>
              </w:rPr>
            </w:pPr>
            <w:r>
              <w:rPr>
                <w:rFonts w:ascii="Times New Roman" w:eastAsia="Times New Roman" w:hAnsi="Times New Roman" w:cs="Times New Roman"/>
                <w:b/>
                <w:sz w:val="24"/>
                <w:szCs w:val="24"/>
                <w:lang w:val="es-ES"/>
              </w:rPr>
              <w:t>2</w:t>
            </w:r>
          </w:p>
        </w:tc>
      </w:tr>
      <w:tr w:rsidR="00C67DC5" w14:paraId="2F2A7EBF" w14:textId="77777777">
        <w:tc>
          <w:tcPr>
            <w:tcW w:w="638" w:type="dxa"/>
            <w:tcBorders>
              <w:top w:val="single" w:sz="4" w:space="0" w:color="000000"/>
              <w:left w:val="single" w:sz="12" w:space="0" w:color="000000"/>
              <w:bottom w:val="single" w:sz="4" w:space="0" w:color="000000"/>
            </w:tcBorders>
            <w:shd w:val="clear" w:color="auto" w:fill="auto"/>
            <w:vAlign w:val="center"/>
          </w:tcPr>
          <w:p w14:paraId="106ECC49" w14:textId="77777777" w:rsidR="00C67DC5" w:rsidRDefault="00660BD7">
            <w:pPr>
              <w:spacing w:before="80" w:after="40"/>
              <w:jc w:val="center"/>
            </w:pPr>
            <w:r>
              <w:rPr>
                <w:rFonts w:ascii="Times New Roman" w:eastAsia="Times New Roman" w:hAnsi="Times New Roman" w:cs="Times New Roman"/>
                <w:sz w:val="24"/>
                <w:szCs w:val="24"/>
              </w:rPr>
              <w:lastRenderedPageBreak/>
              <w:t>12.</w:t>
            </w:r>
          </w:p>
        </w:tc>
        <w:tc>
          <w:tcPr>
            <w:tcW w:w="5767" w:type="dxa"/>
            <w:tcBorders>
              <w:top w:val="single" w:sz="4" w:space="0" w:color="000000"/>
              <w:left w:val="single" w:sz="4" w:space="0" w:color="000000"/>
              <w:bottom w:val="single" w:sz="4" w:space="0" w:color="000000"/>
            </w:tcBorders>
            <w:shd w:val="clear" w:color="auto" w:fill="auto"/>
          </w:tcPr>
          <w:p w14:paraId="059FC984" w14:textId="6D52EC60" w:rsidR="00C67DC5" w:rsidRDefault="00660BD7" w:rsidP="00622870">
            <w:pPr>
              <w:spacing w:before="80" w:after="40" w:line="216" w:lineRule="auto"/>
              <w:ind w:left="-47"/>
              <w:jc w:val="both"/>
            </w:pPr>
            <w:r>
              <w:rPr>
                <w:rFonts w:ascii="Times New Roman" w:eastAsia="Times New Roman" w:hAnsi="Times New Roman" w:cs="Times New Roman"/>
                <w:sz w:val="24"/>
                <w:szCs w:val="24"/>
              </w:rPr>
              <w:t xml:space="preserve">Нотування логіко-граматичних зв’язків у перекладацькому скоропису. Розробка власної системи символів. Тренувальні вправи на використання символьних позначок у скороченнях. Вправи на </w:t>
            </w:r>
            <w:r w:rsidR="00DF3FC5">
              <w:rPr>
                <w:rFonts w:ascii="Times New Roman" w:eastAsia="Times New Roman" w:hAnsi="Times New Roman" w:cs="Times New Roman"/>
                <w:sz w:val="24"/>
                <w:szCs w:val="24"/>
              </w:rPr>
              <w:t>шляхи подолання</w:t>
            </w:r>
            <w:r>
              <w:rPr>
                <w:rFonts w:ascii="Times New Roman" w:eastAsia="Times New Roman" w:hAnsi="Times New Roman" w:cs="Times New Roman"/>
                <w:sz w:val="24"/>
                <w:szCs w:val="24"/>
              </w:rPr>
              <w:t xml:space="preserve"> кризових ситуацій у двосторонньому послідовному перекладі. Тематичний блок: “</w:t>
            </w:r>
            <w:r w:rsidR="00D769D9">
              <w:rPr>
                <w:rFonts w:ascii="Times New Roman" w:eastAsia="Times New Roman" w:hAnsi="Times New Roman" w:cs="Times New Roman"/>
                <w:sz w:val="24"/>
                <w:szCs w:val="24"/>
              </w:rPr>
              <w:t xml:space="preserve">Офіційні візити, спільні заяви, прес-конференції </w:t>
            </w:r>
            <w:r>
              <w:rPr>
                <w:rFonts w:ascii="Times New Roman" w:eastAsia="Times New Roman" w:hAnsi="Times New Roman" w:cs="Times New Roman"/>
                <w:sz w:val="24"/>
                <w:szCs w:val="24"/>
              </w:rPr>
              <w:t>”.</w:t>
            </w:r>
          </w:p>
        </w:tc>
        <w:tc>
          <w:tcPr>
            <w:tcW w:w="840" w:type="dxa"/>
            <w:tcBorders>
              <w:top w:val="single" w:sz="4" w:space="0" w:color="000000"/>
              <w:left w:val="single" w:sz="4" w:space="0" w:color="000000"/>
              <w:bottom w:val="single" w:sz="4" w:space="0" w:color="000000"/>
            </w:tcBorders>
            <w:shd w:val="clear" w:color="auto" w:fill="auto"/>
            <w:vAlign w:val="center"/>
          </w:tcPr>
          <w:p w14:paraId="5E027AE2" w14:textId="77777777" w:rsidR="00C67DC5" w:rsidRDefault="00C67DC5">
            <w:pPr>
              <w:snapToGrid w:val="0"/>
              <w:spacing w:before="80" w:after="40"/>
              <w:jc w:val="center"/>
              <w:rPr>
                <w:rFonts w:ascii="Times New Roman" w:eastAsia="Times New Roman" w:hAnsi="Times New Roman" w:cs="Times New Roman"/>
                <w:b/>
                <w:sz w:val="24"/>
                <w:szCs w:val="24"/>
              </w:rPr>
            </w:pPr>
          </w:p>
        </w:tc>
        <w:tc>
          <w:tcPr>
            <w:tcW w:w="1203" w:type="dxa"/>
            <w:gridSpan w:val="2"/>
            <w:tcBorders>
              <w:top w:val="single" w:sz="4" w:space="0" w:color="000000"/>
              <w:left w:val="single" w:sz="4" w:space="0" w:color="000000"/>
              <w:bottom w:val="single" w:sz="4" w:space="0" w:color="000000"/>
            </w:tcBorders>
            <w:shd w:val="clear" w:color="auto" w:fill="auto"/>
            <w:vAlign w:val="center"/>
          </w:tcPr>
          <w:p w14:paraId="20311735" w14:textId="77777777" w:rsidR="00C67DC5" w:rsidRDefault="00660BD7">
            <w:pPr>
              <w:spacing w:before="80" w:after="40"/>
              <w:jc w:val="center"/>
            </w:pPr>
            <w:r>
              <w:rPr>
                <w:rFonts w:ascii="Times New Roman" w:eastAsia="Times New Roman" w:hAnsi="Times New Roman" w:cs="Times New Roman"/>
                <w:b/>
                <w:sz w:val="24"/>
                <w:szCs w:val="24"/>
              </w:rPr>
              <w:t>4</w:t>
            </w:r>
          </w:p>
        </w:tc>
        <w:tc>
          <w:tcPr>
            <w:tcW w:w="923" w:type="dxa"/>
            <w:gridSpan w:val="2"/>
            <w:tcBorders>
              <w:top w:val="single" w:sz="4" w:space="0" w:color="000000"/>
              <w:left w:val="single" w:sz="4" w:space="0" w:color="000000"/>
              <w:bottom w:val="single" w:sz="4" w:space="0" w:color="000000"/>
              <w:right w:val="single" w:sz="12" w:space="0" w:color="000000"/>
            </w:tcBorders>
            <w:shd w:val="clear" w:color="auto" w:fill="auto"/>
            <w:vAlign w:val="center"/>
          </w:tcPr>
          <w:p w14:paraId="1653FD56" w14:textId="77777777" w:rsidR="00C67DC5" w:rsidRDefault="00660BD7">
            <w:pPr>
              <w:spacing w:before="80" w:after="40"/>
              <w:jc w:val="center"/>
            </w:pPr>
            <w:r>
              <w:rPr>
                <w:rFonts w:ascii="Times New Roman" w:eastAsia="Times New Roman" w:hAnsi="Times New Roman" w:cs="Times New Roman"/>
                <w:b/>
                <w:sz w:val="24"/>
                <w:szCs w:val="24"/>
              </w:rPr>
              <w:t>2</w:t>
            </w:r>
          </w:p>
        </w:tc>
      </w:tr>
      <w:tr w:rsidR="00C67DC5" w14:paraId="09493F49" w14:textId="77777777">
        <w:tc>
          <w:tcPr>
            <w:tcW w:w="638" w:type="dxa"/>
            <w:tcBorders>
              <w:top w:val="single" w:sz="4" w:space="0" w:color="000000"/>
              <w:left w:val="single" w:sz="12" w:space="0" w:color="000000"/>
              <w:bottom w:val="single" w:sz="4" w:space="0" w:color="000000"/>
            </w:tcBorders>
            <w:shd w:val="clear" w:color="auto" w:fill="auto"/>
            <w:vAlign w:val="center"/>
          </w:tcPr>
          <w:p w14:paraId="0C4D2933" w14:textId="77777777" w:rsidR="00C67DC5" w:rsidRDefault="00660BD7">
            <w:pPr>
              <w:spacing w:before="80" w:after="40"/>
              <w:jc w:val="center"/>
            </w:pPr>
            <w:r>
              <w:rPr>
                <w:rFonts w:ascii="Times New Roman" w:eastAsia="Times New Roman" w:hAnsi="Times New Roman" w:cs="Times New Roman"/>
                <w:sz w:val="24"/>
                <w:szCs w:val="24"/>
              </w:rPr>
              <w:t>13.</w:t>
            </w:r>
          </w:p>
        </w:tc>
        <w:tc>
          <w:tcPr>
            <w:tcW w:w="5767" w:type="dxa"/>
            <w:tcBorders>
              <w:top w:val="single" w:sz="4" w:space="0" w:color="000000"/>
              <w:left w:val="single" w:sz="4" w:space="0" w:color="000000"/>
              <w:bottom w:val="single" w:sz="4" w:space="0" w:color="000000"/>
            </w:tcBorders>
            <w:shd w:val="clear" w:color="auto" w:fill="auto"/>
          </w:tcPr>
          <w:p w14:paraId="07324BC5" w14:textId="709F095A" w:rsidR="00C67DC5" w:rsidRDefault="00660BD7" w:rsidP="00622870">
            <w:pPr>
              <w:spacing w:before="80" w:after="40" w:line="216" w:lineRule="auto"/>
              <w:ind w:left="-47"/>
              <w:jc w:val="both"/>
            </w:pPr>
            <w:r>
              <w:rPr>
                <w:rFonts w:ascii="Times New Roman" w:eastAsia="Times New Roman" w:hAnsi="Times New Roman" w:cs="Times New Roman"/>
                <w:sz w:val="24"/>
                <w:szCs w:val="24"/>
              </w:rPr>
              <w:t xml:space="preserve">Нотування логіко-граматичних зв’язків у перекладацькому скоропису. Розробка власної системи символів. Тренувальні вправи на використання символьних позначок у скороченнях. Вправи на </w:t>
            </w:r>
            <w:r w:rsidR="00DF3FC5">
              <w:rPr>
                <w:rFonts w:ascii="Times New Roman" w:eastAsia="Times New Roman" w:hAnsi="Times New Roman" w:cs="Times New Roman"/>
                <w:sz w:val="24"/>
                <w:szCs w:val="24"/>
              </w:rPr>
              <w:t>шляхи подолання</w:t>
            </w:r>
            <w:r>
              <w:rPr>
                <w:rFonts w:ascii="Times New Roman" w:eastAsia="Times New Roman" w:hAnsi="Times New Roman" w:cs="Times New Roman"/>
                <w:sz w:val="24"/>
                <w:szCs w:val="24"/>
              </w:rPr>
              <w:t xml:space="preserve"> кризових ситуацій у  двосторонньому послідовному перекладі. Симульована ситуація усного двостороннього перекладу: обговорення результатів перекладу. Письмове опитування з перевірки знань міжмовних еквівалентів</w:t>
            </w:r>
            <w:r w:rsidR="0097737B">
              <w:rPr>
                <w:rFonts w:ascii="Times New Roman" w:eastAsia="Times New Roman" w:hAnsi="Times New Roman" w:cs="Times New Roman"/>
                <w:sz w:val="24"/>
                <w:szCs w:val="24"/>
              </w:rPr>
              <w:t>.</w:t>
            </w:r>
          </w:p>
        </w:tc>
        <w:tc>
          <w:tcPr>
            <w:tcW w:w="840" w:type="dxa"/>
            <w:tcBorders>
              <w:top w:val="single" w:sz="4" w:space="0" w:color="000000"/>
              <w:left w:val="single" w:sz="4" w:space="0" w:color="000000"/>
              <w:bottom w:val="single" w:sz="4" w:space="0" w:color="000000"/>
            </w:tcBorders>
            <w:shd w:val="clear" w:color="auto" w:fill="auto"/>
            <w:vAlign w:val="center"/>
          </w:tcPr>
          <w:p w14:paraId="2F91678F" w14:textId="77777777" w:rsidR="00C67DC5" w:rsidRDefault="00C67DC5">
            <w:pPr>
              <w:snapToGrid w:val="0"/>
              <w:spacing w:before="80" w:after="40"/>
              <w:jc w:val="center"/>
              <w:rPr>
                <w:rFonts w:ascii="Times New Roman" w:eastAsia="Times New Roman" w:hAnsi="Times New Roman" w:cs="Times New Roman"/>
                <w:b/>
                <w:sz w:val="24"/>
                <w:szCs w:val="24"/>
              </w:rPr>
            </w:pPr>
          </w:p>
        </w:tc>
        <w:tc>
          <w:tcPr>
            <w:tcW w:w="1203" w:type="dxa"/>
            <w:gridSpan w:val="2"/>
            <w:tcBorders>
              <w:top w:val="single" w:sz="4" w:space="0" w:color="000000"/>
              <w:left w:val="single" w:sz="4" w:space="0" w:color="000000"/>
              <w:bottom w:val="single" w:sz="4" w:space="0" w:color="000000"/>
            </w:tcBorders>
            <w:shd w:val="clear" w:color="auto" w:fill="auto"/>
            <w:vAlign w:val="center"/>
          </w:tcPr>
          <w:p w14:paraId="783EAC1E" w14:textId="77777777" w:rsidR="00C67DC5" w:rsidRDefault="00660BD7">
            <w:pPr>
              <w:spacing w:before="80" w:after="40"/>
              <w:jc w:val="center"/>
            </w:pPr>
            <w:r>
              <w:rPr>
                <w:rFonts w:ascii="Times New Roman" w:eastAsia="Times New Roman" w:hAnsi="Times New Roman" w:cs="Times New Roman"/>
                <w:b/>
                <w:sz w:val="24"/>
                <w:szCs w:val="24"/>
              </w:rPr>
              <w:t>2</w:t>
            </w:r>
          </w:p>
        </w:tc>
        <w:tc>
          <w:tcPr>
            <w:tcW w:w="923" w:type="dxa"/>
            <w:gridSpan w:val="2"/>
            <w:tcBorders>
              <w:top w:val="single" w:sz="4" w:space="0" w:color="000000"/>
              <w:left w:val="single" w:sz="4" w:space="0" w:color="000000"/>
              <w:bottom w:val="single" w:sz="4" w:space="0" w:color="000000"/>
              <w:right w:val="single" w:sz="12" w:space="0" w:color="000000"/>
            </w:tcBorders>
            <w:shd w:val="clear" w:color="auto" w:fill="auto"/>
            <w:vAlign w:val="center"/>
          </w:tcPr>
          <w:p w14:paraId="175DEC91" w14:textId="50DF66A5" w:rsidR="00C67DC5" w:rsidRPr="00AA4F69" w:rsidRDefault="00AA4F69">
            <w:pPr>
              <w:snapToGrid w:val="0"/>
              <w:spacing w:before="80" w:after="40"/>
              <w:jc w:val="center"/>
              <w:rPr>
                <w:rFonts w:ascii="Times New Roman" w:hAnsi="Times New Roman" w:cs="Times New Roman"/>
                <w:b/>
                <w:bCs/>
                <w:sz w:val="24"/>
                <w:szCs w:val="24"/>
                <w:lang w:val="es-ES"/>
              </w:rPr>
            </w:pPr>
            <w:r w:rsidRPr="00AA4F69">
              <w:rPr>
                <w:rFonts w:ascii="Times New Roman" w:hAnsi="Times New Roman" w:cs="Times New Roman"/>
                <w:b/>
                <w:bCs/>
                <w:sz w:val="24"/>
                <w:szCs w:val="24"/>
                <w:lang w:val="es-ES"/>
              </w:rPr>
              <w:t>2</w:t>
            </w:r>
          </w:p>
        </w:tc>
      </w:tr>
      <w:tr w:rsidR="00C67DC5" w14:paraId="1556819D" w14:textId="77777777">
        <w:tc>
          <w:tcPr>
            <w:tcW w:w="638" w:type="dxa"/>
            <w:tcBorders>
              <w:top w:val="single" w:sz="4" w:space="0" w:color="000000"/>
              <w:left w:val="single" w:sz="12" w:space="0" w:color="000000"/>
              <w:bottom w:val="single" w:sz="4" w:space="0" w:color="000000"/>
            </w:tcBorders>
            <w:shd w:val="clear" w:color="auto" w:fill="auto"/>
            <w:vAlign w:val="center"/>
          </w:tcPr>
          <w:p w14:paraId="5A0D875E" w14:textId="77777777" w:rsidR="00C67DC5" w:rsidRDefault="00660BD7">
            <w:pPr>
              <w:spacing w:before="80" w:after="40"/>
              <w:jc w:val="center"/>
            </w:pPr>
            <w:r>
              <w:rPr>
                <w:rFonts w:ascii="Times New Roman" w:hAnsi="Times New Roman" w:cs="Times New Roman"/>
                <w:sz w:val="24"/>
                <w:szCs w:val="24"/>
              </w:rPr>
              <w:t>14.</w:t>
            </w:r>
          </w:p>
        </w:tc>
        <w:tc>
          <w:tcPr>
            <w:tcW w:w="5767" w:type="dxa"/>
            <w:tcBorders>
              <w:top w:val="single" w:sz="4" w:space="0" w:color="000000"/>
              <w:left w:val="single" w:sz="4" w:space="0" w:color="000000"/>
              <w:bottom w:val="single" w:sz="4" w:space="0" w:color="000000"/>
            </w:tcBorders>
            <w:shd w:val="clear" w:color="auto" w:fill="auto"/>
          </w:tcPr>
          <w:p w14:paraId="540F15A9" w14:textId="77777777" w:rsidR="00C67DC5" w:rsidRDefault="00660BD7">
            <w:pPr>
              <w:spacing w:before="80" w:after="40" w:line="216" w:lineRule="auto"/>
              <w:ind w:left="794" w:hanging="794"/>
            </w:pPr>
            <w:r>
              <w:rPr>
                <w:rFonts w:ascii="Times New Roman" w:eastAsia="Times New Roman" w:hAnsi="Times New Roman" w:cs="Times New Roman"/>
                <w:b/>
                <w:i/>
                <w:sz w:val="24"/>
                <w:szCs w:val="24"/>
              </w:rPr>
              <w:t xml:space="preserve">Підсумкова контрольна  робота </w:t>
            </w:r>
          </w:p>
        </w:tc>
        <w:tc>
          <w:tcPr>
            <w:tcW w:w="840" w:type="dxa"/>
            <w:tcBorders>
              <w:top w:val="single" w:sz="4" w:space="0" w:color="000000"/>
              <w:left w:val="single" w:sz="4" w:space="0" w:color="000000"/>
              <w:bottom w:val="single" w:sz="4" w:space="0" w:color="000000"/>
            </w:tcBorders>
            <w:shd w:val="clear" w:color="auto" w:fill="auto"/>
            <w:vAlign w:val="center"/>
          </w:tcPr>
          <w:p w14:paraId="61BEDF8A" w14:textId="77777777" w:rsidR="00C67DC5" w:rsidRDefault="00C67DC5">
            <w:pPr>
              <w:snapToGrid w:val="0"/>
              <w:spacing w:before="80" w:after="40"/>
              <w:jc w:val="center"/>
              <w:rPr>
                <w:rFonts w:ascii="Times New Roman" w:eastAsia="Times New Roman" w:hAnsi="Times New Roman" w:cs="Times New Roman"/>
                <w:b/>
                <w:sz w:val="24"/>
                <w:szCs w:val="24"/>
              </w:rPr>
            </w:pPr>
          </w:p>
        </w:tc>
        <w:tc>
          <w:tcPr>
            <w:tcW w:w="1203" w:type="dxa"/>
            <w:gridSpan w:val="2"/>
            <w:tcBorders>
              <w:top w:val="single" w:sz="4" w:space="0" w:color="000000"/>
              <w:left w:val="single" w:sz="4" w:space="0" w:color="000000"/>
              <w:bottom w:val="single" w:sz="4" w:space="0" w:color="000000"/>
            </w:tcBorders>
            <w:shd w:val="clear" w:color="auto" w:fill="auto"/>
            <w:vAlign w:val="center"/>
          </w:tcPr>
          <w:p w14:paraId="7292A797" w14:textId="77777777" w:rsidR="00C67DC5" w:rsidRDefault="00660BD7">
            <w:pPr>
              <w:spacing w:before="80" w:after="40"/>
              <w:jc w:val="center"/>
            </w:pPr>
            <w:r>
              <w:rPr>
                <w:rFonts w:ascii="Times New Roman" w:eastAsia="Times New Roman" w:hAnsi="Times New Roman" w:cs="Times New Roman"/>
                <w:b/>
                <w:sz w:val="24"/>
                <w:szCs w:val="24"/>
              </w:rPr>
              <w:t>2</w:t>
            </w:r>
          </w:p>
        </w:tc>
        <w:tc>
          <w:tcPr>
            <w:tcW w:w="923" w:type="dxa"/>
            <w:gridSpan w:val="2"/>
            <w:tcBorders>
              <w:top w:val="single" w:sz="4" w:space="0" w:color="000000"/>
              <w:left w:val="single" w:sz="4" w:space="0" w:color="000000"/>
              <w:bottom w:val="single" w:sz="4" w:space="0" w:color="000000"/>
              <w:right w:val="single" w:sz="12" w:space="0" w:color="000000"/>
            </w:tcBorders>
            <w:shd w:val="clear" w:color="auto" w:fill="auto"/>
            <w:vAlign w:val="center"/>
          </w:tcPr>
          <w:p w14:paraId="7F3452B9" w14:textId="77777777" w:rsidR="00C67DC5" w:rsidRDefault="00C67DC5">
            <w:pPr>
              <w:snapToGrid w:val="0"/>
              <w:spacing w:before="80" w:after="40"/>
              <w:jc w:val="center"/>
              <w:rPr>
                <w:rFonts w:ascii="Times New Roman" w:eastAsia="Times New Roman" w:hAnsi="Times New Roman" w:cs="Times New Roman"/>
                <w:b/>
                <w:sz w:val="24"/>
                <w:szCs w:val="24"/>
              </w:rPr>
            </w:pPr>
          </w:p>
        </w:tc>
      </w:tr>
      <w:tr w:rsidR="00C67DC5" w14:paraId="3C0C6CB3" w14:textId="77777777">
        <w:tc>
          <w:tcPr>
            <w:tcW w:w="638" w:type="dxa"/>
            <w:tcBorders>
              <w:top w:val="single" w:sz="4" w:space="0" w:color="000000"/>
              <w:left w:val="single" w:sz="12" w:space="0" w:color="000000"/>
              <w:bottom w:val="single" w:sz="4" w:space="0" w:color="000000"/>
            </w:tcBorders>
            <w:shd w:val="clear" w:color="auto" w:fill="auto"/>
            <w:vAlign w:val="center"/>
          </w:tcPr>
          <w:p w14:paraId="32B727FF" w14:textId="77777777" w:rsidR="00C67DC5" w:rsidRDefault="00C67DC5">
            <w:pPr>
              <w:snapToGrid w:val="0"/>
              <w:spacing w:before="80" w:after="40"/>
              <w:jc w:val="center"/>
              <w:rPr>
                <w:rFonts w:ascii="Times New Roman" w:eastAsia="Times New Roman" w:hAnsi="Times New Roman" w:cs="Times New Roman"/>
                <w:b/>
                <w:sz w:val="24"/>
                <w:szCs w:val="24"/>
              </w:rPr>
            </w:pPr>
          </w:p>
        </w:tc>
        <w:tc>
          <w:tcPr>
            <w:tcW w:w="5767" w:type="dxa"/>
            <w:tcBorders>
              <w:top w:val="single" w:sz="4" w:space="0" w:color="000000"/>
              <w:left w:val="single" w:sz="4" w:space="0" w:color="000000"/>
              <w:bottom w:val="single" w:sz="4" w:space="0" w:color="000000"/>
            </w:tcBorders>
            <w:shd w:val="clear" w:color="auto" w:fill="auto"/>
          </w:tcPr>
          <w:p w14:paraId="378631D0" w14:textId="77777777" w:rsidR="00C67DC5" w:rsidRDefault="00660BD7">
            <w:pPr>
              <w:spacing w:before="80" w:after="40" w:line="216" w:lineRule="auto"/>
              <w:ind w:left="794" w:hanging="794"/>
            </w:pPr>
            <w:r>
              <w:rPr>
                <w:rFonts w:ascii="Times New Roman" w:eastAsia="Times New Roman" w:hAnsi="Times New Roman" w:cs="Times New Roman"/>
                <w:b/>
                <w:i/>
                <w:sz w:val="24"/>
                <w:szCs w:val="24"/>
              </w:rPr>
              <w:t>ВСЬОГО ЗА ЗМІСТОВУ ЧАСТИНУ 1</w:t>
            </w:r>
          </w:p>
        </w:tc>
        <w:tc>
          <w:tcPr>
            <w:tcW w:w="840" w:type="dxa"/>
            <w:tcBorders>
              <w:top w:val="single" w:sz="4" w:space="0" w:color="000000"/>
              <w:left w:val="single" w:sz="4" w:space="0" w:color="000000"/>
              <w:bottom w:val="single" w:sz="4" w:space="0" w:color="000000"/>
            </w:tcBorders>
            <w:shd w:val="clear" w:color="auto" w:fill="auto"/>
            <w:vAlign w:val="center"/>
          </w:tcPr>
          <w:p w14:paraId="3231B9AD" w14:textId="77777777" w:rsidR="00C67DC5" w:rsidRDefault="00660BD7">
            <w:pPr>
              <w:spacing w:before="80" w:after="40"/>
              <w:jc w:val="center"/>
            </w:pPr>
            <w:r>
              <w:rPr>
                <w:rFonts w:ascii="Times New Roman" w:eastAsia="Times New Roman" w:hAnsi="Times New Roman" w:cs="Times New Roman"/>
                <w:b/>
                <w:sz w:val="24"/>
                <w:szCs w:val="24"/>
              </w:rPr>
              <w:t>8</w:t>
            </w:r>
          </w:p>
        </w:tc>
        <w:tc>
          <w:tcPr>
            <w:tcW w:w="1203" w:type="dxa"/>
            <w:gridSpan w:val="2"/>
            <w:tcBorders>
              <w:top w:val="single" w:sz="4" w:space="0" w:color="000000"/>
              <w:left w:val="single" w:sz="4" w:space="0" w:color="000000"/>
              <w:bottom w:val="single" w:sz="4" w:space="0" w:color="000000"/>
            </w:tcBorders>
            <w:shd w:val="clear" w:color="auto" w:fill="auto"/>
            <w:vAlign w:val="center"/>
          </w:tcPr>
          <w:p w14:paraId="38ACF5C5" w14:textId="77777777" w:rsidR="00C67DC5" w:rsidRDefault="00660BD7">
            <w:pPr>
              <w:spacing w:before="80" w:after="40"/>
              <w:jc w:val="center"/>
            </w:pPr>
            <w:r>
              <w:rPr>
                <w:rFonts w:ascii="Times New Roman" w:eastAsia="Times New Roman" w:hAnsi="Times New Roman" w:cs="Times New Roman"/>
                <w:b/>
                <w:sz w:val="24"/>
                <w:szCs w:val="24"/>
              </w:rPr>
              <w:t>36</w:t>
            </w:r>
          </w:p>
        </w:tc>
        <w:tc>
          <w:tcPr>
            <w:tcW w:w="923" w:type="dxa"/>
            <w:gridSpan w:val="2"/>
            <w:tcBorders>
              <w:top w:val="single" w:sz="4" w:space="0" w:color="000000"/>
              <w:left w:val="single" w:sz="4" w:space="0" w:color="000000"/>
              <w:bottom w:val="single" w:sz="4" w:space="0" w:color="000000"/>
              <w:right w:val="single" w:sz="12" w:space="0" w:color="000000"/>
            </w:tcBorders>
            <w:shd w:val="clear" w:color="auto" w:fill="auto"/>
            <w:vAlign w:val="center"/>
          </w:tcPr>
          <w:p w14:paraId="5E5D4AD3" w14:textId="77777777" w:rsidR="00C67DC5" w:rsidRDefault="00660BD7">
            <w:pPr>
              <w:spacing w:before="80" w:after="40"/>
              <w:jc w:val="center"/>
            </w:pPr>
            <w:r>
              <w:rPr>
                <w:rFonts w:ascii="Times New Roman" w:eastAsia="Times New Roman" w:hAnsi="Times New Roman" w:cs="Times New Roman"/>
                <w:b/>
                <w:sz w:val="24"/>
                <w:szCs w:val="24"/>
              </w:rPr>
              <w:t>46</w:t>
            </w:r>
          </w:p>
        </w:tc>
      </w:tr>
      <w:tr w:rsidR="00C67DC5" w14:paraId="412F233C" w14:textId="77777777">
        <w:tc>
          <w:tcPr>
            <w:tcW w:w="9371" w:type="dxa"/>
            <w:gridSpan w:val="7"/>
            <w:tcBorders>
              <w:top w:val="single" w:sz="4" w:space="0" w:color="000000"/>
              <w:left w:val="single" w:sz="12" w:space="0" w:color="000000"/>
              <w:bottom w:val="single" w:sz="4" w:space="0" w:color="000000"/>
              <w:right w:val="single" w:sz="12" w:space="0" w:color="000000"/>
            </w:tcBorders>
            <w:shd w:val="clear" w:color="auto" w:fill="auto"/>
            <w:vAlign w:val="center"/>
          </w:tcPr>
          <w:p w14:paraId="43B2E605" w14:textId="77777777" w:rsidR="00C67DC5" w:rsidRDefault="00660BD7">
            <w:pPr>
              <w:spacing w:before="80" w:after="40"/>
              <w:jc w:val="center"/>
            </w:pPr>
            <w:r>
              <w:rPr>
                <w:rFonts w:ascii="Times New Roman" w:eastAsia="Times New Roman" w:hAnsi="Times New Roman" w:cs="Times New Roman"/>
                <w:b/>
                <w:sz w:val="24"/>
                <w:szCs w:val="24"/>
              </w:rPr>
              <w:t>8 СЕМЕСТР</w:t>
            </w:r>
          </w:p>
        </w:tc>
      </w:tr>
      <w:tr w:rsidR="00C67DC5" w14:paraId="483F503B" w14:textId="77777777">
        <w:trPr>
          <w:trHeight w:val="930"/>
        </w:trPr>
        <w:tc>
          <w:tcPr>
            <w:tcW w:w="9371" w:type="dxa"/>
            <w:gridSpan w:val="7"/>
            <w:tcBorders>
              <w:top w:val="single" w:sz="4" w:space="0" w:color="000000"/>
              <w:left w:val="single" w:sz="12" w:space="0" w:color="000000"/>
              <w:bottom w:val="single" w:sz="4" w:space="0" w:color="000000"/>
              <w:right w:val="single" w:sz="12" w:space="0" w:color="000000"/>
            </w:tcBorders>
            <w:shd w:val="clear" w:color="auto" w:fill="auto"/>
            <w:vAlign w:val="center"/>
          </w:tcPr>
          <w:p w14:paraId="48679155" w14:textId="77777777" w:rsidR="00C67DC5" w:rsidRDefault="00660BD7" w:rsidP="008F2A97">
            <w:pPr>
              <w:jc w:val="both"/>
            </w:pPr>
            <w:r>
              <w:rPr>
                <w:rFonts w:ascii="Times New Roman" w:eastAsia="Times New Roman" w:hAnsi="Times New Roman" w:cs="Times New Roman"/>
                <w:b/>
                <w:i/>
                <w:sz w:val="24"/>
                <w:szCs w:val="24"/>
              </w:rPr>
              <w:t>Змістова частина 2. Специфіка усного двостороннього послідовного перекладу. Усний двосторонній переклад текстів різних усних жанрів із використанням системи перекладацького скоропису.</w:t>
            </w:r>
            <w:r>
              <w:rPr>
                <w:rFonts w:ascii="Times New Roman" w:eastAsia="Times New Roman" w:hAnsi="Times New Roman" w:cs="Times New Roman"/>
                <w:b/>
                <w:sz w:val="24"/>
                <w:szCs w:val="24"/>
              </w:rPr>
              <w:t xml:space="preserve"> </w:t>
            </w:r>
          </w:p>
        </w:tc>
      </w:tr>
      <w:tr w:rsidR="00C67DC5" w14:paraId="3A277F16" w14:textId="77777777">
        <w:tc>
          <w:tcPr>
            <w:tcW w:w="638" w:type="dxa"/>
            <w:tcBorders>
              <w:top w:val="single" w:sz="4" w:space="0" w:color="000000"/>
              <w:left w:val="single" w:sz="12" w:space="0" w:color="000000"/>
              <w:bottom w:val="single" w:sz="4" w:space="0" w:color="000000"/>
            </w:tcBorders>
            <w:shd w:val="clear" w:color="auto" w:fill="auto"/>
            <w:vAlign w:val="center"/>
          </w:tcPr>
          <w:p w14:paraId="3FF5C5EB" w14:textId="77777777" w:rsidR="00C67DC5" w:rsidRDefault="00660BD7">
            <w:pPr>
              <w:spacing w:before="80" w:after="40"/>
              <w:jc w:val="center"/>
            </w:pPr>
            <w:r>
              <w:rPr>
                <w:rFonts w:ascii="Times New Roman" w:eastAsia="Times New Roman" w:hAnsi="Times New Roman" w:cs="Times New Roman"/>
                <w:sz w:val="24"/>
                <w:szCs w:val="24"/>
              </w:rPr>
              <w:t>1.</w:t>
            </w:r>
          </w:p>
        </w:tc>
        <w:tc>
          <w:tcPr>
            <w:tcW w:w="5767" w:type="dxa"/>
            <w:tcBorders>
              <w:top w:val="single" w:sz="4" w:space="0" w:color="000000"/>
              <w:left w:val="single" w:sz="4" w:space="0" w:color="000000"/>
              <w:bottom w:val="single" w:sz="4" w:space="0" w:color="000000"/>
            </w:tcBorders>
            <w:shd w:val="clear" w:color="auto" w:fill="auto"/>
          </w:tcPr>
          <w:p w14:paraId="52B6A415" w14:textId="2FB7E2DA" w:rsidR="00C67DC5" w:rsidRDefault="00E71A58">
            <w:pPr>
              <w:spacing w:before="80" w:after="40" w:line="216" w:lineRule="auto"/>
              <w:jc w:val="both"/>
            </w:pPr>
            <w:r w:rsidRPr="003A00D1">
              <w:rPr>
                <w:rFonts w:ascii="Times New Roman" w:hAnsi="Times New Roman" w:cs="Times New Roman"/>
                <w:sz w:val="24"/>
                <w:szCs w:val="24"/>
              </w:rPr>
              <w:t>Ознайомлення з програмою курсу, формами та методами оцінювання</w:t>
            </w:r>
            <w:r>
              <w:rPr>
                <w:rFonts w:ascii="Times New Roman" w:eastAsia="Times New Roman" w:hAnsi="Times New Roman" w:cs="Times New Roman"/>
                <w:sz w:val="24"/>
                <w:szCs w:val="24"/>
              </w:rPr>
              <w:t xml:space="preserve">. </w:t>
            </w:r>
            <w:r w:rsidR="0004669D">
              <w:rPr>
                <w:rFonts w:ascii="Times New Roman" w:eastAsia="Times New Roman" w:hAnsi="Times New Roman" w:cs="Times New Roman"/>
                <w:sz w:val="24"/>
                <w:szCs w:val="24"/>
              </w:rPr>
              <w:t>Використання презентацій у підгот</w:t>
            </w:r>
            <w:r w:rsidR="006F1983">
              <w:rPr>
                <w:rFonts w:ascii="Times New Roman" w:eastAsia="Times New Roman" w:hAnsi="Times New Roman" w:cs="Times New Roman"/>
                <w:sz w:val="24"/>
                <w:szCs w:val="24"/>
              </w:rPr>
              <w:t>о</w:t>
            </w:r>
            <w:r w:rsidR="0004669D">
              <w:rPr>
                <w:rFonts w:ascii="Times New Roman" w:eastAsia="Times New Roman" w:hAnsi="Times New Roman" w:cs="Times New Roman"/>
                <w:sz w:val="24"/>
                <w:szCs w:val="24"/>
              </w:rPr>
              <w:t>вці до перекладу. Усний послідовний переклад з використанням презентації.</w:t>
            </w:r>
            <w:r w:rsidR="002A375F">
              <w:rPr>
                <w:rFonts w:ascii="Times New Roman" w:eastAsia="Times New Roman" w:hAnsi="Times New Roman" w:cs="Times New Roman"/>
                <w:sz w:val="24"/>
                <w:szCs w:val="24"/>
              </w:rPr>
              <w:t xml:space="preserve"> Калькування і дескриптивний переклад фахових термінів.</w:t>
            </w:r>
            <w:r w:rsidR="00660BD7">
              <w:rPr>
                <w:rFonts w:ascii="Times New Roman" w:eastAsia="Times New Roman" w:hAnsi="Times New Roman" w:cs="Times New Roman"/>
                <w:sz w:val="24"/>
                <w:szCs w:val="24"/>
              </w:rPr>
              <w:t xml:space="preserve"> Використання перекладацького скоропису: вправи на компресію; використання символів на позначення поширених понять. Усний двосторонній послідовний переклад текстів із тренуванням навичок перекладацького скоропису. Тематичний блок «</w:t>
            </w:r>
            <w:r w:rsidR="00D769D9">
              <w:rPr>
                <w:rFonts w:ascii="Times New Roman" w:eastAsia="Times New Roman" w:hAnsi="Times New Roman" w:cs="Times New Roman"/>
                <w:sz w:val="24"/>
                <w:szCs w:val="24"/>
              </w:rPr>
              <w:t>Захист прав людини</w:t>
            </w:r>
            <w:r w:rsidR="00660BD7">
              <w:rPr>
                <w:rFonts w:ascii="Times New Roman" w:eastAsia="Times New Roman" w:hAnsi="Times New Roman" w:cs="Times New Roman"/>
                <w:sz w:val="24"/>
                <w:szCs w:val="24"/>
              </w:rPr>
              <w:t xml:space="preserve">». </w:t>
            </w:r>
          </w:p>
        </w:tc>
        <w:tc>
          <w:tcPr>
            <w:tcW w:w="840" w:type="dxa"/>
            <w:tcBorders>
              <w:top w:val="single" w:sz="4" w:space="0" w:color="000000"/>
              <w:left w:val="single" w:sz="4" w:space="0" w:color="000000"/>
              <w:bottom w:val="single" w:sz="4" w:space="0" w:color="000000"/>
            </w:tcBorders>
            <w:shd w:val="clear" w:color="auto" w:fill="auto"/>
            <w:vAlign w:val="center"/>
          </w:tcPr>
          <w:p w14:paraId="43C1A00E" w14:textId="77777777" w:rsidR="00C67DC5" w:rsidRDefault="00660BD7">
            <w:pPr>
              <w:spacing w:before="80" w:after="40"/>
              <w:jc w:val="center"/>
            </w:pPr>
            <w:r>
              <w:rPr>
                <w:rFonts w:ascii="Times New Roman" w:eastAsia="Times New Roman" w:hAnsi="Times New Roman" w:cs="Times New Roman"/>
                <w:b/>
                <w:sz w:val="24"/>
                <w:szCs w:val="24"/>
              </w:rPr>
              <w:t xml:space="preserve"> </w:t>
            </w:r>
          </w:p>
        </w:tc>
        <w:tc>
          <w:tcPr>
            <w:tcW w:w="1184" w:type="dxa"/>
            <w:tcBorders>
              <w:top w:val="single" w:sz="4" w:space="0" w:color="000000"/>
              <w:left w:val="single" w:sz="4" w:space="0" w:color="000000"/>
              <w:bottom w:val="single" w:sz="4" w:space="0" w:color="000000"/>
            </w:tcBorders>
            <w:shd w:val="clear" w:color="auto" w:fill="auto"/>
            <w:vAlign w:val="center"/>
          </w:tcPr>
          <w:p w14:paraId="76261E89" w14:textId="77777777" w:rsidR="00C67DC5" w:rsidRDefault="00660BD7">
            <w:pPr>
              <w:spacing w:before="80" w:after="40"/>
              <w:jc w:val="center"/>
            </w:pPr>
            <w:r>
              <w:rPr>
                <w:rFonts w:ascii="Times New Roman" w:eastAsia="Times New Roman" w:hAnsi="Times New Roman" w:cs="Times New Roman"/>
                <w:b/>
                <w:sz w:val="24"/>
                <w:szCs w:val="24"/>
              </w:rPr>
              <w:t>8</w:t>
            </w:r>
          </w:p>
        </w:tc>
        <w:tc>
          <w:tcPr>
            <w:tcW w:w="942" w:type="dxa"/>
            <w:gridSpan w:val="3"/>
            <w:tcBorders>
              <w:top w:val="single" w:sz="4" w:space="0" w:color="000000"/>
              <w:left w:val="single" w:sz="4" w:space="0" w:color="000000"/>
              <w:bottom w:val="single" w:sz="4" w:space="0" w:color="000000"/>
              <w:right w:val="single" w:sz="12" w:space="0" w:color="000000"/>
            </w:tcBorders>
            <w:shd w:val="clear" w:color="auto" w:fill="auto"/>
            <w:vAlign w:val="center"/>
          </w:tcPr>
          <w:p w14:paraId="2F6E6BBA" w14:textId="77777777" w:rsidR="00C67DC5" w:rsidRDefault="00660BD7">
            <w:pPr>
              <w:spacing w:before="80" w:after="40"/>
              <w:jc w:val="center"/>
            </w:pPr>
            <w:r>
              <w:rPr>
                <w:rFonts w:ascii="Times New Roman" w:eastAsia="Times New Roman" w:hAnsi="Times New Roman" w:cs="Times New Roman"/>
                <w:b/>
                <w:sz w:val="24"/>
                <w:szCs w:val="24"/>
              </w:rPr>
              <w:t>6</w:t>
            </w:r>
          </w:p>
        </w:tc>
      </w:tr>
      <w:tr w:rsidR="00C67DC5" w14:paraId="5EAD864B" w14:textId="77777777">
        <w:tc>
          <w:tcPr>
            <w:tcW w:w="638" w:type="dxa"/>
            <w:tcBorders>
              <w:top w:val="single" w:sz="4" w:space="0" w:color="000000"/>
              <w:left w:val="single" w:sz="12" w:space="0" w:color="000000"/>
              <w:bottom w:val="single" w:sz="4" w:space="0" w:color="000000"/>
            </w:tcBorders>
            <w:shd w:val="clear" w:color="auto" w:fill="auto"/>
            <w:vAlign w:val="center"/>
          </w:tcPr>
          <w:p w14:paraId="18433188" w14:textId="77777777" w:rsidR="00C67DC5" w:rsidRDefault="00660BD7">
            <w:pPr>
              <w:spacing w:before="80" w:after="40"/>
              <w:jc w:val="center"/>
            </w:pPr>
            <w:r>
              <w:rPr>
                <w:rFonts w:ascii="Times New Roman" w:eastAsia="Times New Roman" w:hAnsi="Times New Roman" w:cs="Times New Roman"/>
                <w:sz w:val="24"/>
                <w:szCs w:val="24"/>
              </w:rPr>
              <w:t>2.</w:t>
            </w:r>
          </w:p>
        </w:tc>
        <w:tc>
          <w:tcPr>
            <w:tcW w:w="5767" w:type="dxa"/>
            <w:tcBorders>
              <w:top w:val="single" w:sz="4" w:space="0" w:color="000000"/>
              <w:left w:val="single" w:sz="4" w:space="0" w:color="000000"/>
              <w:bottom w:val="single" w:sz="4" w:space="0" w:color="000000"/>
            </w:tcBorders>
            <w:shd w:val="clear" w:color="auto" w:fill="auto"/>
          </w:tcPr>
          <w:p w14:paraId="64CFED45" w14:textId="2DFA9782" w:rsidR="00C67DC5" w:rsidRDefault="002A375F">
            <w:pPr>
              <w:spacing w:before="80" w:after="40" w:line="216" w:lineRule="auto"/>
              <w:jc w:val="both"/>
            </w:pPr>
            <w:r>
              <w:rPr>
                <w:rFonts w:ascii="Times New Roman" w:eastAsia="Times New Roman" w:hAnsi="Times New Roman" w:cs="Times New Roman"/>
                <w:sz w:val="24"/>
                <w:szCs w:val="24"/>
              </w:rPr>
              <w:t xml:space="preserve">Калькування і дескриптивний переклад фахових термінів. </w:t>
            </w:r>
            <w:r w:rsidR="00660BD7">
              <w:rPr>
                <w:rFonts w:ascii="Times New Roman" w:eastAsia="Times New Roman" w:hAnsi="Times New Roman" w:cs="Times New Roman"/>
                <w:sz w:val="24"/>
                <w:szCs w:val="24"/>
              </w:rPr>
              <w:t xml:space="preserve"> Використання перекладацького скоропису: вправи на компресію; запис складнопідрядних речень з підрядним поступки; запис складнопідрядних речень з підрядним умови, причини, поступки. Усний двосторонній послідовний переклад текстів із тренуванням навичок перекладацького скоропису. Тематичний блок «</w:t>
            </w:r>
            <w:r w:rsidR="00D769D9">
              <w:rPr>
                <w:rFonts w:ascii="Times New Roman" w:eastAsia="Times New Roman" w:hAnsi="Times New Roman" w:cs="Times New Roman"/>
                <w:sz w:val="24"/>
                <w:szCs w:val="24"/>
              </w:rPr>
              <w:t>Захист прав людини</w:t>
            </w:r>
            <w:r w:rsidR="00660BD7">
              <w:rPr>
                <w:rFonts w:ascii="Times New Roman" w:eastAsia="Times New Roman" w:hAnsi="Times New Roman" w:cs="Times New Roman"/>
                <w:sz w:val="24"/>
                <w:szCs w:val="24"/>
              </w:rPr>
              <w:t xml:space="preserve">». </w:t>
            </w:r>
          </w:p>
        </w:tc>
        <w:tc>
          <w:tcPr>
            <w:tcW w:w="840" w:type="dxa"/>
            <w:tcBorders>
              <w:top w:val="single" w:sz="4" w:space="0" w:color="000000"/>
              <w:left w:val="single" w:sz="4" w:space="0" w:color="000000"/>
              <w:bottom w:val="single" w:sz="4" w:space="0" w:color="000000"/>
            </w:tcBorders>
            <w:shd w:val="clear" w:color="auto" w:fill="auto"/>
            <w:vAlign w:val="center"/>
          </w:tcPr>
          <w:p w14:paraId="17CE591E" w14:textId="77777777" w:rsidR="00C67DC5" w:rsidRDefault="00660BD7">
            <w:pPr>
              <w:spacing w:before="80" w:after="40"/>
              <w:jc w:val="center"/>
            </w:pPr>
            <w:r>
              <w:rPr>
                <w:rFonts w:ascii="Times New Roman" w:eastAsia="Times New Roman" w:hAnsi="Times New Roman" w:cs="Times New Roman"/>
                <w:b/>
                <w:sz w:val="24"/>
                <w:szCs w:val="24"/>
              </w:rPr>
              <w:t xml:space="preserve"> </w:t>
            </w:r>
          </w:p>
        </w:tc>
        <w:tc>
          <w:tcPr>
            <w:tcW w:w="1184" w:type="dxa"/>
            <w:tcBorders>
              <w:top w:val="single" w:sz="4" w:space="0" w:color="000000"/>
              <w:left w:val="single" w:sz="4" w:space="0" w:color="000000"/>
              <w:bottom w:val="single" w:sz="4" w:space="0" w:color="000000"/>
            </w:tcBorders>
            <w:shd w:val="clear" w:color="auto" w:fill="auto"/>
            <w:vAlign w:val="center"/>
          </w:tcPr>
          <w:p w14:paraId="623DA0B3" w14:textId="77777777" w:rsidR="00C67DC5" w:rsidRDefault="00660BD7">
            <w:pPr>
              <w:spacing w:before="80" w:after="40"/>
              <w:jc w:val="center"/>
            </w:pPr>
            <w:r>
              <w:rPr>
                <w:rFonts w:ascii="Times New Roman" w:eastAsia="Times New Roman" w:hAnsi="Times New Roman" w:cs="Times New Roman"/>
                <w:b/>
                <w:sz w:val="24"/>
                <w:szCs w:val="24"/>
              </w:rPr>
              <w:t>6</w:t>
            </w:r>
          </w:p>
        </w:tc>
        <w:tc>
          <w:tcPr>
            <w:tcW w:w="942" w:type="dxa"/>
            <w:gridSpan w:val="3"/>
            <w:tcBorders>
              <w:top w:val="single" w:sz="4" w:space="0" w:color="000000"/>
              <w:left w:val="single" w:sz="4" w:space="0" w:color="000000"/>
              <w:bottom w:val="single" w:sz="4" w:space="0" w:color="000000"/>
              <w:right w:val="single" w:sz="12" w:space="0" w:color="000000"/>
            </w:tcBorders>
            <w:shd w:val="clear" w:color="auto" w:fill="auto"/>
            <w:vAlign w:val="center"/>
          </w:tcPr>
          <w:p w14:paraId="714AD3D5" w14:textId="77777777" w:rsidR="00C67DC5" w:rsidRDefault="00660BD7">
            <w:pPr>
              <w:spacing w:before="80" w:after="40"/>
              <w:jc w:val="center"/>
            </w:pPr>
            <w:r>
              <w:rPr>
                <w:rFonts w:ascii="Times New Roman" w:eastAsia="Times New Roman" w:hAnsi="Times New Roman" w:cs="Times New Roman"/>
                <w:b/>
                <w:sz w:val="24"/>
                <w:szCs w:val="24"/>
              </w:rPr>
              <w:t>6</w:t>
            </w:r>
          </w:p>
        </w:tc>
      </w:tr>
      <w:tr w:rsidR="00C67DC5" w14:paraId="32A9FC43" w14:textId="77777777">
        <w:tc>
          <w:tcPr>
            <w:tcW w:w="638" w:type="dxa"/>
            <w:tcBorders>
              <w:top w:val="single" w:sz="4" w:space="0" w:color="000000"/>
              <w:left w:val="single" w:sz="12" w:space="0" w:color="000000"/>
              <w:bottom w:val="single" w:sz="4" w:space="0" w:color="000000"/>
            </w:tcBorders>
            <w:shd w:val="clear" w:color="auto" w:fill="auto"/>
          </w:tcPr>
          <w:p w14:paraId="4205C516" w14:textId="77777777" w:rsidR="00C67DC5" w:rsidRDefault="00660BD7">
            <w:pPr>
              <w:spacing w:after="0" w:line="240" w:lineRule="auto"/>
              <w:jc w:val="center"/>
            </w:pPr>
            <w:r>
              <w:rPr>
                <w:rFonts w:ascii="Times New Roman" w:eastAsia="Times New Roman" w:hAnsi="Times New Roman" w:cs="Times New Roman"/>
                <w:sz w:val="24"/>
                <w:szCs w:val="24"/>
              </w:rPr>
              <w:t>3.</w:t>
            </w:r>
          </w:p>
        </w:tc>
        <w:tc>
          <w:tcPr>
            <w:tcW w:w="5767" w:type="dxa"/>
            <w:tcBorders>
              <w:top w:val="single" w:sz="4" w:space="0" w:color="000000"/>
              <w:left w:val="single" w:sz="4" w:space="0" w:color="000000"/>
              <w:bottom w:val="single" w:sz="4" w:space="0" w:color="000000"/>
            </w:tcBorders>
            <w:shd w:val="clear" w:color="auto" w:fill="auto"/>
          </w:tcPr>
          <w:p w14:paraId="7266AEA9" w14:textId="01931732" w:rsidR="00C67DC5" w:rsidRDefault="002A375F">
            <w:pPr>
              <w:spacing w:before="80" w:after="40" w:line="216" w:lineRule="auto"/>
              <w:jc w:val="both"/>
            </w:pPr>
            <w:r>
              <w:rPr>
                <w:rFonts w:ascii="Times New Roman" w:eastAsia="Times New Roman" w:hAnsi="Times New Roman" w:cs="Times New Roman"/>
                <w:sz w:val="24"/>
                <w:szCs w:val="24"/>
              </w:rPr>
              <w:t xml:space="preserve">Гіперонімічна і контекстуальна заміни при відтворенні фахових термінів у перекладі. </w:t>
            </w:r>
            <w:r w:rsidR="00660BD7">
              <w:rPr>
                <w:rFonts w:ascii="Times New Roman" w:eastAsia="Times New Roman" w:hAnsi="Times New Roman" w:cs="Times New Roman"/>
                <w:sz w:val="24"/>
                <w:szCs w:val="24"/>
              </w:rPr>
              <w:t>Використання перекладацького скоропису: Запис інформації при повторах. Усний двосторонній послідовний переклад текстів із тренуванням навичок перекладацького скоропису. Тематичний блок «Сталий розвиток</w:t>
            </w:r>
            <w:r w:rsidR="00D769D9">
              <w:rPr>
                <w:rFonts w:ascii="Times New Roman" w:eastAsia="Times New Roman" w:hAnsi="Times New Roman" w:cs="Times New Roman"/>
                <w:sz w:val="24"/>
                <w:szCs w:val="24"/>
              </w:rPr>
              <w:t xml:space="preserve"> і технологічні виклики</w:t>
            </w:r>
            <w:r w:rsidR="00660BD7">
              <w:rPr>
                <w:rFonts w:ascii="Times New Roman" w:eastAsia="Times New Roman" w:hAnsi="Times New Roman" w:cs="Times New Roman"/>
                <w:sz w:val="24"/>
                <w:szCs w:val="24"/>
              </w:rPr>
              <w:t>». Вправи на відтворення прецизійної лексики.</w:t>
            </w:r>
          </w:p>
        </w:tc>
        <w:tc>
          <w:tcPr>
            <w:tcW w:w="840" w:type="dxa"/>
            <w:tcBorders>
              <w:top w:val="single" w:sz="4" w:space="0" w:color="000000"/>
              <w:left w:val="single" w:sz="4" w:space="0" w:color="000000"/>
              <w:bottom w:val="single" w:sz="4" w:space="0" w:color="000000"/>
            </w:tcBorders>
            <w:shd w:val="clear" w:color="auto" w:fill="auto"/>
            <w:vAlign w:val="center"/>
          </w:tcPr>
          <w:p w14:paraId="68478925" w14:textId="77777777" w:rsidR="00C67DC5" w:rsidRDefault="00660BD7">
            <w:pPr>
              <w:spacing w:before="80" w:after="40"/>
              <w:jc w:val="center"/>
            </w:pPr>
            <w:r>
              <w:rPr>
                <w:rFonts w:ascii="Times New Roman" w:eastAsia="Times New Roman" w:hAnsi="Times New Roman" w:cs="Times New Roman"/>
                <w:b/>
                <w:sz w:val="24"/>
                <w:szCs w:val="24"/>
              </w:rPr>
              <w:t xml:space="preserve"> </w:t>
            </w:r>
          </w:p>
        </w:tc>
        <w:tc>
          <w:tcPr>
            <w:tcW w:w="1184" w:type="dxa"/>
            <w:tcBorders>
              <w:top w:val="single" w:sz="4" w:space="0" w:color="000000"/>
              <w:left w:val="single" w:sz="4" w:space="0" w:color="000000"/>
              <w:bottom w:val="single" w:sz="4" w:space="0" w:color="000000"/>
            </w:tcBorders>
            <w:shd w:val="clear" w:color="auto" w:fill="auto"/>
            <w:vAlign w:val="center"/>
          </w:tcPr>
          <w:p w14:paraId="1B65451B" w14:textId="77777777" w:rsidR="00C67DC5" w:rsidRDefault="00660BD7">
            <w:pPr>
              <w:spacing w:before="80" w:after="40"/>
              <w:jc w:val="center"/>
            </w:pPr>
            <w:r>
              <w:rPr>
                <w:rFonts w:ascii="Times New Roman" w:eastAsia="Times New Roman" w:hAnsi="Times New Roman" w:cs="Times New Roman"/>
                <w:b/>
                <w:sz w:val="24"/>
                <w:szCs w:val="24"/>
              </w:rPr>
              <w:t>6</w:t>
            </w:r>
          </w:p>
        </w:tc>
        <w:tc>
          <w:tcPr>
            <w:tcW w:w="942" w:type="dxa"/>
            <w:gridSpan w:val="3"/>
            <w:tcBorders>
              <w:top w:val="single" w:sz="4" w:space="0" w:color="000000"/>
              <w:left w:val="single" w:sz="4" w:space="0" w:color="000000"/>
              <w:bottom w:val="single" w:sz="4" w:space="0" w:color="000000"/>
              <w:right w:val="single" w:sz="12" w:space="0" w:color="000000"/>
            </w:tcBorders>
            <w:shd w:val="clear" w:color="auto" w:fill="auto"/>
            <w:vAlign w:val="center"/>
          </w:tcPr>
          <w:p w14:paraId="1718EF88" w14:textId="77777777" w:rsidR="00C67DC5" w:rsidRDefault="00660BD7">
            <w:pPr>
              <w:spacing w:before="80" w:after="40"/>
              <w:jc w:val="center"/>
            </w:pPr>
            <w:r>
              <w:rPr>
                <w:rFonts w:ascii="Times New Roman" w:eastAsia="Times New Roman" w:hAnsi="Times New Roman" w:cs="Times New Roman"/>
                <w:b/>
                <w:sz w:val="24"/>
                <w:szCs w:val="24"/>
              </w:rPr>
              <w:t>6</w:t>
            </w:r>
          </w:p>
        </w:tc>
      </w:tr>
      <w:tr w:rsidR="00C67DC5" w14:paraId="01487755" w14:textId="77777777">
        <w:tc>
          <w:tcPr>
            <w:tcW w:w="638" w:type="dxa"/>
            <w:tcBorders>
              <w:top w:val="single" w:sz="4" w:space="0" w:color="000000"/>
              <w:left w:val="single" w:sz="12" w:space="0" w:color="000000"/>
              <w:bottom w:val="single" w:sz="4" w:space="0" w:color="000000"/>
            </w:tcBorders>
            <w:shd w:val="clear" w:color="auto" w:fill="auto"/>
          </w:tcPr>
          <w:p w14:paraId="3E3F7799" w14:textId="77777777" w:rsidR="00C67DC5" w:rsidRDefault="00660BD7">
            <w:pPr>
              <w:spacing w:after="0" w:line="240" w:lineRule="auto"/>
              <w:jc w:val="center"/>
            </w:pPr>
            <w:r>
              <w:rPr>
                <w:rFonts w:ascii="Times New Roman" w:eastAsia="Times New Roman" w:hAnsi="Times New Roman" w:cs="Times New Roman"/>
                <w:sz w:val="24"/>
                <w:szCs w:val="24"/>
              </w:rPr>
              <w:lastRenderedPageBreak/>
              <w:t>4.</w:t>
            </w:r>
          </w:p>
        </w:tc>
        <w:tc>
          <w:tcPr>
            <w:tcW w:w="5767" w:type="dxa"/>
            <w:tcBorders>
              <w:top w:val="single" w:sz="4" w:space="0" w:color="000000"/>
              <w:left w:val="single" w:sz="4" w:space="0" w:color="000000"/>
              <w:bottom w:val="single" w:sz="4" w:space="0" w:color="000000"/>
            </w:tcBorders>
            <w:shd w:val="clear" w:color="auto" w:fill="auto"/>
          </w:tcPr>
          <w:p w14:paraId="23DBF995" w14:textId="4CEC9A89" w:rsidR="00C67DC5" w:rsidRDefault="0004669D">
            <w:pPr>
              <w:spacing w:before="80" w:after="40" w:line="216" w:lineRule="auto"/>
              <w:ind w:left="-47"/>
              <w:jc w:val="both"/>
            </w:pPr>
            <w:r>
              <w:rPr>
                <w:rFonts w:ascii="Times New Roman" w:eastAsia="Times New Roman" w:hAnsi="Times New Roman" w:cs="Times New Roman"/>
                <w:sz w:val="24"/>
                <w:szCs w:val="24"/>
              </w:rPr>
              <w:t>Використання схем і діаграм як опору в усному перекладі. Механізми забезпечення зв'язності під час</w:t>
            </w:r>
            <w:r w:rsidR="00FB65A4">
              <w:rPr>
                <w:rFonts w:ascii="Times New Roman" w:eastAsia="Times New Roman" w:hAnsi="Times New Roman" w:cs="Times New Roman"/>
                <w:sz w:val="24"/>
                <w:szCs w:val="24"/>
              </w:rPr>
              <w:t xml:space="preserve"> тлумачення змісту схем і ді</w:t>
            </w:r>
            <w:r w:rsidR="006F1983">
              <w:rPr>
                <w:rFonts w:ascii="Times New Roman" w:eastAsia="Times New Roman" w:hAnsi="Times New Roman" w:cs="Times New Roman"/>
                <w:sz w:val="24"/>
                <w:szCs w:val="24"/>
              </w:rPr>
              <w:t>а</w:t>
            </w:r>
            <w:r w:rsidR="00FB65A4">
              <w:rPr>
                <w:rFonts w:ascii="Times New Roman" w:eastAsia="Times New Roman" w:hAnsi="Times New Roman" w:cs="Times New Roman"/>
                <w:sz w:val="24"/>
                <w:szCs w:val="24"/>
              </w:rPr>
              <w:t>грам.</w:t>
            </w:r>
            <w:r w:rsidR="00660BD7">
              <w:rPr>
                <w:rFonts w:ascii="Times New Roman" w:eastAsia="Times New Roman" w:hAnsi="Times New Roman" w:cs="Times New Roman"/>
                <w:sz w:val="24"/>
                <w:szCs w:val="24"/>
              </w:rPr>
              <w:t xml:space="preserve"> Усний двосторонній послідовний переклад текстів із тренуванням навичок перекладацького скоропису. Тематичний блок «Сталий розвиток</w:t>
            </w:r>
            <w:r w:rsidR="00D769D9">
              <w:rPr>
                <w:rFonts w:ascii="Times New Roman" w:eastAsia="Times New Roman" w:hAnsi="Times New Roman" w:cs="Times New Roman"/>
                <w:sz w:val="24"/>
                <w:szCs w:val="24"/>
              </w:rPr>
              <w:t xml:space="preserve"> і технологічні виклики</w:t>
            </w:r>
            <w:r w:rsidR="00660BD7">
              <w:rPr>
                <w:rFonts w:ascii="Times New Roman" w:eastAsia="Times New Roman" w:hAnsi="Times New Roman" w:cs="Times New Roman"/>
                <w:sz w:val="24"/>
                <w:szCs w:val="24"/>
              </w:rPr>
              <w:t>». Вправи на відтворення прецизійної лексики».</w:t>
            </w:r>
          </w:p>
        </w:tc>
        <w:tc>
          <w:tcPr>
            <w:tcW w:w="840" w:type="dxa"/>
            <w:tcBorders>
              <w:top w:val="single" w:sz="4" w:space="0" w:color="000000"/>
              <w:left w:val="single" w:sz="4" w:space="0" w:color="000000"/>
              <w:bottom w:val="single" w:sz="4" w:space="0" w:color="000000"/>
            </w:tcBorders>
            <w:shd w:val="clear" w:color="auto" w:fill="auto"/>
            <w:vAlign w:val="center"/>
          </w:tcPr>
          <w:p w14:paraId="49028A2B" w14:textId="77777777" w:rsidR="00C67DC5" w:rsidRDefault="00660BD7">
            <w:pPr>
              <w:spacing w:before="80" w:after="40"/>
              <w:jc w:val="center"/>
            </w:pPr>
            <w:r>
              <w:rPr>
                <w:rFonts w:ascii="Times New Roman" w:eastAsia="Times New Roman" w:hAnsi="Times New Roman" w:cs="Times New Roman"/>
                <w:b/>
                <w:sz w:val="24"/>
                <w:szCs w:val="24"/>
              </w:rPr>
              <w:t xml:space="preserve"> </w:t>
            </w:r>
          </w:p>
        </w:tc>
        <w:tc>
          <w:tcPr>
            <w:tcW w:w="1184" w:type="dxa"/>
            <w:tcBorders>
              <w:top w:val="single" w:sz="4" w:space="0" w:color="000000"/>
              <w:left w:val="single" w:sz="4" w:space="0" w:color="000000"/>
              <w:bottom w:val="single" w:sz="4" w:space="0" w:color="000000"/>
            </w:tcBorders>
            <w:shd w:val="clear" w:color="auto" w:fill="auto"/>
            <w:vAlign w:val="center"/>
          </w:tcPr>
          <w:p w14:paraId="017B6094" w14:textId="77777777" w:rsidR="00C67DC5" w:rsidRDefault="00660BD7">
            <w:pPr>
              <w:spacing w:before="80" w:after="40"/>
              <w:jc w:val="center"/>
            </w:pPr>
            <w:r>
              <w:rPr>
                <w:rFonts w:ascii="Times New Roman" w:eastAsia="Times New Roman" w:hAnsi="Times New Roman" w:cs="Times New Roman"/>
                <w:b/>
                <w:sz w:val="24"/>
                <w:szCs w:val="24"/>
              </w:rPr>
              <w:t>6</w:t>
            </w:r>
          </w:p>
        </w:tc>
        <w:tc>
          <w:tcPr>
            <w:tcW w:w="942" w:type="dxa"/>
            <w:gridSpan w:val="3"/>
            <w:tcBorders>
              <w:top w:val="single" w:sz="4" w:space="0" w:color="000000"/>
              <w:left w:val="single" w:sz="4" w:space="0" w:color="000000"/>
              <w:bottom w:val="single" w:sz="4" w:space="0" w:color="000000"/>
              <w:right w:val="single" w:sz="12" w:space="0" w:color="000000"/>
            </w:tcBorders>
            <w:shd w:val="clear" w:color="auto" w:fill="auto"/>
            <w:vAlign w:val="center"/>
          </w:tcPr>
          <w:p w14:paraId="7534AFC8" w14:textId="77777777" w:rsidR="00C67DC5" w:rsidRDefault="00660BD7">
            <w:pPr>
              <w:spacing w:before="80" w:after="40"/>
              <w:jc w:val="center"/>
            </w:pPr>
            <w:r>
              <w:rPr>
                <w:rFonts w:ascii="Times New Roman" w:eastAsia="Times New Roman" w:hAnsi="Times New Roman" w:cs="Times New Roman"/>
                <w:b/>
                <w:sz w:val="24"/>
                <w:szCs w:val="24"/>
              </w:rPr>
              <w:t>6</w:t>
            </w:r>
          </w:p>
        </w:tc>
      </w:tr>
      <w:tr w:rsidR="00C67DC5" w14:paraId="492837EE" w14:textId="77777777">
        <w:tc>
          <w:tcPr>
            <w:tcW w:w="638" w:type="dxa"/>
            <w:tcBorders>
              <w:top w:val="single" w:sz="4" w:space="0" w:color="000000"/>
              <w:left w:val="single" w:sz="12" w:space="0" w:color="000000"/>
              <w:bottom w:val="single" w:sz="4" w:space="0" w:color="000000"/>
            </w:tcBorders>
            <w:shd w:val="clear" w:color="auto" w:fill="auto"/>
          </w:tcPr>
          <w:p w14:paraId="5416B7A4" w14:textId="77777777" w:rsidR="00C67DC5" w:rsidRDefault="00660BD7">
            <w:pPr>
              <w:spacing w:after="0" w:line="240" w:lineRule="auto"/>
              <w:jc w:val="center"/>
            </w:pPr>
            <w:r>
              <w:rPr>
                <w:rFonts w:ascii="Times New Roman" w:eastAsia="Times New Roman" w:hAnsi="Times New Roman" w:cs="Times New Roman"/>
                <w:sz w:val="24"/>
                <w:szCs w:val="24"/>
              </w:rPr>
              <w:t>5.</w:t>
            </w:r>
          </w:p>
        </w:tc>
        <w:tc>
          <w:tcPr>
            <w:tcW w:w="5767" w:type="dxa"/>
            <w:tcBorders>
              <w:top w:val="single" w:sz="4" w:space="0" w:color="000000"/>
              <w:left w:val="single" w:sz="4" w:space="0" w:color="000000"/>
              <w:bottom w:val="single" w:sz="4" w:space="0" w:color="000000"/>
            </w:tcBorders>
            <w:shd w:val="clear" w:color="auto" w:fill="auto"/>
          </w:tcPr>
          <w:p w14:paraId="068FFE87" w14:textId="02ED78CA" w:rsidR="00C67DC5" w:rsidRDefault="002A375F">
            <w:pPr>
              <w:spacing w:before="80" w:after="40" w:line="216" w:lineRule="auto"/>
              <w:jc w:val="both"/>
            </w:pPr>
            <w:r>
              <w:rPr>
                <w:rFonts w:ascii="Times New Roman" w:eastAsia="Times New Roman" w:hAnsi="Times New Roman" w:cs="Times New Roman"/>
                <w:sz w:val="24"/>
                <w:szCs w:val="24"/>
              </w:rPr>
              <w:t xml:space="preserve">Специфіка відтворення термінів-реалій у перекладі фахових текстів. </w:t>
            </w:r>
            <w:r w:rsidR="00660BD7">
              <w:rPr>
                <w:rFonts w:ascii="Times New Roman" w:eastAsia="Times New Roman" w:hAnsi="Times New Roman" w:cs="Times New Roman"/>
                <w:sz w:val="24"/>
                <w:szCs w:val="24"/>
              </w:rPr>
              <w:t>Використання перекладацького скоропису: стилістична компресія і декомпресія. Усний двосторонній послідовний переклад текстів із тренуванням навичок перекладацького скоропису. Тематичний блок «Військова аналітика».</w:t>
            </w:r>
          </w:p>
        </w:tc>
        <w:tc>
          <w:tcPr>
            <w:tcW w:w="840" w:type="dxa"/>
            <w:tcBorders>
              <w:top w:val="single" w:sz="4" w:space="0" w:color="000000"/>
              <w:left w:val="single" w:sz="4" w:space="0" w:color="000000"/>
              <w:bottom w:val="single" w:sz="4" w:space="0" w:color="000000"/>
            </w:tcBorders>
            <w:shd w:val="clear" w:color="auto" w:fill="auto"/>
            <w:vAlign w:val="center"/>
          </w:tcPr>
          <w:p w14:paraId="5D2427DB" w14:textId="77777777" w:rsidR="00C67DC5" w:rsidRDefault="00C67DC5">
            <w:pPr>
              <w:snapToGrid w:val="0"/>
              <w:spacing w:before="80" w:after="40"/>
              <w:jc w:val="center"/>
              <w:rPr>
                <w:rFonts w:ascii="Times New Roman" w:eastAsia="Times New Roman" w:hAnsi="Times New Roman" w:cs="Times New Roman"/>
                <w:b/>
                <w:sz w:val="24"/>
                <w:szCs w:val="24"/>
              </w:rPr>
            </w:pPr>
          </w:p>
        </w:tc>
        <w:tc>
          <w:tcPr>
            <w:tcW w:w="1184" w:type="dxa"/>
            <w:tcBorders>
              <w:top w:val="single" w:sz="4" w:space="0" w:color="000000"/>
              <w:left w:val="single" w:sz="4" w:space="0" w:color="000000"/>
              <w:bottom w:val="single" w:sz="4" w:space="0" w:color="000000"/>
            </w:tcBorders>
            <w:shd w:val="clear" w:color="auto" w:fill="auto"/>
            <w:vAlign w:val="center"/>
          </w:tcPr>
          <w:p w14:paraId="4F19D9D8" w14:textId="77777777" w:rsidR="00C67DC5" w:rsidRDefault="00660BD7">
            <w:pPr>
              <w:spacing w:before="80" w:after="40"/>
              <w:jc w:val="center"/>
            </w:pPr>
            <w:r>
              <w:rPr>
                <w:rFonts w:ascii="Times New Roman" w:eastAsia="Times New Roman" w:hAnsi="Times New Roman" w:cs="Times New Roman"/>
                <w:b/>
                <w:sz w:val="24"/>
                <w:szCs w:val="24"/>
              </w:rPr>
              <w:t>6</w:t>
            </w:r>
          </w:p>
        </w:tc>
        <w:tc>
          <w:tcPr>
            <w:tcW w:w="942" w:type="dxa"/>
            <w:gridSpan w:val="3"/>
            <w:tcBorders>
              <w:top w:val="single" w:sz="4" w:space="0" w:color="000000"/>
              <w:left w:val="single" w:sz="4" w:space="0" w:color="000000"/>
              <w:bottom w:val="single" w:sz="4" w:space="0" w:color="000000"/>
              <w:right w:val="single" w:sz="12" w:space="0" w:color="000000"/>
            </w:tcBorders>
            <w:shd w:val="clear" w:color="auto" w:fill="auto"/>
            <w:vAlign w:val="center"/>
          </w:tcPr>
          <w:p w14:paraId="2DC712C7" w14:textId="77777777" w:rsidR="00C67DC5" w:rsidRDefault="00660BD7">
            <w:pPr>
              <w:spacing w:before="80" w:after="40"/>
              <w:jc w:val="center"/>
            </w:pPr>
            <w:r>
              <w:rPr>
                <w:rFonts w:ascii="Times New Roman" w:eastAsia="Times New Roman" w:hAnsi="Times New Roman" w:cs="Times New Roman"/>
                <w:b/>
                <w:sz w:val="24"/>
                <w:szCs w:val="24"/>
              </w:rPr>
              <w:t>6</w:t>
            </w:r>
          </w:p>
        </w:tc>
      </w:tr>
      <w:tr w:rsidR="00C67DC5" w14:paraId="3E57F546" w14:textId="77777777">
        <w:tc>
          <w:tcPr>
            <w:tcW w:w="638" w:type="dxa"/>
            <w:tcBorders>
              <w:top w:val="single" w:sz="4" w:space="0" w:color="000000"/>
              <w:left w:val="single" w:sz="12" w:space="0" w:color="000000"/>
              <w:bottom w:val="single" w:sz="4" w:space="0" w:color="000000"/>
            </w:tcBorders>
            <w:shd w:val="clear" w:color="auto" w:fill="auto"/>
          </w:tcPr>
          <w:p w14:paraId="26F684EC" w14:textId="77777777" w:rsidR="00C67DC5" w:rsidRDefault="00660BD7">
            <w:pPr>
              <w:spacing w:after="0" w:line="240" w:lineRule="auto"/>
              <w:jc w:val="center"/>
            </w:pPr>
            <w:r>
              <w:rPr>
                <w:rFonts w:ascii="Times New Roman" w:eastAsia="Times New Roman" w:hAnsi="Times New Roman" w:cs="Times New Roman"/>
                <w:sz w:val="24"/>
                <w:szCs w:val="24"/>
              </w:rPr>
              <w:t>6.</w:t>
            </w:r>
          </w:p>
        </w:tc>
        <w:tc>
          <w:tcPr>
            <w:tcW w:w="5767" w:type="dxa"/>
            <w:tcBorders>
              <w:top w:val="single" w:sz="4" w:space="0" w:color="000000"/>
              <w:left w:val="single" w:sz="4" w:space="0" w:color="000000"/>
              <w:bottom w:val="single" w:sz="4" w:space="0" w:color="000000"/>
            </w:tcBorders>
            <w:shd w:val="clear" w:color="auto" w:fill="auto"/>
          </w:tcPr>
          <w:p w14:paraId="5A5614F2" w14:textId="01D89613" w:rsidR="00C67DC5" w:rsidRDefault="00622870">
            <w:pPr>
              <w:spacing w:before="80" w:after="40" w:line="216" w:lineRule="auto"/>
              <w:ind w:left="-47"/>
              <w:jc w:val="both"/>
            </w:pPr>
            <w:r>
              <w:rPr>
                <w:rFonts w:ascii="Times New Roman" w:eastAsia="Times New Roman" w:hAnsi="Times New Roman" w:cs="Times New Roman"/>
                <w:sz w:val="24"/>
                <w:szCs w:val="24"/>
              </w:rPr>
              <w:t>В</w:t>
            </w:r>
            <w:r w:rsidR="00660BD7">
              <w:rPr>
                <w:rFonts w:ascii="Times New Roman" w:eastAsia="Times New Roman" w:hAnsi="Times New Roman" w:cs="Times New Roman"/>
                <w:sz w:val="24"/>
                <w:szCs w:val="24"/>
              </w:rPr>
              <w:t>икористання прийомів перекладу. Вправи на аналіз та інтерпретацію інформації при послідовному перекладі. Усний двосторонній послідовний переклад текстів із тренуванням навичок перекладацького скоропису. Тематичний блок «Військова аналітика»</w:t>
            </w:r>
          </w:p>
        </w:tc>
        <w:tc>
          <w:tcPr>
            <w:tcW w:w="840" w:type="dxa"/>
            <w:tcBorders>
              <w:top w:val="single" w:sz="4" w:space="0" w:color="000000"/>
              <w:left w:val="single" w:sz="4" w:space="0" w:color="000000"/>
              <w:bottom w:val="single" w:sz="4" w:space="0" w:color="000000"/>
            </w:tcBorders>
            <w:shd w:val="clear" w:color="auto" w:fill="auto"/>
            <w:vAlign w:val="center"/>
          </w:tcPr>
          <w:p w14:paraId="336E5F22" w14:textId="77777777" w:rsidR="00C67DC5" w:rsidRDefault="00C67DC5">
            <w:pPr>
              <w:snapToGrid w:val="0"/>
              <w:spacing w:before="80" w:after="40"/>
              <w:jc w:val="center"/>
              <w:rPr>
                <w:rFonts w:ascii="Times New Roman" w:eastAsia="Times New Roman" w:hAnsi="Times New Roman" w:cs="Times New Roman"/>
                <w:b/>
                <w:sz w:val="24"/>
                <w:szCs w:val="24"/>
              </w:rPr>
            </w:pPr>
          </w:p>
        </w:tc>
        <w:tc>
          <w:tcPr>
            <w:tcW w:w="1184" w:type="dxa"/>
            <w:tcBorders>
              <w:top w:val="single" w:sz="4" w:space="0" w:color="000000"/>
              <w:left w:val="single" w:sz="4" w:space="0" w:color="000000"/>
              <w:bottom w:val="single" w:sz="4" w:space="0" w:color="000000"/>
            </w:tcBorders>
            <w:shd w:val="clear" w:color="auto" w:fill="auto"/>
            <w:vAlign w:val="center"/>
          </w:tcPr>
          <w:p w14:paraId="2C445F50" w14:textId="77777777" w:rsidR="00C67DC5" w:rsidRDefault="00660BD7">
            <w:pPr>
              <w:spacing w:before="80" w:after="40"/>
              <w:jc w:val="center"/>
            </w:pPr>
            <w:r>
              <w:rPr>
                <w:rFonts w:ascii="Times New Roman" w:eastAsia="Times New Roman" w:hAnsi="Times New Roman" w:cs="Times New Roman"/>
                <w:b/>
                <w:sz w:val="24"/>
                <w:szCs w:val="24"/>
              </w:rPr>
              <w:t>6</w:t>
            </w:r>
          </w:p>
        </w:tc>
        <w:tc>
          <w:tcPr>
            <w:tcW w:w="942" w:type="dxa"/>
            <w:gridSpan w:val="3"/>
            <w:tcBorders>
              <w:top w:val="single" w:sz="4" w:space="0" w:color="000000"/>
              <w:left w:val="single" w:sz="4" w:space="0" w:color="000000"/>
              <w:bottom w:val="single" w:sz="4" w:space="0" w:color="000000"/>
              <w:right w:val="single" w:sz="12" w:space="0" w:color="000000"/>
            </w:tcBorders>
            <w:shd w:val="clear" w:color="auto" w:fill="auto"/>
            <w:vAlign w:val="center"/>
          </w:tcPr>
          <w:p w14:paraId="5609503C" w14:textId="77777777" w:rsidR="00C67DC5" w:rsidRDefault="00660BD7">
            <w:pPr>
              <w:spacing w:before="80" w:after="40"/>
              <w:jc w:val="center"/>
            </w:pPr>
            <w:r>
              <w:rPr>
                <w:rFonts w:ascii="Times New Roman" w:eastAsia="Times New Roman" w:hAnsi="Times New Roman" w:cs="Times New Roman"/>
                <w:b/>
                <w:sz w:val="24"/>
                <w:szCs w:val="24"/>
              </w:rPr>
              <w:t>6</w:t>
            </w:r>
          </w:p>
        </w:tc>
      </w:tr>
      <w:tr w:rsidR="00C67DC5" w14:paraId="6B0CB346" w14:textId="77777777">
        <w:tc>
          <w:tcPr>
            <w:tcW w:w="638" w:type="dxa"/>
            <w:tcBorders>
              <w:top w:val="single" w:sz="4" w:space="0" w:color="000000"/>
              <w:left w:val="single" w:sz="12" w:space="0" w:color="000000"/>
              <w:bottom w:val="single" w:sz="4" w:space="0" w:color="000000"/>
            </w:tcBorders>
            <w:shd w:val="clear" w:color="auto" w:fill="auto"/>
          </w:tcPr>
          <w:p w14:paraId="4F695259" w14:textId="77777777" w:rsidR="00C67DC5" w:rsidRDefault="00660BD7">
            <w:pPr>
              <w:spacing w:after="0" w:line="240" w:lineRule="auto"/>
              <w:jc w:val="center"/>
            </w:pPr>
            <w:r>
              <w:rPr>
                <w:rFonts w:ascii="Times New Roman" w:eastAsia="Times New Roman" w:hAnsi="Times New Roman" w:cs="Times New Roman"/>
                <w:sz w:val="24"/>
                <w:szCs w:val="24"/>
              </w:rPr>
              <w:t>7.</w:t>
            </w:r>
          </w:p>
        </w:tc>
        <w:tc>
          <w:tcPr>
            <w:tcW w:w="5767" w:type="dxa"/>
            <w:tcBorders>
              <w:top w:val="single" w:sz="4" w:space="0" w:color="000000"/>
              <w:left w:val="single" w:sz="4" w:space="0" w:color="000000"/>
              <w:bottom w:val="single" w:sz="4" w:space="0" w:color="000000"/>
            </w:tcBorders>
            <w:shd w:val="clear" w:color="auto" w:fill="auto"/>
          </w:tcPr>
          <w:p w14:paraId="16890AF5" w14:textId="77777777" w:rsidR="00C67DC5" w:rsidRDefault="00660BD7">
            <w:pPr>
              <w:spacing w:before="80" w:after="40" w:line="216" w:lineRule="auto"/>
              <w:jc w:val="both"/>
            </w:pPr>
            <w:r>
              <w:rPr>
                <w:rFonts w:ascii="Times New Roman" w:eastAsia="Times New Roman" w:hAnsi="Times New Roman" w:cs="Times New Roman"/>
                <w:b/>
                <w:i/>
                <w:sz w:val="24"/>
                <w:szCs w:val="24"/>
              </w:rPr>
              <w:t>Підсумкова контрольна робота 2</w:t>
            </w:r>
          </w:p>
        </w:tc>
        <w:tc>
          <w:tcPr>
            <w:tcW w:w="840" w:type="dxa"/>
            <w:tcBorders>
              <w:top w:val="single" w:sz="4" w:space="0" w:color="000000"/>
              <w:left w:val="single" w:sz="4" w:space="0" w:color="000000"/>
              <w:bottom w:val="single" w:sz="4" w:space="0" w:color="000000"/>
            </w:tcBorders>
            <w:shd w:val="clear" w:color="auto" w:fill="auto"/>
            <w:vAlign w:val="center"/>
          </w:tcPr>
          <w:p w14:paraId="22761EB0" w14:textId="77777777" w:rsidR="00C67DC5" w:rsidRDefault="00C67DC5">
            <w:pPr>
              <w:snapToGrid w:val="0"/>
              <w:spacing w:before="80" w:after="40"/>
              <w:jc w:val="center"/>
              <w:rPr>
                <w:rFonts w:ascii="Times New Roman" w:eastAsia="Times New Roman" w:hAnsi="Times New Roman" w:cs="Times New Roman"/>
                <w:b/>
                <w:sz w:val="24"/>
                <w:szCs w:val="24"/>
              </w:rPr>
            </w:pPr>
          </w:p>
        </w:tc>
        <w:tc>
          <w:tcPr>
            <w:tcW w:w="1184" w:type="dxa"/>
            <w:tcBorders>
              <w:top w:val="single" w:sz="4" w:space="0" w:color="000000"/>
              <w:left w:val="single" w:sz="4" w:space="0" w:color="000000"/>
              <w:bottom w:val="single" w:sz="4" w:space="0" w:color="000000"/>
            </w:tcBorders>
            <w:shd w:val="clear" w:color="auto" w:fill="auto"/>
            <w:vAlign w:val="center"/>
          </w:tcPr>
          <w:p w14:paraId="28841CEE" w14:textId="77777777" w:rsidR="00C67DC5" w:rsidRDefault="00660BD7">
            <w:pPr>
              <w:spacing w:before="80" w:after="40"/>
              <w:jc w:val="center"/>
            </w:pPr>
            <w:r>
              <w:rPr>
                <w:rFonts w:ascii="Times New Roman" w:eastAsia="Times New Roman" w:hAnsi="Times New Roman" w:cs="Times New Roman"/>
                <w:b/>
                <w:sz w:val="24"/>
                <w:szCs w:val="24"/>
              </w:rPr>
              <w:t>2</w:t>
            </w:r>
          </w:p>
        </w:tc>
        <w:tc>
          <w:tcPr>
            <w:tcW w:w="942" w:type="dxa"/>
            <w:gridSpan w:val="3"/>
            <w:tcBorders>
              <w:top w:val="single" w:sz="4" w:space="0" w:color="000000"/>
              <w:left w:val="single" w:sz="4" w:space="0" w:color="000000"/>
              <w:bottom w:val="single" w:sz="4" w:space="0" w:color="000000"/>
              <w:right w:val="single" w:sz="12" w:space="0" w:color="000000"/>
            </w:tcBorders>
            <w:shd w:val="clear" w:color="auto" w:fill="auto"/>
            <w:vAlign w:val="center"/>
          </w:tcPr>
          <w:p w14:paraId="6F56ABE0" w14:textId="77777777" w:rsidR="00C67DC5" w:rsidRDefault="00660BD7">
            <w:pPr>
              <w:spacing w:before="80" w:after="40"/>
              <w:jc w:val="center"/>
            </w:pPr>
            <w:r>
              <w:rPr>
                <w:rFonts w:ascii="Times New Roman" w:eastAsia="Times New Roman" w:hAnsi="Times New Roman" w:cs="Times New Roman"/>
                <w:b/>
                <w:sz w:val="24"/>
                <w:szCs w:val="24"/>
              </w:rPr>
              <w:t>6</w:t>
            </w:r>
          </w:p>
        </w:tc>
      </w:tr>
      <w:tr w:rsidR="00C67DC5" w14:paraId="3A5EA689" w14:textId="77777777">
        <w:tc>
          <w:tcPr>
            <w:tcW w:w="638" w:type="dxa"/>
            <w:tcBorders>
              <w:top w:val="single" w:sz="4" w:space="0" w:color="000000"/>
              <w:left w:val="single" w:sz="12" w:space="0" w:color="000000"/>
              <w:bottom w:val="single" w:sz="4" w:space="0" w:color="000000"/>
            </w:tcBorders>
            <w:shd w:val="clear" w:color="auto" w:fill="auto"/>
          </w:tcPr>
          <w:p w14:paraId="61466ADB" w14:textId="77777777" w:rsidR="00C67DC5" w:rsidRDefault="00C67DC5">
            <w:pPr>
              <w:snapToGrid w:val="0"/>
              <w:spacing w:after="0" w:line="240" w:lineRule="auto"/>
              <w:jc w:val="center"/>
              <w:rPr>
                <w:rFonts w:ascii="Times New Roman" w:eastAsia="Times New Roman" w:hAnsi="Times New Roman" w:cs="Times New Roman"/>
                <w:sz w:val="24"/>
                <w:szCs w:val="24"/>
              </w:rPr>
            </w:pPr>
          </w:p>
        </w:tc>
        <w:tc>
          <w:tcPr>
            <w:tcW w:w="5767" w:type="dxa"/>
            <w:tcBorders>
              <w:top w:val="single" w:sz="4" w:space="0" w:color="000000"/>
              <w:left w:val="single" w:sz="4" w:space="0" w:color="000000"/>
              <w:bottom w:val="single" w:sz="4" w:space="0" w:color="000000"/>
            </w:tcBorders>
            <w:shd w:val="clear" w:color="auto" w:fill="auto"/>
          </w:tcPr>
          <w:p w14:paraId="657E3916" w14:textId="77777777" w:rsidR="00C67DC5" w:rsidRDefault="00660BD7">
            <w:pPr>
              <w:spacing w:before="80" w:after="40" w:line="216" w:lineRule="auto"/>
              <w:ind w:left="912" w:hanging="912"/>
            </w:pPr>
            <w:r>
              <w:rPr>
                <w:rFonts w:ascii="Times New Roman" w:eastAsia="Times New Roman" w:hAnsi="Times New Roman" w:cs="Times New Roman"/>
                <w:b/>
                <w:i/>
                <w:sz w:val="24"/>
                <w:szCs w:val="24"/>
              </w:rPr>
              <w:t>ВСЬОГО ЗА ЗМІСТОВУ ЧАСТИНУ 2</w:t>
            </w:r>
          </w:p>
        </w:tc>
        <w:tc>
          <w:tcPr>
            <w:tcW w:w="840" w:type="dxa"/>
            <w:tcBorders>
              <w:top w:val="single" w:sz="4" w:space="0" w:color="000000"/>
              <w:left w:val="single" w:sz="4" w:space="0" w:color="000000"/>
              <w:bottom w:val="single" w:sz="4" w:space="0" w:color="000000"/>
            </w:tcBorders>
            <w:shd w:val="clear" w:color="auto" w:fill="auto"/>
            <w:vAlign w:val="center"/>
          </w:tcPr>
          <w:p w14:paraId="3660DF8D" w14:textId="77777777" w:rsidR="00C67DC5" w:rsidRDefault="00C67DC5">
            <w:pPr>
              <w:snapToGrid w:val="0"/>
              <w:spacing w:before="80" w:after="40"/>
              <w:jc w:val="center"/>
              <w:rPr>
                <w:rFonts w:ascii="Times New Roman" w:eastAsia="Times New Roman" w:hAnsi="Times New Roman" w:cs="Times New Roman"/>
                <w:sz w:val="24"/>
                <w:szCs w:val="24"/>
              </w:rPr>
            </w:pPr>
          </w:p>
        </w:tc>
        <w:tc>
          <w:tcPr>
            <w:tcW w:w="1184" w:type="dxa"/>
            <w:tcBorders>
              <w:top w:val="single" w:sz="4" w:space="0" w:color="000000"/>
              <w:left w:val="single" w:sz="4" w:space="0" w:color="000000"/>
              <w:bottom w:val="single" w:sz="4" w:space="0" w:color="000000"/>
            </w:tcBorders>
            <w:shd w:val="clear" w:color="auto" w:fill="auto"/>
            <w:vAlign w:val="center"/>
          </w:tcPr>
          <w:p w14:paraId="3D6D06E7" w14:textId="77777777" w:rsidR="00C67DC5" w:rsidRDefault="00660BD7">
            <w:pPr>
              <w:spacing w:before="80" w:after="40"/>
              <w:jc w:val="center"/>
            </w:pPr>
            <w:r>
              <w:rPr>
                <w:rFonts w:ascii="Times New Roman" w:eastAsia="Times New Roman" w:hAnsi="Times New Roman" w:cs="Times New Roman"/>
                <w:b/>
                <w:sz w:val="24"/>
                <w:szCs w:val="24"/>
              </w:rPr>
              <w:t>44</w:t>
            </w:r>
          </w:p>
        </w:tc>
        <w:tc>
          <w:tcPr>
            <w:tcW w:w="942" w:type="dxa"/>
            <w:gridSpan w:val="3"/>
            <w:tcBorders>
              <w:top w:val="single" w:sz="4" w:space="0" w:color="000000"/>
              <w:left w:val="single" w:sz="4" w:space="0" w:color="000000"/>
              <w:bottom w:val="single" w:sz="4" w:space="0" w:color="000000"/>
              <w:right w:val="single" w:sz="12" w:space="0" w:color="000000"/>
            </w:tcBorders>
            <w:shd w:val="clear" w:color="auto" w:fill="auto"/>
            <w:vAlign w:val="center"/>
          </w:tcPr>
          <w:p w14:paraId="1AAEAE3A" w14:textId="77777777" w:rsidR="00C67DC5" w:rsidRDefault="00660BD7">
            <w:pPr>
              <w:spacing w:before="80" w:after="40"/>
              <w:jc w:val="center"/>
            </w:pPr>
            <w:r>
              <w:rPr>
                <w:rFonts w:ascii="Times New Roman" w:eastAsia="Times New Roman" w:hAnsi="Times New Roman" w:cs="Times New Roman"/>
                <w:b/>
                <w:sz w:val="24"/>
                <w:szCs w:val="24"/>
              </w:rPr>
              <w:t>46</w:t>
            </w:r>
          </w:p>
        </w:tc>
      </w:tr>
      <w:tr w:rsidR="00C67DC5" w14:paraId="0455F8A2" w14:textId="77777777">
        <w:tc>
          <w:tcPr>
            <w:tcW w:w="638" w:type="dxa"/>
            <w:tcBorders>
              <w:top w:val="single" w:sz="4" w:space="0" w:color="000000"/>
              <w:left w:val="single" w:sz="12" w:space="0" w:color="000000"/>
              <w:bottom w:val="single" w:sz="12" w:space="0" w:color="000000"/>
            </w:tcBorders>
            <w:shd w:val="clear" w:color="auto" w:fill="auto"/>
            <w:vAlign w:val="center"/>
          </w:tcPr>
          <w:p w14:paraId="5C27A9D6" w14:textId="77777777" w:rsidR="00C67DC5" w:rsidRDefault="00C67DC5">
            <w:pPr>
              <w:snapToGrid w:val="0"/>
              <w:spacing w:after="0" w:line="240" w:lineRule="auto"/>
              <w:jc w:val="center"/>
              <w:rPr>
                <w:rFonts w:ascii="Times New Roman" w:eastAsia="Times New Roman" w:hAnsi="Times New Roman" w:cs="Times New Roman"/>
                <w:sz w:val="24"/>
                <w:szCs w:val="24"/>
              </w:rPr>
            </w:pPr>
          </w:p>
        </w:tc>
        <w:tc>
          <w:tcPr>
            <w:tcW w:w="5767" w:type="dxa"/>
            <w:tcBorders>
              <w:top w:val="single" w:sz="4" w:space="0" w:color="000000"/>
              <w:left w:val="single" w:sz="4" w:space="0" w:color="000000"/>
              <w:bottom w:val="single" w:sz="12" w:space="0" w:color="000000"/>
            </w:tcBorders>
            <w:shd w:val="clear" w:color="auto" w:fill="auto"/>
          </w:tcPr>
          <w:p w14:paraId="78AB6F4C" w14:textId="77777777" w:rsidR="00C67DC5" w:rsidRDefault="00660BD7">
            <w:pPr>
              <w:spacing w:before="80" w:after="40" w:line="216" w:lineRule="auto"/>
              <w:ind w:left="912" w:hanging="912"/>
            </w:pPr>
            <w:r>
              <w:rPr>
                <w:rFonts w:ascii="Times New Roman" w:eastAsia="Times New Roman" w:hAnsi="Times New Roman" w:cs="Times New Roman"/>
                <w:b/>
                <w:sz w:val="24"/>
                <w:szCs w:val="24"/>
              </w:rPr>
              <w:t>ВСЬОГО</w:t>
            </w:r>
          </w:p>
        </w:tc>
        <w:tc>
          <w:tcPr>
            <w:tcW w:w="840" w:type="dxa"/>
            <w:tcBorders>
              <w:top w:val="single" w:sz="4" w:space="0" w:color="000000"/>
              <w:left w:val="single" w:sz="4" w:space="0" w:color="000000"/>
              <w:bottom w:val="single" w:sz="12" w:space="0" w:color="000000"/>
            </w:tcBorders>
            <w:shd w:val="clear" w:color="auto" w:fill="auto"/>
          </w:tcPr>
          <w:p w14:paraId="63D9C0C6" w14:textId="77777777" w:rsidR="00C67DC5" w:rsidRDefault="00660BD7">
            <w:pPr>
              <w:spacing w:before="80" w:after="40"/>
            </w:pPr>
            <w:r>
              <w:rPr>
                <w:rFonts w:ascii="Times New Roman" w:eastAsia="Times New Roman" w:hAnsi="Times New Roman" w:cs="Times New Roman"/>
                <w:b/>
                <w:sz w:val="24"/>
                <w:szCs w:val="24"/>
              </w:rPr>
              <w:t>8</w:t>
            </w:r>
          </w:p>
        </w:tc>
        <w:tc>
          <w:tcPr>
            <w:tcW w:w="1184" w:type="dxa"/>
            <w:tcBorders>
              <w:top w:val="single" w:sz="4" w:space="0" w:color="000000"/>
              <w:left w:val="single" w:sz="4" w:space="0" w:color="000000"/>
              <w:bottom w:val="single" w:sz="12" w:space="0" w:color="000000"/>
            </w:tcBorders>
            <w:shd w:val="clear" w:color="auto" w:fill="auto"/>
          </w:tcPr>
          <w:p w14:paraId="33C56A09" w14:textId="77777777" w:rsidR="00C67DC5" w:rsidRDefault="00660BD7">
            <w:pPr>
              <w:spacing w:before="80" w:after="40"/>
              <w:jc w:val="center"/>
            </w:pPr>
            <w:r>
              <w:rPr>
                <w:rFonts w:ascii="Times New Roman" w:eastAsia="Times New Roman" w:hAnsi="Times New Roman" w:cs="Times New Roman"/>
                <w:b/>
                <w:sz w:val="24"/>
                <w:szCs w:val="24"/>
              </w:rPr>
              <w:t>80</w:t>
            </w:r>
          </w:p>
        </w:tc>
        <w:tc>
          <w:tcPr>
            <w:tcW w:w="942" w:type="dxa"/>
            <w:gridSpan w:val="3"/>
            <w:tcBorders>
              <w:top w:val="single" w:sz="4" w:space="0" w:color="000000"/>
              <w:left w:val="single" w:sz="4" w:space="0" w:color="000000"/>
              <w:bottom w:val="single" w:sz="12" w:space="0" w:color="000000"/>
              <w:right w:val="single" w:sz="12" w:space="0" w:color="000000"/>
            </w:tcBorders>
            <w:shd w:val="clear" w:color="auto" w:fill="auto"/>
          </w:tcPr>
          <w:p w14:paraId="3781A9A5" w14:textId="77777777" w:rsidR="00C67DC5" w:rsidRDefault="00660BD7">
            <w:pPr>
              <w:spacing w:before="80" w:after="40"/>
              <w:jc w:val="center"/>
            </w:pPr>
            <w:r>
              <w:rPr>
                <w:rFonts w:ascii="Times New Roman" w:eastAsia="Times New Roman" w:hAnsi="Times New Roman" w:cs="Times New Roman"/>
                <w:b/>
                <w:sz w:val="24"/>
                <w:szCs w:val="24"/>
              </w:rPr>
              <w:t>92</w:t>
            </w:r>
          </w:p>
        </w:tc>
      </w:tr>
    </w:tbl>
    <w:p w14:paraId="71302296" w14:textId="77777777" w:rsidR="00C67DC5" w:rsidRDefault="00C67DC5">
      <w:pPr>
        <w:spacing w:after="0" w:line="240" w:lineRule="auto"/>
      </w:pPr>
    </w:p>
    <w:p w14:paraId="5EABB61F" w14:textId="77777777" w:rsidR="00C67DC5" w:rsidRDefault="00660BD7">
      <w:pPr>
        <w:spacing w:after="0" w:line="240" w:lineRule="auto"/>
      </w:pPr>
      <w:bookmarkStart w:id="3061" w:name="__UnoMark__221350_1105872845"/>
      <w:bookmarkStart w:id="3062" w:name="__UnoMark__10507_624478663"/>
      <w:bookmarkStart w:id="3063" w:name="__UnoMark__9835_624478663"/>
      <w:bookmarkStart w:id="3064" w:name="__UnoMark__9381_624478663"/>
      <w:bookmarkStart w:id="3065" w:name="__UnoMark__126162_3186205902"/>
      <w:bookmarkStart w:id="3066" w:name="__UnoMark__125942_3186205902"/>
      <w:bookmarkStart w:id="3067" w:name="__UnoMark__1948_624478663"/>
      <w:bookmarkStart w:id="3068" w:name="__UnoMark__9609_624478663"/>
      <w:bookmarkStart w:id="3069" w:name="__UnoMark__10060_624478663"/>
      <w:bookmarkStart w:id="3070" w:name="__UnoMark__9152_624478663"/>
      <w:bookmarkStart w:id="3071" w:name="__UnoMark__10284_624478663"/>
      <w:bookmarkStart w:id="3072" w:name="__UnoMark__11391_624478663"/>
      <w:bookmarkStart w:id="3073" w:name="__UnoMark__10948_624478663"/>
      <w:bookmarkStart w:id="3074" w:name="__UnoMark__11612_624478663"/>
      <w:bookmarkStart w:id="3075" w:name="__UnoMark__11169_624478663"/>
      <w:bookmarkStart w:id="3076" w:name="__UnoMark__10728_624478663"/>
      <w:bookmarkStart w:id="3077" w:name="__UnoMark__220918_1105872845"/>
      <w:bookmarkStart w:id="3078" w:name="__UnoMark__221132_1105872845"/>
      <w:bookmarkStart w:id="3079" w:name="__UnoMark__126381_3186205902"/>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r>
        <w:rPr>
          <w:rFonts w:ascii="Times New Roman" w:eastAsia="Times New Roman" w:hAnsi="Times New Roman" w:cs="Times New Roman"/>
          <w:sz w:val="24"/>
          <w:szCs w:val="24"/>
        </w:rPr>
        <w:t xml:space="preserve">Загальний обсяг </w:t>
      </w:r>
      <w:r>
        <w:rPr>
          <w:rFonts w:ascii="Times New Roman" w:eastAsia="Times New Roman" w:hAnsi="Times New Roman" w:cs="Times New Roman"/>
          <w:i/>
          <w:sz w:val="24"/>
          <w:szCs w:val="24"/>
        </w:rPr>
        <w:t>180</w:t>
      </w:r>
      <w:r>
        <w:rPr>
          <w:rFonts w:ascii="Times New Roman" w:eastAsia="Times New Roman" w:hAnsi="Times New Roman" w:cs="Times New Roman"/>
          <w:b/>
          <w:i/>
          <w:sz w:val="24"/>
          <w:szCs w:val="24"/>
        </w:rPr>
        <w:t xml:space="preserve"> </w:t>
      </w:r>
      <w:r>
        <w:rPr>
          <w:rFonts w:ascii="Times New Roman" w:eastAsia="Times New Roman" w:hAnsi="Times New Roman" w:cs="Times New Roman"/>
          <w:i/>
          <w:sz w:val="24"/>
          <w:szCs w:val="24"/>
        </w:rPr>
        <w:t xml:space="preserve">год. (90+90), </w:t>
      </w:r>
      <w:r>
        <w:rPr>
          <w:rFonts w:ascii="Times New Roman" w:eastAsia="Times New Roman" w:hAnsi="Times New Roman" w:cs="Times New Roman"/>
          <w:sz w:val="24"/>
          <w:szCs w:val="24"/>
        </w:rPr>
        <w:t>в тому числі:</w:t>
      </w:r>
    </w:p>
    <w:p w14:paraId="7C76B72C" w14:textId="77777777" w:rsidR="00C67DC5" w:rsidRDefault="00660BD7">
      <w:pPr>
        <w:spacing w:after="0" w:line="240" w:lineRule="auto"/>
      </w:pPr>
      <w:bookmarkStart w:id="3080" w:name="__UnoMark__221351_1105872845"/>
      <w:bookmarkStart w:id="3081" w:name="__UnoMark__11613_624478663"/>
      <w:bookmarkStart w:id="3082" w:name="__UnoMark__4837_624478663"/>
      <w:bookmarkStart w:id="3083" w:name="__UnoMark__9382_624478663"/>
      <w:bookmarkStart w:id="3084" w:name="__UnoMark__10061_624478663"/>
      <w:bookmarkStart w:id="3085" w:name="__UnoMark__11170_624478663"/>
      <w:bookmarkStart w:id="3086" w:name="__UnoMark__9836_624478663"/>
      <w:bookmarkStart w:id="3087" w:name="__UnoMark__9610_624478663"/>
      <w:bookmarkStart w:id="3088" w:name="__UnoMark__9153_624478663"/>
      <w:bookmarkStart w:id="3089" w:name="__UnoMark__1949_624478663"/>
      <w:bookmarkStart w:id="3090" w:name="__UnoMark__126163_3186205902"/>
      <w:bookmarkStart w:id="3091" w:name="__UnoMark__126382_3186205902"/>
      <w:bookmarkStart w:id="3092" w:name="__UnoMark__10285_624478663"/>
      <w:bookmarkStart w:id="3093" w:name="__UnoMark__10508_624478663"/>
      <w:bookmarkStart w:id="3094" w:name="__UnoMark__10729_624478663"/>
      <w:bookmarkStart w:id="3095" w:name="__UnoMark__10949_624478663"/>
      <w:bookmarkStart w:id="3096" w:name="__UnoMark__125943_3186205902"/>
      <w:bookmarkStart w:id="3097" w:name="__UnoMark__220919_1105872845"/>
      <w:bookmarkStart w:id="3098" w:name="__UnoMark__221133_1105872845"/>
      <w:bookmarkStart w:id="3099" w:name="__UnoMark__11392_624478663"/>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r>
        <w:rPr>
          <w:rFonts w:ascii="Times New Roman" w:eastAsia="Times New Roman" w:hAnsi="Times New Roman" w:cs="Times New Roman"/>
          <w:sz w:val="24"/>
          <w:szCs w:val="24"/>
        </w:rPr>
        <w:t xml:space="preserve">лекцій – </w:t>
      </w:r>
      <w:r>
        <w:rPr>
          <w:rFonts w:ascii="Times New Roman" w:eastAsia="Times New Roman" w:hAnsi="Times New Roman" w:cs="Times New Roman"/>
          <w:i/>
          <w:sz w:val="24"/>
          <w:szCs w:val="24"/>
        </w:rPr>
        <w:t>8 год;</w:t>
      </w:r>
    </w:p>
    <w:p w14:paraId="715E131C" w14:textId="77777777" w:rsidR="00C67DC5" w:rsidRDefault="00660BD7">
      <w:pPr>
        <w:spacing w:after="0" w:line="240" w:lineRule="auto"/>
      </w:pPr>
      <w:bookmarkStart w:id="3100" w:name="__UnoMark__221352_1105872845"/>
      <w:bookmarkStart w:id="3101" w:name="__UnoMark__11393_624478663"/>
      <w:bookmarkStart w:id="3102" w:name="__UnoMark__1950_624478663"/>
      <w:bookmarkStart w:id="3103" w:name="__UnoMark__10509_624478663"/>
      <w:bookmarkStart w:id="3104" w:name="__UnoMark__9383_624478663"/>
      <w:bookmarkStart w:id="3105" w:name="__UnoMark__9611_624478663"/>
      <w:bookmarkStart w:id="3106" w:name="__UnoMark__9837_624478663"/>
      <w:bookmarkStart w:id="3107" w:name="__UnoMark__126383_3186205902"/>
      <w:bookmarkStart w:id="3108" w:name="__UnoMark__125944_3186205902"/>
      <w:bookmarkStart w:id="3109" w:name="__UnoMark__9154_624478663"/>
      <w:bookmarkStart w:id="3110" w:name="__UnoMark__10950_624478663"/>
      <w:bookmarkStart w:id="3111" w:name="__UnoMark__10062_624478663"/>
      <w:bookmarkStart w:id="3112" w:name="__UnoMark__10286_624478663"/>
      <w:bookmarkStart w:id="3113" w:name="__UnoMark__10730_624478663"/>
      <w:bookmarkStart w:id="3114" w:name="__UnoMark__126164_3186205902"/>
      <w:bookmarkStart w:id="3115" w:name="__UnoMark__11171_624478663"/>
      <w:bookmarkStart w:id="3116" w:name="__UnoMark__220920_1105872845"/>
      <w:bookmarkStart w:id="3117" w:name="__UnoMark__221134_1105872845"/>
      <w:bookmarkStart w:id="3118" w:name="__UnoMark__11614_624478663"/>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r>
        <w:rPr>
          <w:rFonts w:ascii="Times New Roman" w:eastAsia="Times New Roman" w:hAnsi="Times New Roman" w:cs="Times New Roman"/>
          <w:sz w:val="24"/>
          <w:szCs w:val="24"/>
        </w:rPr>
        <w:t>практичних занять</w:t>
      </w:r>
      <w:r>
        <w:rPr>
          <w:rFonts w:ascii="Times New Roman" w:eastAsia="Times New Roman" w:hAnsi="Times New Roman" w:cs="Times New Roman"/>
          <w:i/>
          <w:sz w:val="24"/>
          <w:szCs w:val="24"/>
        </w:rPr>
        <w:t xml:space="preserve"> </w:t>
      </w:r>
      <w:bookmarkStart w:id="3119" w:name="__DdeLink__126425_3186205902"/>
      <w:r>
        <w:rPr>
          <w:rFonts w:ascii="Times New Roman" w:eastAsia="Times New Roman" w:hAnsi="Times New Roman" w:cs="Times New Roman"/>
          <w:i/>
          <w:sz w:val="24"/>
          <w:szCs w:val="24"/>
        </w:rPr>
        <w:t>–</w:t>
      </w:r>
      <w:bookmarkEnd w:id="3119"/>
      <w:r>
        <w:rPr>
          <w:rFonts w:ascii="Times New Roman" w:eastAsia="Times New Roman" w:hAnsi="Times New Roman" w:cs="Times New Roman"/>
          <w:i/>
          <w:sz w:val="24"/>
          <w:szCs w:val="24"/>
        </w:rPr>
        <w:t xml:space="preserve"> 80 год. (36+44);</w:t>
      </w:r>
    </w:p>
    <w:p w14:paraId="41100A64" w14:textId="77777777" w:rsidR="00C67DC5" w:rsidRDefault="00660BD7">
      <w:pPr>
        <w:spacing w:after="0" w:line="240" w:lineRule="auto"/>
      </w:pPr>
      <w:bookmarkStart w:id="3120" w:name="__UnoMark__221353_1105872845"/>
      <w:bookmarkStart w:id="3121" w:name="__UnoMark__126165_3186205902"/>
      <w:bookmarkStart w:id="3122" w:name="__UnoMark__10731_624478663"/>
      <w:bookmarkStart w:id="3123" w:name="__UnoMark__125945_3186205902"/>
      <w:bookmarkStart w:id="3124" w:name="__UnoMark__7097_624478663"/>
      <w:bookmarkStart w:id="3125" w:name="__UnoMark__1951_624478663"/>
      <w:bookmarkStart w:id="3126" w:name="__UnoMark__10063_624478663"/>
      <w:bookmarkStart w:id="3127" w:name="__UnoMark__9384_624478663"/>
      <w:bookmarkStart w:id="3128" w:name="__UnoMark__9612_624478663"/>
      <w:bookmarkStart w:id="3129" w:name="__UnoMark__9838_624478663"/>
      <w:bookmarkStart w:id="3130" w:name="__UnoMark__11615_624478663"/>
      <w:bookmarkStart w:id="3131" w:name="__UnoMark__9155_624478663"/>
      <w:bookmarkStart w:id="3132" w:name="__UnoMark__221135_1105872845"/>
      <w:bookmarkStart w:id="3133" w:name="__UnoMark__220921_1105872845"/>
      <w:bookmarkStart w:id="3134" w:name="__UnoMark__11172_624478663"/>
      <w:bookmarkStart w:id="3135" w:name="__UnoMark__10287_624478663"/>
      <w:bookmarkStart w:id="3136" w:name="__UnoMark__11394_624478663"/>
      <w:bookmarkStart w:id="3137" w:name="__UnoMark__126384_3186205902"/>
      <w:bookmarkStart w:id="3138" w:name="__UnoMark__10510_624478663"/>
      <w:bookmarkStart w:id="3139" w:name="__UnoMark__10951_624478663"/>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r>
        <w:rPr>
          <w:rFonts w:ascii="Times New Roman" w:eastAsia="Times New Roman" w:hAnsi="Times New Roman" w:cs="Times New Roman"/>
          <w:sz w:val="24"/>
          <w:szCs w:val="24"/>
        </w:rPr>
        <w:t xml:space="preserve">самостійна робота </w:t>
      </w:r>
      <w:r>
        <w:rPr>
          <w:rFonts w:ascii="Times New Roman" w:eastAsia="Times New Roman" w:hAnsi="Times New Roman" w:cs="Times New Roman"/>
          <w:i/>
          <w:sz w:val="24"/>
          <w:szCs w:val="24"/>
        </w:rPr>
        <w:t>– 92 год. (46+46).</w:t>
      </w:r>
    </w:p>
    <w:p w14:paraId="75D47EFC" w14:textId="77777777" w:rsidR="00C67DC5" w:rsidRDefault="00C67DC5">
      <w:pPr>
        <w:spacing w:after="0" w:line="240" w:lineRule="auto"/>
        <w:rPr>
          <w:rFonts w:ascii="Times New Roman" w:eastAsia="Times New Roman" w:hAnsi="Times New Roman" w:cs="Times New Roman"/>
          <w:sz w:val="28"/>
          <w:szCs w:val="28"/>
        </w:rPr>
      </w:pPr>
      <w:bookmarkStart w:id="3140" w:name="__UnoMark__221354_1105872845"/>
      <w:bookmarkStart w:id="3141" w:name="__UnoMark__11173_624478663"/>
      <w:bookmarkStart w:id="3142" w:name="__UnoMark__126385_3186205902"/>
      <w:bookmarkStart w:id="3143" w:name="__UnoMark__9613_624478663"/>
      <w:bookmarkStart w:id="3144" w:name="__UnoMark__10064_624478663"/>
      <w:bookmarkStart w:id="3145" w:name="__UnoMark__9156_624478663"/>
      <w:bookmarkStart w:id="3146" w:name="__UnoMark__126166_3186205902"/>
      <w:bookmarkStart w:id="3147" w:name="__UnoMark__1952_624478663"/>
      <w:bookmarkStart w:id="3148" w:name="__UnoMark__6412_624478663"/>
      <w:bookmarkStart w:id="3149" w:name="__UnoMark__9385_624478663"/>
      <w:bookmarkStart w:id="3150" w:name="__UnoMark__5731_624478663"/>
      <w:bookmarkStart w:id="3151" w:name="__UnoMark__10288_624478663"/>
      <w:bookmarkStart w:id="3152" w:name="__UnoMark__221136_1105872845"/>
      <w:bookmarkStart w:id="3153" w:name="__UnoMark__220922_1105872845"/>
      <w:bookmarkStart w:id="3154" w:name="__UnoMark__9839_624478663"/>
      <w:bookmarkStart w:id="3155" w:name="__UnoMark__11395_624478663"/>
      <w:bookmarkStart w:id="3156" w:name="__UnoMark__125946_3186205902"/>
      <w:bookmarkStart w:id="3157" w:name="__UnoMark__10952_624478663"/>
      <w:bookmarkStart w:id="3158" w:name="__UnoMark__11616_624478663"/>
      <w:bookmarkStart w:id="3159" w:name="__UnoMark__10732_624478663"/>
      <w:bookmarkStart w:id="3160" w:name="__UnoMark__10511_624478663"/>
      <w:bookmarkStart w:id="3161" w:name="__UnoMark__221355_1105872845"/>
      <w:bookmarkStart w:id="3162" w:name="__UnoMark__1953_624478663"/>
      <w:bookmarkStart w:id="3163" w:name="__UnoMark__11174_624478663"/>
      <w:bookmarkStart w:id="3164" w:name="__UnoMark__126167_3186205902"/>
      <w:bookmarkStart w:id="3165" w:name="__UnoMark__9840_624478663"/>
      <w:bookmarkStart w:id="3166" w:name="__UnoMark__7786_624478663"/>
      <w:bookmarkStart w:id="3167" w:name="__UnoMark__10065_624478663"/>
      <w:bookmarkStart w:id="3168" w:name="__UnoMark__9386_624478663"/>
      <w:bookmarkStart w:id="3169" w:name="__UnoMark__126386_3186205902"/>
      <w:bookmarkStart w:id="3170" w:name="__UnoMark__10953_624478663"/>
      <w:bookmarkStart w:id="3171" w:name="__UnoMark__10512_624478663"/>
      <w:bookmarkStart w:id="3172" w:name="__UnoMark__10289_624478663"/>
      <w:bookmarkStart w:id="3173" w:name="__UnoMark__221137_1105872845"/>
      <w:bookmarkStart w:id="3174" w:name="__UnoMark__220923_1105872845"/>
      <w:bookmarkStart w:id="3175" w:name="__UnoMark__10733_624478663"/>
      <w:bookmarkStart w:id="3176" w:name="__UnoMark__125947_3186205902"/>
      <w:bookmarkStart w:id="3177" w:name="__UnoMark__11396_624478663"/>
      <w:bookmarkStart w:id="3178" w:name="__UnoMark__9157_624478663"/>
      <w:bookmarkStart w:id="3179" w:name="__UnoMark__9614_624478663"/>
      <w:bookmarkStart w:id="3180" w:name="__UnoMark__11617_624478663"/>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p>
    <w:p w14:paraId="74187BCF" w14:textId="77777777" w:rsidR="00C67DC5" w:rsidRDefault="00660BD7">
      <w:pPr>
        <w:spacing w:after="0" w:line="240" w:lineRule="auto"/>
        <w:jc w:val="center"/>
      </w:pPr>
      <w:bookmarkStart w:id="3181" w:name="__UnoMark__221356_1105872845"/>
      <w:bookmarkStart w:id="3182" w:name="__UnoMark__1954_624478663"/>
      <w:bookmarkStart w:id="3183" w:name="__UnoMark__125948_3186205902"/>
      <w:bookmarkStart w:id="3184" w:name="__UnoMark__11618_624478663"/>
      <w:bookmarkStart w:id="3185" w:name="__UnoMark__9615_624478663"/>
      <w:bookmarkStart w:id="3186" w:name="__UnoMark__126387_3186205902"/>
      <w:bookmarkStart w:id="3187" w:name="__UnoMark__126168_3186205902"/>
      <w:bookmarkStart w:id="3188" w:name="__UnoMark__4622_624478663"/>
      <w:bookmarkStart w:id="3189" w:name="__UnoMark__10954_624478663"/>
      <w:bookmarkStart w:id="3190" w:name="__UnoMark__9387_624478663"/>
      <w:bookmarkStart w:id="3191" w:name="__UnoMark__10734_624478663"/>
      <w:bookmarkStart w:id="3192" w:name="__UnoMark__11175_624478663"/>
      <w:bookmarkStart w:id="3193" w:name="__UnoMark__10066_624478663"/>
      <w:bookmarkStart w:id="3194" w:name="__UnoMark__11397_624478663"/>
      <w:bookmarkStart w:id="3195" w:name="__UnoMark__9841_624478663"/>
      <w:bookmarkStart w:id="3196" w:name="__UnoMark__9158_624478663"/>
      <w:bookmarkStart w:id="3197" w:name="__UnoMark__10290_624478663"/>
      <w:bookmarkStart w:id="3198" w:name="__UnoMark__10513_624478663"/>
      <w:bookmarkStart w:id="3199" w:name="__UnoMark__220924_1105872845"/>
      <w:bookmarkStart w:id="3200" w:name="__UnoMark__221138_1105872845"/>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r>
        <w:rPr>
          <w:rFonts w:ascii="Times New Roman" w:eastAsia="Times New Roman" w:hAnsi="Times New Roman" w:cs="Times New Roman"/>
          <w:b/>
          <w:sz w:val="24"/>
          <w:szCs w:val="24"/>
        </w:rPr>
        <w:t>САМОСТІЙНА РОБОТА</w:t>
      </w:r>
    </w:p>
    <w:p w14:paraId="6A52B48D" w14:textId="77777777" w:rsidR="00C67DC5" w:rsidRDefault="00C67DC5">
      <w:pPr>
        <w:spacing w:after="0" w:line="240" w:lineRule="auto"/>
        <w:rPr>
          <w:rFonts w:ascii="Times New Roman" w:eastAsia="Times New Roman" w:hAnsi="Times New Roman" w:cs="Times New Roman"/>
          <w:sz w:val="24"/>
          <w:szCs w:val="24"/>
        </w:rPr>
      </w:pPr>
      <w:bookmarkStart w:id="3201" w:name="__UnoMark__221357_1105872845"/>
      <w:bookmarkStart w:id="3202" w:name="__UnoMark__9842_624478663"/>
      <w:bookmarkStart w:id="3203" w:name="__UnoMark__11398_624478663"/>
      <w:bookmarkStart w:id="3204" w:name="__UnoMark__9159_624478663"/>
      <w:bookmarkStart w:id="3205" w:name="__UnoMark__125949_3186205902"/>
      <w:bookmarkStart w:id="3206" w:name="__UnoMark__126169_3186205902"/>
      <w:bookmarkStart w:id="3207" w:name="__UnoMark__126388_3186205902"/>
      <w:bookmarkStart w:id="3208" w:name="__UnoMark__9616_624478663"/>
      <w:bookmarkStart w:id="3209" w:name="__UnoMark__1955_624478663"/>
      <w:bookmarkStart w:id="3210" w:name="__UnoMark__9388_624478663"/>
      <w:bookmarkStart w:id="3211" w:name="__UnoMark__221139_1105872845"/>
      <w:bookmarkStart w:id="3212" w:name="__UnoMark__5734_624478663"/>
      <w:bookmarkStart w:id="3213" w:name="__UnoMark__10735_624478663"/>
      <w:bookmarkStart w:id="3214" w:name="__UnoMark__220925_1105872845"/>
      <w:bookmarkStart w:id="3215" w:name="__UnoMark__10291_624478663"/>
      <w:bookmarkStart w:id="3216" w:name="__UnoMark__11619_624478663"/>
      <w:bookmarkStart w:id="3217" w:name="__UnoMark__10955_624478663"/>
      <w:bookmarkStart w:id="3218" w:name="__UnoMark__11176_624478663"/>
      <w:bookmarkStart w:id="3219" w:name="__UnoMark__10514_624478663"/>
      <w:bookmarkStart w:id="3220" w:name="__UnoMark__10067_624478663"/>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p>
    <w:p w14:paraId="01E564E9" w14:textId="77777777" w:rsidR="00C67DC5" w:rsidRDefault="00660BD7">
      <w:pPr>
        <w:spacing w:after="0" w:line="240" w:lineRule="auto"/>
        <w:ind w:firstLine="426"/>
        <w:jc w:val="both"/>
      </w:pPr>
      <w:bookmarkStart w:id="3221" w:name="__UnoMark__221358_1105872845"/>
      <w:bookmarkStart w:id="3222" w:name="__UnoMark__9389_624478663"/>
      <w:bookmarkStart w:id="3223" w:name="__UnoMark__9160_624478663"/>
      <w:bookmarkStart w:id="3224" w:name="__UnoMark__11620_624478663"/>
      <w:bookmarkStart w:id="3225" w:name="__UnoMark__1956_624478663"/>
      <w:bookmarkStart w:id="3226" w:name="__UnoMark__11399_624478663"/>
      <w:bookmarkStart w:id="3227" w:name="__UnoMark__125950_3186205902"/>
      <w:bookmarkStart w:id="3228" w:name="__UnoMark__126389_3186205902"/>
      <w:bookmarkStart w:id="3229" w:name="__UnoMark__10292_624478663"/>
      <w:bookmarkStart w:id="3230" w:name="__UnoMark__9617_624478663"/>
      <w:bookmarkStart w:id="3231" w:name="__UnoMark__10956_624478663"/>
      <w:bookmarkStart w:id="3232" w:name="__UnoMark__11177_624478663"/>
      <w:bookmarkStart w:id="3233" w:name="__UnoMark__126170_3186205902"/>
      <w:bookmarkStart w:id="3234" w:name="__UnoMark__9843_624478663"/>
      <w:bookmarkStart w:id="3235" w:name="__UnoMark__10068_624478663"/>
      <w:bookmarkStart w:id="3236" w:name="__UnoMark__4181_624478663"/>
      <w:bookmarkStart w:id="3237" w:name="__UnoMark__10515_624478663"/>
      <w:bookmarkStart w:id="3238" w:name="__UnoMark__10736_624478663"/>
      <w:bookmarkStart w:id="3239" w:name="__UnoMark__220926_1105872845"/>
      <w:bookmarkStart w:id="3240" w:name="__UnoMark__221140_1105872845"/>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r>
        <w:rPr>
          <w:rFonts w:ascii="Times New Roman" w:eastAsia="Times New Roman" w:hAnsi="Times New Roman" w:cs="Times New Roman"/>
          <w:sz w:val="24"/>
          <w:szCs w:val="24"/>
        </w:rPr>
        <w:t>Описані нижче види робіт, розраховані на самостійне виконання студентом, стануть запорукою успішного набуття вмінь і навичок, необхідних для здійснення усного двостороннього послідовного перекладу.</w:t>
      </w:r>
    </w:p>
    <w:p w14:paraId="585CF065" w14:textId="77777777" w:rsidR="00C67DC5" w:rsidRDefault="00C67DC5">
      <w:pPr>
        <w:spacing w:after="0" w:line="240" w:lineRule="auto"/>
        <w:jc w:val="both"/>
        <w:rPr>
          <w:rFonts w:ascii="Times New Roman" w:eastAsia="Times New Roman" w:hAnsi="Times New Roman" w:cs="Times New Roman"/>
          <w:sz w:val="24"/>
          <w:szCs w:val="24"/>
        </w:rPr>
      </w:pPr>
      <w:bookmarkStart w:id="3241" w:name="__UnoMark__221359_1105872845"/>
      <w:bookmarkStart w:id="3242" w:name="__UnoMark__9390_624478663"/>
      <w:bookmarkStart w:id="3243" w:name="__UnoMark__10069_624478663"/>
      <w:bookmarkStart w:id="3244" w:name="__UnoMark__1957_624478663"/>
      <w:bookmarkStart w:id="3245" w:name="__UnoMark__5288_624478663"/>
      <w:bookmarkStart w:id="3246" w:name="__UnoMark__125951_3186205902"/>
      <w:bookmarkStart w:id="3247" w:name="__UnoMark__126171_3186205902"/>
      <w:bookmarkStart w:id="3248" w:name="__UnoMark__126390_3186205902"/>
      <w:bookmarkStart w:id="3249" w:name="__UnoMark__9618_624478663"/>
      <w:bookmarkStart w:id="3250" w:name="__UnoMark__11621_624478663"/>
      <w:bookmarkStart w:id="3251" w:name="__UnoMark__221141_1105872845"/>
      <w:bookmarkStart w:id="3252" w:name="__UnoMark__10957_624478663"/>
      <w:bookmarkStart w:id="3253" w:name="__UnoMark__11178_624478663"/>
      <w:bookmarkStart w:id="3254" w:name="__UnoMark__11400_624478663"/>
      <w:bookmarkStart w:id="3255" w:name="__UnoMark__9844_624478663"/>
      <w:bookmarkStart w:id="3256" w:name="__UnoMark__10293_624478663"/>
      <w:bookmarkStart w:id="3257" w:name="__UnoMark__10516_624478663"/>
      <w:bookmarkStart w:id="3258" w:name="__UnoMark__10737_624478663"/>
      <w:bookmarkStart w:id="3259" w:name="__UnoMark__220927_1105872845"/>
      <w:bookmarkStart w:id="3260" w:name="__UnoMark__9161_624478663"/>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p>
    <w:p w14:paraId="007F43EA" w14:textId="529CE4EF" w:rsidR="00C67DC5" w:rsidRDefault="00660BD7" w:rsidP="008F2A97">
      <w:pPr>
        <w:spacing w:after="0" w:line="240" w:lineRule="auto"/>
        <w:ind w:firstLine="567"/>
        <w:jc w:val="both"/>
      </w:pPr>
      <w:bookmarkStart w:id="3261" w:name="__UnoMark__221360_1105872845"/>
      <w:bookmarkStart w:id="3262" w:name="__UnoMark__9619_624478663"/>
      <w:bookmarkStart w:id="3263" w:name="__UnoMark__11179_624478663"/>
      <w:bookmarkStart w:id="3264" w:name="__UnoMark__9391_624478663"/>
      <w:bookmarkStart w:id="3265" w:name="__UnoMark__10294_624478663"/>
      <w:bookmarkStart w:id="3266" w:name="__UnoMark__125952_3186205902"/>
      <w:bookmarkStart w:id="3267" w:name="__UnoMark__1958_624478663"/>
      <w:bookmarkStart w:id="3268" w:name="__UnoMark__5515_624478663"/>
      <w:bookmarkStart w:id="3269" w:name="__UnoMark__126172_3186205902"/>
      <w:bookmarkStart w:id="3270" w:name="__UnoMark__126391_3186205902"/>
      <w:bookmarkStart w:id="3271" w:name="__UnoMark__220928_1105872845"/>
      <w:bookmarkStart w:id="3272" w:name="__UnoMark__11622_624478663"/>
      <w:bookmarkStart w:id="3273" w:name="__UnoMark__11401_624478663"/>
      <w:bookmarkStart w:id="3274" w:name="__UnoMark__221142_1105872845"/>
      <w:bookmarkStart w:id="3275" w:name="__UnoMark__10738_624478663"/>
      <w:bookmarkStart w:id="3276" w:name="__UnoMark__9162_624478663"/>
      <w:bookmarkStart w:id="3277" w:name="__UnoMark__10070_624478663"/>
      <w:bookmarkStart w:id="3278" w:name="__UnoMark__9845_624478663"/>
      <w:bookmarkStart w:id="3279" w:name="__UnoMark__10958_624478663"/>
      <w:bookmarkStart w:id="3280" w:name="__UnoMark__10517_624478663"/>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008F2A97">
        <w:rPr>
          <w:rFonts w:ascii="Times New Roman" w:eastAsia="Times New Roman" w:hAnsi="Times New Roman" w:cs="Times New Roman"/>
          <w:sz w:val="24"/>
          <w:szCs w:val="24"/>
        </w:rPr>
        <w:t>п</w:t>
      </w:r>
      <w:r>
        <w:rPr>
          <w:rFonts w:ascii="Times New Roman" w:eastAsia="Times New Roman" w:hAnsi="Times New Roman" w:cs="Times New Roman"/>
          <w:sz w:val="24"/>
          <w:szCs w:val="24"/>
        </w:rPr>
        <w:t>рослуховування аудіозапису власного перекладу, аналіз якості за об’єктивними критеріями, виявлення недоліків та шляхів їх усунення</w:t>
      </w:r>
      <w:r w:rsidR="008F2A97">
        <w:rPr>
          <w:rFonts w:ascii="Times New Roman" w:eastAsia="Times New Roman" w:hAnsi="Times New Roman" w:cs="Times New Roman"/>
          <w:sz w:val="24"/>
          <w:szCs w:val="24"/>
        </w:rPr>
        <w:t>;</w:t>
      </w:r>
    </w:p>
    <w:p w14:paraId="2D5D1DBC" w14:textId="3AC8C9CE" w:rsidR="00C67DC5" w:rsidRDefault="00660BD7" w:rsidP="008F2A97">
      <w:pPr>
        <w:spacing w:after="0" w:line="240" w:lineRule="auto"/>
        <w:ind w:firstLine="567"/>
        <w:jc w:val="both"/>
      </w:pPr>
      <w:bookmarkStart w:id="3281" w:name="__UnoMark__221361_1105872845"/>
      <w:bookmarkStart w:id="3282" w:name="__UnoMark__11180_624478663"/>
      <w:bookmarkStart w:id="3283" w:name="__UnoMark__9163_624478663"/>
      <w:bookmarkStart w:id="3284" w:name="__UnoMark__126392_3186205902"/>
      <w:bookmarkStart w:id="3285" w:name="__UnoMark__126173_3186205902"/>
      <w:bookmarkStart w:id="3286" w:name="__UnoMark__125953_3186205902"/>
      <w:bookmarkStart w:id="3287" w:name="__UnoMark__5516_624478663"/>
      <w:bookmarkStart w:id="3288" w:name="__UnoMark__4406_624478663"/>
      <w:bookmarkStart w:id="3289" w:name="__UnoMark__11623_624478663"/>
      <w:bookmarkStart w:id="3290" w:name="__UnoMark__9620_624478663"/>
      <w:bookmarkStart w:id="3291" w:name="__UnoMark__10739_624478663"/>
      <w:bookmarkStart w:id="3292" w:name="__UnoMark__10295_624478663"/>
      <w:bookmarkStart w:id="3293" w:name="__UnoMark__10071_624478663"/>
      <w:bookmarkStart w:id="3294" w:name="__UnoMark__10518_624478663"/>
      <w:bookmarkStart w:id="3295" w:name="__UnoMark__9846_624478663"/>
      <w:bookmarkStart w:id="3296" w:name="__UnoMark__11402_624478663"/>
      <w:bookmarkStart w:id="3297" w:name="__UnoMark__9392_624478663"/>
      <w:bookmarkStart w:id="3298" w:name="__UnoMark__1959_624478663"/>
      <w:bookmarkStart w:id="3299" w:name="__UnoMark__10959_624478663"/>
      <w:bookmarkStart w:id="3300" w:name="__UnoMark__220929_1105872845"/>
      <w:bookmarkStart w:id="3301" w:name="__UnoMark__221143_1105872845"/>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008F2A97">
        <w:rPr>
          <w:rFonts w:ascii="Times New Roman" w:eastAsia="Times New Roman" w:hAnsi="Times New Roman" w:cs="Times New Roman"/>
          <w:sz w:val="24"/>
          <w:szCs w:val="24"/>
        </w:rPr>
        <w:t>п</w:t>
      </w:r>
      <w:r>
        <w:rPr>
          <w:rFonts w:ascii="Times New Roman" w:eastAsia="Times New Roman" w:hAnsi="Times New Roman" w:cs="Times New Roman"/>
          <w:sz w:val="24"/>
          <w:szCs w:val="24"/>
        </w:rPr>
        <w:t>оповнення індивідуальних глосаріїв і вивчення міжмовних еквівалентів кліше, термінів, власних назв з текстів опрацьованих новин, текстів і вправ, опрацьованих на занятті та домашніх завданнях</w:t>
      </w:r>
      <w:r w:rsidR="008F2A97">
        <w:rPr>
          <w:rFonts w:ascii="Times New Roman" w:eastAsia="Times New Roman" w:hAnsi="Times New Roman" w:cs="Times New Roman"/>
          <w:sz w:val="24"/>
          <w:szCs w:val="24"/>
        </w:rPr>
        <w:t>;</w:t>
      </w:r>
    </w:p>
    <w:p w14:paraId="684A71D7" w14:textId="7EA06E69" w:rsidR="00C67DC5" w:rsidRDefault="00660BD7" w:rsidP="008F2A97">
      <w:pPr>
        <w:spacing w:after="0" w:line="240" w:lineRule="auto"/>
        <w:ind w:firstLine="567"/>
        <w:jc w:val="both"/>
      </w:pPr>
      <w:bookmarkStart w:id="3302" w:name="__UnoMark__221362_1105872845"/>
      <w:bookmarkStart w:id="3303" w:name="__UnoMark__11624_624478663"/>
      <w:bookmarkStart w:id="3304" w:name="__UnoMark__10960_624478663"/>
      <w:bookmarkStart w:id="3305" w:name="__UnoMark__11403_624478663"/>
      <w:bookmarkStart w:id="3306" w:name="__UnoMark__9164_624478663"/>
      <w:bookmarkStart w:id="3307" w:name="__UnoMark__4407_624478663"/>
      <w:bookmarkStart w:id="3308" w:name="__UnoMark__1960_624478663"/>
      <w:bookmarkStart w:id="3309" w:name="__UnoMark__125954_3186205902"/>
      <w:bookmarkStart w:id="3310" w:name="__UnoMark__126174_3186205902"/>
      <w:bookmarkStart w:id="3311" w:name="__UnoMark__126393_3186205902"/>
      <w:bookmarkStart w:id="3312" w:name="__UnoMark__10740_624478663"/>
      <w:bookmarkStart w:id="3313" w:name="__UnoMark__10519_624478663"/>
      <w:bookmarkStart w:id="3314" w:name="__UnoMark__4185_624478663"/>
      <w:bookmarkStart w:id="3315" w:name="__UnoMark__9621_624478663"/>
      <w:bookmarkStart w:id="3316" w:name="__UnoMark__9847_624478663"/>
      <w:bookmarkStart w:id="3317" w:name="__UnoMark__10072_624478663"/>
      <w:bookmarkStart w:id="3318" w:name="__UnoMark__10296_624478663"/>
      <w:bookmarkStart w:id="3319" w:name="__UnoMark__11181_624478663"/>
      <w:bookmarkStart w:id="3320" w:name="__UnoMark__220930_1105872845"/>
      <w:bookmarkStart w:id="3321" w:name="__UnoMark__221144_1105872845"/>
      <w:bookmarkStart w:id="3322" w:name="__UnoMark__9393_624478663"/>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008F2A97">
        <w:rPr>
          <w:rFonts w:ascii="Times New Roman" w:eastAsia="Times New Roman" w:hAnsi="Times New Roman" w:cs="Times New Roman"/>
          <w:sz w:val="24"/>
          <w:szCs w:val="24"/>
        </w:rPr>
        <w:t>п</w:t>
      </w:r>
      <w:r>
        <w:rPr>
          <w:rFonts w:ascii="Times New Roman" w:eastAsia="Times New Roman" w:hAnsi="Times New Roman" w:cs="Times New Roman"/>
          <w:sz w:val="24"/>
          <w:szCs w:val="24"/>
        </w:rPr>
        <w:t xml:space="preserve">ерегляд новин, орієнтування у сучасних суспільно-політичних, економічних проблемах світу, набуття знань щодо визначних культурних подій в Україні і світі, останніх досягнень науки (переглядати пасивно новини достатньо раз на один-два дня, після пасивного перегляду слід занотовувати 3-5 почутих термінів, кліше, власних назв; одну-дві новини в тиждень необхідно ретельно опрацьовувати, виконувати її переклад з аркуша або письмово, виписувати кліше і вирази). За семестр необхідно укласти двомовний глосарій зі 150 одиниць, в якому має бути не менше 50% </w:t>
      </w:r>
      <w:r w:rsidR="00565A9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30B16">
        <w:rPr>
          <w:rFonts w:ascii="Times New Roman" w:eastAsia="Times New Roman" w:hAnsi="Times New Roman" w:cs="Times New Roman"/>
          <w:sz w:val="24"/>
          <w:szCs w:val="24"/>
        </w:rPr>
        <w:t>галуз</w:t>
      </w:r>
      <w:r w:rsidR="006F1983">
        <w:rPr>
          <w:rFonts w:ascii="Times New Roman" w:eastAsia="Times New Roman" w:hAnsi="Times New Roman" w:cs="Times New Roman"/>
          <w:sz w:val="24"/>
          <w:szCs w:val="24"/>
        </w:rPr>
        <w:t>е</w:t>
      </w:r>
      <w:r w:rsidR="00F30B16">
        <w:rPr>
          <w:rFonts w:ascii="Times New Roman" w:eastAsia="Times New Roman" w:hAnsi="Times New Roman" w:cs="Times New Roman"/>
          <w:sz w:val="24"/>
          <w:szCs w:val="24"/>
        </w:rPr>
        <w:t>ві терміни</w:t>
      </w:r>
      <w:r>
        <w:rPr>
          <w:rFonts w:ascii="Times New Roman" w:eastAsia="Times New Roman" w:hAnsi="Times New Roman" w:cs="Times New Roman"/>
          <w:sz w:val="24"/>
          <w:szCs w:val="24"/>
        </w:rPr>
        <w:t xml:space="preserve">, решта – </w:t>
      </w:r>
      <w:r w:rsidR="00F30B16">
        <w:rPr>
          <w:rFonts w:ascii="Times New Roman" w:eastAsia="Times New Roman" w:hAnsi="Times New Roman" w:cs="Times New Roman"/>
          <w:sz w:val="24"/>
          <w:szCs w:val="24"/>
        </w:rPr>
        <w:t>власні назви</w:t>
      </w:r>
      <w:r>
        <w:rPr>
          <w:rFonts w:ascii="Times New Roman" w:eastAsia="Times New Roman" w:hAnsi="Times New Roman" w:cs="Times New Roman"/>
          <w:sz w:val="24"/>
          <w:szCs w:val="24"/>
        </w:rPr>
        <w:t xml:space="preserve"> та сталі словосполучення, клішовані вирази</w:t>
      </w:r>
      <w:r w:rsidR="008F2A97">
        <w:rPr>
          <w:rFonts w:ascii="Times New Roman" w:eastAsia="Times New Roman" w:hAnsi="Times New Roman" w:cs="Times New Roman"/>
          <w:sz w:val="24"/>
          <w:szCs w:val="24"/>
        </w:rPr>
        <w:t>;</w:t>
      </w:r>
    </w:p>
    <w:p w14:paraId="0AFE2175" w14:textId="02B1BCED" w:rsidR="00C67DC5" w:rsidRDefault="00660BD7" w:rsidP="008F2A97">
      <w:pPr>
        <w:spacing w:after="0" w:line="240" w:lineRule="auto"/>
        <w:ind w:firstLine="567"/>
        <w:jc w:val="both"/>
      </w:pPr>
      <w:bookmarkStart w:id="3323" w:name="__UnoMark__221363_1105872845"/>
      <w:bookmarkStart w:id="3324" w:name="__UnoMark__5292_624478663"/>
      <w:bookmarkStart w:id="3325" w:name="__UnoMark__9165_624478663"/>
      <w:bookmarkStart w:id="3326" w:name="__UnoMark__10961_624478663"/>
      <w:bookmarkStart w:id="3327" w:name="__UnoMark__9848_624478663"/>
      <w:bookmarkStart w:id="3328" w:name="__UnoMark__11404_624478663"/>
      <w:bookmarkStart w:id="3329" w:name="__UnoMark__126175_3186205902"/>
      <w:bookmarkStart w:id="3330" w:name="__UnoMark__9622_624478663"/>
      <w:bookmarkStart w:id="3331" w:name="__UnoMark__7107_624478663"/>
      <w:bookmarkStart w:id="3332" w:name="__UnoMark__1961_624478663"/>
      <w:bookmarkStart w:id="3333" w:name="__UnoMark__125955_3186205902"/>
      <w:bookmarkStart w:id="3334" w:name="__UnoMark__10520_624478663"/>
      <w:bookmarkStart w:id="3335" w:name="__UnoMark__11182_624478663"/>
      <w:bookmarkStart w:id="3336" w:name="__UnoMark__221145_1105872845"/>
      <w:bookmarkStart w:id="3337" w:name="__UnoMark__220931_1105872845"/>
      <w:bookmarkStart w:id="3338" w:name="__UnoMark__10741_624478663"/>
      <w:bookmarkStart w:id="3339" w:name="__UnoMark__10073_624478663"/>
      <w:bookmarkStart w:id="3340" w:name="__UnoMark__10297_624478663"/>
      <w:bookmarkStart w:id="3341" w:name="__UnoMark__9394_624478663"/>
      <w:bookmarkStart w:id="3342" w:name="__UnoMark__126394_3186205902"/>
      <w:bookmarkStart w:id="3343" w:name="__UnoMark__11625_624478663"/>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008F2A97">
        <w:rPr>
          <w:rFonts w:ascii="Times New Roman" w:eastAsia="Times New Roman" w:hAnsi="Times New Roman" w:cs="Times New Roman"/>
          <w:sz w:val="24"/>
          <w:szCs w:val="24"/>
        </w:rPr>
        <w:t>п</w:t>
      </w:r>
      <w:r>
        <w:rPr>
          <w:rFonts w:ascii="Times New Roman" w:eastAsia="Times New Roman" w:hAnsi="Times New Roman" w:cs="Times New Roman"/>
          <w:sz w:val="24"/>
          <w:szCs w:val="24"/>
        </w:rPr>
        <w:t>ереклад з аркуша опрацьованих на занятті текстів (за умов неможливості з другої третьої спроби досягти швидкості 60 слів оригіналу за хвилину корисним тренуванням навичок переключення з мови на мову буде і письмовий переклад)</w:t>
      </w:r>
      <w:r w:rsidR="008F2A97">
        <w:rPr>
          <w:rFonts w:ascii="Times New Roman" w:eastAsia="Times New Roman" w:hAnsi="Times New Roman" w:cs="Times New Roman"/>
          <w:sz w:val="24"/>
          <w:szCs w:val="24"/>
        </w:rPr>
        <w:t>;</w:t>
      </w:r>
    </w:p>
    <w:p w14:paraId="5256474A" w14:textId="4DAA93F8" w:rsidR="00C67DC5" w:rsidRDefault="00660BD7" w:rsidP="008F2A97">
      <w:pPr>
        <w:spacing w:after="0" w:line="240" w:lineRule="auto"/>
        <w:ind w:firstLine="567"/>
        <w:jc w:val="both"/>
      </w:pPr>
      <w:bookmarkStart w:id="3344" w:name="__UnoMark__221364_1105872845"/>
      <w:bookmarkStart w:id="3345" w:name="__UnoMark__11405_624478663"/>
      <w:bookmarkStart w:id="3346" w:name="__UnoMark__1962_624478663"/>
      <w:bookmarkStart w:id="3347" w:name="__UnoMark__125956_3186205902"/>
      <w:bookmarkStart w:id="3348" w:name="__UnoMark__9395_624478663"/>
      <w:bookmarkStart w:id="3349" w:name="__UnoMark__9849_624478663"/>
      <w:bookmarkStart w:id="3350" w:name="__UnoMark__10074_624478663"/>
      <w:bookmarkStart w:id="3351" w:name="__UnoMark__9623_624478663"/>
      <w:bookmarkStart w:id="3352" w:name="__UnoMark__10298_624478663"/>
      <w:bookmarkStart w:id="3353" w:name="__UnoMark__9166_624478663"/>
      <w:bookmarkStart w:id="3354" w:name="__UnoMark__221146_1105872845"/>
      <w:bookmarkStart w:id="3355" w:name="__UnoMark__7108_624478663"/>
      <w:bookmarkStart w:id="3356" w:name="__UnoMark__220932_1105872845"/>
      <w:bookmarkStart w:id="3357" w:name="__UnoMark__126395_3186205902"/>
      <w:bookmarkStart w:id="3358" w:name="__UnoMark__10521_624478663"/>
      <w:bookmarkStart w:id="3359" w:name="__UnoMark__10742_624478663"/>
      <w:bookmarkStart w:id="3360" w:name="__UnoMark__10962_624478663"/>
      <w:bookmarkStart w:id="3361" w:name="__UnoMark__11626_624478663"/>
      <w:bookmarkStart w:id="3362" w:name="__UnoMark__126176_3186205902"/>
      <w:bookmarkStart w:id="3363" w:name="__UnoMark__11183_62447866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r>
        <w:rPr>
          <w:rFonts w:ascii="Times New Roman" w:eastAsia="Times New Roman" w:hAnsi="Times New Roman" w:cs="Times New Roman"/>
          <w:sz w:val="24"/>
          <w:szCs w:val="24"/>
        </w:rPr>
        <w:lastRenderedPageBreak/>
        <w:t>-</w:t>
      </w:r>
      <w:r>
        <w:rPr>
          <w:rFonts w:ascii="Times New Roman" w:eastAsia="Times New Roman" w:hAnsi="Times New Roman" w:cs="Times New Roman"/>
          <w:sz w:val="24"/>
          <w:szCs w:val="24"/>
        </w:rPr>
        <w:tab/>
      </w:r>
      <w:r w:rsidR="008F2A97">
        <w:rPr>
          <w:rFonts w:ascii="Times New Roman" w:eastAsia="Times New Roman" w:hAnsi="Times New Roman" w:cs="Times New Roman"/>
          <w:sz w:val="24"/>
          <w:szCs w:val="24"/>
        </w:rPr>
        <w:t>в</w:t>
      </w:r>
      <w:r>
        <w:rPr>
          <w:rFonts w:ascii="Times New Roman" w:eastAsia="Times New Roman" w:hAnsi="Times New Roman" w:cs="Times New Roman"/>
          <w:sz w:val="24"/>
          <w:szCs w:val="24"/>
        </w:rPr>
        <w:t>ідеоперегляд та відвідування конференцій, лекцій, семінарів, симпозіумів, форумів тощо, що здійснюються за участі усного перекладача та здійснення адекватної професійно етичної оцінки роботи перекладача</w:t>
      </w:r>
      <w:r w:rsidR="008F2A97">
        <w:rPr>
          <w:rFonts w:ascii="Times New Roman" w:eastAsia="Times New Roman" w:hAnsi="Times New Roman" w:cs="Times New Roman"/>
          <w:sz w:val="24"/>
          <w:szCs w:val="24"/>
        </w:rPr>
        <w:t>;</w:t>
      </w:r>
    </w:p>
    <w:p w14:paraId="52F9CE27" w14:textId="3E693843" w:rsidR="00C67DC5" w:rsidRDefault="00660BD7" w:rsidP="008F2A97">
      <w:pPr>
        <w:spacing w:after="0" w:line="240" w:lineRule="auto"/>
        <w:ind w:firstLine="567"/>
        <w:jc w:val="both"/>
      </w:pPr>
      <w:bookmarkStart w:id="3364" w:name="__UnoMark__221365_1105872845"/>
      <w:bookmarkStart w:id="3365" w:name="__UnoMark__9624_624478663"/>
      <w:bookmarkStart w:id="3366" w:name="__UnoMark__1963_624478663"/>
      <w:bookmarkStart w:id="3367" w:name="__UnoMark__10522_624478663"/>
      <w:bookmarkStart w:id="3368" w:name="__UnoMark__10743_624478663"/>
      <w:bookmarkStart w:id="3369" w:name="__UnoMark__9167_624478663"/>
      <w:bookmarkStart w:id="3370" w:name="__UnoMark__125957_3186205902"/>
      <w:bookmarkStart w:id="3371" w:name="__UnoMark__126396_3186205902"/>
      <w:bookmarkStart w:id="3372" w:name="__UnoMark__9396_624478663"/>
      <w:bookmarkStart w:id="3373" w:name="__UnoMark__11184_624478663"/>
      <w:bookmarkStart w:id="3374" w:name="__UnoMark__11627_624478663"/>
      <w:bookmarkStart w:id="3375" w:name="__UnoMark__11406_624478663"/>
      <w:bookmarkStart w:id="3376" w:name="__UnoMark__126177_3186205902"/>
      <w:bookmarkStart w:id="3377" w:name="__UnoMark__10963_624478663"/>
      <w:bookmarkStart w:id="3378" w:name="__UnoMark__10299_624478663"/>
      <w:bookmarkStart w:id="3379" w:name="__UnoMark__9850_624478663"/>
      <w:bookmarkStart w:id="3380" w:name="__UnoMark__220933_1105872845"/>
      <w:bookmarkStart w:id="3381" w:name="__UnoMark__221147_1105872845"/>
      <w:bookmarkStart w:id="3382" w:name="__UnoMark__10075_6244786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008F2A97">
        <w:rPr>
          <w:rFonts w:ascii="Times New Roman" w:eastAsia="Times New Roman" w:hAnsi="Times New Roman" w:cs="Times New Roman"/>
          <w:sz w:val="24"/>
          <w:szCs w:val="24"/>
        </w:rPr>
        <w:t>у</w:t>
      </w:r>
      <w:r>
        <w:rPr>
          <w:rFonts w:ascii="Times New Roman" w:eastAsia="Times New Roman" w:hAnsi="Times New Roman" w:cs="Times New Roman"/>
          <w:sz w:val="24"/>
          <w:szCs w:val="24"/>
        </w:rPr>
        <w:t>кладання досьє з предметної галузі в рамках підготовки до конференційного перекладу на задану тему</w:t>
      </w:r>
      <w:r w:rsidR="008F2A97">
        <w:rPr>
          <w:rFonts w:ascii="Times New Roman" w:eastAsia="Times New Roman" w:hAnsi="Times New Roman" w:cs="Times New Roman"/>
          <w:sz w:val="24"/>
          <w:szCs w:val="24"/>
        </w:rPr>
        <w:t>;</w:t>
      </w:r>
    </w:p>
    <w:p w14:paraId="54669A10" w14:textId="28B5C592" w:rsidR="00C67DC5" w:rsidRDefault="00660BD7" w:rsidP="008F2A97">
      <w:pPr>
        <w:spacing w:after="0" w:line="240" w:lineRule="auto"/>
        <w:ind w:firstLine="567"/>
        <w:jc w:val="both"/>
      </w:pPr>
      <w:bookmarkStart w:id="3383" w:name="__UnoMark__221366_1105872845"/>
      <w:bookmarkStart w:id="3384" w:name="__UnoMark__126397_3186205902"/>
      <w:bookmarkStart w:id="3385" w:name="__UnoMark__126178_3186205902"/>
      <w:bookmarkStart w:id="3386" w:name="__UnoMark__1964_624478663"/>
      <w:bookmarkStart w:id="3387" w:name="__UnoMark__10744_624478663"/>
      <w:bookmarkStart w:id="3388" w:name="__UnoMark__9168_624478663"/>
      <w:bookmarkStart w:id="3389" w:name="__UnoMark__9625_624478663"/>
      <w:bookmarkStart w:id="3390" w:name="__UnoMark__9397_624478663"/>
      <w:bookmarkStart w:id="3391" w:name="__UnoMark__10300_624478663"/>
      <w:bookmarkStart w:id="3392" w:name="__UnoMark__10076_624478663"/>
      <w:bookmarkStart w:id="3393" w:name="__UnoMark__221148_1105872845"/>
      <w:bookmarkStart w:id="3394" w:name="__UnoMark__5969_624478663"/>
      <w:bookmarkStart w:id="3395" w:name="__UnoMark__11407_624478663"/>
      <w:bookmarkStart w:id="3396" w:name="__UnoMark__220934_1105872845"/>
      <w:bookmarkStart w:id="3397" w:name="__UnoMark__11628_624478663"/>
      <w:bookmarkStart w:id="3398" w:name="__UnoMark__6424_624478663"/>
      <w:bookmarkStart w:id="3399" w:name="__UnoMark__11185_624478663"/>
      <w:bookmarkStart w:id="3400" w:name="__UnoMark__10523_624478663"/>
      <w:bookmarkStart w:id="3401" w:name="__UnoMark__125958_3186205902"/>
      <w:bookmarkStart w:id="3402" w:name="__UnoMark__9851_624478663"/>
      <w:bookmarkStart w:id="3403" w:name="__UnoMark__10964_624478663"/>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008F2A97">
        <w:rPr>
          <w:rFonts w:ascii="Times New Roman" w:eastAsia="Times New Roman" w:hAnsi="Times New Roman" w:cs="Times New Roman"/>
          <w:sz w:val="24"/>
          <w:szCs w:val="24"/>
        </w:rPr>
        <w:t>с</w:t>
      </w:r>
      <w:r>
        <w:rPr>
          <w:rFonts w:ascii="Times New Roman" w:eastAsia="Times New Roman" w:hAnsi="Times New Roman" w:cs="Times New Roman"/>
          <w:sz w:val="24"/>
          <w:szCs w:val="24"/>
        </w:rPr>
        <w:t>инхронний та/або послідовний переклад заздалегідь наданих аудіо- та відеозаписів конференцій, промов, виступів, форумів</w:t>
      </w:r>
      <w:r w:rsidR="008F2A97">
        <w:rPr>
          <w:rFonts w:ascii="Times New Roman" w:eastAsia="Times New Roman" w:hAnsi="Times New Roman" w:cs="Times New Roman"/>
          <w:sz w:val="24"/>
          <w:szCs w:val="24"/>
        </w:rPr>
        <w:t>;</w:t>
      </w:r>
    </w:p>
    <w:p w14:paraId="7F31473A" w14:textId="45E4273F" w:rsidR="00C67DC5" w:rsidRDefault="00660BD7" w:rsidP="008F2A97">
      <w:pPr>
        <w:spacing w:after="0" w:line="240" w:lineRule="auto"/>
        <w:ind w:firstLine="567"/>
        <w:jc w:val="both"/>
      </w:pPr>
      <w:bookmarkStart w:id="3404" w:name="__UnoMark__221367_1105872845"/>
      <w:bookmarkStart w:id="3405" w:name="__UnoMark__10077_624478663"/>
      <w:bookmarkStart w:id="3406" w:name="__UnoMark__11629_624478663"/>
      <w:bookmarkStart w:id="3407" w:name="__UnoMark__7341_624478663"/>
      <w:bookmarkStart w:id="3408" w:name="__UnoMark__9626_624478663"/>
      <w:bookmarkStart w:id="3409" w:name="__UnoMark__1965_624478663"/>
      <w:bookmarkStart w:id="3410" w:name="__UnoMark__9398_624478663"/>
      <w:bookmarkStart w:id="3411" w:name="__UnoMark__126398_3186205902"/>
      <w:bookmarkStart w:id="3412" w:name="__UnoMark__125959_3186205902"/>
      <w:bookmarkStart w:id="3413" w:name="__UnoMark__11408_624478663"/>
      <w:bookmarkStart w:id="3414" w:name="__UnoMark__10965_624478663"/>
      <w:bookmarkStart w:id="3415" w:name="__UnoMark__221149_1105872845"/>
      <w:bookmarkStart w:id="3416" w:name="__UnoMark__220935_1105872845"/>
      <w:bookmarkStart w:id="3417" w:name="__UnoMark__10301_624478663"/>
      <w:bookmarkStart w:id="3418" w:name="__UnoMark__126179_3186205902"/>
      <w:bookmarkStart w:id="3419" w:name="__UnoMark__9852_624478663"/>
      <w:bookmarkStart w:id="3420" w:name="__UnoMark__10745_624478663"/>
      <w:bookmarkStart w:id="3421" w:name="__UnoMark__10524_624478663"/>
      <w:bookmarkStart w:id="3422" w:name="__UnoMark__11186_624478663"/>
      <w:bookmarkStart w:id="3423" w:name="__UnoMark__9169_62447866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008F2A97">
        <w:rPr>
          <w:rFonts w:ascii="Times New Roman" w:eastAsia="Times New Roman" w:hAnsi="Times New Roman" w:cs="Times New Roman"/>
          <w:sz w:val="24"/>
          <w:szCs w:val="24"/>
        </w:rPr>
        <w:t>п</w:t>
      </w:r>
      <w:r>
        <w:rPr>
          <w:rFonts w:ascii="Times New Roman" w:eastAsia="Times New Roman" w:hAnsi="Times New Roman" w:cs="Times New Roman"/>
          <w:sz w:val="24"/>
          <w:szCs w:val="24"/>
        </w:rPr>
        <w:t>ереклад відео та аудіо промов з міжнародних заходів, ауідозапис та аналіз власного перекладу.</w:t>
      </w:r>
    </w:p>
    <w:p w14:paraId="20868019" w14:textId="77777777" w:rsidR="00C67DC5" w:rsidRDefault="00C67DC5">
      <w:pPr>
        <w:spacing w:before="120" w:after="0" w:line="240" w:lineRule="auto"/>
        <w:jc w:val="center"/>
        <w:rPr>
          <w:rFonts w:ascii="Times New Roman" w:eastAsia="Times New Roman" w:hAnsi="Times New Roman" w:cs="Times New Roman"/>
          <w:b/>
          <w:sz w:val="24"/>
          <w:szCs w:val="24"/>
        </w:rPr>
      </w:pPr>
      <w:bookmarkStart w:id="3424" w:name="__UnoMark__221368_1105872845"/>
      <w:bookmarkStart w:id="3425" w:name="__UnoMark__1966_624478663"/>
      <w:bookmarkStart w:id="3426" w:name="__UnoMark__11409_624478663"/>
      <w:bookmarkStart w:id="3427" w:name="__UnoMark__9627_624478663"/>
      <w:bookmarkStart w:id="3428" w:name="__UnoMark__9170_624478663"/>
      <w:bookmarkStart w:id="3429" w:name="__UnoMark__126399_3186205902"/>
      <w:bookmarkStart w:id="3430" w:name="__UnoMark__9399_624478663"/>
      <w:bookmarkStart w:id="3431" w:name="__UnoMark__125960_3186205902"/>
      <w:bookmarkStart w:id="3432" w:name="__UnoMark__126180_3186205902"/>
      <w:bookmarkStart w:id="3433" w:name="__UnoMark__10302_624478663"/>
      <w:bookmarkStart w:id="3434" w:name="__UnoMark__10078_624478663"/>
      <w:bookmarkStart w:id="3435" w:name="__UnoMark__221150_1105872845"/>
      <w:bookmarkStart w:id="3436" w:name="__UnoMark__220936_1105872845"/>
      <w:bookmarkStart w:id="3437" w:name="__UnoMark__11187_624478663"/>
      <w:bookmarkStart w:id="3438" w:name="__UnoMark__10525_624478663"/>
      <w:bookmarkStart w:id="3439" w:name="__UnoMark__10746_624478663"/>
      <w:bookmarkStart w:id="3440" w:name="__UnoMark__10966_624478663"/>
      <w:bookmarkStart w:id="3441" w:name="__UnoMark__11630_624478663"/>
      <w:bookmarkStart w:id="3442" w:name="__UnoMark__9853_62447866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p>
    <w:p w14:paraId="62ECF4A7" w14:textId="65A6F6F1" w:rsidR="00C67DC5" w:rsidRDefault="00660BD7">
      <w:pPr>
        <w:spacing w:before="120" w:after="0" w:line="240" w:lineRule="auto"/>
        <w:jc w:val="center"/>
      </w:pPr>
      <w:bookmarkStart w:id="3443" w:name="__UnoMark__221369_1105872845"/>
      <w:bookmarkStart w:id="3444" w:name="__UnoMark__125961_3186205902"/>
      <w:bookmarkStart w:id="3445" w:name="__UnoMark__126400_3186205902"/>
      <w:bookmarkStart w:id="3446" w:name="__UnoMark__9400_624478663"/>
      <w:bookmarkStart w:id="3447" w:name="__UnoMark__9171_624478663"/>
      <w:bookmarkStart w:id="3448" w:name="__UnoMark__6199_624478663"/>
      <w:bookmarkStart w:id="3449" w:name="__UnoMark__11631_624478663"/>
      <w:bookmarkStart w:id="3450" w:name="__UnoMark__10526_624478663"/>
      <w:bookmarkStart w:id="3451" w:name="__UnoMark__9628_624478663"/>
      <w:bookmarkStart w:id="3452" w:name="__UnoMark__5524_624478663"/>
      <w:bookmarkStart w:id="3453" w:name="__UnoMark__1967_624478663"/>
      <w:bookmarkStart w:id="3454" w:name="__UnoMark__10967_624478663"/>
      <w:bookmarkStart w:id="3455" w:name="__UnoMark__126181_3186205902"/>
      <w:bookmarkStart w:id="3456" w:name="__UnoMark__220937_1105872845"/>
      <w:bookmarkStart w:id="3457" w:name="__UnoMark__10079_624478663"/>
      <w:bookmarkStart w:id="3458" w:name="__UnoMark__10303_624478663"/>
      <w:bookmarkStart w:id="3459" w:name="__UnoMark__10747_624478663"/>
      <w:bookmarkStart w:id="3460" w:name="__UnoMark__221151_1105872845"/>
      <w:bookmarkStart w:id="3461" w:name="__UnoMark__11188_624478663"/>
      <w:bookmarkStart w:id="3462" w:name="__UnoMark__11410_624478663"/>
      <w:bookmarkStart w:id="3463" w:name="__UnoMark__9854_624478663"/>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r>
        <w:rPr>
          <w:rFonts w:ascii="Times New Roman" w:eastAsia="Times New Roman" w:hAnsi="Times New Roman" w:cs="Times New Roman"/>
          <w:b/>
          <w:sz w:val="24"/>
          <w:szCs w:val="24"/>
        </w:rPr>
        <w:t>РЕКОМЕНДОВАНА ЛІТЕРАТУРА</w:t>
      </w:r>
    </w:p>
    <w:p w14:paraId="3772A600" w14:textId="77777777" w:rsidR="00C67DC5" w:rsidRDefault="00660BD7">
      <w:pPr>
        <w:jc w:val="both"/>
      </w:pPr>
      <w:bookmarkStart w:id="3464" w:name="__UnoMark__221370_1105872845"/>
      <w:bookmarkStart w:id="3465" w:name="__UnoMark__126401_3186205902"/>
      <w:bookmarkStart w:id="3466" w:name="__UnoMark__10080_624478663"/>
      <w:bookmarkStart w:id="3467" w:name="__UnoMark__9629_624478663"/>
      <w:bookmarkStart w:id="3468" w:name="__UnoMark__10304_624478663"/>
      <w:bookmarkStart w:id="3469" w:name="__UnoMark__9401_624478663"/>
      <w:bookmarkStart w:id="3470" w:name="__UnoMark__9172_624478663"/>
      <w:bookmarkStart w:id="3471" w:name="__UnoMark__1968_624478663"/>
      <w:bookmarkStart w:id="3472" w:name="__UnoMark__5973_624478663"/>
      <w:bookmarkStart w:id="3473" w:name="__UnoMark__125962_3186205902"/>
      <w:bookmarkStart w:id="3474" w:name="__UnoMark__126182_3186205902"/>
      <w:bookmarkStart w:id="3475" w:name="__UnoMark__10748_624478663"/>
      <w:bookmarkStart w:id="3476" w:name="__UnoMark__221152_1105872845"/>
      <w:bookmarkStart w:id="3477" w:name="__UnoMark__220938_1105872845"/>
      <w:bookmarkStart w:id="3478" w:name="__UnoMark__10527_624478663"/>
      <w:bookmarkStart w:id="3479" w:name="__UnoMark__9855_624478663"/>
      <w:bookmarkStart w:id="3480" w:name="__UnoMark__11632_624478663"/>
      <w:bookmarkStart w:id="3481" w:name="__UnoMark__11411_624478663"/>
      <w:bookmarkStart w:id="3482" w:name="__UnoMark__11189_624478663"/>
      <w:bookmarkStart w:id="3483" w:name="__UnoMark__10968_624478663"/>
      <w:bookmarkStart w:id="3484" w:name="__UnoMark__7114_6244786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r>
        <w:rPr>
          <w:rFonts w:ascii="Times New Roman" w:eastAsia="Times New Roman" w:hAnsi="Times New Roman" w:cs="Times New Roman"/>
          <w:b/>
          <w:sz w:val="24"/>
          <w:szCs w:val="24"/>
          <w:u w:val="single"/>
        </w:rPr>
        <w:t>Основна:</w:t>
      </w:r>
    </w:p>
    <w:p w14:paraId="44572717" w14:textId="16FFEE38" w:rsidR="00C67DC5" w:rsidRDefault="00660BD7">
      <w:pPr>
        <w:numPr>
          <w:ilvl w:val="0"/>
          <w:numId w:val="3"/>
        </w:numPr>
        <w:spacing w:after="0" w:line="240" w:lineRule="auto"/>
        <w:ind w:left="284"/>
        <w:jc w:val="both"/>
        <w:textAlignment w:val="baseline"/>
      </w:pPr>
      <w:bookmarkStart w:id="3485" w:name="__UnoMark__221371_1105872845"/>
      <w:bookmarkStart w:id="3486" w:name="__UnoMark__221153_1105872845"/>
      <w:bookmarkStart w:id="3487" w:name="__UnoMark__9856_624478663"/>
      <w:bookmarkStart w:id="3488" w:name="__UnoMark__10749_624478663"/>
      <w:bookmarkStart w:id="3489" w:name="__UnoMark__4416_624478663"/>
      <w:bookmarkStart w:id="3490" w:name="__UnoMark__6658_624478663"/>
      <w:bookmarkStart w:id="3491" w:name="__UnoMark__125963_3186205902"/>
      <w:bookmarkStart w:id="3492" w:name="__UnoMark__9173_624478663"/>
      <w:bookmarkStart w:id="3493" w:name="__UnoMark__7573_624478663"/>
      <w:bookmarkStart w:id="3494" w:name="__UnoMark__126183_3186205902"/>
      <w:bookmarkStart w:id="3495" w:name="__UnoMark__10528_624478663"/>
      <w:bookmarkStart w:id="3496" w:name="__UnoMark__1969_624478663"/>
      <w:bookmarkStart w:id="3497" w:name="__UnoMark__11633_624478663"/>
      <w:bookmarkStart w:id="3498" w:name="__UnoMark__220939_1105872845"/>
      <w:bookmarkStart w:id="3499" w:name="__UnoMark__9402_624478663"/>
      <w:bookmarkStart w:id="3500" w:name="__UnoMark__9630_624478663"/>
      <w:bookmarkStart w:id="3501" w:name="__UnoMark__11190_624478663"/>
      <w:bookmarkStart w:id="3502" w:name="__UnoMark__10969_624478663"/>
      <w:bookmarkStart w:id="3503" w:name="__UnoMark__10081_624478663"/>
      <w:bookmarkStart w:id="3504" w:name="__UnoMark__126402_3186205902"/>
      <w:bookmarkStart w:id="3505" w:name="__UnoMark__10305_624478663"/>
      <w:bookmarkStart w:id="3506" w:name="__UnoMark__5748_624478663"/>
      <w:bookmarkStart w:id="3507" w:name="__UnoMark__11412_624478663"/>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r>
        <w:rPr>
          <w:rFonts w:ascii="Times New Roman" w:eastAsia="Times New Roman" w:hAnsi="Times New Roman" w:cs="Times New Roman"/>
          <w:color w:val="000000"/>
          <w:sz w:val="24"/>
          <w:szCs w:val="24"/>
        </w:rPr>
        <w:t>Верба Г.Г., Гетьман З.О., Лопес Тапіа Ф. Х.</w:t>
      </w: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sz w:val="24"/>
          <w:szCs w:val="24"/>
        </w:rPr>
        <w:t>Усний переклад з іспанської мови українською: навч. посіб. з пер. для ст. курсів перекладацьких від. Вінниця: Нова книга, 2007. 472 с.</w:t>
      </w:r>
    </w:p>
    <w:p w14:paraId="5E837612" w14:textId="291FCB2C" w:rsidR="00C67DC5" w:rsidRDefault="00660BD7">
      <w:pPr>
        <w:numPr>
          <w:ilvl w:val="0"/>
          <w:numId w:val="3"/>
        </w:numPr>
        <w:spacing w:after="0" w:line="240" w:lineRule="auto"/>
        <w:ind w:left="284"/>
        <w:jc w:val="both"/>
      </w:pPr>
      <w:bookmarkStart w:id="3508" w:name="__UnoMark__221372_1105872845"/>
      <w:bookmarkStart w:id="3509" w:name="__UnoMark__10306_624478663"/>
      <w:bookmarkStart w:id="3510" w:name="__UnoMark__9857_624478663"/>
      <w:bookmarkStart w:id="3511" w:name="__UnoMark__9174_624478663"/>
      <w:bookmarkStart w:id="3512" w:name="__UnoMark__4195_624478663"/>
      <w:bookmarkStart w:id="3513" w:name="__UnoMark__125964_3186205902"/>
      <w:bookmarkStart w:id="3514" w:name="__UnoMark__126184_3186205902"/>
      <w:bookmarkStart w:id="3515" w:name="__UnoMark__1970_624478663"/>
      <w:bookmarkStart w:id="3516" w:name="__UnoMark__9403_624478663"/>
      <w:bookmarkStart w:id="3517" w:name="__UnoMark__126403_3186205902"/>
      <w:bookmarkStart w:id="3518" w:name="__UnoMark__10750_624478663"/>
      <w:bookmarkStart w:id="3519" w:name="__UnoMark__10529_624478663"/>
      <w:bookmarkStart w:id="3520" w:name="__UnoMark__221154_1105872845"/>
      <w:bookmarkStart w:id="3521" w:name="__UnoMark__220940_1105872845"/>
      <w:bookmarkStart w:id="3522" w:name="__UnoMark__9631_624478663"/>
      <w:bookmarkStart w:id="3523" w:name="__UnoMark__11634_624478663"/>
      <w:bookmarkStart w:id="3524" w:name="__UnoMark__11413_624478663"/>
      <w:bookmarkStart w:id="3525" w:name="__UnoMark__11191_624478663"/>
      <w:bookmarkStart w:id="3526" w:name="__UnoMark__10970_624478663"/>
      <w:bookmarkStart w:id="3527" w:name="__UnoMark__10082_624478663"/>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r>
        <w:rPr>
          <w:rFonts w:ascii="Times New Roman" w:eastAsia="Times New Roman" w:hAnsi="Times New Roman" w:cs="Times New Roman"/>
          <w:sz w:val="24"/>
          <w:szCs w:val="24"/>
        </w:rPr>
        <w:t>Фокін С.Б. Практикум з техніки нотування: переклад з іспанської: методичний посібник. К.: КНУ імені Тараса Шевченка, 2011. 60 с.</w:t>
      </w:r>
    </w:p>
    <w:p w14:paraId="74556CC6" w14:textId="1C2C4AEA" w:rsidR="00C67DC5" w:rsidRPr="004B77FC" w:rsidRDefault="00660BD7">
      <w:pPr>
        <w:numPr>
          <w:ilvl w:val="0"/>
          <w:numId w:val="3"/>
        </w:numPr>
        <w:tabs>
          <w:tab w:val="left" w:pos="426"/>
          <w:tab w:val="left" w:pos="851"/>
        </w:tabs>
        <w:spacing w:after="0" w:line="240" w:lineRule="auto"/>
        <w:ind w:left="284"/>
        <w:jc w:val="both"/>
        <w:rPr>
          <w:sz w:val="24"/>
          <w:szCs w:val="24"/>
        </w:rPr>
      </w:pPr>
      <w:bookmarkStart w:id="3528" w:name="__UnoMark__221373_1105872845"/>
      <w:bookmarkStart w:id="3529" w:name="__UnoMark__11635_624478663"/>
      <w:bookmarkStart w:id="3530" w:name="__UnoMark__6203_624478663"/>
      <w:bookmarkStart w:id="3531" w:name="__UnoMark__9404_624478663"/>
      <w:bookmarkStart w:id="3532" w:name="__UnoMark__9632_624478663"/>
      <w:bookmarkStart w:id="3533" w:name="__UnoMark__9175_624478663"/>
      <w:bookmarkStart w:id="3534" w:name="__UnoMark__125965_3186205902"/>
      <w:bookmarkStart w:id="3535" w:name="__UnoMark__126185_3186205902"/>
      <w:bookmarkStart w:id="3536" w:name="__UnoMark__126404_3186205902"/>
      <w:bookmarkStart w:id="3537" w:name="__UnoMark__10971_624478663"/>
      <w:bookmarkStart w:id="3538" w:name="__UnoMark__1971_624478663"/>
      <w:bookmarkStart w:id="3539" w:name="__UnoMark__11414_624478663"/>
      <w:bookmarkStart w:id="3540" w:name="__UnoMark__9858_624478663"/>
      <w:bookmarkStart w:id="3541" w:name="__UnoMark__10083_624478663"/>
      <w:bookmarkStart w:id="3542" w:name="__UnoMark__10530_624478663"/>
      <w:bookmarkStart w:id="3543" w:name="__UnoMark__10751_624478663"/>
      <w:bookmarkStart w:id="3544" w:name="__UnoMark__11192_624478663"/>
      <w:bookmarkStart w:id="3545" w:name="__UnoMark__10307_624478663"/>
      <w:bookmarkStart w:id="3546" w:name="__UnoMark__220941_1105872845"/>
      <w:bookmarkStart w:id="3547" w:name="__UnoMark__221155_1105872845"/>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r w:rsidRPr="004B77FC">
        <w:rPr>
          <w:rFonts w:ascii="Times New Roman" w:hAnsi="Times New Roman" w:cs="Times New Roman"/>
          <w:sz w:val="24"/>
          <w:szCs w:val="24"/>
        </w:rPr>
        <w:t>Максименко О.В. Викладання усного перекладу в Україні: міжнародний і національний контексти // Мовні і концептуальні картини світу Вип. 56. Ч.1, 2017. С. 385-391</w:t>
      </w:r>
    </w:p>
    <w:p w14:paraId="0C3AD8C6" w14:textId="03243D08" w:rsidR="00C67DC5" w:rsidRPr="007D5F38" w:rsidRDefault="00660BD7">
      <w:pPr>
        <w:numPr>
          <w:ilvl w:val="0"/>
          <w:numId w:val="3"/>
        </w:numPr>
        <w:tabs>
          <w:tab w:val="left" w:pos="426"/>
          <w:tab w:val="left" w:pos="851"/>
        </w:tabs>
        <w:spacing w:after="0" w:line="240" w:lineRule="auto"/>
        <w:ind w:left="284"/>
        <w:jc w:val="both"/>
        <w:rPr>
          <w:rFonts w:ascii="Times New Roman" w:hAnsi="Times New Roman" w:cs="Times New Roman"/>
          <w:sz w:val="24"/>
          <w:szCs w:val="24"/>
        </w:rPr>
      </w:pPr>
      <w:bookmarkStart w:id="3548" w:name="__UnoMark__221374_1105872845"/>
      <w:bookmarkStart w:id="3549" w:name="__UnoMark__221156_1105872845"/>
      <w:bookmarkStart w:id="3550" w:name="__UnoMark__220942_1105872845"/>
      <w:bookmarkEnd w:id="3548"/>
      <w:bookmarkEnd w:id="3549"/>
      <w:bookmarkEnd w:id="3550"/>
      <w:r w:rsidRPr="004B77FC">
        <w:rPr>
          <w:rFonts w:ascii="Times New Roman" w:hAnsi="Times New Roman" w:cs="Times New Roman"/>
          <w:sz w:val="24"/>
          <w:szCs w:val="24"/>
        </w:rPr>
        <w:t xml:space="preserve">Прокопенко А.М., Рава В.М. Тренування робочої пам’яті майбутніх перекладачів. 2021.  </w:t>
      </w:r>
      <w:r w:rsidR="00FB65A4" w:rsidRPr="004B77FC">
        <w:rPr>
          <w:rFonts w:ascii="Times New Roman" w:hAnsi="Times New Roman" w:cs="Times New Roman"/>
          <w:sz w:val="24"/>
          <w:szCs w:val="24"/>
          <w:lang w:val="en-US"/>
        </w:rPr>
        <w:t xml:space="preserve">URL: </w:t>
      </w:r>
      <w:r w:rsidRPr="004B77FC">
        <w:rPr>
          <w:rFonts w:ascii="Times New Roman" w:hAnsi="Times New Roman" w:cs="Times New Roman"/>
          <w:sz w:val="24"/>
          <w:szCs w:val="24"/>
        </w:rPr>
        <w:t>https://</w:t>
      </w:r>
      <w:r w:rsidRPr="007D5F38">
        <w:rPr>
          <w:rFonts w:ascii="Times New Roman" w:hAnsi="Times New Roman" w:cs="Times New Roman"/>
          <w:sz w:val="24"/>
          <w:szCs w:val="24"/>
        </w:rPr>
        <w:t>pedpsy.duan.edu.ua/images/PDF/2021/2/14.pdf</w:t>
      </w:r>
    </w:p>
    <w:p w14:paraId="489AECAF" w14:textId="22BCB1AC" w:rsidR="00C67DC5" w:rsidRPr="007D5F38" w:rsidRDefault="00660BD7">
      <w:pPr>
        <w:numPr>
          <w:ilvl w:val="0"/>
          <w:numId w:val="3"/>
        </w:numPr>
        <w:tabs>
          <w:tab w:val="left" w:pos="426"/>
          <w:tab w:val="left" w:pos="851"/>
        </w:tabs>
        <w:spacing w:after="0" w:line="240" w:lineRule="auto"/>
        <w:ind w:left="284"/>
        <w:jc w:val="both"/>
        <w:rPr>
          <w:rFonts w:ascii="Times New Roman" w:hAnsi="Times New Roman" w:cs="Times New Roman"/>
          <w:sz w:val="24"/>
          <w:szCs w:val="24"/>
        </w:rPr>
      </w:pPr>
      <w:r w:rsidRPr="007D5F38">
        <w:rPr>
          <w:rFonts w:ascii="Times New Roman" w:hAnsi="Times New Roman" w:cs="Times New Roman"/>
          <w:sz w:val="24"/>
          <w:szCs w:val="24"/>
        </w:rPr>
        <w:t>Ребрій О.В. Основи перекладацького скоропису / Навч. Посібник. За ред. Л.М. Черноватого і В.І. Карабана. Вінниця: НОВА КНИГА, 2006.  152 с.</w:t>
      </w:r>
    </w:p>
    <w:p w14:paraId="3BF8D9C5" w14:textId="6C9B9BC2" w:rsidR="004B77FC" w:rsidRPr="007D5F38" w:rsidRDefault="004B77FC">
      <w:pPr>
        <w:numPr>
          <w:ilvl w:val="0"/>
          <w:numId w:val="3"/>
        </w:numPr>
        <w:tabs>
          <w:tab w:val="left" w:pos="426"/>
          <w:tab w:val="left" w:pos="851"/>
        </w:tabs>
        <w:spacing w:after="0" w:line="240" w:lineRule="auto"/>
        <w:ind w:left="284"/>
        <w:jc w:val="both"/>
        <w:rPr>
          <w:rFonts w:ascii="Times New Roman" w:hAnsi="Times New Roman" w:cs="Times New Roman"/>
          <w:sz w:val="24"/>
          <w:szCs w:val="24"/>
        </w:rPr>
      </w:pPr>
      <w:r w:rsidRPr="007D5F38">
        <w:rPr>
          <w:rFonts w:ascii="Times New Roman" w:hAnsi="Times New Roman" w:cs="Times New Roman"/>
          <w:sz w:val="24"/>
          <w:szCs w:val="24"/>
        </w:rPr>
        <w:t>Asociación Internacional de Intérpretes de Conferencias (AIIC), FIT y Red T. (2013). Guía práctica en zonas de conflicto para traductores/intérpretes civiles y aquellos que emplean sus servicios. https://bit.ly/3yIAAz2</w:t>
      </w:r>
    </w:p>
    <w:p w14:paraId="7A76DDB9" w14:textId="1F1153B6" w:rsidR="00C67DC5" w:rsidRPr="007D5F38" w:rsidRDefault="00660BD7">
      <w:pPr>
        <w:numPr>
          <w:ilvl w:val="0"/>
          <w:numId w:val="3"/>
        </w:numPr>
        <w:tabs>
          <w:tab w:val="left" w:pos="426"/>
          <w:tab w:val="left" w:pos="851"/>
        </w:tabs>
        <w:spacing w:after="0" w:line="240" w:lineRule="auto"/>
        <w:ind w:left="284"/>
        <w:jc w:val="both"/>
        <w:rPr>
          <w:rFonts w:ascii="Times New Roman" w:hAnsi="Times New Roman" w:cs="Times New Roman"/>
          <w:sz w:val="24"/>
          <w:szCs w:val="24"/>
        </w:rPr>
      </w:pPr>
      <w:bookmarkStart w:id="3551" w:name="__UnoMark__221375_1105872845"/>
      <w:bookmarkStart w:id="3552" w:name="__UnoMark__221157_1105872845"/>
      <w:bookmarkStart w:id="3553" w:name="__UnoMark__10752_624478663"/>
      <w:bookmarkStart w:id="3554" w:name="__UnoMark__125966_3186205902"/>
      <w:bookmarkStart w:id="3555" w:name="__UnoMark__11193_624478663"/>
      <w:bookmarkStart w:id="3556" w:name="__UnoMark__10084_624478663"/>
      <w:bookmarkStart w:id="3557" w:name="__UnoMark__126186_3186205902"/>
      <w:bookmarkStart w:id="3558" w:name="__UnoMark__126405_3186205902"/>
      <w:bookmarkStart w:id="3559" w:name="__UnoMark__9176_624478663"/>
      <w:bookmarkStart w:id="3560" w:name="__UnoMark__1972_624478663"/>
      <w:bookmarkStart w:id="3561" w:name="__UnoMark__5751_624478663"/>
      <w:bookmarkStart w:id="3562" w:name="__UnoMark__9859_624478663"/>
      <w:bookmarkStart w:id="3563" w:name="__UnoMark__10531_624478663"/>
      <w:bookmarkStart w:id="3564" w:name="__UnoMark__9405_624478663"/>
      <w:bookmarkStart w:id="3565" w:name="__UnoMark__9633_624478663"/>
      <w:bookmarkStart w:id="3566" w:name="__UnoMark__11636_624478663"/>
      <w:bookmarkStart w:id="3567" w:name="__UnoMark__11415_624478663"/>
      <w:bookmarkStart w:id="3568" w:name="__UnoMark__10972_624478663"/>
      <w:bookmarkStart w:id="3569" w:name="__UnoMark__220943_1105872845"/>
      <w:bookmarkStart w:id="3570" w:name="__UnoMark__10308_624478663"/>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r w:rsidRPr="007D5F38">
        <w:rPr>
          <w:rFonts w:ascii="Times New Roman" w:hAnsi="Times New Roman" w:cs="Times New Roman"/>
          <w:spacing w:val="-4"/>
          <w:sz w:val="24"/>
          <w:szCs w:val="24"/>
        </w:rPr>
        <w:t>Collados A. Manual de interpretación bilateral.  Granada: Comares, 2001.  180 p.</w:t>
      </w:r>
    </w:p>
    <w:p w14:paraId="3D24EE7B" w14:textId="5740A280" w:rsidR="00C67DC5" w:rsidRPr="007D5F38" w:rsidRDefault="00660BD7">
      <w:pPr>
        <w:numPr>
          <w:ilvl w:val="0"/>
          <w:numId w:val="3"/>
        </w:numPr>
        <w:spacing w:after="0" w:line="240" w:lineRule="auto"/>
        <w:ind w:left="284"/>
        <w:jc w:val="both"/>
        <w:rPr>
          <w:rFonts w:ascii="Times New Roman" w:hAnsi="Times New Roman" w:cs="Times New Roman"/>
          <w:sz w:val="24"/>
          <w:szCs w:val="24"/>
        </w:rPr>
      </w:pPr>
      <w:bookmarkStart w:id="3571" w:name="__UnoMark__221376_1105872845"/>
      <w:bookmarkStart w:id="3572" w:name="__UnoMark__126187_3186205902"/>
      <w:bookmarkStart w:id="3573" w:name="__UnoMark__10309_624478663"/>
      <w:bookmarkStart w:id="3574" w:name="__UnoMark__11637_624478663"/>
      <w:bookmarkStart w:id="3575" w:name="__UnoMark__10085_624478663"/>
      <w:bookmarkStart w:id="3576" w:name="__UnoMark__9406_624478663"/>
      <w:bookmarkStart w:id="3577" w:name="__UnoMark__1973_624478663"/>
      <w:bookmarkStart w:id="3578" w:name="__UnoMark__9177_624478663"/>
      <w:bookmarkStart w:id="3579" w:name="__UnoMark__11194_624478663"/>
      <w:bookmarkStart w:id="3580" w:name="__UnoMark__9860_624478663"/>
      <w:bookmarkStart w:id="3581" w:name="__UnoMark__9634_624478663"/>
      <w:bookmarkStart w:id="3582" w:name="__UnoMark__10532_624478663"/>
      <w:bookmarkStart w:id="3583" w:name="__UnoMark__221158_1105872845"/>
      <w:bookmarkStart w:id="3584" w:name="__UnoMark__220944_1105872845"/>
      <w:bookmarkStart w:id="3585" w:name="__UnoMark__10973_624478663"/>
      <w:bookmarkStart w:id="3586" w:name="__UnoMark__126406_3186205902"/>
      <w:bookmarkStart w:id="3587" w:name="__UnoMark__125967_3186205902"/>
      <w:bookmarkStart w:id="3588" w:name="__UnoMark__11416_624478663"/>
      <w:bookmarkStart w:id="3589" w:name="__UnoMark__10753_624478663"/>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r w:rsidRPr="007D5F38">
        <w:rPr>
          <w:rFonts w:ascii="Times New Roman" w:hAnsi="Times New Roman" w:cs="Times New Roman"/>
          <w:sz w:val="24"/>
          <w:szCs w:val="24"/>
        </w:rPr>
        <w:t xml:space="preserve">Gillies A. Note-taking for consecutive interpreting: A short course. </w:t>
      </w:r>
      <w:r w:rsidR="00FB65A4" w:rsidRPr="007D5F38">
        <w:rPr>
          <w:rFonts w:ascii="Times New Roman" w:hAnsi="Times New Roman" w:cs="Times New Roman"/>
          <w:sz w:val="24"/>
          <w:szCs w:val="24"/>
          <w:lang w:val="en-US"/>
        </w:rPr>
        <w:t>New York</w:t>
      </w:r>
      <w:r w:rsidRPr="007D5F38">
        <w:rPr>
          <w:rFonts w:ascii="Times New Roman" w:hAnsi="Times New Roman" w:cs="Times New Roman"/>
          <w:sz w:val="24"/>
          <w:szCs w:val="24"/>
        </w:rPr>
        <w:t>: Routledge, 2017.  289 p.</w:t>
      </w:r>
    </w:p>
    <w:p w14:paraId="750902C4" w14:textId="167F82C3" w:rsidR="006B006B" w:rsidRPr="0057663F" w:rsidRDefault="006B006B" w:rsidP="006D0ED5">
      <w:pPr>
        <w:numPr>
          <w:ilvl w:val="0"/>
          <w:numId w:val="3"/>
        </w:numPr>
        <w:shd w:val="clear" w:color="auto" w:fill="FFFFFF"/>
        <w:spacing w:after="0" w:line="240" w:lineRule="auto"/>
        <w:ind w:left="284"/>
        <w:jc w:val="both"/>
        <w:rPr>
          <w:rFonts w:ascii="Times New Roman" w:hAnsi="Times New Roman" w:cs="Times New Roman"/>
          <w:sz w:val="24"/>
          <w:szCs w:val="24"/>
        </w:rPr>
      </w:pPr>
      <w:bookmarkStart w:id="3590" w:name="__UnoMark__221377_1105872845"/>
      <w:bookmarkStart w:id="3591" w:name="__UnoMark__11195_624478663"/>
      <w:bookmarkStart w:id="3592" w:name="__UnoMark__11417_624478663"/>
      <w:bookmarkStart w:id="3593" w:name="__UnoMark__125968_3186205902"/>
      <w:bookmarkStart w:id="3594" w:name="__UnoMark__9178_624478663"/>
      <w:bookmarkStart w:id="3595" w:name="__UnoMark__10310_624478663"/>
      <w:bookmarkStart w:id="3596" w:name="__UnoMark__9407_624478663"/>
      <w:bookmarkStart w:id="3597" w:name="__UnoMark__9635_624478663"/>
      <w:bookmarkStart w:id="3598" w:name="__UnoMark__126407_3186205902"/>
      <w:bookmarkStart w:id="3599" w:name="__UnoMark__126188_3186205902"/>
      <w:bookmarkStart w:id="3600" w:name="__UnoMark__10086_624478663"/>
      <w:bookmarkStart w:id="3601" w:name="__UnoMark__11638_624478663"/>
      <w:bookmarkStart w:id="3602" w:name="__UnoMark__5531_624478663"/>
      <w:bookmarkStart w:id="3603" w:name="__UnoMark__10533_624478663"/>
      <w:bookmarkStart w:id="3604" w:name="__UnoMark__1974_624478663"/>
      <w:bookmarkStart w:id="3605" w:name="__UnoMark__10754_624478663"/>
      <w:bookmarkStart w:id="3606" w:name="__UnoMark__10974_624478663"/>
      <w:bookmarkStart w:id="3607" w:name="__UnoMark__9861_624478663"/>
      <w:bookmarkStart w:id="3608" w:name="__UnoMark__220945_1105872845"/>
      <w:bookmarkStart w:id="3609" w:name="__UnoMark__221159_1105872845"/>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r w:rsidRPr="007D5F38">
        <w:rPr>
          <w:rFonts w:ascii="Times New Roman" w:hAnsi="Times New Roman" w:cs="Times New Roman"/>
          <w:sz w:val="24"/>
          <w:szCs w:val="24"/>
          <w:shd w:val="clear" w:color="auto" w:fill="FFFFFF"/>
          <w:lang w:val="es-ES"/>
        </w:rPr>
        <w:t xml:space="preserve">Ruiz Rosendo L </w:t>
      </w:r>
      <w:r w:rsidRPr="007D5F38">
        <w:rPr>
          <w:rFonts w:ascii="Times New Roman" w:hAnsi="Times New Roman" w:cs="Times New Roman"/>
          <w:sz w:val="24"/>
          <w:szCs w:val="24"/>
        </w:rPr>
        <w:t xml:space="preserve">La interpretación de congresos de </w:t>
      </w:r>
      <w:r w:rsidR="0057663F" w:rsidRPr="007D5F38">
        <w:rPr>
          <w:rFonts w:ascii="Times New Roman" w:hAnsi="Times New Roman" w:cs="Times New Roman"/>
          <w:sz w:val="24"/>
          <w:szCs w:val="24"/>
          <w:lang w:val="es-ES"/>
        </w:rPr>
        <w:t>e</w:t>
      </w:r>
      <w:r w:rsidRPr="007D5F38">
        <w:rPr>
          <w:rFonts w:ascii="Times New Roman" w:hAnsi="Times New Roman" w:cs="Times New Roman"/>
          <w:sz w:val="24"/>
          <w:szCs w:val="24"/>
        </w:rPr>
        <w:t>medicina:</w:t>
      </w:r>
      <w:r w:rsidR="0057663F" w:rsidRPr="007D5F38">
        <w:rPr>
          <w:rFonts w:ascii="Times New Roman" w:hAnsi="Times New Roman" w:cs="Times New Roman"/>
          <w:sz w:val="24"/>
          <w:szCs w:val="24"/>
          <w:lang w:val="es-ES"/>
        </w:rPr>
        <w:t xml:space="preserve"> </w:t>
      </w:r>
      <w:r w:rsidRPr="007D5F38">
        <w:rPr>
          <w:rFonts w:ascii="Times New Roman" w:hAnsi="Times New Roman" w:cs="Times New Roman"/>
          <w:sz w:val="24"/>
          <w:szCs w:val="24"/>
        </w:rPr>
        <w:t>formación y profesión</w:t>
      </w:r>
      <w:r w:rsidRPr="007D5F38">
        <w:rPr>
          <w:rFonts w:ascii="Times New Roman" w:hAnsi="Times New Roman" w:cs="Times New Roman"/>
          <w:sz w:val="24"/>
          <w:szCs w:val="24"/>
          <w:lang w:val="es-ES"/>
        </w:rPr>
        <w:t xml:space="preserve"> // </w:t>
      </w:r>
      <w:proofErr w:type="spellStart"/>
      <w:r w:rsidRPr="007D5F38">
        <w:rPr>
          <w:rFonts w:ascii="Times New Roman" w:hAnsi="Times New Roman" w:cs="Times New Roman"/>
          <w:sz w:val="24"/>
          <w:szCs w:val="24"/>
          <w:lang w:val="es-ES"/>
        </w:rPr>
        <w:t>Translation</w:t>
      </w:r>
      <w:proofErr w:type="spellEnd"/>
      <w:r w:rsidRPr="007D5F38">
        <w:rPr>
          <w:rFonts w:ascii="Times New Roman" w:hAnsi="Times New Roman" w:cs="Times New Roman"/>
          <w:sz w:val="24"/>
          <w:szCs w:val="24"/>
          <w:lang w:val="es-ES"/>
        </w:rPr>
        <w:t xml:space="preserve"> </w:t>
      </w:r>
      <w:proofErr w:type="spellStart"/>
      <w:r w:rsidRPr="007D5F38">
        <w:rPr>
          <w:rFonts w:ascii="Times New Roman" w:hAnsi="Times New Roman" w:cs="Times New Roman"/>
          <w:sz w:val="24"/>
          <w:szCs w:val="24"/>
          <w:lang w:val="es-ES"/>
        </w:rPr>
        <w:t>Journal</w:t>
      </w:r>
      <w:proofErr w:type="spellEnd"/>
      <w:r w:rsidR="0057663F" w:rsidRPr="007D5F38">
        <w:rPr>
          <w:rFonts w:ascii="Times New Roman" w:hAnsi="Times New Roman" w:cs="Times New Roman"/>
          <w:sz w:val="24"/>
          <w:szCs w:val="24"/>
          <w:lang w:val="es-ES"/>
        </w:rPr>
        <w:t>. Vol</w:t>
      </w:r>
      <w:r w:rsidR="0057663F" w:rsidRPr="0057663F">
        <w:rPr>
          <w:rFonts w:ascii="Times New Roman" w:hAnsi="Times New Roman" w:cs="Times New Roman"/>
          <w:sz w:val="24"/>
          <w:szCs w:val="24"/>
          <w:lang w:val="es-ES"/>
        </w:rPr>
        <w:t>. 9, Nº3, 2005.</w:t>
      </w:r>
    </w:p>
    <w:p w14:paraId="4CDDAA4B" w14:textId="75BC003A" w:rsidR="00C67DC5" w:rsidRPr="0057663F" w:rsidRDefault="00C67DC5" w:rsidP="0057663F">
      <w:pPr>
        <w:tabs>
          <w:tab w:val="left" w:pos="360"/>
          <w:tab w:val="left" w:pos="720"/>
        </w:tabs>
        <w:spacing w:after="0" w:line="240" w:lineRule="auto"/>
        <w:ind w:left="284" w:right="-86"/>
        <w:jc w:val="both"/>
      </w:pPr>
    </w:p>
    <w:p w14:paraId="5B4E639B" w14:textId="77777777" w:rsidR="00C67DC5" w:rsidRDefault="00C67DC5">
      <w:pPr>
        <w:tabs>
          <w:tab w:val="left" w:pos="360"/>
          <w:tab w:val="left" w:pos="720"/>
        </w:tabs>
        <w:spacing w:after="0" w:line="240" w:lineRule="auto"/>
        <w:ind w:left="644" w:right="-86"/>
        <w:jc w:val="both"/>
        <w:rPr>
          <w:rFonts w:ascii="Times New Roman" w:eastAsia="Times New Roman" w:hAnsi="Times New Roman" w:cs="Times New Roman"/>
          <w:sz w:val="28"/>
          <w:szCs w:val="28"/>
        </w:rPr>
      </w:pPr>
      <w:bookmarkStart w:id="3610" w:name="__UnoMark__221378_1105872845"/>
      <w:bookmarkStart w:id="3611" w:name="__UnoMark__221160_1105872845"/>
      <w:bookmarkStart w:id="3612" w:name="__UnoMark__220946_1105872845"/>
      <w:bookmarkStart w:id="3613" w:name="__UnoMark__221379_1105872845"/>
      <w:bookmarkStart w:id="3614" w:name="__UnoMark__220947_1105872845"/>
      <w:bookmarkStart w:id="3615" w:name="__UnoMark__221161_1105872845"/>
      <w:bookmarkEnd w:id="3610"/>
      <w:bookmarkEnd w:id="3611"/>
      <w:bookmarkEnd w:id="3612"/>
      <w:bookmarkEnd w:id="3613"/>
      <w:bookmarkEnd w:id="3614"/>
      <w:bookmarkEnd w:id="3615"/>
    </w:p>
    <w:p w14:paraId="69500D8B" w14:textId="2143B069" w:rsidR="00C67DC5" w:rsidRDefault="00660BD7">
      <w:pPr>
        <w:tabs>
          <w:tab w:val="left" w:pos="426"/>
        </w:tabs>
        <w:spacing w:after="120"/>
        <w:ind w:left="284" w:hanging="426"/>
        <w:rPr>
          <w:rFonts w:ascii="Times New Roman" w:eastAsia="Times New Roman" w:hAnsi="Times New Roman" w:cs="Times New Roman"/>
          <w:b/>
          <w:color w:val="000000"/>
          <w:sz w:val="24"/>
          <w:szCs w:val="24"/>
          <w:u w:val="single"/>
        </w:rPr>
      </w:pPr>
      <w:bookmarkStart w:id="3616" w:name="__UnoMark__221380_1105872845"/>
      <w:bookmarkStart w:id="3617" w:name="__UnoMark__221162_1105872845"/>
      <w:bookmarkStart w:id="3618" w:name="__UnoMark__4202_624478663"/>
      <w:bookmarkStart w:id="3619" w:name="__UnoMark__4645_624478663"/>
      <w:bookmarkStart w:id="3620" w:name="__UnoMark__125971_3186205902"/>
      <w:bookmarkStart w:id="3621" w:name="__UnoMark__1977_624478663"/>
      <w:bookmarkStart w:id="3622" w:name="__UnoMark__10977_624478663"/>
      <w:bookmarkStart w:id="3623" w:name="__UnoMark__9181_624478663"/>
      <w:bookmarkStart w:id="3624" w:name="__UnoMark__9410_624478663"/>
      <w:bookmarkStart w:id="3625" w:name="__UnoMark__9638_624478663"/>
      <w:bookmarkStart w:id="3626" w:name="__UnoMark__126408_3186205902"/>
      <w:bookmarkStart w:id="3627" w:name="__UnoMark__5308_624478663"/>
      <w:bookmarkStart w:id="3628" w:name="__UnoMark__11641_624478663"/>
      <w:bookmarkStart w:id="3629" w:name="__UnoMark__220948_1105872845"/>
      <w:bookmarkStart w:id="3630" w:name="__UnoMark__10313_624478663"/>
      <w:bookmarkStart w:id="3631" w:name="__UnoMark__11198_624478663"/>
      <w:bookmarkStart w:id="3632" w:name="__UnoMark__10536_624478663"/>
      <w:bookmarkStart w:id="3633" w:name="__UnoMark__10757_624478663"/>
      <w:bookmarkStart w:id="3634" w:name="__UnoMark__126190_3186205902"/>
      <w:bookmarkStart w:id="3635" w:name="__UnoMark__10089_624478663"/>
      <w:bookmarkStart w:id="3636" w:name="__UnoMark__9864_624478663"/>
      <w:bookmarkStart w:id="3637" w:name="__UnoMark__11420_624478663"/>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r>
        <w:rPr>
          <w:rFonts w:ascii="Times New Roman" w:eastAsia="Times New Roman" w:hAnsi="Times New Roman" w:cs="Times New Roman"/>
          <w:b/>
          <w:color w:val="000000"/>
          <w:sz w:val="24"/>
          <w:szCs w:val="24"/>
          <w:u w:val="single"/>
        </w:rPr>
        <w:t>Додаткова:</w:t>
      </w:r>
    </w:p>
    <w:p w14:paraId="3CD371C1" w14:textId="77777777" w:rsidR="000105C4" w:rsidRDefault="000105C4">
      <w:pPr>
        <w:tabs>
          <w:tab w:val="left" w:pos="426"/>
        </w:tabs>
        <w:spacing w:after="120"/>
        <w:ind w:left="284" w:hanging="426"/>
      </w:pPr>
    </w:p>
    <w:p w14:paraId="3F247E57" w14:textId="7DCA1887" w:rsidR="00C67DC5" w:rsidRDefault="00660BD7">
      <w:pPr>
        <w:numPr>
          <w:ilvl w:val="0"/>
          <w:numId w:val="2"/>
        </w:numPr>
        <w:tabs>
          <w:tab w:val="left" w:pos="510"/>
          <w:tab w:val="left" w:pos="720"/>
        </w:tabs>
        <w:spacing w:after="0" w:line="240" w:lineRule="auto"/>
        <w:ind w:left="284"/>
        <w:jc w:val="both"/>
      </w:pPr>
      <w:bookmarkStart w:id="3638" w:name="__UnoMark__221381_1105872845"/>
      <w:bookmarkStart w:id="3639" w:name="__UnoMark__10091_624478663"/>
      <w:bookmarkStart w:id="3640" w:name="__UnoMark__5310_624478663"/>
      <w:bookmarkStart w:id="3641" w:name="__UnoMark__11422_624478663"/>
      <w:bookmarkStart w:id="3642" w:name="__UnoMark__9640_624478663"/>
      <w:bookmarkStart w:id="3643" w:name="__UnoMark__11643_624478663"/>
      <w:bookmarkStart w:id="3644" w:name="__UnoMark__126409_3186205902"/>
      <w:bookmarkStart w:id="3645" w:name="__UnoMark__126191_3186205902"/>
      <w:bookmarkStart w:id="3646" w:name="__UnoMark__11200_624478663"/>
      <w:bookmarkStart w:id="3647" w:name="__UnoMark__1979_624478663"/>
      <w:bookmarkStart w:id="3648" w:name="__UnoMark__10315_624478663"/>
      <w:bookmarkStart w:id="3649" w:name="__UnoMark__10538_624478663"/>
      <w:bookmarkStart w:id="3650" w:name="__UnoMark__221163_1105872845"/>
      <w:bookmarkStart w:id="3651" w:name="__UnoMark__220949_1105872845"/>
      <w:bookmarkStart w:id="3652" w:name="__UnoMark__10759_624478663"/>
      <w:bookmarkStart w:id="3653" w:name="__UnoMark__10979_624478663"/>
      <w:bookmarkStart w:id="3654" w:name="__UnoMark__125972_3186205902"/>
      <w:bookmarkStart w:id="3655" w:name="__UnoMark__9183_624478663"/>
      <w:bookmarkStart w:id="3656" w:name="__UnoMark__9866_624478663"/>
      <w:bookmarkStart w:id="3657" w:name="__UnoMark__9412_624478663"/>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r>
        <w:rPr>
          <w:rFonts w:ascii="Times New Roman" w:eastAsia="Times New Roman" w:hAnsi="Times New Roman" w:cs="Times New Roman"/>
          <w:sz w:val="24"/>
          <w:szCs w:val="24"/>
        </w:rPr>
        <w:t xml:space="preserve"> Максименко О.В., Фокін С.Б. “Community interpreting”: новий виклик для перекладача</w:t>
      </w:r>
      <w:r w:rsidR="007D5F38" w:rsidRPr="007D5F38">
        <w:rPr>
          <w:rFonts w:ascii="Times New Roman" w:eastAsia="Times New Roman" w:hAnsi="Times New Roman" w:cs="Times New Roman"/>
          <w:sz w:val="24"/>
          <w:szCs w:val="24"/>
        </w:rPr>
        <w:t xml:space="preserve">. </w:t>
      </w:r>
      <w:r w:rsidRPr="007D5F38">
        <w:rPr>
          <w:rFonts w:ascii="Times New Roman" w:eastAsia="Times New Roman" w:hAnsi="Times New Roman" w:cs="Times New Roman"/>
          <w:i/>
          <w:iCs/>
          <w:sz w:val="24"/>
          <w:szCs w:val="24"/>
        </w:rPr>
        <w:t>Українське мовознавство.</w:t>
      </w:r>
      <w:r>
        <w:rPr>
          <w:rFonts w:ascii="Times New Roman" w:eastAsia="Times New Roman" w:hAnsi="Times New Roman" w:cs="Times New Roman"/>
          <w:sz w:val="24"/>
          <w:szCs w:val="24"/>
        </w:rPr>
        <w:t xml:space="preserve"> К., 2010.  Вип. 40/1. С. 333–338.</w:t>
      </w:r>
    </w:p>
    <w:p w14:paraId="760F9835" w14:textId="08EC4A45" w:rsidR="00C67DC5" w:rsidRDefault="00660BD7">
      <w:pPr>
        <w:numPr>
          <w:ilvl w:val="0"/>
          <w:numId w:val="2"/>
        </w:numPr>
        <w:tabs>
          <w:tab w:val="left" w:pos="510"/>
          <w:tab w:val="left" w:pos="720"/>
        </w:tabs>
        <w:spacing w:after="0" w:line="240" w:lineRule="auto"/>
        <w:ind w:left="284"/>
        <w:jc w:val="both"/>
      </w:pPr>
      <w:bookmarkStart w:id="3658" w:name="__UnoMark__221382_1105872845"/>
      <w:bookmarkStart w:id="3659" w:name="__UnoMark__11423_624478663"/>
      <w:bookmarkStart w:id="3660" w:name="__UnoMark__10760_624478663"/>
      <w:bookmarkStart w:id="3661" w:name="__UnoMark__11644_624478663"/>
      <w:bookmarkStart w:id="3662" w:name="__UnoMark__126192_3186205902"/>
      <w:bookmarkStart w:id="3663" w:name="__UnoMark__1980_624478663"/>
      <w:bookmarkStart w:id="3664" w:name="__UnoMark__9413_624478663"/>
      <w:bookmarkStart w:id="3665" w:name="__UnoMark__9184_624478663"/>
      <w:bookmarkStart w:id="3666" w:name="__UnoMark__6440_624478663"/>
      <w:bookmarkStart w:id="3667" w:name="__UnoMark__125973_3186205902"/>
      <w:bookmarkStart w:id="3668" w:name="__UnoMark__126410_3186205902"/>
      <w:bookmarkStart w:id="3669" w:name="__UnoMark__11201_624478663"/>
      <w:bookmarkStart w:id="3670" w:name="__UnoMark__10980_624478663"/>
      <w:bookmarkStart w:id="3671" w:name="__UnoMark__10316_624478663"/>
      <w:bookmarkStart w:id="3672" w:name="__UnoMark__10539_624478663"/>
      <w:bookmarkStart w:id="3673" w:name="__UnoMark__10092_624478663"/>
      <w:bookmarkStart w:id="3674" w:name="__UnoMark__9641_624478663"/>
      <w:bookmarkStart w:id="3675" w:name="__UnoMark__9867_624478663"/>
      <w:bookmarkStart w:id="3676" w:name="__UnoMark__220950_1105872845"/>
      <w:bookmarkStart w:id="3677" w:name="__UnoMark__221164_1105872845"/>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r>
        <w:rPr>
          <w:rFonts w:ascii="Times New Roman" w:eastAsia="Times New Roman" w:hAnsi="Times New Roman" w:cs="Times New Roman"/>
          <w:sz w:val="24"/>
          <w:szCs w:val="24"/>
        </w:rPr>
        <w:t>Максименко О.В., Фокін С.Б. Деонтологічні аспекти усного перекладу</w:t>
      </w:r>
      <w:r w:rsidR="007D5F38" w:rsidRPr="007D5F38">
        <w:rPr>
          <w:rFonts w:ascii="Times New Roman" w:eastAsia="Times New Roman" w:hAnsi="Times New Roman" w:cs="Times New Roman"/>
          <w:sz w:val="24"/>
          <w:szCs w:val="24"/>
        </w:rPr>
        <w:t xml:space="preserve">. </w:t>
      </w:r>
      <w:r w:rsidRPr="007D5F38">
        <w:rPr>
          <w:rFonts w:ascii="Times New Roman" w:eastAsia="Times New Roman" w:hAnsi="Times New Roman" w:cs="Times New Roman"/>
          <w:i/>
          <w:iCs/>
          <w:sz w:val="24"/>
          <w:szCs w:val="24"/>
        </w:rPr>
        <w:t>Проблеми семантики, прагматики та когнітивної лінгвістики.</w:t>
      </w:r>
      <w:r>
        <w:rPr>
          <w:rFonts w:ascii="Times New Roman" w:eastAsia="Times New Roman" w:hAnsi="Times New Roman" w:cs="Times New Roman"/>
          <w:sz w:val="24"/>
          <w:szCs w:val="24"/>
        </w:rPr>
        <w:t xml:space="preserve"> Вип. 18.  2010.  С. 258-266.</w:t>
      </w:r>
    </w:p>
    <w:p w14:paraId="4F4F29D5" w14:textId="3AD6E241" w:rsidR="00C67DC5" w:rsidRPr="00FB65A4" w:rsidRDefault="00660BD7">
      <w:pPr>
        <w:numPr>
          <w:ilvl w:val="0"/>
          <w:numId w:val="2"/>
        </w:numPr>
        <w:tabs>
          <w:tab w:val="left" w:pos="510"/>
          <w:tab w:val="left" w:pos="720"/>
        </w:tabs>
        <w:spacing w:after="0" w:line="240" w:lineRule="auto"/>
        <w:ind w:left="284"/>
        <w:jc w:val="both"/>
      </w:pPr>
      <w:bookmarkStart w:id="3678" w:name="__UnoMark__221383_1105872845"/>
      <w:bookmarkStart w:id="3679" w:name="__UnoMark__10093_624478663"/>
      <w:bookmarkStart w:id="3680" w:name="__UnoMark__5760_624478663"/>
      <w:bookmarkStart w:id="3681" w:name="__UnoMark__10981_624478663"/>
      <w:bookmarkStart w:id="3682" w:name="__UnoMark__9414_624478663"/>
      <w:bookmarkStart w:id="3683" w:name="__UnoMark__9185_624478663"/>
      <w:bookmarkStart w:id="3684" w:name="__UnoMark__6441_624478663"/>
      <w:bookmarkStart w:id="3685" w:name="__UnoMark__4869_624478663"/>
      <w:bookmarkStart w:id="3686" w:name="__UnoMark__125974_3186205902"/>
      <w:bookmarkStart w:id="3687" w:name="__UnoMark__10761_624478663"/>
      <w:bookmarkStart w:id="3688" w:name="__UnoMark__126193_3186205902"/>
      <w:bookmarkStart w:id="3689" w:name="__UnoMark__10317_624478663"/>
      <w:bookmarkStart w:id="3690" w:name="__UnoMark__9642_624478663"/>
      <w:bookmarkStart w:id="3691" w:name="__UnoMark__11424_624478663"/>
      <w:bookmarkStart w:id="3692" w:name="__UnoMark__11202_624478663"/>
      <w:bookmarkStart w:id="3693" w:name="__UnoMark__1981_624478663"/>
      <w:bookmarkStart w:id="3694" w:name="__UnoMark__11645_624478663"/>
      <w:bookmarkStart w:id="3695" w:name="__UnoMark__10540_624478663"/>
      <w:bookmarkStart w:id="3696" w:name="__UnoMark__6898_624478663"/>
      <w:bookmarkStart w:id="3697" w:name="__UnoMark__126411_3186205902"/>
      <w:bookmarkStart w:id="3698" w:name="__UnoMark__221165_1105872845"/>
      <w:bookmarkStart w:id="3699" w:name="__UnoMark__220951_1105872845"/>
      <w:bookmarkStart w:id="3700" w:name="__UnoMark__9868_624478663"/>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r>
        <w:rPr>
          <w:rFonts w:ascii="Times New Roman" w:eastAsia="Times New Roman" w:hAnsi="Times New Roman" w:cs="Times New Roman"/>
          <w:sz w:val="24"/>
          <w:szCs w:val="24"/>
        </w:rPr>
        <w:t>Максименко О.В. Усний переклад мовою «В» у контексті глобалізації і розширення Європейського Союзу</w:t>
      </w:r>
      <w:r w:rsidR="007D5F38" w:rsidRPr="007D5F3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7D5F38">
        <w:rPr>
          <w:rFonts w:ascii="Times New Roman" w:eastAsia="Times New Roman" w:hAnsi="Times New Roman" w:cs="Times New Roman"/>
          <w:i/>
          <w:iCs/>
          <w:sz w:val="24"/>
          <w:szCs w:val="24"/>
        </w:rPr>
        <w:t>Вісник Київського університету. Серія: Іноземна філологія</w:t>
      </w:r>
      <w:r>
        <w:rPr>
          <w:rFonts w:ascii="Times New Roman" w:eastAsia="Times New Roman" w:hAnsi="Times New Roman" w:cs="Times New Roman"/>
          <w:sz w:val="24"/>
          <w:szCs w:val="24"/>
        </w:rPr>
        <w:t>.  К., 2012.  Вип. 45. С. 12-15.</w:t>
      </w:r>
    </w:p>
    <w:p w14:paraId="1F552595" w14:textId="62989268" w:rsidR="00FB65A4" w:rsidRDefault="00FB65A4" w:rsidP="00FC620E">
      <w:pPr>
        <w:numPr>
          <w:ilvl w:val="0"/>
          <w:numId w:val="2"/>
        </w:numPr>
        <w:shd w:val="clear" w:color="auto" w:fill="F9F9F9"/>
        <w:tabs>
          <w:tab w:val="left" w:pos="360"/>
          <w:tab w:val="left" w:pos="720"/>
        </w:tabs>
        <w:spacing w:after="0" w:line="240" w:lineRule="auto"/>
        <w:ind w:left="284" w:right="-86"/>
        <w:jc w:val="both"/>
        <w:textAlignment w:val="baseline"/>
      </w:pPr>
      <w:bookmarkStart w:id="3701" w:name="__UnoMark__221395_1105872845"/>
      <w:bookmarkStart w:id="3702" w:name="__UnoMark__10106_624478663"/>
      <w:bookmarkStart w:id="3703" w:name="__UnoMark__9881_624478663"/>
      <w:bookmarkStart w:id="3704" w:name="__UnoMark__9655_624478663"/>
      <w:bookmarkStart w:id="3705" w:name="__UnoMark__9427_624478663"/>
      <w:bookmarkStart w:id="3706" w:name="__UnoMark__9198_624478663"/>
      <w:bookmarkStart w:id="3707" w:name="__UnoMark__7598_624478663"/>
      <w:bookmarkStart w:id="3708" w:name="__UnoMark__125987_3186205902"/>
      <w:bookmarkStart w:id="3709" w:name="__UnoMark__126206_3186205902"/>
      <w:bookmarkStart w:id="3710" w:name="__UnoMark__126424_3186205902"/>
      <w:bookmarkStart w:id="3711" w:name="__UnoMark__1994_624478663"/>
      <w:bookmarkStart w:id="3712" w:name="__UnoMark__11658_624478663"/>
      <w:bookmarkStart w:id="3713" w:name="__UnoMark__11437_624478663"/>
      <w:bookmarkStart w:id="3714" w:name="__UnoMark__11215_624478663"/>
      <w:bookmarkStart w:id="3715" w:name="__UnoMark__10994_624478663"/>
      <w:bookmarkStart w:id="3716" w:name="__UnoMark__10774_624478663"/>
      <w:bookmarkStart w:id="3717" w:name="__UnoMark__10553_624478663"/>
      <w:bookmarkStart w:id="3718" w:name="__UnoMark__10330_624478663"/>
      <w:bookmarkStart w:id="3719" w:name="__UnoMark__220963_1105872845"/>
      <w:bookmarkStart w:id="3720" w:name="__UnoMark__221177_1105872845"/>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r w:rsidRPr="00FB65A4">
        <w:rPr>
          <w:rFonts w:ascii="Times New Roman" w:hAnsi="Times New Roman" w:cs="Times New Roman"/>
          <w:bCs/>
          <w:sz w:val="24"/>
          <w:szCs w:val="24"/>
        </w:rPr>
        <w:t>. Про військовий переклад з Іваном Невмержицьким</w:t>
      </w:r>
      <w:r w:rsidRPr="00FB65A4">
        <w:rPr>
          <w:rFonts w:ascii="Times New Roman" w:hAnsi="Times New Roman" w:cs="Times New Roman"/>
          <w:bCs/>
          <w:sz w:val="24"/>
          <w:szCs w:val="24"/>
          <w:lang w:val="ru-RU"/>
        </w:rPr>
        <w:t xml:space="preserve">. </w:t>
      </w:r>
      <w:r>
        <w:rPr>
          <w:rFonts w:ascii="Times New Roman" w:hAnsi="Times New Roman" w:cs="Times New Roman"/>
          <w:bCs/>
          <w:sz w:val="24"/>
          <w:szCs w:val="24"/>
          <w:lang w:val="en-US"/>
        </w:rPr>
        <w:t xml:space="preserve">URL: </w:t>
      </w:r>
      <w:r w:rsidRPr="00FB65A4">
        <w:rPr>
          <w:rFonts w:ascii="Times New Roman" w:hAnsi="Times New Roman" w:cs="Times New Roman"/>
          <w:sz w:val="24"/>
          <w:szCs w:val="24"/>
        </w:rPr>
        <w:t>https://www.youtube.com/watch?v=6-OlSwd_t6o</w:t>
      </w:r>
    </w:p>
    <w:p w14:paraId="6B428C30" w14:textId="451B8067" w:rsidR="00C67DC5" w:rsidRDefault="00660BD7">
      <w:pPr>
        <w:numPr>
          <w:ilvl w:val="0"/>
          <w:numId w:val="2"/>
        </w:numPr>
        <w:tabs>
          <w:tab w:val="left" w:pos="426"/>
          <w:tab w:val="left" w:pos="851"/>
        </w:tabs>
        <w:spacing w:after="0" w:line="240" w:lineRule="auto"/>
        <w:ind w:left="284"/>
        <w:jc w:val="both"/>
      </w:pPr>
      <w:bookmarkStart w:id="3721" w:name="__UnoMark__221384_1105872845"/>
      <w:bookmarkStart w:id="3722" w:name="__UnoMark__221166_1105872845"/>
      <w:bookmarkStart w:id="3723" w:name="__UnoMark__220952_1105872845"/>
      <w:bookmarkStart w:id="3724" w:name="__UnoMark__221385_1105872845"/>
      <w:bookmarkStart w:id="3725" w:name="__UnoMark__126195_3186205902"/>
      <w:bookmarkStart w:id="3726" w:name="__UnoMark__125976_3186205902"/>
      <w:bookmarkStart w:id="3727" w:name="__UnoMark__1983_624478663"/>
      <w:bookmarkStart w:id="3728" w:name="__UnoMark__126413_3186205902"/>
      <w:bookmarkStart w:id="3729" w:name="__UnoMark__9870_624478663"/>
      <w:bookmarkStart w:id="3730" w:name="__UnoMark__9416_624478663"/>
      <w:bookmarkStart w:id="3731" w:name="__UnoMark__10319_624478663"/>
      <w:bookmarkStart w:id="3732" w:name="__UnoMark__9644_624478663"/>
      <w:bookmarkStart w:id="3733" w:name="__UnoMark__10542_624478663"/>
      <w:bookmarkStart w:id="3734" w:name="__UnoMark__9187_624478663"/>
      <w:bookmarkStart w:id="3735" w:name="__UnoMark__221167_1105872845"/>
      <w:bookmarkStart w:id="3736" w:name="__UnoMark__10095_624478663"/>
      <w:bookmarkStart w:id="3737" w:name="__UnoMark__11647_624478663"/>
      <w:bookmarkStart w:id="3738" w:name="__UnoMark__11426_624478663"/>
      <w:bookmarkStart w:id="3739" w:name="__UnoMark__11204_624478663"/>
      <w:bookmarkStart w:id="3740" w:name="__UnoMark__10763_624478663"/>
      <w:bookmarkStart w:id="3741" w:name="__UnoMark__220953_1105872845"/>
      <w:bookmarkStart w:id="3742" w:name="__UnoMark__10983_624478663"/>
      <w:bookmarkStart w:id="3743" w:name="__UnoMark__221386_1105872845"/>
      <w:bookmarkStart w:id="3744" w:name="__UnoMark__220954_1105872845"/>
      <w:bookmarkStart w:id="3745" w:name="__UnoMark__221168_1105872845"/>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r>
        <w:rPr>
          <w:rFonts w:ascii="Times New Roman" w:hAnsi="Times New Roman" w:cs="Times New Roman"/>
          <w:spacing w:val="-6"/>
          <w:sz w:val="24"/>
          <w:szCs w:val="24"/>
          <w:lang w:bidi="he-IL"/>
        </w:rPr>
        <w:t xml:space="preserve">Чернишова Ю.О. Переклад конференцій (італійська мова): Навчально-методичний посібник. </w:t>
      </w:r>
      <w:r>
        <w:rPr>
          <w:rFonts w:ascii="Times New Roman" w:eastAsia="Times New Roman" w:hAnsi="Times New Roman" w:cs="Times New Roman"/>
          <w:spacing w:val="-6"/>
          <w:sz w:val="24"/>
          <w:szCs w:val="24"/>
          <w:lang w:bidi="he-IL"/>
        </w:rPr>
        <w:t xml:space="preserve">– </w:t>
      </w:r>
      <w:r>
        <w:rPr>
          <w:rFonts w:ascii="Times New Roman" w:hAnsi="Times New Roman" w:cs="Times New Roman"/>
          <w:spacing w:val="-6"/>
          <w:sz w:val="24"/>
          <w:szCs w:val="24"/>
          <w:lang w:bidi="he-IL"/>
        </w:rPr>
        <w:t>К., КНУ імені Тараса Шевченка , 2020</w:t>
      </w:r>
      <w:r>
        <w:rPr>
          <w:rFonts w:ascii="Times New Roman" w:hAnsi="Times New Roman" w:cs="Times New Roman"/>
          <w:spacing w:val="-6"/>
          <w:sz w:val="24"/>
          <w:szCs w:val="24"/>
          <w:lang w:bidi="hi-IN"/>
        </w:rPr>
        <w:t>.  135 с.</w:t>
      </w:r>
    </w:p>
    <w:p w14:paraId="57B72F34" w14:textId="40D83695" w:rsidR="00C67DC5" w:rsidRPr="000105C4" w:rsidRDefault="00660BD7">
      <w:pPr>
        <w:numPr>
          <w:ilvl w:val="0"/>
          <w:numId w:val="2"/>
        </w:numPr>
        <w:tabs>
          <w:tab w:val="left" w:pos="360"/>
          <w:tab w:val="left" w:pos="720"/>
        </w:tabs>
        <w:spacing w:after="0" w:line="240" w:lineRule="auto"/>
        <w:ind w:left="284" w:right="-86"/>
        <w:jc w:val="both"/>
      </w:pPr>
      <w:bookmarkStart w:id="3746" w:name="__UnoMark__221387_1105872845"/>
      <w:bookmarkStart w:id="3747" w:name="__UnoMark__9871_624478663"/>
      <w:bookmarkStart w:id="3748" w:name="__UnoMark__125977_3186205902"/>
      <w:bookmarkStart w:id="3749" w:name="__UnoMark__1984_624478663"/>
      <w:bookmarkStart w:id="3750" w:name="__UnoMark__9188_624478663"/>
      <w:bookmarkStart w:id="3751" w:name="__UnoMark__11427_624478663"/>
      <w:bookmarkStart w:id="3752" w:name="__UnoMark__9417_624478663"/>
      <w:bookmarkStart w:id="3753" w:name="__UnoMark__9645_624478663"/>
      <w:bookmarkStart w:id="3754" w:name="__UnoMark__126414_3186205902"/>
      <w:bookmarkStart w:id="3755" w:name="__UnoMark__10320_624478663"/>
      <w:bookmarkStart w:id="3756" w:name="__UnoMark__221169_1105872845"/>
      <w:bookmarkStart w:id="3757" w:name="__UnoMark__5541_624478663"/>
      <w:bookmarkStart w:id="3758" w:name="__UnoMark__220955_1105872845"/>
      <w:bookmarkStart w:id="3759" w:name="__UnoMark__10984_624478663"/>
      <w:bookmarkStart w:id="3760" w:name="__UnoMark__11205_624478663"/>
      <w:bookmarkStart w:id="3761" w:name="__UnoMark__126196_3186205902"/>
      <w:bookmarkStart w:id="3762" w:name="__UnoMark__10764_624478663"/>
      <w:bookmarkStart w:id="3763" w:name="__UnoMark__11648_624478663"/>
      <w:bookmarkStart w:id="3764" w:name="__UnoMark__10096_624478663"/>
      <w:bookmarkStart w:id="3765" w:name="__UnoMark__10543_624478663"/>
      <w:bookmarkStart w:id="3766" w:name="__UnoMark__221388_1105872845"/>
      <w:bookmarkStart w:id="3767" w:name="__UnoMark__10985_624478663"/>
      <w:bookmarkStart w:id="3768" w:name="__UnoMark__9872_624478663"/>
      <w:bookmarkStart w:id="3769" w:name="__UnoMark__1985_624478663"/>
      <w:bookmarkStart w:id="3770" w:name="__UnoMark__9189_624478663"/>
      <w:bookmarkStart w:id="3771" w:name="__UnoMark__10321_624478663"/>
      <w:bookmarkStart w:id="3772" w:name="__UnoMark__125978_3186205902"/>
      <w:bookmarkStart w:id="3773" w:name="__UnoMark__126415_3186205902"/>
      <w:bookmarkStart w:id="3774" w:name="__UnoMark__9646_624478663"/>
      <w:bookmarkStart w:id="3775" w:name="__UnoMark__9418_624478663"/>
      <w:bookmarkStart w:id="3776" w:name="__UnoMark__10544_624478663"/>
      <w:bookmarkStart w:id="3777" w:name="__UnoMark__10765_624478663"/>
      <w:bookmarkStart w:id="3778" w:name="__UnoMark__10097_624478663"/>
      <w:bookmarkStart w:id="3779" w:name="__UnoMark__11428_624478663"/>
      <w:bookmarkStart w:id="3780" w:name="__UnoMark__11649_624478663"/>
      <w:bookmarkStart w:id="3781" w:name="__UnoMark__11206_624478663"/>
      <w:bookmarkStart w:id="3782" w:name="__UnoMark__220956_1105872845"/>
      <w:bookmarkStart w:id="3783" w:name="__UnoMark__221170_1105872845"/>
      <w:bookmarkStart w:id="3784" w:name="__UnoMark__126197_3186205902"/>
      <w:bookmarkStart w:id="3785" w:name="__UnoMark__221389_1105872845"/>
      <w:bookmarkStart w:id="3786" w:name="__UnoMark__10986_624478663"/>
      <w:bookmarkStart w:id="3787" w:name="__UnoMark__9873_624478663"/>
      <w:bookmarkStart w:id="3788" w:name="__UnoMark__126198_3186205902"/>
      <w:bookmarkStart w:id="3789" w:name="__UnoMark__11650_624478663"/>
      <w:bookmarkStart w:id="3790" w:name="__UnoMark__10545_624478663"/>
      <w:bookmarkStart w:id="3791" w:name="__UnoMark__125979_3186205902"/>
      <w:bookmarkStart w:id="3792" w:name="__UnoMark__10098_624478663"/>
      <w:bookmarkStart w:id="3793" w:name="__UnoMark__5095_624478663"/>
      <w:bookmarkStart w:id="3794" w:name="__UnoMark__1986_624478663"/>
      <w:bookmarkStart w:id="3795" w:name="__UnoMark__9190_624478663"/>
      <w:bookmarkStart w:id="3796" w:name="__UnoMark__5765_624478663"/>
      <w:bookmarkStart w:id="3797" w:name="__UnoMark__10766_624478663"/>
      <w:bookmarkStart w:id="3798" w:name="__UnoMark__221171_1105872845"/>
      <w:bookmarkStart w:id="3799" w:name="__UnoMark__220957_1105872845"/>
      <w:bookmarkStart w:id="3800" w:name="__UnoMark__10322_624478663"/>
      <w:bookmarkStart w:id="3801" w:name="__UnoMark__11207_624478663"/>
      <w:bookmarkStart w:id="3802" w:name="__UnoMark__11429_624478663"/>
      <w:bookmarkStart w:id="3803" w:name="__UnoMark__9647_624478663"/>
      <w:bookmarkStart w:id="3804" w:name="__UnoMark__126416_3186205902"/>
      <w:bookmarkStart w:id="3805" w:name="__UnoMark__9419_624478663"/>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r>
        <w:rPr>
          <w:rFonts w:ascii="Times New Roman" w:eastAsia="Times New Roman" w:hAnsi="Times New Roman" w:cs="Times New Roman"/>
          <w:color w:val="000000"/>
          <w:sz w:val="24"/>
          <w:szCs w:val="24"/>
        </w:rPr>
        <w:t>Taibi M. El intérprete en los servicios públicos. Entre la primera y la tercera persona</w:t>
      </w:r>
      <w:r w:rsidR="007D5F38">
        <w:rPr>
          <w:rFonts w:ascii="Times New Roman" w:eastAsia="Times New Roman" w:hAnsi="Times New Roman" w:cs="Times New Roman"/>
          <w:color w:val="000000"/>
          <w:sz w:val="24"/>
          <w:szCs w:val="24"/>
          <w:lang w:val="es-ES"/>
        </w:rPr>
        <w:t>.</w:t>
      </w:r>
      <w:r>
        <w:rPr>
          <w:rFonts w:ascii="Times New Roman" w:eastAsia="Times New Roman" w:hAnsi="Times New Roman" w:cs="Times New Roman"/>
          <w:color w:val="000000"/>
          <w:sz w:val="24"/>
          <w:szCs w:val="24"/>
        </w:rPr>
        <w:t xml:space="preserve"> </w:t>
      </w:r>
      <w:r w:rsidRPr="007D5F38">
        <w:rPr>
          <w:rFonts w:ascii="Times New Roman" w:eastAsia="Times New Roman" w:hAnsi="Times New Roman" w:cs="Times New Roman"/>
          <w:i/>
          <w:iCs/>
          <w:color w:val="000000"/>
          <w:sz w:val="24"/>
          <w:szCs w:val="24"/>
        </w:rPr>
        <w:t>Tonos Digital</w:t>
      </w:r>
      <w:r>
        <w:rPr>
          <w:rFonts w:ascii="Times New Roman" w:eastAsia="Times New Roman" w:hAnsi="Times New Roman" w:cs="Times New Roman"/>
          <w:color w:val="000000"/>
          <w:sz w:val="24"/>
          <w:szCs w:val="24"/>
        </w:rPr>
        <w:t>, 2015.  nº 28.  Р. 237-261.</w:t>
      </w:r>
    </w:p>
    <w:p w14:paraId="41D84308" w14:textId="1AF34D70" w:rsidR="000105C4" w:rsidRPr="000105C4" w:rsidRDefault="000105C4" w:rsidP="000105C4">
      <w:pPr>
        <w:numPr>
          <w:ilvl w:val="0"/>
          <w:numId w:val="2"/>
        </w:numPr>
        <w:tabs>
          <w:tab w:val="left" w:pos="360"/>
        </w:tabs>
        <w:spacing w:after="0" w:line="240" w:lineRule="auto"/>
        <w:ind w:right="-86"/>
        <w:jc w:val="both"/>
        <w:rPr>
          <w:rFonts w:ascii="Times New Roman" w:hAnsi="Times New Roman" w:cs="Times New Roman"/>
          <w:sz w:val="24"/>
          <w:szCs w:val="24"/>
        </w:rPr>
      </w:pPr>
      <w:r w:rsidRPr="00E168CC">
        <w:rPr>
          <w:rFonts w:ascii="Times New Roman" w:hAnsi="Times New Roman" w:cs="Times New Roman"/>
          <w:sz w:val="24"/>
          <w:szCs w:val="24"/>
        </w:rPr>
        <w:lastRenderedPageBreak/>
        <w:t xml:space="preserve">Kahane, E. (2009). Resolución de la AIIC sobre Intérpretes </w:t>
      </w:r>
      <w:r w:rsidRPr="00E168CC">
        <w:rPr>
          <w:rFonts w:ascii="Times New Roman" w:hAnsi="Times New Roman" w:cs="Times New Roman"/>
          <w:sz w:val="24"/>
          <w:szCs w:val="24"/>
          <w:lang w:val="es-ES"/>
        </w:rPr>
        <w:t>e</w:t>
      </w:r>
      <w:r w:rsidRPr="00E168CC">
        <w:rPr>
          <w:rFonts w:ascii="Times New Roman" w:hAnsi="Times New Roman" w:cs="Times New Roman"/>
          <w:sz w:val="24"/>
          <w:szCs w:val="24"/>
        </w:rPr>
        <w:t>n zonas de conflicto y guerra.</w:t>
      </w:r>
      <w:r w:rsidRPr="00E168CC">
        <w:rPr>
          <w:rFonts w:ascii="Times New Roman" w:hAnsi="Times New Roman" w:cs="Times New Roman"/>
          <w:sz w:val="24"/>
          <w:szCs w:val="24"/>
          <w:lang w:val="es-ES"/>
        </w:rPr>
        <w:t xml:space="preserve"> </w:t>
      </w:r>
      <w:hyperlink r:id="rId7" w:history="1">
        <w:r w:rsidRPr="004124AD">
          <w:rPr>
            <w:rStyle w:val="Hyperlink"/>
            <w:rFonts w:ascii="Times New Roman" w:hAnsi="Times New Roman" w:cs="Times New Roman"/>
            <w:sz w:val="24"/>
            <w:szCs w:val="24"/>
          </w:rPr>
          <w:t>https://www.academia.edu/29848285/</w:t>
        </w:r>
      </w:hyperlink>
    </w:p>
    <w:p w14:paraId="77A35138" w14:textId="48923D9D" w:rsidR="00FB65A4" w:rsidRPr="004B77FC" w:rsidRDefault="006B006B" w:rsidP="00E84AEE">
      <w:pPr>
        <w:numPr>
          <w:ilvl w:val="0"/>
          <w:numId w:val="2"/>
        </w:numPr>
        <w:shd w:val="clear" w:color="auto" w:fill="FFFFFF"/>
        <w:tabs>
          <w:tab w:val="left" w:pos="360"/>
          <w:tab w:val="left" w:pos="720"/>
        </w:tabs>
        <w:spacing w:after="150" w:line="240" w:lineRule="auto"/>
        <w:ind w:left="284" w:right="-86"/>
        <w:jc w:val="both"/>
        <w:textAlignment w:val="baseline"/>
        <w:rPr>
          <w:rFonts w:ascii="Times New Roman" w:eastAsia="Times New Roman" w:hAnsi="Times New Roman" w:cs="Times New Roman"/>
          <w:bCs/>
          <w:sz w:val="24"/>
          <w:szCs w:val="24"/>
          <w:lang w:val="en-US"/>
        </w:rPr>
      </w:pPr>
      <w:bookmarkStart w:id="3806" w:name="__UnoMark__221391_1105872845"/>
      <w:bookmarkStart w:id="3807" w:name="__UnoMark__9649_624478663"/>
      <w:bookmarkStart w:id="3808" w:name="__UnoMark__10768_624478663"/>
      <w:bookmarkStart w:id="3809" w:name="__UnoMark__126200_3186205902"/>
      <w:bookmarkStart w:id="3810" w:name="__UnoMark__10100_624478663"/>
      <w:bookmarkStart w:id="3811" w:name="__UnoMark__11652_624478663"/>
      <w:bookmarkStart w:id="3812" w:name="__UnoMark__11431_624478663"/>
      <w:bookmarkStart w:id="3813" w:name="__UnoMark__10324_624478663"/>
      <w:bookmarkStart w:id="3814" w:name="__UnoMark__9875_624478663"/>
      <w:bookmarkStart w:id="3815" w:name="__UnoMark__9421_624478663"/>
      <w:bookmarkStart w:id="3816" w:name="__UnoMark__10547_624478663"/>
      <w:bookmarkStart w:id="3817" w:name="__UnoMark__126418_3186205902"/>
      <w:bookmarkStart w:id="3818" w:name="__UnoMark__11209_624478663"/>
      <w:bookmarkStart w:id="3819" w:name="__UnoMark__1988_624478663"/>
      <w:bookmarkStart w:id="3820" w:name="__UnoMark__10988_624478663"/>
      <w:bookmarkStart w:id="3821" w:name="__UnoMark__125981_3186205902"/>
      <w:bookmarkStart w:id="3822" w:name="__UnoMark__220959_1105872845"/>
      <w:bookmarkStart w:id="3823" w:name="__UnoMark__221173_1105872845"/>
      <w:bookmarkStart w:id="3824" w:name="__UnoMark__9192_624478663"/>
      <w:bookmarkStart w:id="3825" w:name="__UnoMark__221392_1105872845"/>
      <w:bookmarkStart w:id="3826" w:name="__UnoMark__10769_624478663"/>
      <w:bookmarkStart w:id="3827" w:name="__UnoMark__126419_3186205902"/>
      <w:bookmarkStart w:id="3828" w:name="__UnoMark__125982_3186205902"/>
      <w:bookmarkStart w:id="3829" w:name="__UnoMark__7593_624478663"/>
      <w:bookmarkStart w:id="3830" w:name="__UnoMark__9193_624478663"/>
      <w:bookmarkStart w:id="3831" w:name="__UnoMark__10101_624478663"/>
      <w:bookmarkStart w:id="3832" w:name="__UnoMark__9422_624478663"/>
      <w:bookmarkStart w:id="3833" w:name="__UnoMark__10325_624478663"/>
      <w:bookmarkStart w:id="3834" w:name="__UnoMark__1989_624478663"/>
      <w:bookmarkStart w:id="3835" w:name="__UnoMark__11432_624478663"/>
      <w:bookmarkStart w:id="3836" w:name="__UnoMark__9650_624478663"/>
      <w:bookmarkStart w:id="3837" w:name="__UnoMark__221174_1105872845"/>
      <w:bookmarkStart w:id="3838" w:name="__UnoMark__220960_1105872845"/>
      <w:bookmarkStart w:id="3839" w:name="__UnoMark__11210_624478663"/>
      <w:bookmarkStart w:id="3840" w:name="__UnoMark__10989_624478663"/>
      <w:bookmarkStart w:id="3841" w:name="__UnoMark__10548_624478663"/>
      <w:bookmarkStart w:id="3842" w:name="__UnoMark__126201_3186205902"/>
      <w:bookmarkStart w:id="3843" w:name="__UnoMark__9876_624478663"/>
      <w:bookmarkStart w:id="3844" w:name="__UnoMark__11653_624478663"/>
      <w:bookmarkStart w:id="3845" w:name="__UnoMark__221393_1105872845"/>
      <w:bookmarkStart w:id="3846" w:name="__UnoMark__11213_624478663"/>
      <w:bookmarkStart w:id="3847" w:name="__UnoMark__126422_3186205902"/>
      <w:bookmarkStart w:id="3848" w:name="__UnoMark__9879_624478663"/>
      <w:bookmarkStart w:id="3849" w:name="__UnoMark__9653_624478663"/>
      <w:bookmarkStart w:id="3850" w:name="__UnoMark__10328_624478663"/>
      <w:bookmarkStart w:id="3851" w:name="__UnoMark__10104_624478663"/>
      <w:bookmarkStart w:id="3852" w:name="__UnoMark__9196_624478663"/>
      <w:bookmarkStart w:id="3853" w:name="__UnoMark__10772_624478663"/>
      <w:bookmarkStart w:id="3854" w:name="__UnoMark__5997_624478663"/>
      <w:bookmarkStart w:id="3855" w:name="__UnoMark__10992_624478663"/>
      <w:bookmarkStart w:id="3856" w:name="__UnoMark__11435_624478663"/>
      <w:bookmarkStart w:id="3857" w:name="__UnoMark__11656_624478663"/>
      <w:bookmarkStart w:id="3858" w:name="__UnoMark__9425_624478663"/>
      <w:bookmarkStart w:id="3859" w:name="__UnoMark__125985_3186205902"/>
      <w:bookmarkStart w:id="3860" w:name="__UnoMark__1992_624478663"/>
      <w:bookmarkStart w:id="3861" w:name="__UnoMark__10551_624478663"/>
      <w:bookmarkStart w:id="3862" w:name="__UnoMark__126204_3186205902"/>
      <w:bookmarkStart w:id="3863" w:name="__UnoMark__220961_1105872845"/>
      <w:bookmarkStart w:id="3864" w:name="__UnoMark__221175_110587284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r w:rsidRPr="008B6AD7">
        <w:rPr>
          <w:rFonts w:ascii="Times New Roman" w:hAnsi="Times New Roman" w:cs="Times New Roman"/>
          <w:bCs/>
          <w:sz w:val="24"/>
          <w:szCs w:val="24"/>
        </w:rPr>
        <w:t>La interpretación en el sector agroalimentario: un mundo de oportunidades</w:t>
      </w:r>
      <w:r w:rsidR="000105C4" w:rsidRPr="000105C4">
        <w:rPr>
          <w:rFonts w:ascii="Times New Roman" w:hAnsi="Times New Roman" w:cs="Times New Roman"/>
          <w:bCs/>
          <w:sz w:val="24"/>
          <w:szCs w:val="24"/>
          <w:lang w:val="es-ES"/>
        </w:rPr>
        <w:t>.</w:t>
      </w:r>
      <w:r w:rsidRPr="008B6AD7">
        <w:rPr>
          <w:rFonts w:ascii="Times New Roman" w:hAnsi="Times New Roman" w:cs="Times New Roman"/>
          <w:bCs/>
          <w:sz w:val="24"/>
          <w:szCs w:val="24"/>
          <w:lang w:val="es-ES"/>
        </w:rPr>
        <w:t xml:space="preserve"> </w:t>
      </w:r>
      <w:r w:rsidR="00FB65A4" w:rsidRPr="004B77FC">
        <w:rPr>
          <w:sz w:val="24"/>
          <w:lang w:val="en-US"/>
        </w:rPr>
        <w:t>URL:</w:t>
      </w:r>
      <w:r w:rsidR="000105C4" w:rsidRPr="004B77FC">
        <w:rPr>
          <w:sz w:val="24"/>
          <w:lang w:val="en-US"/>
        </w:rPr>
        <w:t xml:space="preserve"> </w:t>
      </w:r>
      <w:r w:rsidR="00FB65A4" w:rsidRPr="004B77FC">
        <w:rPr>
          <w:rFonts w:ascii="Times New Roman" w:hAnsi="Times New Roman" w:cs="Times New Roman"/>
          <w:bCs/>
          <w:sz w:val="24"/>
          <w:szCs w:val="24"/>
          <w:lang w:val="en-US"/>
        </w:rPr>
        <w:t>https://bootheando.com/2021/07/12/la-interpretacion-en-el-sector-agroalimentario-un-mundo-de-oportunidades</w:t>
      </w:r>
    </w:p>
    <w:sectPr w:rsidR="00FB65A4" w:rsidRPr="004B77FC">
      <w:pgSz w:w="11906" w:h="16838"/>
      <w:pgMar w:top="1134" w:right="850" w:bottom="1134" w:left="1701" w:header="720" w:footer="720" w:gutter="0"/>
      <w:pgNumType w:start="1"/>
      <w:cols w:space="72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780E8" w14:textId="77777777" w:rsidR="003C1A66" w:rsidRDefault="003C1A66">
      <w:pPr>
        <w:spacing w:after="0" w:line="240" w:lineRule="auto"/>
      </w:pPr>
      <w:r>
        <w:separator/>
      </w:r>
    </w:p>
  </w:endnote>
  <w:endnote w:type="continuationSeparator" w:id="0">
    <w:p w14:paraId="4F0E389C" w14:textId="77777777" w:rsidR="003C1A66" w:rsidRDefault="003C1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Noto Sans Symbols">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Noto Sans CJK SC">
    <w:charset w:val="00"/>
    <w:family w:val="auto"/>
    <w:pitch w:val="variable"/>
  </w:font>
  <w:font w:name="Lohit Devanagari">
    <w:altName w:val="Cambria"/>
    <w:charset w:val="00"/>
    <w:family w:val="auto"/>
    <w:pitch w:val="variable"/>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1"/>
    <w:family w:val="roman"/>
    <w:pitch w:val="variable"/>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045FC" w14:textId="77777777" w:rsidR="003C1A66" w:rsidRDefault="003C1A66">
      <w:pPr>
        <w:spacing w:after="0" w:line="240" w:lineRule="auto"/>
      </w:pPr>
      <w:r>
        <w:separator/>
      </w:r>
    </w:p>
  </w:footnote>
  <w:footnote w:type="continuationSeparator" w:id="0">
    <w:p w14:paraId="25C79012" w14:textId="77777777" w:rsidR="003C1A66" w:rsidRDefault="003C1A66">
      <w:pPr>
        <w:spacing w:after="0" w:line="240" w:lineRule="auto"/>
      </w:pPr>
      <w:r>
        <w:continuationSeparator/>
      </w:r>
    </w:p>
  </w:footnote>
  <w:footnote w:id="1">
    <w:p w14:paraId="352D3862" w14:textId="10A94FA3" w:rsidR="00C67DC5" w:rsidRDefault="00660BD7" w:rsidP="0020308E">
      <w:pPr>
        <w:jc w:val="both"/>
      </w:pPr>
      <w:r w:rsidRPr="0020308E">
        <w:rPr>
          <w:rStyle w:val="a2"/>
          <w:rFonts w:ascii="Times New Roman" w:hAnsi="Times New Roman"/>
        </w:rPr>
        <w:footnoteRef/>
      </w:r>
      <w:r w:rsidRPr="0020308E">
        <w:rPr>
          <w:rStyle w:val="WW-"/>
        </w:rPr>
        <w:t xml:space="preserve"> </w:t>
      </w:r>
      <w:r w:rsidRPr="0020308E">
        <w:t xml:space="preserve">Оптимально тематичний блок має відповідати актуальним подіям в Україні і світі, зокрема тим, що пов'язані з міжнародною </w:t>
      </w:r>
      <w:r w:rsidR="00565A9C">
        <w:t>фаховою співпрацею</w:t>
      </w:r>
      <w:r w:rsidRPr="0020308E">
        <w:t>, глобальними проблемами людства і шляхами їх розв'язання</w:t>
      </w:r>
      <w:r w:rsidR="00C10709">
        <w:t xml:space="preserve"> і може зазнавати певних адантацій відповідно до поточних подій</w:t>
      </w:r>
      <w:r w:rsidRPr="0020308E">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1"/>
    <w:lvl w:ilvl="0">
      <w:start w:val="1"/>
      <w:numFmt w:val="decimal"/>
      <w:lvlText w:val="%1."/>
      <w:lvlJc w:val="left"/>
      <w:pPr>
        <w:tabs>
          <w:tab w:val="num" w:pos="0"/>
        </w:tabs>
        <w:ind w:left="720" w:hanging="360"/>
      </w:pPr>
      <w:rPr>
        <w:rFonts w:ascii="Times New Roman" w:eastAsia="Times New Roman" w:hAnsi="Times New Roman" w:cs="Times New Roman"/>
        <w:spacing w:val="-6"/>
        <w:sz w:val="24"/>
        <w:szCs w:val="24"/>
        <w:lang w:bidi="he-IL"/>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0000003"/>
    <w:multiLevelType w:val="multilevel"/>
    <w:tmpl w:val="00000003"/>
    <w:name w:val="WW8Num2"/>
    <w:lvl w:ilvl="0">
      <w:start w:val="1"/>
      <w:numFmt w:val="decimal"/>
      <w:lvlText w:val="%1."/>
      <w:lvlJc w:val="left"/>
      <w:pPr>
        <w:tabs>
          <w:tab w:val="num" w:pos="0"/>
        </w:tabs>
        <w:ind w:left="735" w:hanging="375"/>
      </w:pPr>
      <w:rPr>
        <w:rFonts w:ascii="Times New Roman" w:eastAsia="Times New Roman" w:hAnsi="Times New Roman" w:cs="Times New Roman"/>
        <w:sz w:val="24"/>
        <w:szCs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0000004"/>
    <w:multiLevelType w:val="multilevel"/>
    <w:tmpl w:val="00000004"/>
    <w:name w:val="WW8Num3"/>
    <w:lvl w:ilvl="0">
      <w:start w:val="1"/>
      <w:numFmt w:val="decimal"/>
      <w:lvlText w:val="%1."/>
      <w:lvlJc w:val="left"/>
      <w:pPr>
        <w:tabs>
          <w:tab w:val="num" w:pos="0"/>
        </w:tabs>
        <w:ind w:left="473" w:hanging="360"/>
      </w:pPr>
      <w:rPr>
        <w:rFonts w:ascii="Times New Roman" w:eastAsia="Times New Roman" w:hAnsi="Times New Roman" w:cs="Times New Roman"/>
        <w:b/>
        <w:color w:val="000000"/>
        <w:sz w:val="24"/>
        <w:szCs w:val="28"/>
      </w:rPr>
    </w:lvl>
    <w:lvl w:ilvl="1">
      <w:start w:val="1"/>
      <w:numFmt w:val="lowerLetter"/>
      <w:lvlText w:val="%2."/>
      <w:lvlJc w:val="left"/>
      <w:pPr>
        <w:tabs>
          <w:tab w:val="num" w:pos="0"/>
        </w:tabs>
        <w:ind w:left="1193" w:hanging="360"/>
      </w:pPr>
    </w:lvl>
    <w:lvl w:ilvl="2">
      <w:start w:val="1"/>
      <w:numFmt w:val="lowerRoman"/>
      <w:lvlText w:val="%3."/>
      <w:lvlJc w:val="right"/>
      <w:pPr>
        <w:tabs>
          <w:tab w:val="num" w:pos="0"/>
        </w:tabs>
        <w:ind w:left="1913" w:hanging="180"/>
      </w:pPr>
    </w:lvl>
    <w:lvl w:ilvl="3">
      <w:start w:val="1"/>
      <w:numFmt w:val="decimal"/>
      <w:lvlText w:val="%4."/>
      <w:lvlJc w:val="left"/>
      <w:pPr>
        <w:tabs>
          <w:tab w:val="num" w:pos="0"/>
        </w:tabs>
        <w:ind w:left="2633" w:hanging="360"/>
      </w:pPr>
    </w:lvl>
    <w:lvl w:ilvl="4">
      <w:start w:val="1"/>
      <w:numFmt w:val="lowerLetter"/>
      <w:lvlText w:val="%5."/>
      <w:lvlJc w:val="left"/>
      <w:pPr>
        <w:tabs>
          <w:tab w:val="num" w:pos="0"/>
        </w:tabs>
        <w:ind w:left="3353" w:hanging="360"/>
      </w:pPr>
    </w:lvl>
    <w:lvl w:ilvl="5">
      <w:start w:val="1"/>
      <w:numFmt w:val="lowerRoman"/>
      <w:lvlText w:val="%6."/>
      <w:lvlJc w:val="right"/>
      <w:pPr>
        <w:tabs>
          <w:tab w:val="num" w:pos="0"/>
        </w:tabs>
        <w:ind w:left="4073" w:hanging="180"/>
      </w:pPr>
    </w:lvl>
    <w:lvl w:ilvl="6">
      <w:start w:val="1"/>
      <w:numFmt w:val="decimal"/>
      <w:lvlText w:val="%7."/>
      <w:lvlJc w:val="left"/>
      <w:pPr>
        <w:tabs>
          <w:tab w:val="num" w:pos="0"/>
        </w:tabs>
        <w:ind w:left="4793" w:hanging="360"/>
      </w:pPr>
    </w:lvl>
    <w:lvl w:ilvl="7">
      <w:start w:val="1"/>
      <w:numFmt w:val="lowerLetter"/>
      <w:lvlText w:val="%8."/>
      <w:lvlJc w:val="left"/>
      <w:pPr>
        <w:tabs>
          <w:tab w:val="num" w:pos="0"/>
        </w:tabs>
        <w:ind w:left="5513" w:hanging="360"/>
      </w:pPr>
    </w:lvl>
    <w:lvl w:ilvl="8">
      <w:start w:val="1"/>
      <w:numFmt w:val="lowerRoman"/>
      <w:lvlText w:val="%9."/>
      <w:lvlJc w:val="right"/>
      <w:pPr>
        <w:tabs>
          <w:tab w:val="num" w:pos="0"/>
        </w:tabs>
        <w:ind w:left="6233" w:hanging="180"/>
      </w:pPr>
    </w:lvl>
  </w:abstractNum>
  <w:abstractNum w:abstractNumId="4" w15:restartNumberingAfterBreak="0">
    <w:nsid w:val="00000005"/>
    <w:multiLevelType w:val="multilevel"/>
    <w:tmpl w:val="00000005"/>
    <w:name w:val="WW8Num4"/>
    <w:lvl w:ilvl="0">
      <w:start w:val="1"/>
      <w:numFmt w:val="bullet"/>
      <w:lvlText w:val="●"/>
      <w:lvlJc w:val="left"/>
      <w:pPr>
        <w:tabs>
          <w:tab w:val="num" w:pos="0"/>
        </w:tabs>
        <w:ind w:left="1004" w:hanging="360"/>
      </w:pPr>
      <w:rPr>
        <w:rFonts w:ascii="Noto Sans Symbols" w:hAnsi="Noto Sans Symbols" w:cs="Noto Sans Symbols"/>
        <w:b/>
        <w:sz w:val="24"/>
        <w:szCs w:val="28"/>
      </w:rPr>
    </w:lvl>
    <w:lvl w:ilvl="1">
      <w:start w:val="1"/>
      <w:numFmt w:val="bullet"/>
      <w:lvlText w:val="o"/>
      <w:lvlJc w:val="left"/>
      <w:pPr>
        <w:tabs>
          <w:tab w:val="num" w:pos="0"/>
        </w:tabs>
        <w:ind w:left="1724" w:hanging="360"/>
      </w:pPr>
      <w:rPr>
        <w:rFonts w:ascii="Courier New" w:hAnsi="Courier New" w:cs="Courier New"/>
      </w:rPr>
    </w:lvl>
    <w:lvl w:ilvl="2">
      <w:start w:val="1"/>
      <w:numFmt w:val="bullet"/>
      <w:lvlText w:val="▪"/>
      <w:lvlJc w:val="left"/>
      <w:pPr>
        <w:tabs>
          <w:tab w:val="num" w:pos="0"/>
        </w:tabs>
        <w:ind w:left="2444" w:hanging="360"/>
      </w:pPr>
      <w:rPr>
        <w:rFonts w:ascii="Noto Sans Symbols" w:hAnsi="Noto Sans Symbols" w:cs="Noto Sans Symbols"/>
      </w:rPr>
    </w:lvl>
    <w:lvl w:ilvl="3">
      <w:start w:val="1"/>
      <w:numFmt w:val="bullet"/>
      <w:lvlText w:val="●"/>
      <w:lvlJc w:val="left"/>
      <w:pPr>
        <w:tabs>
          <w:tab w:val="num" w:pos="0"/>
        </w:tabs>
        <w:ind w:left="3164" w:hanging="360"/>
      </w:pPr>
      <w:rPr>
        <w:rFonts w:ascii="Noto Sans Symbols" w:hAnsi="Noto Sans Symbols" w:cs="Noto Sans Symbols"/>
      </w:rPr>
    </w:lvl>
    <w:lvl w:ilvl="4">
      <w:start w:val="1"/>
      <w:numFmt w:val="bullet"/>
      <w:lvlText w:val="o"/>
      <w:lvlJc w:val="left"/>
      <w:pPr>
        <w:tabs>
          <w:tab w:val="num" w:pos="0"/>
        </w:tabs>
        <w:ind w:left="3884" w:hanging="360"/>
      </w:pPr>
      <w:rPr>
        <w:rFonts w:ascii="Courier New" w:hAnsi="Courier New" w:cs="Courier New"/>
      </w:rPr>
    </w:lvl>
    <w:lvl w:ilvl="5">
      <w:start w:val="1"/>
      <w:numFmt w:val="bullet"/>
      <w:lvlText w:val="▪"/>
      <w:lvlJc w:val="left"/>
      <w:pPr>
        <w:tabs>
          <w:tab w:val="num" w:pos="0"/>
        </w:tabs>
        <w:ind w:left="4604" w:hanging="360"/>
      </w:pPr>
      <w:rPr>
        <w:rFonts w:ascii="Noto Sans Symbols" w:hAnsi="Noto Sans Symbols" w:cs="Noto Sans Symbols"/>
      </w:rPr>
    </w:lvl>
    <w:lvl w:ilvl="6">
      <w:start w:val="1"/>
      <w:numFmt w:val="bullet"/>
      <w:lvlText w:val="●"/>
      <w:lvlJc w:val="left"/>
      <w:pPr>
        <w:tabs>
          <w:tab w:val="num" w:pos="0"/>
        </w:tabs>
        <w:ind w:left="5324" w:hanging="360"/>
      </w:pPr>
      <w:rPr>
        <w:rFonts w:ascii="Noto Sans Symbols" w:hAnsi="Noto Sans Symbols" w:cs="Noto Sans Symbols"/>
      </w:rPr>
    </w:lvl>
    <w:lvl w:ilvl="7">
      <w:start w:val="1"/>
      <w:numFmt w:val="bullet"/>
      <w:lvlText w:val="o"/>
      <w:lvlJc w:val="left"/>
      <w:pPr>
        <w:tabs>
          <w:tab w:val="num" w:pos="0"/>
        </w:tabs>
        <w:ind w:left="6044" w:hanging="360"/>
      </w:pPr>
      <w:rPr>
        <w:rFonts w:ascii="Courier New" w:hAnsi="Courier New" w:cs="Courier New"/>
      </w:rPr>
    </w:lvl>
    <w:lvl w:ilvl="8">
      <w:start w:val="1"/>
      <w:numFmt w:val="bullet"/>
      <w:lvlText w:val="▪"/>
      <w:lvlJc w:val="left"/>
      <w:pPr>
        <w:tabs>
          <w:tab w:val="num" w:pos="0"/>
        </w:tabs>
        <w:ind w:left="6764" w:hanging="360"/>
      </w:pPr>
      <w:rPr>
        <w:rFonts w:ascii="Noto Sans Symbols" w:hAnsi="Noto Sans Symbols" w:cs="Noto Sans Symbols"/>
      </w:rPr>
    </w:lvl>
  </w:abstractNum>
  <w:abstractNum w:abstractNumId="5" w15:restartNumberingAfterBreak="0">
    <w:nsid w:val="00000006"/>
    <w:multiLevelType w:val="multilevel"/>
    <w:tmpl w:val="00000006"/>
    <w:name w:val="WW8Num5"/>
    <w:lvl w:ilvl="0">
      <w:start w:val="1"/>
      <w:numFmt w:val="bullet"/>
      <w:lvlText w:val="●"/>
      <w:lvlJc w:val="left"/>
      <w:pPr>
        <w:tabs>
          <w:tab w:val="num" w:pos="0"/>
        </w:tabs>
        <w:ind w:left="720" w:hanging="360"/>
      </w:pPr>
      <w:rPr>
        <w:rFonts w:ascii="Noto Sans Symbols" w:hAnsi="Noto Sans Symbols" w:cs="Noto Sans Symbols"/>
      </w:rPr>
    </w:lvl>
    <w:lvl w:ilvl="1">
      <w:start w:val="1"/>
      <w:numFmt w:val="bullet"/>
      <w:lvlText w:val="-"/>
      <w:lvlJc w:val="left"/>
      <w:pPr>
        <w:tabs>
          <w:tab w:val="num" w:pos="0"/>
        </w:tabs>
        <w:ind w:left="1440" w:hanging="360"/>
      </w:pPr>
      <w:rPr>
        <w:rFonts w:ascii="Times New Roman" w:hAnsi="Times New Roman" w:cs="Times New Roman"/>
        <w:b/>
        <w:sz w:val="24"/>
        <w:szCs w:val="28"/>
      </w:rPr>
    </w:lvl>
    <w:lvl w:ilvl="2">
      <w:start w:val="1"/>
      <w:numFmt w:val="bullet"/>
      <w:lvlText w:val="▪"/>
      <w:lvlJc w:val="left"/>
      <w:pPr>
        <w:tabs>
          <w:tab w:val="num" w:pos="0"/>
        </w:tabs>
        <w:ind w:left="2160" w:hanging="360"/>
      </w:pPr>
      <w:rPr>
        <w:rFonts w:ascii="Noto Sans Symbols" w:hAnsi="Noto Sans Symbols" w:cs="Noto Sans Symbols"/>
      </w:rPr>
    </w:lvl>
    <w:lvl w:ilvl="3">
      <w:start w:val="1"/>
      <w:numFmt w:val="bullet"/>
      <w:lvlText w:val="●"/>
      <w:lvlJc w:val="left"/>
      <w:pPr>
        <w:tabs>
          <w:tab w:val="num" w:pos="0"/>
        </w:tabs>
        <w:ind w:left="2880" w:hanging="360"/>
      </w:pPr>
      <w:rPr>
        <w:rFonts w:ascii="Noto Sans Symbols" w:hAnsi="Noto Sans Symbols" w:cs="Noto Sans Symbols"/>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Noto Sans Symbols" w:hAnsi="Noto Sans Symbols" w:cs="Noto Sans Symbols"/>
      </w:rPr>
    </w:lvl>
    <w:lvl w:ilvl="6">
      <w:start w:val="1"/>
      <w:numFmt w:val="bullet"/>
      <w:lvlText w:val="●"/>
      <w:lvlJc w:val="left"/>
      <w:pPr>
        <w:tabs>
          <w:tab w:val="num" w:pos="0"/>
        </w:tabs>
        <w:ind w:left="5040" w:hanging="360"/>
      </w:pPr>
      <w:rPr>
        <w:rFonts w:ascii="Noto Sans Symbols" w:hAnsi="Noto Sans Symbols" w:cs="Noto Sans Symbols"/>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Noto Sans Symbols" w:hAnsi="Noto Sans Symbols" w:cs="Noto Sans Symbols"/>
      </w:rPr>
    </w:lvl>
  </w:abstractNum>
  <w:abstractNum w:abstractNumId="6" w15:restartNumberingAfterBreak="0">
    <w:nsid w:val="00000007"/>
    <w:multiLevelType w:val="multilevel"/>
    <w:tmpl w:val="00000007"/>
    <w:name w:val="WW8Num6"/>
    <w:lvl w:ilvl="0">
      <w:start w:val="1"/>
      <w:numFmt w:val="bullet"/>
      <w:lvlText w:val="-"/>
      <w:lvlJc w:val="left"/>
      <w:pPr>
        <w:tabs>
          <w:tab w:val="num" w:pos="0"/>
        </w:tabs>
        <w:ind w:left="720" w:hanging="360"/>
      </w:pPr>
      <w:rPr>
        <w:rFonts w:ascii="OpenSymbol" w:hAnsi="OpenSymbol" w:cs="OpenSymbol"/>
        <w:sz w:val="24"/>
        <w:szCs w:val="24"/>
        <w:u w:val="none"/>
      </w:rPr>
    </w:lvl>
    <w:lvl w:ilvl="1">
      <w:start w:val="1"/>
      <w:numFmt w:val="bullet"/>
      <w:lvlText w:val="-"/>
      <w:lvlJc w:val="left"/>
      <w:pPr>
        <w:tabs>
          <w:tab w:val="num" w:pos="0"/>
        </w:tabs>
        <w:ind w:left="1440" w:hanging="360"/>
      </w:pPr>
      <w:rPr>
        <w:rFonts w:ascii="OpenSymbol" w:hAnsi="OpenSymbol" w:cs="OpenSymbol"/>
        <w:u w:val="none"/>
      </w:rPr>
    </w:lvl>
    <w:lvl w:ilvl="2">
      <w:start w:val="1"/>
      <w:numFmt w:val="bullet"/>
      <w:lvlText w:val="-"/>
      <w:lvlJc w:val="left"/>
      <w:pPr>
        <w:tabs>
          <w:tab w:val="num" w:pos="0"/>
        </w:tabs>
        <w:ind w:left="2160" w:hanging="360"/>
      </w:pPr>
      <w:rPr>
        <w:rFonts w:ascii="OpenSymbol" w:hAnsi="OpenSymbol" w:cs="OpenSymbol"/>
        <w:u w:val="none"/>
      </w:rPr>
    </w:lvl>
    <w:lvl w:ilvl="3">
      <w:start w:val="1"/>
      <w:numFmt w:val="bullet"/>
      <w:lvlText w:val="-"/>
      <w:lvlJc w:val="left"/>
      <w:pPr>
        <w:tabs>
          <w:tab w:val="num" w:pos="0"/>
        </w:tabs>
        <w:ind w:left="2880" w:hanging="360"/>
      </w:pPr>
      <w:rPr>
        <w:rFonts w:ascii="OpenSymbol" w:hAnsi="OpenSymbol" w:cs="OpenSymbol"/>
        <w:u w:val="none"/>
      </w:rPr>
    </w:lvl>
    <w:lvl w:ilvl="4">
      <w:start w:val="1"/>
      <w:numFmt w:val="bullet"/>
      <w:lvlText w:val="-"/>
      <w:lvlJc w:val="left"/>
      <w:pPr>
        <w:tabs>
          <w:tab w:val="num" w:pos="0"/>
        </w:tabs>
        <w:ind w:left="3600" w:hanging="360"/>
      </w:pPr>
      <w:rPr>
        <w:rFonts w:ascii="OpenSymbol" w:hAnsi="OpenSymbol" w:cs="OpenSymbol"/>
        <w:u w:val="none"/>
      </w:rPr>
    </w:lvl>
    <w:lvl w:ilvl="5">
      <w:start w:val="1"/>
      <w:numFmt w:val="bullet"/>
      <w:lvlText w:val="-"/>
      <w:lvlJc w:val="left"/>
      <w:pPr>
        <w:tabs>
          <w:tab w:val="num" w:pos="0"/>
        </w:tabs>
        <w:ind w:left="4320" w:hanging="360"/>
      </w:pPr>
      <w:rPr>
        <w:rFonts w:ascii="OpenSymbol" w:hAnsi="OpenSymbol" w:cs="OpenSymbol"/>
        <w:u w:val="none"/>
      </w:rPr>
    </w:lvl>
    <w:lvl w:ilvl="6">
      <w:start w:val="1"/>
      <w:numFmt w:val="bullet"/>
      <w:lvlText w:val="-"/>
      <w:lvlJc w:val="left"/>
      <w:pPr>
        <w:tabs>
          <w:tab w:val="num" w:pos="0"/>
        </w:tabs>
        <w:ind w:left="5040" w:hanging="360"/>
      </w:pPr>
      <w:rPr>
        <w:rFonts w:ascii="OpenSymbol" w:hAnsi="OpenSymbol" w:cs="OpenSymbol"/>
        <w:u w:val="none"/>
      </w:rPr>
    </w:lvl>
    <w:lvl w:ilvl="7">
      <w:start w:val="1"/>
      <w:numFmt w:val="bullet"/>
      <w:lvlText w:val="-"/>
      <w:lvlJc w:val="left"/>
      <w:pPr>
        <w:tabs>
          <w:tab w:val="num" w:pos="0"/>
        </w:tabs>
        <w:ind w:left="5760" w:hanging="360"/>
      </w:pPr>
      <w:rPr>
        <w:rFonts w:ascii="OpenSymbol" w:hAnsi="OpenSymbol" w:cs="OpenSymbol"/>
        <w:u w:val="none"/>
      </w:rPr>
    </w:lvl>
    <w:lvl w:ilvl="8">
      <w:start w:val="1"/>
      <w:numFmt w:val="bullet"/>
      <w:lvlText w:val="-"/>
      <w:lvlJc w:val="left"/>
      <w:pPr>
        <w:tabs>
          <w:tab w:val="num" w:pos="0"/>
        </w:tabs>
        <w:ind w:left="6480" w:hanging="360"/>
      </w:pPr>
      <w:rPr>
        <w:rFonts w:ascii="OpenSymbol" w:hAnsi="OpenSymbol" w:cs="OpenSymbol"/>
        <w:u w:val="none"/>
      </w:rPr>
    </w:lvl>
  </w:abstractNum>
  <w:abstractNum w:abstractNumId="7" w15:restartNumberingAfterBreak="0">
    <w:nsid w:val="00000008"/>
    <w:multiLevelType w:val="multilevel"/>
    <w:tmpl w:val="00000008"/>
    <w:name w:val="WW8Num7"/>
    <w:lvl w:ilvl="0">
      <w:start w:val="1"/>
      <w:numFmt w:val="bullet"/>
      <w:lvlText w:val="-"/>
      <w:lvlJc w:val="left"/>
      <w:pPr>
        <w:tabs>
          <w:tab w:val="num" w:pos="0"/>
        </w:tabs>
        <w:ind w:left="720" w:hanging="360"/>
      </w:pPr>
      <w:rPr>
        <w:rFonts w:ascii="OpenSymbol" w:hAnsi="OpenSymbol" w:cs="OpenSymbol"/>
        <w:sz w:val="24"/>
        <w:u w:val="none"/>
      </w:rPr>
    </w:lvl>
    <w:lvl w:ilvl="1">
      <w:start w:val="1"/>
      <w:numFmt w:val="bullet"/>
      <w:lvlText w:val="-"/>
      <w:lvlJc w:val="left"/>
      <w:pPr>
        <w:tabs>
          <w:tab w:val="num" w:pos="0"/>
        </w:tabs>
        <w:ind w:left="1440" w:hanging="360"/>
      </w:pPr>
      <w:rPr>
        <w:rFonts w:ascii="OpenSymbol" w:hAnsi="OpenSymbol" w:cs="OpenSymbol"/>
        <w:u w:val="none"/>
      </w:rPr>
    </w:lvl>
    <w:lvl w:ilvl="2">
      <w:start w:val="1"/>
      <w:numFmt w:val="bullet"/>
      <w:lvlText w:val="-"/>
      <w:lvlJc w:val="left"/>
      <w:pPr>
        <w:tabs>
          <w:tab w:val="num" w:pos="0"/>
        </w:tabs>
        <w:ind w:left="2160" w:hanging="360"/>
      </w:pPr>
      <w:rPr>
        <w:rFonts w:ascii="OpenSymbol" w:hAnsi="OpenSymbol" w:cs="OpenSymbol"/>
        <w:u w:val="none"/>
      </w:rPr>
    </w:lvl>
    <w:lvl w:ilvl="3">
      <w:start w:val="1"/>
      <w:numFmt w:val="bullet"/>
      <w:lvlText w:val="-"/>
      <w:lvlJc w:val="left"/>
      <w:pPr>
        <w:tabs>
          <w:tab w:val="num" w:pos="0"/>
        </w:tabs>
        <w:ind w:left="2880" w:hanging="360"/>
      </w:pPr>
      <w:rPr>
        <w:rFonts w:ascii="OpenSymbol" w:hAnsi="OpenSymbol" w:cs="OpenSymbol"/>
        <w:u w:val="none"/>
      </w:rPr>
    </w:lvl>
    <w:lvl w:ilvl="4">
      <w:start w:val="1"/>
      <w:numFmt w:val="bullet"/>
      <w:lvlText w:val="-"/>
      <w:lvlJc w:val="left"/>
      <w:pPr>
        <w:tabs>
          <w:tab w:val="num" w:pos="0"/>
        </w:tabs>
        <w:ind w:left="3600" w:hanging="360"/>
      </w:pPr>
      <w:rPr>
        <w:rFonts w:ascii="OpenSymbol" w:hAnsi="OpenSymbol" w:cs="OpenSymbol"/>
        <w:u w:val="none"/>
      </w:rPr>
    </w:lvl>
    <w:lvl w:ilvl="5">
      <w:start w:val="1"/>
      <w:numFmt w:val="bullet"/>
      <w:lvlText w:val="-"/>
      <w:lvlJc w:val="left"/>
      <w:pPr>
        <w:tabs>
          <w:tab w:val="num" w:pos="0"/>
        </w:tabs>
        <w:ind w:left="4320" w:hanging="360"/>
      </w:pPr>
      <w:rPr>
        <w:rFonts w:ascii="OpenSymbol" w:hAnsi="OpenSymbol" w:cs="OpenSymbol"/>
        <w:u w:val="none"/>
      </w:rPr>
    </w:lvl>
    <w:lvl w:ilvl="6">
      <w:start w:val="1"/>
      <w:numFmt w:val="bullet"/>
      <w:lvlText w:val="-"/>
      <w:lvlJc w:val="left"/>
      <w:pPr>
        <w:tabs>
          <w:tab w:val="num" w:pos="0"/>
        </w:tabs>
        <w:ind w:left="5040" w:hanging="360"/>
      </w:pPr>
      <w:rPr>
        <w:rFonts w:ascii="OpenSymbol" w:hAnsi="OpenSymbol" w:cs="OpenSymbol"/>
        <w:u w:val="none"/>
      </w:rPr>
    </w:lvl>
    <w:lvl w:ilvl="7">
      <w:start w:val="1"/>
      <w:numFmt w:val="bullet"/>
      <w:lvlText w:val="-"/>
      <w:lvlJc w:val="left"/>
      <w:pPr>
        <w:tabs>
          <w:tab w:val="num" w:pos="0"/>
        </w:tabs>
        <w:ind w:left="5760" w:hanging="360"/>
      </w:pPr>
      <w:rPr>
        <w:rFonts w:ascii="OpenSymbol" w:hAnsi="OpenSymbol" w:cs="OpenSymbol"/>
        <w:u w:val="none"/>
      </w:rPr>
    </w:lvl>
    <w:lvl w:ilvl="8">
      <w:start w:val="1"/>
      <w:numFmt w:val="bullet"/>
      <w:lvlText w:val="-"/>
      <w:lvlJc w:val="left"/>
      <w:pPr>
        <w:tabs>
          <w:tab w:val="num" w:pos="0"/>
        </w:tabs>
        <w:ind w:left="6480" w:hanging="360"/>
      </w:pPr>
      <w:rPr>
        <w:rFonts w:ascii="OpenSymbol" w:hAnsi="OpenSymbol" w:cs="OpenSymbol"/>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243"/>
    <w:rsid w:val="000105C4"/>
    <w:rsid w:val="00017695"/>
    <w:rsid w:val="0004669D"/>
    <w:rsid w:val="00137446"/>
    <w:rsid w:val="00145633"/>
    <w:rsid w:val="00153DFC"/>
    <w:rsid w:val="001B20CE"/>
    <w:rsid w:val="001B4961"/>
    <w:rsid w:val="0020308E"/>
    <w:rsid w:val="0023036A"/>
    <w:rsid w:val="00244D27"/>
    <w:rsid w:val="00265208"/>
    <w:rsid w:val="002A375F"/>
    <w:rsid w:val="00322307"/>
    <w:rsid w:val="00354A69"/>
    <w:rsid w:val="003B4F03"/>
    <w:rsid w:val="003C0EEF"/>
    <w:rsid w:val="003C1A66"/>
    <w:rsid w:val="003E43CD"/>
    <w:rsid w:val="003E6269"/>
    <w:rsid w:val="0045733A"/>
    <w:rsid w:val="00474326"/>
    <w:rsid w:val="00497D51"/>
    <w:rsid w:val="004A35A8"/>
    <w:rsid w:val="004A6233"/>
    <w:rsid w:val="004B77FC"/>
    <w:rsid w:val="004F2877"/>
    <w:rsid w:val="0052351A"/>
    <w:rsid w:val="00565A9C"/>
    <w:rsid w:val="0057663F"/>
    <w:rsid w:val="005910EF"/>
    <w:rsid w:val="005C1AC8"/>
    <w:rsid w:val="00610DDE"/>
    <w:rsid w:val="00622870"/>
    <w:rsid w:val="00624A69"/>
    <w:rsid w:val="00660BD7"/>
    <w:rsid w:val="00671560"/>
    <w:rsid w:val="006B006B"/>
    <w:rsid w:val="006F1983"/>
    <w:rsid w:val="00742F0A"/>
    <w:rsid w:val="00766D25"/>
    <w:rsid w:val="007D5F38"/>
    <w:rsid w:val="00826A69"/>
    <w:rsid w:val="008B6AD7"/>
    <w:rsid w:val="008D0C40"/>
    <w:rsid w:val="008F2A97"/>
    <w:rsid w:val="00937CAF"/>
    <w:rsid w:val="009674E5"/>
    <w:rsid w:val="0097737B"/>
    <w:rsid w:val="009855B0"/>
    <w:rsid w:val="00A0230C"/>
    <w:rsid w:val="00A14745"/>
    <w:rsid w:val="00A163C9"/>
    <w:rsid w:val="00AA4F69"/>
    <w:rsid w:val="00AD4517"/>
    <w:rsid w:val="00B43D6D"/>
    <w:rsid w:val="00C10709"/>
    <w:rsid w:val="00C67DC5"/>
    <w:rsid w:val="00C775C3"/>
    <w:rsid w:val="00C9524A"/>
    <w:rsid w:val="00CB525F"/>
    <w:rsid w:val="00D74C5F"/>
    <w:rsid w:val="00D769D9"/>
    <w:rsid w:val="00D917CA"/>
    <w:rsid w:val="00DA113D"/>
    <w:rsid w:val="00DD2AC3"/>
    <w:rsid w:val="00DF3FC5"/>
    <w:rsid w:val="00E01B00"/>
    <w:rsid w:val="00E42462"/>
    <w:rsid w:val="00E5553E"/>
    <w:rsid w:val="00E71A58"/>
    <w:rsid w:val="00F30B16"/>
    <w:rsid w:val="00F62581"/>
    <w:rsid w:val="00FB65A4"/>
    <w:rsid w:val="00FE3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B6AE6A2"/>
  <w15:chartTrackingRefBased/>
  <w15:docId w15:val="{D23562BF-6881-4441-9B3A-969DC81FB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Calibri" w:hAnsi="Calibri" w:cs="Calibri"/>
      <w:sz w:val="22"/>
      <w:szCs w:val="22"/>
      <w:lang w:val="uk-UA"/>
    </w:rPr>
  </w:style>
  <w:style w:type="paragraph" w:styleId="Heading1">
    <w:name w:val="heading 1"/>
    <w:basedOn w:val="Normal"/>
    <w:next w:val="Normal"/>
    <w:qFormat/>
    <w:pPr>
      <w:keepNext/>
      <w:keepLines/>
      <w:numPr>
        <w:numId w:val="1"/>
      </w:numPr>
      <w:spacing w:before="480" w:after="120"/>
      <w:outlineLvl w:val="0"/>
    </w:pPr>
    <w:rPr>
      <w:b/>
      <w:sz w:val="48"/>
      <w:szCs w:val="48"/>
    </w:rPr>
  </w:style>
  <w:style w:type="paragraph" w:styleId="Heading2">
    <w:name w:val="heading 2"/>
    <w:basedOn w:val="Normal"/>
    <w:next w:val="Normal"/>
    <w:qFormat/>
    <w:pPr>
      <w:keepNext/>
      <w:keepLines/>
      <w:numPr>
        <w:ilvl w:val="1"/>
        <w:numId w:val="1"/>
      </w:numPr>
      <w:spacing w:before="360" w:after="80"/>
      <w:outlineLvl w:val="1"/>
    </w:pPr>
    <w:rPr>
      <w:b/>
      <w:sz w:val="36"/>
      <w:szCs w:val="36"/>
    </w:rPr>
  </w:style>
  <w:style w:type="paragraph" w:styleId="Heading3">
    <w:name w:val="heading 3"/>
    <w:basedOn w:val="Normal"/>
    <w:next w:val="Normal"/>
    <w:qFormat/>
    <w:pPr>
      <w:keepNext/>
      <w:keepLines/>
      <w:numPr>
        <w:ilvl w:val="2"/>
        <w:numId w:val="1"/>
      </w:numPr>
      <w:spacing w:before="280" w:after="80"/>
      <w:outlineLvl w:val="2"/>
    </w:pPr>
    <w:rPr>
      <w:b/>
      <w:sz w:val="28"/>
      <w:szCs w:val="28"/>
    </w:rPr>
  </w:style>
  <w:style w:type="paragraph" w:styleId="Heading4">
    <w:name w:val="heading 4"/>
    <w:basedOn w:val="Normal"/>
    <w:next w:val="Normal"/>
    <w:qFormat/>
    <w:pPr>
      <w:keepNext/>
      <w:keepLines/>
      <w:numPr>
        <w:ilvl w:val="3"/>
        <w:numId w:val="1"/>
      </w:numPr>
      <w:spacing w:before="240" w:after="40"/>
      <w:outlineLvl w:val="3"/>
    </w:pPr>
    <w:rPr>
      <w:b/>
      <w:sz w:val="24"/>
      <w:szCs w:val="24"/>
    </w:rPr>
  </w:style>
  <w:style w:type="paragraph" w:styleId="Heading5">
    <w:name w:val="heading 5"/>
    <w:basedOn w:val="Normal"/>
    <w:next w:val="Normal"/>
    <w:qFormat/>
    <w:pPr>
      <w:keepNext/>
      <w:keepLines/>
      <w:numPr>
        <w:ilvl w:val="4"/>
        <w:numId w:val="1"/>
      </w:numPr>
      <w:spacing w:before="220" w:after="40"/>
      <w:outlineLvl w:val="4"/>
    </w:pPr>
    <w:rPr>
      <w:b/>
    </w:rPr>
  </w:style>
  <w:style w:type="paragraph" w:styleId="Heading6">
    <w:name w:val="heading 6"/>
    <w:basedOn w:val="Normal"/>
    <w:next w:val="Normal"/>
    <w:qFormat/>
    <w:pPr>
      <w:keepNext/>
      <w:keepLines/>
      <w:numPr>
        <w:ilvl w:val="5"/>
        <w:numId w:val="1"/>
      </w:numPr>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eastAsia="Times New Roman" w:hAnsi="Times New Roman" w:cs="Times New Roman"/>
      <w:spacing w:val="-6"/>
      <w:sz w:val="24"/>
      <w:szCs w:val="24"/>
      <w:lang w:bidi="he-IL"/>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Times New Roman" w:eastAsia="Times New Roman" w:hAnsi="Times New Roman" w:cs="Times New Roman"/>
      <w:sz w:val="24"/>
      <w:szCs w:val="24"/>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eastAsia="Times New Roman" w:hAnsi="Times New Roman" w:cs="Times New Roman"/>
      <w:b/>
      <w:color w:val="000000"/>
      <w:sz w:val="24"/>
      <w:szCs w:val="28"/>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Noto Sans Symbols" w:hAnsi="Noto Sans Symbols" w:cs="Noto Sans Symbols"/>
      <w:b/>
      <w:sz w:val="24"/>
      <w:szCs w:val="28"/>
    </w:rPr>
  </w:style>
  <w:style w:type="character" w:customStyle="1" w:styleId="WW8Num4z1">
    <w:name w:val="WW8Num4z1"/>
    <w:rPr>
      <w:rFonts w:ascii="Courier New" w:hAnsi="Courier New" w:cs="Courier New"/>
    </w:rPr>
  </w:style>
  <w:style w:type="character" w:customStyle="1" w:styleId="WW8Num4z2">
    <w:name w:val="WW8Num4z2"/>
    <w:rPr>
      <w:rFonts w:ascii="Noto Sans Symbols" w:hAnsi="Noto Sans Symbols" w:cs="Noto Sans Symbols"/>
    </w:rPr>
  </w:style>
  <w:style w:type="character" w:customStyle="1" w:styleId="WW8Num5z0">
    <w:name w:val="WW8Num5z0"/>
    <w:rPr>
      <w:rFonts w:ascii="Noto Sans Symbols" w:hAnsi="Noto Sans Symbols" w:cs="Noto Sans Symbols"/>
    </w:rPr>
  </w:style>
  <w:style w:type="character" w:customStyle="1" w:styleId="WW8Num5z1">
    <w:name w:val="WW8Num5z1"/>
    <w:rPr>
      <w:rFonts w:ascii="Times New Roman" w:eastAsia="Times New Roman" w:hAnsi="Times New Roman" w:cs="Times New Roman"/>
      <w:b/>
      <w:sz w:val="24"/>
      <w:szCs w:val="28"/>
    </w:rPr>
  </w:style>
  <w:style w:type="character" w:customStyle="1" w:styleId="WW8Num5z4">
    <w:name w:val="WW8Num5z4"/>
    <w:rPr>
      <w:rFonts w:ascii="Courier New" w:hAnsi="Courier New" w:cs="Courier New"/>
    </w:rPr>
  </w:style>
  <w:style w:type="character" w:customStyle="1" w:styleId="WW8Num6z0">
    <w:name w:val="WW8Num6z0"/>
    <w:rPr>
      <w:rFonts w:ascii="OpenSymbol" w:eastAsia="Times New Roman" w:hAnsi="OpenSymbol" w:cs="OpenSymbol"/>
      <w:sz w:val="24"/>
      <w:szCs w:val="24"/>
      <w:u w:val="none"/>
    </w:rPr>
  </w:style>
  <w:style w:type="character" w:customStyle="1" w:styleId="WW8Num6z1">
    <w:name w:val="WW8Num6z1"/>
    <w:rPr>
      <w:rFonts w:ascii="OpenSymbol" w:hAnsi="OpenSymbol" w:cs="OpenSymbol"/>
      <w:u w:val="none"/>
    </w:rPr>
  </w:style>
  <w:style w:type="character" w:customStyle="1" w:styleId="WW8Num7z0">
    <w:name w:val="WW8Num7z0"/>
    <w:rPr>
      <w:rFonts w:ascii="OpenSymbol" w:hAnsi="OpenSymbol" w:cs="OpenSymbol"/>
      <w:sz w:val="24"/>
      <w:u w:val="none"/>
    </w:rPr>
  </w:style>
  <w:style w:type="character" w:customStyle="1" w:styleId="WW8Num7z1">
    <w:name w:val="WW8Num7z1"/>
    <w:rPr>
      <w:rFonts w:ascii="OpenSymbol" w:hAnsi="OpenSymbol" w:cs="OpenSymbol"/>
      <w:u w:val="none"/>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a">
    <w:name w:val="Основной текст с отступом Знак"/>
    <w:basedOn w:val="DefaultParagraphFont"/>
    <w:rPr>
      <w:rFonts w:ascii="Times New Roman" w:eastAsia="Times New Roman" w:hAnsi="Times New Roman" w:cs="Times New Roman"/>
      <w:sz w:val="28"/>
      <w:szCs w:val="24"/>
      <w:lang w:eastAsia="ru-RU"/>
    </w:rPr>
  </w:style>
  <w:style w:type="character" w:customStyle="1" w:styleId="InternetLink">
    <w:name w:val="Internet Link"/>
    <w:basedOn w:val="DefaultParagraphFont"/>
    <w:rPr>
      <w:color w:val="0000FF"/>
      <w:u w:val="single"/>
    </w:rPr>
  </w:style>
  <w:style w:type="character" w:customStyle="1" w:styleId="a0">
    <w:name w:val="Основной текст Знак"/>
    <w:basedOn w:val="DefaultParagraphFont"/>
  </w:style>
  <w:style w:type="character" w:customStyle="1" w:styleId="FontStyle22">
    <w:name w:val="Font Style22"/>
    <w:basedOn w:val="DefaultParagraphFont"/>
    <w:rPr>
      <w:rFonts w:ascii="Times New Roman" w:hAnsi="Times New Roman" w:cs="Times New Roman"/>
      <w:sz w:val="18"/>
      <w:szCs w:val="18"/>
    </w:rPr>
  </w:style>
  <w:style w:type="character" w:customStyle="1" w:styleId="FontStyle21">
    <w:name w:val="Font Style21"/>
    <w:basedOn w:val="DefaultParagraphFont"/>
    <w:rPr>
      <w:rFonts w:ascii="Times New Roman" w:hAnsi="Times New Roman" w:cs="Times New Roman"/>
      <w:i/>
      <w:iCs/>
      <w:sz w:val="18"/>
      <w:szCs w:val="18"/>
    </w:rPr>
  </w:style>
  <w:style w:type="character" w:customStyle="1" w:styleId="a1">
    <w:name w:val="Текст выноски Знак"/>
    <w:basedOn w:val="DefaultParagraphFont"/>
    <w:rPr>
      <w:rFonts w:ascii="Segoe UI" w:hAnsi="Segoe UI" w:cs="Segoe UI"/>
      <w:sz w:val="18"/>
      <w:szCs w:val="18"/>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eastAsia="Times New Roman" w:cs="Times New Roman"/>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eastAsia="Times New Roman" w:cs="Times New Roman"/>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ascii="Times New Roman" w:eastAsia="Times New Roman" w:hAnsi="Times New Roman" w:cs="Times New Roman"/>
      <w:b/>
      <w:sz w:val="28"/>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eastAsia="Times New Roman" w:cs="Times New Roman"/>
    </w:rPr>
  </w:style>
  <w:style w:type="character" w:customStyle="1" w:styleId="ListLabel24">
    <w:name w:val="ListLabel 24"/>
    <w:rPr>
      <w:rFonts w:cs="Times New Roman"/>
      <w:b/>
    </w:rPr>
  </w:style>
  <w:style w:type="character" w:customStyle="1" w:styleId="ListLabel25">
    <w:name w:val="ListLabel 25"/>
    <w:rPr>
      <w:rFonts w:eastAsia="Times New Roman" w:cs="Times New Roman"/>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eastAsia="Calibri" w:cs="Times New Roman"/>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eastAsia="Calibri" w:cs="Calibri"/>
    </w:rPr>
  </w:style>
  <w:style w:type="character" w:customStyle="1" w:styleId="ListLabel37">
    <w:name w:val="ListLabel 37"/>
    <w:rPr>
      <w:rFonts w:cs="Courier New"/>
    </w:rPr>
  </w:style>
  <w:style w:type="character" w:customStyle="1" w:styleId="ListLabel38">
    <w:name w:val="ListLabel 38"/>
    <w:rPr>
      <w:rFonts w:cs="Courier New"/>
    </w:rPr>
  </w:style>
  <w:style w:type="character" w:customStyle="1" w:styleId="ListLabel39">
    <w:name w:val="ListLabel 39"/>
    <w:rPr>
      <w:rFonts w:cs="Courier New"/>
    </w:rPr>
  </w:style>
  <w:style w:type="character" w:customStyle="1" w:styleId="ListLabel40">
    <w:name w:val="ListLabel 40"/>
    <w:rPr>
      <w:rFonts w:eastAsia="Calibri" w:cs="Calibri"/>
      <w:b w:val="0"/>
      <w:sz w:val="22"/>
    </w:rPr>
  </w:style>
  <w:style w:type="character" w:customStyle="1" w:styleId="ListLabel41">
    <w:name w:val="ListLabel 41"/>
    <w:rPr>
      <w:rFonts w:cs="Courier New"/>
    </w:rPr>
  </w:style>
  <w:style w:type="character" w:customStyle="1" w:styleId="ListLabel42">
    <w:name w:val="ListLabel 42"/>
    <w:rPr>
      <w:rFonts w:cs="Courier New"/>
    </w:rPr>
  </w:style>
  <w:style w:type="character" w:customStyle="1" w:styleId="ListLabel43">
    <w:name w:val="ListLabel 43"/>
    <w:rPr>
      <w:rFonts w:cs="Courier New"/>
    </w:rPr>
  </w:style>
  <w:style w:type="character" w:customStyle="1" w:styleId="ListLabel44">
    <w:name w:val="ListLabel 44"/>
    <w:rPr>
      <w:rFonts w:ascii="Times New Roman" w:hAnsi="Times New Roman" w:cs="Times New Roman"/>
      <w:b/>
      <w:color w:val="auto"/>
      <w:sz w:val="28"/>
    </w:rPr>
  </w:style>
  <w:style w:type="character" w:customStyle="1" w:styleId="ListLabel45">
    <w:name w:val="ListLabel 45"/>
    <w:rPr>
      <w:sz w:val="28"/>
      <w:szCs w:val="28"/>
    </w:rPr>
  </w:style>
  <w:style w:type="character" w:customStyle="1" w:styleId="ListLabel46">
    <w:name w:val="ListLabel 46"/>
    <w:rPr>
      <w:sz w:val="28"/>
      <w:szCs w:val="28"/>
    </w:rPr>
  </w:style>
  <w:style w:type="character" w:customStyle="1" w:styleId="ListLabel47">
    <w:name w:val="ListLabel 47"/>
    <w:rPr>
      <w:rFonts w:ascii="Times New Roman" w:hAnsi="Times New Roman" w:cs="Symbol"/>
      <w:b/>
      <w:sz w:val="28"/>
    </w:rPr>
  </w:style>
  <w:style w:type="character" w:customStyle="1" w:styleId="ListLabel48">
    <w:name w:val="ListLabel 48"/>
    <w:rPr>
      <w:rFonts w:cs="Courier New"/>
    </w:rPr>
  </w:style>
  <w:style w:type="character" w:customStyle="1" w:styleId="ListLabel49">
    <w:name w:val="ListLabel 49"/>
    <w:rPr>
      <w:rFonts w:cs="Wingdings"/>
    </w:rPr>
  </w:style>
  <w:style w:type="character" w:customStyle="1" w:styleId="ListLabel50">
    <w:name w:val="ListLabel 50"/>
    <w:rPr>
      <w:rFonts w:cs="Symbol"/>
    </w:rPr>
  </w:style>
  <w:style w:type="character" w:customStyle="1" w:styleId="ListLabel51">
    <w:name w:val="ListLabel 51"/>
    <w:rPr>
      <w:rFonts w:cs="Courier New"/>
    </w:rPr>
  </w:style>
  <w:style w:type="character" w:customStyle="1" w:styleId="ListLabel52">
    <w:name w:val="ListLabel 52"/>
    <w:rPr>
      <w:rFonts w:cs="Wingdings"/>
    </w:rPr>
  </w:style>
  <w:style w:type="character" w:customStyle="1" w:styleId="ListLabel53">
    <w:name w:val="ListLabel 53"/>
    <w:rPr>
      <w:rFonts w:cs="Symbol"/>
    </w:rPr>
  </w:style>
  <w:style w:type="character" w:customStyle="1" w:styleId="ListLabel54">
    <w:name w:val="ListLabel 54"/>
    <w:rPr>
      <w:rFonts w:cs="Courier New"/>
    </w:rPr>
  </w:style>
  <w:style w:type="character" w:customStyle="1" w:styleId="ListLabel55">
    <w:name w:val="ListLabel 55"/>
    <w:rPr>
      <w:rFonts w:cs="Wingdings"/>
    </w:rPr>
  </w:style>
  <w:style w:type="character" w:customStyle="1" w:styleId="ListLabel56">
    <w:name w:val="ListLabel 56"/>
    <w:rPr>
      <w:rFonts w:cs="Symbol"/>
    </w:rPr>
  </w:style>
  <w:style w:type="character" w:customStyle="1" w:styleId="ListLabel57">
    <w:name w:val="ListLabel 57"/>
    <w:rPr>
      <w:rFonts w:ascii="Times New Roman" w:hAnsi="Times New Roman" w:cs="Times New Roman"/>
      <w:b/>
      <w:sz w:val="28"/>
    </w:rPr>
  </w:style>
  <w:style w:type="character" w:customStyle="1" w:styleId="ListLabel58">
    <w:name w:val="ListLabel 58"/>
    <w:rPr>
      <w:rFonts w:cs="Wingdings"/>
    </w:rPr>
  </w:style>
  <w:style w:type="character" w:customStyle="1" w:styleId="ListLabel59">
    <w:name w:val="ListLabel 59"/>
    <w:rPr>
      <w:rFonts w:cs="Symbol"/>
    </w:rPr>
  </w:style>
  <w:style w:type="character" w:customStyle="1" w:styleId="ListLabel60">
    <w:name w:val="ListLabel 60"/>
    <w:rPr>
      <w:rFonts w:cs="Courier New"/>
    </w:rPr>
  </w:style>
  <w:style w:type="character" w:customStyle="1" w:styleId="ListLabel61">
    <w:name w:val="ListLabel 61"/>
    <w:rPr>
      <w:rFonts w:cs="Wingdings"/>
    </w:rPr>
  </w:style>
  <w:style w:type="character" w:customStyle="1" w:styleId="ListLabel62">
    <w:name w:val="ListLabel 62"/>
    <w:rPr>
      <w:rFonts w:cs="Symbol"/>
    </w:rPr>
  </w:style>
  <w:style w:type="character" w:customStyle="1" w:styleId="ListLabel63">
    <w:name w:val="ListLabel 63"/>
    <w:rPr>
      <w:rFonts w:cs="Courier New"/>
    </w:rPr>
  </w:style>
  <w:style w:type="character" w:customStyle="1" w:styleId="ListLabel64">
    <w:name w:val="ListLabel 64"/>
    <w:rPr>
      <w:rFonts w:cs="Wingdings"/>
    </w:rPr>
  </w:style>
  <w:style w:type="character" w:customStyle="1" w:styleId="ListLabel65">
    <w:name w:val="ListLabel 65"/>
    <w:rPr>
      <w:rFonts w:cs="Symbol"/>
    </w:rPr>
  </w:style>
  <w:style w:type="character" w:customStyle="1" w:styleId="ListLabel66">
    <w:name w:val="ListLabel 66"/>
    <w:rPr>
      <w:rFonts w:cs="Courier New"/>
    </w:rPr>
  </w:style>
  <w:style w:type="character" w:customStyle="1" w:styleId="ListLabel67">
    <w:name w:val="ListLabel 67"/>
    <w:rPr>
      <w:rFonts w:cs="Wingdings"/>
    </w:rPr>
  </w:style>
  <w:style w:type="character" w:customStyle="1" w:styleId="ListLabel68">
    <w:name w:val="ListLabel 68"/>
    <w:rPr>
      <w:rFonts w:cs="Symbol"/>
    </w:rPr>
  </w:style>
  <w:style w:type="character" w:customStyle="1" w:styleId="ListLabel69">
    <w:name w:val="ListLabel 69"/>
    <w:rPr>
      <w:rFonts w:cs="Courier New"/>
    </w:rPr>
  </w:style>
  <w:style w:type="character" w:customStyle="1" w:styleId="ListLabel70">
    <w:name w:val="ListLabel 70"/>
    <w:rPr>
      <w:rFonts w:cs="Wingdings"/>
    </w:rPr>
  </w:style>
  <w:style w:type="character" w:customStyle="1" w:styleId="ListLabel71">
    <w:name w:val="ListLabel 71"/>
    <w:rPr>
      <w:rFonts w:cs="Symbol"/>
    </w:rPr>
  </w:style>
  <w:style w:type="character" w:customStyle="1" w:styleId="ListLabel72">
    <w:name w:val="ListLabel 72"/>
    <w:rPr>
      <w:rFonts w:cs="Courier New"/>
    </w:rPr>
  </w:style>
  <w:style w:type="character" w:customStyle="1" w:styleId="ListLabel73">
    <w:name w:val="ListLabel 73"/>
    <w:rPr>
      <w:rFonts w:cs="Wingdings"/>
    </w:rPr>
  </w:style>
  <w:style w:type="character" w:customStyle="1" w:styleId="ListLabel74">
    <w:name w:val="ListLabel 74"/>
    <w:rPr>
      <w:rFonts w:ascii="Times New Roman" w:hAnsi="Times New Roman" w:cs="Symbol"/>
      <w:b/>
      <w:sz w:val="28"/>
    </w:rPr>
  </w:style>
  <w:style w:type="character" w:customStyle="1" w:styleId="ListLabel75">
    <w:name w:val="ListLabel 75"/>
    <w:rPr>
      <w:rFonts w:cs="Courier New"/>
    </w:rPr>
  </w:style>
  <w:style w:type="character" w:customStyle="1" w:styleId="ListLabel76">
    <w:name w:val="ListLabel 76"/>
    <w:rPr>
      <w:rFonts w:cs="Wingdings"/>
    </w:rPr>
  </w:style>
  <w:style w:type="character" w:customStyle="1" w:styleId="ListLabel77">
    <w:name w:val="ListLabel 77"/>
    <w:rPr>
      <w:rFonts w:cs="Symbol"/>
    </w:rPr>
  </w:style>
  <w:style w:type="character" w:customStyle="1" w:styleId="ListLabel78">
    <w:name w:val="ListLabel 78"/>
    <w:rPr>
      <w:rFonts w:cs="Courier New"/>
    </w:rPr>
  </w:style>
  <w:style w:type="character" w:customStyle="1" w:styleId="ListLabel79">
    <w:name w:val="ListLabel 79"/>
    <w:rPr>
      <w:rFonts w:cs="Wingdings"/>
    </w:rPr>
  </w:style>
  <w:style w:type="character" w:customStyle="1" w:styleId="ListLabel80">
    <w:name w:val="ListLabel 80"/>
    <w:rPr>
      <w:rFonts w:cs="Symbol"/>
    </w:rPr>
  </w:style>
  <w:style w:type="character" w:customStyle="1" w:styleId="ListLabel81">
    <w:name w:val="ListLabel 81"/>
    <w:rPr>
      <w:rFonts w:cs="Courier New"/>
    </w:rPr>
  </w:style>
  <w:style w:type="character" w:customStyle="1" w:styleId="ListLabel82">
    <w:name w:val="ListLabel 82"/>
    <w:rPr>
      <w:rFonts w:cs="Wingdings"/>
    </w:rPr>
  </w:style>
  <w:style w:type="character" w:customStyle="1" w:styleId="ListLabel83">
    <w:name w:val="ListLabel 83"/>
    <w:rPr>
      <w:rFonts w:ascii="Times New Roman" w:hAnsi="Times New Roman" w:cs="Times New Roman"/>
      <w:b/>
      <w:color w:val="auto"/>
      <w:sz w:val="28"/>
    </w:rPr>
  </w:style>
  <w:style w:type="character" w:customStyle="1" w:styleId="ListLabel84">
    <w:name w:val="ListLabel 84"/>
    <w:rPr>
      <w:rFonts w:ascii="Times New Roman" w:hAnsi="Times New Roman" w:cs="Symbol"/>
      <w:b/>
      <w:sz w:val="28"/>
    </w:rPr>
  </w:style>
  <w:style w:type="character" w:customStyle="1" w:styleId="ListLabel85">
    <w:name w:val="ListLabel 85"/>
    <w:rPr>
      <w:rFonts w:cs="Courier New"/>
    </w:rPr>
  </w:style>
  <w:style w:type="character" w:customStyle="1" w:styleId="ListLabel86">
    <w:name w:val="ListLabel 86"/>
    <w:rPr>
      <w:rFonts w:cs="Wingdings"/>
    </w:rPr>
  </w:style>
  <w:style w:type="character" w:customStyle="1" w:styleId="ListLabel87">
    <w:name w:val="ListLabel 87"/>
    <w:rPr>
      <w:rFonts w:cs="Symbol"/>
    </w:rPr>
  </w:style>
  <w:style w:type="character" w:customStyle="1" w:styleId="ListLabel88">
    <w:name w:val="ListLabel 88"/>
    <w:rPr>
      <w:rFonts w:cs="Courier New"/>
    </w:rPr>
  </w:style>
  <w:style w:type="character" w:customStyle="1" w:styleId="ListLabel89">
    <w:name w:val="ListLabel 89"/>
    <w:rPr>
      <w:rFonts w:cs="Wingdings"/>
    </w:rPr>
  </w:style>
  <w:style w:type="character" w:customStyle="1" w:styleId="ListLabel90">
    <w:name w:val="ListLabel 90"/>
    <w:rPr>
      <w:rFonts w:cs="Symbol"/>
    </w:rPr>
  </w:style>
  <w:style w:type="character" w:customStyle="1" w:styleId="ListLabel91">
    <w:name w:val="ListLabel 91"/>
    <w:rPr>
      <w:rFonts w:cs="Courier New"/>
    </w:rPr>
  </w:style>
  <w:style w:type="character" w:customStyle="1" w:styleId="ListLabel92">
    <w:name w:val="ListLabel 92"/>
    <w:rPr>
      <w:rFonts w:cs="Wingdings"/>
    </w:rPr>
  </w:style>
  <w:style w:type="character" w:customStyle="1" w:styleId="ListLabel93">
    <w:name w:val="ListLabel 93"/>
    <w:rPr>
      <w:rFonts w:cs="Symbol"/>
    </w:rPr>
  </w:style>
  <w:style w:type="character" w:customStyle="1" w:styleId="ListLabel94">
    <w:name w:val="ListLabel 94"/>
    <w:rPr>
      <w:rFonts w:ascii="Times New Roman" w:hAnsi="Times New Roman" w:cs="Times New Roman"/>
      <w:b/>
      <w:sz w:val="28"/>
    </w:rPr>
  </w:style>
  <w:style w:type="character" w:customStyle="1" w:styleId="ListLabel95">
    <w:name w:val="ListLabel 95"/>
    <w:rPr>
      <w:rFonts w:cs="Wingdings"/>
    </w:rPr>
  </w:style>
  <w:style w:type="character" w:customStyle="1" w:styleId="ListLabel96">
    <w:name w:val="ListLabel 96"/>
    <w:rPr>
      <w:rFonts w:cs="Symbol"/>
    </w:rPr>
  </w:style>
  <w:style w:type="character" w:customStyle="1" w:styleId="ListLabel97">
    <w:name w:val="ListLabel 97"/>
    <w:rPr>
      <w:rFonts w:cs="Courier New"/>
    </w:rPr>
  </w:style>
  <w:style w:type="character" w:customStyle="1" w:styleId="ListLabel98">
    <w:name w:val="ListLabel 98"/>
    <w:rPr>
      <w:rFonts w:cs="Wingdings"/>
    </w:rPr>
  </w:style>
  <w:style w:type="character" w:customStyle="1" w:styleId="ListLabel99">
    <w:name w:val="ListLabel 99"/>
    <w:rPr>
      <w:rFonts w:cs="Symbol"/>
    </w:rPr>
  </w:style>
  <w:style w:type="character" w:customStyle="1" w:styleId="ListLabel100">
    <w:name w:val="ListLabel 100"/>
    <w:rPr>
      <w:rFonts w:cs="Courier New"/>
    </w:rPr>
  </w:style>
  <w:style w:type="character" w:customStyle="1" w:styleId="ListLabel101">
    <w:name w:val="ListLabel 101"/>
    <w:rPr>
      <w:rFonts w:cs="Wingdings"/>
    </w:rPr>
  </w:style>
  <w:style w:type="character" w:customStyle="1" w:styleId="ListLabel102">
    <w:name w:val="ListLabel 102"/>
    <w:rPr>
      <w:rFonts w:cs="Symbol"/>
    </w:rPr>
  </w:style>
  <w:style w:type="character" w:customStyle="1" w:styleId="ListLabel103">
    <w:name w:val="ListLabel 103"/>
    <w:rPr>
      <w:rFonts w:cs="Courier New"/>
    </w:rPr>
  </w:style>
  <w:style w:type="character" w:customStyle="1" w:styleId="ListLabel104">
    <w:name w:val="ListLabel 104"/>
    <w:rPr>
      <w:rFonts w:cs="Wingdings"/>
    </w:rPr>
  </w:style>
  <w:style w:type="character" w:customStyle="1" w:styleId="ListLabel105">
    <w:name w:val="ListLabel 105"/>
    <w:rPr>
      <w:rFonts w:cs="Symbol"/>
    </w:rPr>
  </w:style>
  <w:style w:type="character" w:customStyle="1" w:styleId="ListLabel106">
    <w:name w:val="ListLabel 106"/>
    <w:rPr>
      <w:rFonts w:cs="Courier New"/>
    </w:rPr>
  </w:style>
  <w:style w:type="character" w:customStyle="1" w:styleId="ListLabel107">
    <w:name w:val="ListLabel 107"/>
    <w:rPr>
      <w:rFonts w:cs="Wingdings"/>
    </w:rPr>
  </w:style>
  <w:style w:type="character" w:customStyle="1" w:styleId="ListLabel108">
    <w:name w:val="ListLabel 108"/>
    <w:rPr>
      <w:rFonts w:cs="Symbol"/>
    </w:rPr>
  </w:style>
  <w:style w:type="character" w:customStyle="1" w:styleId="ListLabel109">
    <w:name w:val="ListLabel 109"/>
    <w:rPr>
      <w:rFonts w:cs="Courier New"/>
    </w:rPr>
  </w:style>
  <w:style w:type="character" w:customStyle="1" w:styleId="ListLabel110">
    <w:name w:val="ListLabel 110"/>
    <w:rPr>
      <w:rFonts w:cs="Wingdings"/>
    </w:rPr>
  </w:style>
  <w:style w:type="character" w:customStyle="1" w:styleId="ListLabel111">
    <w:name w:val="ListLabel 111"/>
    <w:rPr>
      <w:rFonts w:ascii="Times New Roman" w:hAnsi="Times New Roman" w:cs="Symbol"/>
      <w:b/>
      <w:sz w:val="28"/>
    </w:rPr>
  </w:style>
  <w:style w:type="character" w:customStyle="1" w:styleId="ListLabel112">
    <w:name w:val="ListLabel 112"/>
    <w:rPr>
      <w:rFonts w:cs="Courier New"/>
    </w:rPr>
  </w:style>
  <w:style w:type="character" w:customStyle="1" w:styleId="ListLabel113">
    <w:name w:val="ListLabel 113"/>
    <w:rPr>
      <w:rFonts w:cs="Wingdings"/>
    </w:rPr>
  </w:style>
  <w:style w:type="character" w:customStyle="1" w:styleId="ListLabel114">
    <w:name w:val="ListLabel 114"/>
    <w:rPr>
      <w:rFonts w:cs="Symbol"/>
    </w:rPr>
  </w:style>
  <w:style w:type="character" w:customStyle="1" w:styleId="ListLabel115">
    <w:name w:val="ListLabel 115"/>
    <w:rPr>
      <w:rFonts w:cs="Courier New"/>
    </w:rPr>
  </w:style>
  <w:style w:type="character" w:customStyle="1" w:styleId="ListLabel116">
    <w:name w:val="ListLabel 116"/>
    <w:rPr>
      <w:rFonts w:cs="Wingdings"/>
    </w:rPr>
  </w:style>
  <w:style w:type="character" w:customStyle="1" w:styleId="ListLabel117">
    <w:name w:val="ListLabel 117"/>
    <w:rPr>
      <w:rFonts w:cs="Symbol"/>
    </w:rPr>
  </w:style>
  <w:style w:type="character" w:customStyle="1" w:styleId="ListLabel118">
    <w:name w:val="ListLabel 118"/>
    <w:rPr>
      <w:rFonts w:cs="Courier New"/>
    </w:rPr>
  </w:style>
  <w:style w:type="character" w:customStyle="1" w:styleId="ListLabel119">
    <w:name w:val="ListLabel 119"/>
    <w:rPr>
      <w:rFonts w:cs="Wingdings"/>
    </w:rPr>
  </w:style>
  <w:style w:type="character" w:customStyle="1" w:styleId="ListLabel120">
    <w:name w:val="ListLabel 120"/>
    <w:rPr>
      <w:rFonts w:ascii="Times New Roman" w:hAnsi="Times New Roman" w:cs="Times New Roman"/>
      <w:b/>
      <w:color w:val="auto"/>
      <w:sz w:val="28"/>
    </w:rPr>
  </w:style>
  <w:style w:type="character" w:styleId="Hyperlink">
    <w:name w:val="Hyperlink"/>
    <w:basedOn w:val="DefaultParagraphFont"/>
    <w:rPr>
      <w:color w:val="0000FF"/>
      <w:u w:val="single"/>
    </w:rPr>
  </w:style>
  <w:style w:type="character" w:styleId="UnresolvedMention">
    <w:name w:val="Unresolved Mention"/>
    <w:basedOn w:val="DefaultParagraphFont"/>
    <w:rPr>
      <w:color w:val="605E5C"/>
      <w:shd w:val="clear" w:color="auto" w:fill="E1DFDD"/>
    </w:rPr>
  </w:style>
  <w:style w:type="character" w:styleId="Emphasis">
    <w:name w:val="Emphasis"/>
    <w:basedOn w:val="DefaultParagraphFont"/>
    <w:qFormat/>
    <w:rPr>
      <w:i/>
      <w:iCs/>
    </w:rPr>
  </w:style>
  <w:style w:type="character" w:customStyle="1" w:styleId="FootnoteTextChar">
    <w:name w:val="Footnote Text Char"/>
    <w:basedOn w:val="DefaultParagraphFont"/>
    <w:rPr>
      <w:sz w:val="20"/>
      <w:szCs w:val="20"/>
    </w:rPr>
  </w:style>
  <w:style w:type="character" w:customStyle="1" w:styleId="a2">
    <w:name w:val="Символ сноски"/>
    <w:rPr>
      <w:vertAlign w:val="superscript"/>
    </w:rPr>
  </w:style>
  <w:style w:type="character" w:customStyle="1" w:styleId="FootnoteCharacters">
    <w:name w:val="Footnote Characters"/>
    <w:basedOn w:val="DefaultParagraphFont"/>
    <w:rPr>
      <w:vertAlign w:val="superscript"/>
    </w:rPr>
  </w:style>
  <w:style w:type="character" w:customStyle="1" w:styleId="ListLabel121">
    <w:name w:val="ListLabel 121"/>
    <w:rPr>
      <w:rFonts w:eastAsia="Noto Sans Symbols" w:cs="Noto Sans Symbols"/>
      <w:b/>
      <w:sz w:val="28"/>
      <w:szCs w:val="28"/>
    </w:rPr>
  </w:style>
  <w:style w:type="character" w:customStyle="1" w:styleId="ListLabel122">
    <w:name w:val="ListLabel 122"/>
    <w:rPr>
      <w:rFonts w:eastAsia="Courier New" w:cs="Courier New"/>
    </w:rPr>
  </w:style>
  <w:style w:type="character" w:customStyle="1" w:styleId="ListLabel123">
    <w:name w:val="ListLabel 123"/>
    <w:rPr>
      <w:rFonts w:eastAsia="Noto Sans Symbols" w:cs="Noto Sans Symbols"/>
    </w:rPr>
  </w:style>
  <w:style w:type="character" w:customStyle="1" w:styleId="ListLabel124">
    <w:name w:val="ListLabel 124"/>
    <w:rPr>
      <w:rFonts w:eastAsia="Noto Sans Symbols" w:cs="Noto Sans Symbols"/>
    </w:rPr>
  </w:style>
  <w:style w:type="character" w:customStyle="1" w:styleId="ListLabel125">
    <w:name w:val="ListLabel 125"/>
    <w:rPr>
      <w:rFonts w:eastAsia="Courier New" w:cs="Courier New"/>
    </w:rPr>
  </w:style>
  <w:style w:type="character" w:customStyle="1" w:styleId="ListLabel126">
    <w:name w:val="ListLabel 126"/>
    <w:rPr>
      <w:rFonts w:eastAsia="Noto Sans Symbols" w:cs="Noto Sans Symbols"/>
    </w:rPr>
  </w:style>
  <w:style w:type="character" w:customStyle="1" w:styleId="ListLabel127">
    <w:name w:val="ListLabel 127"/>
    <w:rPr>
      <w:rFonts w:eastAsia="Noto Sans Symbols" w:cs="Noto Sans Symbols"/>
    </w:rPr>
  </w:style>
  <w:style w:type="character" w:customStyle="1" w:styleId="ListLabel128">
    <w:name w:val="ListLabel 128"/>
    <w:rPr>
      <w:rFonts w:eastAsia="Courier New" w:cs="Courier New"/>
    </w:rPr>
  </w:style>
  <w:style w:type="character" w:customStyle="1" w:styleId="ListLabel129">
    <w:name w:val="ListLabel 129"/>
    <w:rPr>
      <w:rFonts w:eastAsia="Noto Sans Symbols" w:cs="Noto Sans Symbols"/>
    </w:rPr>
  </w:style>
  <w:style w:type="character" w:customStyle="1" w:styleId="ListLabel130">
    <w:name w:val="ListLabel 130"/>
    <w:rPr>
      <w:rFonts w:ascii="Times New Roman" w:eastAsia="Times New Roman" w:hAnsi="Times New Roman" w:cs="Times New Roman"/>
      <w:b/>
      <w:color w:val="000000"/>
      <w:sz w:val="24"/>
      <w:szCs w:val="28"/>
    </w:rPr>
  </w:style>
  <w:style w:type="character" w:customStyle="1" w:styleId="ListLabel131">
    <w:name w:val="ListLabel 131"/>
    <w:rPr>
      <w:rFonts w:ascii="Times New Roman" w:eastAsia="Noto Sans Symbols" w:hAnsi="Times New Roman" w:cs="Noto Sans Symbols"/>
      <w:b/>
      <w:sz w:val="24"/>
      <w:szCs w:val="28"/>
    </w:rPr>
  </w:style>
  <w:style w:type="character" w:customStyle="1" w:styleId="ListLabel132">
    <w:name w:val="ListLabel 132"/>
    <w:rPr>
      <w:rFonts w:eastAsia="Courier New" w:cs="Courier New"/>
    </w:rPr>
  </w:style>
  <w:style w:type="character" w:customStyle="1" w:styleId="ListLabel133">
    <w:name w:val="ListLabel 133"/>
    <w:rPr>
      <w:rFonts w:eastAsia="Noto Sans Symbols" w:cs="Noto Sans Symbols"/>
    </w:rPr>
  </w:style>
  <w:style w:type="character" w:customStyle="1" w:styleId="ListLabel134">
    <w:name w:val="ListLabel 134"/>
    <w:rPr>
      <w:rFonts w:eastAsia="Noto Sans Symbols" w:cs="Noto Sans Symbols"/>
    </w:rPr>
  </w:style>
  <w:style w:type="character" w:customStyle="1" w:styleId="ListLabel135">
    <w:name w:val="ListLabel 135"/>
    <w:rPr>
      <w:rFonts w:eastAsia="Courier New" w:cs="Courier New"/>
    </w:rPr>
  </w:style>
  <w:style w:type="character" w:customStyle="1" w:styleId="ListLabel136">
    <w:name w:val="ListLabel 136"/>
    <w:rPr>
      <w:rFonts w:eastAsia="Noto Sans Symbols" w:cs="Noto Sans Symbols"/>
    </w:rPr>
  </w:style>
  <w:style w:type="character" w:customStyle="1" w:styleId="ListLabel137">
    <w:name w:val="ListLabel 137"/>
    <w:rPr>
      <w:rFonts w:eastAsia="Noto Sans Symbols" w:cs="Noto Sans Symbols"/>
    </w:rPr>
  </w:style>
  <w:style w:type="character" w:customStyle="1" w:styleId="ListLabel138">
    <w:name w:val="ListLabel 138"/>
    <w:rPr>
      <w:rFonts w:eastAsia="Courier New" w:cs="Courier New"/>
    </w:rPr>
  </w:style>
  <w:style w:type="character" w:customStyle="1" w:styleId="ListLabel139">
    <w:name w:val="ListLabel 139"/>
    <w:rPr>
      <w:rFonts w:eastAsia="Noto Sans Symbols" w:cs="Noto Sans Symbols"/>
    </w:rPr>
  </w:style>
  <w:style w:type="character" w:customStyle="1" w:styleId="ListLabel140">
    <w:name w:val="ListLabel 140"/>
    <w:rPr>
      <w:rFonts w:eastAsia="Noto Sans Symbols" w:cs="Noto Sans Symbols"/>
    </w:rPr>
  </w:style>
  <w:style w:type="character" w:customStyle="1" w:styleId="ListLabel141">
    <w:name w:val="ListLabel 141"/>
    <w:rPr>
      <w:rFonts w:ascii="Times New Roman" w:eastAsia="Times New Roman" w:hAnsi="Times New Roman" w:cs="Times New Roman"/>
      <w:b/>
      <w:sz w:val="24"/>
      <w:szCs w:val="28"/>
    </w:rPr>
  </w:style>
  <w:style w:type="character" w:customStyle="1" w:styleId="ListLabel142">
    <w:name w:val="ListLabel 142"/>
    <w:rPr>
      <w:rFonts w:eastAsia="Noto Sans Symbols" w:cs="Noto Sans Symbols"/>
    </w:rPr>
  </w:style>
  <w:style w:type="character" w:customStyle="1" w:styleId="ListLabel143">
    <w:name w:val="ListLabel 143"/>
    <w:rPr>
      <w:rFonts w:eastAsia="Noto Sans Symbols" w:cs="Noto Sans Symbols"/>
    </w:rPr>
  </w:style>
  <w:style w:type="character" w:customStyle="1" w:styleId="ListLabel144">
    <w:name w:val="ListLabel 144"/>
    <w:rPr>
      <w:rFonts w:eastAsia="Courier New" w:cs="Courier New"/>
    </w:rPr>
  </w:style>
  <w:style w:type="character" w:customStyle="1" w:styleId="ListLabel145">
    <w:name w:val="ListLabel 145"/>
    <w:rPr>
      <w:rFonts w:eastAsia="Noto Sans Symbols" w:cs="Noto Sans Symbols"/>
    </w:rPr>
  </w:style>
  <w:style w:type="character" w:customStyle="1" w:styleId="ListLabel146">
    <w:name w:val="ListLabel 146"/>
    <w:rPr>
      <w:rFonts w:eastAsia="Noto Sans Symbols" w:cs="Noto Sans Symbols"/>
    </w:rPr>
  </w:style>
  <w:style w:type="character" w:customStyle="1" w:styleId="ListLabel147">
    <w:name w:val="ListLabel 147"/>
    <w:rPr>
      <w:rFonts w:eastAsia="Courier New" w:cs="Courier New"/>
    </w:rPr>
  </w:style>
  <w:style w:type="character" w:customStyle="1" w:styleId="ListLabel148">
    <w:name w:val="ListLabel 148"/>
    <w:rPr>
      <w:rFonts w:eastAsia="Noto Sans Symbols" w:cs="Noto Sans Symbols"/>
    </w:rPr>
  </w:style>
  <w:style w:type="character" w:customStyle="1" w:styleId="ListLabel149">
    <w:name w:val="ListLabel 149"/>
    <w:rPr>
      <w:rFonts w:ascii="Times New Roman" w:hAnsi="Times New Roman" w:cs="Times New Roman"/>
      <w:sz w:val="24"/>
      <w:u w:val="none"/>
    </w:rPr>
  </w:style>
  <w:style w:type="character" w:customStyle="1" w:styleId="ListLabel150">
    <w:name w:val="ListLabel 150"/>
    <w:rPr>
      <w:u w:val="none"/>
    </w:rPr>
  </w:style>
  <w:style w:type="character" w:customStyle="1" w:styleId="ListLabel151">
    <w:name w:val="ListLabel 151"/>
    <w:rPr>
      <w:u w:val="none"/>
    </w:rPr>
  </w:style>
  <w:style w:type="character" w:customStyle="1" w:styleId="ListLabel152">
    <w:name w:val="ListLabel 152"/>
    <w:rPr>
      <w:u w:val="none"/>
    </w:rPr>
  </w:style>
  <w:style w:type="character" w:customStyle="1" w:styleId="ListLabel153">
    <w:name w:val="ListLabel 153"/>
    <w:rPr>
      <w:u w:val="none"/>
    </w:rPr>
  </w:style>
  <w:style w:type="character" w:customStyle="1" w:styleId="ListLabel154">
    <w:name w:val="ListLabel 154"/>
    <w:rPr>
      <w:u w:val="none"/>
    </w:rPr>
  </w:style>
  <w:style w:type="character" w:customStyle="1" w:styleId="ListLabel155">
    <w:name w:val="ListLabel 155"/>
    <w:rPr>
      <w:u w:val="none"/>
    </w:rPr>
  </w:style>
  <w:style w:type="character" w:customStyle="1" w:styleId="ListLabel156">
    <w:name w:val="ListLabel 156"/>
    <w:rPr>
      <w:u w:val="none"/>
    </w:rPr>
  </w:style>
  <w:style w:type="character" w:customStyle="1" w:styleId="ListLabel157">
    <w:name w:val="ListLabel 157"/>
    <w:rPr>
      <w:u w:val="none"/>
    </w:rPr>
  </w:style>
  <w:style w:type="character" w:customStyle="1" w:styleId="ListLabel158">
    <w:name w:val="ListLabel 158"/>
    <w:rPr>
      <w:rFonts w:ascii="Times New Roman" w:hAnsi="Times New Roman" w:cs="Times New Roman"/>
      <w:sz w:val="24"/>
      <w:u w:val="none"/>
    </w:rPr>
  </w:style>
  <w:style w:type="character" w:customStyle="1" w:styleId="ListLabel159">
    <w:name w:val="ListLabel 159"/>
    <w:rPr>
      <w:u w:val="none"/>
    </w:rPr>
  </w:style>
  <w:style w:type="character" w:customStyle="1" w:styleId="ListLabel160">
    <w:name w:val="ListLabel 160"/>
    <w:rPr>
      <w:u w:val="none"/>
    </w:rPr>
  </w:style>
  <w:style w:type="character" w:customStyle="1" w:styleId="ListLabel161">
    <w:name w:val="ListLabel 161"/>
    <w:rPr>
      <w:u w:val="none"/>
    </w:rPr>
  </w:style>
  <w:style w:type="character" w:customStyle="1" w:styleId="ListLabel162">
    <w:name w:val="ListLabel 162"/>
    <w:rPr>
      <w:u w:val="none"/>
    </w:rPr>
  </w:style>
  <w:style w:type="character" w:customStyle="1" w:styleId="ListLabel163">
    <w:name w:val="ListLabel 163"/>
    <w:rPr>
      <w:u w:val="none"/>
    </w:rPr>
  </w:style>
  <w:style w:type="character" w:customStyle="1" w:styleId="ListLabel164">
    <w:name w:val="ListLabel 164"/>
    <w:rPr>
      <w:u w:val="none"/>
    </w:rPr>
  </w:style>
  <w:style w:type="character" w:customStyle="1" w:styleId="ListLabel165">
    <w:name w:val="ListLabel 165"/>
    <w:rPr>
      <w:u w:val="none"/>
    </w:rPr>
  </w:style>
  <w:style w:type="character" w:customStyle="1" w:styleId="ListLabel166">
    <w:name w:val="ListLabel 166"/>
    <w:rPr>
      <w:u w:val="none"/>
    </w:rPr>
  </w:style>
  <w:style w:type="character" w:customStyle="1" w:styleId="ListLabel167">
    <w:name w:val="ListLabel 167"/>
    <w:rPr>
      <w:rFonts w:eastAsia="Noto Sans Symbols" w:cs="Noto Sans Symbols"/>
    </w:rPr>
  </w:style>
  <w:style w:type="character" w:customStyle="1" w:styleId="ListLabel168">
    <w:name w:val="ListLabel 168"/>
    <w:rPr>
      <w:rFonts w:eastAsia="Courier New" w:cs="Courier New"/>
    </w:rPr>
  </w:style>
  <w:style w:type="character" w:customStyle="1" w:styleId="ListLabel169">
    <w:name w:val="ListLabel 169"/>
    <w:rPr>
      <w:rFonts w:eastAsia="Noto Sans Symbols" w:cs="Noto Sans Symbols"/>
    </w:rPr>
  </w:style>
  <w:style w:type="character" w:customStyle="1" w:styleId="ListLabel170">
    <w:name w:val="ListLabel 170"/>
    <w:rPr>
      <w:rFonts w:eastAsia="Noto Sans Symbols" w:cs="Noto Sans Symbols"/>
    </w:rPr>
  </w:style>
  <w:style w:type="character" w:customStyle="1" w:styleId="ListLabel171">
    <w:name w:val="ListLabel 171"/>
    <w:rPr>
      <w:rFonts w:eastAsia="Courier New" w:cs="Courier New"/>
    </w:rPr>
  </w:style>
  <w:style w:type="character" w:customStyle="1" w:styleId="ListLabel172">
    <w:name w:val="ListLabel 172"/>
    <w:rPr>
      <w:rFonts w:eastAsia="Noto Sans Symbols" w:cs="Noto Sans Symbols"/>
    </w:rPr>
  </w:style>
  <w:style w:type="character" w:customStyle="1" w:styleId="ListLabel173">
    <w:name w:val="ListLabel 173"/>
    <w:rPr>
      <w:rFonts w:eastAsia="Noto Sans Symbols" w:cs="Noto Sans Symbols"/>
    </w:rPr>
  </w:style>
  <w:style w:type="character" w:customStyle="1" w:styleId="ListLabel174">
    <w:name w:val="ListLabel 174"/>
    <w:rPr>
      <w:rFonts w:eastAsia="Courier New" w:cs="Courier New"/>
    </w:rPr>
  </w:style>
  <w:style w:type="character" w:customStyle="1" w:styleId="ListLabel175">
    <w:name w:val="ListLabel 175"/>
    <w:rPr>
      <w:rFonts w:eastAsia="Noto Sans Symbols" w:cs="Noto Sans Symbols"/>
    </w:rPr>
  </w:style>
  <w:style w:type="character" w:customStyle="1" w:styleId="ListLabel176">
    <w:name w:val="ListLabel 176"/>
    <w:rPr>
      <w:rFonts w:eastAsia="Times New Roman" w:cs="Times New Roman"/>
      <w:spacing w:val="-6"/>
      <w:sz w:val="28"/>
      <w:szCs w:val="28"/>
      <w:lang w:bidi="he-IL"/>
    </w:rPr>
  </w:style>
  <w:style w:type="character" w:customStyle="1" w:styleId="ListLabel177">
    <w:name w:val="ListLabel 177"/>
    <w:rPr>
      <w:b/>
    </w:rPr>
  </w:style>
  <w:style w:type="character" w:customStyle="1" w:styleId="ListLabel178">
    <w:name w:val="ListLabel 178"/>
    <w:rPr>
      <w:rFonts w:cs="Calibri"/>
      <w:b/>
      <w:bCs/>
      <w:color w:val="FF0000"/>
      <w:spacing w:val="-3"/>
      <w:w w:val="90"/>
      <w:sz w:val="28"/>
      <w:szCs w:val="28"/>
    </w:rPr>
  </w:style>
  <w:style w:type="character" w:customStyle="1" w:styleId="ListLabel179">
    <w:name w:val="ListLabel 179"/>
    <w:rPr>
      <w:rFonts w:cs="Calibri"/>
      <w:b w:val="0"/>
      <w:sz w:val="22"/>
      <w:szCs w:val="22"/>
    </w:rPr>
  </w:style>
  <w:style w:type="character" w:customStyle="1" w:styleId="WW-">
    <w:name w:val="WW-Символ сноски"/>
  </w:style>
  <w:style w:type="character" w:customStyle="1" w:styleId="a3">
    <w:name w:val="Символ концевой сноски"/>
    <w:rPr>
      <w:vertAlign w:val="superscript"/>
    </w:rPr>
  </w:style>
  <w:style w:type="character" w:customStyle="1" w:styleId="WW-0">
    <w:name w:val="WW-Символ концевой сноски"/>
  </w:style>
  <w:style w:type="character" w:customStyle="1" w:styleId="ListLabel180">
    <w:name w:val="ListLabel 180"/>
    <w:rPr>
      <w:rFonts w:ascii="Times New Roman" w:eastAsia="Times New Roman" w:hAnsi="Times New Roman" w:cs="Times New Roman"/>
      <w:b/>
      <w:color w:val="000000"/>
      <w:sz w:val="24"/>
      <w:szCs w:val="28"/>
    </w:rPr>
  </w:style>
  <w:style w:type="character" w:customStyle="1" w:styleId="ListLabel181">
    <w:name w:val="ListLabel 181"/>
    <w:rPr>
      <w:rFonts w:ascii="Times New Roman" w:hAnsi="Times New Roman" w:cs="Noto Sans Symbols"/>
      <w:b/>
      <w:sz w:val="24"/>
      <w:szCs w:val="28"/>
    </w:rPr>
  </w:style>
  <w:style w:type="character" w:customStyle="1" w:styleId="ListLabel182">
    <w:name w:val="ListLabel 182"/>
    <w:rPr>
      <w:rFonts w:cs="Courier New"/>
    </w:rPr>
  </w:style>
  <w:style w:type="character" w:customStyle="1" w:styleId="ListLabel183">
    <w:name w:val="ListLabel 183"/>
    <w:rPr>
      <w:rFonts w:cs="Noto Sans Symbols"/>
    </w:rPr>
  </w:style>
  <w:style w:type="character" w:customStyle="1" w:styleId="ListLabel184">
    <w:name w:val="ListLabel 184"/>
    <w:rPr>
      <w:rFonts w:cs="Noto Sans Symbols"/>
    </w:rPr>
  </w:style>
  <w:style w:type="character" w:customStyle="1" w:styleId="ListLabel185">
    <w:name w:val="ListLabel 185"/>
    <w:rPr>
      <w:rFonts w:cs="Courier New"/>
    </w:rPr>
  </w:style>
  <w:style w:type="character" w:customStyle="1" w:styleId="ListLabel186">
    <w:name w:val="ListLabel 186"/>
    <w:rPr>
      <w:rFonts w:cs="Noto Sans Symbols"/>
    </w:rPr>
  </w:style>
  <w:style w:type="character" w:customStyle="1" w:styleId="ListLabel187">
    <w:name w:val="ListLabel 187"/>
    <w:rPr>
      <w:rFonts w:cs="Noto Sans Symbols"/>
    </w:rPr>
  </w:style>
  <w:style w:type="character" w:customStyle="1" w:styleId="ListLabel188">
    <w:name w:val="ListLabel 188"/>
    <w:rPr>
      <w:rFonts w:cs="Courier New"/>
    </w:rPr>
  </w:style>
  <w:style w:type="character" w:customStyle="1" w:styleId="ListLabel189">
    <w:name w:val="ListLabel 189"/>
    <w:rPr>
      <w:rFonts w:cs="Noto Sans Symbols"/>
    </w:rPr>
  </w:style>
  <w:style w:type="character" w:customStyle="1" w:styleId="ListLabel190">
    <w:name w:val="ListLabel 190"/>
    <w:rPr>
      <w:rFonts w:cs="Noto Sans Symbols"/>
    </w:rPr>
  </w:style>
  <w:style w:type="character" w:customStyle="1" w:styleId="ListLabel191">
    <w:name w:val="ListLabel 191"/>
    <w:rPr>
      <w:rFonts w:ascii="Times New Roman" w:hAnsi="Times New Roman" w:cs="Times New Roman"/>
      <w:b/>
      <w:sz w:val="24"/>
      <w:szCs w:val="28"/>
    </w:rPr>
  </w:style>
  <w:style w:type="character" w:customStyle="1" w:styleId="ListLabel192">
    <w:name w:val="ListLabel 192"/>
    <w:rPr>
      <w:rFonts w:cs="Noto Sans Symbols"/>
    </w:rPr>
  </w:style>
  <w:style w:type="character" w:customStyle="1" w:styleId="ListLabel193">
    <w:name w:val="ListLabel 193"/>
    <w:rPr>
      <w:rFonts w:cs="Noto Sans Symbols"/>
    </w:rPr>
  </w:style>
  <w:style w:type="character" w:customStyle="1" w:styleId="ListLabel194">
    <w:name w:val="ListLabel 194"/>
    <w:rPr>
      <w:rFonts w:cs="Courier New"/>
    </w:rPr>
  </w:style>
  <w:style w:type="character" w:customStyle="1" w:styleId="ListLabel195">
    <w:name w:val="ListLabel 195"/>
    <w:rPr>
      <w:rFonts w:cs="Noto Sans Symbols"/>
    </w:rPr>
  </w:style>
  <w:style w:type="character" w:customStyle="1" w:styleId="ListLabel196">
    <w:name w:val="ListLabel 196"/>
    <w:rPr>
      <w:rFonts w:cs="Noto Sans Symbols"/>
    </w:rPr>
  </w:style>
  <w:style w:type="character" w:customStyle="1" w:styleId="ListLabel197">
    <w:name w:val="ListLabel 197"/>
    <w:rPr>
      <w:rFonts w:cs="Courier New"/>
    </w:rPr>
  </w:style>
  <w:style w:type="character" w:customStyle="1" w:styleId="ListLabel198">
    <w:name w:val="ListLabel 198"/>
    <w:rPr>
      <w:rFonts w:cs="Noto Sans Symbols"/>
    </w:rPr>
  </w:style>
  <w:style w:type="character" w:customStyle="1" w:styleId="ListLabel199">
    <w:name w:val="ListLabel 199"/>
    <w:rPr>
      <w:rFonts w:ascii="Times New Roman" w:hAnsi="Times New Roman" w:cs="OpenSymbol"/>
      <w:sz w:val="24"/>
      <w:u w:val="none"/>
    </w:rPr>
  </w:style>
  <w:style w:type="character" w:customStyle="1" w:styleId="ListLabel200">
    <w:name w:val="ListLabel 200"/>
    <w:rPr>
      <w:rFonts w:cs="OpenSymbol"/>
      <w:u w:val="none"/>
    </w:rPr>
  </w:style>
  <w:style w:type="character" w:customStyle="1" w:styleId="ListLabel201">
    <w:name w:val="ListLabel 201"/>
    <w:rPr>
      <w:rFonts w:cs="OpenSymbol"/>
      <w:u w:val="none"/>
    </w:rPr>
  </w:style>
  <w:style w:type="character" w:customStyle="1" w:styleId="ListLabel202">
    <w:name w:val="ListLabel 202"/>
    <w:rPr>
      <w:rFonts w:cs="OpenSymbol"/>
      <w:u w:val="none"/>
    </w:rPr>
  </w:style>
  <w:style w:type="character" w:customStyle="1" w:styleId="ListLabel203">
    <w:name w:val="ListLabel 203"/>
    <w:rPr>
      <w:rFonts w:cs="OpenSymbol"/>
      <w:u w:val="none"/>
    </w:rPr>
  </w:style>
  <w:style w:type="character" w:customStyle="1" w:styleId="ListLabel204">
    <w:name w:val="ListLabel 204"/>
    <w:rPr>
      <w:rFonts w:cs="OpenSymbol"/>
      <w:u w:val="none"/>
    </w:rPr>
  </w:style>
  <w:style w:type="character" w:customStyle="1" w:styleId="ListLabel205">
    <w:name w:val="ListLabel 205"/>
    <w:rPr>
      <w:rFonts w:cs="OpenSymbol"/>
      <w:u w:val="none"/>
    </w:rPr>
  </w:style>
  <w:style w:type="character" w:customStyle="1" w:styleId="ListLabel206">
    <w:name w:val="ListLabel 206"/>
    <w:rPr>
      <w:rFonts w:cs="OpenSymbol"/>
      <w:u w:val="none"/>
    </w:rPr>
  </w:style>
  <w:style w:type="character" w:customStyle="1" w:styleId="ListLabel207">
    <w:name w:val="ListLabel 207"/>
    <w:rPr>
      <w:rFonts w:cs="OpenSymbol"/>
      <w:u w:val="none"/>
    </w:rPr>
  </w:style>
  <w:style w:type="character" w:customStyle="1" w:styleId="ListLabel208">
    <w:name w:val="ListLabel 208"/>
    <w:rPr>
      <w:rFonts w:ascii="Times New Roman" w:hAnsi="Times New Roman" w:cs="OpenSymbol"/>
      <w:sz w:val="24"/>
      <w:u w:val="none"/>
    </w:rPr>
  </w:style>
  <w:style w:type="character" w:customStyle="1" w:styleId="ListLabel209">
    <w:name w:val="ListLabel 209"/>
    <w:rPr>
      <w:rFonts w:cs="OpenSymbol"/>
      <w:u w:val="none"/>
    </w:rPr>
  </w:style>
  <w:style w:type="character" w:customStyle="1" w:styleId="ListLabel210">
    <w:name w:val="ListLabel 210"/>
    <w:rPr>
      <w:rFonts w:cs="OpenSymbol"/>
      <w:u w:val="none"/>
    </w:rPr>
  </w:style>
  <w:style w:type="character" w:customStyle="1" w:styleId="ListLabel211">
    <w:name w:val="ListLabel 211"/>
    <w:rPr>
      <w:rFonts w:cs="OpenSymbol"/>
      <w:u w:val="none"/>
    </w:rPr>
  </w:style>
  <w:style w:type="character" w:customStyle="1" w:styleId="ListLabel212">
    <w:name w:val="ListLabel 212"/>
    <w:rPr>
      <w:rFonts w:cs="OpenSymbol"/>
      <w:u w:val="none"/>
    </w:rPr>
  </w:style>
  <w:style w:type="character" w:customStyle="1" w:styleId="ListLabel213">
    <w:name w:val="ListLabel 213"/>
    <w:rPr>
      <w:rFonts w:cs="OpenSymbol"/>
      <w:u w:val="none"/>
    </w:rPr>
  </w:style>
  <w:style w:type="character" w:customStyle="1" w:styleId="ListLabel214">
    <w:name w:val="ListLabel 214"/>
    <w:rPr>
      <w:rFonts w:cs="OpenSymbol"/>
      <w:u w:val="none"/>
    </w:rPr>
  </w:style>
  <w:style w:type="character" w:customStyle="1" w:styleId="ListLabel215">
    <w:name w:val="ListLabel 215"/>
    <w:rPr>
      <w:rFonts w:cs="OpenSymbol"/>
      <w:u w:val="none"/>
    </w:rPr>
  </w:style>
  <w:style w:type="character" w:customStyle="1" w:styleId="ListLabel216">
    <w:name w:val="ListLabel 216"/>
    <w:rPr>
      <w:rFonts w:cs="OpenSymbol"/>
      <w:u w:val="none"/>
    </w:rPr>
  </w:style>
  <w:style w:type="character" w:customStyle="1" w:styleId="ListLabel217">
    <w:name w:val="ListLabel 217"/>
    <w:rPr>
      <w:rFonts w:ascii="Times New Roman" w:eastAsia="Times New Roman" w:hAnsi="Times New Roman" w:cs="Times New Roman"/>
      <w:b/>
      <w:color w:val="000000"/>
      <w:sz w:val="24"/>
      <w:szCs w:val="28"/>
    </w:rPr>
  </w:style>
  <w:style w:type="character" w:customStyle="1" w:styleId="ListLabel218">
    <w:name w:val="ListLabel 218"/>
    <w:rPr>
      <w:rFonts w:ascii="Times New Roman" w:hAnsi="Times New Roman" w:cs="Noto Sans Symbols"/>
      <w:b/>
      <w:sz w:val="24"/>
      <w:szCs w:val="28"/>
    </w:rPr>
  </w:style>
  <w:style w:type="character" w:customStyle="1" w:styleId="ListLabel219">
    <w:name w:val="ListLabel 219"/>
    <w:rPr>
      <w:rFonts w:cs="Courier New"/>
    </w:rPr>
  </w:style>
  <w:style w:type="character" w:customStyle="1" w:styleId="ListLabel220">
    <w:name w:val="ListLabel 220"/>
    <w:rPr>
      <w:rFonts w:cs="Noto Sans Symbols"/>
    </w:rPr>
  </w:style>
  <w:style w:type="character" w:customStyle="1" w:styleId="ListLabel221">
    <w:name w:val="ListLabel 221"/>
    <w:rPr>
      <w:rFonts w:cs="Noto Sans Symbols"/>
    </w:rPr>
  </w:style>
  <w:style w:type="character" w:customStyle="1" w:styleId="ListLabel222">
    <w:name w:val="ListLabel 222"/>
    <w:rPr>
      <w:rFonts w:cs="Courier New"/>
    </w:rPr>
  </w:style>
  <w:style w:type="character" w:customStyle="1" w:styleId="ListLabel223">
    <w:name w:val="ListLabel 223"/>
    <w:rPr>
      <w:rFonts w:cs="Noto Sans Symbols"/>
    </w:rPr>
  </w:style>
  <w:style w:type="character" w:customStyle="1" w:styleId="ListLabel224">
    <w:name w:val="ListLabel 224"/>
    <w:rPr>
      <w:rFonts w:cs="Noto Sans Symbols"/>
    </w:rPr>
  </w:style>
  <w:style w:type="character" w:customStyle="1" w:styleId="ListLabel225">
    <w:name w:val="ListLabel 225"/>
    <w:rPr>
      <w:rFonts w:cs="Courier New"/>
    </w:rPr>
  </w:style>
  <w:style w:type="character" w:customStyle="1" w:styleId="ListLabel226">
    <w:name w:val="ListLabel 226"/>
    <w:rPr>
      <w:rFonts w:cs="Noto Sans Symbols"/>
    </w:rPr>
  </w:style>
  <w:style w:type="character" w:customStyle="1" w:styleId="ListLabel227">
    <w:name w:val="ListLabel 227"/>
    <w:rPr>
      <w:rFonts w:cs="Noto Sans Symbols"/>
    </w:rPr>
  </w:style>
  <w:style w:type="character" w:customStyle="1" w:styleId="ListLabel228">
    <w:name w:val="ListLabel 228"/>
    <w:rPr>
      <w:rFonts w:ascii="Times New Roman" w:hAnsi="Times New Roman" w:cs="Times New Roman"/>
      <w:b/>
      <w:sz w:val="24"/>
      <w:szCs w:val="28"/>
    </w:rPr>
  </w:style>
  <w:style w:type="character" w:customStyle="1" w:styleId="ListLabel229">
    <w:name w:val="ListLabel 229"/>
    <w:rPr>
      <w:rFonts w:cs="Noto Sans Symbols"/>
    </w:rPr>
  </w:style>
  <w:style w:type="character" w:customStyle="1" w:styleId="ListLabel230">
    <w:name w:val="ListLabel 230"/>
    <w:rPr>
      <w:rFonts w:cs="Noto Sans Symbols"/>
    </w:rPr>
  </w:style>
  <w:style w:type="character" w:customStyle="1" w:styleId="ListLabel231">
    <w:name w:val="ListLabel 231"/>
    <w:rPr>
      <w:rFonts w:cs="Courier New"/>
    </w:rPr>
  </w:style>
  <w:style w:type="character" w:customStyle="1" w:styleId="ListLabel232">
    <w:name w:val="ListLabel 232"/>
    <w:rPr>
      <w:rFonts w:cs="Noto Sans Symbols"/>
    </w:rPr>
  </w:style>
  <w:style w:type="character" w:customStyle="1" w:styleId="ListLabel233">
    <w:name w:val="ListLabel 233"/>
    <w:rPr>
      <w:rFonts w:cs="Noto Sans Symbols"/>
    </w:rPr>
  </w:style>
  <w:style w:type="character" w:customStyle="1" w:styleId="ListLabel234">
    <w:name w:val="ListLabel 234"/>
    <w:rPr>
      <w:rFonts w:cs="Courier New"/>
    </w:rPr>
  </w:style>
  <w:style w:type="character" w:customStyle="1" w:styleId="ListLabel235">
    <w:name w:val="ListLabel 235"/>
    <w:rPr>
      <w:rFonts w:cs="Noto Sans Symbols"/>
    </w:rPr>
  </w:style>
  <w:style w:type="character" w:customStyle="1" w:styleId="ListLabel236">
    <w:name w:val="ListLabel 236"/>
    <w:rPr>
      <w:rFonts w:ascii="Times New Roman" w:hAnsi="Times New Roman" w:cs="OpenSymbol"/>
      <w:sz w:val="24"/>
      <w:u w:val="none"/>
    </w:rPr>
  </w:style>
  <w:style w:type="character" w:customStyle="1" w:styleId="ListLabel237">
    <w:name w:val="ListLabel 237"/>
    <w:rPr>
      <w:rFonts w:cs="OpenSymbol"/>
      <w:u w:val="none"/>
    </w:rPr>
  </w:style>
  <w:style w:type="character" w:customStyle="1" w:styleId="ListLabel238">
    <w:name w:val="ListLabel 238"/>
    <w:rPr>
      <w:rFonts w:cs="OpenSymbol"/>
      <w:u w:val="none"/>
    </w:rPr>
  </w:style>
  <w:style w:type="character" w:customStyle="1" w:styleId="ListLabel239">
    <w:name w:val="ListLabel 239"/>
    <w:rPr>
      <w:rFonts w:cs="OpenSymbol"/>
      <w:u w:val="none"/>
    </w:rPr>
  </w:style>
  <w:style w:type="character" w:customStyle="1" w:styleId="ListLabel240">
    <w:name w:val="ListLabel 240"/>
    <w:rPr>
      <w:rFonts w:cs="OpenSymbol"/>
      <w:u w:val="none"/>
    </w:rPr>
  </w:style>
  <w:style w:type="character" w:customStyle="1" w:styleId="ListLabel241">
    <w:name w:val="ListLabel 241"/>
    <w:rPr>
      <w:rFonts w:cs="OpenSymbol"/>
      <w:u w:val="none"/>
    </w:rPr>
  </w:style>
  <w:style w:type="character" w:customStyle="1" w:styleId="ListLabel242">
    <w:name w:val="ListLabel 242"/>
    <w:rPr>
      <w:rFonts w:cs="OpenSymbol"/>
      <w:u w:val="none"/>
    </w:rPr>
  </w:style>
  <w:style w:type="character" w:customStyle="1" w:styleId="ListLabel243">
    <w:name w:val="ListLabel 243"/>
    <w:rPr>
      <w:rFonts w:cs="OpenSymbol"/>
      <w:u w:val="none"/>
    </w:rPr>
  </w:style>
  <w:style w:type="character" w:customStyle="1" w:styleId="ListLabel244">
    <w:name w:val="ListLabel 244"/>
    <w:rPr>
      <w:rFonts w:cs="OpenSymbol"/>
      <w:u w:val="none"/>
    </w:rPr>
  </w:style>
  <w:style w:type="character" w:customStyle="1" w:styleId="ListLabel245">
    <w:name w:val="ListLabel 245"/>
    <w:rPr>
      <w:rFonts w:ascii="Times New Roman" w:hAnsi="Times New Roman" w:cs="OpenSymbol"/>
      <w:sz w:val="24"/>
      <w:u w:val="none"/>
    </w:rPr>
  </w:style>
  <w:style w:type="character" w:customStyle="1" w:styleId="ListLabel246">
    <w:name w:val="ListLabel 246"/>
    <w:rPr>
      <w:rFonts w:cs="OpenSymbol"/>
      <w:u w:val="none"/>
    </w:rPr>
  </w:style>
  <w:style w:type="character" w:customStyle="1" w:styleId="ListLabel247">
    <w:name w:val="ListLabel 247"/>
    <w:rPr>
      <w:rFonts w:cs="OpenSymbol"/>
      <w:u w:val="none"/>
    </w:rPr>
  </w:style>
  <w:style w:type="character" w:customStyle="1" w:styleId="ListLabel248">
    <w:name w:val="ListLabel 248"/>
    <w:rPr>
      <w:rFonts w:cs="OpenSymbol"/>
      <w:u w:val="none"/>
    </w:rPr>
  </w:style>
  <w:style w:type="character" w:customStyle="1" w:styleId="ListLabel249">
    <w:name w:val="ListLabel 249"/>
    <w:rPr>
      <w:rFonts w:cs="OpenSymbol"/>
      <w:u w:val="none"/>
    </w:rPr>
  </w:style>
  <w:style w:type="character" w:customStyle="1" w:styleId="ListLabel250">
    <w:name w:val="ListLabel 250"/>
    <w:rPr>
      <w:rFonts w:cs="OpenSymbol"/>
      <w:u w:val="none"/>
    </w:rPr>
  </w:style>
  <w:style w:type="character" w:customStyle="1" w:styleId="ListLabel251">
    <w:name w:val="ListLabel 251"/>
    <w:rPr>
      <w:rFonts w:cs="OpenSymbol"/>
      <w:u w:val="none"/>
    </w:rPr>
  </w:style>
  <w:style w:type="character" w:customStyle="1" w:styleId="ListLabel252">
    <w:name w:val="ListLabel 252"/>
    <w:rPr>
      <w:rFonts w:cs="OpenSymbol"/>
      <w:u w:val="none"/>
    </w:rPr>
  </w:style>
  <w:style w:type="character" w:customStyle="1" w:styleId="ListLabel253">
    <w:name w:val="ListLabel 253"/>
    <w:rPr>
      <w:rFonts w:cs="OpenSymbol"/>
      <w:u w:val="none"/>
    </w:rPr>
  </w:style>
  <w:style w:type="character" w:customStyle="1" w:styleId="ListLabel254">
    <w:name w:val="ListLabel 254"/>
    <w:rPr>
      <w:rFonts w:ascii="Times New Roman" w:eastAsia="Times New Roman" w:hAnsi="Times New Roman" w:cs="Times New Roman"/>
      <w:b/>
      <w:color w:val="000000"/>
      <w:sz w:val="24"/>
      <w:szCs w:val="28"/>
    </w:rPr>
  </w:style>
  <w:style w:type="character" w:customStyle="1" w:styleId="ListLabel255">
    <w:name w:val="ListLabel 255"/>
    <w:rPr>
      <w:rFonts w:ascii="Times New Roman" w:hAnsi="Times New Roman" w:cs="Noto Sans Symbols"/>
      <w:b/>
      <w:sz w:val="24"/>
      <w:szCs w:val="28"/>
    </w:rPr>
  </w:style>
  <w:style w:type="character" w:customStyle="1" w:styleId="ListLabel256">
    <w:name w:val="ListLabel 256"/>
    <w:rPr>
      <w:rFonts w:cs="Courier New"/>
    </w:rPr>
  </w:style>
  <w:style w:type="character" w:customStyle="1" w:styleId="ListLabel257">
    <w:name w:val="ListLabel 257"/>
    <w:rPr>
      <w:rFonts w:cs="Noto Sans Symbols"/>
    </w:rPr>
  </w:style>
  <w:style w:type="character" w:customStyle="1" w:styleId="ListLabel258">
    <w:name w:val="ListLabel 258"/>
    <w:rPr>
      <w:rFonts w:cs="Noto Sans Symbols"/>
    </w:rPr>
  </w:style>
  <w:style w:type="character" w:customStyle="1" w:styleId="ListLabel259">
    <w:name w:val="ListLabel 259"/>
    <w:rPr>
      <w:rFonts w:cs="Courier New"/>
    </w:rPr>
  </w:style>
  <w:style w:type="character" w:customStyle="1" w:styleId="ListLabel260">
    <w:name w:val="ListLabel 260"/>
    <w:rPr>
      <w:rFonts w:cs="Noto Sans Symbols"/>
    </w:rPr>
  </w:style>
  <w:style w:type="character" w:customStyle="1" w:styleId="ListLabel261">
    <w:name w:val="ListLabel 261"/>
    <w:rPr>
      <w:rFonts w:cs="Noto Sans Symbols"/>
    </w:rPr>
  </w:style>
  <w:style w:type="character" w:customStyle="1" w:styleId="ListLabel262">
    <w:name w:val="ListLabel 262"/>
    <w:rPr>
      <w:rFonts w:cs="Courier New"/>
    </w:rPr>
  </w:style>
  <w:style w:type="character" w:customStyle="1" w:styleId="ListLabel263">
    <w:name w:val="ListLabel 263"/>
    <w:rPr>
      <w:rFonts w:cs="Noto Sans Symbols"/>
    </w:rPr>
  </w:style>
  <w:style w:type="character" w:customStyle="1" w:styleId="ListLabel264">
    <w:name w:val="ListLabel 264"/>
    <w:rPr>
      <w:rFonts w:cs="Noto Sans Symbols"/>
    </w:rPr>
  </w:style>
  <w:style w:type="character" w:customStyle="1" w:styleId="ListLabel265">
    <w:name w:val="ListLabel 265"/>
    <w:rPr>
      <w:rFonts w:ascii="Times New Roman" w:hAnsi="Times New Roman" w:cs="Times New Roman"/>
      <w:b/>
      <w:sz w:val="24"/>
      <w:szCs w:val="28"/>
    </w:rPr>
  </w:style>
  <w:style w:type="character" w:customStyle="1" w:styleId="ListLabel266">
    <w:name w:val="ListLabel 266"/>
    <w:rPr>
      <w:rFonts w:cs="Noto Sans Symbols"/>
    </w:rPr>
  </w:style>
  <w:style w:type="character" w:customStyle="1" w:styleId="ListLabel267">
    <w:name w:val="ListLabel 267"/>
    <w:rPr>
      <w:rFonts w:cs="Noto Sans Symbols"/>
    </w:rPr>
  </w:style>
  <w:style w:type="character" w:customStyle="1" w:styleId="ListLabel268">
    <w:name w:val="ListLabel 268"/>
    <w:rPr>
      <w:rFonts w:cs="Courier New"/>
    </w:rPr>
  </w:style>
  <w:style w:type="character" w:customStyle="1" w:styleId="ListLabel269">
    <w:name w:val="ListLabel 269"/>
    <w:rPr>
      <w:rFonts w:cs="Noto Sans Symbols"/>
    </w:rPr>
  </w:style>
  <w:style w:type="character" w:customStyle="1" w:styleId="ListLabel270">
    <w:name w:val="ListLabel 270"/>
    <w:rPr>
      <w:rFonts w:cs="Noto Sans Symbols"/>
    </w:rPr>
  </w:style>
  <w:style w:type="character" w:customStyle="1" w:styleId="ListLabel271">
    <w:name w:val="ListLabel 271"/>
    <w:rPr>
      <w:rFonts w:cs="Courier New"/>
    </w:rPr>
  </w:style>
  <w:style w:type="character" w:customStyle="1" w:styleId="ListLabel272">
    <w:name w:val="ListLabel 272"/>
    <w:rPr>
      <w:rFonts w:cs="Noto Sans Symbols"/>
    </w:rPr>
  </w:style>
  <w:style w:type="character" w:customStyle="1" w:styleId="ListLabel273">
    <w:name w:val="ListLabel 273"/>
    <w:rPr>
      <w:rFonts w:ascii="Times New Roman" w:hAnsi="Times New Roman" w:cs="OpenSymbol"/>
      <w:sz w:val="24"/>
      <w:u w:val="none"/>
    </w:rPr>
  </w:style>
  <w:style w:type="character" w:customStyle="1" w:styleId="ListLabel274">
    <w:name w:val="ListLabel 274"/>
    <w:rPr>
      <w:rFonts w:cs="OpenSymbol"/>
      <w:u w:val="none"/>
    </w:rPr>
  </w:style>
  <w:style w:type="character" w:customStyle="1" w:styleId="ListLabel275">
    <w:name w:val="ListLabel 275"/>
    <w:rPr>
      <w:rFonts w:cs="OpenSymbol"/>
      <w:u w:val="none"/>
    </w:rPr>
  </w:style>
  <w:style w:type="character" w:customStyle="1" w:styleId="ListLabel276">
    <w:name w:val="ListLabel 276"/>
    <w:rPr>
      <w:rFonts w:cs="OpenSymbol"/>
      <w:u w:val="none"/>
    </w:rPr>
  </w:style>
  <w:style w:type="character" w:customStyle="1" w:styleId="ListLabel277">
    <w:name w:val="ListLabel 277"/>
    <w:rPr>
      <w:rFonts w:cs="OpenSymbol"/>
      <w:u w:val="none"/>
    </w:rPr>
  </w:style>
  <w:style w:type="character" w:customStyle="1" w:styleId="ListLabel278">
    <w:name w:val="ListLabel 278"/>
    <w:rPr>
      <w:rFonts w:cs="OpenSymbol"/>
      <w:u w:val="none"/>
    </w:rPr>
  </w:style>
  <w:style w:type="character" w:customStyle="1" w:styleId="ListLabel279">
    <w:name w:val="ListLabel 279"/>
    <w:rPr>
      <w:rFonts w:cs="OpenSymbol"/>
      <w:u w:val="none"/>
    </w:rPr>
  </w:style>
  <w:style w:type="character" w:customStyle="1" w:styleId="ListLabel280">
    <w:name w:val="ListLabel 280"/>
    <w:rPr>
      <w:rFonts w:cs="OpenSymbol"/>
      <w:u w:val="none"/>
    </w:rPr>
  </w:style>
  <w:style w:type="character" w:customStyle="1" w:styleId="ListLabel281">
    <w:name w:val="ListLabel 281"/>
    <w:rPr>
      <w:rFonts w:cs="OpenSymbol"/>
      <w:u w:val="none"/>
    </w:rPr>
  </w:style>
  <w:style w:type="character" w:customStyle="1" w:styleId="ListLabel282">
    <w:name w:val="ListLabel 282"/>
    <w:rPr>
      <w:rFonts w:ascii="Times New Roman" w:hAnsi="Times New Roman" w:cs="OpenSymbol"/>
      <w:sz w:val="24"/>
      <w:u w:val="none"/>
    </w:rPr>
  </w:style>
  <w:style w:type="character" w:customStyle="1" w:styleId="ListLabel283">
    <w:name w:val="ListLabel 283"/>
    <w:rPr>
      <w:rFonts w:cs="OpenSymbol"/>
      <w:u w:val="none"/>
    </w:rPr>
  </w:style>
  <w:style w:type="character" w:customStyle="1" w:styleId="ListLabel284">
    <w:name w:val="ListLabel 284"/>
    <w:rPr>
      <w:rFonts w:cs="OpenSymbol"/>
      <w:u w:val="none"/>
    </w:rPr>
  </w:style>
  <w:style w:type="character" w:customStyle="1" w:styleId="ListLabel285">
    <w:name w:val="ListLabel 285"/>
    <w:rPr>
      <w:rFonts w:cs="OpenSymbol"/>
      <w:u w:val="none"/>
    </w:rPr>
  </w:style>
  <w:style w:type="character" w:customStyle="1" w:styleId="ListLabel286">
    <w:name w:val="ListLabel 286"/>
    <w:rPr>
      <w:rFonts w:cs="OpenSymbol"/>
      <w:u w:val="none"/>
    </w:rPr>
  </w:style>
  <w:style w:type="character" w:customStyle="1" w:styleId="ListLabel287">
    <w:name w:val="ListLabel 287"/>
    <w:rPr>
      <w:rFonts w:cs="OpenSymbol"/>
      <w:u w:val="none"/>
    </w:rPr>
  </w:style>
  <w:style w:type="character" w:customStyle="1" w:styleId="ListLabel288">
    <w:name w:val="ListLabel 288"/>
    <w:rPr>
      <w:rFonts w:cs="OpenSymbol"/>
      <w:u w:val="none"/>
    </w:rPr>
  </w:style>
  <w:style w:type="character" w:customStyle="1" w:styleId="ListLabel289">
    <w:name w:val="ListLabel 289"/>
    <w:rPr>
      <w:rFonts w:cs="OpenSymbol"/>
      <w:u w:val="none"/>
    </w:rPr>
  </w:style>
  <w:style w:type="character" w:customStyle="1" w:styleId="ListLabel290">
    <w:name w:val="ListLabel 290"/>
    <w:rPr>
      <w:rFonts w:cs="OpenSymbol"/>
      <w:u w:val="none"/>
    </w:rPr>
  </w:style>
  <w:style w:type="character" w:styleId="FootnoteReference">
    <w:name w:val="footnote reference"/>
    <w:rPr>
      <w:vertAlign w:val="superscript"/>
    </w:rPr>
  </w:style>
  <w:style w:type="character" w:styleId="EndnoteReference">
    <w:name w:val="endnote reference"/>
    <w:rPr>
      <w:vertAlign w:val="superscript"/>
    </w:rPr>
  </w:style>
  <w:style w:type="paragraph" w:customStyle="1" w:styleId="a4">
    <w:name w:val="Заголовок"/>
    <w:basedOn w:val="Normal"/>
    <w:next w:val="BodyTex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2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a5">
    <w:name w:val="Указатель"/>
    <w:basedOn w:val="Normal"/>
    <w:pPr>
      <w:suppressLineNumbers/>
    </w:pPr>
    <w:rPr>
      <w:rFonts w:cs="Lohit Devanagari"/>
    </w:rPr>
  </w:style>
  <w:style w:type="paragraph" w:customStyle="1" w:styleId="Caption1">
    <w:name w:val="Caption1"/>
    <w:basedOn w:val="Normal"/>
    <w:pPr>
      <w:suppressLineNumbers/>
      <w:spacing w:before="120" w:after="120"/>
    </w:pPr>
    <w:rPr>
      <w:rFonts w:cs="Lohit Devanagari"/>
      <w:i/>
      <w:iCs/>
      <w:sz w:val="24"/>
      <w:szCs w:val="24"/>
    </w:rPr>
  </w:style>
  <w:style w:type="paragraph" w:styleId="Title">
    <w:name w:val="Title"/>
    <w:basedOn w:val="Normal"/>
    <w:next w:val="Normal"/>
    <w:qFormat/>
    <w:pPr>
      <w:keepNext/>
      <w:keepLines/>
      <w:spacing w:before="480" w:after="120"/>
    </w:pPr>
    <w:rPr>
      <w:b/>
      <w:sz w:val="72"/>
      <w:szCs w:val="72"/>
    </w:rPr>
  </w:style>
  <w:style w:type="paragraph" w:styleId="ListParagraph">
    <w:name w:val="List Paragraph"/>
    <w:basedOn w:val="Normal"/>
    <w:qFormat/>
    <w:pPr>
      <w:ind w:left="720"/>
      <w:contextualSpacing/>
    </w:pPr>
  </w:style>
  <w:style w:type="paragraph" w:styleId="BodyTextIndent">
    <w:name w:val="Body Text Indent"/>
    <w:basedOn w:val="Normal"/>
    <w:pPr>
      <w:spacing w:after="0" w:line="240" w:lineRule="auto"/>
      <w:ind w:firstLine="900"/>
      <w:jc w:val="center"/>
    </w:pPr>
    <w:rPr>
      <w:rFonts w:ascii="Times New Roman" w:eastAsia="Times New Roman" w:hAnsi="Times New Roman" w:cs="Times New Roman"/>
      <w:sz w:val="28"/>
      <w:szCs w:val="24"/>
      <w:lang w:eastAsia="ru-RU"/>
    </w:rPr>
  </w:style>
  <w:style w:type="paragraph" w:styleId="NormalWeb">
    <w:name w:val="Normal (Web)"/>
    <w:basedOn w:val="Normal"/>
    <w:pPr>
      <w:spacing w:before="280" w:after="280" w:line="240" w:lineRule="auto"/>
    </w:pPr>
    <w:rPr>
      <w:rFonts w:ascii="Times New Roman" w:eastAsia="Times New Roman" w:hAnsi="Times New Roman" w:cs="Times New Roman"/>
      <w:sz w:val="24"/>
      <w:szCs w:val="24"/>
      <w:lang w:eastAsia="ru-RU"/>
    </w:rPr>
  </w:style>
  <w:style w:type="paragraph" w:customStyle="1" w:styleId="1">
    <w:name w:val="Абзац списка1"/>
    <w:basedOn w:val="Normal"/>
    <w:pPr>
      <w:ind w:left="720"/>
    </w:pPr>
    <w:rPr>
      <w:lang w:bidi="hi-IN"/>
    </w:rPr>
  </w:style>
  <w:style w:type="paragraph" w:customStyle="1" w:styleId="Style15">
    <w:name w:val="Style15"/>
    <w:basedOn w:val="Normal"/>
    <w:pPr>
      <w:widowControl w:val="0"/>
      <w:spacing w:after="0" w:line="250" w:lineRule="exact"/>
      <w:ind w:firstLine="288"/>
      <w:jc w:val="both"/>
    </w:pPr>
    <w:rPr>
      <w:rFonts w:ascii="Times New Roman" w:eastAsia="Times New Roman" w:hAnsi="Times New Roman" w:cs="Times New Roman"/>
      <w:sz w:val="24"/>
      <w:szCs w:val="24"/>
      <w:lang w:eastAsia="ru-RU"/>
    </w:rPr>
  </w:style>
  <w:style w:type="paragraph" w:styleId="BalloonText">
    <w:name w:val="Balloon Text"/>
    <w:basedOn w:val="Normal"/>
    <w:pPr>
      <w:spacing w:after="0" w:line="240" w:lineRule="auto"/>
    </w:pPr>
    <w:rPr>
      <w:rFonts w:ascii="Segoe UI" w:hAnsi="Segoe UI" w:cs="Segoe UI"/>
      <w:sz w:val="18"/>
      <w:szCs w:val="18"/>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FootnoteText">
    <w:name w:val="footnote text"/>
    <w:basedOn w:val="Normal"/>
    <w:pPr>
      <w:spacing w:after="0" w:line="240" w:lineRule="auto"/>
    </w:pPr>
    <w:rPr>
      <w:sz w:val="20"/>
      <w:szCs w:val="20"/>
    </w:rPr>
  </w:style>
  <w:style w:type="paragraph" w:customStyle="1" w:styleId="a6">
    <w:name w:val="Содержимое таблицы"/>
    <w:basedOn w:val="Normal"/>
    <w:pPr>
      <w:suppressLineNumbers/>
    </w:pPr>
  </w:style>
  <w:style w:type="paragraph" w:customStyle="1" w:styleId="a7">
    <w:name w:val="Заголовок таблицы"/>
    <w:basedOn w:val="a6"/>
    <w:pPr>
      <w:jc w:val="center"/>
    </w:pPr>
    <w:rPr>
      <w:b/>
      <w:bCs/>
    </w:rPr>
  </w:style>
  <w:style w:type="paragraph" w:styleId="NoSpacing">
    <w:name w:val="No Spacing"/>
    <w:uiPriority w:val="1"/>
    <w:qFormat/>
    <w:rsid w:val="004F2877"/>
    <w:rPr>
      <w:rFonts w:eastAsia="Calibri"/>
      <w:sz w:val="24"/>
      <w:szCs w:val="22"/>
      <w:lang w:val="ru-RU"/>
    </w:rPr>
  </w:style>
  <w:style w:type="paragraph" w:customStyle="1" w:styleId="10">
    <w:name w:val="Звичайний1"/>
    <w:rsid w:val="004F2877"/>
    <w:rPr>
      <w:snapToGrid w:val="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317602">
      <w:bodyDiv w:val="1"/>
      <w:marLeft w:val="0"/>
      <w:marRight w:val="0"/>
      <w:marTop w:val="0"/>
      <w:marBottom w:val="0"/>
      <w:divBdr>
        <w:top w:val="none" w:sz="0" w:space="0" w:color="auto"/>
        <w:left w:val="none" w:sz="0" w:space="0" w:color="auto"/>
        <w:bottom w:val="none" w:sz="0" w:space="0" w:color="auto"/>
        <w:right w:val="none" w:sz="0" w:space="0" w:color="auto"/>
      </w:divBdr>
    </w:div>
    <w:div w:id="536815290">
      <w:bodyDiv w:val="1"/>
      <w:marLeft w:val="0"/>
      <w:marRight w:val="0"/>
      <w:marTop w:val="0"/>
      <w:marBottom w:val="0"/>
      <w:divBdr>
        <w:top w:val="none" w:sz="0" w:space="0" w:color="auto"/>
        <w:left w:val="none" w:sz="0" w:space="0" w:color="auto"/>
        <w:bottom w:val="none" w:sz="0" w:space="0" w:color="auto"/>
        <w:right w:val="none" w:sz="0" w:space="0" w:color="auto"/>
      </w:divBdr>
    </w:div>
    <w:div w:id="94858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cademia.edu/2984828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18</Pages>
  <Words>5346</Words>
  <Characters>30474</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cp:lastModifiedBy>Sergiy Fokin Fokin</cp:lastModifiedBy>
  <cp:revision>8</cp:revision>
  <cp:lastPrinted>2024-10-31T14:16:00Z</cp:lastPrinted>
  <dcterms:created xsi:type="dcterms:W3CDTF">2024-10-07T12:25:00Z</dcterms:created>
  <dcterms:modified xsi:type="dcterms:W3CDTF">2024-10-31T14:16:00Z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SPecialiST RePack</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