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393" w:rsidRPr="00CA448B" w:rsidRDefault="00B46393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B46393" w:rsidRPr="00CA448B" w:rsidRDefault="00B35A97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НАВЧАЛЬНО-НАУКОВИЙ </w:t>
      </w:r>
      <w:r w:rsidR="00B46393" w:rsidRPr="00CA448B">
        <w:rPr>
          <w:rFonts w:ascii="Times New Roman" w:eastAsia="Times New Roman" w:hAnsi="Times New Roman" w:cs="Times New Roman"/>
          <w:b/>
          <w:sz w:val="24"/>
          <w:szCs w:val="24"/>
        </w:rPr>
        <w:t>ІНСТИТУТ ФІЛОЛОГІЇ</w:t>
      </w:r>
    </w:p>
    <w:p w:rsidR="00B46393" w:rsidRDefault="00B46393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Кафедра </w:t>
      </w:r>
      <w:proofErr w:type="spellStart"/>
      <w:r w:rsidRPr="00CA448B">
        <w:rPr>
          <w:rFonts w:ascii="Times New Roman" w:eastAsia="Times New Roman" w:hAnsi="Times New Roman" w:cs="Times New Roman"/>
          <w:b/>
          <w:iCs/>
          <w:sz w:val="24"/>
          <w:szCs w:val="24"/>
        </w:rPr>
        <w:t>стилістики</w:t>
      </w:r>
      <w:proofErr w:type="spellEnd"/>
      <w:r w:rsidRPr="00CA448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iCs/>
          <w:sz w:val="24"/>
          <w:szCs w:val="24"/>
        </w:rPr>
        <w:t>мовної</w:t>
      </w:r>
      <w:proofErr w:type="spellEnd"/>
      <w:r w:rsidRPr="00CA448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iCs/>
          <w:sz w:val="24"/>
          <w:szCs w:val="24"/>
        </w:rPr>
        <w:t>комунікації</w:t>
      </w:r>
      <w:proofErr w:type="spellEnd"/>
    </w:p>
    <w:p w:rsidR="00CA448B" w:rsidRPr="00CA448B" w:rsidRDefault="00CA448B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B46393" w:rsidRPr="00D6736B" w:rsidRDefault="00B46393" w:rsidP="00CA448B">
      <w:pPr>
        <w:spacing w:after="0" w:line="240" w:lineRule="auto"/>
        <w:ind w:left="524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736B">
        <w:rPr>
          <w:rFonts w:ascii="Times New Roman" w:eastAsia="Times New Roman" w:hAnsi="Times New Roman" w:cs="Times New Roman"/>
          <w:b/>
          <w:sz w:val="24"/>
          <w:szCs w:val="24"/>
        </w:rPr>
        <w:t>«ЗАТВЕРДЖУЮ»</w:t>
      </w:r>
    </w:p>
    <w:p w:rsidR="00237E32" w:rsidRDefault="00237E32" w:rsidP="00237E32">
      <w:pPr>
        <w:spacing w:after="0" w:line="240" w:lineRule="auto"/>
        <w:ind w:left="538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Заступник директора </w:t>
      </w:r>
    </w:p>
    <w:p w:rsidR="00237E32" w:rsidRDefault="00237E32" w:rsidP="00237E32">
      <w:pPr>
        <w:pStyle w:val="4"/>
        <w:spacing w:line="240" w:lineRule="auto"/>
        <w:ind w:left="5387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з навчально-методичної роботи </w:t>
      </w:r>
    </w:p>
    <w:p w:rsidR="00237E32" w:rsidRDefault="00237E32" w:rsidP="00237E32">
      <w:pPr>
        <w:pStyle w:val="4"/>
        <w:spacing w:line="240" w:lineRule="auto"/>
        <w:ind w:left="5387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>(західний напрям)</w:t>
      </w:r>
    </w:p>
    <w:p w:rsidR="00237E32" w:rsidRDefault="00237E32" w:rsidP="00237E32">
      <w:pPr>
        <w:pStyle w:val="4"/>
        <w:spacing w:line="240" w:lineRule="auto"/>
        <w:ind w:left="5387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___________Сергій СКРИЛЬНИК</w:t>
      </w:r>
    </w:p>
    <w:p w:rsidR="00237E32" w:rsidRDefault="00237E32" w:rsidP="00237E32">
      <w:pPr>
        <w:spacing w:line="240" w:lineRule="auto"/>
        <w:ind w:left="52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«___</w:t>
      </w:r>
      <w:proofErr w:type="gramStart"/>
      <w:r>
        <w:rPr>
          <w:rFonts w:ascii="Times New Roman" w:eastAsia="Times New Roman" w:hAnsi="Times New Roman" w:cs="Times New Roman"/>
        </w:rPr>
        <w:t>_»  _</w:t>
      </w:r>
      <w:proofErr w:type="gramEnd"/>
      <w:r>
        <w:rPr>
          <w:rFonts w:ascii="Times New Roman" w:eastAsia="Times New Roman" w:hAnsi="Times New Roman" w:cs="Times New Roman"/>
        </w:rPr>
        <w:t>_________  20</w:t>
      </w:r>
      <w:r>
        <w:rPr>
          <w:rFonts w:ascii="Times New Roman" w:eastAsia="Times New Roman" w:hAnsi="Times New Roman" w:cs="Times New Roman"/>
          <w:lang w:val="uk-UA"/>
        </w:rPr>
        <w:t>24</w:t>
      </w:r>
      <w:r>
        <w:rPr>
          <w:rFonts w:ascii="Times New Roman" w:eastAsia="Times New Roman" w:hAnsi="Times New Roman" w:cs="Times New Roman"/>
        </w:rPr>
        <w:t xml:space="preserve">  року</w:t>
      </w:r>
    </w:p>
    <w:p w:rsidR="00B46393" w:rsidRPr="00D6736B" w:rsidRDefault="00B46393" w:rsidP="00CA448B">
      <w:pPr>
        <w:pStyle w:val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736B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РОБОЧА  ПРОГРАМА  НАВЧАЛЬНОЇ  ДИСЦИПЛІНИ</w:t>
      </w:r>
    </w:p>
    <w:p w:rsidR="001C1803" w:rsidRDefault="001C1803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79922141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«Комплексна </w:t>
      </w: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дисципліна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C1803" w:rsidRDefault="001C1803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Стилістика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перекладного тексту (</w:t>
      </w: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українська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мова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bookmarkEnd w:id="0"/>
    </w:p>
    <w:p w:rsidR="00B46393" w:rsidRPr="00D6736B" w:rsidRDefault="001C1803" w:rsidP="00CA44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bookmarkStart w:id="1" w:name="_Hlk179922155"/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Частина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bookmarkEnd w:id="1"/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Стилістичний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аналіз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тексту (</w:t>
      </w: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українська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мова</w:t>
      </w:r>
      <w:proofErr w:type="spellEnd"/>
      <w:r w:rsidRPr="001C1803">
        <w:rPr>
          <w:rFonts w:ascii="Times New Roman" w:eastAsia="Times New Roman" w:hAnsi="Times New Roman" w:cs="Times New Roman"/>
          <w:b/>
          <w:sz w:val="24"/>
          <w:szCs w:val="24"/>
        </w:rPr>
        <w:t>)»</w:t>
      </w:r>
    </w:p>
    <w:p w:rsidR="006033A0" w:rsidRPr="00634348" w:rsidRDefault="00B46393" w:rsidP="006343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D6736B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</w:t>
      </w:r>
      <w:r w:rsidR="005F702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здобувачів освіти</w:t>
      </w:r>
    </w:p>
    <w:p w:rsidR="001C1803" w:rsidRPr="001C1803" w:rsidRDefault="001C1803" w:rsidP="00CA448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79919977"/>
      <w:proofErr w:type="spellStart"/>
      <w:r w:rsidRPr="001C1803">
        <w:rPr>
          <w:rFonts w:ascii="Times New Roman" w:eastAsia="Times New Roman" w:hAnsi="Times New Roman" w:cs="Times New Roman"/>
          <w:sz w:val="24"/>
          <w:szCs w:val="24"/>
        </w:rPr>
        <w:t>галузь</w:t>
      </w:r>
      <w:proofErr w:type="spellEnd"/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1803">
        <w:rPr>
          <w:rFonts w:ascii="Times New Roman" w:eastAsia="Times New Roman" w:hAnsi="Times New Roman" w:cs="Times New Roman"/>
          <w:sz w:val="24"/>
          <w:szCs w:val="24"/>
        </w:rPr>
        <w:t>знань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03 «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Гуманітарні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науки»</w:t>
      </w:r>
    </w:p>
    <w:p w:rsidR="001C1803" w:rsidRPr="001C1803" w:rsidRDefault="001C1803" w:rsidP="00CA448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1803">
        <w:rPr>
          <w:rFonts w:ascii="Times New Roman" w:eastAsia="Times New Roman" w:hAnsi="Times New Roman" w:cs="Times New Roman"/>
          <w:sz w:val="24"/>
          <w:szCs w:val="24"/>
        </w:rPr>
        <w:t>спеціальність</w:t>
      </w:r>
      <w:proofErr w:type="spellEnd"/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035 «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Філологія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1C1803" w:rsidRPr="00CA448B" w:rsidRDefault="001C1803" w:rsidP="00CA448B">
      <w:pPr>
        <w:spacing w:after="0" w:line="240" w:lineRule="auto"/>
        <w:ind w:left="2828" w:hanging="25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C1803">
        <w:rPr>
          <w:rFonts w:ascii="Times New Roman" w:eastAsia="Times New Roman" w:hAnsi="Times New Roman" w:cs="Times New Roman"/>
          <w:sz w:val="24"/>
          <w:szCs w:val="24"/>
        </w:rPr>
        <w:t>спеціалізація</w:t>
      </w:r>
      <w:proofErr w:type="spellEnd"/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035.051 </w:t>
      </w:r>
      <w:r w:rsidR="005F702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),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іспанська</w:t>
      </w:r>
      <w:proofErr w:type="spellEnd"/>
    </w:p>
    <w:p w:rsidR="001C1803" w:rsidRPr="00CA448B" w:rsidRDefault="001C1803" w:rsidP="001C1803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035.052 </w:t>
      </w:r>
      <w:r w:rsidR="005F702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італійська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C1803" w:rsidRPr="00CA448B" w:rsidRDefault="001C1803" w:rsidP="001C1803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035.053 </w:t>
      </w:r>
      <w:r w:rsidR="005F702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португальська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1C1803" w:rsidRPr="005F702E" w:rsidRDefault="001C1803" w:rsidP="001970D8">
      <w:pPr>
        <w:spacing w:after="0" w:line="240" w:lineRule="auto"/>
        <w:ind w:left="2835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035.055 </w:t>
      </w:r>
      <w:r w:rsidR="005F702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Р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оманські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літератури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включно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перша 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‒</w:t>
      </w: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французька</w:t>
      </w:r>
      <w:proofErr w:type="spellEnd"/>
      <w:r w:rsidR="005F702E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.</w:t>
      </w:r>
    </w:p>
    <w:p w:rsidR="001C1803" w:rsidRPr="00634348" w:rsidRDefault="001C1803" w:rsidP="001C180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освітній рівень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 </w:t>
      </w:r>
      <w:r w:rsidRPr="0063434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бакалавр</w:t>
      </w:r>
    </w:p>
    <w:p w:rsidR="001C1803" w:rsidRPr="00634348" w:rsidRDefault="001C1803" w:rsidP="001C1803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освітні програми 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«Переклад з іспанської та з англійської мов»</w:t>
      </w:r>
    </w:p>
    <w:p w:rsidR="001C1803" w:rsidRPr="00634348" w:rsidRDefault="001C1803" w:rsidP="001C1803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634348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«Переклад з італійської та з англійської мов»</w:t>
      </w:r>
    </w:p>
    <w:p w:rsidR="001C1803" w:rsidRPr="00CA448B" w:rsidRDefault="001C1803" w:rsidP="001C1803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«Переклад з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французької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з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англійської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1C1803" w:rsidRDefault="001C1803" w:rsidP="001C1803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«Переклад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із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португальської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та з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англійської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мов</w:t>
      </w:r>
      <w:proofErr w:type="spellEnd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1C1803" w:rsidRPr="001C1803" w:rsidRDefault="001C1803" w:rsidP="001C180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вид </w:t>
      </w:r>
      <w:proofErr w:type="spellStart"/>
      <w:r w:rsidRPr="001C1803"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C1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448B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обов’язкова</w:t>
      </w:r>
      <w:proofErr w:type="spellEnd"/>
    </w:p>
    <w:p w:rsidR="001C1803" w:rsidRPr="001C1803" w:rsidRDefault="001C1803" w:rsidP="001C1803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bookmarkEnd w:id="2"/>
    <w:p w:rsidR="00B46393" w:rsidRPr="00D6736B" w:rsidRDefault="00B46393" w:rsidP="00B46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36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CA448B">
        <w:rPr>
          <w:rFonts w:ascii="Times New Roman" w:eastAsia="Times New Roman" w:hAnsi="Times New Roman" w:cs="Times New Roman"/>
          <w:sz w:val="24"/>
          <w:szCs w:val="24"/>
          <w:lang w:val="uk-UA"/>
        </w:rPr>
        <w:t>Ф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орма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навчання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="00CA448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6736B">
        <w:rPr>
          <w:rFonts w:ascii="Times New Roman" w:eastAsia="Times New Roman" w:hAnsi="Times New Roman" w:cs="Times New Roman"/>
          <w:b/>
          <w:sz w:val="24"/>
          <w:szCs w:val="24"/>
        </w:rPr>
        <w:t>денна</w:t>
      </w:r>
      <w:proofErr w:type="spellEnd"/>
    </w:p>
    <w:p w:rsidR="00B46393" w:rsidRPr="00D6736B" w:rsidRDefault="00B46393" w:rsidP="00CA448B">
      <w:pPr>
        <w:spacing w:before="40" w:after="0" w:line="240" w:lineRule="auto"/>
        <w:ind w:left="2124" w:firstLine="708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</w:pP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Навчальний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рік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5F702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Pr="00D6736B">
        <w:rPr>
          <w:rFonts w:ascii="Times New Roman" w:eastAsia="Times New Roman" w:hAnsi="Times New Roman" w:cs="Times New Roman"/>
          <w:b/>
          <w:sz w:val="24"/>
          <w:szCs w:val="24"/>
        </w:rPr>
        <w:t xml:space="preserve"> / 202</w:t>
      </w:r>
      <w:r w:rsidR="005F702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5</w:t>
      </w:r>
    </w:p>
    <w:p w:rsidR="00B46393" w:rsidRPr="00D6736B" w:rsidRDefault="00B46393" w:rsidP="00CA448B">
      <w:pPr>
        <w:spacing w:before="40"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</w:p>
    <w:p w:rsidR="00B46393" w:rsidRPr="00D6736B" w:rsidRDefault="00B46393" w:rsidP="00CA448B">
      <w:pPr>
        <w:spacing w:before="40" w:after="0" w:line="240" w:lineRule="auto"/>
        <w:ind w:left="2124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Кількість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кредитів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ЕСТS </w:t>
      </w:r>
      <w:r w:rsidR="00CA448B">
        <w:rPr>
          <w:rFonts w:ascii="Times New Roman" w:eastAsia="Times New Roman" w:hAnsi="Times New Roman" w:cs="Times New Roman"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6736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</w:t>
      </w:r>
    </w:p>
    <w:p w:rsidR="00CA448B" w:rsidRDefault="00B46393" w:rsidP="00CA448B">
      <w:pPr>
        <w:spacing w:before="40" w:after="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Мова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викладання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6736B">
        <w:rPr>
          <w:rFonts w:ascii="Times New Roman" w:eastAsia="Times New Roman" w:hAnsi="Times New Roman" w:cs="Times New Roman"/>
          <w:sz w:val="24"/>
          <w:szCs w:val="24"/>
        </w:rPr>
        <w:t>навчання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448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6736B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gramEnd"/>
      <w:r w:rsidRPr="00D67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6393" w:rsidRPr="00CA448B" w:rsidRDefault="00B46393" w:rsidP="00CA448B">
      <w:pPr>
        <w:spacing w:before="40" w:after="0" w:line="240" w:lineRule="auto"/>
        <w:ind w:left="2832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A448B">
        <w:rPr>
          <w:rFonts w:ascii="Times New Roman" w:eastAsia="Times New Roman" w:hAnsi="Times New Roman" w:cs="Times New Roman"/>
          <w:sz w:val="24"/>
          <w:szCs w:val="24"/>
        </w:rPr>
        <w:t>оцінювання</w:t>
      </w:r>
      <w:proofErr w:type="spellEnd"/>
      <w:r w:rsidRPr="00CA4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48B">
        <w:rPr>
          <w:rFonts w:ascii="Times New Roman" w:eastAsia="Times New Roman" w:hAnsi="Times New Roman" w:cs="Times New Roman"/>
          <w:sz w:val="24"/>
          <w:szCs w:val="24"/>
        </w:rPr>
        <w:tab/>
      </w:r>
      <w:r w:rsidRPr="00CA448B">
        <w:rPr>
          <w:rFonts w:ascii="Times New Roman" w:eastAsia="Times New Roman" w:hAnsi="Times New Roman" w:cs="Times New Roman"/>
          <w:sz w:val="24"/>
          <w:szCs w:val="24"/>
        </w:rPr>
        <w:tab/>
      </w:r>
      <w:r w:rsidR="00CA448B" w:rsidRPr="00CA448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CA448B">
        <w:rPr>
          <w:rFonts w:ascii="Times New Roman" w:eastAsia="Times New Roman" w:hAnsi="Times New Roman" w:cs="Times New Roman"/>
          <w:b/>
          <w:sz w:val="24"/>
          <w:szCs w:val="24"/>
        </w:rPr>
        <w:t>українська</w:t>
      </w:r>
      <w:proofErr w:type="spellEnd"/>
    </w:p>
    <w:p w:rsidR="00B46393" w:rsidRPr="00CA448B" w:rsidRDefault="00B46393" w:rsidP="00CA448B">
      <w:pPr>
        <w:spacing w:before="40" w:after="0" w:line="240" w:lineRule="auto"/>
        <w:ind w:left="2124"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CA448B">
        <w:rPr>
          <w:rFonts w:ascii="Times New Roman" w:eastAsia="Times New Roman" w:hAnsi="Times New Roman" w:cs="Times New Roman"/>
          <w:sz w:val="24"/>
          <w:szCs w:val="24"/>
        </w:rPr>
        <w:t xml:space="preserve">Форма </w:t>
      </w:r>
      <w:proofErr w:type="spellStart"/>
      <w:r w:rsidRPr="00CA448B">
        <w:rPr>
          <w:rFonts w:ascii="Times New Roman" w:eastAsia="Times New Roman" w:hAnsi="Times New Roman" w:cs="Times New Roman"/>
          <w:sz w:val="24"/>
          <w:szCs w:val="24"/>
        </w:rPr>
        <w:t>підсумкового</w:t>
      </w:r>
      <w:proofErr w:type="spellEnd"/>
      <w:r w:rsidRPr="00CA448B"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r w:rsidRPr="00CA448B">
        <w:rPr>
          <w:rFonts w:ascii="Times New Roman" w:eastAsia="Times New Roman" w:hAnsi="Times New Roman" w:cs="Times New Roman"/>
          <w:sz w:val="24"/>
          <w:szCs w:val="24"/>
        </w:rPr>
        <w:tab/>
      </w:r>
      <w:r w:rsidRPr="00CA448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іспит</w:t>
      </w:r>
    </w:p>
    <w:p w:rsidR="00CD65C1" w:rsidRPr="005F702E" w:rsidRDefault="00CD65C1" w:rsidP="001970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32" w:rsidRPr="0078085F" w:rsidRDefault="00237E32" w:rsidP="00237E3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86E14">
        <w:rPr>
          <w:rFonts w:ascii="Times New Roman" w:eastAsia="Times New Roman" w:hAnsi="Times New Roman" w:cs="Times New Roman"/>
          <w:b/>
          <w:bCs/>
        </w:rPr>
        <w:t>Виклада</w:t>
      </w:r>
      <w:r w:rsidRPr="00086E14">
        <w:rPr>
          <w:rFonts w:ascii="Times New Roman" w:eastAsia="Times New Roman" w:hAnsi="Times New Roman" w:cs="Times New Roman"/>
          <w:b/>
          <w:bCs/>
          <w:lang w:val="uk-UA"/>
        </w:rPr>
        <w:t>ч</w:t>
      </w:r>
      <w:r>
        <w:rPr>
          <w:rFonts w:ascii="Times New Roman" w:eastAsia="Times New Roman" w:hAnsi="Times New Roman" w:cs="Times New Roman"/>
          <w:b/>
          <w:bCs/>
          <w:lang w:val="uk-UA"/>
        </w:rPr>
        <w:t>і</w:t>
      </w:r>
      <w:proofErr w:type="spellEnd"/>
      <w:r w:rsidRPr="00070AA0">
        <w:rPr>
          <w:rFonts w:ascii="Times New Roman" w:eastAsia="Times New Roman" w:hAnsi="Times New Roman" w:cs="Times New Roman"/>
        </w:rPr>
        <w:t xml:space="preserve">: </w:t>
      </w:r>
      <w:r w:rsidRPr="0078085F">
        <w:rPr>
          <w:rFonts w:ascii="Times New Roman" w:eastAsia="Times New Roman" w:hAnsi="Times New Roman" w:cs="Times New Roman"/>
          <w:b/>
          <w:bCs/>
          <w:lang w:val="uk-UA"/>
        </w:rPr>
        <w:t>Оксана ЛУЦЕНКО</w:t>
      </w:r>
      <w:r w:rsidRPr="0078085F">
        <w:rPr>
          <w:rFonts w:ascii="Times New Roman" w:eastAsia="Times New Roman" w:hAnsi="Times New Roman" w:cs="Times New Roman"/>
          <w:lang w:val="uk-UA"/>
        </w:rPr>
        <w:t xml:space="preserve">, </w:t>
      </w:r>
      <w:r w:rsidRPr="0078085F">
        <w:rPr>
          <w:rFonts w:ascii="Times New Roman" w:eastAsia="Times New Roman" w:hAnsi="Times New Roman" w:cs="Times New Roman"/>
        </w:rPr>
        <w:t>к.</w:t>
      </w:r>
      <w:proofErr w:type="spellStart"/>
      <w:r w:rsidRPr="0078085F">
        <w:rPr>
          <w:rFonts w:ascii="Times New Roman" w:eastAsia="Times New Roman" w:hAnsi="Times New Roman" w:cs="Times New Roman"/>
          <w:lang w:val="uk-UA"/>
        </w:rPr>
        <w:t>філол.н</w:t>
      </w:r>
      <w:proofErr w:type="spellEnd"/>
      <w:r w:rsidRPr="0078085F">
        <w:rPr>
          <w:rFonts w:ascii="Times New Roman" w:eastAsia="Times New Roman" w:hAnsi="Times New Roman" w:cs="Times New Roman"/>
          <w:lang w:val="uk-UA"/>
        </w:rPr>
        <w:t>., доцент</w:t>
      </w:r>
      <w:r>
        <w:rPr>
          <w:rFonts w:ascii="Times New Roman" w:eastAsia="Times New Roman" w:hAnsi="Times New Roman" w:cs="Times New Roman"/>
          <w:lang w:val="uk-UA"/>
        </w:rPr>
        <w:t>,</w:t>
      </w:r>
      <w:r w:rsidRPr="0078085F">
        <w:rPr>
          <w:rFonts w:ascii="Times New Roman" w:eastAsia="Times New Roman" w:hAnsi="Times New Roman" w:cs="Times New Roman"/>
          <w:lang w:val="uk-UA"/>
        </w:rPr>
        <w:t xml:space="preserve"> доцент к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афедр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 xml:space="preserve">и 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стилістики</w:t>
      </w:r>
      <w:proofErr w:type="spellEnd"/>
      <w:r w:rsidRPr="0078085F">
        <w:rPr>
          <w:rFonts w:ascii="Times New Roman" w:eastAsia="Times New Roman" w:hAnsi="Times New Roman" w:cs="Times New Roman"/>
          <w:iCs/>
        </w:rPr>
        <w:t xml:space="preserve"> та 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мовної</w:t>
      </w:r>
      <w:proofErr w:type="spellEnd"/>
      <w:r w:rsidRPr="0078085F">
        <w:rPr>
          <w:rFonts w:ascii="Times New Roman" w:eastAsia="Times New Roman" w:hAnsi="Times New Roman" w:cs="Times New Roman"/>
          <w:iCs/>
        </w:rPr>
        <w:t xml:space="preserve"> </w:t>
      </w:r>
      <w:proofErr w:type="spellStart"/>
      <w:r w:rsidRPr="0078085F">
        <w:rPr>
          <w:rFonts w:ascii="Times New Roman" w:eastAsia="Times New Roman" w:hAnsi="Times New Roman" w:cs="Times New Roman"/>
          <w:iCs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 xml:space="preserve"> </w:t>
      </w:r>
      <w:r w:rsidRPr="0078085F">
        <w:rPr>
          <w:rFonts w:ascii="Times New Roman" w:eastAsia="Times New Roman" w:hAnsi="Times New Roman" w:cs="Times New Roman"/>
          <w:lang w:val="uk-UA"/>
        </w:rPr>
        <w:t>(практичні заняття)</w:t>
      </w:r>
      <w:r>
        <w:rPr>
          <w:rFonts w:ascii="Times New Roman" w:eastAsia="Times New Roman" w:hAnsi="Times New Roman" w:cs="Times New Roman"/>
          <w:lang w:val="uk-UA"/>
        </w:rPr>
        <w:t xml:space="preserve">; </w:t>
      </w:r>
      <w:r w:rsidRPr="009976E0">
        <w:rPr>
          <w:rFonts w:ascii="Times New Roman" w:eastAsia="Times New Roman" w:hAnsi="Times New Roman" w:cs="Times New Roman"/>
          <w:b/>
          <w:bCs/>
          <w:lang w:val="uk-UA"/>
        </w:rPr>
        <w:t>Ольга П’ЯТЕЦЬКА</w:t>
      </w:r>
      <w:r>
        <w:rPr>
          <w:rFonts w:ascii="Times New Roman" w:eastAsia="Times New Roman" w:hAnsi="Times New Roman" w:cs="Times New Roman"/>
          <w:lang w:val="uk-UA"/>
        </w:rPr>
        <w:t>,</w:t>
      </w:r>
      <w:r w:rsidRPr="00070AA0">
        <w:rPr>
          <w:rFonts w:ascii="Times New Roman" w:eastAsia="Times New Roman" w:hAnsi="Times New Roman" w:cs="Times New Roman"/>
          <w:lang w:val="uk-UA"/>
        </w:rPr>
        <w:t xml:space="preserve"> </w:t>
      </w:r>
      <w:r w:rsidRPr="00086E14">
        <w:rPr>
          <w:rFonts w:ascii="Times New Roman" w:eastAsia="Times New Roman" w:hAnsi="Times New Roman" w:cs="Times New Roman"/>
          <w:lang w:val="uk-UA"/>
        </w:rPr>
        <w:t>к</w:t>
      </w:r>
      <w:r>
        <w:rPr>
          <w:rFonts w:ascii="Times New Roman" w:eastAsia="Times New Roman" w:hAnsi="Times New Roman" w:cs="Times New Roman"/>
          <w:lang w:val="uk-UA"/>
        </w:rPr>
        <w:t>.</w:t>
      </w:r>
      <w:r w:rsidRPr="00070AA0">
        <w:rPr>
          <w:rFonts w:ascii="Times New Roman" w:eastAsia="Times New Roman" w:hAnsi="Times New Roman" w:cs="Times New Roman"/>
          <w:lang w:val="uk-UA"/>
        </w:rPr>
        <w:t xml:space="preserve"> </w:t>
      </w:r>
      <w:proofErr w:type="spellStart"/>
      <w:r w:rsidRPr="00086E14">
        <w:rPr>
          <w:rFonts w:ascii="Times New Roman" w:eastAsia="Times New Roman" w:hAnsi="Times New Roman" w:cs="Times New Roman"/>
          <w:lang w:val="uk-UA"/>
        </w:rPr>
        <w:t>філол</w:t>
      </w:r>
      <w:r>
        <w:rPr>
          <w:rFonts w:ascii="Times New Roman" w:eastAsia="Times New Roman" w:hAnsi="Times New Roman" w:cs="Times New Roman"/>
          <w:lang w:val="uk-UA"/>
        </w:rPr>
        <w:t>.</w:t>
      </w:r>
      <w:r w:rsidRPr="00086E14">
        <w:rPr>
          <w:rFonts w:ascii="Times New Roman" w:eastAsia="Times New Roman" w:hAnsi="Times New Roman" w:cs="Times New Roman"/>
          <w:lang w:val="uk-UA"/>
        </w:rPr>
        <w:t>н</w:t>
      </w:r>
      <w:proofErr w:type="spellEnd"/>
      <w:r>
        <w:rPr>
          <w:rFonts w:ascii="Times New Roman" w:eastAsia="Times New Roman" w:hAnsi="Times New Roman" w:cs="Times New Roman"/>
          <w:lang w:val="uk-UA"/>
        </w:rPr>
        <w:t>.</w:t>
      </w:r>
      <w:r w:rsidRPr="00086E14">
        <w:rPr>
          <w:rFonts w:ascii="Times New Roman" w:eastAsia="Times New Roman" w:hAnsi="Times New Roman" w:cs="Times New Roman"/>
          <w:lang w:val="uk-UA"/>
        </w:rPr>
        <w:t xml:space="preserve">, </w:t>
      </w:r>
      <w:r w:rsidRPr="0078085F">
        <w:rPr>
          <w:rFonts w:ascii="Times New Roman" w:eastAsia="Times New Roman" w:hAnsi="Times New Roman" w:cs="Times New Roman"/>
          <w:lang w:val="uk-UA"/>
        </w:rPr>
        <w:t>доцент</w:t>
      </w:r>
      <w:r>
        <w:rPr>
          <w:rFonts w:ascii="Times New Roman" w:eastAsia="Times New Roman" w:hAnsi="Times New Roman" w:cs="Times New Roman"/>
          <w:lang w:val="uk-UA"/>
        </w:rPr>
        <w:t xml:space="preserve">, </w:t>
      </w:r>
      <w:r w:rsidRPr="00070AA0">
        <w:rPr>
          <w:rFonts w:ascii="Times New Roman" w:eastAsia="Times New Roman" w:hAnsi="Times New Roman" w:cs="Times New Roman"/>
          <w:lang w:val="uk-UA"/>
        </w:rPr>
        <w:t xml:space="preserve">доцент </w:t>
      </w:r>
      <w:proofErr w:type="spellStart"/>
      <w:r w:rsidRPr="00070AA0">
        <w:rPr>
          <w:rFonts w:ascii="Times New Roman" w:eastAsia="Times New Roman" w:hAnsi="Times New Roman" w:cs="Times New Roman"/>
          <w:lang w:val="uk-UA"/>
        </w:rPr>
        <w:t>кафедристилістики</w:t>
      </w:r>
      <w:proofErr w:type="spellEnd"/>
      <w:r w:rsidRPr="00070AA0">
        <w:rPr>
          <w:rFonts w:ascii="Times New Roman" w:eastAsia="Times New Roman" w:hAnsi="Times New Roman" w:cs="Times New Roman"/>
          <w:lang w:val="uk-UA"/>
        </w:rPr>
        <w:t xml:space="preserve"> та </w:t>
      </w:r>
      <w:proofErr w:type="spellStart"/>
      <w:r w:rsidRPr="00070AA0">
        <w:rPr>
          <w:rFonts w:ascii="Times New Roman" w:eastAsia="Times New Roman" w:hAnsi="Times New Roman" w:cs="Times New Roman"/>
          <w:lang w:val="uk-UA"/>
        </w:rPr>
        <w:t>мовної</w:t>
      </w:r>
      <w:proofErr w:type="spellEnd"/>
      <w:r w:rsidRPr="00070AA0">
        <w:rPr>
          <w:rFonts w:ascii="Times New Roman" w:eastAsia="Times New Roman" w:hAnsi="Times New Roman" w:cs="Times New Roman"/>
          <w:lang w:val="uk-UA"/>
        </w:rPr>
        <w:t xml:space="preserve"> комунікації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78085F">
        <w:rPr>
          <w:rFonts w:ascii="Times New Roman" w:eastAsia="Times New Roman" w:hAnsi="Times New Roman" w:cs="Times New Roman"/>
          <w:lang w:val="uk-UA"/>
        </w:rPr>
        <w:t>(практичні заняття)</w:t>
      </w:r>
      <w:r>
        <w:rPr>
          <w:rFonts w:ascii="Times New Roman" w:eastAsia="Times New Roman" w:hAnsi="Times New Roman" w:cs="Times New Roman"/>
          <w:lang w:val="uk-UA"/>
        </w:rPr>
        <w:t>.</w:t>
      </w:r>
    </w:p>
    <w:p w:rsidR="007D7C77" w:rsidRPr="005F702E" w:rsidRDefault="007D7C77" w:rsidP="007D7C77">
      <w:pPr>
        <w:spacing w:after="0" w:line="240" w:lineRule="auto"/>
        <w:ind w:left="1134" w:hanging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6393" w:rsidRPr="00D6736B" w:rsidRDefault="00B46393" w:rsidP="001970D8">
      <w:pPr>
        <w:ind w:left="851" w:firstLine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</w:rPr>
        <w:t>Пролонговано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</w:rPr>
        <w:t>: на 20__ /20__ н. р. _______</w:t>
      </w:r>
      <w:proofErr w:type="gramStart"/>
      <w:r w:rsidRPr="00D6736B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D6736B">
        <w:rPr>
          <w:rFonts w:ascii="Times New Roman" w:eastAsia="Times New Roman" w:hAnsi="Times New Roman" w:cs="Times New Roman"/>
          <w:sz w:val="24"/>
          <w:szCs w:val="24"/>
        </w:rPr>
        <w:t>________) «__»___ 20__р.</w:t>
      </w:r>
    </w:p>
    <w:p w:rsidR="00B46393" w:rsidRPr="00D6736B" w:rsidRDefault="00B46393" w:rsidP="001970D8">
      <w:pPr>
        <w:pStyle w:val="5"/>
        <w:ind w:firstLine="992"/>
        <w:rPr>
          <w:b w:val="0"/>
          <w:sz w:val="24"/>
          <w:szCs w:val="24"/>
        </w:rPr>
      </w:pPr>
      <w:r w:rsidRPr="00D6736B">
        <w:rPr>
          <w:b w:val="0"/>
          <w:sz w:val="24"/>
          <w:szCs w:val="24"/>
        </w:rPr>
        <w:t xml:space="preserve">                                   на 20__/20__ н. р. ________(__</w:t>
      </w:r>
      <w:r w:rsidR="00F70BA6">
        <w:rPr>
          <w:b w:val="0"/>
          <w:sz w:val="24"/>
          <w:szCs w:val="24"/>
        </w:rPr>
        <w:t>__</w:t>
      </w:r>
      <w:r w:rsidRPr="00D6736B">
        <w:rPr>
          <w:b w:val="0"/>
          <w:sz w:val="24"/>
          <w:szCs w:val="24"/>
        </w:rPr>
        <w:t>____) «__»___ 20__р.</w:t>
      </w:r>
    </w:p>
    <w:p w:rsidR="00D6736B" w:rsidRDefault="00D6736B" w:rsidP="001970D8">
      <w:pPr>
        <w:pStyle w:val="5"/>
        <w:jc w:val="left"/>
        <w:rPr>
          <w:sz w:val="24"/>
          <w:szCs w:val="24"/>
        </w:rPr>
      </w:pPr>
    </w:p>
    <w:p w:rsidR="00B46393" w:rsidRPr="00D6736B" w:rsidRDefault="00B46393" w:rsidP="00B46393">
      <w:pPr>
        <w:pStyle w:val="5"/>
        <w:rPr>
          <w:sz w:val="24"/>
          <w:szCs w:val="24"/>
        </w:rPr>
      </w:pPr>
      <w:r w:rsidRPr="00D6736B">
        <w:rPr>
          <w:sz w:val="24"/>
          <w:szCs w:val="24"/>
        </w:rPr>
        <w:t>КИЇВ – 202</w:t>
      </w:r>
      <w:r w:rsidR="00237E32">
        <w:rPr>
          <w:sz w:val="24"/>
          <w:szCs w:val="24"/>
        </w:rPr>
        <w:t>4</w:t>
      </w:r>
    </w:p>
    <w:p w:rsidR="00B46393" w:rsidRPr="00D6736B" w:rsidRDefault="00B46393" w:rsidP="00B300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237E32" w:rsidRPr="00634348" w:rsidRDefault="00B30029" w:rsidP="00237E32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D7C77">
        <w:rPr>
          <w:rFonts w:ascii="Times New Roman" w:hAnsi="Times New Roman" w:cs="Times New Roman"/>
          <w:sz w:val="24"/>
          <w:szCs w:val="24"/>
          <w:highlight w:val="yellow"/>
          <w:lang w:val="uk-UA"/>
        </w:rPr>
        <w:br w:type="page"/>
      </w:r>
      <w:r w:rsidR="00237E32"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Розробник: Ольга П’ЯТЕЦЬКА, к. </w:t>
      </w:r>
      <w:proofErr w:type="spellStart"/>
      <w:r w:rsidR="00237E32"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філол.н</w:t>
      </w:r>
      <w:proofErr w:type="spellEnd"/>
      <w:r w:rsidR="00237E32"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., доцент, доцент кафедри стилістики та </w:t>
      </w:r>
      <w:proofErr w:type="spellStart"/>
      <w:r w:rsidR="00237E32"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мовної</w:t>
      </w:r>
      <w:proofErr w:type="spellEnd"/>
      <w:r w:rsidR="00237E32"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комунікації</w:t>
      </w:r>
    </w:p>
    <w:p w:rsidR="00237E32" w:rsidRPr="00634348" w:rsidRDefault="00237E32" w:rsidP="00237E32">
      <w:pPr>
        <w:spacing w:before="80" w:after="0" w:line="240" w:lineRule="auto"/>
        <w:ind w:left="2700" w:hanging="270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37E32" w:rsidRPr="00634348" w:rsidRDefault="00237E32" w:rsidP="00237E3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37E32" w:rsidRPr="00634348" w:rsidRDefault="00237E32" w:rsidP="00237E32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>ЗАТВЕРДЖЕНО</w:t>
      </w:r>
    </w:p>
    <w:p w:rsidR="00237E32" w:rsidRPr="00634348" w:rsidRDefault="00237E32" w:rsidP="00237E3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завідувач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кафедри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стилістики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7E32" w:rsidRPr="00634348" w:rsidRDefault="00237E32" w:rsidP="00237E3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мовної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комунікації</w:t>
      </w:r>
      <w:proofErr w:type="spellEnd"/>
    </w:p>
    <w:p w:rsidR="00237E32" w:rsidRPr="00634348" w:rsidRDefault="00237E32" w:rsidP="00237E32">
      <w:pPr>
        <w:spacing w:before="120"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>__________________    Шевченко Л. І.</w:t>
      </w:r>
    </w:p>
    <w:p w:rsidR="00237E32" w:rsidRPr="00634348" w:rsidRDefault="00237E32" w:rsidP="00237E32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7E32" w:rsidRPr="00634348" w:rsidRDefault="00237E32" w:rsidP="00237E3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>Протокол № 1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«29» 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серпня 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24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р.</w:t>
      </w:r>
    </w:p>
    <w:p w:rsidR="00237E32" w:rsidRPr="00634348" w:rsidRDefault="00237E32" w:rsidP="00237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E32" w:rsidRPr="00634348" w:rsidRDefault="00237E32" w:rsidP="00237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E32" w:rsidRPr="00634348" w:rsidRDefault="00237E32" w:rsidP="00237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Схвалено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науково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-методичною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комісією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Навчально-наукового і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нституту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філології</w:t>
      </w:r>
      <w:proofErr w:type="spellEnd"/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>Протокол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30 серпня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року.</w:t>
      </w:r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Голова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науково-методичної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348">
        <w:rPr>
          <w:rFonts w:ascii="Times New Roman" w:eastAsia="Times New Roman" w:hAnsi="Times New Roman" w:cs="Times New Roman"/>
          <w:sz w:val="24"/>
          <w:szCs w:val="24"/>
        </w:rPr>
        <w:t>комісії</w:t>
      </w:r>
      <w:proofErr w:type="spellEnd"/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Оксана ЗУБАНЬ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" w:name="_Hlk179901747"/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         </w:t>
      </w:r>
      <w:bookmarkEnd w:id="3"/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63434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«___» ________________ 20</w:t>
      </w:r>
      <w:r w:rsidRPr="00634348">
        <w:rPr>
          <w:rFonts w:ascii="Times New Roman" w:eastAsia="Times New Roman" w:hAnsi="Times New Roman" w:cs="Times New Roman"/>
          <w:sz w:val="24"/>
          <w:szCs w:val="24"/>
          <w:lang w:val="uk-UA"/>
        </w:rPr>
        <w:t>24</w:t>
      </w:r>
      <w:r w:rsidRPr="00634348">
        <w:rPr>
          <w:rFonts w:ascii="Times New Roman" w:eastAsia="Times New Roman" w:hAnsi="Times New Roman" w:cs="Times New Roman"/>
          <w:sz w:val="24"/>
          <w:szCs w:val="24"/>
        </w:rPr>
        <w:t xml:space="preserve"> року.</w:t>
      </w:r>
    </w:p>
    <w:p w:rsidR="00237E32" w:rsidRPr="00634348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237E32" w:rsidRPr="00634348" w:rsidRDefault="00237E32" w:rsidP="00237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237E32" w:rsidRPr="00AA3862" w:rsidRDefault="00237E32" w:rsidP="00237E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37E32" w:rsidRPr="00AA3862" w:rsidRDefault="00237E32" w:rsidP="00237E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37E32" w:rsidRPr="00AA3862" w:rsidRDefault="00237E32" w:rsidP="00237E3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30029" w:rsidRPr="00D6736B" w:rsidRDefault="00B30029" w:rsidP="00237E32">
      <w:pPr>
        <w:spacing w:before="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uk-UA"/>
        </w:rPr>
      </w:pPr>
    </w:p>
    <w:p w:rsidR="00B30029" w:rsidRPr="00D6736B" w:rsidRDefault="00B30029" w:rsidP="00B300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D6736B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426C6E" w:rsidRDefault="00B30029" w:rsidP="00426C6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426C6E" w:rsidRDefault="00B30029" w:rsidP="00426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sz w:val="24"/>
          <w:szCs w:val="24"/>
          <w:lang w:val="uk-UA"/>
        </w:rPr>
        <w:t>1. Мета дисципліни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– ознайомити студентів з основними </w:t>
      </w:r>
      <w:r w:rsidR="00FD33A6" w:rsidRPr="00426C6E">
        <w:rPr>
          <w:rFonts w:ascii="Times New Roman" w:hAnsi="Times New Roman" w:cs="Times New Roman"/>
          <w:sz w:val="24"/>
          <w:szCs w:val="24"/>
          <w:lang w:val="uk-UA"/>
        </w:rPr>
        <w:t>методиками</w:t>
      </w:r>
      <w:r w:rsidR="00440D02"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D33A6" w:rsidRPr="00426C6E">
        <w:rPr>
          <w:rFonts w:ascii="Times New Roman" w:hAnsi="Times New Roman" w:cs="Times New Roman"/>
          <w:sz w:val="24"/>
          <w:szCs w:val="24"/>
          <w:lang w:val="uk-UA"/>
        </w:rPr>
        <w:t>роботи з текстами різних функціональних стилів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DC45BE" w:rsidRPr="00426C6E">
        <w:rPr>
          <w:rFonts w:ascii="Times New Roman" w:hAnsi="Times New Roman" w:cs="Times New Roman"/>
          <w:sz w:val="24"/>
          <w:szCs w:val="24"/>
          <w:lang w:val="uk-UA"/>
        </w:rPr>
        <w:t>сформувати нави</w:t>
      </w:r>
      <w:r w:rsidR="00440D02" w:rsidRPr="00426C6E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DC45BE" w:rsidRPr="00426C6E">
        <w:rPr>
          <w:rFonts w:ascii="Times New Roman" w:hAnsi="Times New Roman" w:cs="Times New Roman"/>
          <w:sz w:val="24"/>
          <w:szCs w:val="24"/>
          <w:lang w:val="uk-UA"/>
        </w:rPr>
        <w:t>ки лінгвостилістичного аналізу тексту</w:t>
      </w:r>
      <w:r w:rsidR="00C317A2"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DC45BE" w:rsidRPr="00426C6E">
        <w:rPr>
          <w:rFonts w:ascii="Times New Roman" w:hAnsi="Times New Roman" w:cs="Times New Roman"/>
          <w:sz w:val="24"/>
          <w:szCs w:val="24"/>
          <w:lang w:val="uk-UA"/>
        </w:rPr>
        <w:t>стилістичного редагування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, застосовувати теоретичні знання у фаховій практичній діяльності.</w:t>
      </w:r>
    </w:p>
    <w:p w:rsidR="00B30029" w:rsidRPr="00426C6E" w:rsidRDefault="00B30029" w:rsidP="00426C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</w:pPr>
      <w:r w:rsidRPr="00426C6E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  <w:t>2.  Попередні вимоги до опанування або вибору навчальної дисципліни:</w:t>
      </w:r>
    </w:p>
    <w:p w:rsidR="00EA6E2A" w:rsidRPr="00426C6E" w:rsidRDefault="002A7970" w:rsidP="00426C6E">
      <w:pPr>
        <w:spacing w:after="0" w:line="240" w:lineRule="auto"/>
        <w:ind w:firstLine="560"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val="uk-UA" w:eastAsia="ru-RU"/>
        </w:rPr>
      </w:pPr>
      <w:r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2.1. </w:t>
      </w:r>
      <w:r w:rsidR="00EA6E2A"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Знати</w:t>
      </w:r>
      <w:r w:rsidR="00440D02"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EA6E2A" w:rsidRPr="00426C6E">
        <w:rPr>
          <w:rFonts w:ascii="Times New Roman" w:eastAsia="Times New Roman" w:hAnsi="Times New Roman" w:cs="Times New Roman"/>
          <w:spacing w:val="-8"/>
          <w:sz w:val="24"/>
          <w:szCs w:val="24"/>
          <w:lang w:val="uk-UA" w:eastAsia="ru-RU"/>
        </w:rPr>
        <w:t>норми української літературної мови.</w:t>
      </w:r>
    </w:p>
    <w:p w:rsidR="00B30029" w:rsidRPr="00426C6E" w:rsidRDefault="00440D02" w:rsidP="00426C6E">
      <w:pPr>
        <w:spacing w:after="0" w:line="240" w:lineRule="auto"/>
        <w:ind w:firstLine="5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2.2. У</w:t>
      </w:r>
      <w:r w:rsidR="00B30029"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міти </w:t>
      </w:r>
      <w:r w:rsidR="00B30029"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аналітично працювати з текстами.</w:t>
      </w:r>
    </w:p>
    <w:p w:rsidR="00B30029" w:rsidRPr="00426C6E" w:rsidRDefault="00B30029" w:rsidP="00426C6E">
      <w:pPr>
        <w:spacing w:after="0" w:line="240" w:lineRule="auto"/>
        <w:ind w:firstLine="56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2.3. Володіти </w:t>
      </w:r>
      <w:r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елементарними комунікативними навичками</w:t>
      </w:r>
      <w:r w:rsidR="00ED63F0"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моделювання текстів в усній</w:t>
      </w:r>
      <w:r w:rsidR="00ED63F0"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писемній формах.</w:t>
      </w:r>
    </w:p>
    <w:p w:rsidR="00B30029" w:rsidRPr="00426C6E" w:rsidRDefault="00B30029" w:rsidP="00426C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3. Анотація навчальної дисципліни: </w:t>
      </w:r>
    </w:p>
    <w:p w:rsidR="000045F0" w:rsidRPr="00426C6E" w:rsidRDefault="00B30029" w:rsidP="00426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Навчальна дисципліна </w:t>
      </w:r>
      <w:r w:rsidRPr="00426C6E">
        <w:rPr>
          <w:rFonts w:ascii="Times New Roman" w:hAnsi="Times New Roman" w:cs="Times New Roman"/>
          <w:b/>
          <w:sz w:val="24"/>
          <w:szCs w:val="24"/>
          <w:lang w:val="uk-UA"/>
        </w:rPr>
        <w:t>«</w:t>
      </w:r>
      <w:r w:rsidR="00024A44" w:rsidRPr="00426C6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Стилістичний аналіз тексту</w:t>
      </w:r>
      <w:r w:rsidR="00AD12C7" w:rsidRPr="00426C6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426C6E">
        <w:rPr>
          <w:rFonts w:ascii="Times New Roman" w:hAnsi="Times New Roman" w:cs="Times New Roman"/>
          <w:b/>
          <w:sz w:val="24"/>
          <w:szCs w:val="24"/>
          <w:lang w:val="uk-UA"/>
        </w:rPr>
        <w:t>(українська мова)»</w:t>
      </w:r>
      <w:r w:rsidR="00AD12C7" w:rsidRPr="00426C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систематизує знання студентів про фахову інтерпретацію понять </w:t>
      </w:r>
      <w:r w:rsidRPr="00426C6E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стиль, </w:t>
      </w:r>
      <w:r w:rsidR="0093176B" w:rsidRPr="00426C6E">
        <w:rPr>
          <w:rFonts w:ascii="Times New Roman" w:hAnsi="Times New Roman" w:cs="Times New Roman"/>
          <w:iCs/>
          <w:sz w:val="24"/>
          <w:szCs w:val="24"/>
          <w:lang w:val="uk-UA"/>
        </w:rPr>
        <w:t>текст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; розглядає сучасні лінгвостилістичні методи досліджень</w:t>
      </w:r>
      <w:r w:rsidR="00426C6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систему жанрів функціональних стилів сучасної української літературної мови. У межах дисципліни розгляда</w:t>
      </w:r>
      <w:r w:rsidR="00D53DE2" w:rsidRPr="00426C6E"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ться  </w:t>
      </w:r>
      <w:r w:rsidR="00D53DE2" w:rsidRPr="00426C6E">
        <w:rPr>
          <w:rFonts w:ascii="Times New Roman" w:hAnsi="Times New Roman" w:cs="Times New Roman"/>
          <w:sz w:val="24"/>
          <w:szCs w:val="24"/>
          <w:lang w:val="uk-UA"/>
        </w:rPr>
        <w:t>принципи та прийоми лінгвостилістичного аналізу тексту, підходи до визначення тексту і його елементів</w:t>
      </w:r>
      <w:r w:rsidR="00340414" w:rsidRPr="00426C6E">
        <w:rPr>
          <w:rFonts w:ascii="Times New Roman" w:hAnsi="Times New Roman" w:cs="Times New Roman"/>
          <w:sz w:val="24"/>
          <w:szCs w:val="24"/>
          <w:lang w:val="uk-UA"/>
        </w:rPr>
        <w:t>, принципи стилістичного редагування текстів</w:t>
      </w:r>
      <w:r w:rsidR="00D53DE2" w:rsidRPr="00426C6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26C6E" w:rsidRDefault="00B30029" w:rsidP="00426C6E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iCs/>
          <w:sz w:val="24"/>
          <w:szCs w:val="24"/>
          <w:lang w:val="uk-UA" w:eastAsia="ar-SA"/>
        </w:rPr>
      </w:pPr>
      <w:r w:rsidRPr="00426C6E">
        <w:rPr>
          <w:rFonts w:ascii="Times New Roman" w:hAnsi="Times New Roman" w:cs="Times New Roman"/>
          <w:b/>
          <w:sz w:val="24"/>
          <w:szCs w:val="24"/>
          <w:lang w:val="uk-UA"/>
        </w:rPr>
        <w:t xml:space="preserve">4. </w:t>
      </w:r>
      <w:r w:rsidRPr="00426C6E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  <w:t>Завдання (навчальні цілі)</w:t>
      </w:r>
      <w:r w:rsidR="00426C6E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  <w:t xml:space="preserve">. </w:t>
      </w:r>
      <w:r w:rsidR="00AE1718" w:rsidRPr="00426C6E">
        <w:rPr>
          <w:rFonts w:ascii="Times New Roman" w:eastAsia="SimSun" w:hAnsi="Times New Roman" w:cs="Times New Roman"/>
          <w:sz w:val="24"/>
          <w:szCs w:val="24"/>
          <w:lang w:val="uk-UA" w:eastAsia="ar-SA"/>
        </w:rPr>
        <w:t xml:space="preserve">Цілі навчальної дисципліни спрямовані на досягнення таких </w:t>
      </w:r>
      <w:r w:rsidR="00B35A97" w:rsidRPr="00426C6E">
        <w:rPr>
          <w:rFonts w:ascii="Times New Roman" w:eastAsia="SimSun" w:hAnsi="Times New Roman" w:cs="Times New Roman"/>
          <w:iCs/>
          <w:sz w:val="24"/>
          <w:szCs w:val="24"/>
          <w:lang w:val="uk-UA" w:eastAsia="ar-SA"/>
        </w:rPr>
        <w:t xml:space="preserve">загальних і фахових </w:t>
      </w:r>
      <w:proofErr w:type="spellStart"/>
      <w:r w:rsidR="00AE1718" w:rsidRPr="00426C6E">
        <w:rPr>
          <w:rFonts w:ascii="Times New Roman" w:eastAsia="SimSun" w:hAnsi="Times New Roman" w:cs="Times New Roman"/>
          <w:iCs/>
          <w:sz w:val="24"/>
          <w:szCs w:val="24"/>
          <w:lang w:val="uk-UA" w:eastAsia="ar-SA"/>
        </w:rPr>
        <w:t>компетентностей</w:t>
      </w:r>
      <w:proofErr w:type="spellEnd"/>
      <w:r w:rsidR="00005485" w:rsidRPr="00426C6E">
        <w:rPr>
          <w:rFonts w:ascii="Times New Roman" w:eastAsia="SimSun" w:hAnsi="Times New Roman" w:cs="Times New Roman"/>
          <w:iCs/>
          <w:sz w:val="24"/>
          <w:szCs w:val="24"/>
          <w:lang w:val="uk-UA" w:eastAsia="ar-SA"/>
        </w:rPr>
        <w:t xml:space="preserve"> студентів</w:t>
      </w:r>
      <w:r w:rsidR="00426C6E" w:rsidRPr="00426C6E">
        <w:rPr>
          <w:rFonts w:ascii="Times New Roman" w:eastAsia="SimSun" w:hAnsi="Times New Roman" w:cs="Times New Roman"/>
          <w:iCs/>
          <w:sz w:val="24"/>
          <w:szCs w:val="24"/>
          <w:lang w:val="uk-UA" w:eastAsia="ar-SA"/>
        </w:rPr>
        <w:t>.</w:t>
      </w:r>
    </w:p>
    <w:p w:rsidR="00426C6E" w:rsidRPr="00426C6E" w:rsidRDefault="00426C6E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 3.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спілкуватися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державною мовою як усно, так і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письмово.</w:t>
      </w:r>
    </w:p>
    <w:p w:rsidR="00426C6E" w:rsidRPr="00426C6E" w:rsidRDefault="00426C6E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 6.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до пошуку,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опрацювання та аналізу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інформації з різних джерел.</w:t>
      </w:r>
    </w:p>
    <w:p w:rsidR="00426C6E" w:rsidRPr="00426C6E" w:rsidRDefault="00426C6E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 7.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Уміння виявляти, ставити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та вирішувати проблеми.</w:t>
      </w:r>
    </w:p>
    <w:p w:rsidR="00426C6E" w:rsidRPr="00426C6E" w:rsidRDefault="00426C6E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ЗК 10.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Здатність до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абстрактного мислення, аналізу</w:t>
      </w:r>
      <w:r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та синтезу.</w:t>
      </w:r>
    </w:p>
    <w:p w:rsidR="00426C6E" w:rsidRPr="00426C6E" w:rsidRDefault="00426C6E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 xml:space="preserve">ЗК 11.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Здатність застосовувати знання у практичних ситуаціях.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 xml:space="preserve">ФК 1.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Усвідомлення структури філологічної науки та її теоретичних основ.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 xml:space="preserve">ФК 2.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Здатність використовувати в професійній діяльності знання про мову як особливу знакову систему, її природу, функції, рівні.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 xml:space="preserve">ФК 7. </w:t>
      </w:r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Здатність до збирання й аналізу, систематизації та інтерпретації </w:t>
      </w:r>
      <w:proofErr w:type="spellStart"/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мовних</w:t>
      </w:r>
      <w:proofErr w:type="spellEnd"/>
      <w:r w:rsidRPr="00426C6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>, літературних, фольклорних фактів, інтерпретації та перекладу тексту.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w w:val="95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bCs/>
          <w:w w:val="95"/>
          <w:sz w:val="24"/>
          <w:szCs w:val="24"/>
          <w:lang w:val="uk-UA"/>
        </w:rPr>
        <w:t>ФК 8.</w:t>
      </w:r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 xml:space="preserve"> Здатність вільно оперувати спеціальною термінологією для розв’язання професійних завдань.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w w:val="95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bCs/>
          <w:w w:val="95"/>
          <w:sz w:val="24"/>
          <w:szCs w:val="24"/>
          <w:lang w:val="uk-UA"/>
        </w:rPr>
        <w:t>ФК 9.</w:t>
      </w:r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 xml:space="preserve"> Усвідомлення засад і технологій створення текстів різних жанрів і стилів державною та іноземними мовами.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w w:val="95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bCs/>
          <w:w w:val="95"/>
          <w:sz w:val="24"/>
          <w:szCs w:val="24"/>
          <w:lang w:val="uk-UA"/>
        </w:rPr>
        <w:t>ФК 10.</w:t>
      </w:r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 xml:space="preserve"> Здатність здійснювати лінгвістичний, літературознавчий та </w:t>
      </w:r>
      <w:proofErr w:type="spellStart"/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>перекладознавчий</w:t>
      </w:r>
      <w:proofErr w:type="spellEnd"/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 xml:space="preserve"> аналіз текстів різних стилів і жанрів.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w w:val="95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bCs/>
          <w:w w:val="95"/>
          <w:sz w:val="24"/>
          <w:szCs w:val="24"/>
          <w:lang w:val="uk-UA"/>
        </w:rPr>
        <w:t>ФК 11.</w:t>
      </w:r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 xml:space="preserve"> Здатність до надання консультацій з дотримання норм літературної мови та культури мовлення.</w:t>
      </w:r>
    </w:p>
    <w:p w:rsidR="003B5BB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w w:val="95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b/>
          <w:bCs/>
          <w:w w:val="95"/>
          <w:sz w:val="24"/>
          <w:szCs w:val="24"/>
          <w:lang w:val="uk-UA"/>
        </w:rPr>
        <w:t>ФК 21.</w:t>
      </w:r>
      <w:r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 xml:space="preserve"> Вміння здійснювати стилістичне редагування українськомовного тексту</w:t>
      </w:r>
      <w:r w:rsidR="003B5BBE" w:rsidRPr="00426C6E">
        <w:rPr>
          <w:rFonts w:ascii="Times New Roman" w:hAnsi="Times New Roman" w:cs="Times New Roman"/>
          <w:w w:val="95"/>
          <w:sz w:val="24"/>
          <w:szCs w:val="24"/>
          <w:lang w:val="uk-UA"/>
        </w:rPr>
        <w:t>.</w:t>
      </w:r>
    </w:p>
    <w:p w:rsidR="00426C6E" w:rsidRPr="00426C6E" w:rsidRDefault="00426C6E" w:rsidP="00426C6E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426C6E" w:rsidRDefault="00B30029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5. Результати навчання за дисципліною:</w:t>
      </w:r>
    </w:p>
    <w:p w:rsidR="00B30029" w:rsidRPr="00426C6E" w:rsidRDefault="00B30029" w:rsidP="00426C6E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</w:pPr>
    </w:p>
    <w:tbl>
      <w:tblPr>
        <w:tblW w:w="9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061"/>
        <w:gridCol w:w="2791"/>
        <w:gridCol w:w="2097"/>
        <w:gridCol w:w="2032"/>
        <w:gridCol w:w="1591"/>
      </w:tblGrid>
      <w:tr w:rsidR="00B30029" w:rsidRPr="00634348" w:rsidTr="00785647">
        <w:trPr>
          <w:trHeight w:val="892"/>
        </w:trPr>
        <w:tc>
          <w:tcPr>
            <w:tcW w:w="3852" w:type="dxa"/>
            <w:gridSpan w:val="2"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</w:pP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>Результат навчання</w:t>
            </w:r>
          </w:p>
          <w:p w:rsidR="00B30029" w:rsidRPr="00AD47DA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</w:pPr>
            <w:r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 xml:space="preserve">(1. </w:t>
            </w:r>
            <w:r w:rsidR="00AD47DA"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>З</w:t>
            </w:r>
            <w:r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 xml:space="preserve">нати; 2. </w:t>
            </w:r>
            <w:r w:rsidR="00AD47DA"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>В</w:t>
            </w:r>
            <w:r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 xml:space="preserve">міти; 3. </w:t>
            </w:r>
            <w:r w:rsidR="00AD47DA"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>К</w:t>
            </w:r>
            <w:r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>омунікація</w:t>
            </w:r>
            <w:r w:rsidR="00AD47DA"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>; 4. Автономність та відповідальність</w:t>
            </w:r>
            <w:r w:rsidRPr="00AD47DA">
              <w:rPr>
                <w:rFonts w:ascii="Times New Roman" w:eastAsia="SimSun" w:hAnsi="Times New Roman" w:cs="Times New Roman"/>
                <w:bCs/>
                <w:sz w:val="20"/>
                <w:szCs w:val="20"/>
                <w:lang w:val="uk-UA" w:eastAsia="ar-SA"/>
              </w:rPr>
              <w:t xml:space="preserve">) </w:t>
            </w:r>
          </w:p>
        </w:tc>
        <w:tc>
          <w:tcPr>
            <w:tcW w:w="2097" w:type="dxa"/>
            <w:vMerge w:val="restart"/>
            <w:shd w:val="clear" w:color="auto" w:fill="auto"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</w:pP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 xml:space="preserve">Форми (та/або методи і технології) </w:t>
            </w: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lastRenderedPageBreak/>
              <w:t xml:space="preserve">викладання і навчання </w:t>
            </w:r>
          </w:p>
        </w:tc>
        <w:tc>
          <w:tcPr>
            <w:tcW w:w="2032" w:type="dxa"/>
            <w:vMerge w:val="restart"/>
            <w:shd w:val="clear" w:color="auto" w:fill="auto"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</w:pP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lastRenderedPageBreak/>
              <w:t xml:space="preserve">Методи оцінювання та пороговий критерій </w:t>
            </w: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lastRenderedPageBreak/>
              <w:t xml:space="preserve">оцінювання </w:t>
            </w: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eastAsia="ar-SA"/>
              </w:rPr>
              <w:t>(</w:t>
            </w: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>за необхідності)</w:t>
            </w:r>
          </w:p>
        </w:tc>
        <w:tc>
          <w:tcPr>
            <w:tcW w:w="1591" w:type="dxa"/>
            <w:vMerge w:val="restart"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</w:pP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lastRenderedPageBreak/>
              <w:t xml:space="preserve">Відсоток у підсумковій </w:t>
            </w:r>
            <w:r w:rsidRPr="00426C6E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lastRenderedPageBreak/>
              <w:t>оцінці з дисципліни</w:t>
            </w:r>
          </w:p>
        </w:tc>
      </w:tr>
      <w:tr w:rsidR="00B30029" w:rsidRPr="00426C6E" w:rsidTr="00785647">
        <w:trPr>
          <w:trHeight w:val="680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95714B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b/>
                <w:sz w:val="24"/>
                <w:szCs w:val="24"/>
                <w:lang w:val="uk-UA" w:eastAsia="ar-SA"/>
              </w:rPr>
              <w:lastRenderedPageBreak/>
              <w:t>Код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95714B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b/>
                <w:sz w:val="24"/>
                <w:szCs w:val="24"/>
                <w:lang w:val="uk-UA" w:eastAsia="ar-SA"/>
              </w:rPr>
              <w:t>Результат навчання</w:t>
            </w:r>
          </w:p>
        </w:tc>
        <w:tc>
          <w:tcPr>
            <w:tcW w:w="2097" w:type="dxa"/>
            <w:vMerge/>
            <w:shd w:val="clear" w:color="auto" w:fill="auto"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</w:pPr>
          </w:p>
        </w:tc>
        <w:tc>
          <w:tcPr>
            <w:tcW w:w="2032" w:type="dxa"/>
            <w:vMerge/>
            <w:shd w:val="clear" w:color="auto" w:fill="auto"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</w:pPr>
          </w:p>
        </w:tc>
        <w:tc>
          <w:tcPr>
            <w:tcW w:w="1591" w:type="dxa"/>
            <w:vMerge/>
            <w:tcMar>
              <w:left w:w="108" w:type="dxa"/>
            </w:tcMar>
          </w:tcPr>
          <w:p w:rsidR="00B30029" w:rsidRPr="00426C6E" w:rsidRDefault="00B30029" w:rsidP="003B78F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</w:pPr>
          </w:p>
        </w:tc>
      </w:tr>
      <w:tr w:rsidR="00B30029" w:rsidRPr="00426C6E" w:rsidTr="00785647">
        <w:trPr>
          <w:trHeight w:val="296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8564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pacing w:after="0"/>
              <w:ind w:left="82" w:hanging="82"/>
              <w:rPr>
                <w:rFonts w:ascii="Times New Roman" w:hAnsi="Times New Roman" w:cs="Times New Roman"/>
                <w:b/>
              </w:rPr>
            </w:pPr>
            <w:r w:rsidRPr="00785647">
              <w:rPr>
                <w:rFonts w:ascii="Times New Roman" w:hAnsi="Times New Roman" w:cs="Times New Roman"/>
                <w:b/>
              </w:rPr>
              <w:t>Знати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029" w:rsidRPr="00426C6E" w:rsidTr="00785647">
        <w:trPr>
          <w:trHeight w:val="750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РН1.1</w:t>
            </w: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AD47DA" w:rsidP="003B78F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Н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орми української літературної мови, </w:t>
            </w:r>
            <w:proofErr w:type="spellStart"/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мовну</w:t>
            </w:r>
            <w:proofErr w:type="spellEnd"/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 специфіку функціональних стилів української літературної мови, лінгвостилістичні засоби мови.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125C45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П</w:t>
            </w:r>
            <w:r w:rsidR="00AC6A20"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исьмова робота</w:t>
            </w: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754BDE" w:rsidP="003B78F5">
            <w:pPr>
              <w:suppressAutoHyphens/>
              <w:spacing w:after="120" w:line="240" w:lineRule="auto"/>
              <w:ind w:left="283"/>
              <w:jc w:val="both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0%</w:t>
            </w:r>
          </w:p>
        </w:tc>
      </w:tr>
      <w:tr w:rsidR="00B30029" w:rsidRPr="00426C6E" w:rsidTr="00785647">
        <w:trPr>
          <w:trHeight w:val="1104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tabs>
                <w:tab w:val="left" w:pos="142"/>
              </w:tabs>
              <w:suppressAutoHyphens/>
              <w:spacing w:after="120" w:line="240" w:lineRule="auto"/>
              <w:ind w:left="283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РН1.2.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AD47DA" w:rsidP="003B78F5">
            <w:pPr>
              <w:suppressAutoHyphens/>
              <w:spacing w:after="12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proofErr w:type="spellStart"/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К</w:t>
            </w:r>
            <w:r w:rsidR="00877DBB" w:rsidRPr="00785647">
              <w:rPr>
                <w:rFonts w:ascii="Times New Roman" w:eastAsia="SimSun" w:hAnsi="Times New Roman" w:cs="Times New Roman"/>
                <w:lang w:val="uk-UA" w:eastAsia="ar-SA"/>
              </w:rPr>
              <w:t>атегорійно</w:t>
            </w:r>
            <w:proofErr w:type="spellEnd"/>
            <w:r w:rsidR="00877DBB" w:rsidRPr="00785647">
              <w:rPr>
                <w:rFonts w:ascii="Times New Roman" w:eastAsia="SimSun" w:hAnsi="Times New Roman" w:cs="Times New Roman"/>
                <w:lang w:val="uk-UA" w:eastAsia="ar-SA"/>
              </w:rPr>
              <w:t>-понятійний апарат функціональної стилістики</w:t>
            </w:r>
            <w:r w:rsidR="00E4158A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 та методи лінгвостилістичного аналізу тексту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.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125C45" w:rsidP="003B78F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Times New Roman"/>
                <w:iCs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С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амостійне складання текстів</w:t>
            </w:r>
            <w:r w:rsidR="00B30029"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, аналіз текстів</w:t>
            </w: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20%</w:t>
            </w:r>
          </w:p>
        </w:tc>
      </w:tr>
      <w:tr w:rsidR="00B30029" w:rsidRPr="00426C6E" w:rsidTr="00785647">
        <w:trPr>
          <w:trHeight w:val="325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8564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pacing w:after="0"/>
              <w:rPr>
                <w:rFonts w:ascii="Times New Roman" w:hAnsi="Times New Roman" w:cs="Times New Roman"/>
                <w:b/>
              </w:rPr>
            </w:pPr>
            <w:proofErr w:type="spellStart"/>
            <w:r w:rsidRPr="00785647">
              <w:rPr>
                <w:rFonts w:ascii="Times New Roman" w:hAnsi="Times New Roman" w:cs="Times New Roman"/>
                <w:b/>
              </w:rPr>
              <w:t>Вміти</w:t>
            </w:r>
            <w:proofErr w:type="spellEnd"/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029" w:rsidRPr="00426C6E" w:rsidTr="00785647">
        <w:trPr>
          <w:trHeight w:val="545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РН2.1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AD47DA" w:rsidP="003B78F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А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налітично опрацьовувати наукову літературу,</w:t>
            </w: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 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створювати наукові повідомлення різних типів, складати та редагувати тексти різних функціональних стилів, самостійно готувати і реферувати наукові тексти; етично покликатися на інформаційні й аналітичні джерела.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</w:t>
            </w:r>
            <w:r w:rsidR="003E4D8A" w:rsidRPr="00785647">
              <w:rPr>
                <w:rFonts w:ascii="Times New Roman" w:eastAsia="SimSun" w:hAnsi="Times New Roman" w:cs="Times New Roman"/>
                <w:lang w:val="uk-UA" w:eastAsia="ar-SA"/>
              </w:rPr>
              <w:t>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Times New Roman"/>
                <w:iCs/>
                <w:lang w:val="uk-UA" w:eastAsia="ar-SA"/>
              </w:rPr>
            </w:pPr>
            <w:r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 xml:space="preserve">Наукове повідомлення </w:t>
            </w: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10%</w:t>
            </w:r>
          </w:p>
        </w:tc>
      </w:tr>
      <w:tr w:rsidR="00B30029" w:rsidRPr="00426C6E" w:rsidTr="00785647">
        <w:trPr>
          <w:trHeight w:val="874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РН2.2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AD47DA" w:rsidP="00AD47DA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iCs/>
                <w:lang w:val="uk-UA" w:eastAsia="ar-SA"/>
              </w:rPr>
              <w:t>Формулювати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 науков</w:t>
            </w: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і 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гіпотез</w:t>
            </w: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и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, оцінн</w:t>
            </w: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і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 суджен</w:t>
            </w: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ня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; </w:t>
            </w: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володіти 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засобами вербального й невербального впливу, властивими різним жанрам публічного мовлення. 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</w:t>
            </w:r>
            <w:r w:rsidR="003E4D8A" w:rsidRPr="00785647">
              <w:rPr>
                <w:rFonts w:ascii="Times New Roman" w:eastAsia="SimSun" w:hAnsi="Times New Roman" w:cs="Times New Roman"/>
                <w:lang w:val="uk-UA" w:eastAsia="ar-SA"/>
              </w:rPr>
              <w:t>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Times New Roman"/>
                <w:iCs/>
                <w:lang w:val="uk-UA" w:eastAsia="ar-SA"/>
              </w:rPr>
            </w:pPr>
            <w:r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Аналіз текстів,</w:t>
            </w: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наукове повідомлення</w:t>
            </w:r>
          </w:p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10%</w:t>
            </w:r>
          </w:p>
        </w:tc>
      </w:tr>
      <w:tr w:rsidR="00532F96" w:rsidRPr="00426C6E" w:rsidTr="00785647">
        <w:trPr>
          <w:trHeight w:val="874"/>
        </w:trPr>
        <w:tc>
          <w:tcPr>
            <w:tcW w:w="1061" w:type="dxa"/>
            <w:tcMar>
              <w:left w:w="108" w:type="dxa"/>
            </w:tcMar>
          </w:tcPr>
          <w:p w:rsidR="00532F96" w:rsidRPr="00785647" w:rsidRDefault="00532F96" w:rsidP="003B78F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РН 2.3 </w:t>
            </w:r>
          </w:p>
        </w:tc>
        <w:tc>
          <w:tcPr>
            <w:tcW w:w="2791" w:type="dxa"/>
            <w:tcMar>
              <w:left w:w="108" w:type="dxa"/>
            </w:tcMar>
          </w:tcPr>
          <w:p w:rsidR="00532F96" w:rsidRPr="00785647" w:rsidRDefault="00AD47DA" w:rsidP="003B78F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iCs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iCs/>
                <w:lang w:val="uk-UA" w:eastAsia="ar-SA"/>
              </w:rPr>
              <w:t>О</w:t>
            </w:r>
            <w:r w:rsidR="00532F96" w:rsidRPr="00785647">
              <w:rPr>
                <w:rFonts w:ascii="Times New Roman" w:eastAsia="SimSun" w:hAnsi="Times New Roman" w:cs="Times New Roman"/>
                <w:iCs/>
                <w:lang w:val="uk-UA" w:eastAsia="ar-SA"/>
              </w:rPr>
              <w:t xml:space="preserve">бирати </w:t>
            </w:r>
            <w:r w:rsidRPr="00785647">
              <w:rPr>
                <w:rFonts w:ascii="Times New Roman" w:eastAsia="SimSun" w:hAnsi="Times New Roman" w:cs="Times New Roman"/>
                <w:iCs/>
                <w:lang w:val="uk-UA" w:eastAsia="ar-SA"/>
              </w:rPr>
              <w:t>й</w:t>
            </w:r>
            <w:r w:rsidR="00532F96" w:rsidRPr="00785647">
              <w:rPr>
                <w:rFonts w:ascii="Times New Roman" w:eastAsia="SimSun" w:hAnsi="Times New Roman" w:cs="Times New Roman"/>
                <w:iCs/>
                <w:lang w:val="uk-UA" w:eastAsia="ar-SA"/>
              </w:rPr>
              <w:t xml:space="preserve"> застосовувати методи аналізу текстів різних стилів.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532F96" w:rsidRPr="00785647" w:rsidRDefault="003E4D8A" w:rsidP="003B78F5">
            <w:pPr>
              <w:suppressAutoHyphens/>
              <w:spacing w:after="120" w:line="240" w:lineRule="auto"/>
              <w:ind w:left="283" w:hanging="6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532F96" w:rsidRPr="00785647" w:rsidRDefault="001A7370" w:rsidP="003B78F5">
            <w:pPr>
              <w:suppressAutoHyphens/>
              <w:spacing w:after="120" w:line="240" w:lineRule="auto"/>
              <w:ind w:left="283" w:firstLine="8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Аналіз текстів</w:t>
            </w:r>
          </w:p>
        </w:tc>
        <w:tc>
          <w:tcPr>
            <w:tcW w:w="1591" w:type="dxa"/>
            <w:tcMar>
              <w:left w:w="108" w:type="dxa"/>
            </w:tcMar>
          </w:tcPr>
          <w:p w:rsidR="00532F96" w:rsidRPr="00785647" w:rsidRDefault="00754BDE" w:rsidP="003B78F5">
            <w:pPr>
              <w:suppressAutoHyphens/>
              <w:spacing w:after="120" w:line="240" w:lineRule="auto"/>
              <w:ind w:left="283" w:firstLine="26"/>
              <w:jc w:val="both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10%</w:t>
            </w:r>
          </w:p>
        </w:tc>
      </w:tr>
      <w:tr w:rsidR="00B30029" w:rsidRPr="00426C6E" w:rsidTr="00785647">
        <w:trPr>
          <w:trHeight w:val="70"/>
        </w:trPr>
        <w:tc>
          <w:tcPr>
            <w:tcW w:w="1061" w:type="dxa"/>
            <w:tcMar>
              <w:left w:w="108" w:type="dxa"/>
            </w:tcMar>
            <w:vAlign w:val="center"/>
          </w:tcPr>
          <w:p w:rsidR="00B30029" w:rsidRPr="00785647" w:rsidRDefault="00B30029" w:rsidP="003B78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8564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pacing w:after="0"/>
              <w:ind w:left="89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85647">
              <w:rPr>
                <w:rFonts w:ascii="Times New Roman" w:hAnsi="Times New Roman" w:cs="Times New Roman"/>
                <w:b/>
                <w:bCs/>
              </w:rPr>
              <w:t>Комунікація</w:t>
            </w:r>
            <w:proofErr w:type="spellEnd"/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ind w:left="113" w:right="11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napToGri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30029" w:rsidRPr="00426C6E" w:rsidTr="00785647">
        <w:trPr>
          <w:trHeight w:val="1217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РН3.1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Обґрунтувати висновки щодо функціонально-змістової, комунікативно-прагматичної та лінгвостилістичної специфіки фахової мови.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</w:t>
            </w:r>
            <w:r w:rsidR="003E4D8A" w:rsidRPr="00785647">
              <w:rPr>
                <w:rFonts w:ascii="Times New Roman" w:eastAsia="SimSun" w:hAnsi="Times New Roman" w:cs="Times New Roman"/>
                <w:lang w:val="uk-UA" w:eastAsia="ar-SA"/>
              </w:rPr>
              <w:t>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ind w:left="113" w:right="114"/>
              <w:jc w:val="center"/>
              <w:rPr>
                <w:rFonts w:ascii="Times New Roman" w:eastAsia="Times New Roman" w:hAnsi="Times New Roman" w:cs="Times New Roman"/>
                <w:iCs/>
                <w:lang w:val="uk-UA" w:eastAsia="ar-SA"/>
              </w:rPr>
            </w:pPr>
            <w:r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Аналіз текстів, письмов</w:t>
            </w:r>
            <w:r w:rsidR="001A7370"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 xml:space="preserve">а </w:t>
            </w:r>
            <w:r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роб</w:t>
            </w:r>
            <w:r w:rsidR="001A7370" w:rsidRPr="00785647">
              <w:rPr>
                <w:rFonts w:ascii="Times New Roman" w:eastAsia="Times New Roman" w:hAnsi="Times New Roman" w:cs="Times New Roman"/>
                <w:iCs/>
                <w:lang w:val="uk-UA" w:eastAsia="ar-SA"/>
              </w:rPr>
              <w:t>ота</w:t>
            </w:r>
          </w:p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10%</w:t>
            </w:r>
          </w:p>
        </w:tc>
      </w:tr>
      <w:tr w:rsidR="00B30029" w:rsidRPr="00426C6E" w:rsidTr="00785647">
        <w:trPr>
          <w:trHeight w:val="874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РН3.2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Презентувати результати  самостійної та індивідуально-творчої роботи аудиторії, підготовка наукових доповідей, виступів. 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</w:t>
            </w:r>
            <w:r w:rsidR="003E4D8A" w:rsidRPr="00785647">
              <w:rPr>
                <w:rFonts w:ascii="Times New Roman" w:eastAsia="SimSun" w:hAnsi="Times New Roman" w:cs="Times New Roman"/>
                <w:lang w:val="uk-UA" w:eastAsia="ar-SA"/>
              </w:rPr>
              <w:t>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125C45" w:rsidP="00AD47DA">
            <w:pPr>
              <w:suppressAutoHyphens/>
              <w:spacing w:after="120" w:line="240" w:lineRule="auto"/>
              <w:ind w:left="283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Н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аукове повідомлення, самостійне складання текстів</w:t>
            </w: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10%</w:t>
            </w:r>
          </w:p>
        </w:tc>
      </w:tr>
      <w:tr w:rsidR="00B30029" w:rsidRPr="00426C6E" w:rsidTr="00785647">
        <w:trPr>
          <w:trHeight w:val="874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lastRenderedPageBreak/>
              <w:t>РН3.3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Вести фахову дискусію, висловлювати й обґрунтовувати свої думки, слухати думки інших учасників дискусії, толерантно реагувати на них:  </w:t>
            </w:r>
            <w:proofErr w:type="spellStart"/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коректно</w:t>
            </w:r>
            <w:proofErr w:type="spellEnd"/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 xml:space="preserve"> ставити питання, робити зауваження та коментарі.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Практичні заняття</w:t>
            </w:r>
            <w:r w:rsidR="003E4D8A" w:rsidRPr="00785647">
              <w:rPr>
                <w:rFonts w:ascii="Times New Roman" w:eastAsia="SimSun" w:hAnsi="Times New Roman" w:cs="Times New Roman"/>
                <w:lang w:val="uk-UA" w:eastAsia="ar-SA"/>
              </w:rPr>
              <w:t>, самостійна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  <w:p w:rsidR="00B30029" w:rsidRPr="00785647" w:rsidRDefault="00125C45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Н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аукове повідомлення, самостійне складання текстів</w:t>
            </w: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10%</w:t>
            </w:r>
          </w:p>
        </w:tc>
      </w:tr>
      <w:tr w:rsidR="00B30029" w:rsidRPr="00426C6E" w:rsidTr="00785647">
        <w:trPr>
          <w:trHeight w:val="401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en-US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en-US" w:eastAsia="ar-SA"/>
              </w:rPr>
              <w:t>4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 w:cs="Times New Roman"/>
                <w:b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b/>
                <w:lang w:val="uk-UA" w:eastAsia="ar-SA"/>
              </w:rPr>
              <w:t>Автономність та відповідальність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</w:p>
        </w:tc>
      </w:tr>
      <w:tr w:rsidR="00B30029" w:rsidRPr="00426C6E" w:rsidTr="00785647">
        <w:trPr>
          <w:trHeight w:val="874"/>
        </w:trPr>
        <w:tc>
          <w:tcPr>
            <w:tcW w:w="106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en-US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РН</w:t>
            </w:r>
            <w:r w:rsidRPr="00785647">
              <w:rPr>
                <w:rFonts w:ascii="Times New Roman" w:eastAsia="SimSun" w:hAnsi="Times New Roman" w:cs="Times New Roman"/>
                <w:lang w:val="en-US" w:eastAsia="ar-SA"/>
              </w:rPr>
              <w:t>4.1</w:t>
            </w:r>
          </w:p>
        </w:tc>
        <w:tc>
          <w:tcPr>
            <w:tcW w:w="27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Планувати й організовувати власну науково-дослідницьку діяльність під час виконання самостійних творчих завдань</w:t>
            </w:r>
          </w:p>
        </w:tc>
        <w:tc>
          <w:tcPr>
            <w:tcW w:w="2097" w:type="dxa"/>
            <w:shd w:val="clear" w:color="auto" w:fill="auto"/>
            <w:tcMar>
              <w:left w:w="108" w:type="dxa"/>
            </w:tcMar>
          </w:tcPr>
          <w:p w:rsidR="00B30029" w:rsidRPr="00785647" w:rsidRDefault="00AD47DA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С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амостійна робота</w:t>
            </w:r>
          </w:p>
        </w:tc>
        <w:tc>
          <w:tcPr>
            <w:tcW w:w="2032" w:type="dxa"/>
            <w:shd w:val="clear" w:color="auto" w:fill="auto"/>
            <w:tcMar>
              <w:left w:w="108" w:type="dxa"/>
            </w:tcMar>
          </w:tcPr>
          <w:p w:rsidR="00B30029" w:rsidRPr="00785647" w:rsidRDefault="00125C45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uk-UA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uk-UA" w:eastAsia="ar-SA"/>
              </w:rPr>
              <w:t>В</w:t>
            </w:r>
            <w:r w:rsidR="00B30029" w:rsidRPr="00785647">
              <w:rPr>
                <w:rFonts w:ascii="Times New Roman" w:eastAsia="SimSun" w:hAnsi="Times New Roman" w:cs="Times New Roman"/>
                <w:lang w:val="uk-UA" w:eastAsia="ar-SA"/>
              </w:rPr>
              <w:t>иконання самостійних завдань</w:t>
            </w:r>
          </w:p>
        </w:tc>
        <w:tc>
          <w:tcPr>
            <w:tcW w:w="1591" w:type="dxa"/>
            <w:tcMar>
              <w:left w:w="108" w:type="dxa"/>
            </w:tcMar>
          </w:tcPr>
          <w:p w:rsidR="00B30029" w:rsidRPr="00785647" w:rsidRDefault="00B30029" w:rsidP="003B78F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lang w:val="en-US" w:eastAsia="ar-SA"/>
              </w:rPr>
            </w:pPr>
            <w:r w:rsidRPr="00785647">
              <w:rPr>
                <w:rFonts w:ascii="Times New Roman" w:eastAsia="SimSun" w:hAnsi="Times New Roman" w:cs="Times New Roman"/>
                <w:lang w:val="en-US" w:eastAsia="ar-SA"/>
              </w:rPr>
              <w:t>10%</w:t>
            </w:r>
          </w:p>
        </w:tc>
      </w:tr>
    </w:tbl>
    <w:p w:rsidR="00B30029" w:rsidRPr="00426C6E" w:rsidRDefault="00B30029" w:rsidP="00B30029">
      <w:pPr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sz w:val="20"/>
          <w:szCs w:val="20"/>
          <w:lang w:val="uk-UA" w:eastAsia="ar-SA"/>
        </w:rPr>
      </w:pPr>
    </w:p>
    <w:p w:rsidR="00B30029" w:rsidRPr="00426C6E" w:rsidRDefault="00B30029" w:rsidP="00B30029">
      <w:pPr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6. Співвідношення результатів навчання дисципліни із програмними результатами</w:t>
      </w:r>
      <w:r w:rsidR="00BB0B92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 xml:space="preserve"> навчання: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91F2A" w:rsidRPr="00426C6E" w:rsidTr="001E60E0">
        <w:trPr>
          <w:trHeight w:val="1438"/>
        </w:trPr>
        <w:tc>
          <w:tcPr>
            <w:tcW w:w="4673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ind w:left="426" w:firstLine="141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Результати </w:t>
            </w:r>
          </w:p>
          <w:p w:rsidR="00B91F2A" w:rsidRPr="001E60E0" w:rsidRDefault="00B91F2A" w:rsidP="003B78F5">
            <w:pPr>
              <w:spacing w:after="0" w:line="240" w:lineRule="auto"/>
              <w:ind w:left="426" w:firstLine="567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навчання </w:t>
            </w:r>
          </w:p>
          <w:p w:rsidR="00B91F2A" w:rsidRPr="001E60E0" w:rsidRDefault="00B91F2A" w:rsidP="003B78F5">
            <w:pPr>
              <w:spacing w:after="0" w:line="240" w:lineRule="auto"/>
              <w:ind w:firstLine="141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дисципліни</w:t>
            </w:r>
          </w:p>
          <w:p w:rsidR="00B91F2A" w:rsidRPr="001E60E0" w:rsidRDefault="00B91F2A" w:rsidP="003B7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(код)</w:t>
            </w:r>
          </w:p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Програмні</w:t>
            </w:r>
          </w:p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результати</w:t>
            </w:r>
          </w:p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навчання </w:t>
            </w:r>
            <w:r w:rsidRPr="001E60E0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uk-UA" w:eastAsia="ru-RU"/>
              </w:rPr>
              <w:t>(за описом освітньої програми)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2.1.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2.2.</w:t>
            </w:r>
          </w:p>
        </w:tc>
        <w:tc>
          <w:tcPr>
            <w:tcW w:w="567" w:type="dxa"/>
          </w:tcPr>
          <w:p w:rsidR="00B91F2A" w:rsidRPr="001E60E0" w:rsidRDefault="00B91F2A" w:rsidP="00B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B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B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B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B91F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2.3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3.1.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3.2.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3.3.</w:t>
            </w: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РН</w:t>
            </w:r>
          </w:p>
          <w:p w:rsidR="00B91F2A" w:rsidRPr="001E60E0" w:rsidRDefault="00B91F2A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4.1</w:t>
            </w: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.</w:t>
            </w:r>
          </w:p>
        </w:tc>
      </w:tr>
      <w:tr w:rsidR="00B91F2A" w:rsidRPr="00426C6E" w:rsidTr="001E60E0">
        <w:tc>
          <w:tcPr>
            <w:tcW w:w="4673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ПРН 1.</w:t>
            </w:r>
            <w:r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Вільно спілкуватися з професійних питань із фахівцями та нефахівцями державною та іноземними мовами усно й письмово, використовувати їх для організації ефективної міжкультурної комунікації.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1E60E0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-3195955</wp:posOffset>
                      </wp:positionH>
                      <wp:positionV relativeFrom="paragraph">
                        <wp:posOffset>-1082675</wp:posOffset>
                      </wp:positionV>
                      <wp:extent cx="3204210" cy="1113155"/>
                      <wp:effectExtent l="0" t="0" r="15240" b="10795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04210" cy="11131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A235C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1.65pt,-85.25pt" to="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" strokecolor="#4a7ebb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B91F2A" w:rsidRPr="00426C6E" w:rsidTr="001E60E0">
        <w:tc>
          <w:tcPr>
            <w:tcW w:w="4673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ПРН 10.</w:t>
            </w:r>
            <w:r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Знати норми літературної мови та вміти їх застосовувати у практичній діяльності.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B91F2A" w:rsidRPr="00426C6E" w:rsidTr="001E60E0">
        <w:tc>
          <w:tcPr>
            <w:tcW w:w="4673" w:type="dxa"/>
            <w:shd w:val="clear" w:color="auto" w:fill="auto"/>
          </w:tcPr>
          <w:p w:rsidR="00B91F2A" w:rsidRPr="001E60E0" w:rsidRDefault="00B91F2A" w:rsidP="001E60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ПРН 11.</w:t>
            </w:r>
            <w:r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Знати принципи, технології і прийоми створення усних і письмових текстів </w:t>
            </w:r>
            <w:proofErr w:type="spellStart"/>
            <w:r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різнх</w:t>
            </w:r>
            <w:proofErr w:type="spellEnd"/>
            <w:r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жанрів і стилів державною та іноземними</w:t>
            </w:r>
            <w:r w:rsidR="001E60E0" w:rsidRPr="001E60E0">
              <w:rPr>
                <w:lang w:val="uk-UA"/>
              </w:rPr>
              <w:t xml:space="preserve"> </w:t>
            </w:r>
            <w:r w:rsidR="001E60E0"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(англійською та</w:t>
            </w:r>
            <w:r w:rsid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="001E60E0"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німецькою /</w:t>
            </w:r>
            <w:r w:rsid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="001E60E0"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французькою /</w:t>
            </w:r>
            <w:r w:rsid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="001E60E0"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іспанською</w:t>
            </w:r>
            <w:r w:rsidR="001E60E0" w:rsidRPr="001E60E0">
              <w:rPr>
                <w:lang w:val="uk-UA"/>
              </w:rPr>
              <w:t xml:space="preserve"> </w:t>
            </w:r>
            <w:r w:rsidR="001E60E0">
              <w:rPr>
                <w:lang w:val="uk-UA"/>
              </w:rPr>
              <w:t xml:space="preserve">/ </w:t>
            </w:r>
            <w:r w:rsidR="001E60E0"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італійською /</w:t>
            </w:r>
            <w:r w:rsid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="001E60E0"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португальською)</w:t>
            </w:r>
            <w:r w:rsidRPr="001E60E0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 xml:space="preserve"> мовами.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B91F2A" w:rsidRPr="00426C6E" w:rsidTr="001E60E0">
        <w:tc>
          <w:tcPr>
            <w:tcW w:w="4673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val="uk-UA" w:eastAsia="ru-RU"/>
              </w:rPr>
            </w:pPr>
            <w:r w:rsidRPr="001E60E0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>ПРН 12.</w:t>
            </w:r>
            <w:r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 xml:space="preserve"> Аналізувати </w:t>
            </w:r>
            <w:proofErr w:type="spellStart"/>
            <w:r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>мовні</w:t>
            </w:r>
            <w:proofErr w:type="spellEnd"/>
            <w:r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 xml:space="preserve"> одиниці, визначати їхню взаємодію та характеризувати </w:t>
            </w:r>
            <w:proofErr w:type="spellStart"/>
            <w:r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>мовні</w:t>
            </w:r>
            <w:proofErr w:type="spellEnd"/>
            <w:r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 xml:space="preserve"> явища і процеси, що їх зумовлюють.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B91F2A" w:rsidRPr="00426C6E" w:rsidTr="001E60E0">
        <w:tc>
          <w:tcPr>
            <w:tcW w:w="4673" w:type="dxa"/>
            <w:shd w:val="clear" w:color="auto" w:fill="auto"/>
          </w:tcPr>
          <w:p w:rsidR="00B91F2A" w:rsidRPr="001E60E0" w:rsidRDefault="00944990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>ПРН</w:t>
            </w:r>
            <w:r w:rsidR="00B91F2A" w:rsidRPr="001E60E0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>15.</w:t>
            </w:r>
            <w:r w:rsidR="00B91F2A"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 xml:space="preserve">Здійснювати лінгвістичний, літературознавчий та </w:t>
            </w:r>
            <w:proofErr w:type="spellStart"/>
            <w:r w:rsidR="00B91F2A"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>перекладознавчий</w:t>
            </w:r>
            <w:proofErr w:type="spellEnd"/>
            <w:r w:rsidR="00B91F2A"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 xml:space="preserve">  аналіз текстів різних стилів і жанрів.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+</w:t>
            </w:r>
          </w:p>
        </w:tc>
      </w:tr>
      <w:tr w:rsidR="00B91F2A" w:rsidRPr="00426C6E" w:rsidTr="001E60E0">
        <w:tc>
          <w:tcPr>
            <w:tcW w:w="4673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SimSun" w:hAnsi="Times New Roman" w:cs="Times New Roman"/>
                <w:b/>
                <w:sz w:val="20"/>
                <w:szCs w:val="20"/>
                <w:lang w:val="uk-UA" w:eastAsia="ar-SA"/>
              </w:rPr>
              <w:t>ПРН 26.</w:t>
            </w:r>
            <w:r w:rsidRPr="001E60E0">
              <w:rPr>
                <w:rFonts w:ascii="Times New Roman" w:eastAsia="SimSun" w:hAnsi="Times New Roman" w:cs="Times New Roman"/>
                <w:sz w:val="20"/>
                <w:szCs w:val="20"/>
                <w:lang w:val="uk-UA" w:eastAsia="ar-SA"/>
              </w:rPr>
              <w:t>Здійснювати стилістичне редагування українськомовних текстів.</w:t>
            </w:r>
          </w:p>
        </w:tc>
        <w:tc>
          <w:tcPr>
            <w:tcW w:w="709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787AC3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1E60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567" w:type="dxa"/>
          </w:tcPr>
          <w:p w:rsidR="00B91F2A" w:rsidRPr="001E60E0" w:rsidRDefault="00B91F2A" w:rsidP="003B7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:rsidR="007929D5" w:rsidRDefault="007929D5" w:rsidP="00B30029">
      <w:pPr>
        <w:suppressAutoHyphens/>
        <w:spacing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</w:pPr>
    </w:p>
    <w:p w:rsidR="00B30029" w:rsidRPr="00426C6E" w:rsidRDefault="00B30029" w:rsidP="007929D5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7. Схема формування оцінки.</w:t>
      </w:r>
    </w:p>
    <w:p w:rsidR="00B30029" w:rsidRDefault="00B30029" w:rsidP="007929D5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</w:pPr>
      <w:r w:rsidRPr="00426C6E">
        <w:rPr>
          <w:rFonts w:ascii="Times New Roman" w:eastAsia="SimSun" w:hAnsi="Times New Roman" w:cs="Times New Roman"/>
          <w:b/>
          <w:sz w:val="24"/>
          <w:szCs w:val="24"/>
          <w:lang w:val="uk-UA" w:eastAsia="ar-SA"/>
        </w:rPr>
        <w:t>7.1. Форми оцінювання студентів</w:t>
      </w:r>
    </w:p>
    <w:p w:rsidR="007929D5" w:rsidRPr="007929D5" w:rsidRDefault="007929D5" w:rsidP="007929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4" w:name="_Hlk94298275"/>
      <w:proofErr w:type="spellStart"/>
      <w:r w:rsidRPr="00792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Семестрове</w:t>
      </w:r>
      <w:proofErr w:type="spellEnd"/>
      <w:r w:rsidRPr="00792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оцінювання</w:t>
      </w:r>
      <w:proofErr w:type="spellEnd"/>
      <w:r w:rsidRPr="007929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929D5" w:rsidRPr="007929D5" w:rsidRDefault="007929D5" w:rsidP="007929D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Контроль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здійснюється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за системою ECTS,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  <w:lang w:val="uk-UA" w:eastAsia="ru-RU"/>
        </w:rPr>
        <w:t>що</w:t>
      </w: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передбачає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дворівневе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оцінювання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засвоєного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матеріалу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зокрема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оцінювання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теоретичної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підготовки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результати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навчання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знання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 1.1-1.</w:t>
      </w:r>
      <w:r>
        <w:rPr>
          <w:rFonts w:ascii="Times New Roman" w:eastAsia="Liberation Serif" w:hAnsi="Times New Roman" w:cs="Times New Roman"/>
          <w:color w:val="000000"/>
          <w:sz w:val="24"/>
          <w:szCs w:val="24"/>
          <w:lang w:val="uk-UA" w:eastAsia="ru-RU"/>
        </w:rPr>
        <w:t>2</w:t>
      </w: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складає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40%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загальної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оцінки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, та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оцінювання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практичної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підготовки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результати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навчання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вміння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 2.1-2.</w:t>
      </w:r>
      <w:r>
        <w:rPr>
          <w:rFonts w:ascii="Times New Roman" w:eastAsia="Liberation Serif" w:hAnsi="Times New Roman" w:cs="Times New Roman"/>
          <w:color w:val="000000"/>
          <w:sz w:val="24"/>
          <w:szCs w:val="24"/>
          <w:lang w:val="uk-UA" w:eastAsia="ru-RU"/>
        </w:rPr>
        <w:t>3</w:t>
      </w: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); (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комунікація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 3.1</w:t>
      </w:r>
      <w:r>
        <w:rPr>
          <w:rFonts w:ascii="Times New Roman" w:eastAsia="Liberation Serif" w:hAnsi="Times New Roman" w:cs="Times New Roman"/>
          <w:color w:val="000000"/>
          <w:sz w:val="24"/>
          <w:szCs w:val="24"/>
          <w:lang w:val="uk-UA" w:eastAsia="ru-RU"/>
        </w:rPr>
        <w:t>.-3.3</w:t>
      </w: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); (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автономність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та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відповідальність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 4.1</w:t>
      </w: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val="uk-UA" w:eastAsia="ru-RU"/>
        </w:rPr>
        <w:t>.</w:t>
      </w:r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складає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60%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загальної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оцінки</w:t>
      </w:r>
      <w:proofErr w:type="spellEnd"/>
      <w:r w:rsidRPr="007929D5">
        <w:rPr>
          <w:rFonts w:ascii="Times New Roman" w:eastAsia="Liberation Serif" w:hAnsi="Times New Roman" w:cs="Times New Roman"/>
          <w:color w:val="000000"/>
          <w:sz w:val="24"/>
          <w:szCs w:val="24"/>
          <w:lang w:eastAsia="ru-RU"/>
        </w:rPr>
        <w:t>. </w:t>
      </w:r>
    </w:p>
    <w:bookmarkEnd w:id="4"/>
    <w:p w:rsidR="007929D5" w:rsidRPr="007929D5" w:rsidRDefault="007929D5" w:rsidP="007929D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lastRenderedPageBreak/>
        <w:t>Оцінювання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семестрової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роботи</w:t>
      </w:r>
      <w:proofErr w:type="spellEnd"/>
      <w:r w:rsidRPr="007929D5">
        <w:rPr>
          <w:rFonts w:ascii="Times New Roman" w:eastAsia="Liberation Serif" w:hAnsi="Times New Roman" w:cs="Times New Roman"/>
          <w:b/>
          <w:color w:val="000000"/>
          <w:sz w:val="24"/>
          <w:szCs w:val="24"/>
          <w:lang w:eastAsia="ru-RU"/>
        </w:rPr>
        <w:t>:</w:t>
      </w:r>
    </w:p>
    <w:p w:rsidR="00B30029" w:rsidRPr="007929D5" w:rsidRDefault="00B30029" w:rsidP="007929D5">
      <w:pPr>
        <w:suppressAutoHyphens/>
        <w:spacing w:before="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1. </w:t>
      </w:r>
      <w:r w:rsidR="00C37A45" w:rsidRPr="00C37A4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Відповідь </w:t>
      </w:r>
      <w:bookmarkStart w:id="5" w:name="_Hlk127219768"/>
      <w:r w:rsidR="00C37A45" w:rsidRPr="00C37A4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на практичному занятті </w:t>
      </w:r>
      <w:bookmarkEnd w:id="5"/>
      <w:r w:rsidR="00C37A45"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– 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РН 1.1 – 4.1 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‒ 2 бали / 1 бал.</w:t>
      </w:r>
    </w:p>
    <w:p w:rsidR="00B30029" w:rsidRPr="007929D5" w:rsidRDefault="00B30029" w:rsidP="007929D5">
      <w:pPr>
        <w:suppressAutoHyphens/>
        <w:spacing w:before="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2. </w:t>
      </w:r>
      <w:r w:rsidR="000536C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Повний стилістичний а</w:t>
      </w:r>
      <w:r w:rsidR="00C37A45"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наліз </w:t>
      </w:r>
      <w:r w:rsidR="000536C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тексту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– РН 1.1 – 2.3 – 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5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балів / 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4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бал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и</w:t>
      </w:r>
      <w:r w:rsidR="00C37A4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.</w:t>
      </w:r>
    </w:p>
    <w:p w:rsidR="00B30029" w:rsidRPr="007929D5" w:rsidRDefault="00B30029" w:rsidP="007929D5">
      <w:pPr>
        <w:suppressAutoHyphens/>
        <w:spacing w:before="20" w:after="0" w:line="240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3. </w:t>
      </w:r>
      <w:r w:rsidR="00C37A45"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Наукові повідомлення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– РН 1.1 – 3.1 – 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5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балів / 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3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бал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и</w:t>
      </w:r>
      <w:r w:rsidR="00C37A4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.</w:t>
      </w:r>
    </w:p>
    <w:p w:rsidR="007929D5" w:rsidRDefault="00B30029" w:rsidP="007929D5">
      <w:pPr>
        <w:suppressAutoHyphens/>
        <w:spacing w:before="20" w:after="0" w:line="240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4.</w:t>
      </w:r>
      <w:r w:rsidR="00C37A4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</w:t>
      </w:r>
      <w:r w:rsidR="009A61B2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Контрольна</w:t>
      </w:r>
      <w:r w:rsidR="00C37A45" w:rsidRPr="007929D5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 робот</w:t>
      </w:r>
      <w:r w:rsidR="009A61B2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>а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– РН 1.1 – 3.1 – 2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5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балів / 1</w:t>
      </w:r>
      <w:r w:rsidR="00C74D5F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4</w:t>
      </w:r>
      <w:r w:rsidR="00C37A45" w:rsidRPr="007929D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 балів</w:t>
      </w:r>
      <w:r w:rsidR="00C37A45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>.</w:t>
      </w:r>
    </w:p>
    <w:p w:rsidR="007929D5" w:rsidRPr="007929D5" w:rsidRDefault="007929D5" w:rsidP="007929D5">
      <w:pPr>
        <w:suppressAutoHyphens/>
        <w:spacing w:before="20" w:after="0" w:line="240" w:lineRule="auto"/>
        <w:ind w:left="-142"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</w:p>
    <w:p w:rsidR="007929D5" w:rsidRPr="007929D5" w:rsidRDefault="007929D5" w:rsidP="007929D5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1134"/>
        <w:gridCol w:w="992"/>
        <w:gridCol w:w="1134"/>
        <w:gridCol w:w="851"/>
        <w:gridCol w:w="1275"/>
      </w:tblGrid>
      <w:tr w:rsidR="007929D5" w:rsidRPr="007929D5" w:rsidTr="005F702E">
        <w:tc>
          <w:tcPr>
            <w:tcW w:w="2376" w:type="dxa"/>
            <w:vMerge w:val="restart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Види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робіт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та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форми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їх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контролю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Оцінювані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результати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навчання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Кількість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практичних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занять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Кількість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балів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за вид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роботи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Сумарна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кількість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балів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за семестр</w:t>
            </w:r>
          </w:p>
        </w:tc>
      </w:tr>
      <w:tr w:rsidR="007929D5" w:rsidRPr="007929D5" w:rsidTr="005F702E">
        <w:tc>
          <w:tcPr>
            <w:tcW w:w="2376" w:type="dxa"/>
            <w:vMerge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gram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макси-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мальна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мінімальна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для позитив</w:t>
            </w:r>
            <w:proofErr w:type="gramEnd"/>
          </w:p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ної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оцінки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максимальна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мінімальна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для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позитивної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16"/>
                <w:szCs w:val="16"/>
                <w:lang w:eastAsia="ru-RU"/>
              </w:rPr>
              <w:t>оцінки</w:t>
            </w:r>
            <w:proofErr w:type="spellEnd"/>
          </w:p>
        </w:tc>
      </w:tr>
      <w:tr w:rsidR="007929D5" w:rsidRPr="007929D5" w:rsidTr="005F702E">
        <w:tc>
          <w:tcPr>
            <w:tcW w:w="2376" w:type="dxa"/>
            <w:shd w:val="clear" w:color="auto" w:fill="auto"/>
          </w:tcPr>
          <w:p w:rsidR="007929D5" w:rsidRPr="007929D5" w:rsidRDefault="00C37A4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C37A4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Відповідь</w:t>
            </w:r>
            <w:proofErr w:type="spellEnd"/>
            <w:r w:rsidRPr="00C37A4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 на практичному </w:t>
            </w:r>
            <w:proofErr w:type="spellStart"/>
            <w:r w:rsidRPr="00C37A4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занятті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C37A45" w:rsidRDefault="00C37A4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C37A4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РН 1.1; РН 1.2; РН 2.1;  РН 2.2; РН 2.3; РН 3.1; РН 3.2; РН 3.3; РН 4.1.</w:t>
            </w:r>
          </w:p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1</w:t>
            </w:r>
            <w:r w:rsidR="00B0684A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7929D5" w:rsidRPr="007929D5" w:rsidRDefault="00B0684A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B0684A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929D5" w:rsidRPr="007929D5" w:rsidRDefault="00B0684A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15</w:t>
            </w:r>
          </w:p>
        </w:tc>
      </w:tr>
      <w:tr w:rsidR="007929D5" w:rsidRPr="007929D5" w:rsidTr="005F702E">
        <w:tc>
          <w:tcPr>
            <w:tcW w:w="2376" w:type="dxa"/>
            <w:shd w:val="clear" w:color="auto" w:fill="auto"/>
          </w:tcPr>
          <w:p w:rsidR="007929D5" w:rsidRPr="007929D5" w:rsidRDefault="000536C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Повний стилістичний а</w:t>
            </w:r>
            <w:proofErr w:type="spellStart"/>
            <w:r w:rsidR="007929D5"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наліз</w:t>
            </w:r>
            <w:proofErr w:type="spellEnd"/>
            <w:r w:rsidR="007929D5"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тексту</w:t>
            </w:r>
            <w:r w:rsidR="007929D5"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РН 1.1; РН 1.2; РН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2.1</w:t>
            </w: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; </w:t>
            </w: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 xml:space="preserve">РН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2.2</w:t>
            </w: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 xml:space="preserve">; </w:t>
            </w: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РН </w:t>
            </w: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2.3.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1</w:t>
            </w:r>
            <w:r w:rsidR="007929D5"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8</w:t>
            </w:r>
          </w:p>
        </w:tc>
      </w:tr>
      <w:tr w:rsidR="007929D5" w:rsidRPr="007929D5" w:rsidTr="005F702E">
        <w:tc>
          <w:tcPr>
            <w:tcW w:w="2376" w:type="dxa"/>
            <w:shd w:val="clear" w:color="auto" w:fill="auto"/>
          </w:tcPr>
          <w:p w:rsidR="007929D5" w:rsidRPr="007929D5" w:rsidRDefault="00C37A4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Наукові</w:t>
            </w:r>
            <w:proofErr w:type="spellEnd"/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повідомлення</w:t>
            </w:r>
            <w:proofErr w:type="spellEnd"/>
            <w: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7929D5" w:rsidRPr="007929D5" w:rsidRDefault="00C37A4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C37A45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РН 1.1; РН 1.2; РН 2.1; РН 2.2; РН 2.3; РН 3.1.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920044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9D5DB7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929D5" w:rsidRPr="007929D5" w:rsidRDefault="00920044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:rsidR="007929D5" w:rsidRPr="007929D5" w:rsidRDefault="009D5DB7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6</w:t>
            </w:r>
          </w:p>
        </w:tc>
      </w:tr>
      <w:tr w:rsidR="007929D5" w:rsidRPr="007929D5" w:rsidTr="005F702E">
        <w:tc>
          <w:tcPr>
            <w:tcW w:w="2376" w:type="dxa"/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uk-UA" w:eastAsia="ru-RU"/>
              </w:rPr>
              <w:t>Контрольна робота</w:t>
            </w:r>
          </w:p>
        </w:tc>
        <w:tc>
          <w:tcPr>
            <w:tcW w:w="1985" w:type="dxa"/>
            <w:shd w:val="clear" w:color="auto" w:fill="auto"/>
          </w:tcPr>
          <w:p w:rsidR="007929D5" w:rsidRPr="007929D5" w:rsidRDefault="00C37A4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C37A4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РН 1.1; РН 1.2; РН 2.1; РН 2.2; РН 2.3; РН 3.1.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7929D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7929D5" w:rsidRPr="007929D5" w:rsidRDefault="00920044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7929D5" w:rsidRPr="007929D5" w:rsidRDefault="009D5DB7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929D5" w:rsidRPr="007929D5" w:rsidRDefault="00920044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:rsidR="007929D5" w:rsidRPr="007929D5" w:rsidRDefault="009D5DB7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 w:eastAsia="ru-RU"/>
              </w:rPr>
              <w:t>7</w:t>
            </w:r>
          </w:p>
        </w:tc>
      </w:tr>
      <w:tr w:rsidR="007929D5" w:rsidRPr="007929D5" w:rsidTr="005F702E">
        <w:tc>
          <w:tcPr>
            <w:tcW w:w="7621" w:type="dxa"/>
            <w:gridSpan w:val="5"/>
            <w:shd w:val="clear" w:color="auto" w:fill="auto"/>
          </w:tcPr>
          <w:p w:rsidR="007929D5" w:rsidRPr="007929D5" w:rsidRDefault="007929D5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Всього</w:t>
            </w:r>
            <w:proofErr w:type="spellEnd"/>
            <w:r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за семестр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 w:eastAsia="ru-RU"/>
              </w:rPr>
              <w:t>60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:rsidR="007929D5" w:rsidRPr="007929D5" w:rsidRDefault="009A61B2" w:rsidP="007929D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 w:eastAsia="ru-RU"/>
              </w:rPr>
              <w:t>3</w:t>
            </w:r>
            <w:r w:rsidR="007929D5" w:rsidRPr="007929D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</w:tbl>
    <w:p w:rsidR="003B78F5" w:rsidRPr="007929D5" w:rsidRDefault="003B78F5" w:rsidP="003B78F5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C00EE" w:rsidRPr="00FC00EE" w:rsidRDefault="00FC00EE" w:rsidP="00FC00EE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FC00E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Критерії оцінювання</w:t>
      </w:r>
      <w:r w:rsidRPr="00FC00E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.</w:t>
      </w:r>
    </w:p>
    <w:p w:rsidR="00FC00EE" w:rsidRPr="00FC00EE" w:rsidRDefault="00FC00EE" w:rsidP="00FC00EE">
      <w:pPr>
        <w:widowControl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FC00EE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Відповідь</w:t>
      </w:r>
      <w:r w:rsidRPr="00FC00EE">
        <w:rPr>
          <w:rFonts w:ascii="Times New Roman" w:eastAsia="Times New Roman" w:hAnsi="Times New Roman" w:cs="Times New Roman"/>
          <w:b/>
          <w:sz w:val="24"/>
          <w:szCs w:val="24"/>
          <w:lang w:val="uk-UA" w:eastAsia="ar-SA"/>
        </w:rPr>
        <w:t xml:space="preserve"> </w:t>
      </w:r>
      <w:r w:rsidRPr="00FC00EE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uk-UA" w:eastAsia="ru-RU"/>
        </w:rPr>
        <w:t>на практичному занятті</w:t>
      </w:r>
      <w:r w:rsidRPr="00FC00E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: </w:t>
      </w:r>
    </w:p>
    <w:p w:rsidR="00FC00EE" w:rsidRPr="00FC00EE" w:rsidRDefault="00FC00EE" w:rsidP="00FC00EE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FC00EE"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2 бали</w:t>
      </w:r>
      <w:r w:rsidRPr="00FC00E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:rsidR="00BB0B92" w:rsidRDefault="00FC00EE" w:rsidP="00BB0B92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FC00EE"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1 бал</w:t>
      </w:r>
      <w:r w:rsidRPr="00FC00E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неточності.</w:t>
      </w:r>
    </w:p>
    <w:p w:rsidR="00FC00EE" w:rsidRPr="00FC00EE" w:rsidRDefault="00FC00EE" w:rsidP="00BB0B92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/>
          <w:i/>
          <w:iCs/>
          <w:sz w:val="24"/>
          <w:szCs w:val="24"/>
          <w:lang w:val="uk-UA" w:eastAsia="ar-SA"/>
        </w:rPr>
      </w:pPr>
      <w:r>
        <w:rPr>
          <w:rFonts w:ascii="Times New Roman" w:eastAsia="SimSun" w:hAnsi="Times New Roman" w:cs="Times New Roman"/>
          <w:b/>
          <w:i/>
          <w:iCs/>
          <w:sz w:val="24"/>
          <w:szCs w:val="24"/>
          <w:lang w:val="uk-UA" w:eastAsia="ar-SA"/>
        </w:rPr>
        <w:t>Повний стилістичний а</w:t>
      </w:r>
      <w:r w:rsidRPr="00FC00EE">
        <w:rPr>
          <w:rFonts w:ascii="Times New Roman" w:eastAsia="SimSun" w:hAnsi="Times New Roman" w:cs="Times New Roman"/>
          <w:b/>
          <w:i/>
          <w:iCs/>
          <w:sz w:val="24"/>
          <w:szCs w:val="24"/>
          <w:lang w:val="uk-UA" w:eastAsia="ar-SA"/>
        </w:rPr>
        <w:t>наліз тексту:</w:t>
      </w:r>
    </w:p>
    <w:p w:rsidR="00FC00EE" w:rsidRPr="00FC00EE" w:rsidRDefault="00FC00EE" w:rsidP="00FC00EE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3</w:t>
      </w:r>
      <w:r w:rsidRPr="00FC00EE"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 бали</w:t>
      </w:r>
      <w:r w:rsidRPr="00FC00E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підкріплюючи висловлені положення прикладами з тексту;</w:t>
      </w:r>
    </w:p>
    <w:p w:rsidR="00FC00EE" w:rsidRPr="00FC00EE" w:rsidRDefault="00FC00EE" w:rsidP="00FC00EE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2</w:t>
      </w:r>
      <w:r w:rsidRPr="00FC00EE"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 бали</w:t>
      </w:r>
      <w:r w:rsidRPr="00FC00E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– студент у достатньому обсязі володіє навчальним матеріалом, вільно його викладає, але йому може не вистачати аргументації в поясненнях, в основному розкриває зміст поставленого завдання, але допускаються неточності, висловлені положення можуть не підкріплювати прикладами.</w:t>
      </w:r>
    </w:p>
    <w:p w:rsidR="00FC00EE" w:rsidRPr="00FC00EE" w:rsidRDefault="00FC00EE" w:rsidP="00FC00EE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uk-UA"/>
        </w:rPr>
      </w:pPr>
      <w:r w:rsidRPr="00FC00EE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uk-UA"/>
        </w:rPr>
        <w:t>Наукові повідомлення:</w:t>
      </w:r>
    </w:p>
    <w:p w:rsidR="00FC00EE" w:rsidRPr="00FC00EE" w:rsidRDefault="00FC00EE" w:rsidP="00FC00EE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FC00EE"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3 бали</w:t>
      </w:r>
      <w:r w:rsidRPr="00FC00E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– студент у повному обсязі володіє навчальним матеріалом, вільно та аргументовано його застосовує;</w:t>
      </w:r>
    </w:p>
    <w:p w:rsidR="00FC00EE" w:rsidRPr="00FC00EE" w:rsidRDefault="00FC00EE" w:rsidP="00FC00EE">
      <w:pPr>
        <w:widowControl w:val="0"/>
        <w:suppressAutoHyphens/>
        <w:spacing w:after="0" w:line="240" w:lineRule="auto"/>
        <w:ind w:firstLine="567"/>
        <w:contextualSpacing/>
        <w:jc w:val="both"/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</w:pPr>
      <w:r w:rsidRPr="00FC00EE">
        <w:rPr>
          <w:rFonts w:ascii="Times New Roman" w:eastAsia="SimSun" w:hAnsi="Times New Roman" w:cs="Times New Roman"/>
          <w:bCs/>
          <w:i/>
          <w:iCs/>
          <w:sz w:val="24"/>
          <w:szCs w:val="24"/>
          <w:lang w:val="uk-UA" w:eastAsia="ar-SA"/>
        </w:rPr>
        <w:t>2 бали</w:t>
      </w:r>
      <w:r w:rsidRPr="00FC00EE">
        <w:rPr>
          <w:rFonts w:ascii="Times New Roman" w:eastAsia="SimSun" w:hAnsi="Times New Roman" w:cs="Times New Roman"/>
          <w:bCs/>
          <w:sz w:val="24"/>
          <w:szCs w:val="24"/>
          <w:lang w:val="uk-UA" w:eastAsia="ar-S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тексті суттєві неточності.</w:t>
      </w:r>
    </w:p>
    <w:p w:rsidR="00FC00EE" w:rsidRPr="00FC00EE" w:rsidRDefault="00FC00EE" w:rsidP="00FC00EE">
      <w:pPr>
        <w:widowControl w:val="0"/>
        <w:shd w:val="clear" w:color="auto" w:fill="FFFFFF"/>
        <w:tabs>
          <w:tab w:val="left" w:pos="707"/>
          <w:tab w:val="left" w:pos="148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Liberation Serif" w:eastAsia="Liberation Serif" w:hAnsi="Liberation Serif" w:cs="Liberation Serif"/>
          <w:b/>
          <w:i/>
          <w:color w:val="000000"/>
          <w:sz w:val="24"/>
          <w:szCs w:val="24"/>
          <w:lang w:val="uk-UA" w:eastAsia="ru-RU"/>
        </w:rPr>
        <w:tab/>
      </w:r>
      <w:r w:rsidRPr="00FC00EE">
        <w:rPr>
          <w:rFonts w:ascii="Liberation Serif" w:eastAsia="Liberation Serif" w:hAnsi="Liberation Serif" w:cs="Liberation Serif"/>
          <w:b/>
          <w:i/>
          <w:color w:val="000000"/>
          <w:sz w:val="24"/>
          <w:szCs w:val="24"/>
          <w:lang w:val="uk-UA" w:eastAsia="ru-RU"/>
        </w:rPr>
        <w:t>Контрольна</w:t>
      </w:r>
      <w:r w:rsidRPr="00FC00EE">
        <w:rPr>
          <w:rFonts w:ascii="Liberation Serif" w:eastAsia="Liberation Serif" w:hAnsi="Liberation Serif" w:cs="Liberation Serif"/>
          <w:b/>
          <w:i/>
          <w:color w:val="000000"/>
          <w:sz w:val="24"/>
          <w:szCs w:val="24"/>
          <w:lang w:eastAsia="ru-RU"/>
        </w:rPr>
        <w:t xml:space="preserve"> робота</w:t>
      </w:r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:</w:t>
      </w:r>
    </w:p>
    <w:p w:rsidR="00FC00EE" w:rsidRPr="00FC00EE" w:rsidRDefault="002A7721" w:rsidP="00FC00E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val="uk-UA" w:eastAsia="ru-RU"/>
        </w:rPr>
        <w:t>9</w:t>
      </w:r>
      <w:r w:rsidR="00FC00EE"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eastAsia="ru-RU"/>
        </w:rPr>
        <w:t>балів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студент у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повному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обсязі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володіє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навчальним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матеріалом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глибоко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та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всебічно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розкриває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зміст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поставленого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завдання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правильно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інтерпретує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отримані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результати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;</w:t>
      </w:r>
    </w:p>
    <w:p w:rsidR="00FC00EE" w:rsidRPr="00FC00EE" w:rsidRDefault="002A7721" w:rsidP="00FC00E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val="uk-UA" w:eastAsia="ru-RU"/>
        </w:rPr>
        <w:t>8</w:t>
      </w:r>
      <w:r w:rsidR="00FC00EE"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eastAsia="ru-RU"/>
        </w:rPr>
        <w:t>балів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– студент у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достатньому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обсязі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володіє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навчальним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матеріалом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вільно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його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викладає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але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може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не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вистачати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аргументації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в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поясненнях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розкриває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зміст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поставленого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завдання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допускаються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несуттєві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неточності</w:t>
      </w:r>
      <w:proofErr w:type="spellEnd"/>
      <w:r w:rsidR="00FC00EE"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; </w:t>
      </w:r>
    </w:p>
    <w:p w:rsidR="00FC00EE" w:rsidRPr="00FC00EE" w:rsidRDefault="00FC00EE" w:rsidP="00FC00EE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val="uk-UA" w:eastAsia="ru-RU"/>
        </w:rPr>
        <w:t>7</w:t>
      </w:r>
      <w:r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eastAsia="ru-RU"/>
        </w:rPr>
        <w:t xml:space="preserve">-1 </w:t>
      </w:r>
      <w:proofErr w:type="spellStart"/>
      <w:r w:rsidRPr="00FC00EE">
        <w:rPr>
          <w:rFonts w:ascii="Liberation Serif" w:eastAsia="Liberation Serif" w:hAnsi="Liberation Serif" w:cs="Liberation Serif"/>
          <w:i/>
          <w:iCs/>
          <w:color w:val="000000"/>
          <w:sz w:val="24"/>
          <w:szCs w:val="24"/>
          <w:lang w:eastAsia="ru-RU"/>
        </w:rPr>
        <w:t>балів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– не в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повному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обсязі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володіє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матеріалом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фрагментарно та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поверхово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його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викладає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,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недостатньо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розкриває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зміст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поставлених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питань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;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має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суттєві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помилки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в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роботі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;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lastRenderedPageBreak/>
        <w:t>демонструє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несамостійність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у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виконанні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 xml:space="preserve"> </w:t>
      </w:r>
      <w:proofErr w:type="spellStart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завдань</w:t>
      </w:r>
      <w:proofErr w:type="spellEnd"/>
      <w:r w:rsidRPr="00FC00EE">
        <w:rPr>
          <w:rFonts w:ascii="Liberation Serif" w:eastAsia="Liberation Serif" w:hAnsi="Liberation Serif" w:cs="Liberation Serif"/>
          <w:color w:val="000000"/>
          <w:sz w:val="24"/>
          <w:szCs w:val="24"/>
          <w:lang w:eastAsia="ru-RU"/>
        </w:rPr>
        <w:t>.</w:t>
      </w:r>
    </w:p>
    <w:p w:rsidR="00FC00EE" w:rsidRPr="00FC00EE" w:rsidRDefault="00FC00EE" w:rsidP="00FC00E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E59" w:rsidRPr="00612E59" w:rsidRDefault="00612E59" w:rsidP="00612E59">
      <w:pPr>
        <w:shd w:val="clear" w:color="auto" w:fill="FFFFFF"/>
        <w:suppressAutoHyphen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ar-SA"/>
        </w:rPr>
      </w:pPr>
      <w:r w:rsidRPr="00612E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ar-SA"/>
        </w:rPr>
        <w:t>Підсумкове оцінювання.</w:t>
      </w:r>
    </w:p>
    <w:p w:rsidR="00612E59" w:rsidRPr="00612E59" w:rsidRDefault="00612E59" w:rsidP="00612E59">
      <w:pPr>
        <w:suppressAutoHyphens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</w:pP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ar-SA"/>
        </w:rPr>
        <w:t xml:space="preserve">Підсумкове оцінювання проводиться у формі комплексного іспиту: </w:t>
      </w:r>
    </w:p>
    <w:p w:rsidR="00612E59" w:rsidRPr="00612E59" w:rsidRDefault="00612E59" w:rsidP="00BB0B92">
      <w:pPr>
        <w:numPr>
          <w:ilvl w:val="0"/>
          <w:numId w:val="9"/>
        </w:numPr>
        <w:suppressAutoHyphens/>
        <w:spacing w:after="0" w:line="240" w:lineRule="auto"/>
        <w:ind w:left="142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максимальна кількість балів на іспиті – 40 балів, мінімальна кількість балів (позитивна оцінка), які додаються до семестрових – 24 бали </w:t>
      </w:r>
      <w:r w:rsidRPr="00612E59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(60% максимальної кількості балів, відведених на іспит)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612E59" w:rsidRPr="00612E59" w:rsidRDefault="00612E59" w:rsidP="00BB0B92">
      <w:pPr>
        <w:numPr>
          <w:ilvl w:val="0"/>
          <w:numId w:val="9"/>
        </w:numPr>
        <w:suppressAutoHyphens/>
        <w:spacing w:after="0" w:line="240" w:lineRule="auto"/>
        <w:ind w:left="142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 іспиті оцінюються такі результати навчання: РН 1.1, РН 1.2, РН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2.1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РН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2.2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РН 2.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РН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3.1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РН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3.2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; РН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3.3</w:t>
      </w: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612E59" w:rsidRPr="00612E59" w:rsidRDefault="00612E59" w:rsidP="00BB0B92">
      <w:pPr>
        <w:numPr>
          <w:ilvl w:val="0"/>
          <w:numId w:val="9"/>
        </w:numPr>
        <w:suppressAutoHyphens/>
        <w:spacing w:after="0" w:line="240" w:lineRule="auto"/>
        <w:ind w:left="142"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12E5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іспит проводиться у формі індивідуальних тестів (із закритими та відкритими відповідями) та аналізу тексту: запитання із закритими відповідями ‒ 15 балів, питання із відкритими відповідями – 10 балів, аналіз тексту – 15 балів. </w:t>
      </w:r>
    </w:p>
    <w:p w:rsidR="00944990" w:rsidRDefault="00944990" w:rsidP="003B78F5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:rsidR="009455E1" w:rsidRPr="009455E1" w:rsidRDefault="009455E1" w:rsidP="009455E1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455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Критерії</w:t>
      </w:r>
      <w:proofErr w:type="spellEnd"/>
      <w:r w:rsidRPr="009455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9455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оцінювання</w:t>
      </w:r>
      <w:proofErr w:type="spellEnd"/>
      <w:r w:rsidRPr="009455E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на іспиті:</w:t>
      </w:r>
    </w:p>
    <w:p w:rsidR="009455E1" w:rsidRPr="009455E1" w:rsidRDefault="009455E1" w:rsidP="009455E1">
      <w:pPr>
        <w:widowControl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455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40-35 балів – студент у повному обсязі володіє навчальним матеріалом, глибоко та всебічно розкриває зміст поставленого завдання, правильно інтерпретує отримані результати;</w:t>
      </w:r>
    </w:p>
    <w:p w:rsidR="009455E1" w:rsidRPr="009455E1" w:rsidRDefault="009455E1" w:rsidP="009455E1">
      <w:pPr>
        <w:widowControl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455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34-30 балів 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допускаються несуттєві неточності;</w:t>
      </w:r>
    </w:p>
    <w:p w:rsidR="009455E1" w:rsidRPr="009455E1" w:rsidRDefault="009455E1" w:rsidP="009455E1">
      <w:pPr>
        <w:widowControl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455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29-24 бали – загалом володіє навчальним матеріалом, але не демонструє глибини знань, самостійності у вирішенні поставлених завдань, не спирається на необхідну навчальну літературу, робота містить суттєві неточності;</w:t>
      </w:r>
    </w:p>
    <w:p w:rsidR="009455E1" w:rsidRPr="009455E1" w:rsidRDefault="009455E1" w:rsidP="00BB0B92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455E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23-1 бал – не в повному обсязі володіє матеріалом, фрагментарно та поверхово його викладає, недостатньо розкриває зміст поставлених питань; має суттєві помилки в роботі; демонструє несамостійність у виконанні завдань.</w:t>
      </w:r>
    </w:p>
    <w:p w:rsidR="00612E59" w:rsidRDefault="00612E59" w:rsidP="00BB0B9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:rsidR="009455E1" w:rsidRDefault="009455E1" w:rsidP="00BB0B9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Calibri"/>
          <w:b/>
          <w:sz w:val="24"/>
          <w:szCs w:val="24"/>
          <w:lang w:val="uk-UA" w:eastAsia="ar-SA"/>
        </w:rPr>
      </w:pPr>
      <w:r w:rsidRPr="009455E1">
        <w:rPr>
          <w:rFonts w:ascii="Times New Roman" w:eastAsia="Times New Roman" w:hAnsi="Times New Roman" w:cs="Calibri"/>
          <w:b/>
          <w:sz w:val="24"/>
          <w:szCs w:val="24"/>
          <w:lang w:val="uk-UA" w:eastAsia="ar-SA"/>
        </w:rPr>
        <w:t>Теоретичні питання, що виносяться на іспит.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Текст в аспекті</w:t>
      </w:r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лінгвістичних досліджень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Основні ознаки тексту.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функціонально-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стилісти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чного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аналізу тексту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26C6E">
        <w:rPr>
          <w:rFonts w:ascii="Times New Roman" w:hAnsi="Times New Roman" w:cs="Times New Roman"/>
          <w:sz w:val="24"/>
          <w:szCs w:val="24"/>
          <w:lang w:val="uk-UA"/>
        </w:rPr>
        <w:t>Екстралінгвальні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426C6E">
        <w:rPr>
          <w:rFonts w:ascii="Times New Roman" w:hAnsi="Times New Roman" w:cs="Times New Roman"/>
          <w:sz w:val="24"/>
          <w:szCs w:val="24"/>
          <w:lang w:val="uk-UA"/>
        </w:rPr>
        <w:t>інтралінгвальні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характеристики тексту.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3.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Структурна модель тексту та її елементи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4.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Текст і дискурс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>5.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Лінгвостилістичний аналіз наукового тексту.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6.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Лінгвостилістичний аналіз текстів офіційно-ділового стилю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7.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Лінгвостилістичний аналіз</w:t>
      </w:r>
      <w:r w:rsidRPr="00426C6E">
        <w:rPr>
          <w:rFonts w:ascii="Times New Roman" w:hAnsi="Times New Roman" w:cs="Times New Roman"/>
          <w:sz w:val="24"/>
          <w:szCs w:val="24"/>
        </w:rPr>
        <w:t xml:space="preserve"> м</w:t>
      </w:r>
      <w:proofErr w:type="spellStart"/>
      <w:r w:rsidRPr="00426C6E">
        <w:rPr>
          <w:rFonts w:ascii="Times New Roman" w:hAnsi="Times New Roman" w:cs="Times New Roman"/>
          <w:sz w:val="24"/>
          <w:szCs w:val="24"/>
          <w:lang w:val="uk-UA"/>
        </w:rPr>
        <w:t>едійного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тексту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>8. О</w:t>
      </w:r>
      <w:proofErr w:type="spellStart"/>
      <w:r w:rsidRPr="00426C6E">
        <w:rPr>
          <w:rFonts w:ascii="Times New Roman" w:hAnsi="Times New Roman" w:cs="Times New Roman"/>
          <w:sz w:val="24"/>
          <w:szCs w:val="24"/>
          <w:lang w:val="uk-UA"/>
        </w:rPr>
        <w:t>собливості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лінгвостилістичного аналізу рекламного тексту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426C6E">
        <w:rPr>
          <w:rFonts w:ascii="Times New Roman" w:hAnsi="Times New Roman" w:cs="Times New Roman"/>
          <w:sz w:val="24"/>
          <w:szCs w:val="24"/>
        </w:rPr>
        <w:t xml:space="preserve">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Функціонально-стилістична специфіка заголовка в х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удожн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ьому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та нехудожньому мовленні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Жанрова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специфіка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художнього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стилю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української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літературної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Стилістичні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фігури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і тропи в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різних стильових репрезентаціях.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13.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Лінгвостилістичний аналіз прозового художнього тексту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14.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Особливості лінгвостилістичного аналізу поетичного тексту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15.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Лінгвостилістичний аналіз р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озмовн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ої</w:t>
      </w:r>
      <w:proofErr w:type="spell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комунікації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Функції неповного речення в розмовному мовленні.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>16.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та специфіка використання вставних слів, словосполучень </w:t>
      </w:r>
      <w:proofErr w:type="gramStart"/>
      <w:r w:rsidRPr="00426C6E">
        <w:rPr>
          <w:rFonts w:ascii="Times New Roman" w:hAnsi="Times New Roman" w:cs="Times New Roman"/>
          <w:sz w:val="24"/>
          <w:szCs w:val="24"/>
          <w:lang w:val="uk-UA"/>
        </w:rPr>
        <w:t>у текстах</w:t>
      </w:r>
      <w:proofErr w:type="gramEnd"/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різних стилів.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17.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Синтаксична організація текстів різних стилів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18.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Функції еліптичного речення в текстах різних стилів.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426C6E">
        <w:rPr>
          <w:rFonts w:ascii="Times New Roman" w:hAnsi="Times New Roman" w:cs="Times New Roman"/>
          <w:sz w:val="24"/>
          <w:szCs w:val="24"/>
        </w:rPr>
        <w:t>Стилістичні</w:t>
      </w:r>
      <w:proofErr w:type="spellEnd"/>
      <w:r w:rsidRPr="00426C6E">
        <w:rPr>
          <w:rFonts w:ascii="Times New Roman" w:hAnsi="Times New Roman" w:cs="Times New Roman"/>
          <w:sz w:val="24"/>
          <w:szCs w:val="24"/>
        </w:rPr>
        <w:t xml:space="preserve"> 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>особливості використання інверсії в різних функціональних типах текстів</w:t>
      </w:r>
      <w:r w:rsidRPr="00426C6E">
        <w:rPr>
          <w:rFonts w:ascii="Times New Roman" w:hAnsi="Times New Roman" w:cs="Times New Roman"/>
          <w:sz w:val="24"/>
          <w:szCs w:val="24"/>
        </w:rPr>
        <w:t>.</w:t>
      </w:r>
    </w:p>
    <w:p w:rsidR="009455E1" w:rsidRPr="00426C6E" w:rsidRDefault="009455E1" w:rsidP="00BB0B92">
      <w:pPr>
        <w:widowControl w:val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6C6E">
        <w:rPr>
          <w:rFonts w:ascii="Times New Roman" w:hAnsi="Times New Roman" w:cs="Times New Roman"/>
          <w:sz w:val="24"/>
          <w:szCs w:val="24"/>
        </w:rPr>
        <w:lastRenderedPageBreak/>
        <w:t>20.</w:t>
      </w:r>
      <w:r w:rsidRPr="00426C6E">
        <w:rPr>
          <w:rFonts w:ascii="Times New Roman" w:hAnsi="Times New Roman" w:cs="Times New Roman"/>
          <w:sz w:val="24"/>
          <w:szCs w:val="24"/>
          <w:lang w:val="uk-UA"/>
        </w:rPr>
        <w:t xml:space="preserve"> Специфіка використання різних типів складних речень у художньому та нехудожньому </w:t>
      </w:r>
      <w:proofErr w:type="gramStart"/>
      <w:r w:rsidRPr="00426C6E">
        <w:rPr>
          <w:rFonts w:ascii="Times New Roman" w:hAnsi="Times New Roman" w:cs="Times New Roman"/>
          <w:sz w:val="24"/>
          <w:szCs w:val="24"/>
          <w:lang w:val="uk-UA"/>
        </w:rPr>
        <w:t>мовленні</w:t>
      </w:r>
      <w:r w:rsidRPr="00426C6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455E1" w:rsidRPr="009455E1" w:rsidRDefault="009455E1" w:rsidP="00BB0B92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Calibri"/>
          <w:b/>
          <w:sz w:val="24"/>
          <w:szCs w:val="24"/>
          <w:lang w:eastAsia="ar-SA"/>
        </w:rPr>
      </w:pPr>
    </w:p>
    <w:p w:rsidR="009455E1" w:rsidRPr="009455E1" w:rsidRDefault="009455E1" w:rsidP="00BB0B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9455E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Лінгвостилістичний аналіз тексту.</w:t>
      </w:r>
    </w:p>
    <w:p w:rsidR="009455E1" w:rsidRPr="009455E1" w:rsidRDefault="009455E1" w:rsidP="00BB0B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bookmarkStart w:id="6" w:name="_Hlk89604829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Стиль.</w:t>
      </w:r>
    </w:p>
    <w:p w:rsidR="009455E1" w:rsidRPr="009455E1" w:rsidRDefault="009455E1" w:rsidP="00BB0B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Підстиль</w:t>
      </w:r>
      <w:proofErr w:type="spellEnd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9455E1" w:rsidRPr="009455E1" w:rsidRDefault="009455E1" w:rsidP="00BB0B9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Жанр.</w:t>
      </w:r>
    </w:p>
    <w:p w:rsidR="009455E1" w:rsidRPr="009455E1" w:rsidRDefault="009455E1" w:rsidP="009455E1">
      <w:pPr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Функції мови, реалізовані текстом. </w:t>
      </w:r>
    </w:p>
    <w:p w:rsidR="009455E1" w:rsidRPr="009455E1" w:rsidRDefault="009455E1" w:rsidP="009455E1">
      <w:pPr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Інтенція / мета тексту.</w:t>
      </w:r>
    </w:p>
    <w:p w:rsidR="009455E1" w:rsidRPr="009455E1" w:rsidRDefault="009455E1" w:rsidP="009455E1">
      <w:pPr>
        <w:spacing w:after="0" w:line="240" w:lineRule="auto"/>
        <w:ind w:firstLine="284"/>
        <w:rPr>
          <w:rFonts w:ascii="Times New Roman" w:eastAsia="Calibri" w:hAnsi="Times New Roman" w:cs="Times New Roman"/>
          <w:sz w:val="24"/>
          <w:szCs w:val="24"/>
          <w:lang w:val="uk-UA"/>
        </w:rPr>
      </w:pPr>
      <w:bookmarkStart w:id="7" w:name="_Hlk90058711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Маркерні </w:t>
      </w:r>
      <w:proofErr w:type="spellStart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мовні</w:t>
      </w:r>
      <w:proofErr w:type="spellEnd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особливості </w:t>
      </w:r>
      <w:bookmarkEnd w:id="7"/>
      <w:r w:rsidRPr="009455E1">
        <w:rPr>
          <w:rFonts w:ascii="Times New Roman" w:eastAsia="Calibri" w:hAnsi="Times New Roman" w:cs="Times New Roman"/>
          <w:sz w:val="24"/>
          <w:szCs w:val="24"/>
          <w:lang w:val="uk-UA"/>
        </w:rPr>
        <w:t>(лексичні, морфологічні, синтаксичні).</w:t>
      </w:r>
    </w:p>
    <w:bookmarkEnd w:id="6"/>
    <w:p w:rsidR="009455E1" w:rsidRDefault="009455E1" w:rsidP="003B78F5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:rsidR="009455E1" w:rsidRPr="009455E1" w:rsidRDefault="009455E1" w:rsidP="009455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8"/>
          <w:sz w:val="24"/>
          <w:szCs w:val="24"/>
          <w:lang w:val="uk-UA" w:eastAsia="ar-SA"/>
        </w:rPr>
      </w:pPr>
      <w:r w:rsidRPr="009455E1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uk-UA" w:eastAsia="ar-SA"/>
        </w:rPr>
        <w:t>7.2</w:t>
      </w:r>
      <w:r w:rsidRPr="009455E1">
        <w:rPr>
          <w:rFonts w:ascii="Times New Roman" w:eastAsia="Times New Roman" w:hAnsi="Times New Roman" w:cs="Times New Roman"/>
          <w:bCs/>
          <w:spacing w:val="-8"/>
          <w:sz w:val="24"/>
          <w:szCs w:val="24"/>
          <w:lang w:val="uk-UA" w:eastAsia="ar-SA"/>
        </w:rPr>
        <w:t xml:space="preserve"> Семестрову підсумкову оцінку формують бали, отримані здобувачем вищої освіти упродовж семестру, та бали, отримані на іспиті, максимальний розподіл здійснюється за таким алгоритмом</w:t>
      </w:r>
      <w:r w:rsidRPr="009455E1">
        <w:rPr>
          <w:rFonts w:ascii="Times New Roman" w:eastAsia="Times New Roman" w:hAnsi="Times New Roman" w:cs="Times New Roman"/>
          <w:bCs/>
          <w:i/>
          <w:spacing w:val="-8"/>
          <w:sz w:val="24"/>
          <w:szCs w:val="24"/>
          <w:lang w:val="uk-UA" w:eastAsia="ar-SA"/>
        </w:rPr>
        <w:t xml:space="preserve">: </w:t>
      </w:r>
      <w:r w:rsidRPr="009455E1">
        <w:rPr>
          <w:rFonts w:ascii="Times New Roman" w:eastAsia="Times New Roman" w:hAnsi="Times New Roman" w:cs="Times New Roman"/>
          <w:b/>
          <w:bCs/>
          <w:i/>
          <w:spacing w:val="-8"/>
          <w:sz w:val="24"/>
          <w:szCs w:val="24"/>
          <w:lang w:val="uk-UA" w:eastAsia="ar-SA"/>
        </w:rPr>
        <w:t>60 балів (60%) – семестровий контроль</w:t>
      </w:r>
      <w:r w:rsidRPr="009455E1">
        <w:rPr>
          <w:rFonts w:ascii="Times New Roman" w:eastAsia="Times New Roman" w:hAnsi="Times New Roman" w:cs="Times New Roman"/>
          <w:bCs/>
          <w:i/>
          <w:spacing w:val="-8"/>
          <w:sz w:val="24"/>
          <w:szCs w:val="24"/>
          <w:lang w:val="uk-UA" w:eastAsia="ar-SA"/>
        </w:rPr>
        <w:t xml:space="preserve"> і </w:t>
      </w:r>
      <w:r w:rsidRPr="009455E1">
        <w:rPr>
          <w:rFonts w:ascii="Times New Roman" w:eastAsia="Times New Roman" w:hAnsi="Times New Roman" w:cs="Times New Roman"/>
          <w:b/>
          <w:bCs/>
          <w:i/>
          <w:spacing w:val="-8"/>
          <w:sz w:val="24"/>
          <w:szCs w:val="24"/>
          <w:lang w:val="uk-UA" w:eastAsia="ar-SA"/>
        </w:rPr>
        <w:t>40 балів (40%) – іспит</w:t>
      </w:r>
      <w:r w:rsidRPr="009455E1">
        <w:rPr>
          <w:rFonts w:ascii="Times New Roman" w:eastAsia="Times New Roman" w:hAnsi="Times New Roman" w:cs="Times New Roman"/>
          <w:bCs/>
          <w:i/>
          <w:spacing w:val="-8"/>
          <w:sz w:val="24"/>
          <w:szCs w:val="24"/>
          <w:lang w:val="uk-UA" w:eastAsia="ar-SA"/>
        </w:rPr>
        <w:t>.</w:t>
      </w:r>
      <w:r w:rsidRPr="009455E1">
        <w:rPr>
          <w:rFonts w:ascii="Times New Roman" w:eastAsia="Times New Roman" w:hAnsi="Times New Roman" w:cs="Times New Roman"/>
          <w:bCs/>
          <w:spacing w:val="-8"/>
          <w:sz w:val="24"/>
          <w:szCs w:val="24"/>
          <w:lang w:val="uk-UA" w:eastAsia="ar-S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3318"/>
        <w:gridCol w:w="2832"/>
        <w:gridCol w:w="1804"/>
      </w:tblGrid>
      <w:tr w:rsidR="009455E1" w:rsidRPr="009455E1" w:rsidTr="005F702E">
        <w:trPr>
          <w:trHeight w:val="970"/>
        </w:trPr>
        <w:tc>
          <w:tcPr>
            <w:tcW w:w="1393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</w:p>
        </w:tc>
        <w:tc>
          <w:tcPr>
            <w:tcW w:w="3393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>Бали за семестр</w:t>
            </w:r>
          </w:p>
          <w:p w:rsidR="009455E1" w:rsidRPr="009455E1" w:rsidRDefault="009455E1" w:rsidP="009455E1">
            <w:pPr>
              <w:suppressAutoHyphens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</w:p>
        </w:tc>
        <w:tc>
          <w:tcPr>
            <w:tcW w:w="2897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>Бали на</w:t>
            </w:r>
          </w:p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>іспиті</w:t>
            </w:r>
          </w:p>
        </w:tc>
        <w:tc>
          <w:tcPr>
            <w:tcW w:w="1817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>Підсумкова оцінка</w:t>
            </w:r>
          </w:p>
        </w:tc>
      </w:tr>
      <w:tr w:rsidR="009455E1" w:rsidRPr="009455E1" w:rsidTr="005F702E">
        <w:tc>
          <w:tcPr>
            <w:tcW w:w="1393" w:type="dxa"/>
            <w:tcBorders>
              <w:top w:val="double" w:sz="4" w:space="0" w:color="000000"/>
            </w:tcBorders>
          </w:tcPr>
          <w:p w:rsidR="009455E1" w:rsidRPr="009455E1" w:rsidRDefault="009455E1" w:rsidP="00945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>Мінімум</w:t>
            </w:r>
          </w:p>
        </w:tc>
        <w:tc>
          <w:tcPr>
            <w:tcW w:w="3393" w:type="dxa"/>
            <w:tcBorders>
              <w:top w:val="double" w:sz="4" w:space="0" w:color="000000"/>
            </w:tcBorders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36</w:t>
            </w:r>
          </w:p>
        </w:tc>
        <w:tc>
          <w:tcPr>
            <w:tcW w:w="2897" w:type="dxa"/>
            <w:tcBorders>
              <w:top w:val="double" w:sz="4" w:space="0" w:color="000000"/>
            </w:tcBorders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24</w:t>
            </w:r>
          </w:p>
        </w:tc>
        <w:tc>
          <w:tcPr>
            <w:tcW w:w="1817" w:type="dxa"/>
            <w:tcBorders>
              <w:top w:val="double" w:sz="4" w:space="0" w:color="000000"/>
            </w:tcBorders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60</w:t>
            </w:r>
          </w:p>
        </w:tc>
      </w:tr>
      <w:tr w:rsidR="009455E1" w:rsidRPr="009455E1" w:rsidTr="005F702E">
        <w:tc>
          <w:tcPr>
            <w:tcW w:w="1393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>Максимум</w:t>
            </w:r>
          </w:p>
        </w:tc>
        <w:tc>
          <w:tcPr>
            <w:tcW w:w="3393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60</w:t>
            </w:r>
          </w:p>
        </w:tc>
        <w:tc>
          <w:tcPr>
            <w:tcW w:w="2897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40</w:t>
            </w:r>
          </w:p>
        </w:tc>
        <w:tc>
          <w:tcPr>
            <w:tcW w:w="1817" w:type="dxa"/>
          </w:tcPr>
          <w:p w:rsidR="009455E1" w:rsidRPr="009455E1" w:rsidRDefault="009455E1" w:rsidP="009455E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100</w:t>
            </w:r>
          </w:p>
        </w:tc>
      </w:tr>
    </w:tbl>
    <w:p w:rsidR="009455E1" w:rsidRPr="009455E1" w:rsidRDefault="009455E1" w:rsidP="009455E1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pacing w:val="-8"/>
          <w:sz w:val="24"/>
          <w:szCs w:val="24"/>
          <w:lang w:val="uk-UA" w:eastAsia="ar-SA"/>
        </w:rPr>
      </w:pPr>
    </w:p>
    <w:p w:rsidR="009455E1" w:rsidRPr="009455E1" w:rsidRDefault="009455E1" w:rsidP="009455E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455E1">
        <w:rPr>
          <w:rFonts w:ascii="Times New Roman" w:eastAsia="Times New Roman" w:hAnsi="Times New Roman" w:cs="Times New Roman"/>
          <w:spacing w:val="-8"/>
          <w:sz w:val="24"/>
          <w:szCs w:val="24"/>
          <w:lang w:val="uk-UA" w:eastAsia="ru-RU"/>
        </w:rPr>
        <w:t xml:space="preserve">Якщо студент на іспиті набрав менше </w:t>
      </w:r>
      <w:r w:rsidRPr="009455E1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  <w:t>24 балів</w:t>
      </w:r>
      <w:r w:rsidRPr="009455E1">
        <w:rPr>
          <w:rFonts w:ascii="Times New Roman" w:eastAsia="Times New Roman" w:hAnsi="Times New Roman" w:cs="Times New Roman"/>
          <w:spacing w:val="-8"/>
          <w:sz w:val="24"/>
          <w:szCs w:val="24"/>
          <w:lang w:val="uk-UA" w:eastAsia="ru-RU"/>
        </w:rPr>
        <w:t xml:space="preserve"> (60% від 40 балів, відведених на іспит), то вони </w:t>
      </w:r>
      <w:r w:rsidRPr="009455E1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uk-UA" w:eastAsia="ru-RU"/>
        </w:rPr>
        <w:t>не додаються</w:t>
      </w:r>
      <w:r w:rsidRPr="009455E1">
        <w:rPr>
          <w:rFonts w:ascii="Times New Roman" w:eastAsia="Times New Roman" w:hAnsi="Times New Roman" w:cs="Times New Roman"/>
          <w:spacing w:val="-8"/>
          <w:sz w:val="24"/>
          <w:szCs w:val="24"/>
          <w:lang w:val="uk-UA" w:eastAsia="ru-RU"/>
        </w:rPr>
        <w:t xml:space="preserve"> до семестрової оцінки, незважаючи на кількість балів, отриманих під час семестру, а у відомість за національною шкалою виставляється «незадовільно». </w:t>
      </w:r>
    </w:p>
    <w:p w:rsidR="009455E1" w:rsidRPr="009455E1" w:rsidRDefault="009455E1" w:rsidP="009455E1">
      <w:pPr>
        <w:suppressAutoHyphens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ar-SA"/>
        </w:rPr>
      </w:pPr>
    </w:p>
    <w:p w:rsidR="009455E1" w:rsidRPr="009455E1" w:rsidRDefault="009455E1" w:rsidP="009455E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ar-SA"/>
        </w:rPr>
      </w:pPr>
      <w:r w:rsidRPr="009455E1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ar-SA"/>
        </w:rPr>
        <w:t>7.3 Шкала відповідності оцінок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4"/>
        <w:gridCol w:w="3255"/>
      </w:tblGrid>
      <w:tr w:rsidR="009455E1" w:rsidRPr="009455E1" w:rsidTr="00084AFD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Відмінно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 xml:space="preserve"> /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ar-SA"/>
              </w:rPr>
              <w:t>Excellent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  <w:t>90–100</w:t>
            </w:r>
          </w:p>
        </w:tc>
      </w:tr>
      <w:tr w:rsidR="009455E1" w:rsidRPr="009455E1" w:rsidTr="00084AFD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Добре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 xml:space="preserve"> /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Good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  <w:t>75–89</w:t>
            </w:r>
          </w:p>
        </w:tc>
      </w:tr>
      <w:tr w:rsidR="009455E1" w:rsidRPr="009455E1" w:rsidTr="00084AFD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Задовільно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 xml:space="preserve"> /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Satisfactory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  <w:t>60–74</w:t>
            </w:r>
          </w:p>
        </w:tc>
      </w:tr>
      <w:tr w:rsidR="009455E1" w:rsidRPr="009455E1" w:rsidTr="00084AFD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 xml:space="preserve">Незадовільно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 xml:space="preserve">/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Fail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  <w:t>0–</w:t>
            </w: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59</w:t>
            </w:r>
          </w:p>
        </w:tc>
      </w:tr>
      <w:tr w:rsidR="009455E1" w:rsidRPr="009455E1" w:rsidTr="00084AFD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Зараховано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 xml:space="preserve"> /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Passed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  <w:t>60–100</w:t>
            </w:r>
          </w:p>
        </w:tc>
      </w:tr>
      <w:tr w:rsidR="009455E1" w:rsidRPr="009455E1" w:rsidTr="00084AFD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ar-SA"/>
              </w:rPr>
              <w:t>Не зараховано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ar-SA"/>
              </w:rPr>
              <w:t xml:space="preserve"> / </w:t>
            </w:r>
            <w:r w:rsidRPr="009455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Fail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55E1" w:rsidRPr="009455E1" w:rsidRDefault="009455E1" w:rsidP="009455E1">
            <w:pPr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0</w:t>
            </w: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ar-SA"/>
              </w:rPr>
              <w:t>–</w:t>
            </w:r>
            <w:r w:rsidRPr="009455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t>59</w:t>
            </w:r>
          </w:p>
        </w:tc>
      </w:tr>
    </w:tbl>
    <w:p w:rsidR="009455E1" w:rsidRDefault="009455E1" w:rsidP="003B78F5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:rsidR="009455E1" w:rsidRDefault="009455E1" w:rsidP="003B78F5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:rsidR="00473A25" w:rsidRDefault="00473A25" w:rsidP="00DE517C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0029" w:rsidRPr="00426C6E" w:rsidRDefault="00BE4CE3" w:rsidP="00473A25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8. </w:t>
      </w:r>
      <w:r w:rsidR="00473A25"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Структура  навчальної  дисципліни</w:t>
      </w:r>
      <w:r w:rsidR="00473A2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. </w:t>
      </w:r>
      <w:r w:rsidR="00473A25"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Тематичний план практичних занять</w:t>
      </w:r>
    </w:p>
    <w:tbl>
      <w:tblPr>
        <w:tblW w:w="905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981"/>
        <w:gridCol w:w="1153"/>
        <w:gridCol w:w="1275"/>
      </w:tblGrid>
      <w:tr w:rsidR="00B30029" w:rsidRPr="00426C6E" w:rsidTr="00473A25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30029" w:rsidRPr="00426C6E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26C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598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30029" w:rsidRPr="00426C6E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26C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Назва  теми</w:t>
            </w:r>
          </w:p>
        </w:tc>
        <w:tc>
          <w:tcPr>
            <w:tcW w:w="242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B30029" w:rsidRPr="00426C6E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426C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Кількість годин</w:t>
            </w:r>
          </w:p>
        </w:tc>
      </w:tr>
      <w:tr w:rsidR="00B30029" w:rsidRPr="00426C6E" w:rsidTr="00473A25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B30029" w:rsidRPr="00426C6E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981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B30029" w:rsidRPr="00426C6E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53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30029" w:rsidRPr="00473A25" w:rsidRDefault="00B30029" w:rsidP="003B78F5">
            <w:pPr>
              <w:spacing w:after="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473A2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практичні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30029" w:rsidRPr="00473A25" w:rsidRDefault="00B30029" w:rsidP="003B78F5">
            <w:pPr>
              <w:spacing w:after="0" w:line="204" w:lineRule="auto"/>
              <w:jc w:val="center"/>
              <w:rPr>
                <w:rFonts w:ascii="Times New Roman" w:eastAsia="Times New Roman" w:hAnsi="Times New Roman" w:cs="Times New Roman"/>
                <w:bCs/>
                <w:spacing w:val="-8"/>
                <w:sz w:val="24"/>
                <w:szCs w:val="24"/>
                <w:lang w:val="uk-UA" w:eastAsia="ru-RU"/>
              </w:rPr>
            </w:pPr>
            <w:r w:rsidRPr="00473A25">
              <w:rPr>
                <w:rFonts w:ascii="Times New Roman" w:eastAsia="Times New Roman" w:hAnsi="Times New Roman" w:cs="Times New Roman"/>
                <w:bCs/>
                <w:spacing w:val="-8"/>
                <w:sz w:val="24"/>
                <w:szCs w:val="24"/>
                <w:lang w:val="uk-UA" w:eastAsia="ru-RU"/>
              </w:rPr>
              <w:t>самостійна робота</w:t>
            </w:r>
          </w:p>
        </w:tc>
      </w:tr>
      <w:tr w:rsidR="00B30029" w:rsidRPr="00426C6E" w:rsidTr="00473A25">
        <w:tc>
          <w:tcPr>
            <w:tcW w:w="9057" w:type="dxa"/>
            <w:gridSpan w:val="4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30029" w:rsidRPr="00426C6E" w:rsidRDefault="00B30029" w:rsidP="003B78F5">
            <w:pPr>
              <w:spacing w:after="0" w:line="19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426C6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Змістова частина 1. </w:t>
            </w:r>
            <w:r w:rsidR="00E63556" w:rsidRPr="00426C6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Текст як лінгвістична категорія</w:t>
            </w: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:rsidR="00B30029" w:rsidRPr="00B21C36" w:rsidRDefault="00B30029" w:rsidP="003B78F5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1.</w:t>
            </w:r>
            <w:r w:rsidR="003976A5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r w:rsidR="003976A5" w:rsidRPr="00B21C36">
              <w:rPr>
                <w:rFonts w:ascii="Times New Roman" w:eastAsia="Times New Roman" w:hAnsi="Times New Roman" w:cs="Times New Roman"/>
                <w:lang w:val="uk-UA" w:eastAsia="ru-RU"/>
              </w:rPr>
              <w:t>Ознайомлення з</w:t>
            </w:r>
            <w:r w:rsidR="003976A5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r w:rsidR="003976A5" w:rsidRPr="00B21C36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програмою навчальної дисципліни "Стилістичний аналіз тексту (українська мова)". Лінгвостилістичний аналіз тексту: </w:t>
            </w:r>
            <w:r w:rsidR="00C601D5" w:rsidRPr="00B21C36">
              <w:rPr>
                <w:rFonts w:ascii="Times New Roman" w:eastAsia="Times New Roman" w:hAnsi="Times New Roman" w:cs="Times New Roman"/>
                <w:lang w:val="uk-UA" w:eastAsia="ru-RU"/>
              </w:rPr>
              <w:t>основні поняття</w:t>
            </w:r>
            <w:r w:rsidR="00184E0A" w:rsidRPr="00B21C36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й терміни</w:t>
            </w:r>
            <w:r w:rsidR="00A66ED0" w:rsidRPr="00B21C36">
              <w:rPr>
                <w:rFonts w:ascii="Times New Roman" w:eastAsia="Times New Roman" w:hAnsi="Times New Roman" w:cs="Times New Roman"/>
                <w:lang w:val="uk-UA" w:eastAsia="ru-RU"/>
              </w:rPr>
              <w:t>.</w:t>
            </w:r>
          </w:p>
        </w:tc>
        <w:tc>
          <w:tcPr>
            <w:tcW w:w="1153" w:type="dxa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08391B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:rsidR="00B30029" w:rsidRPr="00B21C36" w:rsidRDefault="00B30029" w:rsidP="00A66ED0">
            <w:pPr>
              <w:spacing w:after="0" w:line="216" w:lineRule="auto"/>
              <w:ind w:left="-67" w:firstLine="67"/>
              <w:jc w:val="both"/>
              <w:rPr>
                <w:rFonts w:ascii="Times New Roman" w:eastAsia="Times New Roman" w:hAnsi="Times New Roman" w:cs="Times New Roman"/>
                <w:bCs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2. </w:t>
            </w:r>
            <w:r w:rsidR="00A66ED0"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 xml:space="preserve">Текст як об’єкт дослідження. </w:t>
            </w:r>
            <w:r w:rsidR="00AB37F8"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 xml:space="preserve">Трактування тексту </w:t>
            </w:r>
            <w:r w:rsidR="00E43220"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>в</w:t>
            </w:r>
            <w:r w:rsidR="00A66ED0"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 xml:space="preserve"> лінгвістиці. Текст як форма комунікації та</w:t>
            </w:r>
            <w:r w:rsidR="00E43220"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 xml:space="preserve"> </w:t>
            </w:r>
            <w:r w:rsidR="00A66ED0"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 xml:space="preserve">одиниця культури. </w:t>
            </w:r>
            <w:r w:rsidR="00D12808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Текст і дискурс.</w:t>
            </w:r>
          </w:p>
        </w:tc>
        <w:tc>
          <w:tcPr>
            <w:tcW w:w="1153" w:type="dxa"/>
            <w:vAlign w:val="center"/>
          </w:tcPr>
          <w:p w:rsidR="00B30029" w:rsidRPr="00B21C36" w:rsidRDefault="00A7704B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3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:rsidR="00B30029" w:rsidRPr="00B21C36" w:rsidRDefault="00B30029" w:rsidP="00B21C36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</w:t>
            </w:r>
            <w:r w:rsidR="00111F4C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r w:rsidRPr="00B21C36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3.</w:t>
            </w:r>
            <w:r w:rsidR="00184E0A" w:rsidRPr="00B21C36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 xml:space="preserve"> </w:t>
            </w:r>
            <w:r w:rsidR="00184E0A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Основні ознаки</w:t>
            </w:r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 тексту</w:t>
            </w:r>
            <w:r w:rsidR="00184E0A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: когерентність, членованість, лінійність,</w:t>
            </w:r>
            <w:r w:rsid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 </w:t>
            </w:r>
            <w:r w:rsidR="00184E0A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цілісність</w:t>
            </w:r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, інформативність, заверш</w:t>
            </w:r>
            <w:r w:rsidR="00184E0A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еність тексту.</w:t>
            </w:r>
            <w:r w:rsid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 </w:t>
            </w:r>
            <w:r w:rsidR="00184E0A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Т</w:t>
            </w:r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екст</w:t>
            </w:r>
            <w:r w:rsidR="00184E0A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 і контекст</w:t>
            </w:r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. </w:t>
            </w:r>
            <w:proofErr w:type="spellStart"/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Інтертекстуальність</w:t>
            </w:r>
            <w:proofErr w:type="spellEnd"/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 як </w:t>
            </w:r>
            <w:proofErr w:type="spellStart"/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текстово</w:t>
            </w:r>
            <w:proofErr w:type="spellEnd"/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-</w:t>
            </w:r>
            <w:r w:rsid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 xml:space="preserve"> </w:t>
            </w:r>
            <w:r w:rsidR="003305D4" w:rsidRPr="00B21C36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дискурсивна категорія.</w:t>
            </w:r>
          </w:p>
        </w:tc>
        <w:tc>
          <w:tcPr>
            <w:tcW w:w="1153" w:type="dxa"/>
            <w:vAlign w:val="center"/>
          </w:tcPr>
          <w:p w:rsidR="00B30029" w:rsidRPr="00B21C36" w:rsidRDefault="00A7704B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08391B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082BAB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082BAB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5981" w:type="dxa"/>
            <w:tcBorders>
              <w:top w:val="single" w:sz="2" w:space="0" w:color="auto"/>
            </w:tcBorders>
          </w:tcPr>
          <w:p w:rsidR="00082BAB" w:rsidRPr="00B21C36" w:rsidRDefault="00082BAB" w:rsidP="003305D4">
            <w:pPr>
              <w:spacing w:after="0" w:line="216" w:lineRule="auto"/>
              <w:ind w:left="1195" w:hanging="1195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4. </w:t>
            </w:r>
            <w:r w:rsidRPr="00B21C36">
              <w:rPr>
                <w:rFonts w:ascii="Times New Roman" w:eastAsia="Times New Roman" w:hAnsi="Times New Roman" w:cs="Times New Roman"/>
                <w:bCs/>
                <w:lang w:val="uk-UA" w:eastAsia="ru-RU"/>
              </w:rPr>
              <w:t>Структурна модель тексту і її елементи.</w:t>
            </w:r>
          </w:p>
        </w:tc>
        <w:tc>
          <w:tcPr>
            <w:tcW w:w="1153" w:type="dxa"/>
            <w:vAlign w:val="center"/>
          </w:tcPr>
          <w:p w:rsidR="00082BAB" w:rsidRPr="00B21C36" w:rsidRDefault="003F5B68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2BAB" w:rsidRPr="00B21C36" w:rsidRDefault="00082BAB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5</w:t>
            </w:r>
          </w:p>
        </w:tc>
        <w:tc>
          <w:tcPr>
            <w:tcW w:w="5981" w:type="dxa"/>
          </w:tcPr>
          <w:p w:rsidR="004F496B" w:rsidRPr="00B21C36" w:rsidRDefault="00B30029" w:rsidP="00B21C36">
            <w:pPr>
              <w:spacing w:after="0" w:line="216" w:lineRule="auto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</w:t>
            </w:r>
            <w:r w:rsidR="002B7A22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5</w:t>
            </w: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.</w:t>
            </w:r>
            <w:bookmarkStart w:id="8" w:name="_Hlk83463384"/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Принципи, </w:t>
            </w:r>
            <w:r w:rsidR="004F496B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прийоми</w:t>
            </w:r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, схема</w:t>
            </w:r>
            <w:r w:rsidR="004F496B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 лінгв</w:t>
            </w:r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остил</w:t>
            </w:r>
            <w:r w:rsidR="004F496B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істичного аналізу тексту</w:t>
            </w:r>
            <w:r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.</w:t>
            </w:r>
            <w:bookmarkEnd w:id="8"/>
          </w:p>
        </w:tc>
        <w:tc>
          <w:tcPr>
            <w:tcW w:w="1153" w:type="dxa"/>
            <w:vAlign w:val="center"/>
          </w:tcPr>
          <w:p w:rsidR="00B30029" w:rsidRPr="00B21C36" w:rsidRDefault="00104372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191F20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F20" w:rsidRPr="00B21C36" w:rsidRDefault="008743F4" w:rsidP="00191F20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lastRenderedPageBreak/>
              <w:t>6</w:t>
            </w:r>
          </w:p>
        </w:tc>
        <w:tc>
          <w:tcPr>
            <w:tcW w:w="5981" w:type="dxa"/>
          </w:tcPr>
          <w:p w:rsidR="00191F20" w:rsidRPr="00B21C36" w:rsidRDefault="00191F20" w:rsidP="00191F20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Контрольна робота</w:t>
            </w:r>
          </w:p>
        </w:tc>
        <w:tc>
          <w:tcPr>
            <w:tcW w:w="1153" w:type="dxa"/>
            <w:vAlign w:val="center"/>
          </w:tcPr>
          <w:p w:rsidR="00191F20" w:rsidRPr="00B21C36" w:rsidRDefault="00191F20" w:rsidP="00191F20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F20" w:rsidRPr="00B21C36" w:rsidRDefault="00191F20" w:rsidP="00191F20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191F20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F20" w:rsidRPr="00B21C36" w:rsidRDefault="00191F20" w:rsidP="00191F20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191F20" w:rsidRPr="00B21C36" w:rsidRDefault="00191F20" w:rsidP="00191F20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Всього за Змістову частину 1</w:t>
            </w:r>
          </w:p>
        </w:tc>
        <w:tc>
          <w:tcPr>
            <w:tcW w:w="1153" w:type="dxa"/>
            <w:vAlign w:val="center"/>
          </w:tcPr>
          <w:p w:rsidR="00191F20" w:rsidRPr="00B21C36" w:rsidRDefault="00191F20" w:rsidP="00191F20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  <w:r w:rsidR="00104372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5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F20" w:rsidRPr="00B21C36" w:rsidRDefault="00191F20" w:rsidP="00191F20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1</w:t>
            </w:r>
            <w:r w:rsidR="0008391B" w:rsidRPr="00B21C36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4</w:t>
            </w:r>
          </w:p>
        </w:tc>
      </w:tr>
      <w:tr w:rsidR="00191F20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191F20" w:rsidRPr="00B21C36" w:rsidRDefault="00191F20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191F20" w:rsidRPr="00B21C36" w:rsidRDefault="00111F4C" w:rsidP="004F496B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>Змістова частина 2. Лінгвостилістичний аналіз</w:t>
            </w:r>
            <w:r w:rsidR="00586236" w:rsidRPr="00B21C36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 xml:space="preserve"> текст</w:t>
            </w:r>
            <w:r w:rsidRPr="00B21C36">
              <w:rPr>
                <w:rFonts w:ascii="Times New Roman" w:eastAsia="Times New Roman" w:hAnsi="Times New Roman" w:cs="Times New Roman"/>
                <w:b/>
                <w:i/>
                <w:lang w:val="uk-UA" w:eastAsia="ru-RU"/>
              </w:rPr>
              <w:t>ів різних функціональних стилів</w:t>
            </w:r>
          </w:p>
        </w:tc>
        <w:tc>
          <w:tcPr>
            <w:tcW w:w="1153" w:type="dxa"/>
            <w:vAlign w:val="center"/>
          </w:tcPr>
          <w:p w:rsidR="00191F20" w:rsidRPr="00B21C36" w:rsidRDefault="00191F20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1F20" w:rsidRPr="00B21C36" w:rsidRDefault="00191F20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7</w:t>
            </w:r>
          </w:p>
        </w:tc>
        <w:tc>
          <w:tcPr>
            <w:tcW w:w="5981" w:type="dxa"/>
          </w:tcPr>
          <w:p w:rsidR="00B30029" w:rsidRPr="00B21C36" w:rsidRDefault="00B30029" w:rsidP="004C664A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</w:t>
            </w:r>
            <w:r w:rsidR="00F82AB7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6</w:t>
            </w: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</w:t>
            </w:r>
            <w:r w:rsidR="00104372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сти</w:t>
            </w:r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лісти</w:t>
            </w:r>
            <w:r w:rsidR="00104372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чний аналіз текстів офіційно-ділового стилю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.</w:t>
            </w:r>
          </w:p>
        </w:tc>
        <w:tc>
          <w:tcPr>
            <w:tcW w:w="1153" w:type="dxa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8</w:t>
            </w:r>
          </w:p>
        </w:tc>
        <w:tc>
          <w:tcPr>
            <w:tcW w:w="5981" w:type="dxa"/>
          </w:tcPr>
          <w:p w:rsidR="00B30029" w:rsidRPr="00B21C36" w:rsidRDefault="00B30029" w:rsidP="004C664A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</w:t>
            </w:r>
            <w:r w:rsidR="00F82AB7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7</w:t>
            </w: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Лінгвостилістичний аналіз прозового художнього</w:t>
            </w:r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 </w:t>
            </w:r>
            <w:r w:rsidR="007A612D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тексту</w:t>
            </w:r>
            <w:r w:rsidRPr="00B21C3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. </w:t>
            </w:r>
          </w:p>
        </w:tc>
        <w:tc>
          <w:tcPr>
            <w:tcW w:w="1153" w:type="dxa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624167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B30029" w:rsidRPr="00B21C36" w:rsidTr="00473A25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9</w:t>
            </w:r>
          </w:p>
        </w:tc>
        <w:tc>
          <w:tcPr>
            <w:tcW w:w="5981" w:type="dxa"/>
          </w:tcPr>
          <w:p w:rsidR="00B30029" w:rsidRPr="00B21C36" w:rsidRDefault="00B30029" w:rsidP="004C664A">
            <w:pPr>
              <w:spacing w:after="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</w:t>
            </w:r>
            <w:r w:rsidR="00F82AB7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8</w:t>
            </w: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Лінгвостилістичний аналіз поетичного художнього</w:t>
            </w:r>
            <w:r w:rsidR="00111F4C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 </w:t>
            </w:r>
            <w:r w:rsidR="007A612D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тексту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.</w:t>
            </w:r>
          </w:p>
        </w:tc>
        <w:tc>
          <w:tcPr>
            <w:tcW w:w="1153" w:type="dxa"/>
            <w:vAlign w:val="center"/>
          </w:tcPr>
          <w:p w:rsidR="00B30029" w:rsidRPr="00B21C36" w:rsidRDefault="00C601D5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624167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30029" w:rsidRPr="00B21C36" w:rsidTr="00473A25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10</w:t>
            </w:r>
          </w:p>
        </w:tc>
        <w:tc>
          <w:tcPr>
            <w:tcW w:w="5981" w:type="dxa"/>
            <w:tcBorders>
              <w:top w:val="single" w:sz="4" w:space="0" w:color="auto"/>
            </w:tcBorders>
            <w:vAlign w:val="center"/>
          </w:tcPr>
          <w:p w:rsidR="00B30029" w:rsidRPr="00B21C36" w:rsidRDefault="00B30029" w:rsidP="003B78F5">
            <w:pPr>
              <w:spacing w:after="0" w:line="240" w:lineRule="auto"/>
              <w:ind w:left="1354" w:hanging="1362"/>
              <w:jc w:val="both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Тема </w:t>
            </w:r>
            <w:r w:rsidR="00F82AB7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9</w:t>
            </w: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Лінгвостилістичний аналіз наукового </w:t>
            </w:r>
            <w:r w:rsidR="0064053E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тексту.</w:t>
            </w:r>
          </w:p>
        </w:tc>
        <w:tc>
          <w:tcPr>
            <w:tcW w:w="11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624167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4</w:t>
            </w:r>
          </w:p>
        </w:tc>
      </w:tr>
      <w:tr w:rsidR="00B30029" w:rsidRPr="00B21C36" w:rsidTr="00473A25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30029" w:rsidRPr="00B21C36" w:rsidRDefault="008743F4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11</w:t>
            </w:r>
          </w:p>
        </w:tc>
        <w:tc>
          <w:tcPr>
            <w:tcW w:w="5981" w:type="dxa"/>
            <w:tcBorders>
              <w:top w:val="single" w:sz="4" w:space="0" w:color="auto"/>
            </w:tcBorders>
            <w:vAlign w:val="center"/>
          </w:tcPr>
          <w:p w:rsidR="00B30029" w:rsidRPr="00B21C36" w:rsidRDefault="00B30029" w:rsidP="003B78F5">
            <w:pPr>
              <w:autoSpaceDE w:val="0"/>
              <w:autoSpaceDN w:val="0"/>
              <w:adjustRightInd w:val="0"/>
              <w:spacing w:after="0" w:line="240" w:lineRule="auto"/>
              <w:ind w:left="928" w:hanging="79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21C36">
              <w:rPr>
                <w:rFonts w:ascii="Times New Roman" w:hAnsi="Times New Roman" w:cs="Times New Roman"/>
                <w:b/>
                <w:color w:val="000000"/>
              </w:rPr>
              <w:t xml:space="preserve">Тема </w:t>
            </w:r>
            <w:r w:rsidR="00F82AB7" w:rsidRPr="00B21C36">
              <w:rPr>
                <w:rFonts w:ascii="Times New Roman" w:hAnsi="Times New Roman" w:cs="Times New Roman"/>
                <w:b/>
                <w:color w:val="000000"/>
                <w:lang w:val="uk-UA"/>
              </w:rPr>
              <w:t>10</w:t>
            </w:r>
            <w:r w:rsidRPr="00B21C36">
              <w:rPr>
                <w:rFonts w:ascii="Times New Roman" w:hAnsi="Times New Roman" w:cs="Times New Roman"/>
                <w:b/>
                <w:color w:val="000000"/>
              </w:rPr>
              <w:t>.</w:t>
            </w:r>
            <w:r w:rsidR="00111F4C" w:rsidRPr="00B21C36">
              <w:rPr>
                <w:rFonts w:ascii="Times New Roman" w:hAnsi="Times New Roman" w:cs="Times New Roman"/>
                <w:b/>
                <w:color w:val="000000"/>
                <w:lang w:val="uk-UA"/>
              </w:rPr>
              <w:t xml:space="preserve"> </w:t>
            </w:r>
            <w:r w:rsidR="004C664A" w:rsidRPr="00B21C36">
              <w:rPr>
                <w:rFonts w:ascii="Times New Roman" w:hAnsi="Times New Roman" w:cs="Times New Roman"/>
                <w:iCs/>
                <w:color w:val="000000"/>
                <w:lang w:val="uk-UA"/>
              </w:rPr>
              <w:t xml:space="preserve">Лінгвостилістичний аналіз </w:t>
            </w:r>
            <w:r w:rsidR="001B7C16" w:rsidRPr="00B21C36">
              <w:rPr>
                <w:rFonts w:ascii="Times New Roman" w:hAnsi="Times New Roman" w:cs="Times New Roman"/>
                <w:iCs/>
                <w:color w:val="000000"/>
                <w:lang w:val="uk-UA"/>
              </w:rPr>
              <w:t>медій</w:t>
            </w:r>
            <w:r w:rsidR="004C664A" w:rsidRPr="00B21C36">
              <w:rPr>
                <w:rFonts w:ascii="Times New Roman" w:hAnsi="Times New Roman" w:cs="Times New Roman"/>
                <w:iCs/>
                <w:color w:val="000000"/>
                <w:lang w:val="uk-UA"/>
              </w:rPr>
              <w:t xml:space="preserve">ного </w:t>
            </w:r>
            <w:r w:rsidR="00445701" w:rsidRPr="00B21C36">
              <w:rPr>
                <w:rFonts w:ascii="Times New Roman" w:hAnsi="Times New Roman" w:cs="Times New Roman"/>
                <w:iCs/>
                <w:color w:val="000000"/>
                <w:lang w:val="uk-UA"/>
              </w:rPr>
              <w:t>тексту</w:t>
            </w:r>
            <w:r w:rsidR="004C664A" w:rsidRPr="00B21C36">
              <w:rPr>
                <w:rFonts w:ascii="Times New Roman" w:hAnsi="Times New Roman" w:cs="Times New Roman"/>
                <w:iCs/>
                <w:color w:val="000000"/>
                <w:lang w:val="uk-UA"/>
              </w:rPr>
              <w:t>.</w:t>
            </w:r>
          </w:p>
        </w:tc>
        <w:tc>
          <w:tcPr>
            <w:tcW w:w="115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30029" w:rsidRPr="00B21C36" w:rsidRDefault="00BB0B92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30029" w:rsidRPr="00B21C36" w:rsidTr="00473A25">
        <w:tc>
          <w:tcPr>
            <w:tcW w:w="648" w:type="dxa"/>
            <w:tcBorders>
              <w:left w:val="single" w:sz="12" w:space="0" w:color="auto"/>
            </w:tcBorders>
          </w:tcPr>
          <w:p w:rsidR="00B30029" w:rsidRPr="00B21C36" w:rsidRDefault="008743F4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12</w:t>
            </w:r>
          </w:p>
        </w:tc>
        <w:tc>
          <w:tcPr>
            <w:tcW w:w="5981" w:type="dxa"/>
            <w:vAlign w:val="center"/>
          </w:tcPr>
          <w:p w:rsidR="00B30029" w:rsidRPr="00B21C36" w:rsidRDefault="00B30029" w:rsidP="003B78F5">
            <w:pPr>
              <w:spacing w:after="0" w:line="216" w:lineRule="auto"/>
              <w:ind w:left="794" w:hanging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Тема 1</w:t>
            </w:r>
            <w:r w:rsidR="00F82AB7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. 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Лінгвостилістичний аналіз рекламного </w:t>
            </w:r>
            <w:r w:rsidR="00445701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тексту</w:t>
            </w:r>
            <w:r w:rsidR="004C664A" w:rsidRPr="00B21C36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.</w:t>
            </w:r>
          </w:p>
        </w:tc>
        <w:tc>
          <w:tcPr>
            <w:tcW w:w="1153" w:type="dxa"/>
            <w:tcBorders>
              <w:right w:val="single" w:sz="4" w:space="0" w:color="auto"/>
            </w:tcBorders>
            <w:vAlign w:val="center"/>
          </w:tcPr>
          <w:p w:rsidR="00B30029" w:rsidRPr="00B21C36" w:rsidRDefault="00B30029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lang w:val="uk-UA" w:eastAsia="ru-RU"/>
              </w:rPr>
              <w:t>2</w:t>
            </w:r>
          </w:p>
        </w:tc>
      </w:tr>
      <w:tr w:rsidR="00B30029" w:rsidRPr="00B21C36" w:rsidTr="00473A25">
        <w:tc>
          <w:tcPr>
            <w:tcW w:w="648" w:type="dxa"/>
            <w:tcBorders>
              <w:left w:val="single" w:sz="12" w:space="0" w:color="auto"/>
            </w:tcBorders>
          </w:tcPr>
          <w:p w:rsidR="00B30029" w:rsidRPr="00B21C36" w:rsidRDefault="00B30029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</w:tcPr>
          <w:p w:rsidR="00B30029" w:rsidRPr="00B21C36" w:rsidRDefault="00B30029" w:rsidP="003B78F5">
            <w:pPr>
              <w:spacing w:after="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Всього за Змістову частину 2</w:t>
            </w:r>
          </w:p>
        </w:tc>
        <w:tc>
          <w:tcPr>
            <w:tcW w:w="1153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  <w:r w:rsidR="00104372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  <w:r w:rsidR="00624167"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6</w:t>
            </w:r>
          </w:p>
        </w:tc>
      </w:tr>
      <w:tr w:rsidR="00B30029" w:rsidRPr="00B21C36" w:rsidTr="00473A25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30029" w:rsidRPr="00B21C36" w:rsidRDefault="00B30029" w:rsidP="003B78F5">
            <w:pPr>
              <w:spacing w:after="0" w:line="17" w:lineRule="atLeast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981" w:type="dxa"/>
            <w:tcBorders>
              <w:top w:val="double" w:sz="4" w:space="0" w:color="auto"/>
              <w:bottom w:val="single" w:sz="12" w:space="0" w:color="auto"/>
            </w:tcBorders>
          </w:tcPr>
          <w:p w:rsidR="00B30029" w:rsidRPr="00B21C36" w:rsidRDefault="00B30029" w:rsidP="003B78F5">
            <w:pPr>
              <w:spacing w:after="0" w:line="17" w:lineRule="atLeast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ВСЬОГО</w:t>
            </w:r>
          </w:p>
        </w:tc>
        <w:tc>
          <w:tcPr>
            <w:tcW w:w="1153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B30029" w:rsidRPr="00B21C36" w:rsidRDefault="00B30029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30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30029" w:rsidRPr="00B21C36" w:rsidRDefault="00B30029" w:rsidP="003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B21C36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30</w:t>
            </w:r>
          </w:p>
        </w:tc>
      </w:tr>
    </w:tbl>
    <w:p w:rsidR="00B30029" w:rsidRPr="00B21C36" w:rsidRDefault="00B30029" w:rsidP="00B30029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</w:p>
    <w:p w:rsidR="00B30029" w:rsidRPr="00426C6E" w:rsidRDefault="00B30029" w:rsidP="00B3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Загальний обсяг </w:t>
      </w:r>
      <w:r w:rsidRPr="00426C6E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60</w:t>
      </w:r>
      <w:r w:rsidRPr="00426C6E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год., </w:t>
      </w:r>
      <w:r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тому числі:</w:t>
      </w:r>
    </w:p>
    <w:p w:rsidR="00B30029" w:rsidRPr="00426C6E" w:rsidRDefault="00473A25" w:rsidP="00B30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r w:rsidR="00B30029"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рактичних занять </w:t>
      </w:r>
      <w:r w:rsidR="00B30029" w:rsidRPr="00426C6E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– </w:t>
      </w:r>
      <w:r w:rsidR="00B30029" w:rsidRPr="00426C6E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30</w:t>
      </w:r>
      <w:r w:rsidR="00B30029" w:rsidRPr="00426C6E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год.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;</w:t>
      </w:r>
    </w:p>
    <w:p w:rsidR="00B30029" w:rsidRPr="00426C6E" w:rsidRDefault="00473A25" w:rsidP="00B3002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="00B30029" w:rsidRPr="00426C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амостійна робота</w:t>
      </w:r>
      <w:r w:rsidR="00B30029" w:rsidRPr="00426C6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–</w:t>
      </w:r>
      <w:r w:rsidR="00B30029" w:rsidRPr="00426C6E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30</w:t>
      </w:r>
      <w:r w:rsidR="00B30029" w:rsidRPr="00426C6E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год.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</w:p>
    <w:p w:rsidR="00B30029" w:rsidRPr="00426C6E" w:rsidRDefault="00B30029" w:rsidP="00B300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30029" w:rsidRPr="00426C6E" w:rsidRDefault="00B30029" w:rsidP="00B3002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26C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Рекомендована </w:t>
      </w:r>
      <w:proofErr w:type="spellStart"/>
      <w:r w:rsidRPr="00426C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література</w:t>
      </w:r>
      <w:proofErr w:type="spellEnd"/>
    </w:p>
    <w:p w:rsidR="00B30029" w:rsidRPr="00426C6E" w:rsidRDefault="00B30029" w:rsidP="00B30029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26C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Основна</w:t>
      </w:r>
      <w:proofErr w:type="spellEnd"/>
      <w:r w:rsidRPr="00426C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37E32" w:rsidRPr="00720761" w:rsidRDefault="00237E32" w:rsidP="00237E32">
      <w:pPr>
        <w:pStyle w:val="a6"/>
        <w:numPr>
          <w:ilvl w:val="0"/>
          <w:numId w:val="4"/>
        </w:numPr>
        <w:rPr>
          <w:sz w:val="24"/>
        </w:rPr>
      </w:pPr>
      <w:r w:rsidRPr="00720761">
        <w:rPr>
          <w:sz w:val="24"/>
        </w:rPr>
        <w:t xml:space="preserve">Єрмоленко, С. Я., </w:t>
      </w:r>
      <w:proofErr w:type="spellStart"/>
      <w:r w:rsidRPr="00720761">
        <w:rPr>
          <w:sz w:val="24"/>
        </w:rPr>
        <w:t>Бибик</w:t>
      </w:r>
      <w:proofErr w:type="spellEnd"/>
      <w:r w:rsidRPr="00720761">
        <w:rPr>
          <w:sz w:val="24"/>
        </w:rPr>
        <w:t xml:space="preserve">, С. П., Коць, Т. А., </w:t>
      </w:r>
      <w:proofErr w:type="spellStart"/>
      <w:r w:rsidRPr="00720761">
        <w:rPr>
          <w:sz w:val="24"/>
        </w:rPr>
        <w:t>Сюта</w:t>
      </w:r>
      <w:proofErr w:type="spellEnd"/>
      <w:r w:rsidRPr="00720761">
        <w:rPr>
          <w:sz w:val="24"/>
        </w:rPr>
        <w:t xml:space="preserve">, Г. М., </w:t>
      </w:r>
      <w:proofErr w:type="spellStart"/>
      <w:r w:rsidRPr="00720761">
        <w:rPr>
          <w:sz w:val="24"/>
        </w:rPr>
        <w:t>Ганжа</w:t>
      </w:r>
      <w:proofErr w:type="spellEnd"/>
      <w:r w:rsidRPr="00720761">
        <w:rPr>
          <w:sz w:val="24"/>
        </w:rPr>
        <w:t xml:space="preserve">, А. Ю. Сучасна українська академічна лінгвостилістика: стратегії інтегративного розвитку. Українська мова, 2021, 4(80), 3—23. https://doі.оrg/10.15407/ </w:t>
      </w:r>
      <w:proofErr w:type="spellStart"/>
      <w:r w:rsidRPr="00720761">
        <w:rPr>
          <w:sz w:val="24"/>
        </w:rPr>
        <w:t>ukrmova</w:t>
      </w:r>
      <w:proofErr w:type="spellEnd"/>
      <w:r w:rsidRPr="00720761">
        <w:rPr>
          <w:sz w:val="24"/>
        </w:rPr>
        <w:t xml:space="preserve"> 2021.04.003</w:t>
      </w:r>
    </w:p>
    <w:p w:rsidR="00237E32" w:rsidRPr="00542D2F" w:rsidRDefault="00237E32" w:rsidP="00237E3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542D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Єщенко</w:t>
      </w:r>
      <w:proofErr w:type="spellEnd"/>
      <w:r w:rsidRPr="00542D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Т.А. Лінгвістичний аналіз тексту: </w:t>
      </w:r>
      <w:proofErr w:type="spellStart"/>
      <w:r w:rsidRPr="00542D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навч.посіб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End"/>
      <w:r w:rsidRPr="00542D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./ </w:t>
      </w:r>
      <w:proofErr w:type="spellStart"/>
      <w:r w:rsidRPr="00542D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Т.А.Єщенко</w:t>
      </w:r>
      <w:proofErr w:type="spellEnd"/>
      <w:r w:rsidRPr="00542D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К.: ВЦ «Академія», 2009. 264с.</w:t>
      </w:r>
      <w:r w:rsidRPr="00542D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E32" w:rsidRPr="00810ABD" w:rsidRDefault="00237E32" w:rsidP="00237E3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D7F93">
        <w:rPr>
          <w:rFonts w:ascii="Times New Roman" w:hAnsi="Times New Roman" w:cs="Times New Roman"/>
          <w:sz w:val="24"/>
          <w:szCs w:val="24"/>
        </w:rPr>
        <w:t>Єщенко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, </w:t>
      </w:r>
      <w:r w:rsidRPr="006D7F93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6D7F93">
        <w:rPr>
          <w:rFonts w:ascii="Times New Roman" w:hAnsi="Times New Roman" w:cs="Times New Roman"/>
          <w:sz w:val="24"/>
          <w:szCs w:val="24"/>
        </w:rPr>
        <w:t xml:space="preserve">. (2023).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Фактуальність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об’єктивна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характеристика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інформаційного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наповнення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тексту. </w:t>
      </w:r>
      <w:proofErr w:type="spellStart"/>
      <w:r w:rsidRPr="006D7F93">
        <w:rPr>
          <w:rFonts w:ascii="Times New Roman" w:hAnsi="Times New Roman" w:cs="Times New Roman"/>
          <w:i/>
          <w:iCs/>
          <w:sz w:val="24"/>
          <w:szCs w:val="24"/>
        </w:rPr>
        <w:t>Наукові</w:t>
      </w:r>
      <w:proofErr w:type="spellEnd"/>
      <w:r w:rsidRPr="006D7F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7F93">
        <w:rPr>
          <w:rFonts w:ascii="Times New Roman" w:hAnsi="Times New Roman" w:cs="Times New Roman"/>
          <w:i/>
          <w:iCs/>
          <w:sz w:val="24"/>
          <w:szCs w:val="24"/>
        </w:rPr>
        <w:t>праці</w:t>
      </w:r>
      <w:proofErr w:type="spellEnd"/>
      <w:r w:rsidRPr="006D7F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7F93">
        <w:rPr>
          <w:rFonts w:ascii="Times New Roman" w:hAnsi="Times New Roman" w:cs="Times New Roman"/>
          <w:i/>
          <w:iCs/>
          <w:sz w:val="24"/>
          <w:szCs w:val="24"/>
        </w:rPr>
        <w:t>Міжрегіональної</w:t>
      </w:r>
      <w:proofErr w:type="spellEnd"/>
      <w:r w:rsidRPr="006D7F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7F93">
        <w:rPr>
          <w:rFonts w:ascii="Times New Roman" w:hAnsi="Times New Roman" w:cs="Times New Roman"/>
          <w:i/>
          <w:iCs/>
          <w:sz w:val="24"/>
          <w:szCs w:val="24"/>
        </w:rPr>
        <w:t>Академії</w:t>
      </w:r>
      <w:proofErr w:type="spellEnd"/>
      <w:r w:rsidRPr="006D7F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D7F93">
        <w:rPr>
          <w:rFonts w:ascii="Times New Roman" w:hAnsi="Times New Roman" w:cs="Times New Roman"/>
          <w:i/>
          <w:iCs/>
          <w:sz w:val="24"/>
          <w:szCs w:val="24"/>
        </w:rPr>
        <w:t>управління</w:t>
      </w:r>
      <w:proofErr w:type="spellEnd"/>
      <w:r w:rsidRPr="006D7F93">
        <w:rPr>
          <w:rFonts w:ascii="Times New Roman" w:hAnsi="Times New Roman" w:cs="Times New Roman"/>
          <w:i/>
          <w:iCs/>
          <w:sz w:val="24"/>
          <w:szCs w:val="24"/>
        </w:rPr>
        <w:t xml:space="preserve"> персоналом. </w:t>
      </w:r>
      <w:proofErr w:type="spellStart"/>
      <w:r w:rsidRPr="006D7F93">
        <w:rPr>
          <w:rFonts w:ascii="Times New Roman" w:hAnsi="Times New Roman" w:cs="Times New Roman"/>
          <w:i/>
          <w:iCs/>
          <w:sz w:val="24"/>
          <w:szCs w:val="24"/>
        </w:rPr>
        <w:t>Філологія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>, 5 (10), 12-17</w:t>
      </w:r>
      <w:r w:rsidRPr="00810ABD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810ABD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https://doi.org/10.32689/maup.philol.2023.5.2</w:t>
        </w:r>
      </w:hyperlink>
      <w:r w:rsidRPr="00810A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237E32" w:rsidRPr="006D7F93" w:rsidRDefault="00237E32" w:rsidP="00237E32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Єщенко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Т. А. Феномен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художнього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тексту: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комунікативний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семантичний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і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прагматичний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аспекти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монографія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науковий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редактор проф. Степаненко М. І.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Львів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Львівський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національний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медичний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університет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імені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Данила </w:t>
      </w:r>
      <w:proofErr w:type="spellStart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Галицького</w:t>
      </w:r>
      <w:proofErr w:type="spellEnd"/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2021. 470 с.</w:t>
      </w:r>
      <w:r w:rsidRPr="006D7F93">
        <w:rPr>
          <w:rFonts w:ascii="Times New Roman" w:hAnsi="Times New Roman" w:cs="Times New Roman"/>
          <w:sz w:val="24"/>
          <w:szCs w:val="24"/>
        </w:rPr>
        <w:t xml:space="preserve"> </w:t>
      </w:r>
      <w:r w:rsidRPr="006D7F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https://elartu.tntu.edu.ua/handle/lib/37289</w:t>
      </w:r>
    </w:p>
    <w:p w:rsidR="00237E32" w:rsidRPr="006D7F93" w:rsidRDefault="00237E32" w:rsidP="00237E3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D7F93">
        <w:rPr>
          <w:rFonts w:ascii="Times New Roman" w:hAnsi="Times New Roman" w:cs="Times New Roman"/>
          <w:sz w:val="24"/>
          <w:szCs w:val="24"/>
          <w:lang w:val="uk-UA"/>
        </w:rPr>
        <w:t xml:space="preserve">Іліаді О. І. Проблеми текстології та </w:t>
      </w:r>
      <w:proofErr w:type="spellStart"/>
      <w:r w:rsidRPr="006D7F93">
        <w:rPr>
          <w:rFonts w:ascii="Times New Roman" w:hAnsi="Times New Roman" w:cs="Times New Roman"/>
          <w:sz w:val="24"/>
          <w:szCs w:val="24"/>
          <w:lang w:val="uk-UA"/>
        </w:rPr>
        <w:t>дискурсології</w:t>
      </w:r>
      <w:proofErr w:type="spellEnd"/>
      <w:r w:rsidRPr="006D7F93">
        <w:rPr>
          <w:rFonts w:ascii="Times New Roman" w:hAnsi="Times New Roman" w:cs="Times New Roman"/>
          <w:sz w:val="24"/>
          <w:szCs w:val="24"/>
          <w:lang w:val="uk-UA"/>
        </w:rPr>
        <w:t>: навчальний посібник для здобувачів третього рівня вищої освіти за спеціальністю 035 «Філологія» Державний заклад «Південноукраїнський національний педагогічний університет імені К. Д. Ушинського». – Одеса, 2023. – 166 с. http://dspace.pdpu.edu.ua/bitstream/123456789/17297/1/Iliadi%20Alexander%202023.pdf</w:t>
      </w:r>
    </w:p>
    <w:p w:rsidR="00237E32" w:rsidRPr="006D7F93" w:rsidRDefault="00237E32" w:rsidP="00237E32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D7F93">
        <w:rPr>
          <w:rFonts w:ascii="Times New Roman" w:hAnsi="Times New Roman" w:cs="Times New Roman"/>
          <w:sz w:val="24"/>
          <w:szCs w:val="24"/>
          <w:lang w:val="uk-UA"/>
        </w:rPr>
        <w:t>Котович</w:t>
      </w:r>
      <w:proofErr w:type="spellEnd"/>
      <w:r w:rsidRPr="006D7F93">
        <w:rPr>
          <w:rFonts w:ascii="Times New Roman" w:hAnsi="Times New Roman" w:cs="Times New Roman"/>
          <w:sz w:val="24"/>
          <w:szCs w:val="24"/>
          <w:lang w:val="uk-UA"/>
        </w:rPr>
        <w:t xml:space="preserve"> В., Легка Л., Мельник Л. Лінгвістична інтерпретація художнього тексту.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Навчальний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посібник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D7F93">
        <w:rPr>
          <w:rFonts w:ascii="Times New Roman" w:hAnsi="Times New Roman" w:cs="Times New Roman"/>
          <w:sz w:val="24"/>
          <w:szCs w:val="24"/>
        </w:rPr>
        <w:t>Дрогобич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7F93">
        <w:rPr>
          <w:rFonts w:ascii="Times New Roman" w:hAnsi="Times New Roman" w:cs="Times New Roman"/>
          <w:sz w:val="24"/>
          <w:szCs w:val="24"/>
        </w:rPr>
        <w:t xml:space="preserve"> ДДПУ </w:t>
      </w:r>
      <w:proofErr w:type="spellStart"/>
      <w:r w:rsidRPr="006D7F93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6D7F93">
        <w:rPr>
          <w:rFonts w:ascii="Times New Roman" w:hAnsi="Times New Roman" w:cs="Times New Roman"/>
          <w:sz w:val="24"/>
          <w:szCs w:val="24"/>
        </w:rPr>
        <w:t xml:space="preserve"> І. Франка, 2023. 130 с.</w:t>
      </w:r>
    </w:p>
    <w:p w:rsidR="00237E32" w:rsidRPr="006D7F93" w:rsidRDefault="00237E32" w:rsidP="00237E32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37E32" w:rsidRPr="006D7F93" w:rsidRDefault="00237E32" w:rsidP="00237E32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D7F93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Додаткова:</w:t>
      </w:r>
    </w:p>
    <w:p w:rsidR="00237E32" w:rsidRPr="00542D2F" w:rsidRDefault="00237E32" w:rsidP="00237E32">
      <w:pPr>
        <w:pStyle w:val="a6"/>
        <w:numPr>
          <w:ilvl w:val="0"/>
          <w:numId w:val="12"/>
        </w:numPr>
        <w:jc w:val="both"/>
        <w:rPr>
          <w:sz w:val="24"/>
        </w:rPr>
      </w:pPr>
      <w:proofErr w:type="spellStart"/>
      <w:r w:rsidRPr="00542D2F">
        <w:rPr>
          <w:sz w:val="24"/>
        </w:rPr>
        <w:t>Бацевич</w:t>
      </w:r>
      <w:proofErr w:type="spellEnd"/>
      <w:r w:rsidRPr="00542D2F">
        <w:rPr>
          <w:sz w:val="24"/>
        </w:rPr>
        <w:t xml:space="preserve"> Ф. Лінгвістика тексту : підручник. Львів : ЛНУ імені Івана Франка, 2016. 316 с.</w:t>
      </w:r>
    </w:p>
    <w:p w:rsidR="00237E32" w:rsidRPr="00D107DE" w:rsidRDefault="00237E32" w:rsidP="00237E32">
      <w:pPr>
        <w:pStyle w:val="a6"/>
        <w:numPr>
          <w:ilvl w:val="0"/>
          <w:numId w:val="12"/>
        </w:numPr>
        <w:jc w:val="both"/>
        <w:rPr>
          <w:sz w:val="24"/>
        </w:rPr>
      </w:pPr>
      <w:r w:rsidRPr="00D107DE">
        <w:rPr>
          <w:sz w:val="24"/>
        </w:rPr>
        <w:t xml:space="preserve">Воробйова О.П., </w:t>
      </w:r>
      <w:proofErr w:type="spellStart"/>
      <w:r w:rsidRPr="00D107DE">
        <w:rPr>
          <w:sz w:val="24"/>
        </w:rPr>
        <w:t>Іноземцева</w:t>
      </w:r>
      <w:proofErr w:type="spellEnd"/>
      <w:r w:rsidRPr="00D107DE">
        <w:rPr>
          <w:sz w:val="24"/>
        </w:rPr>
        <w:t xml:space="preserve"> І.О., Подолян І.Е. Інтерпретація тексту. Київ: Видавничий центр КНЛУ, 2004.  80 с.</w:t>
      </w:r>
    </w:p>
    <w:p w:rsidR="00237E32" w:rsidRPr="00C47915" w:rsidRDefault="00237E32" w:rsidP="00237E32">
      <w:pPr>
        <w:pStyle w:val="a6"/>
        <w:numPr>
          <w:ilvl w:val="0"/>
          <w:numId w:val="12"/>
        </w:numPr>
        <w:tabs>
          <w:tab w:val="left" w:pos="8295"/>
        </w:tabs>
        <w:jc w:val="both"/>
        <w:rPr>
          <w:sz w:val="24"/>
        </w:rPr>
      </w:pPr>
      <w:proofErr w:type="spellStart"/>
      <w:r w:rsidRPr="006D7F93">
        <w:rPr>
          <w:color w:val="333333"/>
          <w:sz w:val="24"/>
          <w:shd w:val="clear" w:color="auto" w:fill="FFFFFF"/>
        </w:rPr>
        <w:t>Єщенко</w:t>
      </w:r>
      <w:proofErr w:type="spellEnd"/>
      <w:r w:rsidRPr="006D7F93">
        <w:rPr>
          <w:color w:val="333333"/>
          <w:sz w:val="24"/>
          <w:shd w:val="clear" w:color="auto" w:fill="FFFFFF"/>
        </w:rPr>
        <w:t xml:space="preserve"> Т. А</w:t>
      </w:r>
      <w:r>
        <w:rPr>
          <w:sz w:val="24"/>
        </w:rPr>
        <w:t xml:space="preserve">. </w:t>
      </w:r>
      <w:r w:rsidRPr="00C47915">
        <w:rPr>
          <w:sz w:val="24"/>
        </w:rPr>
        <w:t xml:space="preserve">Вияви текстової </w:t>
      </w:r>
      <w:proofErr w:type="spellStart"/>
      <w:r w:rsidRPr="00C47915">
        <w:rPr>
          <w:sz w:val="24"/>
        </w:rPr>
        <w:t>імпліцитності</w:t>
      </w:r>
      <w:proofErr w:type="spellEnd"/>
      <w:r w:rsidRPr="00C47915">
        <w:rPr>
          <w:sz w:val="24"/>
        </w:rPr>
        <w:t xml:space="preserve">: </w:t>
      </w:r>
      <w:proofErr w:type="spellStart"/>
      <w:r w:rsidRPr="00C47915">
        <w:rPr>
          <w:sz w:val="24"/>
        </w:rPr>
        <w:t>пресупозиції</w:t>
      </w:r>
      <w:proofErr w:type="spellEnd"/>
      <w:r w:rsidRPr="00C47915">
        <w:rPr>
          <w:sz w:val="24"/>
        </w:rPr>
        <w:t>, імплікації, підтекст</w:t>
      </w:r>
      <w:r>
        <w:rPr>
          <w:sz w:val="24"/>
        </w:rPr>
        <w:t>.</w:t>
      </w:r>
      <w:r w:rsidRPr="00C47915">
        <w:rPr>
          <w:sz w:val="24"/>
        </w:rPr>
        <w:t xml:space="preserve"> Вісник науки та освіти, </w:t>
      </w:r>
      <w:r>
        <w:rPr>
          <w:sz w:val="24"/>
        </w:rPr>
        <w:t>№ 1(19),</w:t>
      </w:r>
      <w:r w:rsidRPr="00C47915">
        <w:rPr>
          <w:sz w:val="24"/>
        </w:rPr>
        <w:t xml:space="preserve"> 2024</w:t>
      </w:r>
      <w:r>
        <w:rPr>
          <w:sz w:val="24"/>
        </w:rPr>
        <w:t>.</w:t>
      </w:r>
      <w:r w:rsidRPr="00C47915">
        <w:t xml:space="preserve"> </w:t>
      </w:r>
      <w:r>
        <w:t xml:space="preserve"> </w:t>
      </w:r>
      <w:r w:rsidRPr="00C47915">
        <w:rPr>
          <w:sz w:val="24"/>
        </w:rPr>
        <w:t>http://perspectives.pp.ua/index.php/vno/article/view/8868/8915</w:t>
      </w:r>
    </w:p>
    <w:p w:rsidR="00237E32" w:rsidRPr="00D107DE" w:rsidRDefault="00237E32" w:rsidP="00237E32">
      <w:pPr>
        <w:pStyle w:val="a6"/>
        <w:numPr>
          <w:ilvl w:val="0"/>
          <w:numId w:val="12"/>
        </w:numPr>
        <w:tabs>
          <w:tab w:val="left" w:pos="8295"/>
        </w:tabs>
        <w:jc w:val="both"/>
        <w:rPr>
          <w:sz w:val="24"/>
        </w:rPr>
      </w:pPr>
      <w:r w:rsidRPr="00D107DE">
        <w:rPr>
          <w:sz w:val="24"/>
        </w:rPr>
        <w:lastRenderedPageBreak/>
        <w:t xml:space="preserve">Крупа М. Лінгвістичний аналіз художнього тексту : </w:t>
      </w:r>
      <w:proofErr w:type="spellStart"/>
      <w:r w:rsidRPr="00D107DE">
        <w:rPr>
          <w:sz w:val="24"/>
        </w:rPr>
        <w:t>навч</w:t>
      </w:r>
      <w:proofErr w:type="spellEnd"/>
      <w:r w:rsidRPr="00D107DE">
        <w:rPr>
          <w:sz w:val="24"/>
        </w:rPr>
        <w:t xml:space="preserve">. посібник. Тернопіль : Підручники і посібники, 2008. 432 с. </w:t>
      </w:r>
    </w:p>
    <w:p w:rsidR="00237E32" w:rsidRPr="00D107DE" w:rsidRDefault="00237E32" w:rsidP="00237E32">
      <w:pPr>
        <w:pStyle w:val="a6"/>
        <w:numPr>
          <w:ilvl w:val="0"/>
          <w:numId w:val="12"/>
        </w:numPr>
        <w:tabs>
          <w:tab w:val="left" w:pos="8295"/>
        </w:tabs>
        <w:jc w:val="both"/>
        <w:rPr>
          <w:sz w:val="24"/>
        </w:rPr>
      </w:pPr>
      <w:proofErr w:type="spellStart"/>
      <w:r w:rsidRPr="00D107DE">
        <w:rPr>
          <w:sz w:val="24"/>
        </w:rPr>
        <w:t>Томчаковська</w:t>
      </w:r>
      <w:proofErr w:type="spellEnd"/>
      <w:r w:rsidRPr="00D107DE">
        <w:rPr>
          <w:sz w:val="24"/>
        </w:rPr>
        <w:t xml:space="preserve"> Ю.О., </w:t>
      </w:r>
      <w:proofErr w:type="spellStart"/>
      <w:r w:rsidRPr="00D107DE">
        <w:rPr>
          <w:sz w:val="24"/>
        </w:rPr>
        <w:t>Строченко</w:t>
      </w:r>
      <w:proofErr w:type="spellEnd"/>
      <w:r w:rsidRPr="00D107DE">
        <w:rPr>
          <w:sz w:val="24"/>
        </w:rPr>
        <w:t xml:space="preserve"> Л.В., </w:t>
      </w:r>
      <w:proofErr w:type="spellStart"/>
      <w:r w:rsidRPr="00D107DE">
        <w:rPr>
          <w:sz w:val="24"/>
        </w:rPr>
        <w:t>Томчаковський</w:t>
      </w:r>
      <w:proofErr w:type="spellEnd"/>
      <w:r w:rsidRPr="00D107DE">
        <w:rPr>
          <w:sz w:val="24"/>
        </w:rPr>
        <w:t xml:space="preserve"> О.Г. Структура аналізу англомовного наукового тексту юридичної тематики. Вчені записки ТНУ імені В. І. Вернадського. Серія: Філологія. Журналістика. 2022. Том 33 (72) № 4 Ч. 2. С. 300-304.</w:t>
      </w:r>
      <w:r w:rsidRPr="00D107DE">
        <w:t xml:space="preserve"> </w:t>
      </w:r>
      <w:r w:rsidRPr="00D107DE">
        <w:rPr>
          <w:sz w:val="24"/>
        </w:rPr>
        <w:t>https://www.philol.vernadskyjournals.in.ua/journals/2022/4_2022/part_2/49.pdf</w:t>
      </w:r>
    </w:p>
    <w:p w:rsidR="00237E32" w:rsidRPr="00307D8D" w:rsidRDefault="00237E32" w:rsidP="00237E3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Шевченко Л.І.,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Шулінова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Л.В.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Стилiстика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української </w:t>
      </w:r>
      <w:proofErr w:type="spellStart"/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лiтературної</w:t>
      </w:r>
      <w:proofErr w:type="spellEnd"/>
      <w:r w:rsidRPr="00D6736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мови. Книга 2: Функціональна діагностика тексту: Навчальний посібник. Видання 3-те: доповнене й перероблене. К.: ВПЦ «Київський університет», 2012.</w:t>
      </w:r>
    </w:p>
    <w:p w:rsidR="00237E32" w:rsidRPr="00D107DE" w:rsidRDefault="00237E32" w:rsidP="00237E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37E32" w:rsidRPr="003A2D23" w:rsidRDefault="00237E32" w:rsidP="00237E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Електронні джерела:</w:t>
      </w:r>
    </w:p>
    <w:p w:rsidR="00237E32" w:rsidRPr="004C616B" w:rsidRDefault="00237E32" w:rsidP="00237E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237E32" w:rsidRPr="00D6736B" w:rsidRDefault="00237E32" w:rsidP="00237E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36B">
        <w:rPr>
          <w:rFonts w:ascii="Times New Roman" w:hAnsi="Times New Roman" w:cs="Times New Roman"/>
          <w:sz w:val="24"/>
          <w:szCs w:val="24"/>
        </w:rPr>
        <w:t>http://uacorpus.org/Kyiv/ua</w:t>
      </w:r>
    </w:p>
    <w:p w:rsidR="00237E32" w:rsidRPr="00D6736B" w:rsidRDefault="00237E32" w:rsidP="00237E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36B">
        <w:rPr>
          <w:rFonts w:ascii="Times New Roman" w:hAnsi="Times New Roman" w:cs="Times New Roman"/>
          <w:sz w:val="24"/>
          <w:szCs w:val="24"/>
        </w:rPr>
        <w:t>http://www.mova.info/corpus.aspx</w:t>
      </w:r>
    </w:p>
    <w:p w:rsidR="00237E32" w:rsidRPr="00D6736B" w:rsidRDefault="007E1EF6" w:rsidP="00237E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237E32" w:rsidRPr="00D6736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http://korpus.org.ua/</w:t>
        </w:r>
      </w:hyperlink>
    </w:p>
    <w:p w:rsidR="00237E32" w:rsidRDefault="00237E32" w:rsidP="00237E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901BA3" w:rsidRPr="00426C6E" w:rsidRDefault="00901BA3" w:rsidP="00237E32">
      <w:p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01BA3" w:rsidRPr="00426C6E" w:rsidSect="00787AC3">
      <w:footerReference w:type="default" r:id="rId10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1EF6" w:rsidRDefault="007E1EF6">
      <w:pPr>
        <w:spacing w:after="0" w:line="240" w:lineRule="auto"/>
      </w:pPr>
      <w:r>
        <w:separator/>
      </w:r>
    </w:p>
  </w:endnote>
  <w:endnote w:type="continuationSeparator" w:id="0">
    <w:p w:rsidR="007E1EF6" w:rsidRDefault="007E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380427"/>
      <w:docPartObj>
        <w:docPartGallery w:val="Page Numbers (Bottom of Page)"/>
        <w:docPartUnique/>
      </w:docPartObj>
    </w:sdtPr>
    <w:sdtEndPr/>
    <w:sdtContent>
      <w:p w:rsidR="005F702E" w:rsidRDefault="005F70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F702E" w:rsidRDefault="005F70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1EF6" w:rsidRDefault="007E1EF6">
      <w:pPr>
        <w:spacing w:after="0" w:line="240" w:lineRule="auto"/>
      </w:pPr>
      <w:r>
        <w:separator/>
      </w:r>
    </w:p>
  </w:footnote>
  <w:footnote w:type="continuationSeparator" w:id="0">
    <w:p w:rsidR="007E1EF6" w:rsidRDefault="007E1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532" w:hanging="262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-"/>
      <w:lvlJc w:val="left"/>
      <w:pPr>
        <w:ind w:left="964" w:hanging="414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-"/>
      <w:lvlJc w:val="left"/>
      <w:pPr>
        <w:ind w:left="991" w:hanging="354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3">
      <w:numFmt w:val="bullet"/>
      <w:lvlText w:val="•"/>
      <w:lvlJc w:val="left"/>
      <w:pPr>
        <w:ind w:left="2125" w:hanging="354"/>
      </w:pPr>
    </w:lvl>
    <w:lvl w:ilvl="4">
      <w:numFmt w:val="bullet"/>
      <w:lvlText w:val="•"/>
      <w:lvlJc w:val="left"/>
      <w:pPr>
        <w:ind w:left="3258" w:hanging="354"/>
      </w:pPr>
    </w:lvl>
    <w:lvl w:ilvl="5">
      <w:numFmt w:val="bullet"/>
      <w:lvlText w:val="•"/>
      <w:lvlJc w:val="left"/>
      <w:pPr>
        <w:ind w:left="4392" w:hanging="354"/>
      </w:pPr>
    </w:lvl>
    <w:lvl w:ilvl="6">
      <w:numFmt w:val="bullet"/>
      <w:lvlText w:val="•"/>
      <w:lvlJc w:val="left"/>
      <w:pPr>
        <w:ind w:left="5526" w:hanging="354"/>
      </w:pPr>
    </w:lvl>
    <w:lvl w:ilvl="7">
      <w:numFmt w:val="bullet"/>
      <w:lvlText w:val="•"/>
      <w:lvlJc w:val="left"/>
      <w:pPr>
        <w:ind w:left="6659" w:hanging="354"/>
      </w:pPr>
    </w:lvl>
    <w:lvl w:ilvl="8">
      <w:numFmt w:val="bullet"/>
      <w:lvlText w:val="•"/>
      <w:lvlJc w:val="left"/>
      <w:pPr>
        <w:ind w:left="7793" w:hanging="354"/>
      </w:pPr>
    </w:lvl>
  </w:abstractNum>
  <w:abstractNum w:abstractNumId="1" w15:restartNumberingAfterBreak="0">
    <w:nsid w:val="03283882"/>
    <w:multiLevelType w:val="hybridMultilevel"/>
    <w:tmpl w:val="CB3C49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A32D6"/>
    <w:multiLevelType w:val="hybridMultilevel"/>
    <w:tmpl w:val="E766B4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2F57"/>
    <w:multiLevelType w:val="hybridMultilevel"/>
    <w:tmpl w:val="C8E0C40C"/>
    <w:lvl w:ilvl="0" w:tplc="C624F9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F5F"/>
    <w:multiLevelType w:val="hybridMultilevel"/>
    <w:tmpl w:val="F05491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E28A2"/>
    <w:multiLevelType w:val="hybridMultilevel"/>
    <w:tmpl w:val="F79A6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184BD8"/>
    <w:multiLevelType w:val="hybridMultilevel"/>
    <w:tmpl w:val="B5D2E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A3638"/>
    <w:multiLevelType w:val="multilevel"/>
    <w:tmpl w:val="6C3A863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C43723"/>
    <w:multiLevelType w:val="hybridMultilevel"/>
    <w:tmpl w:val="DF3EF6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33C69"/>
    <w:multiLevelType w:val="hybridMultilevel"/>
    <w:tmpl w:val="7FC064D8"/>
    <w:lvl w:ilvl="0" w:tplc="C624F99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42046"/>
    <w:multiLevelType w:val="hybridMultilevel"/>
    <w:tmpl w:val="438E28D8"/>
    <w:lvl w:ilvl="0" w:tplc="529EF582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78D2A3A"/>
    <w:multiLevelType w:val="hybridMultilevel"/>
    <w:tmpl w:val="3FF044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C"/>
    <w:rsid w:val="00001A87"/>
    <w:rsid w:val="000045F0"/>
    <w:rsid w:val="00005485"/>
    <w:rsid w:val="00024A44"/>
    <w:rsid w:val="000536C5"/>
    <w:rsid w:val="000560E7"/>
    <w:rsid w:val="00077945"/>
    <w:rsid w:val="00082BAB"/>
    <w:rsid w:val="0008391B"/>
    <w:rsid w:val="00084AFD"/>
    <w:rsid w:val="00087A2C"/>
    <w:rsid w:val="000F7ED0"/>
    <w:rsid w:val="00104372"/>
    <w:rsid w:val="00111F4C"/>
    <w:rsid w:val="001213D2"/>
    <w:rsid w:val="00125C45"/>
    <w:rsid w:val="00157CB9"/>
    <w:rsid w:val="00167A70"/>
    <w:rsid w:val="00170765"/>
    <w:rsid w:val="00173BAE"/>
    <w:rsid w:val="001823EA"/>
    <w:rsid w:val="00184E0A"/>
    <w:rsid w:val="00185639"/>
    <w:rsid w:val="00191F20"/>
    <w:rsid w:val="001970D8"/>
    <w:rsid w:val="001A7370"/>
    <w:rsid w:val="001B03BE"/>
    <w:rsid w:val="001B5FFC"/>
    <w:rsid w:val="001B7C16"/>
    <w:rsid w:val="001C1803"/>
    <w:rsid w:val="001C2655"/>
    <w:rsid w:val="001E4678"/>
    <w:rsid w:val="001E4E30"/>
    <w:rsid w:val="001E60E0"/>
    <w:rsid w:val="001F300E"/>
    <w:rsid w:val="00201D05"/>
    <w:rsid w:val="00205920"/>
    <w:rsid w:val="00237E32"/>
    <w:rsid w:val="002526D8"/>
    <w:rsid w:val="002527AB"/>
    <w:rsid w:val="00274FB0"/>
    <w:rsid w:val="00292CC1"/>
    <w:rsid w:val="002941CC"/>
    <w:rsid w:val="002A7721"/>
    <w:rsid w:val="002A7970"/>
    <w:rsid w:val="002B7A22"/>
    <w:rsid w:val="002D5347"/>
    <w:rsid w:val="003210AF"/>
    <w:rsid w:val="003305D4"/>
    <w:rsid w:val="00340414"/>
    <w:rsid w:val="003641CA"/>
    <w:rsid w:val="00367100"/>
    <w:rsid w:val="00384B27"/>
    <w:rsid w:val="003976A5"/>
    <w:rsid w:val="003A2D23"/>
    <w:rsid w:val="003A70AB"/>
    <w:rsid w:val="003B0D2A"/>
    <w:rsid w:val="003B5BBE"/>
    <w:rsid w:val="003B78F5"/>
    <w:rsid w:val="003E4D8A"/>
    <w:rsid w:val="003F5B68"/>
    <w:rsid w:val="00400521"/>
    <w:rsid w:val="00401CEF"/>
    <w:rsid w:val="00403B0A"/>
    <w:rsid w:val="0040585E"/>
    <w:rsid w:val="00414ABA"/>
    <w:rsid w:val="00426C6E"/>
    <w:rsid w:val="00440D02"/>
    <w:rsid w:val="00445701"/>
    <w:rsid w:val="004722CB"/>
    <w:rsid w:val="00473A25"/>
    <w:rsid w:val="004818BA"/>
    <w:rsid w:val="004846C8"/>
    <w:rsid w:val="004C616B"/>
    <w:rsid w:val="004C664A"/>
    <w:rsid w:val="004E5A57"/>
    <w:rsid w:val="004F496B"/>
    <w:rsid w:val="00532F96"/>
    <w:rsid w:val="0055452B"/>
    <w:rsid w:val="005668ED"/>
    <w:rsid w:val="00572D36"/>
    <w:rsid w:val="00574557"/>
    <w:rsid w:val="00574C72"/>
    <w:rsid w:val="005836BF"/>
    <w:rsid w:val="00586236"/>
    <w:rsid w:val="005F0183"/>
    <w:rsid w:val="005F702E"/>
    <w:rsid w:val="00601F5F"/>
    <w:rsid w:val="006033A0"/>
    <w:rsid w:val="00612E59"/>
    <w:rsid w:val="006163B6"/>
    <w:rsid w:val="00624167"/>
    <w:rsid w:val="0062683D"/>
    <w:rsid w:val="00634348"/>
    <w:rsid w:val="0064053E"/>
    <w:rsid w:val="00646534"/>
    <w:rsid w:val="00650EB3"/>
    <w:rsid w:val="00670248"/>
    <w:rsid w:val="0067059D"/>
    <w:rsid w:val="006844CC"/>
    <w:rsid w:val="00692A4B"/>
    <w:rsid w:val="006956AA"/>
    <w:rsid w:val="006A5BA5"/>
    <w:rsid w:val="006B0A15"/>
    <w:rsid w:val="006D165C"/>
    <w:rsid w:val="006D2C5F"/>
    <w:rsid w:val="0071336A"/>
    <w:rsid w:val="007241F3"/>
    <w:rsid w:val="00725A73"/>
    <w:rsid w:val="00731081"/>
    <w:rsid w:val="00754BDE"/>
    <w:rsid w:val="007671C5"/>
    <w:rsid w:val="00775FAD"/>
    <w:rsid w:val="00784D85"/>
    <w:rsid w:val="00785647"/>
    <w:rsid w:val="00787AC3"/>
    <w:rsid w:val="007929D5"/>
    <w:rsid w:val="007A612D"/>
    <w:rsid w:val="007B3FE0"/>
    <w:rsid w:val="007D7C77"/>
    <w:rsid w:val="007E1131"/>
    <w:rsid w:val="007E1EF6"/>
    <w:rsid w:val="00806852"/>
    <w:rsid w:val="008170D1"/>
    <w:rsid w:val="0085180A"/>
    <w:rsid w:val="00857565"/>
    <w:rsid w:val="008708C4"/>
    <w:rsid w:val="008743F4"/>
    <w:rsid w:val="008743FC"/>
    <w:rsid w:val="00877DBB"/>
    <w:rsid w:val="008C0ECF"/>
    <w:rsid w:val="008E14C4"/>
    <w:rsid w:val="00901BA3"/>
    <w:rsid w:val="00903881"/>
    <w:rsid w:val="00920044"/>
    <w:rsid w:val="0093176B"/>
    <w:rsid w:val="00943B6A"/>
    <w:rsid w:val="00944990"/>
    <w:rsid w:val="009455E1"/>
    <w:rsid w:val="0094659E"/>
    <w:rsid w:val="00952733"/>
    <w:rsid w:val="0095714B"/>
    <w:rsid w:val="00963337"/>
    <w:rsid w:val="00967FBF"/>
    <w:rsid w:val="00981C6F"/>
    <w:rsid w:val="0098357E"/>
    <w:rsid w:val="0099794C"/>
    <w:rsid w:val="00997DDC"/>
    <w:rsid w:val="009A61B2"/>
    <w:rsid w:val="009A6BDC"/>
    <w:rsid w:val="009D54F2"/>
    <w:rsid w:val="009D5DB7"/>
    <w:rsid w:val="009E2B2B"/>
    <w:rsid w:val="009F6234"/>
    <w:rsid w:val="009F6E54"/>
    <w:rsid w:val="00A0135E"/>
    <w:rsid w:val="00A054A7"/>
    <w:rsid w:val="00A067EE"/>
    <w:rsid w:val="00A07735"/>
    <w:rsid w:val="00A404DE"/>
    <w:rsid w:val="00A422ED"/>
    <w:rsid w:val="00A56407"/>
    <w:rsid w:val="00A63E18"/>
    <w:rsid w:val="00A63E7B"/>
    <w:rsid w:val="00A66ED0"/>
    <w:rsid w:val="00A73ACF"/>
    <w:rsid w:val="00A7704B"/>
    <w:rsid w:val="00AB37F8"/>
    <w:rsid w:val="00AC6A20"/>
    <w:rsid w:val="00AD12C7"/>
    <w:rsid w:val="00AD47DA"/>
    <w:rsid w:val="00AE1718"/>
    <w:rsid w:val="00AF0B55"/>
    <w:rsid w:val="00AF23CC"/>
    <w:rsid w:val="00AF2472"/>
    <w:rsid w:val="00B0684A"/>
    <w:rsid w:val="00B21C36"/>
    <w:rsid w:val="00B228EA"/>
    <w:rsid w:val="00B30029"/>
    <w:rsid w:val="00B35A97"/>
    <w:rsid w:val="00B46393"/>
    <w:rsid w:val="00B5393F"/>
    <w:rsid w:val="00B61083"/>
    <w:rsid w:val="00B9187E"/>
    <w:rsid w:val="00B91F2A"/>
    <w:rsid w:val="00B93567"/>
    <w:rsid w:val="00BA2ED7"/>
    <w:rsid w:val="00BB0B92"/>
    <w:rsid w:val="00BB1F5A"/>
    <w:rsid w:val="00BB53A2"/>
    <w:rsid w:val="00BE4CE3"/>
    <w:rsid w:val="00BE7AE8"/>
    <w:rsid w:val="00C317A2"/>
    <w:rsid w:val="00C37A45"/>
    <w:rsid w:val="00C601D5"/>
    <w:rsid w:val="00C66E27"/>
    <w:rsid w:val="00C74D5F"/>
    <w:rsid w:val="00C9416F"/>
    <w:rsid w:val="00C971A6"/>
    <w:rsid w:val="00C978FD"/>
    <w:rsid w:val="00CA448B"/>
    <w:rsid w:val="00CB3247"/>
    <w:rsid w:val="00CD65C1"/>
    <w:rsid w:val="00CD7ACF"/>
    <w:rsid w:val="00CE4B24"/>
    <w:rsid w:val="00D0407E"/>
    <w:rsid w:val="00D05A91"/>
    <w:rsid w:val="00D07C1D"/>
    <w:rsid w:val="00D12808"/>
    <w:rsid w:val="00D35D23"/>
    <w:rsid w:val="00D53DE2"/>
    <w:rsid w:val="00D669FB"/>
    <w:rsid w:val="00D6736B"/>
    <w:rsid w:val="00D87558"/>
    <w:rsid w:val="00D93AAE"/>
    <w:rsid w:val="00DA4834"/>
    <w:rsid w:val="00DB0290"/>
    <w:rsid w:val="00DB4568"/>
    <w:rsid w:val="00DC45BE"/>
    <w:rsid w:val="00DD0EE3"/>
    <w:rsid w:val="00DD6D52"/>
    <w:rsid w:val="00DE517C"/>
    <w:rsid w:val="00DF42C1"/>
    <w:rsid w:val="00DF5B99"/>
    <w:rsid w:val="00E15EE5"/>
    <w:rsid w:val="00E20509"/>
    <w:rsid w:val="00E4158A"/>
    <w:rsid w:val="00E43220"/>
    <w:rsid w:val="00E458FF"/>
    <w:rsid w:val="00E47C44"/>
    <w:rsid w:val="00E63556"/>
    <w:rsid w:val="00E70797"/>
    <w:rsid w:val="00E717FD"/>
    <w:rsid w:val="00E718CC"/>
    <w:rsid w:val="00E73016"/>
    <w:rsid w:val="00E83BC8"/>
    <w:rsid w:val="00EA4170"/>
    <w:rsid w:val="00EA6E2A"/>
    <w:rsid w:val="00EB401E"/>
    <w:rsid w:val="00EB6E2D"/>
    <w:rsid w:val="00EB7BF9"/>
    <w:rsid w:val="00ED63F0"/>
    <w:rsid w:val="00F02B7F"/>
    <w:rsid w:val="00F05899"/>
    <w:rsid w:val="00F155EF"/>
    <w:rsid w:val="00F569C5"/>
    <w:rsid w:val="00F63CD1"/>
    <w:rsid w:val="00F70BA6"/>
    <w:rsid w:val="00F82AB7"/>
    <w:rsid w:val="00F83D47"/>
    <w:rsid w:val="00F87215"/>
    <w:rsid w:val="00F87A80"/>
    <w:rsid w:val="00F9413D"/>
    <w:rsid w:val="00FA3B75"/>
    <w:rsid w:val="00FB51A0"/>
    <w:rsid w:val="00FC00EE"/>
    <w:rsid w:val="00FD16AC"/>
    <w:rsid w:val="00FD33A6"/>
    <w:rsid w:val="00FD5A7E"/>
    <w:rsid w:val="00FE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705C"/>
  <w15:docId w15:val="{0DCAA0AC-A53C-4014-89AA-3324197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029"/>
  </w:style>
  <w:style w:type="paragraph" w:styleId="1">
    <w:name w:val="heading 1"/>
    <w:basedOn w:val="a"/>
    <w:next w:val="a"/>
    <w:link w:val="10"/>
    <w:uiPriority w:val="9"/>
    <w:qFormat/>
    <w:rsid w:val="003B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B30029"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  <w:lang w:val="uk-UA" w:eastAsia="ru-RU"/>
    </w:rPr>
  </w:style>
  <w:style w:type="paragraph" w:styleId="4">
    <w:name w:val="heading 4"/>
    <w:basedOn w:val="a"/>
    <w:next w:val="a"/>
    <w:link w:val="40"/>
    <w:unhideWhenUsed/>
    <w:qFormat/>
    <w:rsid w:val="00B30029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unhideWhenUsed/>
    <w:qFormat/>
    <w:rsid w:val="00B30029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30"/>
      <w:szCs w:val="3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30029"/>
    <w:rPr>
      <w:rFonts w:ascii="Cambria" w:eastAsia="Cambria" w:hAnsi="Cambria" w:cs="Cambria"/>
      <w:b/>
      <w:color w:val="4F81BD"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B30029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B30029"/>
    <w:rPr>
      <w:rFonts w:ascii="Times New Roman" w:eastAsia="Times New Roman" w:hAnsi="Times New Roman" w:cs="Times New Roman"/>
      <w:b/>
      <w:sz w:val="30"/>
      <w:szCs w:val="30"/>
      <w:lang w:val="uk-UA" w:eastAsia="ru-RU"/>
    </w:rPr>
  </w:style>
  <w:style w:type="paragraph" w:styleId="a3">
    <w:name w:val="footer"/>
    <w:basedOn w:val="a"/>
    <w:link w:val="a4"/>
    <w:uiPriority w:val="99"/>
    <w:unhideWhenUsed/>
    <w:rsid w:val="00B30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B30029"/>
  </w:style>
  <w:style w:type="character" w:styleId="a5">
    <w:name w:val="Hyperlink"/>
    <w:basedOn w:val="a0"/>
    <w:uiPriority w:val="99"/>
    <w:unhideWhenUsed/>
    <w:rsid w:val="00B3002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300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B5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Незакрита згадка1"/>
    <w:basedOn w:val="a0"/>
    <w:uiPriority w:val="99"/>
    <w:semiHidden/>
    <w:unhideWhenUsed/>
    <w:rsid w:val="00901BA3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0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689/maup.philol.2023.5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korpus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38939-C56F-4D01-B8FB-F7C97146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12385</Words>
  <Characters>7061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Maiia</dc:creator>
  <cp:lastModifiedBy>Оксана Луценко</cp:lastModifiedBy>
  <cp:revision>32</cp:revision>
  <dcterms:created xsi:type="dcterms:W3CDTF">2023-02-13T13:54:00Z</dcterms:created>
  <dcterms:modified xsi:type="dcterms:W3CDTF">2024-10-15T19:21:00Z</dcterms:modified>
</cp:coreProperties>
</file>