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57C9" w:rsidRDefault="006820EA">
      <w:pPr>
        <w:spacing w:line="276" w:lineRule="auto"/>
        <w:ind w:left="10" w:right="24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КИЇВСЬКИЙ НАЦІОНАЛЬНИЙ УНІВЕРСИТЕТ ІМЕНІ ТАРАСА ШЕВЧЕНКА</w:t>
      </w:r>
    </w:p>
    <w:p w14:paraId="00000002" w14:textId="77777777" w:rsidR="005657C9" w:rsidRDefault="006820EA">
      <w:pPr>
        <w:spacing w:line="276" w:lineRule="auto"/>
        <w:ind w:left="10" w:right="14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НАВЧАЛЬНО-НАУКОВИЙ ІНСТИТУТ ФІЛОЛОГІЇ</w:t>
      </w:r>
    </w:p>
    <w:p w14:paraId="00000003" w14:textId="77777777" w:rsidR="005657C9" w:rsidRDefault="006820EA">
      <w:pPr>
        <w:spacing w:line="276" w:lineRule="auto"/>
        <w:ind w:left="23" w:right="32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Кафедра теорії та практики перекладу романських мов імені Миколи Зерова</w:t>
      </w:r>
    </w:p>
    <w:p w14:paraId="00000004" w14:textId="77777777" w:rsidR="005657C9" w:rsidRDefault="005657C9">
      <w:pPr>
        <w:spacing w:line="276" w:lineRule="auto"/>
        <w:ind w:left="567" w:right="283" w:hanging="425"/>
        <w:jc w:val="right"/>
        <w:rPr>
          <w:rFonts w:ascii="Times New Roman" w:eastAsia="Times New Roman" w:hAnsi="Times New Roman" w:cs="Times New Roman"/>
        </w:rPr>
      </w:pPr>
    </w:p>
    <w:p w14:paraId="00000005" w14:textId="77777777" w:rsidR="005657C9" w:rsidRDefault="006820EA">
      <w:pPr>
        <w:spacing w:line="276" w:lineRule="auto"/>
        <w:ind w:left="567" w:right="283" w:hanging="425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</w:t>
      </w:r>
      <w:r>
        <w:rPr>
          <w:rFonts w:ascii="Times New Roman" w:eastAsia="Times New Roman" w:hAnsi="Times New Roman" w:cs="Times New Roman"/>
          <w:b/>
        </w:rPr>
        <w:t>ЗАТВЕРДЖУЮ</w:t>
      </w:r>
      <w:r>
        <w:rPr>
          <w:rFonts w:ascii="Times New Roman" w:eastAsia="Times New Roman" w:hAnsi="Times New Roman" w:cs="Times New Roman"/>
        </w:rPr>
        <w:t>»</w:t>
      </w:r>
    </w:p>
    <w:p w14:paraId="00000006" w14:textId="77777777" w:rsidR="005657C9" w:rsidRDefault="006820EA">
      <w:pPr>
        <w:spacing w:line="276" w:lineRule="auto"/>
        <w:ind w:left="4615" w:right="283" w:hanging="25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Заступник директора з навчально-методичної роботи (західний напрям)</w:t>
      </w:r>
    </w:p>
    <w:p w14:paraId="00000007" w14:textId="77777777" w:rsidR="005657C9" w:rsidRDefault="005657C9">
      <w:pPr>
        <w:spacing w:line="276" w:lineRule="auto"/>
        <w:ind w:left="4615" w:right="283" w:hanging="258"/>
        <w:jc w:val="right"/>
        <w:rPr>
          <w:rFonts w:ascii="Times New Roman" w:eastAsia="Times New Roman" w:hAnsi="Times New Roman" w:cs="Times New Roman"/>
        </w:rPr>
      </w:pPr>
    </w:p>
    <w:p w14:paraId="00000008" w14:textId="03FB158E" w:rsidR="005657C9" w:rsidRPr="006820EA" w:rsidRDefault="006820EA">
      <w:pPr>
        <w:spacing w:line="276" w:lineRule="auto"/>
        <w:ind w:left="4615" w:right="283" w:hanging="258"/>
        <w:jc w:val="right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t>________________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uk-UA"/>
        </w:rPr>
        <w:t>Сергій СКРИЛЬНИК</w:t>
      </w:r>
    </w:p>
    <w:p w14:paraId="00000009" w14:textId="77777777" w:rsidR="005657C9" w:rsidRDefault="006820EA">
      <w:pPr>
        <w:spacing w:line="276" w:lineRule="auto"/>
        <w:ind w:left="4615" w:right="283" w:hanging="25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«_____» ________________20____ року</w:t>
      </w:r>
    </w:p>
    <w:p w14:paraId="0000000A" w14:textId="77777777" w:rsidR="005657C9" w:rsidRDefault="005657C9">
      <w:pPr>
        <w:spacing w:line="276" w:lineRule="auto"/>
        <w:ind w:left="4615" w:right="283" w:hanging="258"/>
        <w:jc w:val="right"/>
        <w:rPr>
          <w:rFonts w:ascii="Times New Roman" w:eastAsia="Times New Roman" w:hAnsi="Times New Roman" w:cs="Times New Roman"/>
          <w:b/>
        </w:rPr>
      </w:pPr>
    </w:p>
    <w:p w14:paraId="0000000B" w14:textId="77777777" w:rsidR="005657C9" w:rsidRDefault="006820EA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РОБОЧА ПРОГРАМА КОМПЛЕКСНОЇ НАВЧАЛЬНОЇ ДИСЦИПЛІНИ</w:t>
      </w:r>
    </w:p>
    <w:p w14:paraId="0000000C" w14:textId="77777777" w:rsidR="005657C9" w:rsidRDefault="005657C9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0000000D" w14:textId="77777777" w:rsidR="005657C9" w:rsidRDefault="006820EA">
      <w:pPr>
        <w:pStyle w:val="Heading4"/>
        <w:keepNext w:val="0"/>
        <w:widowControl w:val="0"/>
        <w:numPr>
          <w:ilvl w:val="3"/>
          <w:numId w:val="2"/>
        </w:numPr>
        <w:spacing w:line="276" w:lineRule="auto"/>
        <w:rPr>
          <w:sz w:val="24"/>
        </w:rPr>
      </w:pPr>
      <w:r>
        <w:rPr>
          <w:b/>
          <w:sz w:val="24"/>
        </w:rPr>
        <w:t>Порівняльні студії</w:t>
      </w:r>
    </w:p>
    <w:p w14:paraId="0000000E" w14:textId="77777777" w:rsidR="005657C9" w:rsidRDefault="006820EA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Частина 3. КУРСОВА РОБОТА</w:t>
      </w:r>
    </w:p>
    <w:p w14:paraId="0000000F" w14:textId="77777777" w:rsidR="005657C9" w:rsidRDefault="005657C9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p w14:paraId="00000010" w14:textId="77777777" w:rsidR="005657C9" w:rsidRDefault="006820EA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студентів</w:t>
      </w:r>
    </w:p>
    <w:p w14:paraId="00000011" w14:textId="77777777" w:rsidR="005657C9" w:rsidRDefault="005657C9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00000012" w14:textId="77777777" w:rsidR="005657C9" w:rsidRDefault="006820EA">
      <w:pPr>
        <w:widowControl w:val="0"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галузі знань </w:t>
      </w:r>
      <w:r>
        <w:rPr>
          <w:rFonts w:ascii="Times New Roman" w:eastAsia="Times New Roman" w:hAnsi="Times New Roman" w:cs="Times New Roman"/>
          <w:b/>
        </w:rPr>
        <w:t>– 03 Гуманітарні науки</w:t>
      </w:r>
    </w:p>
    <w:p w14:paraId="00000013" w14:textId="77777777" w:rsidR="005657C9" w:rsidRDefault="006820EA">
      <w:pPr>
        <w:widowControl w:val="0"/>
        <w:tabs>
          <w:tab w:val="left" w:pos="11340"/>
        </w:tabs>
        <w:spacing w:line="276" w:lineRule="auto"/>
        <w:ind w:left="2835" w:hanging="283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спеціальність – </w:t>
      </w:r>
      <w:r>
        <w:rPr>
          <w:rFonts w:ascii="Times New Roman" w:eastAsia="Times New Roman" w:hAnsi="Times New Roman" w:cs="Times New Roman"/>
          <w:b/>
        </w:rPr>
        <w:t>035 Філологія</w:t>
      </w:r>
    </w:p>
    <w:p w14:paraId="00000014" w14:textId="77777777" w:rsidR="005657C9" w:rsidRDefault="006820EA">
      <w:pPr>
        <w:widowControl w:val="0"/>
        <w:tabs>
          <w:tab w:val="left" w:pos="11340"/>
        </w:tabs>
        <w:spacing w:line="276" w:lineRule="auto"/>
        <w:ind w:left="2835" w:hanging="283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спеціалізація –</w:t>
      </w:r>
      <w:r>
        <w:rPr>
          <w:rFonts w:ascii="Times New Roman" w:eastAsia="Times New Roman" w:hAnsi="Times New Roman" w:cs="Times New Roman"/>
          <w:b/>
        </w:rPr>
        <w:t xml:space="preserve"> 035.051 Філологія (романські мови та літератури (переклад включно), перша — іспанська)</w:t>
      </w:r>
    </w:p>
    <w:p w14:paraId="00000015" w14:textId="77777777" w:rsidR="005657C9" w:rsidRDefault="005657C9">
      <w:pPr>
        <w:widowControl w:val="0"/>
        <w:tabs>
          <w:tab w:val="left" w:pos="11340"/>
        </w:tabs>
        <w:spacing w:line="276" w:lineRule="auto"/>
        <w:ind w:left="2835" w:hanging="1559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0000016" w14:textId="77777777" w:rsidR="005657C9" w:rsidRDefault="006820EA">
      <w:pPr>
        <w:widowControl w:val="0"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освітній рівень – </w:t>
      </w:r>
      <w:r>
        <w:rPr>
          <w:rFonts w:ascii="Times New Roman" w:eastAsia="Times New Roman" w:hAnsi="Times New Roman" w:cs="Times New Roman"/>
          <w:b/>
        </w:rPr>
        <w:t>бакалавр</w:t>
      </w:r>
    </w:p>
    <w:p w14:paraId="00000017" w14:textId="77777777" w:rsidR="005657C9" w:rsidRDefault="006820EA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освітня програма – </w:t>
      </w:r>
      <w:r>
        <w:rPr>
          <w:rFonts w:ascii="Times New Roman" w:eastAsia="Times New Roman" w:hAnsi="Times New Roman" w:cs="Times New Roman"/>
          <w:b/>
        </w:rPr>
        <w:t>«Переклад з іспанської та</w:t>
      </w:r>
      <w:r>
        <w:rPr>
          <w:rFonts w:ascii="Times New Roman" w:eastAsia="Times New Roman" w:hAnsi="Times New Roman" w:cs="Times New Roman"/>
          <w:b/>
        </w:rPr>
        <w:t xml:space="preserve"> з англійської мов»</w:t>
      </w:r>
    </w:p>
    <w:p w14:paraId="00000018" w14:textId="77777777" w:rsidR="005657C9" w:rsidRDefault="006820EA">
      <w:pPr>
        <w:widowControl w:val="0"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вид дисципліни – </w:t>
      </w:r>
      <w:r>
        <w:rPr>
          <w:rFonts w:ascii="Times New Roman" w:eastAsia="Times New Roman" w:hAnsi="Times New Roman" w:cs="Times New Roman"/>
          <w:b/>
        </w:rPr>
        <w:t>обов’язкова</w:t>
      </w:r>
    </w:p>
    <w:p w14:paraId="00000019" w14:textId="77777777" w:rsidR="005657C9" w:rsidRDefault="005657C9">
      <w:pPr>
        <w:widowControl w:val="0"/>
        <w:spacing w:line="276" w:lineRule="auto"/>
        <w:rPr>
          <w:rFonts w:ascii="Times New Roman" w:eastAsia="Times New Roman" w:hAnsi="Times New Roman" w:cs="Times New Roman"/>
        </w:rPr>
      </w:pPr>
    </w:p>
    <w:p w14:paraId="0000001A" w14:textId="77777777" w:rsidR="005657C9" w:rsidRDefault="006820EA">
      <w:pPr>
        <w:widowControl w:val="0"/>
        <w:spacing w:line="276" w:lineRule="auto"/>
        <w:ind w:left="45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Форма навчання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>денна</w:t>
      </w:r>
    </w:p>
    <w:p w14:paraId="0000001B" w14:textId="77777777" w:rsidR="005657C9" w:rsidRDefault="006820EA">
      <w:pPr>
        <w:widowControl w:val="0"/>
        <w:spacing w:line="276" w:lineRule="auto"/>
        <w:ind w:left="45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Навчальний рік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>2024/2025</w:t>
      </w:r>
    </w:p>
    <w:p w14:paraId="0000001C" w14:textId="77777777" w:rsidR="005657C9" w:rsidRDefault="006820EA">
      <w:pPr>
        <w:widowControl w:val="0"/>
        <w:spacing w:line="276" w:lineRule="auto"/>
        <w:ind w:left="45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Семестр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>VІ</w:t>
      </w:r>
    </w:p>
    <w:p w14:paraId="0000001D" w14:textId="77777777" w:rsidR="005657C9" w:rsidRDefault="006820EA">
      <w:pPr>
        <w:widowControl w:val="0"/>
        <w:spacing w:line="276" w:lineRule="auto"/>
        <w:ind w:left="45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Кількість кредитів ЕСТS </w:t>
      </w:r>
      <w:r>
        <w:rPr>
          <w:rFonts w:ascii="Times New Roman" w:eastAsia="Times New Roman" w:hAnsi="Times New Roman" w:cs="Times New Roman"/>
          <w:b/>
        </w:rPr>
        <w:tab/>
        <w:t xml:space="preserve"> 2</w:t>
      </w:r>
    </w:p>
    <w:p w14:paraId="0000001E" w14:textId="77777777" w:rsidR="005657C9" w:rsidRDefault="006820EA">
      <w:pPr>
        <w:widowControl w:val="0"/>
        <w:spacing w:line="276" w:lineRule="auto"/>
        <w:ind w:left="5387" w:hanging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Мова викладання, навчання </w:t>
      </w:r>
    </w:p>
    <w:p w14:paraId="0000001F" w14:textId="77777777" w:rsidR="005657C9" w:rsidRDefault="006820EA">
      <w:pPr>
        <w:widowControl w:val="0"/>
        <w:spacing w:line="276" w:lineRule="auto"/>
        <w:ind w:left="5387" w:hanging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та оцінювання     </w:t>
      </w:r>
      <w:r>
        <w:rPr>
          <w:rFonts w:ascii="Times New Roman" w:eastAsia="Times New Roman" w:hAnsi="Times New Roman" w:cs="Times New Roman"/>
          <w:b/>
        </w:rPr>
        <w:t>українська, іспанська</w:t>
      </w:r>
    </w:p>
    <w:p w14:paraId="00000020" w14:textId="77777777" w:rsidR="005657C9" w:rsidRDefault="006820EA">
      <w:pPr>
        <w:widowControl w:val="0"/>
        <w:spacing w:line="276" w:lineRule="auto"/>
        <w:ind w:left="7797" w:hanging="32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Форма заключного контролю </w:t>
      </w:r>
      <w:r>
        <w:rPr>
          <w:rFonts w:ascii="Times New Roman" w:eastAsia="Times New Roman" w:hAnsi="Times New Roman" w:cs="Times New Roman"/>
          <w:b/>
        </w:rPr>
        <w:t>диференційований залік</w:t>
      </w:r>
    </w:p>
    <w:p w14:paraId="00000021" w14:textId="77777777" w:rsidR="005657C9" w:rsidRDefault="005657C9">
      <w:pPr>
        <w:widowControl w:val="0"/>
        <w:spacing w:line="276" w:lineRule="auto"/>
        <w:ind w:left="4508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0000022" w14:textId="77777777" w:rsidR="005657C9" w:rsidRDefault="006820EA">
      <w:pPr>
        <w:widowControl w:val="0"/>
        <w:spacing w:line="276" w:lineRule="auto"/>
        <w:ind w:left="1134" w:hanging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Викладачі:</w:t>
      </w:r>
      <w:r>
        <w:rPr>
          <w:rFonts w:ascii="Times New Roman" w:eastAsia="Times New Roman" w:hAnsi="Times New Roman" w:cs="Times New Roman"/>
        </w:rPr>
        <w:t xml:space="preserve"> Ольга БІРКАДЗЕ, асистент кафедри теорії та практики перекладу романських мов імені Миколи Зерова; Оксана ГУСЕЙНОВА, к. філол. н., доцент кафедри теорії та практики перекладу романських мов імені </w:t>
      </w:r>
      <w:r>
        <w:rPr>
          <w:rFonts w:ascii="Times New Roman" w:eastAsia="Times New Roman" w:hAnsi="Times New Roman" w:cs="Times New Roman"/>
        </w:rPr>
        <w:t>Миколи Зерова;  Ольга ДОРОШЕНКО, к. філол. н., асистент кафедри теорії та практики перекладу романських мов імені Миколи Зерова; Ольга КАЛУСТОВА, к. філол. н., доцент кафедри теорії та практики перекладу романських мов імені Миколи Зерова</w:t>
      </w:r>
    </w:p>
    <w:p w14:paraId="00000023" w14:textId="77777777" w:rsidR="005657C9" w:rsidRDefault="005657C9">
      <w:pPr>
        <w:widowControl w:val="0"/>
        <w:spacing w:line="276" w:lineRule="auto"/>
        <w:ind w:left="1134" w:hanging="1134"/>
        <w:jc w:val="both"/>
      </w:pPr>
    </w:p>
    <w:p w14:paraId="00000024" w14:textId="77777777" w:rsidR="005657C9" w:rsidRDefault="006820EA">
      <w:pPr>
        <w:widowControl w:val="0"/>
        <w:spacing w:line="276" w:lineRule="auto"/>
        <w:ind w:left="1134" w:hanging="113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Пролонговано: на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20__/20__ н.р. ___________________________«___»_______20__ р.</w:t>
      </w:r>
    </w:p>
    <w:p w14:paraId="00000025" w14:textId="77777777" w:rsidR="005657C9" w:rsidRDefault="006820EA">
      <w:pPr>
        <w:widowControl w:val="0"/>
        <w:spacing w:line="276" w:lineRule="auto"/>
        <w:ind w:left="1134" w:hanging="113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Пролонговано: на 20__/20__ н.р. ___________________________«___»_______20__ р.</w:t>
      </w:r>
    </w:p>
    <w:p w14:paraId="00000026" w14:textId="77777777" w:rsidR="005657C9" w:rsidRDefault="005657C9">
      <w:pPr>
        <w:widowControl w:val="0"/>
        <w:spacing w:line="276" w:lineRule="auto"/>
        <w:ind w:left="1134" w:firstLine="425"/>
        <w:rPr>
          <w:rFonts w:ascii="Times New Roman" w:eastAsia="Times New Roman" w:hAnsi="Times New Roman" w:cs="Times New Roman"/>
        </w:rPr>
      </w:pPr>
    </w:p>
    <w:p w14:paraId="00000027" w14:textId="77777777" w:rsidR="005657C9" w:rsidRDefault="006820EA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КИЇВ – 2024</w:t>
      </w:r>
    </w:p>
    <w:p w14:paraId="00000028" w14:textId="77777777" w:rsidR="005657C9" w:rsidRDefault="006820EA">
      <w:pPr>
        <w:widowControl w:val="0"/>
        <w:spacing w:line="276" w:lineRule="auto"/>
        <w:ind w:left="1560" w:hanging="15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Розробник: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Галина ВЕРБА, кандидат філологічних наук, професор кафедри теорії та практики перекладу ро</w:t>
      </w:r>
      <w:r>
        <w:rPr>
          <w:rFonts w:ascii="Times New Roman" w:eastAsia="Times New Roman" w:hAnsi="Times New Roman" w:cs="Times New Roman"/>
          <w:sz w:val="26"/>
          <w:szCs w:val="26"/>
        </w:rPr>
        <w:t>манських мов імені Миколи Зерова</w:t>
      </w:r>
    </w:p>
    <w:p w14:paraId="00000029" w14:textId="77777777" w:rsidR="005657C9" w:rsidRDefault="005657C9">
      <w:pPr>
        <w:widowControl w:val="0"/>
        <w:spacing w:line="276" w:lineRule="auto"/>
        <w:ind w:left="1560" w:hanging="15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2A" w14:textId="77777777" w:rsidR="005657C9" w:rsidRDefault="006820EA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ОПП «Переклад з іспанської та з англійської мов» адаптовано Іриною ШИЯНОВОЮ, к.філол.н., асистентом кафедри теорії та практики перекладу романських мов імені Миколи Зерова</w:t>
      </w:r>
    </w:p>
    <w:p w14:paraId="0000002B" w14:textId="77777777" w:rsidR="005657C9" w:rsidRDefault="005657C9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2C" w14:textId="77777777" w:rsidR="005657C9" w:rsidRDefault="006820EA">
      <w:pPr>
        <w:widowControl w:val="0"/>
        <w:spacing w:line="276" w:lineRule="auto"/>
        <w:ind w:left="4536" w:hanging="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ЗАТВЕРДЖЕНО</w:t>
      </w:r>
    </w:p>
    <w:p w14:paraId="0000002D" w14:textId="77777777" w:rsidR="005657C9" w:rsidRDefault="006820EA">
      <w:pPr>
        <w:spacing w:line="276" w:lineRule="auto"/>
        <w:ind w:left="48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Зав. кафедри теорії та практики п</w:t>
      </w:r>
      <w:r>
        <w:rPr>
          <w:rFonts w:ascii="Times New Roman" w:eastAsia="Times New Roman" w:hAnsi="Times New Roman" w:cs="Times New Roman"/>
          <w:sz w:val="26"/>
          <w:szCs w:val="26"/>
        </w:rPr>
        <w:t>ерекладу романських мов імені Миколи Зерова</w:t>
      </w:r>
    </w:p>
    <w:p w14:paraId="0000002E" w14:textId="77777777" w:rsidR="005657C9" w:rsidRDefault="006820EA">
      <w:pPr>
        <w:spacing w:line="276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______________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Ірина СМУЩИНСЬКА</w:t>
      </w:r>
    </w:p>
    <w:p w14:paraId="0000002F" w14:textId="77777777" w:rsidR="005657C9" w:rsidRDefault="006820EA">
      <w:pPr>
        <w:spacing w:line="276" w:lineRule="auto"/>
        <w:ind w:left="48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Протокол № ____ від «____» ________ 20__ р.</w:t>
      </w:r>
    </w:p>
    <w:p w14:paraId="00000030" w14:textId="77777777" w:rsidR="005657C9" w:rsidRDefault="005657C9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31" w14:textId="77777777" w:rsidR="005657C9" w:rsidRDefault="005657C9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32" w14:textId="77777777" w:rsidR="005657C9" w:rsidRDefault="005657C9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33" w14:textId="77777777" w:rsidR="005657C9" w:rsidRDefault="006820EA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Схвалено науково-методичною комісією Навчально-наукового інституту філології</w:t>
      </w:r>
    </w:p>
    <w:p w14:paraId="00000034" w14:textId="77777777" w:rsidR="005657C9" w:rsidRDefault="006820EA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Протокол № ____ від «_____» ___________________ 20____ року</w:t>
      </w:r>
    </w:p>
    <w:p w14:paraId="00000035" w14:textId="77777777" w:rsidR="005657C9" w:rsidRDefault="005657C9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36" w14:textId="77777777" w:rsidR="005657C9" w:rsidRDefault="006820EA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Голова науково-методичної комісії ___________________________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Оксана ЗУБАНЬ</w:t>
      </w:r>
    </w:p>
    <w:p w14:paraId="00000037" w14:textId="77777777" w:rsidR="005657C9" w:rsidRDefault="006820EA">
      <w:pPr>
        <w:spacing w:line="276" w:lineRule="auto"/>
        <w:ind w:left="3402" w:firstLine="198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 xml:space="preserve"> (підпис)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ab/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ab/>
      </w:r>
    </w:p>
    <w:p w14:paraId="00000038" w14:textId="77777777" w:rsidR="005657C9" w:rsidRDefault="005657C9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39" w14:textId="77777777" w:rsidR="005657C9" w:rsidRDefault="005657C9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3A" w14:textId="77777777" w:rsidR="005657C9" w:rsidRDefault="005657C9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3B" w14:textId="77777777" w:rsidR="005657C9" w:rsidRDefault="005657C9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3C" w14:textId="77777777" w:rsidR="005657C9" w:rsidRDefault="005657C9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3D" w14:textId="77777777" w:rsidR="005657C9" w:rsidRDefault="005657C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7777777" w:rsidR="005657C9" w:rsidRDefault="005657C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F" w14:textId="77777777" w:rsidR="005657C9" w:rsidRDefault="005657C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77777777" w:rsidR="005657C9" w:rsidRDefault="005657C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77777777" w:rsidR="005657C9" w:rsidRDefault="005657C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5657C9" w:rsidRDefault="005657C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3" w14:textId="77777777" w:rsidR="005657C9" w:rsidRDefault="005657C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4" w14:textId="77777777" w:rsidR="005657C9" w:rsidRDefault="005657C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5" w14:textId="77777777" w:rsidR="005657C9" w:rsidRDefault="005657C9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6" w14:textId="77777777" w:rsidR="005657C9" w:rsidRDefault="0056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7777777" w:rsidR="005657C9" w:rsidRDefault="0056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5657C9" w:rsidRDefault="0056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5657C9" w:rsidRDefault="0056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A" w14:textId="77777777" w:rsidR="005657C9" w:rsidRDefault="0056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5657C9" w:rsidRDefault="0056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C" w14:textId="77777777" w:rsidR="005657C9" w:rsidRDefault="006820EA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1. Мета дисципліни </w:t>
      </w:r>
      <w:r>
        <w:rPr>
          <w:rFonts w:ascii="Times New Roman" w:eastAsia="Times New Roman" w:hAnsi="Times New Roman" w:cs="Times New Roman"/>
          <w:sz w:val="28"/>
          <w:szCs w:val="28"/>
        </w:rPr>
        <w:t>– самостійно та під керівництвом наукового керівника провести власне дослідження однієї з актуальних тем в рамках курсу «Порівняльні студії». Написання курсової роботи спрямоване на опанування студентами сучасних методів дослідження і ви</w:t>
      </w:r>
      <w:r>
        <w:rPr>
          <w:rFonts w:ascii="Times New Roman" w:eastAsia="Times New Roman" w:hAnsi="Times New Roman" w:cs="Times New Roman"/>
          <w:sz w:val="28"/>
          <w:szCs w:val="28"/>
        </w:rPr>
        <w:t>роблення навичок роботи з науковою літературою з проблем порівняльної лексикології та порівняльної граматики, методів збору необхідного емпіричного матеріалу двома мовами та його самостійного аналізу з метою формулювання логічних висновків на основі провед</w:t>
      </w:r>
      <w:r>
        <w:rPr>
          <w:rFonts w:ascii="Times New Roman" w:eastAsia="Times New Roman" w:hAnsi="Times New Roman" w:cs="Times New Roman"/>
          <w:sz w:val="28"/>
          <w:szCs w:val="28"/>
        </w:rPr>
        <w:t>еного порівняльного дослідження.</w:t>
      </w:r>
    </w:p>
    <w:p w14:paraId="0000004D" w14:textId="77777777" w:rsidR="005657C9" w:rsidRDefault="005657C9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E" w14:textId="77777777" w:rsidR="005657C9" w:rsidRDefault="006820EA">
      <w:pPr>
        <w:widowControl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Попередні вимоги до опанування або вибору навчальної дисципліни</w:t>
      </w:r>
    </w:p>
    <w:p w14:paraId="0000004F" w14:textId="77777777" w:rsidR="005657C9" w:rsidRDefault="006820EA">
      <w:pPr>
        <w:widowControl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успішного виконання завдань з написання курсової роботи студенти повинні успішно опанувати такі навчальні дисципліни, як: «Практичний курс іспанської м</w:t>
      </w:r>
      <w:r>
        <w:rPr>
          <w:rFonts w:ascii="Times New Roman" w:eastAsia="Times New Roman" w:hAnsi="Times New Roman" w:cs="Times New Roman"/>
          <w:sz w:val="28"/>
          <w:szCs w:val="28"/>
        </w:rPr>
        <w:t>ови» в повному обсязі, «Історії іспанської мови», а також «Вступ до спеціальності», «Стилістика мовного ресурсу (українська мова)», «Стилістичний аналіз тексту (українська мова)», Частини 1 та Частини 2 комплексної дисципліни «Порівняльні студії».</w:t>
      </w:r>
    </w:p>
    <w:p w14:paraId="00000050" w14:textId="77777777" w:rsidR="005657C9" w:rsidRDefault="006820EA">
      <w:pPr>
        <w:widowControl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Сукупніс</w:t>
      </w:r>
      <w:r>
        <w:rPr>
          <w:rFonts w:ascii="Times New Roman" w:eastAsia="Times New Roman" w:hAnsi="Times New Roman" w:cs="Times New Roman"/>
          <w:sz w:val="28"/>
          <w:szCs w:val="28"/>
        </w:rPr>
        <w:t>ть вказаних академічних курсів дозволяє:</w:t>
      </w:r>
    </w:p>
    <w:p w14:paraId="00000051" w14:textId="77777777" w:rsidR="005657C9" w:rsidRDefault="006820EA">
      <w:pPr>
        <w:widowControl w:val="0"/>
        <w:tabs>
          <w:tab w:val="left" w:pos="113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знати:</w:t>
      </w:r>
    </w:p>
    <w:p w14:paraId="00000052" w14:textId="77777777" w:rsidR="005657C9" w:rsidRDefault="006820EA">
      <w:pPr>
        <w:widowControl w:val="0"/>
        <w:numPr>
          <w:ilvl w:val="0"/>
          <w:numId w:val="4"/>
        </w:numPr>
        <w:tabs>
          <w:tab w:val="left" w:pos="3545"/>
        </w:tabs>
        <w:spacing w:line="276" w:lineRule="auto"/>
        <w:ind w:left="1276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засадничі положення лексикології та граматики іспанської та української мов в повному обсязі,</w:t>
      </w:r>
    </w:p>
    <w:p w14:paraId="00000053" w14:textId="77777777" w:rsidR="005657C9" w:rsidRDefault="006820EA">
      <w:pPr>
        <w:widowControl w:val="0"/>
        <w:numPr>
          <w:ilvl w:val="0"/>
          <w:numId w:val="4"/>
        </w:numPr>
        <w:spacing w:line="276" w:lineRule="auto"/>
        <w:ind w:left="1276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граматичні та лексичні особливості іспанської мови та її національних варіантів,</w:t>
      </w:r>
    </w:p>
    <w:p w14:paraId="00000054" w14:textId="77777777" w:rsidR="005657C9" w:rsidRDefault="006820EA">
      <w:pPr>
        <w:widowControl w:val="0"/>
        <w:numPr>
          <w:ilvl w:val="0"/>
          <w:numId w:val="4"/>
        </w:numPr>
        <w:spacing w:line="276" w:lineRule="auto"/>
        <w:ind w:left="1276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еволюцію мови в процесі її розвит</w:t>
      </w:r>
      <w:r>
        <w:rPr>
          <w:rFonts w:ascii="Times New Roman" w:eastAsia="Times New Roman" w:hAnsi="Times New Roman" w:cs="Times New Roman"/>
          <w:sz w:val="28"/>
          <w:szCs w:val="28"/>
        </w:rPr>
        <w:t>ку з моменту формування і до сучасного стану розвитку мови,</w:t>
      </w:r>
    </w:p>
    <w:p w14:paraId="00000055" w14:textId="77777777" w:rsidR="005657C9" w:rsidRDefault="006820EA">
      <w:pPr>
        <w:widowControl w:val="0"/>
        <w:numPr>
          <w:ilvl w:val="0"/>
          <w:numId w:val="4"/>
        </w:numPr>
        <w:spacing w:line="276" w:lineRule="auto"/>
        <w:ind w:left="1276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стилістичні особливості вживання певних граматичних категорій та явищ, груп лексичних одиниць,</w:t>
      </w:r>
    </w:p>
    <w:p w14:paraId="00000056" w14:textId="77777777" w:rsidR="005657C9" w:rsidRDefault="006820EA">
      <w:pPr>
        <w:widowControl w:val="0"/>
        <w:numPr>
          <w:ilvl w:val="0"/>
          <w:numId w:val="4"/>
        </w:numPr>
        <w:spacing w:line="276" w:lineRule="auto"/>
        <w:ind w:left="1276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необхідні терміни й категорії лексикології і граматики іспанської та української мов, лінгвістичний апарат для їхнього опису двома мовами;</w:t>
      </w:r>
    </w:p>
    <w:p w14:paraId="00000057" w14:textId="77777777" w:rsidR="005657C9" w:rsidRDefault="006820EA">
      <w:pPr>
        <w:widowControl w:val="0"/>
        <w:tabs>
          <w:tab w:val="left" w:pos="113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вміти:</w:t>
      </w:r>
    </w:p>
    <w:p w14:paraId="00000058" w14:textId="77777777" w:rsidR="005657C9" w:rsidRDefault="006820EA">
      <w:pPr>
        <w:widowControl w:val="0"/>
        <w:numPr>
          <w:ilvl w:val="0"/>
          <w:numId w:val="4"/>
        </w:numPr>
        <w:tabs>
          <w:tab w:val="left" w:pos="3545"/>
        </w:tabs>
        <w:spacing w:line="276" w:lineRule="auto"/>
        <w:ind w:left="1276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опрацьовувати самостійно джерела наукової літератури, аналізувати та критично їх оцінювати,</w:t>
      </w:r>
    </w:p>
    <w:p w14:paraId="00000059" w14:textId="77777777" w:rsidR="005657C9" w:rsidRDefault="006820EA">
      <w:pPr>
        <w:widowControl w:val="0"/>
        <w:numPr>
          <w:ilvl w:val="0"/>
          <w:numId w:val="4"/>
        </w:numPr>
        <w:tabs>
          <w:tab w:val="left" w:pos="3545"/>
        </w:tabs>
        <w:spacing w:line="276" w:lineRule="auto"/>
        <w:ind w:left="1276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збирати емпіричний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матеріал методом суцільної вибірки та уміти його класифікувати відповідно до мети курсової роботи та поставлених завдань в межах рівня студентів бакалаврату,</w:t>
      </w:r>
    </w:p>
    <w:p w14:paraId="0000005A" w14:textId="77777777" w:rsidR="005657C9" w:rsidRDefault="006820EA">
      <w:pPr>
        <w:widowControl w:val="0"/>
        <w:numPr>
          <w:ilvl w:val="0"/>
          <w:numId w:val="4"/>
        </w:numPr>
        <w:tabs>
          <w:tab w:val="left" w:pos="3545"/>
        </w:tabs>
        <w:spacing w:line="276" w:lineRule="auto"/>
        <w:ind w:left="1276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логічно викладати як теоретичні положення, так і аналіз зібраного емпіричного матеріалу відповідн</w:t>
      </w:r>
      <w:r>
        <w:rPr>
          <w:rFonts w:ascii="Times New Roman" w:eastAsia="Times New Roman" w:hAnsi="Times New Roman" w:cs="Times New Roman"/>
          <w:sz w:val="28"/>
          <w:szCs w:val="28"/>
        </w:rPr>
        <w:t>о до теми курсової роботи;</w:t>
      </w:r>
    </w:p>
    <w:p w14:paraId="0000005B" w14:textId="77777777" w:rsidR="005657C9" w:rsidRDefault="006820EA">
      <w:pPr>
        <w:widowControl w:val="0"/>
        <w:tabs>
          <w:tab w:val="left" w:pos="113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володіти базовими навичками</w:t>
      </w:r>
    </w:p>
    <w:p w14:paraId="0000005C" w14:textId="77777777" w:rsidR="005657C9" w:rsidRDefault="006820EA">
      <w:pPr>
        <w:widowControl w:val="0"/>
        <w:numPr>
          <w:ilvl w:val="0"/>
          <w:numId w:val="4"/>
        </w:numPr>
        <w:tabs>
          <w:tab w:val="left" w:pos="4678"/>
        </w:tabs>
        <w:spacing w:line="276" w:lineRule="auto"/>
        <w:ind w:left="1701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логічно викладати науковою мовою теоретичні положення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результати проведеного власного аналізу відповідно до обраної теми курсової роботи на робити з цього логічні висновки.</w:t>
      </w:r>
    </w:p>
    <w:p w14:paraId="0000005D" w14:textId="77777777" w:rsidR="005657C9" w:rsidRDefault="005657C9">
      <w:pPr>
        <w:widowControl w:val="0"/>
        <w:spacing w:line="276" w:lineRule="auto"/>
        <w:ind w:left="12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E" w14:textId="77777777" w:rsidR="005657C9" w:rsidRDefault="006820EA">
      <w:pPr>
        <w:widowControl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Анотація навчальної 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исципліни:</w:t>
      </w:r>
    </w:p>
    <w:p w14:paraId="0000005F" w14:textId="77777777" w:rsidR="005657C9" w:rsidRDefault="006820EA">
      <w:pPr>
        <w:widowControl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Написання курсової роботи з курсу «Порівняльні студії» передбачає в першу чергу самостійну роботу студентів під керівництвом викладача, роботу з бібліографічними джерелами, пошук матеріалів у бібліотеці, володіння навичками пошуку необхідних мат</w:t>
      </w:r>
      <w:r>
        <w:rPr>
          <w:rFonts w:ascii="Times New Roman" w:eastAsia="Times New Roman" w:hAnsi="Times New Roman" w:cs="Times New Roman"/>
          <w:sz w:val="28"/>
          <w:szCs w:val="28"/>
        </w:rPr>
        <w:t>еріалів в інтернеті, зокрема, роботу з корпусами лінгвістичного матеріалу. Робота над курсовою роботою сприяє виробленню навичок науково-дослідної роботи, аналітичного мислення, самостійності та відповідальності.</w:t>
      </w:r>
    </w:p>
    <w:p w14:paraId="00000060" w14:textId="77777777" w:rsidR="005657C9" w:rsidRDefault="006820EA">
      <w:pPr>
        <w:widowControl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Написання курсової роботи має забезпечити р</w:t>
      </w:r>
      <w:r>
        <w:rPr>
          <w:rFonts w:ascii="Times New Roman" w:eastAsia="Times New Roman" w:hAnsi="Times New Roman" w:cs="Times New Roman"/>
          <w:sz w:val="28"/>
          <w:szCs w:val="28"/>
        </w:rPr>
        <w:t>озвиток таких умінь та навичок студентів:</w:t>
      </w:r>
    </w:p>
    <w:p w14:paraId="00000061" w14:textId="77777777" w:rsidR="005657C9" w:rsidRDefault="006820E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51"/>
        </w:tabs>
        <w:spacing w:line="276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здатність шукати необхідну наукову літературу як в бібліотечних фондах, так і інтернет-ресурсах,</w:t>
      </w:r>
    </w:p>
    <w:p w14:paraId="00000062" w14:textId="77777777" w:rsidR="005657C9" w:rsidRDefault="006820E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51"/>
        </w:tabs>
        <w:spacing w:line="276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отримати аналітичні та критичні навички роботи з науковою літературою,</w:t>
      </w:r>
    </w:p>
    <w:p w14:paraId="00000063" w14:textId="77777777" w:rsidR="005657C9" w:rsidRDefault="006820E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51"/>
        </w:tabs>
        <w:spacing w:line="276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 реферування джерел теоретичного характеру,</w:t>
      </w:r>
    </w:p>
    <w:p w14:paraId="00000064" w14:textId="77777777" w:rsidR="005657C9" w:rsidRDefault="006820E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51"/>
        </w:tabs>
        <w:spacing w:line="276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збирати емпіричний матеріал, користуючись текстами різних жанрів та аналітичним мисленням,</w:t>
      </w:r>
    </w:p>
    <w:p w14:paraId="00000065" w14:textId="77777777" w:rsidR="005657C9" w:rsidRDefault="006820E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51"/>
        </w:tabs>
        <w:spacing w:line="276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викладати матеріал письмово науковою 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вою згідно з вимогами до курсової роботи.</w:t>
      </w:r>
    </w:p>
    <w:p w14:paraId="00000066" w14:textId="77777777" w:rsidR="005657C9" w:rsidRDefault="006820EA">
      <w:pPr>
        <w:widowControl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Передбачається активне використання інноваційних технологій в процесі підготовки до написання курсової роботи.</w:t>
      </w:r>
    </w:p>
    <w:p w14:paraId="00000067" w14:textId="77777777" w:rsidR="005657C9" w:rsidRDefault="005657C9">
      <w:pPr>
        <w:widowControl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8" w14:textId="77777777" w:rsidR="005657C9" w:rsidRDefault="006820EA">
      <w:pPr>
        <w:widowControl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Завдання (навчальні цілі):</w:t>
      </w:r>
    </w:p>
    <w:p w14:paraId="00000069" w14:textId="77777777" w:rsidR="005657C9" w:rsidRDefault="006820EA">
      <w:pPr>
        <w:widowControl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Дисципліна спрямована на формування таких програмних компетентностей:</w:t>
      </w:r>
    </w:p>
    <w:p w14:paraId="0000006A" w14:textId="77777777" w:rsidR="005657C9" w:rsidRDefault="006820E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 5</w:t>
      </w:r>
      <w:r>
        <w:rPr>
          <w:rFonts w:ascii="Times New Roman" w:eastAsia="Times New Roman" w:hAnsi="Times New Roman" w:cs="Times New Roman"/>
          <w:sz w:val="28"/>
          <w:szCs w:val="28"/>
        </w:rPr>
        <w:t>. Здатність учитися й оволодівати сучасними знаннями.</w:t>
      </w:r>
    </w:p>
    <w:p w14:paraId="0000006B" w14:textId="77777777" w:rsidR="005657C9" w:rsidRDefault="006820E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ЗК 6</w:t>
      </w:r>
      <w:r>
        <w:rPr>
          <w:rFonts w:ascii="Times New Roman" w:eastAsia="Times New Roman" w:hAnsi="Times New Roman" w:cs="Times New Roman"/>
          <w:sz w:val="28"/>
          <w:szCs w:val="28"/>
        </w:rPr>
        <w:t>. Здатність до пошуку, опрацювання та аналізу інформації з різних джерел.</w:t>
      </w:r>
    </w:p>
    <w:p w14:paraId="0000006C" w14:textId="77777777" w:rsidR="005657C9" w:rsidRDefault="006820E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ЗК 7</w:t>
      </w:r>
      <w:r>
        <w:rPr>
          <w:rFonts w:ascii="Times New Roman" w:eastAsia="Times New Roman" w:hAnsi="Times New Roman" w:cs="Times New Roman"/>
          <w:sz w:val="28"/>
          <w:szCs w:val="28"/>
        </w:rPr>
        <w:t>. Уміння виявляти, ставити та вирішувати проблеми.</w:t>
      </w:r>
    </w:p>
    <w:p w14:paraId="0000006D" w14:textId="77777777" w:rsidR="005657C9" w:rsidRDefault="006820E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ЗК 8.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Здатність працювати в команді та автономно.</w:t>
      </w:r>
    </w:p>
    <w:p w14:paraId="0000006E" w14:textId="77777777" w:rsidR="005657C9" w:rsidRDefault="006820EA">
      <w:pPr>
        <w:keepNext/>
        <w:keepLines/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 10. </w:t>
      </w:r>
      <w:r>
        <w:rPr>
          <w:rFonts w:ascii="Times New Roman" w:eastAsia="Times New Roman" w:hAnsi="Times New Roman" w:cs="Times New Roman"/>
          <w:sz w:val="28"/>
          <w:szCs w:val="28"/>
        </w:rPr>
        <w:t>Здатність до абстрактного мислення, аналізу та синтезу.</w:t>
      </w:r>
    </w:p>
    <w:p w14:paraId="0000006F" w14:textId="77777777" w:rsidR="005657C9" w:rsidRDefault="006820EA">
      <w:pPr>
        <w:keepNext/>
        <w:keepLines/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ЗК 11.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Здатність застосовувати знання у практичних ситуаціях.</w:t>
      </w:r>
    </w:p>
    <w:p w14:paraId="00000070" w14:textId="77777777" w:rsidR="005657C9" w:rsidRDefault="006820E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ЗК 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Здатність проведення досліджень на належному рівні.</w:t>
      </w:r>
    </w:p>
    <w:p w14:paraId="00000071" w14:textId="77777777" w:rsidR="005657C9" w:rsidRDefault="006820EA">
      <w:pPr>
        <w:keepNext/>
        <w:keepLines/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ФК 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Усвідомлення структури філологічної науки та її теоретичних основ.</w:t>
      </w:r>
    </w:p>
    <w:p w14:paraId="00000072" w14:textId="77777777" w:rsidR="005657C9" w:rsidRDefault="006820E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ФК 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Здатність використовувати в професійній діяльності знання про мову як особливу знакову систему, її природу, функції, рівні.</w:t>
      </w:r>
    </w:p>
    <w:p w14:paraId="00000073" w14:textId="77777777" w:rsidR="005657C9" w:rsidRDefault="006820EA">
      <w:pPr>
        <w:keepNext/>
        <w:keepLines/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ФК 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Здатність використовувати в професійній діяльності знання з теорії та історії іспанської та англійської мов.</w:t>
      </w:r>
    </w:p>
    <w:p w14:paraId="00000074" w14:textId="77777777" w:rsidR="005657C9" w:rsidRDefault="006820EA">
      <w:pPr>
        <w:keepNext/>
        <w:keepLines/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ФК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Здатність до збирання й аналізу, систематизації та інтерпретації мовних, літературних, фольклорних фактів, інтерпретації та перекладу тексту.</w:t>
      </w:r>
    </w:p>
    <w:p w14:paraId="00000075" w14:textId="77777777" w:rsidR="005657C9" w:rsidRDefault="006820E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ФК 8.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Здатність вільно оперувати спеціальною термінологією для розв’язання професійних завдань.</w:t>
      </w:r>
    </w:p>
    <w:p w14:paraId="00000076" w14:textId="77777777" w:rsidR="005657C9" w:rsidRDefault="006820E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ФК 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Здатність здійснювати лінгвістичний, літературознавчий та перекладознавчий аналіз текстів різних стилів і жанрів.</w:t>
      </w:r>
    </w:p>
    <w:p w14:paraId="00000077" w14:textId="77777777" w:rsidR="005657C9" w:rsidRDefault="005657C9">
      <w:pPr>
        <w:keepNext/>
        <w:keepLines/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8" w14:textId="77777777" w:rsidR="005657C9" w:rsidRDefault="006820EA">
      <w:pPr>
        <w:widowControl w:val="0"/>
        <w:spacing w:line="276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 Результати навчання за дисципліною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79" w14:textId="77777777" w:rsidR="005657C9" w:rsidRDefault="005657C9">
      <w:pPr>
        <w:widowControl w:val="0"/>
        <w:spacing w:line="276" w:lineRule="auto"/>
        <w:ind w:firstLine="284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tbl>
      <w:tblPr>
        <w:tblStyle w:val="a1"/>
        <w:tblW w:w="9350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482"/>
        <w:gridCol w:w="4135"/>
        <w:gridCol w:w="1564"/>
        <w:gridCol w:w="1842"/>
        <w:gridCol w:w="1327"/>
      </w:tblGrid>
      <w:tr w:rsidR="005657C9" w14:paraId="7F4902C0" w14:textId="77777777">
        <w:trPr>
          <w:trHeight w:val="23"/>
        </w:trPr>
        <w:tc>
          <w:tcPr>
            <w:tcW w:w="4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7A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 навчання</w:t>
            </w:r>
          </w:p>
          <w:p w14:paraId="0000007B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(1. знати; 2. вміти; 3. комунікація;</w:t>
            </w:r>
          </w:p>
          <w:p w14:paraId="0000007C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 автономність та відповідальність)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7E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Форми</w:t>
            </w:r>
          </w:p>
          <w:p w14:paraId="0000007F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(та/або методи</w:t>
            </w:r>
          </w:p>
          <w:p w14:paraId="00000080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 технології) викладання</w:t>
            </w:r>
          </w:p>
          <w:p w14:paraId="00000081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 навчання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82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Методи оцінювання та пороговий критерій оцінювання</w:t>
            </w:r>
          </w:p>
          <w:p w14:paraId="00000083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(за необхідності)</w:t>
            </w:r>
          </w:p>
        </w:tc>
        <w:tc>
          <w:tcPr>
            <w:tcW w:w="13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4" w14:textId="77777777" w:rsidR="005657C9" w:rsidRDefault="006820EA">
            <w:pPr>
              <w:spacing w:line="276" w:lineRule="auto"/>
              <w:ind w:left="-5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Відсоток</w:t>
            </w:r>
          </w:p>
          <w:p w14:paraId="00000085" w14:textId="77777777" w:rsidR="005657C9" w:rsidRDefault="006820EA">
            <w:pPr>
              <w:spacing w:line="276" w:lineRule="auto"/>
              <w:ind w:left="-5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 підсумковій оцінці з дисципліни</w:t>
            </w:r>
          </w:p>
        </w:tc>
      </w:tr>
      <w:tr w:rsidR="005657C9" w14:paraId="2EFB8353" w14:textId="77777777">
        <w:trPr>
          <w:trHeight w:val="2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86" w14:textId="77777777" w:rsidR="005657C9" w:rsidRDefault="006820EA">
            <w:pPr>
              <w:spacing w:line="276" w:lineRule="auto"/>
              <w:ind w:right="-6" w:hanging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87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 навчання</w:t>
            </w:r>
          </w:p>
        </w:tc>
        <w:tc>
          <w:tcPr>
            <w:tcW w:w="15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88" w14:textId="77777777" w:rsidR="005657C9" w:rsidRDefault="0056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89" w14:textId="77777777" w:rsidR="005657C9" w:rsidRDefault="0056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A" w14:textId="77777777" w:rsidR="005657C9" w:rsidRDefault="0056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000008B" w14:textId="77777777" w:rsidR="005657C9" w:rsidRDefault="0056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2"/>
        <w:tblW w:w="9609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482"/>
        <w:gridCol w:w="4138"/>
        <w:gridCol w:w="1561"/>
        <w:gridCol w:w="1837"/>
        <w:gridCol w:w="1591"/>
      </w:tblGrid>
      <w:tr w:rsidR="005657C9" w14:paraId="01E9DF7F" w14:textId="77777777">
        <w:trPr>
          <w:trHeight w:val="23"/>
          <w:tblHeader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8C" w14:textId="77777777" w:rsidR="005657C9" w:rsidRDefault="006820EA">
            <w:pPr>
              <w:spacing w:line="276" w:lineRule="auto"/>
              <w:ind w:right="-6" w:hanging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8D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8E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8F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0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657C9" w14:paraId="042FC489" w14:textId="77777777">
        <w:trPr>
          <w:trHeight w:val="44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91" w14:textId="77777777" w:rsidR="005657C9" w:rsidRDefault="005657C9">
            <w:pPr>
              <w:spacing w:line="276" w:lineRule="auto"/>
              <w:ind w:right="-6" w:hanging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92" w14:textId="77777777" w:rsidR="005657C9" w:rsidRDefault="006820E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Знати: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93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94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5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57C9" w14:paraId="3793747E" w14:textId="77777777">
        <w:trPr>
          <w:trHeight w:val="2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96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1.1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97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Основні збіги та розбіжності в лексичних та граматичних системах іспанської та української мов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98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Самостійна робота, консультації з науковим керівником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99" w14:textId="77777777" w:rsidR="005657C9" w:rsidRDefault="006820EA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Відгук наукового керівника, захист роботи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A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5657C9" w14:paraId="2EE8E380" w14:textId="77777777">
        <w:trPr>
          <w:trHeight w:val="2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9B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1.2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9C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Лінгвістичні методи дослідження мовного матеріалу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9D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Самостійна робота, консультації з науковим керівником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9E" w14:textId="77777777" w:rsidR="005657C9" w:rsidRDefault="006820EA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Відгук наукового керівника, захист роботи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F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5657C9" w14:paraId="376C78F9" w14:textId="77777777">
        <w:trPr>
          <w:trHeight w:val="2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A0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1.3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A1" w14:textId="77777777" w:rsidR="005657C9" w:rsidRDefault="006820EA">
            <w:pPr>
              <w:spacing w:line="276" w:lineRule="auto"/>
              <w:ind w:right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Методику збору емпіричного матеріалу та його опрацювання відповідно до мети та завдань курсової роботи.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A2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Самостійна робота, консультації 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науковим керівником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A3" w14:textId="77777777" w:rsidR="005657C9" w:rsidRDefault="006820EA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Відгук наукового керівника, захист роботи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A4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5657C9" w14:paraId="5769A945" w14:textId="77777777">
        <w:trPr>
          <w:trHeight w:val="2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A5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1.4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A6" w14:textId="77777777" w:rsidR="005657C9" w:rsidRDefault="006820EA">
            <w:pPr>
              <w:spacing w:line="276" w:lineRule="auto"/>
              <w:ind w:right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Алгоритми зіставно-порівняльного аналізу і техн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іку опрацювання зібраного емпіричного матеріалу.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A7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Самостійна робота, консультації з науковим керівником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A8" w14:textId="77777777" w:rsidR="005657C9" w:rsidRDefault="006820EA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Відгук наукового керівника, захист роботи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A9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5657C9" w14:paraId="0B8F9A7B" w14:textId="77777777">
        <w:trPr>
          <w:trHeight w:val="514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AA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AB" w14:textId="77777777" w:rsidR="005657C9" w:rsidRDefault="006820EA">
            <w:pPr>
              <w:spacing w:line="276" w:lineRule="auto"/>
              <w:ind w:righ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Вміти: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AC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AD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AE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57C9" w14:paraId="1F260F11" w14:textId="77777777">
        <w:trPr>
          <w:trHeight w:val="2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AF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2.1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B0" w14:textId="77777777" w:rsidR="005657C9" w:rsidRDefault="006820EA">
            <w:pPr>
              <w:spacing w:line="276" w:lineRule="auto"/>
              <w:ind w:right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Застосовувати поглиблені знання з лексикології і граматики іспанської  та української мов для вирішення конкретних завдань, пов’язаних з проблематикою курсової роботи.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B1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Самостійна робота, консультації з науковим керівником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B2" w14:textId="77777777" w:rsidR="005657C9" w:rsidRDefault="006820EA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Відгук наукового керівника, захист роботи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B3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5657C9" w14:paraId="121CC35D" w14:textId="77777777">
        <w:trPr>
          <w:trHeight w:val="2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B4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2.2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B5" w14:textId="77777777" w:rsidR="005657C9" w:rsidRDefault="006820EA">
            <w:pPr>
              <w:spacing w:line="276" w:lineRule="auto"/>
              <w:ind w:right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Грамотно викладати відповідно до  норм академічного мовлення матеріал з питань порівняльної лексикології чи граматики української та іспанської мов.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B6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Самостійна робота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B7" w14:textId="77777777" w:rsidR="005657C9" w:rsidRDefault="006820EA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Відгук наукового керівника, захист роб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оти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B8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5%</w:t>
            </w:r>
          </w:p>
        </w:tc>
      </w:tr>
      <w:tr w:rsidR="005657C9" w14:paraId="747F857F" w14:textId="77777777">
        <w:trPr>
          <w:trHeight w:val="2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B9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2.3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BA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Реферувати українською мовою наукові статті та розділи з монографій, як вітчизняних, так і зарубіжних вчених-мовознавців.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BB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Самостійна  робота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BC" w14:textId="77777777" w:rsidR="005657C9" w:rsidRDefault="006820EA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Відгук наукового керівника, захист роботи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BD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5657C9" w14:paraId="5B315A9D" w14:textId="77777777">
        <w:trPr>
          <w:trHeight w:val="2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BE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2.4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BF" w14:textId="77777777" w:rsidR="005657C9" w:rsidRDefault="006820EA">
            <w:pPr>
              <w:spacing w:line="276" w:lineRule="auto"/>
              <w:ind w:right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Складати план-зміст курсової роботи, уміти сформулювати мету та конкретні завдання. Робити логічні висновки на основі проведеного дослідження.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C0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Самостійна робота, консультації з науковим керівником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C1" w14:textId="77777777" w:rsidR="005657C9" w:rsidRDefault="006820EA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Відгук наукового керівника, захист роботи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2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5657C9" w14:paraId="0F6E0E15" w14:textId="77777777">
        <w:trPr>
          <w:trHeight w:val="558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C3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C4" w14:textId="77777777" w:rsidR="005657C9" w:rsidRDefault="006820EA">
            <w:pPr>
              <w:spacing w:line="276" w:lineRule="auto"/>
              <w:ind w:righ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Комунікація: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C5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C6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7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57C9" w14:paraId="0C1EF554" w14:textId="77777777">
        <w:trPr>
          <w:trHeight w:val="2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C8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3.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C9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Володіння мовною, культурною, референційною (предметною) і комунікативною компетенціями, необхідними для викладу усного повідомлення та презентації за темою курсової роботи.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CA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Самостійна робота,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CB" w14:textId="77777777" w:rsidR="005657C9" w:rsidRDefault="006820EA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Відгук наукового керівника, захист роботи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C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5657C9" w14:paraId="1AB645C0" w14:textId="77777777">
        <w:trPr>
          <w:trHeight w:val="55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CD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CE" w14:textId="77777777" w:rsidR="005657C9" w:rsidRDefault="006820E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Автономність та відповідальність: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CF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D0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D1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57C9" w14:paraId="5D9E8CFF" w14:textId="77777777">
        <w:trPr>
          <w:trHeight w:val="2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D2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4.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D3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Діяти соціально відповідально та свідомо, володіти навичками автономної роботи та спілкування з фахівцями.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D4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Самостійна робота, консультації з науковим керівником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D5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Захист роботи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6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10%</w:t>
            </w:r>
          </w:p>
        </w:tc>
      </w:tr>
    </w:tbl>
    <w:p w14:paraId="000000D7" w14:textId="77777777" w:rsidR="005657C9" w:rsidRDefault="005657C9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D8" w14:textId="77777777" w:rsidR="005657C9" w:rsidRDefault="006820EA">
      <w:pPr>
        <w:spacing w:line="276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 Співвідношення результатів навчання дисципліни із програмними результата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ми навчання</w:t>
      </w:r>
    </w:p>
    <w:p w14:paraId="000000D9" w14:textId="77777777" w:rsidR="005657C9" w:rsidRDefault="005657C9">
      <w:pPr>
        <w:spacing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3"/>
        <w:tblW w:w="967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029"/>
        <w:gridCol w:w="456"/>
        <w:gridCol w:w="465"/>
        <w:gridCol w:w="461"/>
        <w:gridCol w:w="461"/>
        <w:gridCol w:w="462"/>
        <w:gridCol w:w="460"/>
        <w:gridCol w:w="461"/>
        <w:gridCol w:w="464"/>
        <w:gridCol w:w="458"/>
        <w:gridCol w:w="498"/>
      </w:tblGrid>
      <w:tr w:rsidR="005657C9" w14:paraId="2693FFF5" w14:textId="77777777">
        <w:trPr>
          <w:trHeight w:val="1022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DA" w14:textId="77777777" w:rsidR="005657C9" w:rsidRDefault="006820E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Результати навчання дисципліни</w:t>
            </w:r>
          </w:p>
          <w:p w14:paraId="000000DB" w14:textId="77777777" w:rsidR="005657C9" w:rsidRDefault="005657C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DC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Програмні результати</w:t>
            </w:r>
          </w:p>
          <w:p w14:paraId="000000DD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навчання (з опису освітньої програми)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DE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1.1.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DF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1.2.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E0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1.3.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E1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1.4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E2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2.1.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E3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2.2.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E4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2.3.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E5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2.4.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E6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E7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</w:t>
            </w:r>
          </w:p>
        </w:tc>
      </w:tr>
      <w:tr w:rsidR="005657C9" w14:paraId="16CF345F" w14:textId="77777777">
        <w:trPr>
          <w:trHeight w:val="1793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E8" w14:textId="77777777" w:rsidR="005657C9" w:rsidRDefault="0068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ПРН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Ефективно працювати з інформацією: добирати необхідну інформацію з різних джерел, зокрема з фахової літератури та електронних баз, критично аналізувати й інтерпретувати її, впорядковувати, класифікувати й систематизувати.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E9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EA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EB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EC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ED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EE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EF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F0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F1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F2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657C9" w14:paraId="2618D63D" w14:textId="77777777">
        <w:trPr>
          <w:trHeight w:val="1269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F3" w14:textId="77777777" w:rsidR="005657C9" w:rsidRDefault="0068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ПРН 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Організовувати процес свого навчання й самоосвіти.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F4" w14:textId="77777777" w:rsidR="005657C9" w:rsidRDefault="005657C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F5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F6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F7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F8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F9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FA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FB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0FC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FD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657C9" w14:paraId="21DF9EB4" w14:textId="77777777">
        <w:trPr>
          <w:trHeight w:val="1269"/>
        </w:trPr>
        <w:tc>
          <w:tcPr>
            <w:tcW w:w="5029" w:type="dxa"/>
            <w:tcBorders>
              <w:left w:val="single" w:sz="4" w:space="0" w:color="000000"/>
              <w:bottom w:val="single" w:sz="4" w:space="0" w:color="000000"/>
            </w:tcBorders>
          </w:tcPr>
          <w:p w14:paraId="000000FE" w14:textId="77777777" w:rsidR="005657C9" w:rsidRDefault="006820EA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ПРН 7.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Розуміти основні проблеми філології та підходи до їх розв’язання із застосуванням доцільних методів та інноваційних підходів.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0FF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00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01" w14:textId="77777777" w:rsidR="005657C9" w:rsidRDefault="005657C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02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03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04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05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06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07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08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57C9" w14:paraId="1AD8303E" w14:textId="77777777">
        <w:trPr>
          <w:trHeight w:val="907"/>
        </w:trPr>
        <w:tc>
          <w:tcPr>
            <w:tcW w:w="5029" w:type="dxa"/>
            <w:tcBorders>
              <w:left w:val="single" w:sz="4" w:space="0" w:color="000000"/>
              <w:bottom w:val="single" w:sz="4" w:space="0" w:color="000000"/>
            </w:tcBorders>
          </w:tcPr>
          <w:p w14:paraId="00000109" w14:textId="77777777" w:rsidR="005657C9" w:rsidRDefault="0068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ПРН 17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Збирати, аналізувати, систематизувати й інтерпретувати факти мови й мовлення й використовувати їх для розв’язання складних задач і проблем у спеціалізованих сферах професійної діяльності та/або навчання.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0A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0B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0C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0D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0E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0F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10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11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112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13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657C9" w14:paraId="72BF6D9F" w14:textId="77777777">
        <w:trPr>
          <w:trHeight w:val="907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114" w14:textId="77777777" w:rsidR="005657C9" w:rsidRDefault="006820EA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ПРН 19.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Мати навички участі в наукових та/або прикладних дослідженнях у галузі філології.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15" w14:textId="77777777" w:rsidR="005657C9" w:rsidRDefault="005657C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16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17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18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19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1A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1B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1C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1D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1E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000011F" w14:textId="77777777" w:rsidR="005657C9" w:rsidRDefault="005657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20" w14:textId="77777777" w:rsidR="005657C9" w:rsidRDefault="006820E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Схема формування оцінки.</w:t>
      </w:r>
    </w:p>
    <w:p w14:paraId="00000121" w14:textId="77777777" w:rsidR="005657C9" w:rsidRDefault="006820E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6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Курсові роботи, які за висновком наукового керівника заслуговують позитивної оцінки, рекомендують до захисту. Роботи, які за попередньою оцінкою наукового керівника не мають підстав для позитивної оцінки, до захисту не допускають і передають студенту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подальшого (до)опрацювання.</w:t>
      </w:r>
    </w:p>
    <w:p w14:paraId="00000122" w14:textId="77777777" w:rsidR="005657C9" w:rsidRDefault="006820EA">
      <w:pPr>
        <w:spacing w:line="276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Захист курсових робіт має відбуватися у встановлений відповідною кафедрою термін, у </w:t>
      </w:r>
      <w:r>
        <w:rPr>
          <w:rFonts w:ascii="Times New Roman" w:eastAsia="Times New Roman" w:hAnsi="Times New Roman" w:cs="Times New Roman"/>
          <w:sz w:val="28"/>
          <w:szCs w:val="28"/>
        </w:rPr>
        <w:t>присутності студентів та комісії з-поміж викладачів відповідної кафедри.</w:t>
      </w:r>
    </w:p>
    <w:p w14:paraId="00000123" w14:textId="77777777" w:rsidR="005657C9" w:rsidRDefault="006820EA">
      <w:pPr>
        <w:spacing w:line="276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підставі підготовленої роботи та її захисту науковий керівник виста</w:t>
      </w:r>
      <w:r>
        <w:rPr>
          <w:rFonts w:ascii="Times New Roman" w:eastAsia="Times New Roman" w:hAnsi="Times New Roman" w:cs="Times New Roman"/>
          <w:sz w:val="28"/>
          <w:szCs w:val="28"/>
        </w:rPr>
        <w:t>вляє підсумкову оцінку за 100-бальною системою.</w:t>
      </w:r>
    </w:p>
    <w:p w14:paraId="00000124" w14:textId="77777777" w:rsidR="005657C9" w:rsidRDefault="006820EA">
      <w:pPr>
        <w:spacing w:line="276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Оцінка «відмінно» (90-100 балів) може бути виставлена за умови:</w:t>
      </w:r>
    </w:p>
    <w:p w14:paraId="00000125" w14:textId="77777777" w:rsidR="005657C9" w:rsidRDefault="006820EA">
      <w:pPr>
        <w:spacing w:line="276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переконливого обґрунтування на захисті відповідності змісту роботи темі дослідження;</w:t>
      </w:r>
    </w:p>
    <w:p w14:paraId="00000126" w14:textId="77777777" w:rsidR="005657C9" w:rsidRDefault="006820EA">
      <w:pPr>
        <w:spacing w:line="276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правильного використання наукового апарату дослідженн</w:t>
      </w:r>
      <w:r>
        <w:rPr>
          <w:rFonts w:ascii="Times New Roman" w:eastAsia="Times New Roman" w:hAnsi="Times New Roman" w:cs="Times New Roman"/>
          <w:sz w:val="28"/>
          <w:szCs w:val="28"/>
        </w:rPr>
        <w:t>я;</w:t>
      </w:r>
    </w:p>
    <w:p w14:paraId="00000127" w14:textId="77777777" w:rsidR="005657C9" w:rsidRDefault="006820EA">
      <w:pPr>
        <w:spacing w:line="276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в) глибокого й обґрунтованого аналізу обраної проблеми;</w:t>
      </w:r>
    </w:p>
    <w:p w14:paraId="00000128" w14:textId="77777777" w:rsidR="005657C9" w:rsidRDefault="006820EA">
      <w:pPr>
        <w:spacing w:line="276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г) самостійності авторських висновків;</w:t>
      </w:r>
    </w:p>
    <w:p w14:paraId="00000129" w14:textId="77777777" w:rsidR="005657C9" w:rsidRDefault="006820EA">
      <w:pPr>
        <w:spacing w:line="276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д) якісного представлення практичних розробок;</w:t>
      </w:r>
    </w:p>
    <w:p w14:paraId="0000012A" w14:textId="77777777" w:rsidR="005657C9" w:rsidRDefault="006820EA">
      <w:pPr>
        <w:spacing w:line="276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е) успішного виконання і належної презентації результатів дослідницьких завдань.</w:t>
      </w:r>
    </w:p>
    <w:p w14:paraId="0000012B" w14:textId="77777777" w:rsidR="005657C9" w:rsidRDefault="006820EA">
      <w:pPr>
        <w:spacing w:line="276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Оцінка «добре» (75-89 балів) м</w:t>
      </w:r>
      <w:r>
        <w:rPr>
          <w:rFonts w:ascii="Times New Roman" w:eastAsia="Times New Roman" w:hAnsi="Times New Roman" w:cs="Times New Roman"/>
          <w:sz w:val="28"/>
          <w:szCs w:val="28"/>
        </w:rPr>
        <w:t>оже бути виставлена за наявності окремих незначних недоліків у виконанні теоретичних і практичних завдань роботи.</w:t>
      </w:r>
    </w:p>
    <w:p w14:paraId="0000012C" w14:textId="77777777" w:rsidR="005657C9" w:rsidRDefault="006820EA">
      <w:pPr>
        <w:spacing w:line="276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Оцінка «задовільно» (60-74 бали) може бути виставлена за наявності значної кількості недоліків у висвітленні виконаних завдань роботи.</w:t>
      </w:r>
    </w:p>
    <w:p w14:paraId="0000012D" w14:textId="77777777" w:rsidR="005657C9" w:rsidRDefault="006820EA">
      <w:pPr>
        <w:spacing w:line="276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Оцінка «незадовільно» (1-59 балів) може бути виставлена за повної невідповідності вимогам щодо обсягу, викладу основного змісту та висновків до роботи, в ситуації неправомірності представлених результатів роботи або за відсутності такої репрезентації.</w:t>
      </w:r>
    </w:p>
    <w:p w14:paraId="0000012E" w14:textId="77777777" w:rsidR="005657C9" w:rsidRPr="006820EA" w:rsidRDefault="006820EA">
      <w:pPr>
        <w:spacing w:line="276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ги щодо обсягу, структури та інших загальних аспектів написання курсової роботи описано в пп. 4.2.2 та 4.2.3: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Вимоги до підготовки та написання навчально-наукових і кваліфікаційних робіт (для студентів-філологів): Методичні рекомендації. К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., 2020. 93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 UR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L: </w:t>
      </w:r>
      <w:hyperlink r:id="rId6">
        <w:r w:rsidRPr="006820EA">
          <w:rPr>
            <w:rFonts w:ascii="Times New Roman" w:eastAsia="Times New Roman" w:hAnsi="Times New Roman" w:cs="Times New Roman"/>
            <w:i/>
            <w:color w:val="000080"/>
            <w:sz w:val="28"/>
            <w:szCs w:val="28"/>
            <w:u w:val="single"/>
            <w:lang w:val="en-US"/>
          </w:rPr>
          <w:t>https://drive.google.com/file/d/1ybQZwbRd6U2uGzxXR1BC5IMNhrCTt7EL/view</w:t>
        </w:r>
      </w:hyperlink>
    </w:p>
    <w:p w14:paraId="0000012F" w14:textId="77777777" w:rsidR="005657C9" w:rsidRPr="006820EA" w:rsidRDefault="006820EA">
      <w:pPr>
        <w:spacing w:line="276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Рекомендації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курсової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зі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спеціальності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подано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Калустова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Виконання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курсової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роботи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проекту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порівняльної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граматики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іспанської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та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української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мов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Методичні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рекомендації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Капрі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», 2021. 28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. 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URL:  https://drive.google.com</w:t>
      </w:r>
      <w:r w:rsidRPr="006820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/file/d/1cYAYoAINOZo-EiFbB7Q2LU8SFEzGG09w/view</w:t>
      </w:r>
    </w:p>
    <w:p w14:paraId="00000130" w14:textId="77777777" w:rsidR="005657C9" w:rsidRPr="006820EA" w:rsidRDefault="005657C9">
      <w:pPr>
        <w:spacing w:line="276" w:lineRule="auto"/>
        <w:ind w:firstLine="68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4"/>
        <w:tblW w:w="9450" w:type="dxa"/>
        <w:tblInd w:w="65" w:type="dxa"/>
        <w:tblLayout w:type="fixed"/>
        <w:tblLook w:val="0000" w:firstRow="0" w:lastRow="0" w:firstColumn="0" w:lastColumn="0" w:noHBand="0" w:noVBand="0"/>
      </w:tblPr>
      <w:tblGrid>
        <w:gridCol w:w="5559"/>
        <w:gridCol w:w="1846"/>
        <w:gridCol w:w="2045"/>
      </w:tblGrid>
      <w:tr w:rsidR="005657C9" w14:paraId="34DD6852" w14:textId="77777777">
        <w:tc>
          <w:tcPr>
            <w:tcW w:w="5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31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Критерії оцінювання</w:t>
            </w:r>
          </w:p>
        </w:tc>
        <w:tc>
          <w:tcPr>
            <w:tcW w:w="3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2" w14:textId="77777777" w:rsidR="005657C9" w:rsidRDefault="005657C9">
            <w:pPr>
              <w:tabs>
                <w:tab w:val="left" w:pos="1114"/>
                <w:tab w:val="left" w:pos="1490"/>
                <w:tab w:val="center" w:pos="17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657C9" w14:paraId="2CF7D97F" w14:textId="77777777">
        <w:trPr>
          <w:trHeight w:val="102"/>
        </w:trPr>
        <w:tc>
          <w:tcPr>
            <w:tcW w:w="5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34" w14:textId="77777777" w:rsidR="005657C9" w:rsidRDefault="0056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135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Мін.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6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Макс.</w:t>
            </w:r>
          </w:p>
        </w:tc>
      </w:tr>
    </w:tbl>
    <w:p w14:paraId="00000137" w14:textId="77777777" w:rsidR="005657C9" w:rsidRDefault="0056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38" w:type="dxa"/>
        <w:tblInd w:w="46" w:type="dxa"/>
        <w:tblLayout w:type="fixed"/>
        <w:tblLook w:val="0000" w:firstRow="0" w:lastRow="0" w:firstColumn="0" w:lastColumn="0" w:noHBand="0" w:noVBand="0"/>
      </w:tblPr>
      <w:tblGrid>
        <w:gridCol w:w="5559"/>
        <w:gridCol w:w="1846"/>
        <w:gridCol w:w="2233"/>
      </w:tblGrid>
      <w:tr w:rsidR="005657C9" w14:paraId="3B5FB075" w14:textId="77777777">
        <w:trPr>
          <w:trHeight w:val="102"/>
          <w:tblHeader/>
        </w:trPr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38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139" w14:textId="77777777" w:rsidR="005657C9" w:rsidRDefault="005657C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A" w14:textId="77777777" w:rsidR="005657C9" w:rsidRDefault="005657C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57C9" w14:paraId="610151BE" w14:textId="77777777"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13B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Повнота розкриття теми курсової роботи та розв’язання поставлених завдань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13C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D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5657C9" w14:paraId="0AA9CCAE" w14:textId="77777777"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13E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Опрацювання теоретичних джерел та відображення їхнього аналізу в тексті курсової роботи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3F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40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5657C9" w14:paraId="2F1DDCD8" w14:textId="77777777"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141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Володіння термінологічним апаратом та стиль викладення матеріалу в курсовій роботі.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42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43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5657C9" w14:paraId="27AE15B3" w14:textId="77777777">
        <w:trPr>
          <w:trHeight w:val="679"/>
        </w:trPr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144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Структура і логічність виступу під час захисту, повнота відображення досягнутих результатів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45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46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25</w:t>
            </w:r>
          </w:p>
        </w:tc>
      </w:tr>
      <w:tr w:rsidR="005657C9" w14:paraId="5C833597" w14:textId="77777777">
        <w:trPr>
          <w:trHeight w:val="123"/>
        </w:trPr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147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Уміння відстоювати власну думку та адекватно давати відповіді на поставлені під час захисту питання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48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49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25</w:t>
            </w:r>
          </w:p>
        </w:tc>
      </w:tr>
      <w:tr w:rsidR="005657C9" w14:paraId="30ABB939" w14:textId="77777777">
        <w:trPr>
          <w:trHeight w:val="679"/>
        </w:trPr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14A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Наповненість та якість списку лінгвістичної літератури, використаної студентом під час написання курсової роботи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4B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4C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5657C9" w14:paraId="46ED919B" w14:textId="77777777">
        <w:trPr>
          <w:trHeight w:val="679"/>
        </w:trPr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4D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Загальна кількість балів за виконання курсової роботи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4E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60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4F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100</w:t>
            </w:r>
          </w:p>
        </w:tc>
      </w:tr>
    </w:tbl>
    <w:p w14:paraId="00000150" w14:textId="77777777" w:rsidR="005657C9" w:rsidRDefault="005657C9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51" w14:textId="77777777" w:rsidR="005657C9" w:rsidRDefault="006820E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План виконання окремих завдань із написання курсової роботи</w:t>
      </w:r>
    </w:p>
    <w:p w14:paraId="00000152" w14:textId="77777777" w:rsidR="005657C9" w:rsidRDefault="005657C9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415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559"/>
        <w:gridCol w:w="7304"/>
        <w:gridCol w:w="1552"/>
      </w:tblGrid>
      <w:tr w:rsidR="005657C9" w14:paraId="22F7AF3E" w14:textId="77777777">
        <w:trPr>
          <w:trHeight w:val="582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53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54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Види роботи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55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Кількість годин</w:t>
            </w:r>
          </w:p>
          <w:p w14:paraId="00000156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самостійної роботи</w:t>
            </w:r>
          </w:p>
        </w:tc>
      </w:tr>
    </w:tbl>
    <w:p w14:paraId="00000157" w14:textId="77777777" w:rsidR="005657C9" w:rsidRDefault="005657C9">
      <w:pPr>
        <w:widowControl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415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559"/>
        <w:gridCol w:w="7304"/>
        <w:gridCol w:w="1552"/>
      </w:tblGrid>
      <w:tr w:rsidR="005657C9" w14:paraId="130A9F63" w14:textId="77777777">
        <w:trPr>
          <w:trHeight w:val="184"/>
          <w:tblHeader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58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59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5A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657C9" w14:paraId="199165D8" w14:textId="77777777"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5B" w14:textId="77777777" w:rsidR="005657C9" w:rsidRDefault="005657C9">
            <w:pPr>
              <w:numPr>
                <w:ilvl w:val="0"/>
                <w:numId w:val="4"/>
              </w:numPr>
              <w:spacing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5C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Вибір теми й емпіричного матеріалу дослідження. Узгодження етапів та термінів виконання роботи.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5D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657C9" w14:paraId="79FCD0E1" w14:textId="77777777">
        <w:trPr>
          <w:trHeight w:val="163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5E" w14:textId="77777777" w:rsidR="005657C9" w:rsidRDefault="005657C9">
            <w:pPr>
              <w:numPr>
                <w:ilvl w:val="0"/>
                <w:numId w:val="4"/>
              </w:numPr>
              <w:spacing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5F" w14:textId="77777777" w:rsidR="005657C9" w:rsidRDefault="006820E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Пошук і систематизація джерел знань, дотичних до теми курсової роботи.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60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657C9" w14:paraId="72E63787" w14:textId="77777777">
        <w:trPr>
          <w:trHeight w:val="163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61" w14:textId="77777777" w:rsidR="005657C9" w:rsidRDefault="005657C9">
            <w:pPr>
              <w:numPr>
                <w:ilvl w:val="0"/>
                <w:numId w:val="4"/>
              </w:numPr>
              <w:spacing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62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Узагальнення та критичний аналіз зібраних наукових матеріалів.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63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657C9" w14:paraId="04ED368D" w14:textId="77777777">
        <w:trPr>
          <w:trHeight w:val="163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64" w14:textId="77777777" w:rsidR="005657C9" w:rsidRDefault="005657C9">
            <w:pPr>
              <w:numPr>
                <w:ilvl w:val="0"/>
                <w:numId w:val="4"/>
              </w:numPr>
              <w:spacing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65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Оформлення вступу курсової роботи та першого розділу.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66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5657C9" w14:paraId="1B52601E" w14:textId="77777777">
        <w:trPr>
          <w:trHeight w:val="163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67" w14:textId="77777777" w:rsidR="005657C9" w:rsidRDefault="005657C9">
            <w:pPr>
              <w:numPr>
                <w:ilvl w:val="0"/>
                <w:numId w:val="4"/>
              </w:numPr>
              <w:spacing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68" w14:textId="77777777" w:rsidR="005657C9" w:rsidRDefault="006820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Аналіз і класифікація емпіричного матеріалу.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69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657C9" w14:paraId="423E2EC6" w14:textId="77777777">
        <w:trPr>
          <w:trHeight w:val="163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6A" w14:textId="77777777" w:rsidR="005657C9" w:rsidRDefault="005657C9">
            <w:pPr>
              <w:numPr>
                <w:ilvl w:val="0"/>
                <w:numId w:val="4"/>
              </w:numPr>
              <w:spacing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6B" w14:textId="77777777" w:rsidR="005657C9" w:rsidRDefault="006820E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Оформлення практичного розділу роботи, підрозділів і висновків до роботи.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6C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5657C9" w14:paraId="66952D88" w14:textId="77777777">
        <w:trPr>
          <w:trHeight w:val="163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6D" w14:textId="77777777" w:rsidR="005657C9" w:rsidRDefault="005657C9">
            <w:pPr>
              <w:numPr>
                <w:ilvl w:val="0"/>
                <w:numId w:val="4"/>
              </w:numPr>
              <w:spacing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6E" w14:textId="77777777" w:rsidR="005657C9" w:rsidRDefault="006820E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Редагування курсової роботи (орфографія, пунктуація, стилістика, текстова зв'язність і цілісність).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6F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657C9" w14:paraId="04009ED0" w14:textId="77777777">
        <w:trPr>
          <w:trHeight w:val="163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70" w14:textId="77777777" w:rsidR="005657C9" w:rsidRDefault="005657C9">
            <w:pPr>
              <w:numPr>
                <w:ilvl w:val="0"/>
                <w:numId w:val="4"/>
              </w:numPr>
              <w:spacing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71" w14:textId="77777777" w:rsidR="005657C9" w:rsidRDefault="006820E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Оформлення курсової роботи відповідно до чинних вимог, зокрема укладання списку використаних джерел і посилань на нього.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72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657C9" w14:paraId="26D95453" w14:textId="77777777">
        <w:trPr>
          <w:trHeight w:val="163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73" w14:textId="77777777" w:rsidR="005657C9" w:rsidRDefault="005657C9">
            <w:pPr>
              <w:numPr>
                <w:ilvl w:val="0"/>
                <w:numId w:val="4"/>
              </w:numPr>
              <w:spacing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74" w14:textId="77777777" w:rsidR="005657C9" w:rsidRDefault="006820E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Підготовка доповіді та презентації результатів до захисту курсової роботи.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75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657C9" w14:paraId="7A84C7EB" w14:textId="77777777">
        <w:trPr>
          <w:trHeight w:val="163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76" w14:textId="77777777" w:rsidR="005657C9" w:rsidRDefault="005657C9">
            <w:pPr>
              <w:numPr>
                <w:ilvl w:val="0"/>
                <w:numId w:val="4"/>
              </w:numPr>
              <w:spacing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77" w14:textId="77777777" w:rsidR="005657C9" w:rsidRDefault="006820E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Захист курсової роботи.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78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657C9" w14:paraId="52F6856B" w14:textId="77777777">
        <w:trPr>
          <w:trHeight w:val="163"/>
        </w:trPr>
        <w:tc>
          <w:tcPr>
            <w:tcW w:w="7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00179" w14:textId="77777777" w:rsidR="005657C9" w:rsidRDefault="005657C9">
            <w:pPr>
              <w:spacing w:line="276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7B" w14:textId="77777777" w:rsidR="005657C9" w:rsidRDefault="0068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</w:tbl>
    <w:p w14:paraId="0000017C" w14:textId="77777777" w:rsidR="005657C9" w:rsidRDefault="005657C9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7D" w14:textId="77777777" w:rsidR="005657C9" w:rsidRDefault="006820E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Загальний обсяг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год. </w:t>
      </w:r>
    </w:p>
    <w:p w14:paraId="0000017E" w14:textId="77777777" w:rsidR="005657C9" w:rsidRDefault="006820E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тому числі:</w:t>
      </w:r>
    </w:p>
    <w:p w14:paraId="0000017F" w14:textId="77777777" w:rsidR="005657C9" w:rsidRDefault="006820E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Самостійна робота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60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год. </w:t>
      </w:r>
    </w:p>
    <w:p w14:paraId="00000180" w14:textId="77777777" w:rsidR="005657C9" w:rsidRDefault="005657C9">
      <w:pPr>
        <w:widowControl w:val="0"/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1" w14:textId="77777777" w:rsidR="005657C9" w:rsidRDefault="006820EA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рекомендованих джерел</w:t>
      </w:r>
    </w:p>
    <w:p w14:paraId="00000182" w14:textId="77777777" w:rsidR="005657C9" w:rsidRDefault="006820EA">
      <w:pPr>
        <w:spacing w:line="276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Основні:</w:t>
      </w:r>
    </w:p>
    <w:p w14:paraId="00000183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Верба Г.Г. Порівняльна лексикологія іспанської та української мов : навчальний посібник / Галина Верба. Вінниця : Нова Книга, 2021. 232 с.</w:t>
      </w:r>
    </w:p>
    <w:p w14:paraId="00000184" w14:textId="77777777" w:rsidR="005657C9" w:rsidRPr="006820EA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Вимоги до </w:t>
      </w:r>
      <w:r>
        <w:rPr>
          <w:rFonts w:ascii="Times New Roman" w:eastAsia="Times New Roman" w:hAnsi="Times New Roman" w:cs="Times New Roman"/>
          <w:sz w:val="28"/>
          <w:szCs w:val="28"/>
        </w:rPr>
        <w:t>підготовки та написання навчально-наукових і кваліфікаційних робіт (для студентів-філологів): Методичні рекомендації. К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2020. 93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7">
        <w:r w:rsidRPr="006820EA"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  <w:lang w:val="en-US"/>
          </w:rPr>
          <w:t>https://drive.google.com/file/d/1ybQZwbRd6U2uGzxXR1BC5IMNhrCTt7EL/view</w:t>
        </w:r>
      </w:hyperlink>
    </w:p>
    <w:p w14:paraId="00000185" w14:textId="77777777" w:rsidR="005657C9" w:rsidRPr="006820EA" w:rsidRDefault="006820EA">
      <w:pPr>
        <w:numPr>
          <w:ilvl w:val="0"/>
          <w:numId w:val="3"/>
        </w:numPr>
        <w:tabs>
          <w:tab w:val="left" w:pos="142"/>
        </w:tabs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Калустова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курсової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проекту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порівняльної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граматики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іспанської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мов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Методичні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рекомендації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>.: «</w:t>
      </w:r>
      <w:r>
        <w:rPr>
          <w:rFonts w:ascii="Times New Roman" w:eastAsia="Times New Roman" w:hAnsi="Times New Roman" w:cs="Times New Roman"/>
          <w:sz w:val="28"/>
          <w:szCs w:val="28"/>
        </w:rPr>
        <w:t>Капрі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», 2021. – 28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 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>https://drive.google.</w:t>
      </w:r>
      <w:r w:rsidRPr="006820EA">
        <w:rPr>
          <w:rFonts w:ascii="Times New Roman" w:eastAsia="Times New Roman" w:hAnsi="Times New Roman" w:cs="Times New Roman"/>
          <w:sz w:val="28"/>
          <w:szCs w:val="28"/>
          <w:lang w:val="en-US"/>
        </w:rPr>
        <w:t>com/file/d/1cYAYoAINOZo-EiFbB7Q2LU8SFEzGG09w/view</w:t>
      </w:r>
    </w:p>
    <w:p w14:paraId="00000186" w14:textId="77777777" w:rsidR="005657C9" w:rsidRDefault="006820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2"/>
        </w:tabs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Калустова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Практикум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порівняльної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граматики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іспанської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української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дієслова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Аспектуальність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ісп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мовою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= Curso práctico de morfosintaxis española y ucraniana comparadas. Aspecto verbal. Aspectualidad 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Калустова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Фокін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Шиянов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ісп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мовою</w:t>
      </w:r>
      <w:r w:rsidRPr="006820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Київ: КНУ імені Тараса Шевченка, 2012. 28 с.</w:t>
      </w:r>
    </w:p>
    <w:p w14:paraId="00000187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Калустова О. Перекладознавчий потенціал співвідносних текстів.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Стиль і переклад</w:t>
      </w:r>
      <w:r>
        <w:rPr>
          <w:rFonts w:ascii="Times New Roman" w:eastAsia="Times New Roman" w:hAnsi="Times New Roman" w:cs="Times New Roman"/>
          <w:sz w:val="28"/>
          <w:szCs w:val="28"/>
        </w:rPr>
        <w:t>. Вип. 1(9), К.: ВПЦ "Київський університет", 2023. С. 64-89.</w:t>
      </w:r>
    </w:p>
    <w:p w14:paraId="00000188" w14:textId="77777777" w:rsidR="005657C9" w:rsidRDefault="006820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2"/>
        </w:tabs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Корбозерова Н. М. Порівняльна типологія іспансько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ї і української мов : [навч. посібник для студ. вищ. навч. закладів] (ісп. мовою) / Н. М. Корбозерова, А. О. Серебрянська, А. І.Скробот. Київ : Вид. центр КНЛУ, 2005. 130 с.</w:t>
      </w:r>
    </w:p>
    <w:p w14:paraId="00000189" w14:textId="77777777" w:rsidR="005657C9" w:rsidRDefault="006820EA">
      <w:pPr>
        <w:numPr>
          <w:ilvl w:val="0"/>
          <w:numId w:val="3"/>
        </w:numPr>
        <w:tabs>
          <w:tab w:val="left" w:pos="142"/>
        </w:tabs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Мазур О. В., Подвойська О. В., Радецька С. В. Основи наукових досліджень : навч.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осіб. для студ. вищих навч. заклад. філол. спец. Вiнниця : Нова Книга, 2013. 120 с.</w:t>
      </w:r>
    </w:p>
    <w:p w14:paraId="0000018A" w14:textId="77777777" w:rsidR="005657C9" w:rsidRDefault="006820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Шиянова І.М. Методична розробка з порівняльної граматики іспанської та української мов. Київ: КНУ імені Тараса Шевченка, 2019. 30 с.</w:t>
      </w:r>
    </w:p>
    <w:p w14:paraId="0000018B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Casado Velarde M. La innovación léxica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 el español actual. Madrid, ed. Síntesis, 2015. 208p.</w:t>
      </w:r>
    </w:p>
    <w:p w14:paraId="0000018C" w14:textId="77777777" w:rsidR="005657C9" w:rsidRDefault="006820EA">
      <w:pPr>
        <w:numPr>
          <w:ilvl w:val="0"/>
          <w:numId w:val="3"/>
        </w:numPr>
        <w:tabs>
          <w:tab w:val="left" w:pos="142"/>
        </w:tabs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Curso práctico de morfosintaxis española y ucraniana comparadas. Categorías de número y género de sustantivos (методична розробка) / Калустова О.М., Фокін С.Б. [ісп. мовою]. К.: КНУ імені Тараса Шевченка, 2019. 24 с.</w:t>
      </w:r>
    </w:p>
    <w:p w14:paraId="0000018D" w14:textId="77777777" w:rsidR="005657C9" w:rsidRDefault="006820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567"/>
        <w:jc w:val="both"/>
        <w:rPr>
          <w:rFonts w:eastAsia="Liberation Serif" w:cs="Liberation Serif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Nueva gramática de la lengua española.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Morfología. Sintaxis. Real Academia Española y Asociación de Academias de la Lengua Española. Dos volúmenes. Madrid: Espasa Libros, S. L., 2009.</w:t>
      </w:r>
    </w:p>
    <w:p w14:paraId="0000018E" w14:textId="77777777" w:rsidR="005657C9" w:rsidRDefault="005657C9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276"/>
        </w:tabs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8F" w14:textId="77777777" w:rsidR="005657C9" w:rsidRDefault="006820EA">
      <w:pPr>
        <w:spacing w:line="276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Додаткові: </w:t>
      </w:r>
    </w:p>
    <w:p w14:paraId="00000190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Венгренівська М.А. Нариси з порівняльної стилістики та редагування перекладних текстів з французької на українську мову. К. 2009.</w:t>
      </w:r>
    </w:p>
    <w:p w14:paraId="00000191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Верба Г.Г. Тематика перекладознавчих досліджень та їхня доказова база.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Мовні і концептуальні картини світу.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2010. № 30. С.98-1</w:t>
      </w:r>
      <w:r>
        <w:rPr>
          <w:rFonts w:ascii="Times New Roman" w:eastAsia="Times New Roman" w:hAnsi="Times New Roman" w:cs="Times New Roman"/>
          <w:sz w:val="28"/>
          <w:szCs w:val="28"/>
        </w:rPr>
        <w:t>02.</w:t>
      </w:r>
    </w:p>
    <w:p w14:paraId="00000192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Вихованець І. Р. Граматика української мови. Синтаксис. Київ, Либідь. 368 с.</w:t>
      </w:r>
    </w:p>
    <w:p w14:paraId="00000193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ДСТУ 8302:2015. Бібліографічне посилання. Загальні положення та правила складання / Нац. стандарт України. Вид. офіц. К.: ДП «УкрНДНЦ», 2016. 17 с. </w:t>
      </w:r>
    </w:p>
    <w:p w14:paraId="00000194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Зорівчак Р.П. Реалія і пер</w:t>
      </w:r>
      <w:r>
        <w:rPr>
          <w:rFonts w:ascii="Times New Roman" w:eastAsia="Times New Roman" w:hAnsi="Times New Roman" w:cs="Times New Roman"/>
          <w:sz w:val="28"/>
          <w:szCs w:val="28"/>
        </w:rPr>
        <w:t>еклад. Львів, 1989.</w:t>
      </w:r>
    </w:p>
    <w:p w14:paraId="00000195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Італійська лінгвістика і перекладознавство в Україні: (алф.-предм. бібліогр. Довідник). / Ю.О. Чернишова, С.Б. Фокін. (упорядн.) К.: КНУ ім. Тараса Шевченка, 2014. 80 с.</w:t>
      </w:r>
    </w:p>
    <w:p w14:paraId="00000196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Калустова О.М., Фокін С.Б. Застосування методу екстраполяції в роз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будові часткових теорій перекладу.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Мова і культура.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2009.Вип. 12. С. 289-296. </w:t>
      </w:r>
    </w:p>
    <w:p w14:paraId="00000197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Калустова О.М. Методи дослідження у перекладознавстві.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Стиль і переклад</w:t>
      </w:r>
      <w:r>
        <w:rPr>
          <w:rFonts w:ascii="Times New Roman" w:eastAsia="Times New Roman" w:hAnsi="Times New Roman" w:cs="Times New Roman"/>
          <w:sz w:val="28"/>
          <w:szCs w:val="28"/>
        </w:rPr>
        <w:t>. В.1(7). 2020. КНУ ім. Тараса Шевченка. С. 206-267.</w:t>
      </w:r>
    </w:p>
    <w:p w14:paraId="00000198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Олійник О., Шинкарук В., Гребницький Г. Граматика української мови. Навчальний посібник. Київ, Кондо, 2007. 543 с.</w:t>
      </w:r>
    </w:p>
    <w:p w14:paraId="00000199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Програма контролю теоретичної і практичної підготовки студентів та методичні рекомендації до самостійної роботи студентів з перекладознавчих </w:t>
      </w:r>
      <w:r>
        <w:rPr>
          <w:rFonts w:ascii="Times New Roman" w:eastAsia="Times New Roman" w:hAnsi="Times New Roman" w:cs="Times New Roman"/>
          <w:sz w:val="28"/>
          <w:szCs w:val="28"/>
        </w:rPr>
        <w:t>дисциплін і порівняльної типології / уклад.: Корунець І.В., Максимов С.Є.. К.: Ленвіт, 2004. 94 с.</w:t>
      </w:r>
    </w:p>
    <w:p w14:paraId="0000019A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Сучасна українська літературна мова, Морфологія 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[кол. монографія] за заг. ред. І. К. Білодіда.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К: Наук. думка, 1970. 583 с.</w:t>
      </w:r>
    </w:p>
    <w:p w14:paraId="0000019B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Сучасна українська літературна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мова. Синтаксис : [кол. монографія] за заг. ред. І. К. Білодіда. Київ: Наук. думка, 1972. 511 c.</w:t>
      </w:r>
    </w:p>
    <w:p w14:paraId="0000019C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Теоретична морфологія української мови / І. Р. Вихованець, К. Г. Городенська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 за ред. І. Р. Вихованця. Київ: Пульсари, 2004. 398 с.</w:t>
      </w:r>
    </w:p>
    <w:p w14:paraId="0000019D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Українська мова: енциклопе</w:t>
      </w:r>
      <w:r>
        <w:rPr>
          <w:rFonts w:ascii="Times New Roman" w:eastAsia="Times New Roman" w:hAnsi="Times New Roman" w:cs="Times New Roman"/>
          <w:sz w:val="28"/>
          <w:szCs w:val="28"/>
        </w:rPr>
        <w:t>дія / НАН України, Ін-т мовознав. ім. О. О. Потебні, Ін-т укр. мови; редкол.: В. М. Русанівський [та ін.]. Вид. 2-ге, випр. і допов. К.: Вид-во «Українська енциклопедія» ім. М. П. Бажана, 2004. 820 с.</w:t>
      </w:r>
    </w:p>
    <w:p w14:paraId="0000019E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Фокін С.Б. Специфіка пошуку теоретичного та емпіричного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матеріалу в наукових розвідках студентів з фаху “переклад”.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Мовні і концептуальні картини світу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К.: ВПЦ “Київський університет”, 2007. Вип. 23. Ч. ІІІ. C. 118–123.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r>
        <w:rPr>
          <w:rFonts w:ascii="Times New Roman" w:eastAsia="Times New Roman" w:hAnsi="Times New Roman" w:cs="Times New Roman"/>
          <w:sz w:val="28"/>
          <w:szCs w:val="28"/>
        </w:rPr>
        <w:t>http://postup.zzz.com.ua/materialy.html</w:t>
      </w:r>
    </w:p>
    <w:p w14:paraId="0000019F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Чередниченко О.І. Категорійний апарат сучасно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го перекладознавства: стан і перспективи.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Наукові записки.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Випуск 144. Серія: Філологічні науки.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Кіровоград: Видавець Лисенко В.Ф., 2016. С. 95-99.</w:t>
      </w:r>
    </w:p>
    <w:p w14:paraId="000001A0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Чередниченко О.І. Переклад. Культура. Ідентичність. К.: Либідь, 2017. 224 с.</w:t>
      </w:r>
    </w:p>
    <w:p w14:paraId="000001A1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Чередниченко О.І. Про мову і переклад. К.: Либідь, 2007. 248 с.</w:t>
      </w:r>
    </w:p>
    <w:p w14:paraId="000001A2" w14:textId="77777777" w:rsidR="005657C9" w:rsidRDefault="006820EA">
      <w:pPr>
        <w:numPr>
          <w:ilvl w:val="0"/>
          <w:numId w:val="3"/>
        </w:numPr>
        <w:spacing w:line="276" w:lineRule="auto"/>
        <w:ind w:left="0"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Citation converter. </w:t>
      </w:r>
      <w:r>
        <w:rPr>
          <w:rFonts w:ascii="Times New Roman" w:eastAsia="Times New Roman" w:hAnsi="Times New Roman" w:cs="Times New Roman"/>
          <w:sz w:val="28"/>
          <w:szCs w:val="28"/>
        </w:rPr>
        <w:t>URL: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  <w:hyperlink r:id="rId8">
        <w:r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</w:rPr>
          <w:t>http://www.citationconverter.com/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00001A3" w14:textId="77777777" w:rsidR="005657C9" w:rsidRDefault="006820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Gramática descriptiva de la lengua española. V. 1. Sintaxis básica de las clases de palabras. Madrid: Espasa Calpe, S.A., 1999.</w:t>
      </w:r>
    </w:p>
    <w:p w14:paraId="000001A4" w14:textId="77777777" w:rsidR="005657C9" w:rsidRDefault="006820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Gramática descriptiva de la lengua española. V. 2. Las construcciones sintácticas fundamentales. Madrid: Espasa Calpe, S.A., 199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</w:t>
      </w:r>
    </w:p>
    <w:sectPr w:rsidR="005657C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;Arial Unicode M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571E"/>
    <w:multiLevelType w:val="multilevel"/>
    <w:tmpl w:val="B5A40B5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9664D1"/>
    <w:multiLevelType w:val="multilevel"/>
    <w:tmpl w:val="EA6613E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549E7D36"/>
    <w:multiLevelType w:val="multilevel"/>
    <w:tmpl w:val="A91626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E375A"/>
    <w:multiLevelType w:val="multilevel"/>
    <w:tmpl w:val="7ED8C4B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  <w:sz w:val="25"/>
        <w:szCs w:val="25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  <w:sz w:val="25"/>
        <w:szCs w:val="25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  <w:sz w:val="25"/>
        <w:szCs w:val="2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7C9"/>
    <w:rsid w:val="005657C9"/>
    <w:rsid w:val="0068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9110"/>
  <w15:docId w15:val="{641EFC4B-6674-427E-A0EE-BF22267D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Noto Serif CJK SC" w:cs="Lohit Devanagari"/>
      <w:kern w:val="2"/>
      <w:lang w:val="es-ES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numPr>
        <w:ilvl w:val="3"/>
        <w:numId w:val="1"/>
      </w:numPr>
      <w:jc w:val="center"/>
      <w:outlineLvl w:val="3"/>
    </w:pPr>
    <w:rPr>
      <w:rFonts w:ascii="Times New Roman" w:eastAsia="Times New Roman" w:hAnsi="Times New Roman" w:cs="Times New Roman"/>
      <w:sz w:val="40"/>
      <w:lang w:eastAsia="ru-R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4z0">
    <w:name w:val="WW8Num4z0"/>
    <w:qFormat/>
    <w:rPr>
      <w:rFonts w:ascii="Times New Roman" w:eastAsia="Times New Roman" w:hAnsi="Times New Roman" w:cs="Times New Roman"/>
      <w:b w:val="0"/>
      <w:bCs/>
      <w:i w:val="0"/>
      <w:iCs/>
      <w:caps w:val="0"/>
      <w:smallCaps w:val="0"/>
      <w:spacing w:val="0"/>
      <w:sz w:val="26"/>
      <w:szCs w:val="26"/>
      <w:lang w:val="uk-UA" w:eastAsia="ru-RU"/>
    </w:rPr>
  </w:style>
  <w:style w:type="character" w:customStyle="1" w:styleId="WW8Num2z0">
    <w:name w:val="WW8Num2z0"/>
    <w:qFormat/>
    <w:rPr>
      <w:rFonts w:ascii="Symbol" w:hAnsi="Symbol" w:cs="OpenSymbol;Arial Unicode MS"/>
      <w:sz w:val="26"/>
      <w:szCs w:val="26"/>
      <w:lang w:val="uk-UA" w:eastAsia="ru-RU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  <w:sz w:val="25"/>
      <w:szCs w:val="25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InternetLink">
    <w:name w:val="Internet Link"/>
    <w:basedOn w:val="DefaultParagraphFont"/>
    <w:qFormat/>
    <w:rPr>
      <w:color w:val="0563C1"/>
      <w:u w:val="single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InternetLink2">
    <w:name w:val="Internet Link2"/>
    <w:qFormat/>
    <w:rPr>
      <w:color w:val="000080"/>
      <w:u w:val="single"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  <w:style w:type="paragraph" w:customStyle="1" w:styleId="5">
    <w:name w:val="Основной текст (5)"/>
    <w:basedOn w:val="Normal"/>
    <w:qFormat/>
    <w:pPr>
      <w:widowControl w:val="0"/>
      <w:shd w:val="clear" w:color="auto" w:fill="FFFFFF"/>
      <w:spacing w:line="179" w:lineRule="exact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styleId="FootnoteText">
    <w:name w:val="footnote text"/>
    <w:basedOn w:val="Normal"/>
    <w:pPr>
      <w:suppressAutoHyphens w:val="0"/>
    </w:pPr>
    <w:rPr>
      <w:rFonts w:ascii="Times New Roman" w:eastAsia="Times New Roman" w:hAnsi="Times New Roman" w:cs="Times New Roman"/>
      <w:kern w:val="0"/>
      <w:sz w:val="20"/>
      <w:szCs w:val="20"/>
      <w:lang w:bidi="ar-SA"/>
    </w:rPr>
  </w:style>
  <w:style w:type="numbering" w:customStyle="1" w:styleId="WW8Num4">
    <w:name w:val="WW8Num4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ationconvert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ybQZwbRd6U2uGzxXR1BC5IMNhrCTt7EL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ybQZwbRd6U2uGzxXR1BC5IMNhrCTt7EL/vie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DNkG9PfRhSqKPLFwpaQBoNCsiw==">CgMxLjAyCGguZ2pkZ3hzMgloLjMwajB6bGwyCWguMWZvYjl0ZTgAciExMEN5dmN1YlFaZ3d4TUdtWkZyVzNHa0tHVGp4UVZKdFg=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2895</Words>
  <Characters>16503</Characters>
  <Application>Microsoft Office Word</Application>
  <DocSecurity>0</DocSecurity>
  <Lines>137</Lines>
  <Paragraphs>38</Paragraphs>
  <ScaleCrop>false</ScaleCrop>
  <Company/>
  <LinksUpToDate>false</LinksUpToDate>
  <CharactersWithSpaces>19360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Sergiy Fokin Fokin</cp:lastModifiedBy>
  <cp:revision>2</cp:revision>
  <dcterms:created xsi:type="dcterms:W3CDTF">2024-09-05T21:49:00Z</dcterms:created>
  <dcterms:modified xsi:type="dcterms:W3CDTF">2024-10-31T14:30:00Z</dcterms:modified>
</cp:coreProperties>
</file>