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D91A1E" w14:textId="77777777" w:rsidR="001E6F20" w:rsidRDefault="001E6F20" w:rsidP="001E6F20">
      <w:pPr>
        <w:suppressAutoHyphens w:val="0"/>
        <w:jc w:val="center"/>
        <w:rPr>
          <w:b/>
          <w:bCs/>
          <w:noProof/>
          <w:sz w:val="32"/>
          <w:szCs w:val="32"/>
          <w:lang w:eastAsia="ru-RU"/>
        </w:rPr>
      </w:pPr>
      <w:r>
        <w:rPr>
          <w:b/>
          <w:bCs/>
          <w:noProof/>
          <w:sz w:val="32"/>
          <w:szCs w:val="32"/>
          <w:lang w:eastAsia="ru-RU"/>
        </w:rPr>
        <w:t>КИЇВСЬКИЙ НАЦІОНАЛЬНИЙ УНІВЕРСИТЕТ</w:t>
      </w:r>
    </w:p>
    <w:p w14:paraId="4DCBCC16" w14:textId="77777777" w:rsidR="001E6F20" w:rsidRDefault="001E6F20" w:rsidP="001E6F20">
      <w:pPr>
        <w:suppressAutoHyphens w:val="0"/>
        <w:jc w:val="center"/>
        <w:rPr>
          <w:noProof/>
          <w:sz w:val="32"/>
          <w:szCs w:val="32"/>
          <w:lang w:eastAsia="ru-RU"/>
        </w:rPr>
      </w:pPr>
      <w:r>
        <w:rPr>
          <w:b/>
          <w:bCs/>
          <w:noProof/>
          <w:sz w:val="32"/>
          <w:szCs w:val="32"/>
          <w:lang w:eastAsia="ru-RU"/>
        </w:rPr>
        <w:t>ІМЕНІ ТАРАСА ШЕВЧЕНКА</w:t>
      </w:r>
    </w:p>
    <w:p w14:paraId="1E614402" w14:textId="320B13F6" w:rsidR="001E6F20" w:rsidRDefault="008F181B" w:rsidP="001E6F20">
      <w:pPr>
        <w:suppressAutoHyphens w:val="0"/>
        <w:jc w:val="center"/>
        <w:rPr>
          <w:b/>
          <w:bCs/>
          <w:noProof/>
          <w:szCs w:val="28"/>
          <w:lang w:eastAsia="ru-RU"/>
        </w:rPr>
      </w:pPr>
      <w:r>
        <w:rPr>
          <w:b/>
          <w:bCs/>
          <w:noProof/>
          <w:szCs w:val="28"/>
          <w:lang w:eastAsia="ru-RU"/>
        </w:rPr>
        <w:t xml:space="preserve">НАВЧАЛЬНО- НАУКОВИЙ </w:t>
      </w:r>
      <w:r w:rsidR="001E6F20">
        <w:rPr>
          <w:b/>
          <w:bCs/>
          <w:noProof/>
          <w:szCs w:val="28"/>
          <w:lang w:eastAsia="ru-RU"/>
        </w:rPr>
        <w:t>ІНСТИТУТ ФІЛОЛОГІЇ</w:t>
      </w:r>
    </w:p>
    <w:p w14:paraId="147AB64E" w14:textId="77777777" w:rsidR="001E6F20" w:rsidRDefault="001E6F20" w:rsidP="001E6F20">
      <w:pPr>
        <w:suppressAutoHyphens w:val="0"/>
        <w:jc w:val="center"/>
        <w:rPr>
          <w:b/>
          <w:bCs/>
          <w:noProof/>
          <w:sz w:val="26"/>
          <w:szCs w:val="26"/>
          <w:lang w:eastAsia="ru-RU"/>
        </w:rPr>
      </w:pPr>
    </w:p>
    <w:p w14:paraId="42B07CF1" w14:textId="77777777" w:rsidR="001E6F20" w:rsidRDefault="001E6F20" w:rsidP="001E6F20">
      <w:pPr>
        <w:suppressAutoHyphens w:val="0"/>
        <w:jc w:val="center"/>
        <w:rPr>
          <w:b/>
          <w:bCs/>
          <w:noProof/>
          <w:sz w:val="26"/>
          <w:szCs w:val="26"/>
          <w:lang w:eastAsia="ru-RU"/>
        </w:rPr>
      </w:pPr>
      <w:r>
        <w:rPr>
          <w:b/>
          <w:bCs/>
          <w:noProof/>
          <w:sz w:val="26"/>
          <w:szCs w:val="26"/>
          <w:lang w:eastAsia="ru-RU"/>
        </w:rPr>
        <w:t>Кафедра теорії та практики романських мов імені Миколи Зерова</w:t>
      </w:r>
    </w:p>
    <w:p w14:paraId="07B602A5" w14:textId="77777777" w:rsidR="001E6F20" w:rsidRDefault="001E6F20" w:rsidP="001E6F20">
      <w:pPr>
        <w:suppressAutoHyphens w:val="0"/>
        <w:ind w:left="5664" w:firstLine="708"/>
        <w:jc w:val="right"/>
        <w:rPr>
          <w:lang w:eastAsia="ru-RU"/>
        </w:rPr>
      </w:pPr>
      <w:r>
        <w:rPr>
          <w:lang w:eastAsia="ru-RU"/>
        </w:rPr>
        <w:t xml:space="preserve"> </w:t>
      </w:r>
    </w:p>
    <w:p w14:paraId="6C90264A" w14:textId="77777777" w:rsidR="001E6F20" w:rsidRDefault="001E6F20" w:rsidP="001E6F20">
      <w:pPr>
        <w:suppressAutoHyphens w:val="0"/>
        <w:ind w:left="5664" w:firstLine="708"/>
        <w:rPr>
          <w:b/>
          <w:bCs/>
          <w:lang w:eastAsia="ru-RU"/>
        </w:rPr>
      </w:pPr>
      <w:r>
        <w:rPr>
          <w:b/>
          <w:bCs/>
          <w:lang w:eastAsia="ru-RU"/>
        </w:rPr>
        <w:t>«ЗАТВЕРДЖУЮ»</w:t>
      </w:r>
    </w:p>
    <w:p w14:paraId="7119E77B" w14:textId="77777777" w:rsidR="001E6F20" w:rsidRDefault="001E6F20" w:rsidP="001E6F20">
      <w:pPr>
        <w:suppressAutoHyphens w:val="0"/>
        <w:rPr>
          <w:b/>
          <w:bCs/>
          <w:sz w:val="24"/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sz w:val="24"/>
          <w:lang w:eastAsia="ru-RU"/>
        </w:rPr>
        <w:t xml:space="preserve">Заступник директора </w:t>
      </w:r>
    </w:p>
    <w:p w14:paraId="09D24A9B" w14:textId="77777777" w:rsidR="001E6F20" w:rsidRDefault="001E6F20" w:rsidP="001E6F20">
      <w:pPr>
        <w:keepNext/>
        <w:suppressAutoHyphens w:val="0"/>
        <w:outlineLvl w:val="3"/>
        <w:rPr>
          <w:b/>
          <w:bCs/>
          <w:sz w:val="24"/>
          <w:lang w:eastAsia="ru-RU"/>
        </w:rPr>
      </w:pP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  <w:t xml:space="preserve"> </w:t>
      </w:r>
      <w:r>
        <w:rPr>
          <w:sz w:val="24"/>
          <w:lang w:eastAsia="ru-RU"/>
        </w:rPr>
        <w:tab/>
        <w:t>з навчальної роботи</w:t>
      </w:r>
    </w:p>
    <w:p w14:paraId="6384C598" w14:textId="038DDE76" w:rsidR="001E6F20" w:rsidRDefault="001E6F20" w:rsidP="001E6F20">
      <w:pPr>
        <w:suppressAutoHyphens w:val="0"/>
        <w:rPr>
          <w:b/>
          <w:bCs/>
          <w:sz w:val="24"/>
          <w:highlight w:val="yellow"/>
          <w:lang w:eastAsia="ru-RU"/>
        </w:rPr>
      </w:pP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  <w:t xml:space="preserve"> </w:t>
      </w:r>
      <w:r w:rsidR="008F181B" w:rsidRPr="008F181B">
        <w:rPr>
          <w:sz w:val="24"/>
          <w:lang w:eastAsia="ru-RU"/>
        </w:rPr>
        <w:t>______(С</w:t>
      </w:r>
      <w:r w:rsidR="00DD531A">
        <w:rPr>
          <w:sz w:val="24"/>
          <w:lang w:eastAsia="ru-RU"/>
        </w:rPr>
        <w:t xml:space="preserve">ергій </w:t>
      </w:r>
      <w:proofErr w:type="spellStart"/>
      <w:r w:rsidR="008F181B" w:rsidRPr="008F181B">
        <w:rPr>
          <w:sz w:val="24"/>
          <w:lang w:eastAsia="ru-RU"/>
        </w:rPr>
        <w:t>Скрильник</w:t>
      </w:r>
      <w:proofErr w:type="spellEnd"/>
      <w:r w:rsidR="008F181B" w:rsidRPr="008F181B">
        <w:rPr>
          <w:sz w:val="24"/>
          <w:lang w:eastAsia="ru-RU"/>
        </w:rPr>
        <w:t>)</w:t>
      </w:r>
    </w:p>
    <w:p w14:paraId="779D3547" w14:textId="4D477005" w:rsidR="001E6F20" w:rsidRDefault="001E6F20" w:rsidP="001E6F20">
      <w:pPr>
        <w:suppressAutoHyphens w:val="0"/>
        <w:ind w:left="4956" w:firstLine="708"/>
        <w:rPr>
          <w:b/>
          <w:bCs/>
          <w:sz w:val="24"/>
          <w:lang w:eastAsia="ru-RU"/>
        </w:rPr>
      </w:pPr>
      <w:r>
        <w:rPr>
          <w:sz w:val="24"/>
          <w:lang w:eastAsia="ru-RU"/>
        </w:rPr>
        <w:t xml:space="preserve">   </w:t>
      </w:r>
      <w:r>
        <w:rPr>
          <w:sz w:val="24"/>
          <w:lang w:eastAsia="ru-RU"/>
        </w:rPr>
        <w:tab/>
        <w:t xml:space="preserve">   </w:t>
      </w:r>
    </w:p>
    <w:p w14:paraId="6511D58F" w14:textId="47F621C0" w:rsidR="001E6F20" w:rsidRDefault="001E6F20" w:rsidP="001E6F20">
      <w:pPr>
        <w:suppressAutoHyphens w:val="0"/>
        <w:rPr>
          <w:b/>
          <w:bCs/>
          <w:lang w:eastAsia="ru-RU"/>
        </w:rPr>
      </w:pP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  <w:t xml:space="preserve">    «____ »  ___________ 20____ р.</w:t>
      </w:r>
    </w:p>
    <w:p w14:paraId="783AB706" w14:textId="77777777" w:rsidR="001E6F20" w:rsidRDefault="001E6F20" w:rsidP="001E6F20">
      <w:pPr>
        <w:keepNext/>
        <w:keepLines/>
        <w:widowControl w:val="0"/>
        <w:shd w:val="clear" w:color="auto" w:fill="FFFFFF"/>
        <w:suppressAutoHyphens w:val="0"/>
        <w:ind w:left="120"/>
        <w:jc w:val="center"/>
        <w:outlineLvl w:val="0"/>
        <w:rPr>
          <w:b/>
          <w:bCs/>
          <w:sz w:val="36"/>
          <w:szCs w:val="28"/>
          <w:lang w:eastAsia="ru-RU"/>
        </w:rPr>
      </w:pPr>
    </w:p>
    <w:p w14:paraId="7F8C467B" w14:textId="463597C8" w:rsidR="001E6F20" w:rsidRDefault="001E6F20" w:rsidP="001E6F20">
      <w:pPr>
        <w:keepNext/>
        <w:suppressAutoHyphens w:val="0"/>
        <w:jc w:val="center"/>
        <w:rPr>
          <w:b/>
          <w:bCs/>
          <w:sz w:val="32"/>
          <w:szCs w:val="32"/>
          <w:lang w:eastAsia="ru-RU"/>
        </w:rPr>
      </w:pPr>
      <w:r>
        <w:rPr>
          <w:b/>
          <w:bCs/>
          <w:sz w:val="32"/>
          <w:szCs w:val="32"/>
          <w:lang w:eastAsia="ru-RU"/>
        </w:rPr>
        <w:t xml:space="preserve">РОБОЧА  ПРОГРАМА  НАВЧАЛЬНОЇ  ДИСЦИПЛІНИ </w:t>
      </w:r>
    </w:p>
    <w:p w14:paraId="4378CCB4" w14:textId="671AB28E" w:rsidR="001E6F20" w:rsidRDefault="001E6F20" w:rsidP="001E6F20">
      <w:pPr>
        <w:keepNext/>
        <w:suppressAutoHyphens w:val="0"/>
        <w:jc w:val="center"/>
        <w:rPr>
          <w:b/>
          <w:bCs/>
          <w:sz w:val="32"/>
          <w:szCs w:val="32"/>
          <w:lang w:eastAsia="ru-RU"/>
        </w:rPr>
      </w:pPr>
      <w:r>
        <w:rPr>
          <w:b/>
          <w:bCs/>
          <w:sz w:val="32"/>
          <w:szCs w:val="32"/>
          <w:lang w:eastAsia="ru-RU"/>
        </w:rPr>
        <w:t>«</w:t>
      </w:r>
      <w:r w:rsidR="006B48F8">
        <w:rPr>
          <w:b/>
          <w:bCs/>
          <w:sz w:val="32"/>
          <w:szCs w:val="32"/>
          <w:lang w:eastAsia="ru-RU"/>
        </w:rPr>
        <w:t xml:space="preserve">Лінгвокраїнознавство </w:t>
      </w:r>
      <w:r w:rsidR="003875D6">
        <w:rPr>
          <w:b/>
          <w:bCs/>
          <w:sz w:val="32"/>
          <w:szCs w:val="32"/>
          <w:lang w:eastAsia="ru-RU"/>
        </w:rPr>
        <w:t>іспаномовних країн»</w:t>
      </w:r>
    </w:p>
    <w:p w14:paraId="0C51DE26" w14:textId="77777777" w:rsidR="001E6F20" w:rsidRDefault="001E6F20" w:rsidP="001E6F20">
      <w:pPr>
        <w:keepNext/>
        <w:keepLines/>
        <w:widowControl w:val="0"/>
        <w:shd w:val="clear" w:color="auto" w:fill="FFFFFF"/>
        <w:suppressAutoHyphens w:val="0"/>
        <w:ind w:left="120"/>
        <w:jc w:val="center"/>
        <w:outlineLvl w:val="0"/>
        <w:rPr>
          <w:b/>
          <w:bCs/>
          <w:sz w:val="36"/>
          <w:szCs w:val="28"/>
          <w:lang w:eastAsia="ru-RU"/>
        </w:rPr>
      </w:pPr>
    </w:p>
    <w:p w14:paraId="18569186" w14:textId="77777777" w:rsidR="001E6F20" w:rsidRDefault="001E6F20" w:rsidP="001E6F20">
      <w:pPr>
        <w:suppressAutoHyphens w:val="0"/>
        <w:ind w:firstLine="284"/>
        <w:rPr>
          <w:szCs w:val="28"/>
          <w:lang w:eastAsia="ru-RU"/>
        </w:rPr>
      </w:pPr>
    </w:p>
    <w:p w14:paraId="4C198ABC" w14:textId="77777777" w:rsidR="001E6F20" w:rsidRDefault="001E6F20" w:rsidP="001E6F20">
      <w:pPr>
        <w:suppressAutoHyphens w:val="0"/>
        <w:jc w:val="center"/>
      </w:pPr>
      <w:r>
        <w:rPr>
          <w:szCs w:val="28"/>
          <w:lang w:eastAsia="ru-RU"/>
        </w:rPr>
        <w:t>для студентів</w:t>
      </w:r>
    </w:p>
    <w:p w14:paraId="0AEC2BF6" w14:textId="77777777" w:rsidR="001E6F20" w:rsidRDefault="001E6F20" w:rsidP="001E6F20">
      <w:pPr>
        <w:suppressAutoHyphens w:val="0"/>
        <w:jc w:val="both"/>
      </w:pPr>
      <w:r>
        <w:rPr>
          <w:szCs w:val="28"/>
          <w:lang w:eastAsia="ru-RU"/>
        </w:rPr>
        <w:t xml:space="preserve">галузі знань </w:t>
      </w:r>
      <w:r>
        <w:rPr>
          <w:b/>
          <w:szCs w:val="28"/>
          <w:lang w:eastAsia="ru-RU"/>
        </w:rPr>
        <w:t xml:space="preserve">– </w:t>
      </w:r>
      <w:r>
        <w:rPr>
          <w:szCs w:val="28"/>
          <w:lang w:eastAsia="ru-RU"/>
        </w:rPr>
        <w:t xml:space="preserve"> </w:t>
      </w:r>
      <w:r>
        <w:rPr>
          <w:b/>
          <w:szCs w:val="28"/>
          <w:lang w:eastAsia="ru-RU"/>
        </w:rPr>
        <w:t>03 Гуманітарні науки</w:t>
      </w:r>
    </w:p>
    <w:p w14:paraId="7E088751" w14:textId="659BCCC1" w:rsidR="006D193A" w:rsidRDefault="006D193A" w:rsidP="001E6F20">
      <w:pPr>
        <w:suppressAutoHyphens w:val="0"/>
        <w:jc w:val="both"/>
      </w:pPr>
      <w:r w:rsidRPr="006D193A">
        <w:t>спеціал</w:t>
      </w:r>
      <w:r w:rsidR="008F181B">
        <w:t>ьність</w:t>
      </w:r>
      <w:r w:rsidR="006B48F8">
        <w:t>: 035</w:t>
      </w:r>
      <w:r w:rsidRPr="006D193A">
        <w:t xml:space="preserve"> Філологія (</w:t>
      </w:r>
      <w:r w:rsidR="006B48F8">
        <w:t>035.051 романські</w:t>
      </w:r>
      <w:r w:rsidRPr="006D193A">
        <w:t xml:space="preserve"> мови та літератури (переклад включно), перша </w:t>
      </w:r>
      <w:r w:rsidR="006B48F8">
        <w:t>–</w:t>
      </w:r>
      <w:r w:rsidRPr="006D193A">
        <w:t xml:space="preserve"> </w:t>
      </w:r>
      <w:r w:rsidR="006B48F8">
        <w:t>іспанська</w:t>
      </w:r>
      <w:r w:rsidRPr="006D193A">
        <w:t>)</w:t>
      </w:r>
    </w:p>
    <w:p w14:paraId="5C05FFC7" w14:textId="1387E05C" w:rsidR="001E6F20" w:rsidRPr="006D193A" w:rsidRDefault="001E6F20" w:rsidP="001E6F20">
      <w:pPr>
        <w:suppressAutoHyphens w:val="0"/>
        <w:jc w:val="both"/>
      </w:pPr>
      <w:r>
        <w:rPr>
          <w:szCs w:val="28"/>
          <w:lang w:eastAsia="ru-RU"/>
        </w:rPr>
        <w:t xml:space="preserve">освітній рівень – </w:t>
      </w:r>
      <w:r w:rsidR="006B48F8">
        <w:rPr>
          <w:b/>
          <w:szCs w:val="28"/>
          <w:lang w:eastAsia="ru-RU"/>
        </w:rPr>
        <w:t>бакалавр</w:t>
      </w:r>
    </w:p>
    <w:p w14:paraId="2668B324" w14:textId="1ED72EE3" w:rsidR="006D193A" w:rsidRDefault="001E6F20" w:rsidP="006D193A">
      <w:pPr>
        <w:suppressAutoHyphens w:val="0"/>
        <w:jc w:val="both"/>
        <w:rPr>
          <w:b/>
          <w:bCs/>
          <w:szCs w:val="28"/>
          <w:lang w:eastAsia="ru-RU"/>
        </w:rPr>
      </w:pPr>
      <w:r>
        <w:rPr>
          <w:szCs w:val="28"/>
          <w:lang w:eastAsia="ru-RU"/>
        </w:rPr>
        <w:t>освітня програма –</w:t>
      </w:r>
      <w:r w:rsidR="006B48F8">
        <w:rPr>
          <w:szCs w:val="28"/>
          <w:lang w:eastAsia="ru-RU"/>
        </w:rPr>
        <w:t xml:space="preserve"> </w:t>
      </w:r>
      <w:r w:rsidR="006B48F8">
        <w:rPr>
          <w:b/>
          <w:bCs/>
          <w:szCs w:val="28"/>
          <w:lang w:eastAsia="ru-RU"/>
        </w:rPr>
        <w:t>П</w:t>
      </w:r>
      <w:r w:rsidR="006D193A" w:rsidRPr="006D193A">
        <w:rPr>
          <w:b/>
          <w:bCs/>
          <w:szCs w:val="28"/>
          <w:lang w:eastAsia="ru-RU"/>
        </w:rPr>
        <w:t xml:space="preserve">ереклад з </w:t>
      </w:r>
      <w:r w:rsidR="006B48F8">
        <w:rPr>
          <w:b/>
          <w:bCs/>
          <w:szCs w:val="28"/>
          <w:lang w:eastAsia="ru-RU"/>
        </w:rPr>
        <w:t>іспанської та з англійської мов</w:t>
      </w:r>
      <w:r w:rsidR="006D193A" w:rsidRPr="006D193A">
        <w:rPr>
          <w:b/>
          <w:bCs/>
          <w:szCs w:val="28"/>
          <w:lang w:eastAsia="ru-RU"/>
        </w:rPr>
        <w:t xml:space="preserve"> </w:t>
      </w:r>
    </w:p>
    <w:p w14:paraId="3F321017" w14:textId="2C9E78D1" w:rsidR="001E6F20" w:rsidRDefault="001E6F20" w:rsidP="006D193A">
      <w:pPr>
        <w:suppressAutoHyphens w:val="0"/>
        <w:jc w:val="both"/>
        <w:rPr>
          <w:b/>
          <w:caps/>
          <w:szCs w:val="28"/>
          <w:lang w:eastAsia="uk-UA"/>
        </w:rPr>
      </w:pPr>
      <w:r>
        <w:rPr>
          <w:b/>
          <w:szCs w:val="28"/>
          <w:lang w:eastAsia="uk-UA"/>
        </w:rPr>
        <w:t xml:space="preserve">вид дисципліни: </w:t>
      </w:r>
      <w:r w:rsidR="007E23AA" w:rsidRPr="007E23AA">
        <w:rPr>
          <w:bCs/>
          <w:szCs w:val="28"/>
          <w:lang w:eastAsia="uk-UA"/>
        </w:rPr>
        <w:t>обов’язкова</w:t>
      </w:r>
      <w:r w:rsidR="007E23AA">
        <w:rPr>
          <w:b/>
          <w:szCs w:val="28"/>
          <w:lang w:eastAsia="uk-UA"/>
        </w:rPr>
        <w:t xml:space="preserve"> </w:t>
      </w:r>
      <w:r>
        <w:rPr>
          <w:szCs w:val="28"/>
          <w:lang w:eastAsia="uk-UA"/>
        </w:rPr>
        <w:t xml:space="preserve">дисципліна </w:t>
      </w:r>
    </w:p>
    <w:p w14:paraId="7EA025C8" w14:textId="77777777" w:rsidR="001E6F20" w:rsidRDefault="001E6F20" w:rsidP="001E6F20">
      <w:pPr>
        <w:suppressAutoHyphens w:val="0"/>
        <w:ind w:firstLine="284"/>
        <w:rPr>
          <w:sz w:val="26"/>
          <w:szCs w:val="26"/>
          <w:lang w:eastAsia="ru-RU"/>
        </w:rPr>
      </w:pPr>
    </w:p>
    <w:p w14:paraId="60D66B48" w14:textId="3CF3EF74" w:rsidR="001E6F20" w:rsidRDefault="001E6F20" w:rsidP="001E6F20">
      <w:pPr>
        <w:suppressAutoHyphens w:val="0"/>
        <w:ind w:left="4678" w:hanging="1134"/>
        <w:rPr>
          <w:b/>
          <w:spacing w:val="-8"/>
          <w:sz w:val="24"/>
          <w:lang w:eastAsia="uk-UA"/>
        </w:rPr>
      </w:pPr>
      <w:r>
        <w:rPr>
          <w:spacing w:val="-8"/>
          <w:sz w:val="24"/>
          <w:lang w:eastAsia="uk-UA"/>
        </w:rPr>
        <w:t xml:space="preserve">Форма навчання </w:t>
      </w:r>
      <w:r>
        <w:rPr>
          <w:spacing w:val="-8"/>
          <w:sz w:val="24"/>
          <w:lang w:eastAsia="uk-UA"/>
        </w:rPr>
        <w:tab/>
      </w:r>
      <w:r>
        <w:rPr>
          <w:spacing w:val="-18"/>
          <w:sz w:val="24"/>
          <w:lang w:eastAsia="uk-UA"/>
        </w:rPr>
        <w:tab/>
      </w:r>
      <w:r>
        <w:rPr>
          <w:spacing w:val="-18"/>
          <w:sz w:val="24"/>
          <w:lang w:eastAsia="uk-UA"/>
        </w:rPr>
        <w:tab/>
      </w:r>
      <w:r>
        <w:rPr>
          <w:b/>
          <w:spacing w:val="-8"/>
          <w:sz w:val="24"/>
          <w:lang w:eastAsia="uk-UA"/>
        </w:rPr>
        <w:t>денна</w:t>
      </w:r>
    </w:p>
    <w:p w14:paraId="1CDE8C4A" w14:textId="62E3344A" w:rsidR="001E6F20" w:rsidRPr="003875D6" w:rsidRDefault="001E6F20" w:rsidP="001E6F20">
      <w:pPr>
        <w:suppressAutoHyphens w:val="0"/>
        <w:ind w:left="4678" w:hanging="1134"/>
        <w:rPr>
          <w:spacing w:val="-8"/>
          <w:sz w:val="24"/>
          <w:lang w:eastAsia="uk-UA"/>
        </w:rPr>
      </w:pPr>
      <w:r>
        <w:rPr>
          <w:spacing w:val="-8"/>
          <w:sz w:val="24"/>
          <w:lang w:eastAsia="uk-UA"/>
        </w:rPr>
        <w:t>Навчальний рік</w:t>
      </w:r>
      <w:r>
        <w:rPr>
          <w:spacing w:val="-8"/>
          <w:sz w:val="24"/>
          <w:lang w:eastAsia="uk-UA"/>
        </w:rPr>
        <w:tab/>
      </w:r>
      <w:r>
        <w:rPr>
          <w:spacing w:val="-8"/>
          <w:sz w:val="24"/>
          <w:lang w:eastAsia="uk-UA"/>
        </w:rPr>
        <w:tab/>
        <w:t xml:space="preserve">         </w:t>
      </w:r>
      <w:r>
        <w:rPr>
          <w:spacing w:val="-8"/>
          <w:sz w:val="24"/>
          <w:lang w:eastAsia="uk-UA"/>
        </w:rPr>
        <w:tab/>
      </w:r>
      <w:r>
        <w:rPr>
          <w:spacing w:val="-8"/>
          <w:sz w:val="24"/>
          <w:lang w:eastAsia="uk-UA"/>
        </w:rPr>
        <w:tab/>
      </w:r>
      <w:r w:rsidR="00111185">
        <w:rPr>
          <w:b/>
          <w:spacing w:val="-8"/>
          <w:sz w:val="24"/>
          <w:lang w:eastAsia="uk-UA"/>
        </w:rPr>
        <w:t>202</w:t>
      </w:r>
      <w:r w:rsidR="003875D6">
        <w:rPr>
          <w:b/>
          <w:spacing w:val="-8"/>
          <w:sz w:val="24"/>
          <w:lang w:eastAsia="uk-UA"/>
        </w:rPr>
        <w:t>4</w:t>
      </w:r>
      <w:r w:rsidR="00111185">
        <w:rPr>
          <w:b/>
          <w:spacing w:val="-8"/>
          <w:sz w:val="24"/>
          <w:lang w:eastAsia="uk-UA"/>
        </w:rPr>
        <w:t> / 202</w:t>
      </w:r>
      <w:r w:rsidR="003875D6">
        <w:rPr>
          <w:b/>
          <w:spacing w:val="-8"/>
          <w:sz w:val="24"/>
          <w:lang w:eastAsia="uk-UA"/>
        </w:rPr>
        <w:t>5</w:t>
      </w:r>
    </w:p>
    <w:p w14:paraId="20B8B246" w14:textId="2EB83B92" w:rsidR="001E6F20" w:rsidRDefault="001E6F20" w:rsidP="001E6F20">
      <w:pPr>
        <w:suppressAutoHyphens w:val="0"/>
        <w:ind w:left="4678" w:hanging="1134"/>
        <w:rPr>
          <w:b/>
          <w:spacing w:val="-8"/>
          <w:sz w:val="24"/>
          <w:lang w:eastAsia="uk-UA"/>
        </w:rPr>
      </w:pPr>
      <w:r>
        <w:rPr>
          <w:spacing w:val="-8"/>
          <w:sz w:val="24"/>
          <w:lang w:eastAsia="uk-UA"/>
        </w:rPr>
        <w:t xml:space="preserve">Семестр </w:t>
      </w:r>
      <w:r>
        <w:rPr>
          <w:spacing w:val="-8"/>
          <w:sz w:val="24"/>
          <w:lang w:eastAsia="uk-UA"/>
        </w:rPr>
        <w:tab/>
      </w:r>
      <w:r>
        <w:rPr>
          <w:spacing w:val="-8"/>
          <w:sz w:val="24"/>
          <w:lang w:eastAsia="uk-UA"/>
        </w:rPr>
        <w:tab/>
      </w:r>
      <w:r>
        <w:rPr>
          <w:spacing w:val="-8"/>
          <w:sz w:val="24"/>
          <w:lang w:eastAsia="uk-UA"/>
        </w:rPr>
        <w:tab/>
      </w:r>
      <w:r>
        <w:rPr>
          <w:spacing w:val="-8"/>
          <w:sz w:val="24"/>
          <w:lang w:eastAsia="uk-UA"/>
        </w:rPr>
        <w:tab/>
        <w:t xml:space="preserve">         </w:t>
      </w:r>
      <w:r>
        <w:rPr>
          <w:spacing w:val="-8"/>
          <w:sz w:val="24"/>
          <w:lang w:eastAsia="uk-UA"/>
        </w:rPr>
        <w:tab/>
      </w:r>
      <w:r w:rsidR="003875D6">
        <w:rPr>
          <w:b/>
          <w:spacing w:val="-8"/>
          <w:sz w:val="24"/>
          <w:lang w:eastAsia="uk-UA"/>
        </w:rPr>
        <w:t>2</w:t>
      </w:r>
    </w:p>
    <w:p w14:paraId="689BF487" w14:textId="61DAD6AA" w:rsidR="001E6F20" w:rsidRDefault="001E6F20" w:rsidP="001E6F20">
      <w:pPr>
        <w:suppressAutoHyphens w:val="0"/>
        <w:ind w:left="4678" w:hanging="1134"/>
        <w:rPr>
          <w:spacing w:val="-8"/>
          <w:sz w:val="24"/>
          <w:lang w:eastAsia="uk-UA"/>
        </w:rPr>
      </w:pPr>
      <w:r>
        <w:rPr>
          <w:spacing w:val="-8"/>
          <w:sz w:val="24"/>
          <w:lang w:eastAsia="uk-UA"/>
        </w:rPr>
        <w:t>Кількість кредитів ECTS</w:t>
      </w:r>
      <w:r>
        <w:rPr>
          <w:spacing w:val="-8"/>
          <w:sz w:val="24"/>
          <w:lang w:eastAsia="uk-UA"/>
        </w:rPr>
        <w:tab/>
        <w:t xml:space="preserve">        </w:t>
      </w:r>
      <w:r>
        <w:rPr>
          <w:b/>
          <w:spacing w:val="-8"/>
          <w:sz w:val="24"/>
          <w:lang w:eastAsia="uk-UA"/>
        </w:rPr>
        <w:t xml:space="preserve"> </w:t>
      </w:r>
      <w:r>
        <w:rPr>
          <w:b/>
          <w:spacing w:val="-8"/>
          <w:sz w:val="24"/>
          <w:lang w:eastAsia="uk-UA"/>
        </w:rPr>
        <w:tab/>
      </w:r>
      <w:r w:rsidR="006B48F8">
        <w:rPr>
          <w:b/>
          <w:spacing w:val="-8"/>
          <w:sz w:val="24"/>
          <w:lang w:eastAsia="uk-UA"/>
        </w:rPr>
        <w:t>2</w:t>
      </w:r>
      <w:r>
        <w:rPr>
          <w:b/>
          <w:spacing w:val="-8"/>
          <w:sz w:val="24"/>
          <w:lang w:eastAsia="uk-UA"/>
        </w:rPr>
        <w:t xml:space="preserve"> </w:t>
      </w:r>
    </w:p>
    <w:p w14:paraId="4200DBB9" w14:textId="77777777" w:rsidR="001E6F20" w:rsidRDefault="001E6F20" w:rsidP="001E6F20">
      <w:pPr>
        <w:tabs>
          <w:tab w:val="left" w:pos="3544"/>
        </w:tabs>
        <w:suppressAutoHyphens w:val="0"/>
        <w:ind w:left="3969" w:hanging="1134"/>
        <w:rPr>
          <w:sz w:val="24"/>
          <w:lang w:eastAsia="uk-UA"/>
        </w:rPr>
      </w:pPr>
      <w:r>
        <w:rPr>
          <w:spacing w:val="-8"/>
          <w:sz w:val="24"/>
          <w:lang w:eastAsia="uk-UA"/>
        </w:rPr>
        <w:tab/>
        <w:t>Мова викладання</w:t>
      </w:r>
      <w:r>
        <w:rPr>
          <w:sz w:val="24"/>
          <w:lang w:eastAsia="uk-UA"/>
        </w:rPr>
        <w:t xml:space="preserve">, навчання, </w:t>
      </w:r>
    </w:p>
    <w:p w14:paraId="35FA2BA3" w14:textId="64C6E58A" w:rsidR="001E6F20" w:rsidRDefault="001E6F20" w:rsidP="001E6F20">
      <w:pPr>
        <w:tabs>
          <w:tab w:val="left" w:pos="3544"/>
        </w:tabs>
        <w:suppressAutoHyphens w:val="0"/>
        <w:ind w:left="7197" w:hanging="4770"/>
        <w:rPr>
          <w:b/>
          <w:sz w:val="24"/>
          <w:lang w:eastAsia="uk-UA"/>
        </w:rPr>
      </w:pPr>
      <w:r>
        <w:rPr>
          <w:sz w:val="24"/>
          <w:lang w:eastAsia="uk-UA"/>
        </w:rPr>
        <w:tab/>
        <w:t xml:space="preserve">оцінювання                                  </w:t>
      </w:r>
      <w:r>
        <w:rPr>
          <w:sz w:val="24"/>
          <w:lang w:eastAsia="uk-UA"/>
        </w:rPr>
        <w:tab/>
      </w:r>
      <w:r w:rsidR="008F181B">
        <w:rPr>
          <w:b/>
          <w:sz w:val="24"/>
          <w:lang w:eastAsia="uk-UA"/>
        </w:rPr>
        <w:t>українська</w:t>
      </w:r>
      <w:r w:rsidR="003875D6">
        <w:rPr>
          <w:b/>
          <w:sz w:val="24"/>
          <w:lang w:eastAsia="uk-UA"/>
        </w:rPr>
        <w:t>,</w:t>
      </w:r>
      <w:r w:rsidR="003875D6" w:rsidRPr="003875D6">
        <w:rPr>
          <w:sz w:val="24"/>
          <w:lang w:eastAsia="uk-UA"/>
        </w:rPr>
        <w:t xml:space="preserve"> </w:t>
      </w:r>
      <w:r w:rsidR="003875D6">
        <w:rPr>
          <w:sz w:val="24"/>
          <w:lang w:eastAsia="uk-UA"/>
        </w:rPr>
        <w:tab/>
      </w:r>
      <w:r w:rsidR="003875D6">
        <w:rPr>
          <w:b/>
          <w:sz w:val="24"/>
          <w:lang w:eastAsia="uk-UA"/>
        </w:rPr>
        <w:t>іспанська</w:t>
      </w:r>
    </w:p>
    <w:p w14:paraId="5968E77A" w14:textId="44BA315F" w:rsidR="001E6F20" w:rsidRDefault="001E6F20" w:rsidP="001E6F20">
      <w:pPr>
        <w:widowControl w:val="0"/>
        <w:suppressAutoHyphens w:val="0"/>
        <w:ind w:left="4678" w:hanging="1134"/>
        <w:rPr>
          <w:spacing w:val="-8"/>
          <w:sz w:val="24"/>
          <w:lang w:eastAsia="uk-UA"/>
        </w:rPr>
      </w:pPr>
      <w:r>
        <w:rPr>
          <w:spacing w:val="-8"/>
          <w:sz w:val="24"/>
          <w:lang w:eastAsia="uk-UA"/>
        </w:rPr>
        <w:t>Форма заключного контролю</w:t>
      </w:r>
      <w:r>
        <w:rPr>
          <w:spacing w:val="-8"/>
          <w:sz w:val="24"/>
          <w:lang w:eastAsia="uk-UA"/>
        </w:rPr>
        <w:tab/>
        <w:t xml:space="preserve">       </w:t>
      </w:r>
      <w:r>
        <w:rPr>
          <w:spacing w:val="-8"/>
          <w:sz w:val="24"/>
          <w:lang w:eastAsia="uk-UA"/>
        </w:rPr>
        <w:tab/>
      </w:r>
      <w:r>
        <w:rPr>
          <w:b/>
          <w:spacing w:val="-8"/>
          <w:sz w:val="24"/>
          <w:lang w:eastAsia="uk-UA"/>
        </w:rPr>
        <w:t xml:space="preserve">іспит </w:t>
      </w:r>
    </w:p>
    <w:p w14:paraId="2885164D" w14:textId="77777777" w:rsidR="001E6F20" w:rsidRDefault="001E6F20" w:rsidP="001E6F20">
      <w:pPr>
        <w:suppressAutoHyphens w:val="0"/>
        <w:ind w:left="1134" w:hanging="1134"/>
        <w:jc w:val="both"/>
        <w:rPr>
          <w:spacing w:val="-8"/>
          <w:sz w:val="24"/>
          <w:lang w:eastAsia="uk-UA"/>
        </w:rPr>
      </w:pPr>
    </w:p>
    <w:p w14:paraId="14B55FCB" w14:textId="30826A43" w:rsidR="001E6F20" w:rsidRDefault="00CF104E" w:rsidP="001E6F20">
      <w:pPr>
        <w:suppressAutoHyphens w:val="0"/>
        <w:ind w:left="1418"/>
        <w:jc w:val="both"/>
        <w:rPr>
          <w:sz w:val="24"/>
          <w:lang w:eastAsia="uk-UA"/>
        </w:rPr>
      </w:pPr>
      <w:r>
        <w:rPr>
          <w:sz w:val="24"/>
          <w:lang w:eastAsia="uk-UA"/>
        </w:rPr>
        <w:t xml:space="preserve">Викладач: </w:t>
      </w:r>
      <w:r w:rsidR="00DD531A">
        <w:rPr>
          <w:sz w:val="24"/>
          <w:lang w:eastAsia="uk-UA"/>
        </w:rPr>
        <w:t xml:space="preserve">Оксана </w:t>
      </w:r>
      <w:r w:rsidR="006D193A">
        <w:rPr>
          <w:sz w:val="24"/>
          <w:lang w:eastAsia="uk-UA"/>
        </w:rPr>
        <w:t>Гусейнова</w:t>
      </w:r>
    </w:p>
    <w:p w14:paraId="622C7119" w14:textId="5DFBC3BE" w:rsidR="00CF104E" w:rsidRDefault="00CF104E" w:rsidP="001E6F20">
      <w:pPr>
        <w:suppressAutoHyphens w:val="0"/>
        <w:ind w:left="1418"/>
        <w:jc w:val="both"/>
        <w:rPr>
          <w:sz w:val="24"/>
          <w:lang w:eastAsia="uk-UA"/>
        </w:rPr>
      </w:pPr>
    </w:p>
    <w:p w14:paraId="1E912CF0" w14:textId="77777777" w:rsidR="00CF104E" w:rsidRDefault="00CF104E" w:rsidP="001E6F20">
      <w:pPr>
        <w:suppressAutoHyphens w:val="0"/>
        <w:ind w:left="1418"/>
        <w:jc w:val="both"/>
        <w:rPr>
          <w:sz w:val="24"/>
          <w:lang w:eastAsia="uk-UA"/>
        </w:rPr>
      </w:pPr>
    </w:p>
    <w:p w14:paraId="0D289DBB" w14:textId="77777777" w:rsidR="001E6F20" w:rsidRDefault="001E6F20" w:rsidP="001E6F20">
      <w:pPr>
        <w:suppressAutoHyphens w:val="0"/>
        <w:ind w:left="1418"/>
        <w:jc w:val="both"/>
        <w:rPr>
          <w:sz w:val="24"/>
          <w:lang w:eastAsia="uk-UA"/>
        </w:rPr>
      </w:pPr>
      <w:r>
        <w:rPr>
          <w:sz w:val="24"/>
          <w:lang w:eastAsia="uk-UA"/>
        </w:rPr>
        <w:t xml:space="preserve">Пролонговано: на 20__/20__ </w:t>
      </w:r>
      <w:proofErr w:type="spellStart"/>
      <w:r>
        <w:rPr>
          <w:sz w:val="24"/>
          <w:lang w:eastAsia="uk-UA"/>
        </w:rPr>
        <w:t>н.р</w:t>
      </w:r>
      <w:proofErr w:type="spellEnd"/>
      <w:r>
        <w:rPr>
          <w:sz w:val="24"/>
          <w:lang w:eastAsia="uk-UA"/>
        </w:rPr>
        <w:t>. ________ (_________) «__»______ 20__р.</w:t>
      </w:r>
    </w:p>
    <w:p w14:paraId="6A37BE23" w14:textId="77777777" w:rsidR="001E6F20" w:rsidRDefault="001E6F20" w:rsidP="001E6F20">
      <w:pPr>
        <w:suppressAutoHyphens w:val="0"/>
        <w:ind w:left="5528" w:firstLine="136"/>
        <w:rPr>
          <w:sz w:val="24"/>
          <w:vertAlign w:val="superscript"/>
          <w:lang w:eastAsia="uk-UA"/>
        </w:rPr>
      </w:pPr>
      <w:r>
        <w:rPr>
          <w:sz w:val="24"/>
          <w:vertAlign w:val="superscript"/>
          <w:lang w:eastAsia="uk-UA"/>
        </w:rPr>
        <w:t>(підпис, ПІБ, дата)</w:t>
      </w:r>
    </w:p>
    <w:p w14:paraId="77862F2F" w14:textId="77777777" w:rsidR="001E6F20" w:rsidRDefault="001E6F20" w:rsidP="001E6F20">
      <w:pPr>
        <w:suppressAutoHyphens w:val="0"/>
        <w:ind w:left="2552" w:firstLine="280"/>
        <w:jc w:val="center"/>
        <w:rPr>
          <w:sz w:val="24"/>
          <w:lang w:eastAsia="uk-UA"/>
        </w:rPr>
      </w:pPr>
      <w:r>
        <w:rPr>
          <w:sz w:val="24"/>
          <w:lang w:eastAsia="uk-UA"/>
        </w:rPr>
        <w:t xml:space="preserve">на 20__/20__ </w:t>
      </w:r>
      <w:proofErr w:type="spellStart"/>
      <w:r>
        <w:rPr>
          <w:sz w:val="24"/>
          <w:lang w:eastAsia="uk-UA"/>
        </w:rPr>
        <w:t>н.р</w:t>
      </w:r>
      <w:proofErr w:type="spellEnd"/>
      <w:r>
        <w:rPr>
          <w:sz w:val="24"/>
          <w:lang w:eastAsia="uk-UA"/>
        </w:rPr>
        <w:t>. ________ (_________) «__»______ 20__р.</w:t>
      </w:r>
    </w:p>
    <w:p w14:paraId="71CD228B" w14:textId="77777777" w:rsidR="001E6F20" w:rsidRDefault="001E6F20" w:rsidP="001E6F20">
      <w:pPr>
        <w:suppressAutoHyphens w:val="0"/>
        <w:ind w:left="4956" w:firstLine="708"/>
        <w:jc w:val="both"/>
        <w:rPr>
          <w:b/>
          <w:bCs/>
          <w:spacing w:val="-8"/>
          <w:sz w:val="24"/>
          <w:szCs w:val="28"/>
          <w:lang w:eastAsia="uk-UA"/>
        </w:rPr>
      </w:pPr>
      <w:r>
        <w:rPr>
          <w:sz w:val="24"/>
          <w:vertAlign w:val="superscript"/>
          <w:lang w:eastAsia="uk-UA"/>
        </w:rPr>
        <w:t>(підпис, ПІБ, дата)</w:t>
      </w:r>
    </w:p>
    <w:p w14:paraId="65B33417" w14:textId="77777777" w:rsidR="001E6F20" w:rsidRDefault="001E6F20" w:rsidP="001E6F20">
      <w:pPr>
        <w:keepNext/>
        <w:suppressAutoHyphens w:val="0"/>
        <w:jc w:val="center"/>
        <w:outlineLvl w:val="4"/>
        <w:rPr>
          <w:b/>
          <w:bCs/>
          <w:sz w:val="24"/>
          <w:lang w:eastAsia="ru-RU"/>
        </w:rPr>
      </w:pPr>
    </w:p>
    <w:p w14:paraId="26E25177" w14:textId="77777777" w:rsidR="001E6F20" w:rsidRDefault="001E6F20" w:rsidP="001E6F20">
      <w:pPr>
        <w:keepNext/>
        <w:suppressAutoHyphens w:val="0"/>
        <w:jc w:val="center"/>
        <w:outlineLvl w:val="4"/>
        <w:rPr>
          <w:b/>
          <w:bCs/>
          <w:sz w:val="24"/>
          <w:lang w:eastAsia="ru-RU"/>
        </w:rPr>
      </w:pPr>
    </w:p>
    <w:p w14:paraId="535C066A" w14:textId="42FB3640" w:rsidR="001E6F20" w:rsidRPr="003875D6" w:rsidRDefault="006B48F8" w:rsidP="001E6F20">
      <w:pPr>
        <w:keepNext/>
        <w:suppressAutoHyphens w:val="0"/>
        <w:jc w:val="center"/>
        <w:outlineLvl w:val="4"/>
        <w:rPr>
          <w:b/>
          <w:bCs/>
          <w:i/>
          <w:iCs/>
          <w:szCs w:val="28"/>
          <w:lang w:eastAsia="uk-UA"/>
        </w:rPr>
      </w:pPr>
      <w:r>
        <w:rPr>
          <w:b/>
          <w:bCs/>
          <w:sz w:val="24"/>
          <w:lang w:eastAsia="ru-RU"/>
        </w:rPr>
        <w:t>КИЇВ – 202</w:t>
      </w:r>
      <w:r w:rsidR="003875D6">
        <w:rPr>
          <w:b/>
          <w:bCs/>
          <w:sz w:val="24"/>
          <w:lang w:eastAsia="ru-RU"/>
        </w:rPr>
        <w:t>4</w:t>
      </w:r>
    </w:p>
    <w:p w14:paraId="0C6EF597" w14:textId="33CFA47C" w:rsidR="001E6F20" w:rsidRDefault="001E6F20" w:rsidP="001E6F20">
      <w:pPr>
        <w:shd w:val="clear" w:color="auto" w:fill="FFFFFF"/>
        <w:suppressAutoHyphens w:val="0"/>
        <w:autoSpaceDE w:val="0"/>
        <w:autoSpaceDN w:val="0"/>
        <w:adjustRightInd w:val="0"/>
        <w:jc w:val="both"/>
        <w:rPr>
          <w:b/>
          <w:bCs/>
          <w:i/>
          <w:noProof/>
          <w:sz w:val="24"/>
          <w:lang w:eastAsia="ru-RU"/>
        </w:rPr>
      </w:pPr>
      <w:r>
        <w:rPr>
          <w:sz w:val="24"/>
          <w:lang w:eastAsia="uk-UA"/>
        </w:rPr>
        <w:br w:type="page"/>
      </w:r>
      <w:r>
        <w:rPr>
          <w:noProof/>
          <w:spacing w:val="-8"/>
          <w:sz w:val="24"/>
          <w:lang w:eastAsia="uk-UA"/>
        </w:rPr>
        <w:lastRenderedPageBreak/>
        <w:t>Розробники:</w:t>
      </w:r>
      <w:r>
        <w:rPr>
          <w:rFonts w:ascii="Cambria" w:hAnsi="Cambria"/>
          <w:spacing w:val="-8"/>
          <w:sz w:val="24"/>
          <w:lang w:eastAsia="uk-UA"/>
        </w:rPr>
        <w:t xml:space="preserve"> </w:t>
      </w:r>
      <w:r w:rsidR="00DD531A">
        <w:rPr>
          <w:sz w:val="24"/>
          <w:lang w:eastAsia="uk-UA"/>
        </w:rPr>
        <w:t xml:space="preserve">Оксана </w:t>
      </w:r>
      <w:r w:rsidR="006D193A">
        <w:rPr>
          <w:sz w:val="24"/>
          <w:lang w:eastAsia="uk-UA"/>
        </w:rPr>
        <w:t>Гусейнова</w:t>
      </w:r>
      <w:r>
        <w:rPr>
          <w:spacing w:val="-8"/>
          <w:sz w:val="24"/>
          <w:lang w:eastAsia="uk-UA"/>
        </w:rPr>
        <w:t xml:space="preserve">, </w:t>
      </w:r>
      <w:r w:rsidR="006D193A">
        <w:rPr>
          <w:i/>
          <w:spacing w:val="-8"/>
          <w:sz w:val="24"/>
          <w:lang w:eastAsia="uk-UA"/>
        </w:rPr>
        <w:t>доцент</w:t>
      </w:r>
      <w:r>
        <w:rPr>
          <w:i/>
          <w:spacing w:val="-8"/>
          <w:sz w:val="24"/>
          <w:lang w:eastAsia="uk-UA"/>
        </w:rPr>
        <w:t xml:space="preserve"> кафедри теорії та практики романських мов імені Миколи Зерова</w:t>
      </w:r>
    </w:p>
    <w:p w14:paraId="17D0569C" w14:textId="77777777" w:rsidR="001E6F20" w:rsidRDefault="001E6F20" w:rsidP="001E6F20">
      <w:pPr>
        <w:suppressAutoHyphens w:val="0"/>
        <w:spacing w:line="276" w:lineRule="auto"/>
        <w:ind w:left="5664" w:firstLine="708"/>
        <w:jc w:val="right"/>
        <w:rPr>
          <w:b/>
          <w:bCs/>
          <w:sz w:val="24"/>
          <w:szCs w:val="22"/>
          <w:lang w:eastAsia="ru-RU"/>
        </w:rPr>
      </w:pPr>
    </w:p>
    <w:p w14:paraId="2E974D5B" w14:textId="77777777" w:rsidR="001E6F20" w:rsidRDefault="001E6F20" w:rsidP="001E6F20">
      <w:pPr>
        <w:suppressAutoHyphens w:val="0"/>
        <w:spacing w:line="276" w:lineRule="auto"/>
        <w:ind w:left="5664" w:firstLine="708"/>
        <w:jc w:val="right"/>
        <w:rPr>
          <w:b/>
          <w:bCs/>
          <w:sz w:val="24"/>
          <w:szCs w:val="22"/>
          <w:lang w:eastAsia="ru-RU"/>
        </w:rPr>
      </w:pPr>
    </w:p>
    <w:p w14:paraId="7D7F55C0" w14:textId="77777777" w:rsidR="001E6F20" w:rsidRDefault="001E6F20" w:rsidP="001E6F20">
      <w:pPr>
        <w:suppressAutoHyphens w:val="0"/>
        <w:spacing w:after="120"/>
        <w:ind w:left="5103"/>
        <w:rPr>
          <w:bCs/>
          <w:spacing w:val="-6"/>
          <w:sz w:val="24"/>
          <w:lang w:eastAsia="uk-UA"/>
        </w:rPr>
      </w:pPr>
      <w:r>
        <w:rPr>
          <w:bCs/>
          <w:spacing w:val="-6"/>
          <w:sz w:val="24"/>
          <w:lang w:eastAsia="uk-UA"/>
        </w:rPr>
        <w:t>ЗАТВЕРДЖЕНО</w:t>
      </w:r>
    </w:p>
    <w:p w14:paraId="1909A1B6" w14:textId="5B2379E2" w:rsidR="001E6F20" w:rsidRDefault="001E6F20" w:rsidP="001E6F20">
      <w:pPr>
        <w:suppressAutoHyphens w:val="0"/>
        <w:spacing w:after="120"/>
        <w:ind w:left="5103"/>
        <w:rPr>
          <w:bCs/>
          <w:iCs/>
          <w:sz w:val="24"/>
          <w:lang w:eastAsia="uk-UA"/>
        </w:rPr>
      </w:pPr>
      <w:r>
        <w:rPr>
          <w:bCs/>
          <w:iCs/>
          <w:sz w:val="24"/>
          <w:lang w:eastAsia="uk-UA"/>
        </w:rPr>
        <w:t>«___» ________________ 20___ р.</w:t>
      </w:r>
    </w:p>
    <w:p w14:paraId="218D7971" w14:textId="77777777" w:rsidR="001E6F20" w:rsidRDefault="001E6F20" w:rsidP="001E6F20">
      <w:pPr>
        <w:suppressAutoHyphens w:val="0"/>
        <w:ind w:left="5098"/>
        <w:rPr>
          <w:bCs/>
          <w:spacing w:val="-8"/>
          <w:sz w:val="24"/>
          <w:lang w:eastAsia="uk-UA"/>
        </w:rPr>
      </w:pPr>
      <w:r>
        <w:rPr>
          <w:bCs/>
          <w:sz w:val="24"/>
          <w:lang w:eastAsia="uk-UA"/>
        </w:rPr>
        <w:t xml:space="preserve">Зав. </w:t>
      </w:r>
      <w:r>
        <w:rPr>
          <w:bCs/>
          <w:spacing w:val="-8"/>
          <w:sz w:val="24"/>
          <w:lang w:eastAsia="uk-UA"/>
        </w:rPr>
        <w:t>кафедри теорії ті практики перекладу</w:t>
      </w:r>
    </w:p>
    <w:p w14:paraId="4B78B1FA" w14:textId="77777777" w:rsidR="001E6F20" w:rsidRDefault="001E6F20" w:rsidP="001E6F20">
      <w:pPr>
        <w:suppressAutoHyphens w:val="0"/>
        <w:ind w:left="5098"/>
        <w:rPr>
          <w:bCs/>
          <w:noProof/>
          <w:sz w:val="24"/>
          <w:lang w:eastAsia="uk-UA"/>
        </w:rPr>
      </w:pPr>
      <w:r>
        <w:rPr>
          <w:bCs/>
          <w:spacing w:val="-8"/>
          <w:sz w:val="24"/>
          <w:lang w:eastAsia="uk-UA"/>
        </w:rPr>
        <w:t>романських мов імені Миколи Зерова</w:t>
      </w:r>
    </w:p>
    <w:p w14:paraId="70509A0F" w14:textId="757AA069" w:rsidR="001E6F20" w:rsidRDefault="001E6F20" w:rsidP="001E6F20">
      <w:pPr>
        <w:suppressAutoHyphens w:val="0"/>
        <w:spacing w:after="120"/>
        <w:ind w:left="5103"/>
        <w:jc w:val="both"/>
        <w:rPr>
          <w:bCs/>
          <w:sz w:val="24"/>
          <w:lang w:eastAsia="uk-UA"/>
        </w:rPr>
      </w:pPr>
      <w:r>
        <w:rPr>
          <w:bCs/>
          <w:sz w:val="24"/>
          <w:lang w:eastAsia="uk-UA"/>
        </w:rPr>
        <w:t xml:space="preserve">_____________ проф. </w:t>
      </w:r>
      <w:r w:rsidR="00DD531A">
        <w:rPr>
          <w:bCs/>
          <w:sz w:val="24"/>
          <w:lang w:eastAsia="uk-UA"/>
        </w:rPr>
        <w:t xml:space="preserve">Ірина </w:t>
      </w:r>
      <w:proofErr w:type="spellStart"/>
      <w:r>
        <w:rPr>
          <w:bCs/>
          <w:sz w:val="24"/>
          <w:lang w:eastAsia="uk-UA"/>
        </w:rPr>
        <w:t>Смущинська</w:t>
      </w:r>
      <w:proofErr w:type="spellEnd"/>
    </w:p>
    <w:p w14:paraId="5F333446" w14:textId="13B039C8" w:rsidR="001E6F20" w:rsidRPr="00BF3A1A" w:rsidRDefault="001E6F20" w:rsidP="001E6F20">
      <w:pPr>
        <w:suppressAutoHyphens w:val="0"/>
        <w:spacing w:after="120"/>
        <w:ind w:left="5103"/>
        <w:jc w:val="both"/>
        <w:rPr>
          <w:bCs/>
          <w:sz w:val="24"/>
          <w:lang w:eastAsia="uk-UA"/>
        </w:rPr>
      </w:pPr>
      <w:r w:rsidRPr="00BF3A1A">
        <w:rPr>
          <w:bCs/>
          <w:sz w:val="24"/>
          <w:lang w:eastAsia="uk-UA"/>
        </w:rPr>
        <w:t xml:space="preserve">Протокол № </w:t>
      </w:r>
      <w:r w:rsidR="00646D7D">
        <w:rPr>
          <w:bCs/>
          <w:sz w:val="24"/>
          <w:lang w:eastAsia="uk-UA"/>
        </w:rPr>
        <w:t>__</w:t>
      </w:r>
      <w:r w:rsidRPr="00BF3A1A">
        <w:rPr>
          <w:bCs/>
          <w:sz w:val="24"/>
          <w:lang w:eastAsia="uk-UA"/>
        </w:rPr>
        <w:t xml:space="preserve"> від «</w:t>
      </w:r>
      <w:r w:rsidR="00BF3A1A">
        <w:rPr>
          <w:bCs/>
          <w:sz w:val="24"/>
          <w:lang w:eastAsia="uk-UA"/>
        </w:rPr>
        <w:t>__</w:t>
      </w:r>
      <w:r w:rsidRPr="00BF3A1A">
        <w:rPr>
          <w:bCs/>
          <w:sz w:val="24"/>
          <w:lang w:eastAsia="uk-UA"/>
        </w:rPr>
        <w:t xml:space="preserve">» </w:t>
      </w:r>
      <w:r w:rsidR="00BF3A1A">
        <w:rPr>
          <w:bCs/>
          <w:sz w:val="24"/>
          <w:lang w:eastAsia="uk-UA"/>
        </w:rPr>
        <w:t>_____</w:t>
      </w:r>
      <w:r w:rsidRPr="00BF3A1A">
        <w:rPr>
          <w:bCs/>
          <w:sz w:val="24"/>
          <w:lang w:eastAsia="uk-UA"/>
        </w:rPr>
        <w:t xml:space="preserve"> 20</w:t>
      </w:r>
      <w:r w:rsidR="00BF3A1A">
        <w:rPr>
          <w:bCs/>
          <w:sz w:val="24"/>
          <w:lang w:eastAsia="uk-UA"/>
        </w:rPr>
        <w:t>24</w:t>
      </w:r>
      <w:r w:rsidRPr="00BF3A1A">
        <w:rPr>
          <w:bCs/>
          <w:sz w:val="24"/>
          <w:lang w:eastAsia="uk-UA"/>
        </w:rPr>
        <w:t>р.</w:t>
      </w:r>
    </w:p>
    <w:p w14:paraId="4A6940F7" w14:textId="77777777" w:rsidR="001E6F20" w:rsidRPr="00BF3A1A" w:rsidRDefault="001E6F20" w:rsidP="001E6F20">
      <w:pPr>
        <w:suppressAutoHyphens w:val="0"/>
        <w:jc w:val="right"/>
        <w:rPr>
          <w:bCs/>
          <w:sz w:val="24"/>
          <w:lang w:eastAsia="uk-UA"/>
        </w:rPr>
      </w:pPr>
      <w:r w:rsidRPr="00BF3A1A">
        <w:rPr>
          <w:bCs/>
          <w:sz w:val="24"/>
          <w:lang w:eastAsia="uk-UA"/>
        </w:rPr>
        <w:t xml:space="preserve">           </w:t>
      </w:r>
    </w:p>
    <w:p w14:paraId="42EE0DE9" w14:textId="77777777" w:rsidR="001E6F20" w:rsidRPr="00BF3A1A" w:rsidRDefault="001E6F20" w:rsidP="001E6F20">
      <w:pPr>
        <w:suppressAutoHyphens w:val="0"/>
        <w:jc w:val="right"/>
        <w:rPr>
          <w:bCs/>
          <w:sz w:val="24"/>
          <w:lang w:eastAsia="uk-UA"/>
        </w:rPr>
      </w:pPr>
    </w:p>
    <w:p w14:paraId="419876BE" w14:textId="77777777" w:rsidR="001E6F20" w:rsidRPr="00BF3A1A" w:rsidRDefault="001E6F20" w:rsidP="001E6F20">
      <w:pPr>
        <w:suppressAutoHyphens w:val="0"/>
        <w:jc w:val="right"/>
        <w:rPr>
          <w:bCs/>
          <w:sz w:val="24"/>
          <w:lang w:eastAsia="uk-UA"/>
        </w:rPr>
      </w:pPr>
    </w:p>
    <w:p w14:paraId="11101B5C" w14:textId="77777777" w:rsidR="001E6F20" w:rsidRPr="00BF3A1A" w:rsidRDefault="001E6F20" w:rsidP="001E6F20">
      <w:pPr>
        <w:suppressAutoHyphens w:val="0"/>
        <w:jc w:val="right"/>
        <w:rPr>
          <w:bCs/>
          <w:sz w:val="24"/>
          <w:lang w:eastAsia="uk-UA"/>
        </w:rPr>
      </w:pPr>
    </w:p>
    <w:p w14:paraId="31F66513" w14:textId="77777777" w:rsidR="001E6F20" w:rsidRPr="00BF3A1A" w:rsidRDefault="001E6F20" w:rsidP="001E6F20">
      <w:pPr>
        <w:suppressAutoHyphens w:val="0"/>
        <w:jc w:val="right"/>
        <w:rPr>
          <w:bCs/>
          <w:sz w:val="24"/>
          <w:lang w:eastAsia="uk-UA"/>
        </w:rPr>
      </w:pPr>
    </w:p>
    <w:p w14:paraId="54905CC6" w14:textId="3FEBA229" w:rsidR="001E6F20" w:rsidRPr="00BF3A1A" w:rsidRDefault="001E6F20" w:rsidP="001E6F20">
      <w:pPr>
        <w:suppressAutoHyphens w:val="0"/>
        <w:spacing w:after="120"/>
        <w:rPr>
          <w:bCs/>
          <w:spacing w:val="-8"/>
          <w:sz w:val="24"/>
          <w:lang w:eastAsia="uk-UA"/>
        </w:rPr>
      </w:pPr>
      <w:r w:rsidRPr="00BF3A1A">
        <w:rPr>
          <w:bCs/>
          <w:spacing w:val="-8"/>
          <w:sz w:val="24"/>
          <w:lang w:eastAsia="uk-UA"/>
        </w:rPr>
        <w:t xml:space="preserve">Схвалено науково-методичною </w:t>
      </w:r>
      <w:r w:rsidR="00DD531A" w:rsidRPr="00BF3A1A">
        <w:rPr>
          <w:bCs/>
          <w:spacing w:val="-8"/>
          <w:sz w:val="24"/>
          <w:lang w:eastAsia="uk-UA"/>
        </w:rPr>
        <w:t>НН</w:t>
      </w:r>
      <w:r w:rsidRPr="00BF3A1A">
        <w:rPr>
          <w:bCs/>
          <w:spacing w:val="-8"/>
          <w:sz w:val="24"/>
          <w:lang w:eastAsia="uk-UA"/>
        </w:rPr>
        <w:t>І філології</w:t>
      </w:r>
    </w:p>
    <w:p w14:paraId="4143EDB9" w14:textId="675DD212" w:rsidR="001E6F20" w:rsidRDefault="001E6F20" w:rsidP="001E6F20">
      <w:pPr>
        <w:suppressAutoHyphens w:val="0"/>
        <w:spacing w:after="120"/>
        <w:rPr>
          <w:bCs/>
          <w:spacing w:val="-8"/>
          <w:sz w:val="24"/>
          <w:lang w:eastAsia="uk-UA"/>
        </w:rPr>
      </w:pPr>
      <w:r w:rsidRPr="00BF3A1A">
        <w:rPr>
          <w:bCs/>
          <w:spacing w:val="-8"/>
          <w:sz w:val="24"/>
          <w:lang w:eastAsia="uk-UA"/>
        </w:rPr>
        <w:t xml:space="preserve">Протокол № </w:t>
      </w:r>
      <w:r w:rsidR="00646D7D">
        <w:rPr>
          <w:bCs/>
          <w:spacing w:val="-8"/>
          <w:sz w:val="24"/>
          <w:lang w:eastAsia="uk-UA"/>
        </w:rPr>
        <w:t>__</w:t>
      </w:r>
      <w:bookmarkStart w:id="0" w:name="_GoBack"/>
      <w:bookmarkEnd w:id="0"/>
      <w:r w:rsidR="00FE6EC2" w:rsidRPr="00BF3A1A">
        <w:rPr>
          <w:bCs/>
          <w:spacing w:val="-8"/>
          <w:sz w:val="24"/>
          <w:lang w:eastAsia="uk-UA"/>
        </w:rPr>
        <w:t xml:space="preserve"> </w:t>
      </w:r>
      <w:r w:rsidRPr="00BF3A1A">
        <w:rPr>
          <w:bCs/>
          <w:spacing w:val="-8"/>
          <w:sz w:val="24"/>
          <w:lang w:eastAsia="uk-UA"/>
        </w:rPr>
        <w:t>від «</w:t>
      </w:r>
      <w:r w:rsidR="00BF3A1A">
        <w:rPr>
          <w:bCs/>
          <w:spacing w:val="-8"/>
          <w:sz w:val="24"/>
          <w:lang w:eastAsia="uk-UA"/>
        </w:rPr>
        <w:t>__</w:t>
      </w:r>
      <w:r w:rsidRPr="00BF3A1A">
        <w:rPr>
          <w:bCs/>
          <w:spacing w:val="-8"/>
          <w:sz w:val="24"/>
          <w:lang w:eastAsia="uk-UA"/>
        </w:rPr>
        <w:t xml:space="preserve">» </w:t>
      </w:r>
      <w:r w:rsidR="00BF3A1A">
        <w:rPr>
          <w:bCs/>
          <w:spacing w:val="-8"/>
          <w:sz w:val="24"/>
          <w:lang w:eastAsia="uk-UA"/>
        </w:rPr>
        <w:t>___</w:t>
      </w:r>
      <w:r w:rsidR="00FE6EC2" w:rsidRPr="00BF3A1A">
        <w:rPr>
          <w:bCs/>
          <w:spacing w:val="-8"/>
          <w:sz w:val="24"/>
          <w:lang w:eastAsia="uk-UA"/>
        </w:rPr>
        <w:t xml:space="preserve"> </w:t>
      </w:r>
      <w:r w:rsidRPr="00BF3A1A">
        <w:rPr>
          <w:bCs/>
          <w:spacing w:val="-8"/>
          <w:sz w:val="24"/>
          <w:lang w:eastAsia="uk-UA"/>
        </w:rPr>
        <w:t>20</w:t>
      </w:r>
      <w:r w:rsidR="00BF3A1A">
        <w:rPr>
          <w:bCs/>
          <w:spacing w:val="-8"/>
          <w:sz w:val="24"/>
          <w:lang w:eastAsia="uk-UA"/>
        </w:rPr>
        <w:t>24</w:t>
      </w:r>
      <w:r w:rsidR="00FE6EC2" w:rsidRPr="00BF3A1A">
        <w:rPr>
          <w:bCs/>
          <w:spacing w:val="-8"/>
          <w:sz w:val="24"/>
          <w:lang w:eastAsia="uk-UA"/>
        </w:rPr>
        <w:t xml:space="preserve"> </w:t>
      </w:r>
      <w:r w:rsidRPr="00BF3A1A">
        <w:rPr>
          <w:bCs/>
          <w:spacing w:val="-8"/>
          <w:sz w:val="24"/>
          <w:lang w:eastAsia="uk-UA"/>
        </w:rPr>
        <w:t>року</w:t>
      </w:r>
    </w:p>
    <w:p w14:paraId="6603AB38" w14:textId="77777777" w:rsidR="001E6F20" w:rsidRDefault="001E6F20" w:rsidP="001E6F20">
      <w:pPr>
        <w:suppressAutoHyphens w:val="0"/>
        <w:spacing w:after="120"/>
        <w:jc w:val="both"/>
        <w:rPr>
          <w:bCs/>
          <w:spacing w:val="-8"/>
          <w:sz w:val="24"/>
          <w:lang w:eastAsia="uk-UA"/>
        </w:rPr>
      </w:pPr>
    </w:p>
    <w:p w14:paraId="35CC7B74" w14:textId="1DD9597A" w:rsidR="001E6F20" w:rsidRDefault="001E6F20" w:rsidP="001E6F20">
      <w:pPr>
        <w:suppressAutoHyphens w:val="0"/>
        <w:spacing w:line="0" w:lineRule="atLeast"/>
        <w:jc w:val="both"/>
        <w:rPr>
          <w:bCs/>
          <w:spacing w:val="-8"/>
          <w:sz w:val="24"/>
          <w:lang w:eastAsia="uk-UA"/>
        </w:rPr>
      </w:pPr>
      <w:r>
        <w:rPr>
          <w:bCs/>
          <w:spacing w:val="-8"/>
          <w:sz w:val="24"/>
          <w:lang w:eastAsia="uk-UA"/>
        </w:rPr>
        <w:t>Голова науково-методичної комісії _____________________   (</w:t>
      </w:r>
      <w:r w:rsidR="008F181B">
        <w:rPr>
          <w:bCs/>
          <w:spacing w:val="-8"/>
          <w:sz w:val="24"/>
          <w:lang w:eastAsia="uk-UA"/>
        </w:rPr>
        <w:t>О</w:t>
      </w:r>
      <w:r w:rsidR="00DD531A">
        <w:rPr>
          <w:bCs/>
          <w:spacing w:val="-8"/>
          <w:sz w:val="24"/>
          <w:lang w:eastAsia="uk-UA"/>
        </w:rPr>
        <w:t>ксана</w:t>
      </w:r>
      <w:r w:rsidR="008F181B">
        <w:rPr>
          <w:bCs/>
          <w:spacing w:val="-8"/>
          <w:sz w:val="24"/>
          <w:lang w:eastAsia="uk-UA"/>
        </w:rPr>
        <w:t xml:space="preserve"> </w:t>
      </w:r>
      <w:proofErr w:type="spellStart"/>
      <w:r w:rsidR="008F181B">
        <w:rPr>
          <w:bCs/>
          <w:spacing w:val="-8"/>
          <w:sz w:val="24"/>
          <w:lang w:eastAsia="uk-UA"/>
        </w:rPr>
        <w:t>Зубань</w:t>
      </w:r>
      <w:proofErr w:type="spellEnd"/>
      <w:r>
        <w:rPr>
          <w:bCs/>
          <w:spacing w:val="-8"/>
          <w:sz w:val="24"/>
          <w:lang w:eastAsia="uk-UA"/>
        </w:rPr>
        <w:t>)</w:t>
      </w:r>
    </w:p>
    <w:p w14:paraId="00A8F181" w14:textId="77777777" w:rsidR="001E6F20" w:rsidRDefault="001E6F20" w:rsidP="001E6F20">
      <w:pPr>
        <w:suppressAutoHyphens w:val="0"/>
        <w:spacing w:line="0" w:lineRule="atLeast"/>
        <w:ind w:left="3402" w:firstLine="708"/>
        <w:rPr>
          <w:bCs/>
          <w:spacing w:val="-8"/>
          <w:sz w:val="24"/>
          <w:vertAlign w:val="superscript"/>
          <w:lang w:eastAsia="uk-UA"/>
        </w:rPr>
      </w:pPr>
      <w:r>
        <w:rPr>
          <w:bCs/>
          <w:spacing w:val="-8"/>
          <w:sz w:val="24"/>
          <w:vertAlign w:val="superscript"/>
          <w:lang w:eastAsia="uk-UA"/>
        </w:rPr>
        <w:t xml:space="preserve">    (підпис)</w:t>
      </w:r>
      <w:r>
        <w:rPr>
          <w:bCs/>
          <w:spacing w:val="-8"/>
          <w:sz w:val="24"/>
          <w:vertAlign w:val="superscript"/>
          <w:lang w:eastAsia="uk-UA"/>
        </w:rPr>
        <w:tab/>
      </w:r>
      <w:r>
        <w:rPr>
          <w:bCs/>
          <w:spacing w:val="-8"/>
          <w:sz w:val="24"/>
          <w:vertAlign w:val="superscript"/>
          <w:lang w:eastAsia="uk-UA"/>
        </w:rPr>
        <w:tab/>
        <w:t xml:space="preserve"> </w:t>
      </w:r>
    </w:p>
    <w:p w14:paraId="6C45859A" w14:textId="77777777" w:rsidR="001E6F20" w:rsidRDefault="001E6F20" w:rsidP="001E6F20">
      <w:pPr>
        <w:suppressAutoHyphens w:val="0"/>
        <w:spacing w:after="120"/>
        <w:jc w:val="both"/>
        <w:rPr>
          <w:bCs/>
          <w:sz w:val="24"/>
          <w:lang w:eastAsia="uk-UA"/>
        </w:rPr>
      </w:pPr>
      <w:r>
        <w:rPr>
          <w:bCs/>
          <w:sz w:val="24"/>
          <w:lang w:eastAsia="uk-UA"/>
        </w:rPr>
        <w:t>«____» _________________ 20____ року</w:t>
      </w:r>
    </w:p>
    <w:p w14:paraId="42235770" w14:textId="77777777" w:rsidR="001E6F20" w:rsidRDefault="001E6F20" w:rsidP="001E6F20">
      <w:pPr>
        <w:suppressAutoHyphens w:val="0"/>
        <w:spacing w:after="160" w:line="256" w:lineRule="auto"/>
        <w:rPr>
          <w:bCs/>
          <w:sz w:val="24"/>
          <w:lang w:eastAsia="uk-UA"/>
        </w:rPr>
      </w:pPr>
      <w:r>
        <w:rPr>
          <w:bCs/>
          <w:sz w:val="24"/>
          <w:lang w:eastAsia="uk-UA"/>
        </w:rPr>
        <w:br w:type="page"/>
      </w:r>
    </w:p>
    <w:p w14:paraId="751684D6" w14:textId="2EBB267E" w:rsidR="005D2D5E" w:rsidRDefault="001E6F20" w:rsidP="001E6F20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lastRenderedPageBreak/>
        <w:t>ВСТУП</w:t>
      </w:r>
    </w:p>
    <w:p w14:paraId="5CC0887D" w14:textId="6140FFA5" w:rsidR="001E6F20" w:rsidRDefault="001E6F20" w:rsidP="001E6F20">
      <w:pPr>
        <w:jc w:val="center"/>
        <w:rPr>
          <w:b/>
          <w:bCs/>
          <w:sz w:val="24"/>
        </w:rPr>
      </w:pPr>
    </w:p>
    <w:p w14:paraId="00D56EE3" w14:textId="26286D53" w:rsidR="00ED70C6" w:rsidRPr="00AB3D83" w:rsidRDefault="001E6F20" w:rsidP="00ED13CB">
      <w:pPr>
        <w:jc w:val="both"/>
        <w:rPr>
          <w:sz w:val="26"/>
          <w:szCs w:val="26"/>
        </w:rPr>
      </w:pPr>
      <w:r>
        <w:rPr>
          <w:b/>
          <w:bCs/>
          <w:sz w:val="24"/>
        </w:rPr>
        <w:tab/>
      </w:r>
      <w:r w:rsidR="00ED70C6">
        <w:rPr>
          <w:b/>
          <w:bCs/>
          <w:sz w:val="24"/>
        </w:rPr>
        <w:t xml:space="preserve">1. </w:t>
      </w:r>
      <w:r w:rsidRPr="00AB3D83">
        <w:rPr>
          <w:b/>
          <w:bCs/>
          <w:sz w:val="26"/>
          <w:szCs w:val="26"/>
        </w:rPr>
        <w:t xml:space="preserve">Мета дисципліни </w:t>
      </w:r>
      <w:r w:rsidR="00B153C2" w:rsidRPr="00AB3D83">
        <w:rPr>
          <w:sz w:val="26"/>
          <w:szCs w:val="26"/>
          <w:lang w:eastAsia="ru-RU"/>
        </w:rPr>
        <w:t>ознайомити студентів зі спеціальності «Переклад» з державним і адміністративним устроєм, фізичною, економічною географією, природою, суспільно-політичним життям, історією, наукою, мовою, культурою і мистецтвом сучасної Іспанії та Латинської Америки. Курс має загальноосвітнє значення і сприяє вдосконаленню практичного володіння іспанською мовою,</w:t>
      </w:r>
      <w:r w:rsidR="00B153C2" w:rsidRPr="00AB3D83">
        <w:rPr>
          <w:sz w:val="26"/>
          <w:szCs w:val="26"/>
        </w:rPr>
        <w:t xml:space="preserve"> </w:t>
      </w:r>
      <w:r w:rsidR="00B153C2" w:rsidRPr="00AB3D83">
        <w:rPr>
          <w:sz w:val="26"/>
          <w:szCs w:val="26"/>
          <w:lang w:eastAsia="ru-RU"/>
        </w:rPr>
        <w:t>опанування соціокультурними та лінгвокраїнознавчими знаннями.</w:t>
      </w:r>
      <w:r w:rsidR="00645616" w:rsidRPr="00AB3D83">
        <w:rPr>
          <w:sz w:val="26"/>
          <w:szCs w:val="26"/>
          <w:lang w:eastAsia="ru-RU"/>
        </w:rPr>
        <w:t xml:space="preserve">. </w:t>
      </w:r>
    </w:p>
    <w:p w14:paraId="56436E18" w14:textId="77777777" w:rsidR="003D5966" w:rsidRPr="00AB3D83" w:rsidRDefault="00ED6B73" w:rsidP="00ED13CB">
      <w:pPr>
        <w:jc w:val="both"/>
        <w:rPr>
          <w:sz w:val="26"/>
          <w:szCs w:val="26"/>
        </w:rPr>
      </w:pPr>
      <w:r w:rsidRPr="00AB3D83">
        <w:rPr>
          <w:sz w:val="26"/>
          <w:szCs w:val="26"/>
        </w:rPr>
        <w:tab/>
      </w:r>
    </w:p>
    <w:p w14:paraId="039B379B" w14:textId="21EE83CF" w:rsidR="00ED6B73" w:rsidRPr="00AB3D83" w:rsidRDefault="00ED6B73" w:rsidP="003D5966">
      <w:pPr>
        <w:ind w:firstLine="720"/>
        <w:jc w:val="both"/>
        <w:rPr>
          <w:sz w:val="26"/>
          <w:szCs w:val="26"/>
        </w:rPr>
      </w:pPr>
      <w:r w:rsidRPr="00AB3D83">
        <w:rPr>
          <w:b/>
          <w:bCs/>
          <w:sz w:val="26"/>
          <w:szCs w:val="26"/>
        </w:rPr>
        <w:t>2. Попередні вимоги до опанування або вибору навчальної дисципліни</w:t>
      </w:r>
      <w:r w:rsidRPr="00AB3D83">
        <w:rPr>
          <w:sz w:val="26"/>
          <w:szCs w:val="26"/>
        </w:rPr>
        <w:t>:</w:t>
      </w:r>
    </w:p>
    <w:p w14:paraId="3E833EFB" w14:textId="77777777" w:rsidR="00073D03" w:rsidRPr="00FA0E27" w:rsidRDefault="00ED6B73" w:rsidP="00073D03">
      <w:pPr>
        <w:widowControl w:val="0"/>
        <w:jc w:val="both"/>
        <w:rPr>
          <w:sz w:val="26"/>
          <w:szCs w:val="26"/>
          <w:lang w:eastAsia="ru-RU"/>
        </w:rPr>
      </w:pPr>
      <w:r w:rsidRPr="00AB3D83">
        <w:rPr>
          <w:sz w:val="26"/>
          <w:szCs w:val="26"/>
        </w:rPr>
        <w:tab/>
      </w:r>
      <w:r w:rsidR="00073D03" w:rsidRPr="00FA0E27">
        <w:rPr>
          <w:sz w:val="26"/>
          <w:szCs w:val="26"/>
          <w:lang w:eastAsia="ru-RU"/>
        </w:rPr>
        <w:t>Успішне опанування курсу загальноосвітньої підготовки в середній школі.</w:t>
      </w:r>
    </w:p>
    <w:p w14:paraId="384E2097" w14:textId="7E7F302C" w:rsidR="00B153C2" w:rsidRPr="00AB3D83" w:rsidRDefault="00073D03" w:rsidP="00073D03">
      <w:pPr>
        <w:ind w:firstLine="284"/>
        <w:jc w:val="both"/>
        <w:rPr>
          <w:sz w:val="26"/>
          <w:szCs w:val="26"/>
          <w:lang w:eastAsia="ru-RU"/>
        </w:rPr>
      </w:pPr>
      <w:r w:rsidRPr="00FA0E27">
        <w:rPr>
          <w:sz w:val="26"/>
          <w:szCs w:val="26"/>
          <w:lang w:eastAsia="ru-RU"/>
        </w:rPr>
        <w:t>Знання теоретичних основ фонетики, граматики, культури мовлення української мови та іноземної мови, що вивчалась у рамках шкільної програми.</w:t>
      </w:r>
      <w:r>
        <w:rPr>
          <w:sz w:val="26"/>
          <w:szCs w:val="26"/>
          <w:lang w:eastAsia="ru-RU"/>
        </w:rPr>
        <w:t xml:space="preserve"> </w:t>
      </w:r>
      <w:r w:rsidR="00B153C2" w:rsidRPr="00AB3D83">
        <w:rPr>
          <w:sz w:val="26"/>
          <w:szCs w:val="26"/>
          <w:lang w:eastAsia="ru-RU"/>
        </w:rPr>
        <w:t>Студент повинен успішно опанувати такі навчальні дисципліни: «Вступ до мовознавства», «Основна іноземна мова»</w:t>
      </w:r>
      <w:r>
        <w:rPr>
          <w:sz w:val="26"/>
          <w:szCs w:val="26"/>
          <w:lang w:eastAsia="ru-RU"/>
        </w:rPr>
        <w:t>, «Латинська мова», «Українська та зарубіжна культури», «Вступ до університетських студій»</w:t>
      </w:r>
      <w:r w:rsidR="00B153C2" w:rsidRPr="00AB3D83">
        <w:rPr>
          <w:sz w:val="26"/>
          <w:szCs w:val="26"/>
          <w:lang w:eastAsia="ru-RU"/>
        </w:rPr>
        <w:t xml:space="preserve"> та</w:t>
      </w:r>
    </w:p>
    <w:p w14:paraId="28451FB7" w14:textId="77777777" w:rsidR="00B153C2" w:rsidRPr="00AB3D83" w:rsidRDefault="00B153C2" w:rsidP="00B153C2">
      <w:pPr>
        <w:ind w:firstLine="284"/>
        <w:jc w:val="both"/>
        <w:rPr>
          <w:i/>
          <w:color w:val="000000"/>
          <w:sz w:val="26"/>
          <w:szCs w:val="26"/>
          <w:lang w:eastAsia="ru-RU"/>
        </w:rPr>
      </w:pPr>
      <w:r w:rsidRPr="00AB3D83">
        <w:rPr>
          <w:i/>
          <w:color w:val="000000"/>
          <w:sz w:val="26"/>
          <w:szCs w:val="26"/>
          <w:lang w:eastAsia="ru-RU"/>
        </w:rPr>
        <w:t xml:space="preserve">знати: </w:t>
      </w:r>
    </w:p>
    <w:p w14:paraId="19E02A83" w14:textId="07046182" w:rsidR="00D439C7" w:rsidRPr="00344242" w:rsidRDefault="00D439C7" w:rsidP="00D439C7">
      <w:pPr>
        <w:pStyle w:val="a5"/>
        <w:numPr>
          <w:ilvl w:val="0"/>
          <w:numId w:val="22"/>
        </w:numPr>
        <w:jc w:val="both"/>
        <w:rPr>
          <w:sz w:val="24"/>
        </w:rPr>
      </w:pPr>
      <w:r w:rsidRPr="00344242">
        <w:rPr>
          <w:sz w:val="24"/>
        </w:rPr>
        <w:t xml:space="preserve">основні </w:t>
      </w:r>
      <w:r w:rsidR="00A94359">
        <w:rPr>
          <w:sz w:val="24"/>
        </w:rPr>
        <w:t>культурологічні теорії та методи культурологічних досліджень;</w:t>
      </w:r>
    </w:p>
    <w:p w14:paraId="47CB963E" w14:textId="77777777" w:rsidR="00D439C7" w:rsidRDefault="00D439C7" w:rsidP="00D439C7">
      <w:pPr>
        <w:pStyle w:val="a5"/>
        <w:numPr>
          <w:ilvl w:val="0"/>
          <w:numId w:val="22"/>
        </w:numPr>
        <w:jc w:val="both"/>
        <w:rPr>
          <w:sz w:val="24"/>
        </w:rPr>
      </w:pPr>
      <w:r w:rsidRPr="00344242">
        <w:rPr>
          <w:sz w:val="24"/>
        </w:rPr>
        <w:t>принципи аналізу мовного матеріалу;</w:t>
      </w:r>
    </w:p>
    <w:p w14:paraId="702FBEF4" w14:textId="74C6D1A2" w:rsidR="00A94359" w:rsidRPr="00344242" w:rsidRDefault="00A94359" w:rsidP="00D439C7">
      <w:pPr>
        <w:pStyle w:val="a5"/>
        <w:numPr>
          <w:ilvl w:val="0"/>
          <w:numId w:val="22"/>
        </w:numPr>
        <w:jc w:val="both"/>
        <w:rPr>
          <w:sz w:val="24"/>
        </w:rPr>
      </w:pPr>
      <w:r>
        <w:rPr>
          <w:sz w:val="24"/>
        </w:rPr>
        <w:t>знати ключові етапи розвитку зарубіжної та української історії.</w:t>
      </w:r>
    </w:p>
    <w:p w14:paraId="0E9AF97D" w14:textId="76AD5D88" w:rsidR="00D439C7" w:rsidRDefault="00B153C2" w:rsidP="00710AB8">
      <w:pPr>
        <w:ind w:firstLine="284"/>
        <w:jc w:val="both"/>
        <w:rPr>
          <w:color w:val="000000"/>
          <w:sz w:val="26"/>
          <w:szCs w:val="26"/>
          <w:lang w:eastAsia="ru-RU"/>
        </w:rPr>
      </w:pPr>
      <w:r w:rsidRPr="00AB3D83">
        <w:rPr>
          <w:i/>
          <w:color w:val="000000"/>
          <w:sz w:val="26"/>
          <w:szCs w:val="26"/>
          <w:lang w:eastAsia="ru-RU"/>
        </w:rPr>
        <w:t>вміти</w:t>
      </w:r>
      <w:r w:rsidRPr="00AB3D83">
        <w:rPr>
          <w:color w:val="000000"/>
          <w:sz w:val="26"/>
          <w:szCs w:val="26"/>
          <w:lang w:eastAsia="ru-RU"/>
        </w:rPr>
        <w:t>:</w:t>
      </w:r>
    </w:p>
    <w:p w14:paraId="71994725" w14:textId="0A651D5B" w:rsidR="00D439C7" w:rsidRDefault="00D439C7" w:rsidP="00D439C7">
      <w:pPr>
        <w:numPr>
          <w:ilvl w:val="0"/>
          <w:numId w:val="22"/>
        </w:numPr>
        <w:suppressAutoHyphens w:val="0"/>
        <w:contextualSpacing/>
        <w:jc w:val="both"/>
        <w:rPr>
          <w:color w:val="000000"/>
          <w:sz w:val="26"/>
          <w:szCs w:val="26"/>
          <w:lang w:eastAsia="ru-RU"/>
        </w:rPr>
      </w:pPr>
      <w:r>
        <w:rPr>
          <w:color w:val="000000"/>
          <w:sz w:val="26"/>
          <w:szCs w:val="26"/>
          <w:lang w:eastAsia="ru-RU"/>
        </w:rPr>
        <w:t xml:space="preserve">аналізувати </w:t>
      </w:r>
      <w:r w:rsidRPr="00D439C7">
        <w:rPr>
          <w:color w:val="000000"/>
          <w:sz w:val="26"/>
          <w:szCs w:val="26"/>
          <w:lang w:eastAsia="ru-RU"/>
        </w:rPr>
        <w:t>досягнення суспільства</w:t>
      </w:r>
      <w:r>
        <w:rPr>
          <w:color w:val="000000"/>
          <w:sz w:val="26"/>
          <w:szCs w:val="26"/>
          <w:lang w:eastAsia="ru-RU"/>
        </w:rPr>
        <w:t xml:space="preserve"> </w:t>
      </w:r>
      <w:r w:rsidRPr="00D439C7">
        <w:rPr>
          <w:color w:val="000000"/>
          <w:sz w:val="26"/>
          <w:szCs w:val="26"/>
          <w:lang w:eastAsia="ru-RU"/>
        </w:rPr>
        <w:t>на основі розуміння історії та закономірностей</w:t>
      </w:r>
      <w:r>
        <w:rPr>
          <w:color w:val="000000"/>
          <w:sz w:val="26"/>
          <w:szCs w:val="26"/>
          <w:lang w:eastAsia="ru-RU"/>
        </w:rPr>
        <w:t xml:space="preserve"> </w:t>
      </w:r>
      <w:r w:rsidRPr="00D439C7">
        <w:rPr>
          <w:color w:val="000000"/>
          <w:sz w:val="26"/>
          <w:szCs w:val="26"/>
          <w:lang w:eastAsia="ru-RU"/>
        </w:rPr>
        <w:t>розвитку</w:t>
      </w:r>
      <w:r w:rsidR="00A94359">
        <w:rPr>
          <w:color w:val="000000"/>
          <w:sz w:val="26"/>
          <w:szCs w:val="26"/>
          <w:lang w:eastAsia="ru-RU"/>
        </w:rPr>
        <w:t>;</w:t>
      </w:r>
    </w:p>
    <w:p w14:paraId="6E594DC0" w14:textId="6423D5F1" w:rsidR="00A94359" w:rsidRDefault="00A94359" w:rsidP="00D439C7">
      <w:pPr>
        <w:numPr>
          <w:ilvl w:val="0"/>
          <w:numId w:val="22"/>
        </w:numPr>
        <w:suppressAutoHyphens w:val="0"/>
        <w:contextualSpacing/>
        <w:jc w:val="both"/>
        <w:rPr>
          <w:color w:val="000000"/>
          <w:sz w:val="26"/>
          <w:szCs w:val="26"/>
          <w:lang w:eastAsia="ru-RU"/>
        </w:rPr>
      </w:pPr>
      <w:r>
        <w:rPr>
          <w:color w:val="000000"/>
          <w:sz w:val="26"/>
          <w:szCs w:val="26"/>
          <w:lang w:eastAsia="ru-RU"/>
        </w:rPr>
        <w:t xml:space="preserve">виявляти, аналізувати, порівнювати інформацію </w:t>
      </w:r>
      <w:proofErr w:type="spellStart"/>
      <w:r>
        <w:rPr>
          <w:color w:val="000000"/>
          <w:sz w:val="26"/>
          <w:szCs w:val="26"/>
          <w:lang w:eastAsia="ru-RU"/>
        </w:rPr>
        <w:t>історико-культурологічного</w:t>
      </w:r>
      <w:proofErr w:type="spellEnd"/>
      <w:r>
        <w:rPr>
          <w:color w:val="000000"/>
          <w:sz w:val="26"/>
          <w:szCs w:val="26"/>
          <w:lang w:eastAsia="ru-RU"/>
        </w:rPr>
        <w:t xml:space="preserve"> характеру;</w:t>
      </w:r>
    </w:p>
    <w:p w14:paraId="5E6ED3E9" w14:textId="00D1DEC4" w:rsidR="00710AB8" w:rsidRPr="00710AB8" w:rsidRDefault="00710AB8" w:rsidP="00710AB8">
      <w:pPr>
        <w:numPr>
          <w:ilvl w:val="0"/>
          <w:numId w:val="22"/>
        </w:numPr>
        <w:suppressAutoHyphens w:val="0"/>
        <w:contextualSpacing/>
        <w:jc w:val="both"/>
        <w:rPr>
          <w:color w:val="000000"/>
          <w:sz w:val="26"/>
          <w:szCs w:val="26"/>
          <w:lang w:eastAsia="ru-RU"/>
        </w:rPr>
      </w:pPr>
      <w:r>
        <w:rPr>
          <w:color w:val="000000"/>
          <w:sz w:val="26"/>
          <w:szCs w:val="26"/>
          <w:lang w:eastAsia="ru-RU"/>
        </w:rPr>
        <w:t>шукати</w:t>
      </w:r>
      <w:r w:rsidRPr="00710AB8">
        <w:rPr>
          <w:color w:val="000000"/>
          <w:sz w:val="26"/>
          <w:szCs w:val="26"/>
          <w:lang w:eastAsia="ru-RU"/>
        </w:rPr>
        <w:t>, опрац</w:t>
      </w:r>
      <w:r>
        <w:rPr>
          <w:color w:val="000000"/>
          <w:sz w:val="26"/>
          <w:szCs w:val="26"/>
          <w:lang w:eastAsia="ru-RU"/>
        </w:rPr>
        <w:t>ьо</w:t>
      </w:r>
      <w:r w:rsidRPr="00710AB8">
        <w:rPr>
          <w:color w:val="000000"/>
          <w:sz w:val="26"/>
          <w:szCs w:val="26"/>
          <w:lang w:eastAsia="ru-RU"/>
        </w:rPr>
        <w:t>в</w:t>
      </w:r>
      <w:r>
        <w:rPr>
          <w:color w:val="000000"/>
          <w:sz w:val="26"/>
          <w:szCs w:val="26"/>
          <w:lang w:eastAsia="ru-RU"/>
        </w:rPr>
        <w:t>увати</w:t>
      </w:r>
      <w:r w:rsidRPr="00710AB8">
        <w:rPr>
          <w:color w:val="000000"/>
          <w:sz w:val="26"/>
          <w:szCs w:val="26"/>
          <w:lang w:eastAsia="ru-RU"/>
        </w:rPr>
        <w:t xml:space="preserve"> та аналізу</w:t>
      </w:r>
      <w:r>
        <w:rPr>
          <w:color w:val="000000"/>
          <w:sz w:val="26"/>
          <w:szCs w:val="26"/>
          <w:lang w:eastAsia="ru-RU"/>
        </w:rPr>
        <w:t xml:space="preserve">вати </w:t>
      </w:r>
      <w:r w:rsidRPr="00710AB8">
        <w:rPr>
          <w:color w:val="000000"/>
          <w:sz w:val="26"/>
          <w:szCs w:val="26"/>
          <w:lang w:eastAsia="ru-RU"/>
        </w:rPr>
        <w:t>інформації з різних джерел.</w:t>
      </w:r>
    </w:p>
    <w:p w14:paraId="2D2B8DFA" w14:textId="77777777" w:rsidR="00B153C2" w:rsidRPr="00AB3D83" w:rsidRDefault="00B153C2" w:rsidP="00B153C2">
      <w:pPr>
        <w:ind w:firstLine="284"/>
        <w:jc w:val="both"/>
        <w:rPr>
          <w:i/>
          <w:sz w:val="26"/>
          <w:szCs w:val="26"/>
          <w:lang w:eastAsia="ru-RU"/>
        </w:rPr>
      </w:pPr>
      <w:r w:rsidRPr="00AB3D83">
        <w:rPr>
          <w:i/>
          <w:sz w:val="26"/>
          <w:szCs w:val="26"/>
          <w:lang w:eastAsia="ru-RU"/>
        </w:rPr>
        <w:t xml:space="preserve">володіти елементарними навичками </w:t>
      </w:r>
    </w:p>
    <w:p w14:paraId="752CEDFF" w14:textId="4DD36CFF" w:rsidR="00D439C7" w:rsidRDefault="00D439C7" w:rsidP="00B153C2">
      <w:pPr>
        <w:numPr>
          <w:ilvl w:val="0"/>
          <w:numId w:val="22"/>
        </w:numPr>
        <w:suppressAutoHyphens w:val="0"/>
        <w:contextualSpacing/>
        <w:jc w:val="both"/>
        <w:rPr>
          <w:color w:val="000000"/>
          <w:sz w:val="26"/>
          <w:szCs w:val="26"/>
          <w:lang w:eastAsia="ru-RU"/>
        </w:rPr>
      </w:pPr>
      <w:r>
        <w:rPr>
          <w:color w:val="000000"/>
          <w:sz w:val="26"/>
          <w:szCs w:val="26"/>
          <w:lang w:eastAsia="ru-RU"/>
        </w:rPr>
        <w:t>спілкува</w:t>
      </w:r>
      <w:r w:rsidR="00710AB8">
        <w:rPr>
          <w:color w:val="000000"/>
          <w:sz w:val="26"/>
          <w:szCs w:val="26"/>
          <w:lang w:eastAsia="ru-RU"/>
        </w:rPr>
        <w:t>ння</w:t>
      </w:r>
      <w:r>
        <w:rPr>
          <w:color w:val="000000"/>
          <w:sz w:val="26"/>
          <w:szCs w:val="26"/>
          <w:lang w:eastAsia="ru-RU"/>
        </w:rPr>
        <w:t xml:space="preserve"> іноземною мовою</w:t>
      </w:r>
      <w:r w:rsidR="00A94359">
        <w:rPr>
          <w:color w:val="000000"/>
          <w:sz w:val="26"/>
          <w:szCs w:val="26"/>
          <w:lang w:eastAsia="ru-RU"/>
        </w:rPr>
        <w:t>;</w:t>
      </w:r>
    </w:p>
    <w:p w14:paraId="0193B292" w14:textId="4309426F" w:rsidR="00710AB8" w:rsidRDefault="00710AB8" w:rsidP="00710AB8">
      <w:pPr>
        <w:numPr>
          <w:ilvl w:val="0"/>
          <w:numId w:val="22"/>
        </w:numPr>
        <w:suppressAutoHyphens w:val="0"/>
        <w:contextualSpacing/>
        <w:jc w:val="both"/>
        <w:rPr>
          <w:color w:val="000000"/>
          <w:sz w:val="26"/>
          <w:szCs w:val="26"/>
          <w:lang w:eastAsia="ru-RU"/>
        </w:rPr>
      </w:pPr>
      <w:r w:rsidRPr="00710AB8">
        <w:rPr>
          <w:color w:val="000000"/>
          <w:sz w:val="26"/>
          <w:szCs w:val="26"/>
          <w:lang w:eastAsia="ru-RU"/>
        </w:rPr>
        <w:t>використання інформаційних і</w:t>
      </w:r>
      <w:r>
        <w:rPr>
          <w:color w:val="000000"/>
          <w:sz w:val="26"/>
          <w:szCs w:val="26"/>
          <w:lang w:eastAsia="ru-RU"/>
        </w:rPr>
        <w:t xml:space="preserve"> </w:t>
      </w:r>
      <w:r w:rsidRPr="00710AB8">
        <w:rPr>
          <w:color w:val="000000"/>
          <w:sz w:val="26"/>
          <w:szCs w:val="26"/>
          <w:lang w:eastAsia="ru-RU"/>
        </w:rPr>
        <w:t>комунікаційних технологій</w:t>
      </w:r>
      <w:r w:rsidR="00A94359">
        <w:rPr>
          <w:color w:val="000000"/>
          <w:sz w:val="26"/>
          <w:szCs w:val="26"/>
          <w:lang w:eastAsia="ru-RU"/>
        </w:rPr>
        <w:t>;</w:t>
      </w:r>
    </w:p>
    <w:p w14:paraId="284501B2" w14:textId="55468752" w:rsidR="00710AB8" w:rsidRPr="00710AB8" w:rsidRDefault="00A94359" w:rsidP="00710AB8">
      <w:pPr>
        <w:numPr>
          <w:ilvl w:val="0"/>
          <w:numId w:val="22"/>
        </w:numPr>
        <w:suppressAutoHyphens w:val="0"/>
        <w:contextualSpacing/>
        <w:jc w:val="both"/>
        <w:rPr>
          <w:color w:val="000000"/>
          <w:sz w:val="26"/>
          <w:szCs w:val="26"/>
          <w:lang w:eastAsia="ru-RU"/>
        </w:rPr>
      </w:pPr>
      <w:r>
        <w:rPr>
          <w:color w:val="000000"/>
          <w:sz w:val="26"/>
          <w:szCs w:val="26"/>
          <w:lang w:eastAsia="ru-RU"/>
        </w:rPr>
        <w:t>систематизації матеріалів, необхідних для роботи.</w:t>
      </w:r>
    </w:p>
    <w:p w14:paraId="057B1982" w14:textId="2EFCEE49" w:rsidR="00112258" w:rsidRPr="00AB3D83" w:rsidRDefault="00112258" w:rsidP="00B153C2">
      <w:pPr>
        <w:jc w:val="both"/>
        <w:rPr>
          <w:b/>
          <w:bCs/>
          <w:sz w:val="26"/>
          <w:szCs w:val="26"/>
        </w:rPr>
      </w:pPr>
    </w:p>
    <w:p w14:paraId="69AB3B9F" w14:textId="3DDDEA87" w:rsidR="003D5966" w:rsidRDefault="003D5966" w:rsidP="003D5966">
      <w:pPr>
        <w:ind w:left="720"/>
        <w:jc w:val="both"/>
        <w:rPr>
          <w:sz w:val="24"/>
        </w:rPr>
      </w:pPr>
      <w:r>
        <w:rPr>
          <w:b/>
          <w:bCs/>
          <w:sz w:val="24"/>
        </w:rPr>
        <w:t xml:space="preserve">3. </w:t>
      </w:r>
      <w:r w:rsidRPr="00AB3D83">
        <w:rPr>
          <w:b/>
          <w:bCs/>
          <w:sz w:val="26"/>
          <w:szCs w:val="26"/>
        </w:rPr>
        <w:t>Анотація навчальної дисципліни</w:t>
      </w:r>
      <w:r w:rsidRPr="00AB3D83">
        <w:rPr>
          <w:sz w:val="26"/>
          <w:szCs w:val="26"/>
        </w:rPr>
        <w:t>.</w:t>
      </w:r>
      <w:r>
        <w:rPr>
          <w:sz w:val="24"/>
        </w:rPr>
        <w:t xml:space="preserve"> </w:t>
      </w:r>
    </w:p>
    <w:p w14:paraId="58BA994F" w14:textId="55ABCE9A" w:rsidR="00C61954" w:rsidRDefault="00C61954" w:rsidP="00C61954">
      <w:pPr>
        <w:widowControl w:val="0"/>
        <w:ind w:firstLine="720"/>
        <w:jc w:val="both"/>
        <w:rPr>
          <w:sz w:val="26"/>
          <w:szCs w:val="26"/>
          <w:lang w:eastAsia="ru-RU"/>
        </w:rPr>
      </w:pPr>
      <w:r w:rsidRPr="00FA0E27">
        <w:rPr>
          <w:sz w:val="26"/>
          <w:szCs w:val="26"/>
          <w:lang w:eastAsia="ru-RU"/>
        </w:rPr>
        <w:t>Дисципліна є профільною і входить до числа</w:t>
      </w:r>
      <w:r w:rsidRPr="00FA0E27">
        <w:rPr>
          <w:b/>
          <w:sz w:val="26"/>
          <w:szCs w:val="26"/>
          <w:lang w:eastAsia="ru-RU"/>
        </w:rPr>
        <w:t xml:space="preserve"> </w:t>
      </w:r>
      <w:r w:rsidRPr="00FA0E27">
        <w:rPr>
          <w:sz w:val="26"/>
          <w:szCs w:val="26"/>
          <w:lang w:eastAsia="ru-RU"/>
        </w:rPr>
        <w:t xml:space="preserve">обов’язкових компонентів </w:t>
      </w:r>
      <w:proofErr w:type="spellStart"/>
      <w:r w:rsidRPr="00FA0E27">
        <w:rPr>
          <w:sz w:val="26"/>
          <w:szCs w:val="26"/>
          <w:lang w:eastAsia="ru-RU"/>
        </w:rPr>
        <w:t>освітньо-</w:t>
      </w:r>
      <w:r>
        <w:rPr>
          <w:sz w:val="26"/>
          <w:szCs w:val="26"/>
          <w:lang w:eastAsia="ru-RU"/>
        </w:rPr>
        <w:t>наукової</w:t>
      </w:r>
      <w:proofErr w:type="spellEnd"/>
      <w:r w:rsidRPr="00FA0E27">
        <w:rPr>
          <w:sz w:val="26"/>
          <w:szCs w:val="26"/>
          <w:lang w:eastAsia="ru-RU"/>
        </w:rPr>
        <w:t xml:space="preserve"> програми. Передбачає напрацювання навичок усного і письмового мовлення, розуміння </w:t>
      </w:r>
      <w:r w:rsidR="00A94359">
        <w:rPr>
          <w:sz w:val="26"/>
          <w:szCs w:val="26"/>
          <w:lang w:eastAsia="ru-RU"/>
        </w:rPr>
        <w:t>зі словником</w:t>
      </w:r>
      <w:r w:rsidRPr="00FA0E27">
        <w:rPr>
          <w:sz w:val="26"/>
          <w:szCs w:val="26"/>
          <w:lang w:eastAsia="ru-RU"/>
        </w:rPr>
        <w:t xml:space="preserve"> </w:t>
      </w:r>
      <w:r w:rsidR="00A94359">
        <w:rPr>
          <w:sz w:val="26"/>
          <w:szCs w:val="26"/>
          <w:lang w:eastAsia="ru-RU"/>
        </w:rPr>
        <w:t>адаптованої</w:t>
      </w:r>
      <w:r w:rsidRPr="00FA0E27">
        <w:rPr>
          <w:sz w:val="26"/>
          <w:szCs w:val="26"/>
          <w:lang w:eastAsia="ru-RU"/>
        </w:rPr>
        <w:t xml:space="preserve"> </w:t>
      </w:r>
      <w:r w:rsidR="004C4814">
        <w:rPr>
          <w:sz w:val="26"/>
          <w:szCs w:val="26"/>
          <w:lang w:eastAsia="ru-RU"/>
        </w:rPr>
        <w:t>суспільно-політичної, економічної та</w:t>
      </w:r>
      <w:r>
        <w:rPr>
          <w:sz w:val="26"/>
          <w:szCs w:val="26"/>
          <w:lang w:eastAsia="ru-RU"/>
        </w:rPr>
        <w:t xml:space="preserve"> наукової</w:t>
      </w:r>
      <w:r w:rsidRPr="00FA0E27">
        <w:rPr>
          <w:sz w:val="26"/>
          <w:szCs w:val="26"/>
          <w:lang w:eastAsia="ru-RU"/>
        </w:rPr>
        <w:t xml:space="preserve"> літератури, читання </w:t>
      </w:r>
      <w:r w:rsidR="00A94359">
        <w:rPr>
          <w:sz w:val="26"/>
          <w:szCs w:val="26"/>
          <w:lang w:eastAsia="ru-RU"/>
        </w:rPr>
        <w:t>зі</w:t>
      </w:r>
      <w:r w:rsidRPr="00FA0E27">
        <w:rPr>
          <w:sz w:val="26"/>
          <w:szCs w:val="26"/>
          <w:lang w:eastAsia="ru-RU"/>
        </w:rPr>
        <w:t xml:space="preserve"> словник</w:t>
      </w:r>
      <w:r w:rsidR="00A94359">
        <w:rPr>
          <w:sz w:val="26"/>
          <w:szCs w:val="26"/>
          <w:lang w:eastAsia="ru-RU"/>
        </w:rPr>
        <w:t xml:space="preserve">ом </w:t>
      </w:r>
      <w:r w:rsidRPr="00FA0E27">
        <w:rPr>
          <w:sz w:val="26"/>
          <w:szCs w:val="26"/>
          <w:lang w:eastAsia="ru-RU"/>
        </w:rPr>
        <w:t>текстів</w:t>
      </w:r>
      <w:r w:rsidR="00A94359">
        <w:rPr>
          <w:sz w:val="26"/>
          <w:szCs w:val="26"/>
          <w:lang w:eastAsia="ru-RU"/>
        </w:rPr>
        <w:t xml:space="preserve"> </w:t>
      </w:r>
      <w:proofErr w:type="spellStart"/>
      <w:r w:rsidR="00A94359">
        <w:rPr>
          <w:sz w:val="26"/>
          <w:szCs w:val="26"/>
          <w:lang w:eastAsia="ru-RU"/>
        </w:rPr>
        <w:t>лінгво-культурологічного</w:t>
      </w:r>
      <w:proofErr w:type="spellEnd"/>
      <w:r w:rsidR="00A94359">
        <w:rPr>
          <w:sz w:val="26"/>
          <w:szCs w:val="26"/>
          <w:lang w:eastAsia="ru-RU"/>
        </w:rPr>
        <w:t xml:space="preserve"> спрямування, здатності сприймати на слух</w:t>
      </w:r>
      <w:r w:rsidRPr="00FA0E27">
        <w:rPr>
          <w:sz w:val="26"/>
          <w:szCs w:val="26"/>
          <w:lang w:eastAsia="ru-RU"/>
        </w:rPr>
        <w:t xml:space="preserve"> тексти і діалоги в межах вивчених тем. Викладання</w:t>
      </w:r>
      <w:r>
        <w:rPr>
          <w:sz w:val="26"/>
          <w:szCs w:val="26"/>
          <w:lang w:eastAsia="ru-RU"/>
        </w:rPr>
        <w:t xml:space="preserve"> і оцінювання</w:t>
      </w:r>
      <w:r w:rsidRPr="00FA0E27">
        <w:rPr>
          <w:sz w:val="26"/>
          <w:szCs w:val="26"/>
          <w:lang w:eastAsia="ru-RU"/>
        </w:rPr>
        <w:t xml:space="preserve"> </w:t>
      </w:r>
      <w:r>
        <w:rPr>
          <w:sz w:val="26"/>
          <w:szCs w:val="26"/>
          <w:lang w:eastAsia="ru-RU"/>
        </w:rPr>
        <w:t xml:space="preserve">відбувається </w:t>
      </w:r>
      <w:r w:rsidR="0099263D">
        <w:rPr>
          <w:sz w:val="26"/>
          <w:szCs w:val="26"/>
          <w:lang w:eastAsia="ru-RU"/>
        </w:rPr>
        <w:t>українською/іспанською мовами</w:t>
      </w:r>
      <w:r>
        <w:rPr>
          <w:sz w:val="26"/>
          <w:szCs w:val="26"/>
          <w:lang w:eastAsia="ru-RU"/>
        </w:rPr>
        <w:t xml:space="preserve">. Програма  </w:t>
      </w:r>
      <w:r w:rsidRPr="00FA0E27">
        <w:rPr>
          <w:sz w:val="26"/>
          <w:szCs w:val="26"/>
          <w:lang w:eastAsia="ru-RU"/>
        </w:rPr>
        <w:t>побудован</w:t>
      </w:r>
      <w:r>
        <w:rPr>
          <w:sz w:val="26"/>
          <w:szCs w:val="26"/>
          <w:lang w:eastAsia="ru-RU"/>
        </w:rPr>
        <w:t>а</w:t>
      </w:r>
      <w:r w:rsidRPr="00FA0E27">
        <w:rPr>
          <w:sz w:val="26"/>
          <w:szCs w:val="26"/>
          <w:lang w:eastAsia="ru-RU"/>
        </w:rPr>
        <w:t xml:space="preserve"> на поєднанні тради</w:t>
      </w:r>
      <w:r w:rsidR="004C4814">
        <w:rPr>
          <w:sz w:val="26"/>
          <w:szCs w:val="26"/>
          <w:lang w:eastAsia="ru-RU"/>
        </w:rPr>
        <w:t xml:space="preserve">ційних і комунікативних методик. Дисципліна закінчується </w:t>
      </w:r>
      <w:r>
        <w:rPr>
          <w:sz w:val="26"/>
          <w:szCs w:val="26"/>
          <w:lang w:eastAsia="ru-RU"/>
        </w:rPr>
        <w:t xml:space="preserve">іспитом. </w:t>
      </w:r>
    </w:p>
    <w:p w14:paraId="031FFBE5" w14:textId="750EA1EA" w:rsidR="00A55C4D" w:rsidRDefault="00C61954" w:rsidP="00C61954">
      <w:pPr>
        <w:widowControl w:val="0"/>
        <w:ind w:firstLine="720"/>
        <w:jc w:val="both"/>
        <w:rPr>
          <w:sz w:val="26"/>
          <w:szCs w:val="26"/>
          <w:lang w:eastAsia="ru-RU"/>
        </w:rPr>
      </w:pPr>
      <w:r w:rsidRPr="008F181B">
        <w:rPr>
          <w:sz w:val="26"/>
          <w:szCs w:val="26"/>
          <w:lang w:eastAsia="ru-RU"/>
        </w:rPr>
        <w:t>Викладання і оці</w:t>
      </w:r>
      <w:r>
        <w:rPr>
          <w:sz w:val="26"/>
          <w:szCs w:val="26"/>
          <w:lang w:eastAsia="ru-RU"/>
        </w:rPr>
        <w:t xml:space="preserve">нювання відбувається </w:t>
      </w:r>
      <w:r w:rsidR="00535FC7">
        <w:rPr>
          <w:sz w:val="26"/>
          <w:szCs w:val="26"/>
          <w:lang w:eastAsia="ru-RU"/>
        </w:rPr>
        <w:t xml:space="preserve">українською </w:t>
      </w:r>
      <w:r w:rsidR="0099263D">
        <w:rPr>
          <w:sz w:val="26"/>
          <w:szCs w:val="26"/>
          <w:lang w:eastAsia="ru-RU"/>
        </w:rPr>
        <w:t xml:space="preserve">та </w:t>
      </w:r>
      <w:r w:rsidR="0099263D">
        <w:rPr>
          <w:sz w:val="26"/>
          <w:szCs w:val="26"/>
          <w:lang w:eastAsia="ru-RU"/>
        </w:rPr>
        <w:t xml:space="preserve">іспанською </w:t>
      </w:r>
      <w:r w:rsidR="00535FC7">
        <w:rPr>
          <w:sz w:val="26"/>
          <w:szCs w:val="26"/>
          <w:lang w:eastAsia="ru-RU"/>
        </w:rPr>
        <w:t>мовами</w:t>
      </w:r>
      <w:r>
        <w:rPr>
          <w:sz w:val="26"/>
          <w:szCs w:val="26"/>
          <w:lang w:eastAsia="ru-RU"/>
        </w:rPr>
        <w:t>.</w:t>
      </w:r>
      <w:r w:rsidR="0099263D">
        <w:rPr>
          <w:sz w:val="26"/>
          <w:szCs w:val="26"/>
          <w:lang w:eastAsia="ru-RU"/>
        </w:rPr>
        <w:t xml:space="preserve"> </w:t>
      </w:r>
    </w:p>
    <w:p w14:paraId="5B9BFA70" w14:textId="77777777" w:rsidR="00C61954" w:rsidRDefault="00C61954" w:rsidP="00C61954">
      <w:pPr>
        <w:jc w:val="both"/>
        <w:rPr>
          <w:sz w:val="24"/>
        </w:rPr>
      </w:pPr>
    </w:p>
    <w:p w14:paraId="71182E73" w14:textId="141036B2" w:rsidR="00212A70" w:rsidRPr="00E23F88" w:rsidRDefault="00A55C4D" w:rsidP="00947609">
      <w:pPr>
        <w:jc w:val="both"/>
        <w:rPr>
          <w:sz w:val="26"/>
          <w:szCs w:val="26"/>
        </w:rPr>
      </w:pPr>
      <w:r>
        <w:rPr>
          <w:sz w:val="24"/>
        </w:rPr>
        <w:tab/>
      </w:r>
      <w:r w:rsidRPr="00E23F88">
        <w:rPr>
          <w:b/>
          <w:bCs/>
          <w:sz w:val="26"/>
          <w:szCs w:val="26"/>
        </w:rPr>
        <w:t>4. Завдання (навчальні цілі):</w:t>
      </w:r>
      <w:r w:rsidR="009622D2" w:rsidRPr="00E23F88">
        <w:rPr>
          <w:b/>
          <w:bCs/>
          <w:sz w:val="26"/>
          <w:szCs w:val="26"/>
        </w:rPr>
        <w:t xml:space="preserve"> </w:t>
      </w:r>
      <w:r w:rsidR="009622D2" w:rsidRPr="00E23F88">
        <w:rPr>
          <w:sz w:val="26"/>
          <w:szCs w:val="26"/>
        </w:rPr>
        <w:t xml:space="preserve">сформувати компетентності: загальні </w:t>
      </w:r>
      <w:r w:rsidR="00947609" w:rsidRPr="00E23F88">
        <w:rPr>
          <w:sz w:val="26"/>
          <w:szCs w:val="26"/>
        </w:rPr>
        <w:t>ЗК 2. Здатність зберігати та примножувати моральні, культурні, наукові цінності і досягнення</w:t>
      </w:r>
      <w:r w:rsidR="00111185">
        <w:rPr>
          <w:sz w:val="26"/>
          <w:szCs w:val="26"/>
        </w:rPr>
        <w:t xml:space="preserve"> </w:t>
      </w:r>
      <w:r w:rsidR="00947609" w:rsidRPr="00E23F88">
        <w:rPr>
          <w:sz w:val="26"/>
          <w:szCs w:val="26"/>
        </w:rPr>
        <w:t>суспільства на основі розуміння історії та закономірностей розвитку предметної області, її місця у загальній системі знань про природу і суспільство та у розвитку суспільства, техніки і технологій, використовувати різні види та форми рухової активності для активного відпочинку та в</w:t>
      </w:r>
      <w:r w:rsidR="00256BB8" w:rsidRPr="00E23F88">
        <w:rPr>
          <w:sz w:val="26"/>
          <w:szCs w:val="26"/>
        </w:rPr>
        <w:t xml:space="preserve">едення здорового способу життя. </w:t>
      </w:r>
      <w:r w:rsidR="00947609" w:rsidRPr="00E23F88">
        <w:rPr>
          <w:sz w:val="26"/>
          <w:szCs w:val="26"/>
        </w:rPr>
        <w:lastRenderedPageBreak/>
        <w:t xml:space="preserve">ЗК 6. Здатність до пошуку, опрацювання та аналізу інформації з різних джерел. ЗК 8. Здатність працювати в команді та автономно. ЗК 9. Здатність спілкуватися іноземною мовою. ЗК 11. Здатність застосовувати знання у практичних ситуаціях. </w:t>
      </w:r>
      <w:r w:rsidR="009622D2" w:rsidRPr="00E23F88">
        <w:rPr>
          <w:sz w:val="26"/>
          <w:szCs w:val="26"/>
        </w:rPr>
        <w:t>Фахові</w:t>
      </w:r>
      <w:r w:rsidR="0016578C" w:rsidRPr="00E23F88">
        <w:rPr>
          <w:sz w:val="26"/>
          <w:szCs w:val="26"/>
        </w:rPr>
        <w:t xml:space="preserve"> </w:t>
      </w:r>
      <w:r w:rsidR="00947609" w:rsidRPr="00E23F88">
        <w:rPr>
          <w:sz w:val="26"/>
          <w:szCs w:val="26"/>
        </w:rPr>
        <w:t>ФК 17. Здатність до використання знань з історії та культури України та лінгвокраїнознавства іспано- та англомовних країн для організації успішної комунікації та адекватного перекладу.</w:t>
      </w:r>
    </w:p>
    <w:p w14:paraId="7DE979EF" w14:textId="77777777" w:rsidR="00E23F88" w:rsidRDefault="00E23F88" w:rsidP="00212A70">
      <w:pPr>
        <w:ind w:left="720"/>
        <w:jc w:val="both"/>
        <w:rPr>
          <w:b/>
          <w:bCs/>
          <w:sz w:val="26"/>
          <w:szCs w:val="26"/>
        </w:rPr>
      </w:pPr>
    </w:p>
    <w:p w14:paraId="4D0F1751" w14:textId="77777777" w:rsidR="00111185" w:rsidRDefault="00111185" w:rsidP="00212A70">
      <w:pPr>
        <w:ind w:left="720"/>
        <w:jc w:val="both"/>
        <w:rPr>
          <w:b/>
          <w:bCs/>
          <w:sz w:val="26"/>
          <w:szCs w:val="26"/>
        </w:rPr>
      </w:pPr>
    </w:p>
    <w:p w14:paraId="2ED031D2" w14:textId="285B14BB" w:rsidR="00A55C4D" w:rsidRPr="00AB3D83" w:rsidRDefault="00212A70" w:rsidP="00212A70">
      <w:pPr>
        <w:ind w:left="720"/>
        <w:jc w:val="both"/>
        <w:rPr>
          <w:sz w:val="26"/>
          <w:szCs w:val="26"/>
        </w:rPr>
      </w:pPr>
      <w:r w:rsidRPr="00AB3D83">
        <w:rPr>
          <w:b/>
          <w:bCs/>
          <w:sz w:val="26"/>
          <w:szCs w:val="26"/>
        </w:rPr>
        <w:t>5. Результати навчання за дисципліною</w:t>
      </w:r>
      <w:r w:rsidR="00A55C4D" w:rsidRPr="00AB3D83">
        <w:rPr>
          <w:sz w:val="26"/>
          <w:szCs w:val="26"/>
        </w:rPr>
        <w:t xml:space="preserve"> </w:t>
      </w:r>
    </w:p>
    <w:p w14:paraId="07D1AA1F" w14:textId="6268FC7D" w:rsidR="003D5966" w:rsidRDefault="00AB7C6B" w:rsidP="003D5966">
      <w:pPr>
        <w:jc w:val="both"/>
        <w:rPr>
          <w:sz w:val="24"/>
        </w:rPr>
      </w:pPr>
      <w:r>
        <w:rPr>
          <w:sz w:val="24"/>
        </w:rPr>
        <w:t xml:space="preserve"> </w:t>
      </w:r>
      <w:r w:rsidR="00BA676B">
        <w:rPr>
          <w:sz w:val="24"/>
        </w:rPr>
        <w:t xml:space="preserve">   </w:t>
      </w:r>
    </w:p>
    <w:tbl>
      <w:tblPr>
        <w:tblW w:w="10200" w:type="dxa"/>
        <w:tblInd w:w="-146" w:type="dxa"/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679"/>
        <w:gridCol w:w="4846"/>
        <w:gridCol w:w="1700"/>
        <w:gridCol w:w="1558"/>
        <w:gridCol w:w="1417"/>
      </w:tblGrid>
      <w:tr w:rsidR="00A84D3D" w14:paraId="7798B6C1" w14:textId="77777777" w:rsidTr="00A84D3D">
        <w:trPr>
          <w:trHeight w:val="1"/>
        </w:trPr>
        <w:tc>
          <w:tcPr>
            <w:tcW w:w="5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D925F48" w14:textId="77777777" w:rsidR="00A84D3D" w:rsidRDefault="00A84D3D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Результат навчання</w:t>
            </w:r>
          </w:p>
          <w:p w14:paraId="235E36CF" w14:textId="77777777" w:rsidR="00A84D3D" w:rsidRDefault="00A84D3D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(1. </w:t>
            </w: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 xml:space="preserve">знати; 2. вміти; 3. комунікація; </w:t>
            </w:r>
          </w:p>
          <w:p w14:paraId="70695B2B" w14:textId="77777777" w:rsidR="00A84D3D" w:rsidRDefault="00A84D3D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4. </w:t>
            </w: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автономність та відповідальність)</w:t>
            </w: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4DB74C3" w14:textId="77777777" w:rsidR="00A84D3D" w:rsidRDefault="00A84D3D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Форми</w:t>
            </w:r>
          </w:p>
          <w:p w14:paraId="421B254C" w14:textId="77777777" w:rsidR="00A84D3D" w:rsidRDefault="00A84D3D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та/або методи</w:t>
            </w:r>
          </w:p>
          <w:p w14:paraId="2672A0E3" w14:textId="77777777" w:rsidR="00A84D3D" w:rsidRDefault="00A84D3D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і технології) викладання</w:t>
            </w:r>
          </w:p>
          <w:p w14:paraId="1692FADC" w14:textId="77777777" w:rsidR="00A84D3D" w:rsidRDefault="00A84D3D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і навчання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AE8DF6" w14:textId="77777777" w:rsidR="00A84D3D" w:rsidRDefault="00A84D3D">
            <w:pPr>
              <w:autoSpaceDE w:val="0"/>
              <w:autoSpaceDN w:val="0"/>
              <w:adjustRightInd w:val="0"/>
              <w:spacing w:line="192" w:lineRule="atLeast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Методи оцінювання та пороговий критерій оцінювання</w:t>
            </w:r>
          </w:p>
          <w:p w14:paraId="0688C726" w14:textId="77777777" w:rsidR="00A84D3D" w:rsidRDefault="00A84D3D">
            <w:pPr>
              <w:autoSpaceDE w:val="0"/>
              <w:autoSpaceDN w:val="0"/>
              <w:adjustRightInd w:val="0"/>
              <w:spacing w:line="192" w:lineRule="atLeast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за необхідності)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4CB9CC" w14:textId="77777777" w:rsidR="00A84D3D" w:rsidRDefault="00A84D3D">
            <w:pPr>
              <w:autoSpaceDE w:val="0"/>
              <w:autoSpaceDN w:val="0"/>
              <w:adjustRightInd w:val="0"/>
              <w:spacing w:line="256" w:lineRule="auto"/>
              <w:ind w:left="-59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 xml:space="preserve">Відсоток </w:t>
            </w:r>
          </w:p>
          <w:p w14:paraId="42809B67" w14:textId="77777777" w:rsidR="00A84D3D" w:rsidRDefault="00A84D3D">
            <w:pPr>
              <w:autoSpaceDE w:val="0"/>
              <w:autoSpaceDN w:val="0"/>
              <w:adjustRightInd w:val="0"/>
              <w:spacing w:line="256" w:lineRule="auto"/>
              <w:ind w:left="-59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pacing w:val="-2"/>
                <w:sz w:val="20"/>
                <w:szCs w:val="20"/>
              </w:rPr>
              <w:t>у підсумковій</w:t>
            </w: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 xml:space="preserve"> оцінці </w:t>
            </w:r>
          </w:p>
          <w:p w14:paraId="5AD6A585" w14:textId="77777777" w:rsidR="00A84D3D" w:rsidRDefault="00A84D3D">
            <w:pPr>
              <w:autoSpaceDE w:val="0"/>
              <w:autoSpaceDN w:val="0"/>
              <w:adjustRightInd w:val="0"/>
              <w:spacing w:line="256" w:lineRule="auto"/>
              <w:ind w:left="-119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ascii="Times New Roman CYR" w:hAnsi="Times New Roman CYR" w:cs="Times New Roman CYR"/>
                <w:b/>
                <w:bCs/>
                <w:spacing w:val="-2"/>
                <w:sz w:val="20"/>
                <w:szCs w:val="20"/>
              </w:rPr>
              <w:t>дисципліни</w:t>
            </w:r>
          </w:p>
        </w:tc>
      </w:tr>
      <w:tr w:rsidR="00A84D3D" w14:paraId="2C9F46F3" w14:textId="77777777" w:rsidTr="00A84D3D">
        <w:trPr>
          <w:trHeight w:val="1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A80958" w14:textId="77777777" w:rsidR="00A84D3D" w:rsidRDefault="00A84D3D">
            <w:pPr>
              <w:autoSpaceDE w:val="0"/>
              <w:autoSpaceDN w:val="0"/>
              <w:adjustRightInd w:val="0"/>
              <w:spacing w:line="256" w:lineRule="auto"/>
              <w:ind w:right="-6" w:hanging="6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Код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17B38EE" w14:textId="77777777" w:rsidR="00A84D3D" w:rsidRDefault="00A84D3D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Результат навчання</w:t>
            </w: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43D2A3" w14:textId="77777777" w:rsidR="00A84D3D" w:rsidRDefault="00A84D3D">
            <w:pPr>
              <w:suppressAutoHyphens w:val="0"/>
              <w:spacing w:line="25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F47854" w14:textId="77777777" w:rsidR="00A84D3D" w:rsidRDefault="00A84D3D">
            <w:pPr>
              <w:suppressAutoHyphens w:val="0"/>
              <w:spacing w:line="25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B90270" w14:textId="77777777" w:rsidR="00A84D3D" w:rsidRDefault="00A84D3D">
            <w:pPr>
              <w:suppressAutoHyphens w:val="0"/>
              <w:spacing w:line="25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C26AD" w14:paraId="28BA61D5" w14:textId="77777777" w:rsidTr="00A84D3D">
        <w:trPr>
          <w:trHeight w:val="488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F738AD" w14:textId="77777777" w:rsidR="003C26AD" w:rsidRPr="003C26AD" w:rsidRDefault="003C26AD" w:rsidP="003C26AD">
            <w:pPr>
              <w:widowControl w:val="0"/>
              <w:jc w:val="both"/>
              <w:rPr>
                <w:sz w:val="20"/>
                <w:szCs w:val="20"/>
                <w:lang w:eastAsia="ru-RU"/>
              </w:rPr>
            </w:pPr>
            <w:r w:rsidRPr="003C26AD">
              <w:rPr>
                <w:sz w:val="20"/>
                <w:szCs w:val="20"/>
                <w:lang w:eastAsia="ru-RU"/>
              </w:rPr>
              <w:t>1.1.</w:t>
            </w:r>
          </w:p>
          <w:p w14:paraId="75719DF5" w14:textId="6DD9073A" w:rsidR="003C26AD" w:rsidRPr="003C26AD" w:rsidRDefault="003C26AD" w:rsidP="003C26AD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C5BD5C" w14:textId="713BA332" w:rsidR="003C26AD" w:rsidRPr="003C26AD" w:rsidRDefault="00A71D90" w:rsidP="003C26AD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F3B7A">
              <w:rPr>
                <w:i/>
                <w:sz w:val="24"/>
              </w:rPr>
              <w:t xml:space="preserve">Знати </w:t>
            </w:r>
            <w:r w:rsidRPr="008F3B7A">
              <w:rPr>
                <w:sz w:val="24"/>
                <w:lang w:eastAsia="ru-RU"/>
              </w:rPr>
              <w:t>Предмет і завдання курсу лінгвокраїнознавства, державний і адміністративний устрій, фізичну географію: населення, природу, кори</w:t>
            </w:r>
            <w:r w:rsidR="00710AB8">
              <w:rPr>
                <w:sz w:val="24"/>
                <w:lang w:eastAsia="ru-RU"/>
              </w:rPr>
              <w:t>с</w:t>
            </w:r>
            <w:r w:rsidRPr="008F3B7A">
              <w:rPr>
                <w:sz w:val="24"/>
                <w:lang w:eastAsia="ru-RU"/>
              </w:rPr>
              <w:t xml:space="preserve">ні копалини, клімат, ріки, ґрунтовий покрив, рослинність, фауну, історію </w:t>
            </w:r>
            <w:r>
              <w:rPr>
                <w:sz w:val="24"/>
                <w:lang w:eastAsia="ru-RU"/>
              </w:rPr>
              <w:t>Іспанії</w:t>
            </w:r>
            <w:r w:rsidRPr="008F3B7A">
              <w:rPr>
                <w:sz w:val="24"/>
                <w:lang w:eastAsia="ru-RU"/>
              </w:rPr>
              <w:t xml:space="preserve"> з найдавніших часів до наших днів.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19BF83" w14:textId="3686455C" w:rsidR="003C26AD" w:rsidRDefault="00C86723" w:rsidP="003C26AD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Лекції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br/>
            </w:r>
            <w:r w:rsidR="003C26AD">
              <w:rPr>
                <w:rFonts w:ascii="Times New Roman CYR" w:hAnsi="Times New Roman CYR" w:cs="Times New Roman CYR"/>
                <w:sz w:val="20"/>
                <w:szCs w:val="20"/>
              </w:rPr>
              <w:t>Практичні заняття</w:t>
            </w:r>
          </w:p>
          <w:p w14:paraId="5AD4E6D2" w14:textId="77777777" w:rsidR="003C26AD" w:rsidRDefault="003C26AD" w:rsidP="003C26AD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Самостійна робота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0EBAFF" w14:textId="251A0556" w:rsidR="003C26AD" w:rsidRDefault="00887AF9" w:rsidP="003C26AD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744DD">
              <w:rPr>
                <w:color w:val="000000"/>
                <w:sz w:val="21"/>
                <w:szCs w:val="21"/>
              </w:rPr>
              <w:t xml:space="preserve">Усна відповідь, доповнення, </w:t>
            </w:r>
            <w:r w:rsidR="00471C8E">
              <w:rPr>
                <w:color w:val="000000"/>
                <w:sz w:val="21"/>
                <w:szCs w:val="21"/>
              </w:rPr>
              <w:t xml:space="preserve">участь у дискусіях, </w:t>
            </w:r>
            <w:r w:rsidR="00D65511">
              <w:rPr>
                <w:color w:val="000000"/>
                <w:sz w:val="21"/>
                <w:szCs w:val="21"/>
              </w:rPr>
              <w:t>підготовка та захист презентацій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89A75" w14:textId="21594062" w:rsidR="003C26AD" w:rsidRDefault="00C86723" w:rsidP="003C26AD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3C26AD">
              <w:rPr>
                <w:sz w:val="20"/>
                <w:szCs w:val="20"/>
              </w:rPr>
              <w:t>%</w:t>
            </w:r>
          </w:p>
        </w:tc>
      </w:tr>
      <w:tr w:rsidR="00D65511" w14:paraId="6291AA09" w14:textId="77777777" w:rsidTr="00A84D3D">
        <w:trPr>
          <w:trHeight w:val="488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3E0197" w14:textId="0A13665C" w:rsidR="00D65511" w:rsidRPr="003C26AD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C26AD">
              <w:rPr>
                <w:sz w:val="20"/>
                <w:szCs w:val="20"/>
                <w:lang w:eastAsia="ru-RU"/>
              </w:rPr>
              <w:t>1.</w:t>
            </w:r>
            <w:r>
              <w:rPr>
                <w:sz w:val="20"/>
                <w:szCs w:val="20"/>
                <w:lang w:eastAsia="ru-RU"/>
              </w:rPr>
              <w:t>2</w:t>
            </w:r>
            <w:r w:rsidRPr="003C26AD">
              <w:rPr>
                <w:sz w:val="20"/>
                <w:szCs w:val="20"/>
                <w:lang w:eastAsia="ru-RU"/>
              </w:rPr>
              <w:t>.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CFB6F3" w14:textId="7CAA66E2" w:rsidR="00D65511" w:rsidRPr="003C26AD" w:rsidRDefault="00A71D90" w:rsidP="00D65511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  <w:r w:rsidRPr="008F3B7A">
              <w:rPr>
                <w:i/>
                <w:sz w:val="24"/>
              </w:rPr>
              <w:t xml:space="preserve">Знати </w:t>
            </w:r>
            <w:r w:rsidRPr="008F3B7A">
              <w:rPr>
                <w:sz w:val="24"/>
              </w:rPr>
              <w:t>е</w:t>
            </w:r>
            <w:r w:rsidRPr="008F3B7A">
              <w:rPr>
                <w:sz w:val="24"/>
                <w:lang w:eastAsia="ru-RU"/>
              </w:rPr>
              <w:t xml:space="preserve">кономічну географію: промисловість, сільське господарство, транспорт, зовнішню торгівлю, основні географічні і економічні райони </w:t>
            </w:r>
            <w:r>
              <w:rPr>
                <w:sz w:val="24"/>
                <w:lang w:eastAsia="ru-RU"/>
              </w:rPr>
              <w:t>Іспанії</w:t>
            </w:r>
            <w:r w:rsidRPr="008F3B7A">
              <w:rPr>
                <w:sz w:val="24"/>
                <w:lang w:eastAsia="ru-RU"/>
              </w:rPr>
              <w:t>, політичні партії і профспілкові об’єднання, пресу, радіо, телебачення, охорону здоров’я, соціальний захист трудящих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74E5B2" w14:textId="581FA0C7" w:rsidR="00D65511" w:rsidRDefault="00C86723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Лекції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br/>
            </w:r>
            <w:r w:rsidR="00D65511">
              <w:rPr>
                <w:rFonts w:ascii="Times New Roman CYR" w:hAnsi="Times New Roman CYR" w:cs="Times New Roman CYR"/>
                <w:sz w:val="20"/>
                <w:szCs w:val="20"/>
              </w:rPr>
              <w:t>Практичні заняття</w:t>
            </w:r>
          </w:p>
          <w:p w14:paraId="35AA71DA" w14:textId="199CB868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Самостійна робота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DE9AE0" w14:textId="179CAA25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744DD">
              <w:rPr>
                <w:color w:val="000000"/>
                <w:sz w:val="21"/>
                <w:szCs w:val="21"/>
              </w:rPr>
              <w:t xml:space="preserve">Усна відповідь, доповнення, </w:t>
            </w:r>
            <w:r>
              <w:rPr>
                <w:color w:val="000000"/>
                <w:sz w:val="21"/>
                <w:szCs w:val="21"/>
              </w:rPr>
              <w:t>участь у дискусіях, підготовка та захист презентацій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65AF" w14:textId="7807ABFE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</w:tr>
      <w:tr w:rsidR="00D65511" w14:paraId="0C6CC7D8" w14:textId="77777777" w:rsidTr="00A84D3D">
        <w:trPr>
          <w:trHeight w:val="488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314084" w14:textId="3671FA3B" w:rsidR="00D65511" w:rsidRPr="003C26AD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C26AD">
              <w:rPr>
                <w:sz w:val="20"/>
                <w:szCs w:val="20"/>
                <w:lang w:eastAsia="ru-RU"/>
              </w:rPr>
              <w:t>1.</w:t>
            </w:r>
            <w:r>
              <w:rPr>
                <w:sz w:val="20"/>
                <w:szCs w:val="20"/>
                <w:lang w:eastAsia="ru-RU"/>
              </w:rPr>
              <w:t>3</w:t>
            </w:r>
            <w:r w:rsidRPr="003C26AD">
              <w:rPr>
                <w:sz w:val="20"/>
                <w:szCs w:val="20"/>
                <w:lang w:eastAsia="ru-RU"/>
              </w:rPr>
              <w:t>.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84D98D" w14:textId="09E05211" w:rsidR="00D65511" w:rsidRPr="003C26AD" w:rsidRDefault="00A71D90" w:rsidP="00D65511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  <w:r w:rsidRPr="008F3B7A">
              <w:rPr>
                <w:i/>
                <w:sz w:val="24"/>
              </w:rPr>
              <w:t xml:space="preserve">Знати </w:t>
            </w:r>
            <w:r w:rsidRPr="008F3B7A">
              <w:rPr>
                <w:sz w:val="24"/>
              </w:rPr>
              <w:t xml:space="preserve">культуру, освіту, систему вищої освіти, науку і наукові установи, філософію, літературу, музику, театр, кіно, архітектуру, образотворче мистецтво, розвиток </w:t>
            </w:r>
            <w:r>
              <w:rPr>
                <w:sz w:val="24"/>
              </w:rPr>
              <w:t>іспансько</w:t>
            </w:r>
            <w:r w:rsidRPr="008F3B7A">
              <w:rPr>
                <w:sz w:val="24"/>
              </w:rPr>
              <w:t>ї мови та її місце серед інших мов світу.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25752F" w14:textId="5067E1A3" w:rsidR="00D65511" w:rsidRDefault="00C86723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Лекції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br/>
            </w:r>
            <w:r w:rsidR="00D65511">
              <w:rPr>
                <w:rFonts w:ascii="Times New Roman CYR" w:hAnsi="Times New Roman CYR" w:cs="Times New Roman CYR"/>
                <w:sz w:val="20"/>
                <w:szCs w:val="20"/>
              </w:rPr>
              <w:t>Практичні заняття</w:t>
            </w:r>
          </w:p>
          <w:p w14:paraId="429AC8A5" w14:textId="330D6324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Самостійна робота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10344A" w14:textId="30627F37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744DD">
              <w:rPr>
                <w:color w:val="000000"/>
                <w:sz w:val="21"/>
                <w:szCs w:val="21"/>
              </w:rPr>
              <w:t xml:space="preserve">Усна відповідь, доповнення, </w:t>
            </w:r>
            <w:r>
              <w:rPr>
                <w:color w:val="000000"/>
                <w:sz w:val="21"/>
                <w:szCs w:val="21"/>
              </w:rPr>
              <w:t>участь у дискусіях, підготовка та захист презентацій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2C643" w14:textId="00B804D5" w:rsidR="00D65511" w:rsidRDefault="00C86723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65511">
              <w:rPr>
                <w:sz w:val="20"/>
                <w:szCs w:val="20"/>
              </w:rPr>
              <w:t>%</w:t>
            </w:r>
          </w:p>
        </w:tc>
      </w:tr>
      <w:tr w:rsidR="00D65511" w14:paraId="4F78756F" w14:textId="77777777" w:rsidTr="00A84D3D">
        <w:trPr>
          <w:trHeight w:val="488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C8CE9B" w14:textId="13A3BCF9" w:rsidR="00D65511" w:rsidRPr="003C26AD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C26AD">
              <w:rPr>
                <w:sz w:val="20"/>
                <w:szCs w:val="20"/>
                <w:lang w:eastAsia="ru-RU"/>
              </w:rPr>
              <w:t>2.1.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AAFBC2" w14:textId="64279737" w:rsidR="00D65511" w:rsidRPr="003C26AD" w:rsidRDefault="00A71D90" w:rsidP="00D65511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  <w:r w:rsidRPr="008F3B7A">
              <w:rPr>
                <w:i/>
                <w:sz w:val="24"/>
              </w:rPr>
              <w:t xml:space="preserve">Вміти </w:t>
            </w:r>
            <w:r w:rsidRPr="008F3B7A">
              <w:rPr>
                <w:sz w:val="24"/>
                <w:lang w:eastAsia="ru-RU"/>
              </w:rPr>
              <w:t xml:space="preserve">застосовувати отримані знання в подальшому вивченні та вдосконаленні володіння </w:t>
            </w:r>
            <w:r>
              <w:rPr>
                <w:sz w:val="24"/>
                <w:lang w:eastAsia="ru-RU"/>
              </w:rPr>
              <w:t>іспанською</w:t>
            </w:r>
            <w:r w:rsidRPr="008F3B7A">
              <w:rPr>
                <w:sz w:val="24"/>
                <w:lang w:eastAsia="ru-RU"/>
              </w:rPr>
              <w:t xml:space="preserve"> мовою, застосовувати отримані знання в практичній діяльності усного і письмового перекладача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EE34C" w14:textId="77777777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Практичні заняття</w:t>
            </w:r>
          </w:p>
          <w:p w14:paraId="34890716" w14:textId="0A92D14D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Самостійна робота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E1A705" w14:textId="085B6758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744DD">
              <w:rPr>
                <w:color w:val="000000"/>
                <w:sz w:val="21"/>
                <w:szCs w:val="21"/>
              </w:rPr>
              <w:t xml:space="preserve">Усна відповідь, доповнення, </w:t>
            </w:r>
            <w:r>
              <w:rPr>
                <w:color w:val="000000"/>
                <w:sz w:val="21"/>
                <w:szCs w:val="21"/>
              </w:rPr>
              <w:t>участь у дискусіях, підготовка та захист презентацій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11DFD" w14:textId="1EA61674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</w:tr>
      <w:tr w:rsidR="00D65511" w14:paraId="1DC42F97" w14:textId="77777777" w:rsidTr="00A84D3D">
        <w:trPr>
          <w:trHeight w:val="488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F9CC1F" w14:textId="791FE164" w:rsidR="00D65511" w:rsidRPr="003C26AD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C26AD">
              <w:rPr>
                <w:sz w:val="20"/>
                <w:szCs w:val="20"/>
                <w:lang w:eastAsia="ru-RU"/>
              </w:rPr>
              <w:t>2.2.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189149" w14:textId="6F826CEA" w:rsidR="00D65511" w:rsidRPr="003C26AD" w:rsidRDefault="00A71D90" w:rsidP="00A71D90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  <w:r w:rsidRPr="008F3B7A">
              <w:rPr>
                <w:i/>
                <w:sz w:val="24"/>
                <w:lang w:eastAsia="ru-RU"/>
              </w:rPr>
              <w:t xml:space="preserve">Вміти </w:t>
            </w:r>
            <w:r w:rsidRPr="008F3B7A">
              <w:rPr>
                <w:sz w:val="24"/>
                <w:lang w:eastAsia="ru-RU"/>
              </w:rPr>
              <w:t>володіти пре</w:t>
            </w:r>
            <w:r>
              <w:rPr>
                <w:sz w:val="24"/>
                <w:lang w:eastAsia="ru-RU"/>
              </w:rPr>
              <w:t>зентаційною</w:t>
            </w:r>
            <w:r w:rsidRPr="008F3B7A">
              <w:rPr>
                <w:sz w:val="24"/>
                <w:lang w:eastAsia="ru-RU"/>
              </w:rPr>
              <w:t xml:space="preserve"> лексикою в процесі усного, письмового перекладу та інших видів перекладу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020646" w14:textId="3157A431" w:rsidR="00D65511" w:rsidRDefault="00C86723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Лекції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br/>
            </w:r>
            <w:r w:rsidR="00D65511">
              <w:rPr>
                <w:rFonts w:ascii="Times New Roman CYR" w:hAnsi="Times New Roman CYR" w:cs="Times New Roman CYR"/>
                <w:sz w:val="20"/>
                <w:szCs w:val="20"/>
              </w:rPr>
              <w:t>Практичні заняття</w:t>
            </w:r>
          </w:p>
          <w:p w14:paraId="648A770F" w14:textId="26B787E5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Самостійна робота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06569D" w14:textId="318FDFDC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744DD">
              <w:rPr>
                <w:color w:val="000000"/>
                <w:sz w:val="21"/>
                <w:szCs w:val="21"/>
              </w:rPr>
              <w:t xml:space="preserve">Усна відповідь, доповнення, </w:t>
            </w:r>
            <w:r>
              <w:rPr>
                <w:color w:val="000000"/>
                <w:sz w:val="21"/>
                <w:szCs w:val="21"/>
              </w:rPr>
              <w:t>участь у дискусіях, підготовка та захист презентацій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5888C" w14:textId="7F2EB50B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</w:tr>
      <w:tr w:rsidR="00D65511" w14:paraId="3CA03D8A" w14:textId="77777777" w:rsidTr="00A84D3D">
        <w:trPr>
          <w:trHeight w:val="488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6DD6AC" w14:textId="1D1AB0B1" w:rsidR="00D65511" w:rsidRPr="003C26AD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C26AD">
              <w:rPr>
                <w:sz w:val="20"/>
                <w:szCs w:val="20"/>
                <w:lang w:eastAsia="ru-RU"/>
              </w:rPr>
              <w:lastRenderedPageBreak/>
              <w:t>2.3.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2D281E" w14:textId="567194E9" w:rsidR="00A71D90" w:rsidRPr="008F3B7A" w:rsidRDefault="00A71D90" w:rsidP="00A71D90">
            <w:pPr>
              <w:jc w:val="both"/>
              <w:rPr>
                <w:sz w:val="24"/>
                <w:lang w:eastAsia="ru-RU"/>
              </w:rPr>
            </w:pPr>
            <w:r w:rsidRPr="008F3B7A">
              <w:rPr>
                <w:i/>
                <w:sz w:val="24"/>
              </w:rPr>
              <w:t xml:space="preserve">Вміти </w:t>
            </w:r>
            <w:r w:rsidRPr="008F3B7A">
              <w:rPr>
                <w:sz w:val="24"/>
                <w:lang w:eastAsia="ru-RU"/>
              </w:rPr>
              <w:t xml:space="preserve">аргументувати теоретичні положення </w:t>
            </w:r>
            <w:r>
              <w:rPr>
                <w:sz w:val="24"/>
                <w:lang w:eastAsia="ru-RU"/>
              </w:rPr>
              <w:t>презентації</w:t>
            </w:r>
            <w:r w:rsidRPr="008F3B7A">
              <w:rPr>
                <w:sz w:val="24"/>
                <w:lang w:eastAsia="ru-RU"/>
              </w:rPr>
              <w:t xml:space="preserve"> конкретним практичним мовним і мовленнєвим матеріалом</w:t>
            </w:r>
          </w:p>
          <w:p w14:paraId="58D18450" w14:textId="576E7FE4" w:rsidR="00D65511" w:rsidRPr="003C26AD" w:rsidRDefault="00D65511" w:rsidP="00D65511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99A991" w14:textId="3BC5175C" w:rsidR="00D65511" w:rsidRDefault="00C86723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Лекції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br/>
            </w:r>
            <w:r w:rsidR="00D65511">
              <w:rPr>
                <w:rFonts w:ascii="Times New Roman CYR" w:hAnsi="Times New Roman CYR" w:cs="Times New Roman CYR"/>
                <w:sz w:val="20"/>
                <w:szCs w:val="20"/>
              </w:rPr>
              <w:t>Практичні заняття</w:t>
            </w:r>
          </w:p>
          <w:p w14:paraId="78CDC641" w14:textId="440AE7FB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Самостійна робота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3B999D" w14:textId="48C4A1A7" w:rsidR="00D65511" w:rsidRDefault="00D65511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744DD">
              <w:rPr>
                <w:color w:val="000000"/>
                <w:sz w:val="21"/>
                <w:szCs w:val="21"/>
              </w:rPr>
              <w:t xml:space="preserve">Усна відповідь, доповнення, </w:t>
            </w:r>
            <w:r>
              <w:rPr>
                <w:color w:val="000000"/>
                <w:sz w:val="21"/>
                <w:szCs w:val="21"/>
              </w:rPr>
              <w:t>участь у дискусіях, підготовка та захист презентацій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C206" w14:textId="7FBC5EF2" w:rsidR="00D65511" w:rsidRDefault="00C86723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65511">
              <w:rPr>
                <w:sz w:val="20"/>
                <w:szCs w:val="20"/>
              </w:rPr>
              <w:t>%</w:t>
            </w:r>
          </w:p>
        </w:tc>
      </w:tr>
      <w:tr w:rsidR="00A71D90" w14:paraId="7533B7B8" w14:textId="77777777" w:rsidTr="00A84D3D">
        <w:trPr>
          <w:trHeight w:val="488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786309" w14:textId="2A42D7C4" w:rsidR="00A71D90" w:rsidRPr="003C26AD" w:rsidRDefault="00A71D90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C26AD">
              <w:rPr>
                <w:sz w:val="20"/>
                <w:szCs w:val="20"/>
                <w:lang w:eastAsia="ru-RU"/>
              </w:rPr>
              <w:t>2.4.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7C3F77" w14:textId="116F0C77" w:rsidR="00A71D90" w:rsidRPr="003C26AD" w:rsidRDefault="00A71D90" w:rsidP="00D65511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  <w:r w:rsidRPr="008F3B7A">
              <w:rPr>
                <w:i/>
                <w:sz w:val="24"/>
                <w:lang w:eastAsia="ru-RU"/>
              </w:rPr>
              <w:t>Вміти</w:t>
            </w:r>
            <w:r w:rsidRPr="008F3B7A">
              <w:rPr>
                <w:sz w:val="24"/>
                <w:lang w:eastAsia="ru-RU"/>
              </w:rPr>
              <w:t xml:space="preserve"> здійснювати письмовий переклад текстів, пов’язаних з різноманітними аспектами життя </w:t>
            </w:r>
            <w:r>
              <w:rPr>
                <w:sz w:val="24"/>
                <w:lang w:eastAsia="ru-RU"/>
              </w:rPr>
              <w:t>Іспанії</w:t>
            </w:r>
            <w:r w:rsidRPr="008F3B7A">
              <w:rPr>
                <w:sz w:val="24"/>
                <w:lang w:eastAsia="ru-RU"/>
              </w:rPr>
              <w:t xml:space="preserve"> в історичному минулому та сучасної </w:t>
            </w:r>
            <w:r>
              <w:rPr>
                <w:sz w:val="24"/>
                <w:lang w:eastAsia="ru-RU"/>
              </w:rPr>
              <w:t>Іспанії</w:t>
            </w:r>
            <w:r w:rsidRPr="008F3B7A">
              <w:rPr>
                <w:i/>
                <w:sz w:val="24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07F06F" w14:textId="24054721" w:rsidR="00A71D90" w:rsidRDefault="00C86723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Лекції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br/>
            </w:r>
            <w:r w:rsidR="00A71D90">
              <w:rPr>
                <w:rFonts w:ascii="Times New Roman CYR" w:hAnsi="Times New Roman CYR" w:cs="Times New Roman CYR"/>
                <w:sz w:val="20"/>
                <w:szCs w:val="20"/>
              </w:rPr>
              <w:t>Практичні заняття</w:t>
            </w:r>
          </w:p>
          <w:p w14:paraId="419B80FC" w14:textId="1D9FC425" w:rsidR="00A71D90" w:rsidRDefault="00A71D90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Самостійна робота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B02BB3" w14:textId="02C11D25" w:rsidR="00A71D90" w:rsidRDefault="00A71D90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744DD">
              <w:rPr>
                <w:color w:val="000000"/>
                <w:sz w:val="21"/>
                <w:szCs w:val="21"/>
              </w:rPr>
              <w:t xml:space="preserve">Усна відповідь, доповнення, </w:t>
            </w:r>
            <w:r>
              <w:rPr>
                <w:color w:val="000000"/>
                <w:sz w:val="21"/>
                <w:szCs w:val="21"/>
              </w:rPr>
              <w:t>участь у дискусіях, підготовка та захист презентацій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937EF" w14:textId="4A620249" w:rsidR="00A71D90" w:rsidRDefault="00C86723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A71D90">
              <w:rPr>
                <w:sz w:val="20"/>
                <w:szCs w:val="20"/>
              </w:rPr>
              <w:t>%</w:t>
            </w:r>
          </w:p>
        </w:tc>
      </w:tr>
      <w:tr w:rsidR="00A71D90" w14:paraId="672A1A39" w14:textId="77777777" w:rsidTr="00A84D3D">
        <w:trPr>
          <w:trHeight w:val="488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214A00" w14:textId="1F520006" w:rsidR="00A71D90" w:rsidRPr="00C86723" w:rsidRDefault="00A71D90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C86723">
              <w:rPr>
                <w:sz w:val="20"/>
                <w:szCs w:val="20"/>
                <w:lang w:val="ru-RU" w:eastAsia="ru-RU"/>
              </w:rPr>
              <w:t>3.1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20BC10" w14:textId="6C19467F" w:rsidR="00A71D90" w:rsidRPr="003C26AD" w:rsidRDefault="00A71D90" w:rsidP="00D65511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  <w:r w:rsidRPr="008F3B7A">
              <w:rPr>
                <w:i/>
                <w:sz w:val="24"/>
              </w:rPr>
              <w:t>Вміти</w:t>
            </w:r>
            <w:r w:rsidRPr="008F3B7A">
              <w:rPr>
                <w:sz w:val="24"/>
              </w:rPr>
              <w:t xml:space="preserve"> реферувати тексти лінгвокраїнознавчого змісту. Орієнтуватися </w:t>
            </w:r>
            <w:r>
              <w:rPr>
                <w:sz w:val="24"/>
              </w:rPr>
              <w:t xml:space="preserve">в іспаномовній </w:t>
            </w:r>
            <w:r w:rsidRPr="008F3B7A">
              <w:rPr>
                <w:sz w:val="24"/>
              </w:rPr>
              <w:t>та україномовній літературі, пов’язаної з країнознавством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9DB16C" w14:textId="131DEAA2" w:rsidR="00A71D90" w:rsidRDefault="00C86723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Лекції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br/>
            </w:r>
            <w:r w:rsidR="00A71D90">
              <w:rPr>
                <w:rFonts w:ascii="Times New Roman CYR" w:hAnsi="Times New Roman CYR" w:cs="Times New Roman CYR"/>
                <w:sz w:val="20"/>
                <w:szCs w:val="20"/>
              </w:rPr>
              <w:t>Практичні заняття</w:t>
            </w:r>
          </w:p>
          <w:p w14:paraId="32DB9864" w14:textId="6AAC29B7" w:rsidR="00A71D90" w:rsidRDefault="00A71D90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Самостійна робота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72016E" w14:textId="051313CA" w:rsidR="00A71D90" w:rsidRDefault="00A71D90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744DD">
              <w:rPr>
                <w:color w:val="000000"/>
                <w:sz w:val="21"/>
                <w:szCs w:val="21"/>
              </w:rPr>
              <w:t xml:space="preserve">Усна відповідь, доповнення, </w:t>
            </w:r>
            <w:r>
              <w:rPr>
                <w:color w:val="000000"/>
                <w:sz w:val="21"/>
                <w:szCs w:val="21"/>
              </w:rPr>
              <w:t>участь у дискусіях, підготовка та захист презентацій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DAF48" w14:textId="3A149B82" w:rsidR="00A71D90" w:rsidRDefault="00C86723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A71D90">
              <w:rPr>
                <w:sz w:val="20"/>
                <w:szCs w:val="20"/>
              </w:rPr>
              <w:t>%</w:t>
            </w:r>
          </w:p>
        </w:tc>
      </w:tr>
      <w:tr w:rsidR="00A71D90" w14:paraId="3B0309A4" w14:textId="77777777" w:rsidTr="00A84D3D">
        <w:trPr>
          <w:trHeight w:val="488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27CA83" w14:textId="38FA3B81" w:rsidR="00A71D90" w:rsidRPr="003C26AD" w:rsidRDefault="00C86723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90CDFF" w14:textId="78D4ABED" w:rsidR="00A71D90" w:rsidRPr="003C26AD" w:rsidRDefault="00A71D90" w:rsidP="00D65511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  <w:r w:rsidRPr="008F3B7A">
              <w:rPr>
                <w:sz w:val="24"/>
              </w:rPr>
              <w:t xml:space="preserve">Презентувати результати свого аналізу та своєї самостійної роботи аудиторії.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8578DB" w14:textId="77777777" w:rsidR="00A71D90" w:rsidRDefault="00A71D90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Практичні заняття</w:t>
            </w:r>
          </w:p>
          <w:p w14:paraId="1A3B7147" w14:textId="177A3EC1" w:rsidR="00A71D90" w:rsidRDefault="00A71D90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Самостійна робота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568C3" w14:textId="1ABFD3E5" w:rsidR="00A71D90" w:rsidRDefault="00A71D90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744DD">
              <w:rPr>
                <w:color w:val="000000"/>
                <w:sz w:val="21"/>
                <w:szCs w:val="21"/>
              </w:rPr>
              <w:t xml:space="preserve">Усна відповідь, доповнення, </w:t>
            </w:r>
            <w:r>
              <w:rPr>
                <w:color w:val="000000"/>
                <w:sz w:val="21"/>
                <w:szCs w:val="21"/>
              </w:rPr>
              <w:t>участь у дискусіях, підготовка та захист презентацій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0F4FB" w14:textId="39C39DEF" w:rsidR="00A71D90" w:rsidRDefault="00C86723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A71D90">
              <w:rPr>
                <w:sz w:val="20"/>
                <w:szCs w:val="20"/>
              </w:rPr>
              <w:t>%</w:t>
            </w:r>
          </w:p>
        </w:tc>
      </w:tr>
      <w:tr w:rsidR="00A71D90" w14:paraId="6E6F869B" w14:textId="77777777" w:rsidTr="00A84D3D">
        <w:trPr>
          <w:trHeight w:val="488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EFA700" w14:textId="07F229F9" w:rsidR="00A71D90" w:rsidRPr="00C86723" w:rsidRDefault="00C86723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  <w:lang w:eastAsia="ru-RU"/>
              </w:rPr>
              <w:t>3.3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E655DB" w14:textId="24C8FB50" w:rsidR="00A71D90" w:rsidRPr="003C26AD" w:rsidRDefault="00A71D90" w:rsidP="00D65511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  <w:r w:rsidRPr="008F3B7A">
              <w:rPr>
                <w:sz w:val="24"/>
              </w:rPr>
              <w:t xml:space="preserve">Складати </w:t>
            </w:r>
            <w:r>
              <w:rPr>
                <w:sz w:val="24"/>
              </w:rPr>
              <w:t>іспанською</w:t>
            </w:r>
            <w:r w:rsidRPr="008F3B7A">
              <w:rPr>
                <w:sz w:val="24"/>
              </w:rPr>
              <w:t xml:space="preserve"> і українською мовами різноманітну документацію, пов’язану з діловою сферою та культурою сучасної </w:t>
            </w:r>
            <w:r>
              <w:rPr>
                <w:sz w:val="24"/>
              </w:rPr>
              <w:t>Іспанії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C3901C" w14:textId="7DBF03E4" w:rsidR="00A71D90" w:rsidRDefault="00C86723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Лекції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br/>
            </w:r>
            <w:r w:rsidR="00A71D90">
              <w:rPr>
                <w:rFonts w:ascii="Times New Roman CYR" w:hAnsi="Times New Roman CYR" w:cs="Times New Roman CYR"/>
                <w:sz w:val="20"/>
                <w:szCs w:val="20"/>
              </w:rPr>
              <w:t>Практичні заняття</w:t>
            </w:r>
          </w:p>
          <w:p w14:paraId="7F78AEDC" w14:textId="357C4802" w:rsidR="00A71D90" w:rsidRDefault="00A71D90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Самостійна робота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D93B3C" w14:textId="04EB51A1" w:rsidR="00A71D90" w:rsidRDefault="00A71D90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7744DD">
              <w:rPr>
                <w:color w:val="000000"/>
                <w:sz w:val="21"/>
                <w:szCs w:val="21"/>
              </w:rPr>
              <w:t xml:space="preserve">Усна відповідь, доповнення, </w:t>
            </w:r>
            <w:r>
              <w:rPr>
                <w:color w:val="000000"/>
                <w:sz w:val="21"/>
                <w:szCs w:val="21"/>
              </w:rPr>
              <w:t>участь у дискусіях, підготовка та захист презентацій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25CD0" w14:textId="483CA667" w:rsidR="00A71D90" w:rsidRDefault="00C86723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A71D90">
              <w:rPr>
                <w:sz w:val="20"/>
                <w:szCs w:val="20"/>
              </w:rPr>
              <w:t>%</w:t>
            </w:r>
          </w:p>
        </w:tc>
      </w:tr>
      <w:tr w:rsidR="00C86723" w14:paraId="437A6E7B" w14:textId="77777777" w:rsidTr="00A84D3D">
        <w:trPr>
          <w:trHeight w:val="488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710A11" w14:textId="7040D91F" w:rsidR="00C86723" w:rsidRPr="00C86723" w:rsidRDefault="00C86723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9C144D" w14:textId="760B9CAB" w:rsidR="00C86723" w:rsidRPr="008F3B7A" w:rsidRDefault="00C86723" w:rsidP="00D65511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4"/>
              </w:rPr>
            </w:pPr>
            <w:r w:rsidRPr="008F3B7A">
              <w:rPr>
                <w:sz w:val="24"/>
              </w:rPr>
              <w:t>Планувати й організовувати власну дослідницьку діяльність при виконанні самостійних творчих завдань: вибір теми із кола запропонованих, пошук наукових та літературно-критичних джерел, підбір матеріалу, обрання оптимальної форми презентації тощо.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35F485" w14:textId="77777777" w:rsidR="00C86723" w:rsidRDefault="00C86723" w:rsidP="00C86723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Практичні заняття</w:t>
            </w:r>
          </w:p>
          <w:p w14:paraId="3DC3BDEA" w14:textId="3DF2936B" w:rsidR="00C86723" w:rsidRDefault="00C86723" w:rsidP="00C86723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Самостійна робота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59A216" w14:textId="23DB2C86" w:rsidR="00C86723" w:rsidRPr="007744DD" w:rsidRDefault="00C86723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21"/>
                <w:szCs w:val="21"/>
              </w:rPr>
            </w:pPr>
            <w:r w:rsidRPr="007744DD">
              <w:rPr>
                <w:color w:val="000000"/>
                <w:sz w:val="21"/>
                <w:szCs w:val="21"/>
              </w:rPr>
              <w:t xml:space="preserve">Усна відповідь, доповнення, </w:t>
            </w:r>
            <w:r>
              <w:rPr>
                <w:color w:val="000000"/>
                <w:sz w:val="21"/>
                <w:szCs w:val="21"/>
              </w:rPr>
              <w:t>участь у дискусіях, підготовка та захист презентацій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E4EF" w14:textId="100987FC" w:rsidR="00C86723" w:rsidRDefault="00C86723" w:rsidP="00D65511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</w:tr>
    </w:tbl>
    <w:p w14:paraId="70AB358D" w14:textId="67B3634B" w:rsidR="00A84D3D" w:rsidRDefault="00A84D3D" w:rsidP="003D5966">
      <w:pPr>
        <w:jc w:val="both"/>
        <w:rPr>
          <w:sz w:val="24"/>
        </w:rPr>
      </w:pPr>
    </w:p>
    <w:p w14:paraId="67F510C8" w14:textId="3F91AF02" w:rsidR="00201349" w:rsidRDefault="00201349" w:rsidP="003D5966">
      <w:pPr>
        <w:jc w:val="both"/>
        <w:rPr>
          <w:sz w:val="24"/>
        </w:rPr>
      </w:pPr>
    </w:p>
    <w:p w14:paraId="52F3BE36" w14:textId="77777777" w:rsidR="00201349" w:rsidRPr="003D5966" w:rsidRDefault="00201349" w:rsidP="003D5966">
      <w:pPr>
        <w:jc w:val="both"/>
        <w:rPr>
          <w:sz w:val="24"/>
        </w:rPr>
      </w:pPr>
    </w:p>
    <w:tbl>
      <w:tblPr>
        <w:tblW w:w="4632" w:type="pct"/>
        <w:tblLook w:val="0000" w:firstRow="0" w:lastRow="0" w:firstColumn="0" w:lastColumn="0" w:noHBand="0" w:noVBand="0"/>
      </w:tblPr>
      <w:tblGrid>
        <w:gridCol w:w="3778"/>
        <w:gridCol w:w="476"/>
        <w:gridCol w:w="477"/>
        <w:gridCol w:w="477"/>
        <w:gridCol w:w="477"/>
        <w:gridCol w:w="477"/>
        <w:gridCol w:w="475"/>
        <w:gridCol w:w="475"/>
        <w:gridCol w:w="475"/>
        <w:gridCol w:w="475"/>
        <w:gridCol w:w="475"/>
        <w:gridCol w:w="330"/>
      </w:tblGrid>
      <w:tr w:rsidR="006F61AD" w:rsidRPr="00EA458B" w14:paraId="74EFF839" w14:textId="77777777" w:rsidTr="006F61AD">
        <w:trPr>
          <w:trHeight w:val="415"/>
        </w:trPr>
        <w:tc>
          <w:tcPr>
            <w:tcW w:w="213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A1AB70" w14:textId="77777777" w:rsidR="006F61AD" w:rsidRPr="00EA458B" w:rsidRDefault="006F61AD" w:rsidP="003901AF">
            <w:pPr>
              <w:keepNext/>
              <w:keepLines/>
              <w:jc w:val="center"/>
              <w:rPr>
                <w:b/>
                <w:sz w:val="20"/>
                <w:szCs w:val="20"/>
              </w:rPr>
            </w:pPr>
            <w:r w:rsidRPr="00EA458B">
              <w:rPr>
                <w:b/>
                <w:sz w:val="20"/>
                <w:szCs w:val="20"/>
              </w:rPr>
              <w:lastRenderedPageBreak/>
              <w:t>Результати навчання дисципліни</w:t>
            </w:r>
          </w:p>
        </w:tc>
        <w:tc>
          <w:tcPr>
            <w:tcW w:w="269" w:type="pc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51BD7B13" w14:textId="77777777" w:rsidR="006F61AD" w:rsidRPr="00EA458B" w:rsidRDefault="006F61AD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9" w:type="pc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51325D0B" w14:textId="248D09CB" w:rsidR="006F61AD" w:rsidRPr="00EA458B" w:rsidRDefault="006F61AD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9" w:type="pc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4773F675" w14:textId="213A35E5" w:rsidR="006F61AD" w:rsidRPr="00EA458B" w:rsidRDefault="006F61AD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9" w:type="pc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1E43E816" w14:textId="2E1A7129" w:rsidR="006F61AD" w:rsidRPr="00EA458B" w:rsidRDefault="006F61AD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9" w:type="pc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53DDB7CB" w14:textId="0EFD160F" w:rsidR="006F61AD" w:rsidRPr="00EA458B" w:rsidRDefault="006F61AD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4507A0C8" w14:textId="7C0E83A8" w:rsidR="006F61AD" w:rsidRPr="00EA458B" w:rsidRDefault="006F61AD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28AC28A8" w14:textId="6AFE9E31" w:rsidR="006F61AD" w:rsidRPr="00EA458B" w:rsidRDefault="006F61AD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62A13930" w14:textId="08791876" w:rsidR="006F61AD" w:rsidRPr="00EA458B" w:rsidRDefault="006F61AD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608947C7" w14:textId="087A9B37" w:rsidR="006F61AD" w:rsidRPr="00EA458B" w:rsidRDefault="006F61AD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0CDAF7BE" w14:textId="6F9FCD06" w:rsidR="006F61AD" w:rsidRPr="00EA458B" w:rsidRDefault="006F61AD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83" w:type="pc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01715944" w14:textId="10CD0555" w:rsidR="006F61AD" w:rsidRPr="00EA458B" w:rsidRDefault="006F61AD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6F61AD" w:rsidRPr="00EA458B" w14:paraId="766560AD" w14:textId="77777777" w:rsidTr="006F61AD">
        <w:trPr>
          <w:trHeight w:val="415"/>
        </w:trPr>
        <w:tc>
          <w:tcPr>
            <w:tcW w:w="213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128A1C" w14:textId="77777777" w:rsidR="006F61AD" w:rsidRPr="00EA458B" w:rsidRDefault="006F61AD" w:rsidP="003901AF">
            <w:pPr>
              <w:keepNext/>
              <w:keepLines/>
              <w:jc w:val="center"/>
              <w:rPr>
                <w:b/>
                <w:sz w:val="20"/>
                <w:szCs w:val="20"/>
              </w:rPr>
            </w:pPr>
            <w:r w:rsidRPr="00EA458B">
              <w:rPr>
                <w:b/>
                <w:sz w:val="20"/>
                <w:szCs w:val="20"/>
              </w:rPr>
              <w:t>Програмні результати навчання (з опису освітньої програми)</w:t>
            </w:r>
          </w:p>
        </w:tc>
        <w:tc>
          <w:tcPr>
            <w:tcW w:w="269" w:type="pct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F17B48" w14:textId="47B08F38" w:rsidR="006F61AD" w:rsidRPr="00EA458B" w:rsidRDefault="006F61AD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1.1</w:t>
            </w:r>
          </w:p>
        </w:tc>
        <w:tc>
          <w:tcPr>
            <w:tcW w:w="269" w:type="pct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228D05" w14:textId="4DB55D71" w:rsidR="006F61AD" w:rsidRPr="00EA458B" w:rsidRDefault="006F61AD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269" w:type="pct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348ED5" w14:textId="6D56B2B3" w:rsidR="006F61AD" w:rsidRPr="00EA458B" w:rsidRDefault="006F61AD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269" w:type="pct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69E0DB" w14:textId="52210392" w:rsidR="006F61AD" w:rsidRPr="00EA458B" w:rsidRDefault="006F61AD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269" w:type="pct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F22200" w14:textId="1A3B817A" w:rsidR="006F61AD" w:rsidRPr="00EA458B" w:rsidRDefault="006F61AD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268" w:type="pct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AC072D" w14:textId="0F1789C7" w:rsidR="006F61AD" w:rsidRPr="00EA458B" w:rsidRDefault="006F61AD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2.3</w:t>
            </w:r>
          </w:p>
        </w:tc>
        <w:tc>
          <w:tcPr>
            <w:tcW w:w="268" w:type="pct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993515" w14:textId="5D5E8088" w:rsidR="006F61AD" w:rsidRPr="00EA458B" w:rsidRDefault="006F61AD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2.4</w:t>
            </w:r>
          </w:p>
        </w:tc>
        <w:tc>
          <w:tcPr>
            <w:tcW w:w="268" w:type="pct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A36A57" w14:textId="1BDA6BAC" w:rsidR="006F61AD" w:rsidRPr="00EA458B" w:rsidRDefault="006F61AD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268" w:type="pct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957F42" w14:textId="634E9AF0" w:rsidR="006F61AD" w:rsidRPr="00EA458B" w:rsidRDefault="006F61AD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268" w:type="pct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F4D361" w14:textId="2634FBCC" w:rsidR="006F61AD" w:rsidRPr="00EA458B" w:rsidRDefault="006F61AD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3.3</w:t>
            </w:r>
          </w:p>
        </w:tc>
        <w:tc>
          <w:tcPr>
            <w:tcW w:w="183" w:type="pct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838752" w14:textId="4ACBFD2B" w:rsidR="006F61AD" w:rsidRPr="00EA458B" w:rsidRDefault="006F61AD" w:rsidP="003901A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4</w:t>
            </w:r>
          </w:p>
        </w:tc>
      </w:tr>
      <w:tr w:rsidR="006F61AD" w:rsidRPr="00EA458B" w14:paraId="79DDE4BF" w14:textId="77777777" w:rsidTr="006F61AD">
        <w:trPr>
          <w:trHeight w:val="1"/>
        </w:trPr>
        <w:tc>
          <w:tcPr>
            <w:tcW w:w="213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3ACDE0" w14:textId="641B5C9C" w:rsidR="006F61AD" w:rsidRPr="00600646" w:rsidRDefault="006F61AD" w:rsidP="003901AF">
            <w:pPr>
              <w:keepNext/>
              <w:keepLines/>
              <w:jc w:val="both"/>
              <w:rPr>
                <w:sz w:val="20"/>
                <w:szCs w:val="20"/>
              </w:rPr>
            </w:pPr>
            <w:r w:rsidRPr="006B48F8">
              <w:rPr>
                <w:sz w:val="20"/>
                <w:szCs w:val="20"/>
              </w:rPr>
              <w:t>ПРН 1. Вільно спілкуватися з професійних питань із фахівцями та нефахівцями державною та іноземними (іспанською та англійською) мовами усно й письмово, використовувати їх для організації ефективної міжкультурної комунікації.</w:t>
            </w:r>
          </w:p>
        </w:tc>
        <w:tc>
          <w:tcPr>
            <w:tcW w:w="26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8C6784" w14:textId="422FA548" w:rsidR="006F61AD" w:rsidRPr="00EA458B" w:rsidRDefault="007A393E" w:rsidP="0060290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4D776E" w14:textId="38E4949F" w:rsidR="006F61AD" w:rsidRPr="00EA458B" w:rsidRDefault="007A393E" w:rsidP="0060290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5FC8A3" w14:textId="34266CF5" w:rsidR="006F61AD" w:rsidRPr="00EA458B" w:rsidRDefault="007A393E" w:rsidP="0060290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B815A4" w14:textId="412EBAA3" w:rsidR="006F61AD" w:rsidRPr="00EA458B" w:rsidRDefault="007A393E" w:rsidP="0060290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D650B5" w14:textId="2BE4204E" w:rsidR="006F61AD" w:rsidRPr="00EA458B" w:rsidRDefault="006F61AD" w:rsidP="0060290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FD0ACF" w14:textId="42ECC486" w:rsidR="006F61AD" w:rsidRPr="00EA458B" w:rsidRDefault="006F61AD" w:rsidP="0060290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6FE818" w14:textId="4A9BF46E" w:rsidR="006F61AD" w:rsidRPr="00EA458B" w:rsidRDefault="006F61AD" w:rsidP="0060290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17666D" w14:textId="5C7C7E0E" w:rsidR="006F61AD" w:rsidRPr="00EA458B" w:rsidRDefault="006F61AD" w:rsidP="0060290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329A8C" w14:textId="32E98053" w:rsidR="006F61AD" w:rsidRPr="00EA458B" w:rsidRDefault="006F61AD" w:rsidP="0060290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3D666A" w14:textId="4AC64247" w:rsidR="006F61AD" w:rsidRPr="00EA458B" w:rsidRDefault="006F61AD" w:rsidP="0060290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18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7D49CA" w14:textId="0C505328" w:rsidR="006F61AD" w:rsidRPr="00EA458B" w:rsidRDefault="006F61AD" w:rsidP="0060290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  <w:lang w:eastAsia="ru-RU"/>
              </w:rPr>
            </w:pPr>
          </w:p>
        </w:tc>
      </w:tr>
      <w:tr w:rsidR="006F61AD" w:rsidRPr="00EA458B" w14:paraId="6AB0A6A5" w14:textId="77777777" w:rsidTr="006F61AD">
        <w:trPr>
          <w:trHeight w:val="1"/>
        </w:trPr>
        <w:tc>
          <w:tcPr>
            <w:tcW w:w="213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75478A" w14:textId="4ABE1C8F" w:rsidR="006F61AD" w:rsidRPr="00600646" w:rsidRDefault="006F61AD" w:rsidP="003901AF">
            <w:pPr>
              <w:keepNext/>
              <w:keepLines/>
              <w:jc w:val="both"/>
              <w:rPr>
                <w:bCs/>
                <w:sz w:val="20"/>
                <w:szCs w:val="20"/>
              </w:rPr>
            </w:pPr>
            <w:r w:rsidRPr="006B48F8">
              <w:rPr>
                <w:bCs/>
                <w:sz w:val="20"/>
                <w:szCs w:val="20"/>
              </w:rPr>
              <w:t>ПРН 2. Ефективно працювати з інформацією: добирати необхідну інформацію з різних джерел, зокрема з фахової літератури та електронних баз, критично аналізувати й інтерпретувати її, впорядковувати, класифікувати й систематизувати.</w:t>
            </w:r>
          </w:p>
        </w:tc>
        <w:tc>
          <w:tcPr>
            <w:tcW w:w="26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AEB167" w14:textId="26B056A8" w:rsidR="006F61AD" w:rsidRPr="00EA458B" w:rsidRDefault="006F61AD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77F622" w14:textId="556C2405" w:rsidR="006F61AD" w:rsidRPr="00EA458B" w:rsidRDefault="006F61AD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FFBDC3" w14:textId="75EB931F" w:rsidR="006F61AD" w:rsidRPr="00EA458B" w:rsidRDefault="006F61AD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C68D2B" w14:textId="38BACB91" w:rsidR="006F61AD" w:rsidRPr="00EA458B" w:rsidRDefault="007A393E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500543" w14:textId="71205709" w:rsidR="006F61AD" w:rsidRPr="00EA458B" w:rsidRDefault="007A393E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43ED02" w14:textId="00B7DA8D" w:rsidR="006F61AD" w:rsidRPr="00EA458B" w:rsidRDefault="007A393E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82E23C" w14:textId="784B50FE" w:rsidR="006F61AD" w:rsidRPr="00EA458B" w:rsidRDefault="006F61AD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DD94B0" w14:textId="4DF9840A" w:rsidR="006F61AD" w:rsidRPr="00EA458B" w:rsidRDefault="007A393E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64F20D" w14:textId="2DC13366" w:rsidR="006F61AD" w:rsidRPr="00EA458B" w:rsidRDefault="006F61AD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BA5D4B" w14:textId="5A6748DA" w:rsidR="006F61AD" w:rsidRPr="00EA458B" w:rsidRDefault="006F61AD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8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647806" w14:textId="6DDF9694" w:rsidR="006F61AD" w:rsidRPr="00EA458B" w:rsidRDefault="007A393E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</w:tr>
      <w:tr w:rsidR="006F61AD" w:rsidRPr="00EA458B" w14:paraId="0A6DB41D" w14:textId="77777777" w:rsidTr="006F61AD">
        <w:trPr>
          <w:trHeight w:val="1"/>
        </w:trPr>
        <w:tc>
          <w:tcPr>
            <w:tcW w:w="213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C13D52" w14:textId="2FB5E68F" w:rsidR="006F61AD" w:rsidRPr="00600646" w:rsidRDefault="006F61AD" w:rsidP="00AA6810">
            <w:pPr>
              <w:keepNext/>
              <w:keepLines/>
              <w:jc w:val="both"/>
              <w:rPr>
                <w:bCs/>
                <w:sz w:val="20"/>
                <w:szCs w:val="20"/>
              </w:rPr>
            </w:pPr>
            <w:r w:rsidRPr="006B48F8">
              <w:rPr>
                <w:bCs/>
                <w:sz w:val="20"/>
                <w:szCs w:val="20"/>
              </w:rPr>
              <w:t>ПРН 5. Співпрацювати з колегами, представниками інших культур та релігій, прибічниками різних політичних поглядів тощо.</w:t>
            </w:r>
          </w:p>
        </w:tc>
        <w:tc>
          <w:tcPr>
            <w:tcW w:w="26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489C50" w14:textId="5B85C908" w:rsidR="006F61AD" w:rsidRPr="00EA458B" w:rsidRDefault="006F61AD" w:rsidP="00AA681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1ECDC4" w14:textId="7BCF51E5" w:rsidR="006F61AD" w:rsidRPr="00EA458B" w:rsidRDefault="006F61AD" w:rsidP="00AA681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9ED6E0" w14:textId="581013AA" w:rsidR="006F61AD" w:rsidRPr="00EA458B" w:rsidRDefault="006F61AD" w:rsidP="00AA681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A05556" w14:textId="1943C603" w:rsidR="006F61AD" w:rsidRPr="00EA458B" w:rsidRDefault="006F61AD" w:rsidP="00AA681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655003" w14:textId="0A206EB5" w:rsidR="006F61AD" w:rsidRPr="00EA458B" w:rsidRDefault="006F61AD" w:rsidP="00AA681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1CB2E6" w14:textId="4E119D0C" w:rsidR="006F61AD" w:rsidRPr="00EA458B" w:rsidRDefault="007A393E" w:rsidP="00AA681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09E086" w14:textId="6FF91FFF" w:rsidR="006F61AD" w:rsidRPr="00EA458B" w:rsidRDefault="006F61AD" w:rsidP="00AA681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50F39E" w14:textId="59F6E697" w:rsidR="006F61AD" w:rsidRPr="00EA458B" w:rsidRDefault="006F61AD" w:rsidP="00AA681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4E861D" w14:textId="14C2A7B5" w:rsidR="006F61AD" w:rsidRPr="00EA458B" w:rsidRDefault="007A393E" w:rsidP="00AA681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6DF4C2" w14:textId="6D220B1F" w:rsidR="006F61AD" w:rsidRPr="00EA458B" w:rsidRDefault="007A393E" w:rsidP="00AA681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8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E66861" w14:textId="35A09933" w:rsidR="006F61AD" w:rsidRPr="00EA458B" w:rsidRDefault="007A393E" w:rsidP="00AA681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</w:tr>
      <w:tr w:rsidR="006F61AD" w:rsidRPr="00EA458B" w14:paraId="2DB14911" w14:textId="77777777" w:rsidTr="006F61AD">
        <w:trPr>
          <w:trHeight w:val="1466"/>
        </w:trPr>
        <w:tc>
          <w:tcPr>
            <w:tcW w:w="213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F23FFE" w14:textId="3DE6653A" w:rsidR="006F61AD" w:rsidRPr="00600646" w:rsidRDefault="006F61AD" w:rsidP="003901AF">
            <w:pPr>
              <w:keepNext/>
              <w:keepLines/>
              <w:jc w:val="both"/>
              <w:rPr>
                <w:bCs/>
                <w:sz w:val="20"/>
                <w:szCs w:val="20"/>
              </w:rPr>
            </w:pPr>
            <w:r w:rsidRPr="006B48F8">
              <w:rPr>
                <w:bCs/>
                <w:sz w:val="20"/>
                <w:szCs w:val="20"/>
              </w:rPr>
              <w:t>ПРН 22. Використовувати знання з історії та культури України та лінгвокраїнознавства іспаномовних та англомовних країн для організації успішної комунікації та адекватного перекладу.</w:t>
            </w:r>
          </w:p>
        </w:tc>
        <w:tc>
          <w:tcPr>
            <w:tcW w:w="26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38BD4E" w14:textId="0AA89623" w:rsidR="006F61AD" w:rsidRPr="00EA458B" w:rsidRDefault="007A393E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CBF918" w14:textId="009465DB" w:rsidR="006F61AD" w:rsidRPr="00EA458B" w:rsidRDefault="007A393E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6B8CF7" w14:textId="3C01A30C" w:rsidR="006F61AD" w:rsidRPr="00EA458B" w:rsidRDefault="006F61AD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3F0C52" w14:textId="1EF0A1EE" w:rsidR="006F61AD" w:rsidRPr="00EA458B" w:rsidRDefault="006F61AD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22910E" w14:textId="15F6704E" w:rsidR="006F61AD" w:rsidRPr="00EA458B" w:rsidRDefault="006F61AD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ABCA37" w14:textId="4BDB6D6C" w:rsidR="006F61AD" w:rsidRPr="00EA458B" w:rsidRDefault="006F61AD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DFC942" w14:textId="58142B52" w:rsidR="006F61AD" w:rsidRPr="00EA458B" w:rsidRDefault="007A393E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F9103A" w14:textId="0CFF5898" w:rsidR="006F61AD" w:rsidRPr="00EA458B" w:rsidRDefault="006F61AD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9BAB40" w14:textId="4FC328C1" w:rsidR="006F61AD" w:rsidRPr="00EA458B" w:rsidRDefault="006F61AD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6455A7" w14:textId="18CEBB70" w:rsidR="006F61AD" w:rsidRPr="00EA458B" w:rsidRDefault="007A393E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8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330F9C" w14:textId="367E2813" w:rsidR="006F61AD" w:rsidRPr="00EA458B" w:rsidRDefault="006F61AD" w:rsidP="0060290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</w:tr>
    </w:tbl>
    <w:p w14:paraId="4E734C6F" w14:textId="77777777" w:rsidR="007A393E" w:rsidRDefault="00E6168F" w:rsidP="00363EA7">
      <w:pPr>
        <w:jc w:val="both"/>
        <w:rPr>
          <w:sz w:val="24"/>
        </w:rPr>
      </w:pPr>
      <w:r>
        <w:rPr>
          <w:sz w:val="24"/>
        </w:rPr>
        <w:tab/>
      </w:r>
    </w:p>
    <w:p w14:paraId="130DD130" w14:textId="3848213B" w:rsidR="00E6168F" w:rsidRPr="00AB3D83" w:rsidRDefault="00E6168F" w:rsidP="00363EA7">
      <w:pPr>
        <w:jc w:val="both"/>
        <w:rPr>
          <w:b/>
          <w:bCs/>
          <w:sz w:val="26"/>
          <w:szCs w:val="26"/>
        </w:rPr>
      </w:pPr>
      <w:r>
        <w:rPr>
          <w:b/>
          <w:bCs/>
          <w:sz w:val="24"/>
        </w:rPr>
        <w:t xml:space="preserve">7. </w:t>
      </w:r>
      <w:r w:rsidRPr="00AB3D83">
        <w:rPr>
          <w:b/>
          <w:bCs/>
          <w:sz w:val="26"/>
          <w:szCs w:val="26"/>
        </w:rPr>
        <w:t>Схема формування оцінки</w:t>
      </w:r>
    </w:p>
    <w:p w14:paraId="17276467" w14:textId="739F5563" w:rsidR="00E6168F" w:rsidRPr="00AB3D83" w:rsidRDefault="00E6168F" w:rsidP="00363EA7">
      <w:pPr>
        <w:jc w:val="both"/>
        <w:rPr>
          <w:b/>
          <w:bCs/>
          <w:sz w:val="26"/>
          <w:szCs w:val="26"/>
        </w:rPr>
      </w:pPr>
      <w:r w:rsidRPr="00AB3D83">
        <w:rPr>
          <w:b/>
          <w:bCs/>
          <w:sz w:val="26"/>
          <w:szCs w:val="26"/>
        </w:rPr>
        <w:tab/>
        <w:t>7.1. Форми оцінювання студентів:</w:t>
      </w:r>
    </w:p>
    <w:p w14:paraId="0B703CE0" w14:textId="7207969B" w:rsidR="000C48EF" w:rsidRPr="00AB3D83" w:rsidRDefault="000C48EF" w:rsidP="000C48EF">
      <w:pPr>
        <w:widowControl w:val="0"/>
        <w:ind w:firstLine="360"/>
        <w:jc w:val="both"/>
        <w:rPr>
          <w:sz w:val="26"/>
          <w:szCs w:val="26"/>
        </w:rPr>
      </w:pPr>
      <w:r w:rsidRPr="00AB3D83">
        <w:rPr>
          <w:sz w:val="26"/>
          <w:szCs w:val="26"/>
        </w:rPr>
        <w:t xml:space="preserve">Контроль знань здійснюється за системою ECTS, яка передбачає дворівневе оцінювання засвоєного матеріалу, зокрема </w:t>
      </w:r>
      <w:r w:rsidRPr="00AB3D83">
        <w:rPr>
          <w:b/>
          <w:sz w:val="26"/>
          <w:szCs w:val="26"/>
        </w:rPr>
        <w:t>оцінювання теоретичної підготовки</w:t>
      </w:r>
      <w:r w:rsidRPr="00AB3D83">
        <w:rPr>
          <w:sz w:val="26"/>
          <w:szCs w:val="26"/>
        </w:rPr>
        <w:t xml:space="preserve"> – результати навчання (</w:t>
      </w:r>
      <w:r w:rsidRPr="00AB3D83">
        <w:rPr>
          <w:b/>
          <w:sz w:val="26"/>
          <w:szCs w:val="26"/>
        </w:rPr>
        <w:t>знання</w:t>
      </w:r>
      <w:r w:rsidRPr="00AB3D83">
        <w:rPr>
          <w:sz w:val="26"/>
          <w:szCs w:val="26"/>
        </w:rPr>
        <w:t xml:space="preserve"> 1.1 – 1.3), що складає 40% від загальної оцінки, та </w:t>
      </w:r>
      <w:r w:rsidRPr="00AB3D83">
        <w:rPr>
          <w:b/>
          <w:sz w:val="26"/>
          <w:szCs w:val="26"/>
        </w:rPr>
        <w:t>оцінювання практичної підготовки</w:t>
      </w:r>
      <w:r w:rsidRPr="00AB3D83">
        <w:rPr>
          <w:sz w:val="26"/>
          <w:szCs w:val="26"/>
        </w:rPr>
        <w:t xml:space="preserve"> – результати навчання (</w:t>
      </w:r>
      <w:r w:rsidRPr="00AB3D83">
        <w:rPr>
          <w:b/>
          <w:sz w:val="26"/>
          <w:szCs w:val="26"/>
        </w:rPr>
        <w:t>вміння</w:t>
      </w:r>
      <w:r w:rsidRPr="00AB3D83">
        <w:rPr>
          <w:sz w:val="26"/>
          <w:szCs w:val="26"/>
        </w:rPr>
        <w:t xml:space="preserve"> 2.1-2.6); (</w:t>
      </w:r>
      <w:r w:rsidRPr="00AB3D83">
        <w:rPr>
          <w:b/>
          <w:sz w:val="26"/>
          <w:szCs w:val="26"/>
        </w:rPr>
        <w:t>комунікація</w:t>
      </w:r>
      <w:r w:rsidRPr="00AB3D83">
        <w:rPr>
          <w:sz w:val="26"/>
          <w:szCs w:val="26"/>
        </w:rPr>
        <w:t xml:space="preserve"> 3.1-3.2); (</w:t>
      </w:r>
      <w:r w:rsidRPr="00AB3D83">
        <w:rPr>
          <w:b/>
          <w:sz w:val="26"/>
          <w:szCs w:val="26"/>
        </w:rPr>
        <w:t>автономність та відповідальність</w:t>
      </w:r>
      <w:r w:rsidRPr="00AB3D83">
        <w:rPr>
          <w:sz w:val="26"/>
          <w:szCs w:val="26"/>
        </w:rPr>
        <w:t xml:space="preserve"> 4), що складає 60% загальної оцінки. </w:t>
      </w:r>
    </w:p>
    <w:p w14:paraId="63402FD6" w14:textId="77777777" w:rsidR="00CC5D9D" w:rsidRPr="00AB3D83" w:rsidRDefault="00CC5D9D" w:rsidP="00EC0B6A">
      <w:pPr>
        <w:widowControl w:val="0"/>
        <w:contextualSpacing/>
        <w:rPr>
          <w:b/>
          <w:bCs/>
          <w:sz w:val="26"/>
          <w:szCs w:val="26"/>
        </w:rPr>
      </w:pPr>
    </w:p>
    <w:p w14:paraId="60009578" w14:textId="62FEC7B4" w:rsidR="00473D2E" w:rsidRPr="00AB3D83" w:rsidRDefault="00473D2E" w:rsidP="00473D2E">
      <w:pPr>
        <w:widowControl w:val="0"/>
        <w:ind w:firstLine="709"/>
        <w:contextualSpacing/>
        <w:rPr>
          <w:b/>
          <w:bCs/>
          <w:sz w:val="26"/>
          <w:szCs w:val="26"/>
        </w:rPr>
      </w:pPr>
      <w:r w:rsidRPr="00AB3D83">
        <w:rPr>
          <w:b/>
          <w:bCs/>
          <w:sz w:val="26"/>
          <w:szCs w:val="26"/>
        </w:rPr>
        <w:t>Оцінювання за формами контролю</w:t>
      </w:r>
      <w:r w:rsidR="0001102F" w:rsidRPr="00AB3D83">
        <w:rPr>
          <w:b/>
          <w:bCs/>
          <w:sz w:val="26"/>
          <w:szCs w:val="26"/>
        </w:rPr>
        <w:t xml:space="preserve"> (іспит)</w:t>
      </w:r>
      <w:r w:rsidRPr="00AB3D83">
        <w:rPr>
          <w:b/>
          <w:bCs/>
          <w:sz w:val="26"/>
          <w:szCs w:val="26"/>
        </w:rPr>
        <w:t>:</w:t>
      </w:r>
    </w:p>
    <w:p w14:paraId="7690BE98" w14:textId="29ECC269" w:rsidR="00725F08" w:rsidRPr="00AB3D83" w:rsidRDefault="00725F08" w:rsidP="00473D2E">
      <w:pPr>
        <w:widowControl w:val="0"/>
        <w:ind w:firstLine="709"/>
        <w:contextualSpacing/>
        <w:rPr>
          <w:b/>
          <w:bCs/>
          <w:sz w:val="26"/>
          <w:szCs w:val="26"/>
        </w:rPr>
      </w:pPr>
    </w:p>
    <w:p w14:paraId="7AEAECEA" w14:textId="77777777" w:rsidR="00725F08" w:rsidRPr="007744DD" w:rsidRDefault="00725F08" w:rsidP="00473D2E">
      <w:pPr>
        <w:widowControl w:val="0"/>
        <w:ind w:firstLine="709"/>
        <w:contextualSpacing/>
        <w:rPr>
          <w:b/>
          <w:bCs/>
          <w:sz w:val="26"/>
          <w:szCs w:val="26"/>
        </w:rPr>
      </w:pPr>
    </w:p>
    <w:p w14:paraId="11731276" w14:textId="77777777" w:rsidR="00473D2E" w:rsidRPr="007744DD" w:rsidRDefault="00473D2E" w:rsidP="00473D2E">
      <w:pPr>
        <w:widowControl w:val="0"/>
        <w:jc w:val="center"/>
        <w:rPr>
          <w:b/>
          <w:bCs/>
          <w:sz w:val="26"/>
          <w:szCs w:val="26"/>
        </w:rPr>
      </w:pPr>
    </w:p>
    <w:tbl>
      <w:tblPr>
        <w:tblW w:w="923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3969"/>
        <w:gridCol w:w="1843"/>
        <w:gridCol w:w="1720"/>
      </w:tblGrid>
      <w:tr w:rsidR="00473D2E" w:rsidRPr="007744DD" w14:paraId="20ECEF9B" w14:textId="77777777" w:rsidTr="0001102F">
        <w:tc>
          <w:tcPr>
            <w:tcW w:w="567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697E1A2" w14:textId="14FAC1AB" w:rsidR="00473D2E" w:rsidRPr="007744DD" w:rsidRDefault="00473D2E" w:rsidP="0001102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7744DD">
              <w:rPr>
                <w:bCs/>
                <w:color w:val="000000"/>
                <w:sz w:val="26"/>
                <w:szCs w:val="26"/>
              </w:rPr>
              <w:t>Види робіт</w:t>
            </w:r>
          </w:p>
        </w:tc>
        <w:tc>
          <w:tcPr>
            <w:tcW w:w="356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0BB7B023" w14:textId="77777777" w:rsidR="00473D2E" w:rsidRPr="007744DD" w:rsidRDefault="00473D2E" w:rsidP="0001102F">
            <w:pPr>
              <w:tabs>
                <w:tab w:val="left" w:pos="1114"/>
                <w:tab w:val="left" w:pos="1490"/>
                <w:tab w:val="center" w:pos="1740"/>
              </w:tabs>
              <w:jc w:val="center"/>
              <w:rPr>
                <w:bCs/>
                <w:color w:val="000000"/>
                <w:sz w:val="26"/>
                <w:szCs w:val="26"/>
              </w:rPr>
            </w:pPr>
            <w:r w:rsidRPr="007744DD">
              <w:rPr>
                <w:bCs/>
                <w:sz w:val="26"/>
                <w:szCs w:val="26"/>
              </w:rPr>
              <w:t>Семестрова кількість балів</w:t>
            </w:r>
          </w:p>
        </w:tc>
      </w:tr>
      <w:tr w:rsidR="00473D2E" w:rsidRPr="007744DD" w14:paraId="69D146C0" w14:textId="77777777" w:rsidTr="0001102F">
        <w:tc>
          <w:tcPr>
            <w:tcW w:w="5670" w:type="dxa"/>
            <w:gridSpan w:val="2"/>
            <w:vMerge/>
            <w:tcBorders>
              <w:left w:val="single" w:sz="12" w:space="0" w:color="auto"/>
              <w:bottom w:val="double" w:sz="4" w:space="0" w:color="auto"/>
            </w:tcBorders>
          </w:tcPr>
          <w:p w14:paraId="3CB0CC53" w14:textId="77777777" w:rsidR="00473D2E" w:rsidRPr="007744DD" w:rsidRDefault="00473D2E" w:rsidP="0001102F">
            <w:pPr>
              <w:jc w:val="both"/>
              <w:rPr>
                <w:bCs/>
                <w:i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659B5CC6" w14:textId="77777777" w:rsidR="00473D2E" w:rsidRPr="007744DD" w:rsidRDefault="00473D2E" w:rsidP="0001102F">
            <w:pPr>
              <w:jc w:val="center"/>
              <w:rPr>
                <w:bCs/>
                <w:i/>
                <w:color w:val="000000"/>
                <w:sz w:val="26"/>
                <w:szCs w:val="26"/>
              </w:rPr>
            </w:pPr>
            <w:proofErr w:type="spellStart"/>
            <w:r w:rsidRPr="007744DD">
              <w:rPr>
                <w:bCs/>
                <w:i/>
                <w:color w:val="000000"/>
                <w:sz w:val="26"/>
                <w:szCs w:val="26"/>
              </w:rPr>
              <w:t>Min</w:t>
            </w:r>
            <w:proofErr w:type="spellEnd"/>
            <w:r w:rsidRPr="007744DD">
              <w:rPr>
                <w:bCs/>
                <w:i/>
                <w:color w:val="000000"/>
                <w:sz w:val="26"/>
                <w:szCs w:val="26"/>
              </w:rPr>
              <w:t xml:space="preserve">. – </w:t>
            </w:r>
            <w:r w:rsidRPr="007744DD">
              <w:rPr>
                <w:b/>
                <w:bCs/>
                <w:i/>
                <w:color w:val="000000"/>
                <w:sz w:val="26"/>
                <w:szCs w:val="26"/>
              </w:rPr>
              <w:t xml:space="preserve">36 </w:t>
            </w:r>
            <w:r w:rsidRPr="007744DD">
              <w:rPr>
                <w:bCs/>
                <w:i/>
                <w:color w:val="000000"/>
                <w:sz w:val="26"/>
                <w:szCs w:val="26"/>
              </w:rPr>
              <w:t>балів</w:t>
            </w:r>
          </w:p>
        </w:tc>
        <w:tc>
          <w:tcPr>
            <w:tcW w:w="1720" w:type="dxa"/>
            <w:tcBorders>
              <w:bottom w:val="double" w:sz="4" w:space="0" w:color="auto"/>
              <w:right w:val="single" w:sz="12" w:space="0" w:color="auto"/>
            </w:tcBorders>
          </w:tcPr>
          <w:p w14:paraId="144302DB" w14:textId="77777777" w:rsidR="00473D2E" w:rsidRPr="007744DD" w:rsidRDefault="00473D2E" w:rsidP="0001102F">
            <w:pPr>
              <w:jc w:val="center"/>
              <w:rPr>
                <w:bCs/>
                <w:i/>
                <w:color w:val="000000"/>
                <w:sz w:val="26"/>
                <w:szCs w:val="26"/>
                <w:vertAlign w:val="superscript"/>
              </w:rPr>
            </w:pPr>
            <w:proofErr w:type="spellStart"/>
            <w:r w:rsidRPr="007744DD">
              <w:rPr>
                <w:bCs/>
                <w:i/>
                <w:color w:val="000000"/>
                <w:sz w:val="26"/>
                <w:szCs w:val="26"/>
              </w:rPr>
              <w:t>Mах</w:t>
            </w:r>
            <w:proofErr w:type="spellEnd"/>
            <w:r w:rsidRPr="007744DD">
              <w:rPr>
                <w:bCs/>
                <w:i/>
                <w:color w:val="000000"/>
                <w:sz w:val="26"/>
                <w:szCs w:val="26"/>
              </w:rPr>
              <w:t xml:space="preserve">. – </w:t>
            </w:r>
            <w:r w:rsidRPr="007744DD">
              <w:rPr>
                <w:b/>
                <w:bCs/>
                <w:i/>
                <w:color w:val="000000"/>
                <w:sz w:val="26"/>
                <w:szCs w:val="26"/>
              </w:rPr>
              <w:t>60</w:t>
            </w:r>
            <w:r w:rsidRPr="007744DD">
              <w:rPr>
                <w:bCs/>
                <w:i/>
                <w:color w:val="000000"/>
                <w:sz w:val="26"/>
                <w:szCs w:val="26"/>
              </w:rPr>
              <w:t xml:space="preserve"> балів</w:t>
            </w:r>
            <w:r w:rsidRPr="007744DD">
              <w:rPr>
                <w:bCs/>
                <w:i/>
                <w:color w:val="000000"/>
                <w:sz w:val="26"/>
                <w:szCs w:val="26"/>
                <w:vertAlign w:val="superscript"/>
              </w:rPr>
              <w:t>**</w:t>
            </w:r>
          </w:p>
        </w:tc>
      </w:tr>
      <w:tr w:rsidR="00473D2E" w:rsidRPr="007744DD" w14:paraId="1CDC0B21" w14:textId="77777777" w:rsidTr="0001102F">
        <w:tc>
          <w:tcPr>
            <w:tcW w:w="5670" w:type="dxa"/>
            <w:gridSpan w:val="2"/>
            <w:tcBorders>
              <w:top w:val="double" w:sz="4" w:space="0" w:color="auto"/>
              <w:left w:val="single" w:sz="12" w:space="0" w:color="auto"/>
            </w:tcBorders>
          </w:tcPr>
          <w:p w14:paraId="1C9420A0" w14:textId="77777777" w:rsidR="00473D2E" w:rsidRPr="007744DD" w:rsidRDefault="00473D2E" w:rsidP="0001102F">
            <w:pPr>
              <w:jc w:val="both"/>
              <w:rPr>
                <w:bCs/>
                <w:color w:val="000000"/>
                <w:sz w:val="26"/>
                <w:szCs w:val="26"/>
              </w:rPr>
            </w:pPr>
            <w:r w:rsidRPr="007744DD">
              <w:rPr>
                <w:bCs/>
                <w:color w:val="000000"/>
                <w:sz w:val="26"/>
                <w:szCs w:val="26"/>
              </w:rPr>
              <w:t>Усна відповідь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shd w:val="clear" w:color="auto" w:fill="auto"/>
          </w:tcPr>
          <w:p w14:paraId="79B44AAD" w14:textId="037B1F51" w:rsidR="00473D2E" w:rsidRPr="007744DD" w:rsidRDefault="00473D2E" w:rsidP="0001102F">
            <w:pPr>
              <w:jc w:val="center"/>
              <w:rPr>
                <w:bCs/>
                <w:i/>
                <w:sz w:val="26"/>
                <w:szCs w:val="26"/>
              </w:rPr>
            </w:pPr>
            <w:r w:rsidRPr="007744DD">
              <w:rPr>
                <w:b/>
                <w:bCs/>
                <w:i/>
                <w:sz w:val="26"/>
                <w:szCs w:val="26"/>
              </w:rPr>
              <w:t>„3”</w:t>
            </w:r>
            <w:r w:rsidRPr="007744DD">
              <w:rPr>
                <w:bCs/>
                <w:sz w:val="26"/>
                <w:szCs w:val="26"/>
              </w:rPr>
              <w:t xml:space="preserve"> </w:t>
            </w:r>
            <w:r w:rsidRPr="007744DD">
              <w:rPr>
                <w:bCs/>
                <w:i/>
                <w:sz w:val="26"/>
                <w:szCs w:val="26"/>
              </w:rPr>
              <w:t xml:space="preserve"> х  </w:t>
            </w:r>
            <w:r w:rsidR="0001102F">
              <w:rPr>
                <w:bCs/>
                <w:sz w:val="26"/>
                <w:szCs w:val="26"/>
              </w:rPr>
              <w:t>4</w:t>
            </w:r>
            <w:r w:rsidRPr="007744DD">
              <w:rPr>
                <w:bCs/>
                <w:sz w:val="26"/>
                <w:szCs w:val="26"/>
              </w:rPr>
              <w:t xml:space="preserve"> = </w:t>
            </w:r>
            <w:r w:rsidR="0001102F">
              <w:rPr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172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</w:tcPr>
          <w:p w14:paraId="14A1C3AA" w14:textId="7706BAF5" w:rsidR="00473D2E" w:rsidRPr="007744DD" w:rsidRDefault="00473D2E" w:rsidP="0001102F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7744DD">
              <w:rPr>
                <w:b/>
                <w:bCs/>
                <w:i/>
                <w:sz w:val="26"/>
                <w:szCs w:val="26"/>
              </w:rPr>
              <w:t>„5”</w:t>
            </w:r>
            <w:r w:rsidRPr="007744DD">
              <w:rPr>
                <w:bCs/>
                <w:sz w:val="26"/>
                <w:szCs w:val="26"/>
              </w:rPr>
              <w:t xml:space="preserve">  </w:t>
            </w:r>
            <w:r w:rsidRPr="007744DD">
              <w:rPr>
                <w:bCs/>
                <w:i/>
                <w:sz w:val="26"/>
                <w:szCs w:val="26"/>
              </w:rPr>
              <w:t>х</w:t>
            </w:r>
            <w:r w:rsidRPr="007744DD">
              <w:rPr>
                <w:bCs/>
                <w:sz w:val="26"/>
                <w:szCs w:val="26"/>
              </w:rPr>
              <w:t xml:space="preserve">  </w:t>
            </w:r>
            <w:r w:rsidR="0001102F">
              <w:rPr>
                <w:bCs/>
                <w:sz w:val="26"/>
                <w:szCs w:val="26"/>
              </w:rPr>
              <w:t>4</w:t>
            </w:r>
            <w:r w:rsidRPr="007744DD">
              <w:rPr>
                <w:b/>
                <w:bCs/>
                <w:sz w:val="26"/>
                <w:szCs w:val="26"/>
              </w:rPr>
              <w:t>=</w:t>
            </w:r>
            <w:r w:rsidRPr="007744DD">
              <w:rPr>
                <w:bCs/>
                <w:sz w:val="26"/>
                <w:szCs w:val="26"/>
              </w:rPr>
              <w:t xml:space="preserve"> </w:t>
            </w:r>
            <w:r w:rsidR="0001102F">
              <w:rPr>
                <w:b/>
                <w:sz w:val="26"/>
                <w:szCs w:val="26"/>
              </w:rPr>
              <w:t>20</w:t>
            </w:r>
          </w:p>
        </w:tc>
      </w:tr>
      <w:tr w:rsidR="00473D2E" w:rsidRPr="007744DD" w14:paraId="5CF54DA1" w14:textId="77777777" w:rsidTr="0001102F">
        <w:tc>
          <w:tcPr>
            <w:tcW w:w="5670" w:type="dxa"/>
            <w:gridSpan w:val="2"/>
            <w:tcBorders>
              <w:left w:val="single" w:sz="12" w:space="0" w:color="auto"/>
              <w:bottom w:val="double" w:sz="4" w:space="0" w:color="auto"/>
            </w:tcBorders>
          </w:tcPr>
          <w:p w14:paraId="40A3B792" w14:textId="6534BE80" w:rsidR="00473D2E" w:rsidRPr="007744DD" w:rsidRDefault="00473D2E" w:rsidP="0001102F">
            <w:pPr>
              <w:jc w:val="both"/>
              <w:rPr>
                <w:bCs/>
                <w:color w:val="000000"/>
                <w:sz w:val="26"/>
                <w:szCs w:val="26"/>
              </w:rPr>
            </w:pPr>
            <w:r w:rsidRPr="007744DD">
              <w:rPr>
                <w:bCs/>
                <w:color w:val="000000"/>
                <w:sz w:val="26"/>
                <w:szCs w:val="26"/>
              </w:rPr>
              <w:t>Доповненн</w:t>
            </w:r>
            <w:r w:rsidR="0001102F">
              <w:rPr>
                <w:bCs/>
                <w:color w:val="000000"/>
                <w:sz w:val="26"/>
                <w:szCs w:val="26"/>
              </w:rPr>
              <w:t>я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auto"/>
          </w:tcPr>
          <w:p w14:paraId="63C639EC" w14:textId="17335E76" w:rsidR="00473D2E" w:rsidRPr="007744DD" w:rsidRDefault="00473D2E" w:rsidP="0001102F">
            <w:pPr>
              <w:jc w:val="center"/>
              <w:rPr>
                <w:bCs/>
                <w:i/>
                <w:sz w:val="26"/>
                <w:szCs w:val="26"/>
              </w:rPr>
            </w:pPr>
            <w:r w:rsidRPr="007744DD">
              <w:rPr>
                <w:b/>
                <w:bCs/>
                <w:i/>
                <w:sz w:val="26"/>
                <w:szCs w:val="26"/>
              </w:rPr>
              <w:t>„1”</w:t>
            </w:r>
            <w:r w:rsidRPr="007744DD">
              <w:rPr>
                <w:bCs/>
                <w:sz w:val="26"/>
                <w:szCs w:val="26"/>
              </w:rPr>
              <w:t xml:space="preserve"> </w:t>
            </w:r>
            <w:r w:rsidRPr="007744DD">
              <w:rPr>
                <w:bCs/>
                <w:i/>
                <w:sz w:val="26"/>
                <w:szCs w:val="26"/>
              </w:rPr>
              <w:t xml:space="preserve"> х  </w:t>
            </w:r>
            <w:r w:rsidR="0001102F">
              <w:rPr>
                <w:bCs/>
                <w:sz w:val="26"/>
                <w:szCs w:val="26"/>
              </w:rPr>
              <w:t>4</w:t>
            </w:r>
            <w:r w:rsidRPr="007744DD">
              <w:rPr>
                <w:bCs/>
                <w:sz w:val="26"/>
                <w:szCs w:val="26"/>
              </w:rPr>
              <w:t xml:space="preserve"> = </w:t>
            </w:r>
            <w:r w:rsidR="0001102F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720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46A9036D" w14:textId="1A9F38EC" w:rsidR="00473D2E" w:rsidRPr="007744DD" w:rsidRDefault="00473D2E" w:rsidP="0001102F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7744DD">
              <w:rPr>
                <w:b/>
                <w:bCs/>
                <w:i/>
                <w:sz w:val="26"/>
                <w:szCs w:val="26"/>
              </w:rPr>
              <w:t>„</w:t>
            </w:r>
            <w:r w:rsidR="0001102F">
              <w:rPr>
                <w:b/>
                <w:bCs/>
                <w:i/>
                <w:sz w:val="26"/>
                <w:szCs w:val="26"/>
              </w:rPr>
              <w:t>1,5</w:t>
            </w:r>
            <w:r w:rsidRPr="007744DD">
              <w:rPr>
                <w:b/>
                <w:bCs/>
                <w:i/>
                <w:sz w:val="26"/>
                <w:szCs w:val="26"/>
              </w:rPr>
              <w:t>”</w:t>
            </w:r>
            <w:r w:rsidRPr="007744DD">
              <w:rPr>
                <w:bCs/>
                <w:sz w:val="26"/>
                <w:szCs w:val="26"/>
              </w:rPr>
              <w:t xml:space="preserve"> </w:t>
            </w:r>
            <w:r w:rsidRPr="007744DD">
              <w:rPr>
                <w:bCs/>
                <w:i/>
                <w:sz w:val="26"/>
                <w:szCs w:val="26"/>
              </w:rPr>
              <w:t>х</w:t>
            </w:r>
            <w:r w:rsidRPr="007744DD">
              <w:rPr>
                <w:bCs/>
                <w:sz w:val="26"/>
                <w:szCs w:val="26"/>
              </w:rPr>
              <w:t xml:space="preserve"> </w:t>
            </w:r>
            <w:r w:rsidR="0001102F">
              <w:rPr>
                <w:bCs/>
                <w:sz w:val="26"/>
                <w:szCs w:val="26"/>
              </w:rPr>
              <w:t>4</w:t>
            </w:r>
            <w:r w:rsidRPr="007744DD">
              <w:rPr>
                <w:bCs/>
                <w:sz w:val="26"/>
                <w:szCs w:val="26"/>
              </w:rPr>
              <w:t xml:space="preserve"> </w:t>
            </w:r>
            <w:r w:rsidRPr="007744DD">
              <w:rPr>
                <w:b/>
                <w:bCs/>
                <w:sz w:val="26"/>
                <w:szCs w:val="26"/>
              </w:rPr>
              <w:t>=</w:t>
            </w:r>
            <w:r w:rsidRPr="007744DD">
              <w:rPr>
                <w:bCs/>
                <w:sz w:val="26"/>
                <w:szCs w:val="26"/>
              </w:rPr>
              <w:t xml:space="preserve"> </w:t>
            </w:r>
            <w:r w:rsidRPr="007744DD">
              <w:rPr>
                <w:b/>
                <w:bCs/>
                <w:sz w:val="26"/>
                <w:szCs w:val="26"/>
              </w:rPr>
              <w:t>6</w:t>
            </w:r>
          </w:p>
        </w:tc>
      </w:tr>
      <w:tr w:rsidR="00473D2E" w:rsidRPr="007744DD" w14:paraId="363AA38F" w14:textId="77777777" w:rsidTr="0001102F">
        <w:tc>
          <w:tcPr>
            <w:tcW w:w="5670" w:type="dxa"/>
            <w:gridSpan w:val="2"/>
            <w:tcBorders>
              <w:top w:val="double" w:sz="4" w:space="0" w:color="auto"/>
              <w:left w:val="single" w:sz="12" w:space="0" w:color="auto"/>
            </w:tcBorders>
          </w:tcPr>
          <w:p w14:paraId="49AFFBF2" w14:textId="1FE9D5A2" w:rsidR="00473D2E" w:rsidRPr="007744DD" w:rsidRDefault="0001102F" w:rsidP="0001102F">
            <w:pPr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Участь у дискусіях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F614050" w14:textId="67486581" w:rsidR="00473D2E" w:rsidRPr="007744DD" w:rsidRDefault="00473D2E" w:rsidP="0001102F">
            <w:pPr>
              <w:jc w:val="center"/>
              <w:rPr>
                <w:bCs/>
                <w:i/>
                <w:sz w:val="26"/>
                <w:szCs w:val="26"/>
              </w:rPr>
            </w:pPr>
            <w:r w:rsidRPr="007744DD">
              <w:rPr>
                <w:b/>
                <w:bCs/>
                <w:i/>
                <w:sz w:val="26"/>
                <w:szCs w:val="26"/>
              </w:rPr>
              <w:t>„</w:t>
            </w:r>
            <w:r w:rsidR="0001102F">
              <w:rPr>
                <w:b/>
                <w:bCs/>
                <w:i/>
                <w:sz w:val="26"/>
                <w:szCs w:val="26"/>
              </w:rPr>
              <w:t>3</w:t>
            </w:r>
            <w:r w:rsidRPr="007744DD">
              <w:rPr>
                <w:b/>
                <w:bCs/>
                <w:i/>
                <w:sz w:val="26"/>
                <w:szCs w:val="26"/>
              </w:rPr>
              <w:t>”</w:t>
            </w:r>
            <w:r w:rsidRPr="007744DD">
              <w:rPr>
                <w:bCs/>
                <w:sz w:val="26"/>
                <w:szCs w:val="26"/>
              </w:rPr>
              <w:t xml:space="preserve"> </w:t>
            </w:r>
            <w:r w:rsidRPr="007744DD">
              <w:rPr>
                <w:bCs/>
                <w:i/>
                <w:sz w:val="26"/>
                <w:szCs w:val="26"/>
              </w:rPr>
              <w:t xml:space="preserve"> х  </w:t>
            </w:r>
            <w:r w:rsidR="0001102F">
              <w:rPr>
                <w:bCs/>
                <w:sz w:val="26"/>
                <w:szCs w:val="26"/>
              </w:rPr>
              <w:t>4</w:t>
            </w:r>
            <w:r w:rsidRPr="007744DD">
              <w:rPr>
                <w:bCs/>
                <w:sz w:val="26"/>
                <w:szCs w:val="26"/>
              </w:rPr>
              <w:t xml:space="preserve"> = </w:t>
            </w:r>
            <w:r w:rsidR="0001102F">
              <w:rPr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172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ED2F41" w14:textId="52000F63" w:rsidR="00473D2E" w:rsidRPr="007744DD" w:rsidRDefault="00473D2E" w:rsidP="0001102F">
            <w:pPr>
              <w:jc w:val="center"/>
              <w:rPr>
                <w:bCs/>
                <w:i/>
                <w:sz w:val="26"/>
                <w:szCs w:val="26"/>
                <w:vertAlign w:val="superscript"/>
              </w:rPr>
            </w:pPr>
            <w:r w:rsidRPr="007744DD">
              <w:rPr>
                <w:b/>
                <w:bCs/>
                <w:i/>
                <w:sz w:val="26"/>
                <w:szCs w:val="26"/>
              </w:rPr>
              <w:t>„</w:t>
            </w:r>
            <w:r w:rsidR="0001102F">
              <w:rPr>
                <w:b/>
                <w:bCs/>
                <w:i/>
                <w:sz w:val="26"/>
                <w:szCs w:val="26"/>
              </w:rPr>
              <w:t>5</w:t>
            </w:r>
            <w:r w:rsidRPr="007744DD">
              <w:rPr>
                <w:b/>
                <w:bCs/>
                <w:i/>
                <w:sz w:val="26"/>
                <w:szCs w:val="26"/>
              </w:rPr>
              <w:t>”</w:t>
            </w:r>
            <w:r w:rsidRPr="007744DD">
              <w:rPr>
                <w:bCs/>
                <w:sz w:val="26"/>
                <w:szCs w:val="26"/>
              </w:rPr>
              <w:t xml:space="preserve"> </w:t>
            </w:r>
            <w:r w:rsidRPr="007744DD">
              <w:rPr>
                <w:bCs/>
                <w:i/>
                <w:sz w:val="26"/>
                <w:szCs w:val="26"/>
              </w:rPr>
              <w:t xml:space="preserve"> х  </w:t>
            </w:r>
            <w:r w:rsidR="0001102F">
              <w:rPr>
                <w:bCs/>
                <w:sz w:val="26"/>
                <w:szCs w:val="26"/>
              </w:rPr>
              <w:t>4</w:t>
            </w:r>
            <w:r w:rsidRPr="007744DD">
              <w:rPr>
                <w:bCs/>
                <w:sz w:val="26"/>
                <w:szCs w:val="26"/>
              </w:rPr>
              <w:t xml:space="preserve"> = </w:t>
            </w:r>
            <w:r w:rsidR="0001102F">
              <w:rPr>
                <w:b/>
                <w:bCs/>
                <w:sz w:val="26"/>
                <w:szCs w:val="26"/>
              </w:rPr>
              <w:t>2</w:t>
            </w:r>
            <w:r w:rsidRPr="007744DD">
              <w:rPr>
                <w:b/>
                <w:bCs/>
                <w:sz w:val="26"/>
                <w:szCs w:val="26"/>
              </w:rPr>
              <w:t>0</w:t>
            </w:r>
          </w:p>
        </w:tc>
      </w:tr>
      <w:tr w:rsidR="00473D2E" w:rsidRPr="007744DD" w14:paraId="3D232F69" w14:textId="77777777" w:rsidTr="0001102F">
        <w:trPr>
          <w:trHeight w:val="679"/>
        </w:trPr>
        <w:tc>
          <w:tcPr>
            <w:tcW w:w="5670" w:type="dxa"/>
            <w:gridSpan w:val="2"/>
            <w:tcBorders>
              <w:left w:val="single" w:sz="12" w:space="0" w:color="auto"/>
            </w:tcBorders>
          </w:tcPr>
          <w:p w14:paraId="7463036F" w14:textId="77777777" w:rsidR="00473D2E" w:rsidRPr="007744DD" w:rsidRDefault="00473D2E" w:rsidP="0001102F">
            <w:pPr>
              <w:ind w:left="176" w:hanging="176"/>
              <w:jc w:val="both"/>
              <w:rPr>
                <w:bCs/>
                <w:color w:val="000000"/>
                <w:spacing w:val="-6"/>
                <w:sz w:val="26"/>
                <w:szCs w:val="26"/>
              </w:rPr>
            </w:pPr>
            <w:r w:rsidRPr="007744DD">
              <w:rPr>
                <w:bCs/>
                <w:color w:val="000000"/>
                <w:spacing w:val="-6"/>
                <w:sz w:val="26"/>
                <w:szCs w:val="26"/>
              </w:rPr>
              <w:t>Захист презентації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7BA5B" w14:textId="13B951F2" w:rsidR="00473D2E" w:rsidRPr="007744DD" w:rsidRDefault="00473D2E" w:rsidP="0001102F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7744DD">
              <w:rPr>
                <w:b/>
                <w:bCs/>
                <w:i/>
                <w:sz w:val="26"/>
                <w:szCs w:val="26"/>
              </w:rPr>
              <w:t>„</w:t>
            </w:r>
            <w:r w:rsidR="0001102F">
              <w:rPr>
                <w:b/>
                <w:bCs/>
                <w:i/>
                <w:sz w:val="26"/>
                <w:szCs w:val="26"/>
              </w:rPr>
              <w:t>3</w:t>
            </w:r>
            <w:r w:rsidRPr="007744DD">
              <w:rPr>
                <w:b/>
                <w:bCs/>
                <w:i/>
                <w:sz w:val="26"/>
                <w:szCs w:val="26"/>
              </w:rPr>
              <w:t>”</w:t>
            </w:r>
            <w:r w:rsidRPr="007744DD">
              <w:rPr>
                <w:bCs/>
                <w:sz w:val="26"/>
                <w:szCs w:val="26"/>
              </w:rPr>
              <w:t xml:space="preserve"> </w:t>
            </w:r>
            <w:r w:rsidRPr="007744DD">
              <w:rPr>
                <w:bCs/>
                <w:i/>
                <w:sz w:val="26"/>
                <w:szCs w:val="26"/>
              </w:rPr>
              <w:t xml:space="preserve"> х  </w:t>
            </w:r>
            <w:r w:rsidRPr="007744DD">
              <w:rPr>
                <w:bCs/>
                <w:sz w:val="26"/>
                <w:szCs w:val="26"/>
              </w:rPr>
              <w:t xml:space="preserve">1 = </w:t>
            </w:r>
            <w:r w:rsidRPr="007744DD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72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04E072" w14:textId="484A0767" w:rsidR="00473D2E" w:rsidRPr="007744DD" w:rsidRDefault="00473D2E" w:rsidP="0001102F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7744DD">
              <w:rPr>
                <w:b/>
                <w:bCs/>
                <w:i/>
                <w:sz w:val="26"/>
                <w:szCs w:val="26"/>
              </w:rPr>
              <w:t>„</w:t>
            </w:r>
            <w:r w:rsidR="007E61AC">
              <w:rPr>
                <w:b/>
                <w:bCs/>
                <w:i/>
                <w:sz w:val="26"/>
                <w:szCs w:val="26"/>
              </w:rPr>
              <w:t>7</w:t>
            </w:r>
            <w:r w:rsidRPr="007744DD">
              <w:rPr>
                <w:b/>
                <w:bCs/>
                <w:i/>
                <w:sz w:val="26"/>
                <w:szCs w:val="26"/>
              </w:rPr>
              <w:t>”</w:t>
            </w:r>
            <w:r w:rsidRPr="007744DD">
              <w:rPr>
                <w:bCs/>
                <w:sz w:val="26"/>
                <w:szCs w:val="26"/>
              </w:rPr>
              <w:t xml:space="preserve"> </w:t>
            </w:r>
            <w:r w:rsidRPr="007744DD">
              <w:rPr>
                <w:bCs/>
                <w:i/>
                <w:sz w:val="26"/>
                <w:szCs w:val="26"/>
              </w:rPr>
              <w:t xml:space="preserve"> х  </w:t>
            </w:r>
            <w:r w:rsidRPr="007744DD">
              <w:rPr>
                <w:bCs/>
                <w:sz w:val="26"/>
                <w:szCs w:val="26"/>
              </w:rPr>
              <w:t xml:space="preserve">1 = </w:t>
            </w:r>
            <w:r w:rsidR="00EC0B6A">
              <w:rPr>
                <w:b/>
                <w:bCs/>
                <w:sz w:val="26"/>
                <w:szCs w:val="26"/>
              </w:rPr>
              <w:t>7</w:t>
            </w:r>
          </w:p>
        </w:tc>
      </w:tr>
      <w:tr w:rsidR="00473D2E" w:rsidRPr="007744DD" w14:paraId="12A8FCF3" w14:textId="77777777" w:rsidTr="0001102F">
        <w:trPr>
          <w:trHeight w:val="679"/>
        </w:trPr>
        <w:tc>
          <w:tcPr>
            <w:tcW w:w="1701" w:type="dxa"/>
            <w:tcBorders>
              <w:left w:val="single" w:sz="12" w:space="0" w:color="auto"/>
            </w:tcBorders>
          </w:tcPr>
          <w:p w14:paraId="09DE9941" w14:textId="77777777" w:rsidR="00473D2E" w:rsidRPr="007744DD" w:rsidRDefault="00473D2E" w:rsidP="0001102F">
            <w:pPr>
              <w:ind w:right="-108"/>
              <w:jc w:val="both"/>
              <w:rPr>
                <w:bCs/>
                <w:color w:val="000000"/>
                <w:spacing w:val="-6"/>
                <w:sz w:val="26"/>
                <w:szCs w:val="26"/>
              </w:rPr>
            </w:pPr>
            <w:r w:rsidRPr="007744DD">
              <w:rPr>
                <w:bCs/>
                <w:color w:val="000000"/>
                <w:spacing w:val="-6"/>
                <w:sz w:val="26"/>
                <w:szCs w:val="26"/>
              </w:rPr>
              <w:t>Виконання індивідуальної роботи</w:t>
            </w:r>
          </w:p>
        </w:tc>
        <w:tc>
          <w:tcPr>
            <w:tcW w:w="3969" w:type="dxa"/>
          </w:tcPr>
          <w:p w14:paraId="3BA9F861" w14:textId="77777777" w:rsidR="00473D2E" w:rsidRPr="007744DD" w:rsidRDefault="00473D2E" w:rsidP="0001102F">
            <w:pPr>
              <w:ind w:left="176" w:hanging="176"/>
              <w:jc w:val="both"/>
              <w:rPr>
                <w:bCs/>
                <w:color w:val="000000"/>
                <w:spacing w:val="-6"/>
                <w:sz w:val="26"/>
                <w:szCs w:val="26"/>
              </w:rPr>
            </w:pPr>
            <w:r w:rsidRPr="007744DD">
              <w:rPr>
                <w:bCs/>
                <w:color w:val="000000"/>
                <w:spacing w:val="-6"/>
                <w:sz w:val="26"/>
                <w:szCs w:val="26"/>
              </w:rPr>
              <w:t xml:space="preserve">Підготовка презентації 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A69B3" w14:textId="567676E6" w:rsidR="00473D2E" w:rsidRPr="007744DD" w:rsidRDefault="00473D2E" w:rsidP="0001102F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7744DD">
              <w:rPr>
                <w:b/>
                <w:bCs/>
                <w:i/>
                <w:sz w:val="26"/>
                <w:szCs w:val="26"/>
              </w:rPr>
              <w:t>„</w:t>
            </w:r>
            <w:r w:rsidR="0001102F">
              <w:rPr>
                <w:b/>
                <w:bCs/>
                <w:i/>
                <w:sz w:val="26"/>
                <w:szCs w:val="26"/>
              </w:rPr>
              <w:t>5</w:t>
            </w:r>
            <w:r w:rsidRPr="007744DD">
              <w:rPr>
                <w:b/>
                <w:bCs/>
                <w:i/>
                <w:sz w:val="26"/>
                <w:szCs w:val="26"/>
              </w:rPr>
              <w:t>”</w:t>
            </w:r>
            <w:r w:rsidRPr="007744DD">
              <w:rPr>
                <w:bCs/>
                <w:sz w:val="26"/>
                <w:szCs w:val="26"/>
              </w:rPr>
              <w:t xml:space="preserve">  </w:t>
            </w:r>
            <w:r w:rsidRPr="007744DD">
              <w:rPr>
                <w:b/>
                <w:bCs/>
                <w:i/>
                <w:sz w:val="26"/>
                <w:szCs w:val="26"/>
              </w:rPr>
              <w:t>х</w:t>
            </w:r>
            <w:r w:rsidRPr="007744DD">
              <w:rPr>
                <w:bCs/>
                <w:sz w:val="26"/>
                <w:szCs w:val="26"/>
              </w:rPr>
              <w:t xml:space="preserve">  1 </w:t>
            </w:r>
            <w:r w:rsidRPr="007744DD">
              <w:rPr>
                <w:b/>
                <w:bCs/>
                <w:sz w:val="26"/>
                <w:szCs w:val="26"/>
              </w:rPr>
              <w:t>=</w:t>
            </w:r>
            <w:r w:rsidRPr="007744DD">
              <w:rPr>
                <w:bCs/>
                <w:sz w:val="26"/>
                <w:szCs w:val="26"/>
              </w:rPr>
              <w:t xml:space="preserve"> </w:t>
            </w:r>
            <w:r w:rsidR="0001102F"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72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A59DF1" w14:textId="680C7D12" w:rsidR="00473D2E" w:rsidRPr="007744DD" w:rsidRDefault="00473D2E" w:rsidP="0001102F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7744DD">
              <w:rPr>
                <w:b/>
                <w:bCs/>
                <w:i/>
                <w:sz w:val="26"/>
                <w:szCs w:val="26"/>
              </w:rPr>
              <w:t>„</w:t>
            </w:r>
            <w:r w:rsidR="007E61AC">
              <w:rPr>
                <w:b/>
                <w:bCs/>
                <w:i/>
                <w:sz w:val="26"/>
                <w:szCs w:val="26"/>
              </w:rPr>
              <w:t>7</w:t>
            </w:r>
            <w:r w:rsidRPr="007744DD">
              <w:rPr>
                <w:b/>
                <w:bCs/>
                <w:i/>
                <w:sz w:val="26"/>
                <w:szCs w:val="26"/>
              </w:rPr>
              <w:t>”</w:t>
            </w:r>
            <w:r w:rsidRPr="007744DD">
              <w:rPr>
                <w:bCs/>
                <w:sz w:val="26"/>
                <w:szCs w:val="26"/>
              </w:rPr>
              <w:t xml:space="preserve">  </w:t>
            </w:r>
            <w:r w:rsidRPr="007744DD">
              <w:rPr>
                <w:b/>
                <w:bCs/>
                <w:i/>
                <w:sz w:val="26"/>
                <w:szCs w:val="26"/>
              </w:rPr>
              <w:t>х</w:t>
            </w:r>
            <w:r w:rsidRPr="007744DD">
              <w:rPr>
                <w:bCs/>
                <w:sz w:val="26"/>
                <w:szCs w:val="26"/>
              </w:rPr>
              <w:t xml:space="preserve">  1 </w:t>
            </w:r>
            <w:r w:rsidRPr="007744DD">
              <w:rPr>
                <w:b/>
                <w:bCs/>
                <w:sz w:val="26"/>
                <w:szCs w:val="26"/>
              </w:rPr>
              <w:t>=</w:t>
            </w:r>
            <w:r w:rsidRPr="007744DD">
              <w:rPr>
                <w:bCs/>
                <w:sz w:val="26"/>
                <w:szCs w:val="26"/>
              </w:rPr>
              <w:t xml:space="preserve"> </w:t>
            </w:r>
            <w:r w:rsidR="00EC0B6A">
              <w:rPr>
                <w:b/>
                <w:bCs/>
                <w:sz w:val="26"/>
                <w:szCs w:val="26"/>
              </w:rPr>
              <w:t>7</w:t>
            </w:r>
          </w:p>
        </w:tc>
      </w:tr>
      <w:tr w:rsidR="00473D2E" w:rsidRPr="007744DD" w14:paraId="3D99175B" w14:textId="77777777" w:rsidTr="0001102F">
        <w:trPr>
          <w:trHeight w:val="679"/>
        </w:trPr>
        <w:tc>
          <w:tcPr>
            <w:tcW w:w="5670" w:type="dxa"/>
            <w:gridSpan w:val="2"/>
            <w:tcBorders>
              <w:left w:val="single" w:sz="12" w:space="0" w:color="auto"/>
            </w:tcBorders>
          </w:tcPr>
          <w:p w14:paraId="77FCAAF3" w14:textId="77777777" w:rsidR="00473D2E" w:rsidRPr="007744DD" w:rsidRDefault="00473D2E" w:rsidP="0001102F">
            <w:pPr>
              <w:ind w:left="176" w:hanging="176"/>
              <w:jc w:val="center"/>
              <w:rPr>
                <w:bCs/>
                <w:color w:val="000000"/>
                <w:spacing w:val="-6"/>
                <w:sz w:val="26"/>
                <w:szCs w:val="26"/>
              </w:rPr>
            </w:pPr>
            <w:r w:rsidRPr="007744DD">
              <w:rPr>
                <w:bCs/>
                <w:color w:val="000000"/>
                <w:spacing w:val="-6"/>
                <w:sz w:val="26"/>
                <w:szCs w:val="26"/>
              </w:rPr>
              <w:lastRenderedPageBreak/>
              <w:t>Семестрова кількість балів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720B8" w14:textId="77777777" w:rsidR="00473D2E" w:rsidRPr="007744DD" w:rsidRDefault="00473D2E" w:rsidP="0001102F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7744DD">
              <w:rPr>
                <w:b/>
                <w:bCs/>
                <w:i/>
                <w:sz w:val="26"/>
                <w:szCs w:val="26"/>
              </w:rPr>
              <w:t>36</w:t>
            </w:r>
          </w:p>
        </w:tc>
        <w:tc>
          <w:tcPr>
            <w:tcW w:w="172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EEF0CF" w14:textId="77777777" w:rsidR="00473D2E" w:rsidRPr="007744DD" w:rsidRDefault="00473D2E" w:rsidP="0001102F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7744DD">
              <w:rPr>
                <w:b/>
                <w:bCs/>
                <w:i/>
                <w:sz w:val="26"/>
                <w:szCs w:val="26"/>
              </w:rPr>
              <w:t>60</w:t>
            </w:r>
          </w:p>
        </w:tc>
      </w:tr>
      <w:tr w:rsidR="00473D2E" w:rsidRPr="007744DD" w14:paraId="3553FDE5" w14:textId="77777777" w:rsidTr="0001102F">
        <w:trPr>
          <w:trHeight w:val="371"/>
        </w:trPr>
        <w:tc>
          <w:tcPr>
            <w:tcW w:w="5670" w:type="dxa"/>
            <w:gridSpan w:val="2"/>
            <w:tcBorders>
              <w:top w:val="thinThickSmallGap" w:sz="24" w:space="0" w:color="auto"/>
              <w:left w:val="single" w:sz="12" w:space="0" w:color="auto"/>
              <w:bottom w:val="thinThickSmallGap" w:sz="24" w:space="0" w:color="auto"/>
            </w:tcBorders>
          </w:tcPr>
          <w:p w14:paraId="3521D5F3" w14:textId="77777777" w:rsidR="00473D2E" w:rsidRPr="007744DD" w:rsidRDefault="00473D2E" w:rsidP="0001102F">
            <w:pPr>
              <w:jc w:val="center"/>
              <w:rPr>
                <w:bCs/>
                <w:color w:val="000000"/>
                <w:spacing w:val="-4"/>
                <w:sz w:val="26"/>
                <w:szCs w:val="26"/>
              </w:rPr>
            </w:pPr>
            <w:r w:rsidRPr="007744DD">
              <w:rPr>
                <w:bCs/>
                <w:color w:val="000000"/>
                <w:spacing w:val="-4"/>
                <w:sz w:val="26"/>
                <w:szCs w:val="26"/>
              </w:rPr>
              <w:t>Іспит</w:t>
            </w:r>
          </w:p>
        </w:tc>
        <w:tc>
          <w:tcPr>
            <w:tcW w:w="1843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14:paraId="6E19A796" w14:textId="77777777" w:rsidR="00473D2E" w:rsidRPr="007744DD" w:rsidRDefault="00473D2E" w:rsidP="0001102F">
            <w:pPr>
              <w:jc w:val="center"/>
              <w:rPr>
                <w:bCs/>
                <w:i/>
                <w:sz w:val="26"/>
                <w:szCs w:val="26"/>
              </w:rPr>
            </w:pPr>
            <w:r w:rsidRPr="007744DD">
              <w:rPr>
                <w:b/>
                <w:bCs/>
                <w:i/>
                <w:sz w:val="26"/>
                <w:szCs w:val="26"/>
              </w:rPr>
              <w:t>24</w:t>
            </w:r>
          </w:p>
        </w:tc>
        <w:tc>
          <w:tcPr>
            <w:tcW w:w="1720" w:type="dxa"/>
            <w:tcBorders>
              <w:top w:val="thinThickSmallGap" w:sz="24" w:space="0" w:color="auto"/>
              <w:bottom w:val="thinThickSmallGap" w:sz="2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3F1D4D" w14:textId="77777777" w:rsidR="00473D2E" w:rsidRPr="007744DD" w:rsidRDefault="00473D2E" w:rsidP="0001102F">
            <w:pPr>
              <w:jc w:val="center"/>
              <w:rPr>
                <w:bCs/>
                <w:i/>
                <w:sz w:val="26"/>
                <w:szCs w:val="26"/>
              </w:rPr>
            </w:pPr>
            <w:r w:rsidRPr="007744DD">
              <w:rPr>
                <w:b/>
                <w:bCs/>
                <w:i/>
                <w:sz w:val="26"/>
                <w:szCs w:val="26"/>
              </w:rPr>
              <w:t>40</w:t>
            </w:r>
          </w:p>
        </w:tc>
      </w:tr>
    </w:tbl>
    <w:p w14:paraId="3FBE3134" w14:textId="77777777" w:rsidR="00B33738" w:rsidRDefault="00B33738" w:rsidP="00E1527E">
      <w:pPr>
        <w:widowControl w:val="0"/>
        <w:ind w:firstLine="709"/>
        <w:contextualSpacing/>
        <w:jc w:val="both"/>
        <w:rPr>
          <w:b/>
          <w:sz w:val="26"/>
          <w:szCs w:val="26"/>
        </w:rPr>
      </w:pPr>
    </w:p>
    <w:p w14:paraId="5E9D8492" w14:textId="77777777" w:rsidR="00B33738" w:rsidRDefault="00B33738" w:rsidP="00E1527E">
      <w:pPr>
        <w:widowControl w:val="0"/>
        <w:ind w:firstLine="709"/>
        <w:contextualSpacing/>
        <w:jc w:val="both"/>
        <w:rPr>
          <w:b/>
          <w:sz w:val="26"/>
          <w:szCs w:val="26"/>
        </w:rPr>
      </w:pPr>
    </w:p>
    <w:p w14:paraId="404393CD" w14:textId="2F5B5A22" w:rsidR="00E1527E" w:rsidRPr="007744DD" w:rsidRDefault="00E1527E" w:rsidP="00E1527E">
      <w:pPr>
        <w:widowControl w:val="0"/>
        <w:ind w:firstLine="709"/>
        <w:contextualSpacing/>
        <w:jc w:val="both"/>
        <w:rPr>
          <w:bCs/>
          <w:sz w:val="26"/>
          <w:szCs w:val="26"/>
        </w:rPr>
      </w:pPr>
      <w:r w:rsidRPr="007744DD">
        <w:rPr>
          <w:b/>
          <w:sz w:val="26"/>
          <w:szCs w:val="26"/>
        </w:rPr>
        <w:t>Критерії оцінювання</w:t>
      </w:r>
      <w:r w:rsidRPr="007744DD">
        <w:rPr>
          <w:bCs/>
          <w:sz w:val="26"/>
          <w:szCs w:val="26"/>
        </w:rPr>
        <w:t>:</w:t>
      </w:r>
    </w:p>
    <w:p w14:paraId="7B89F09E" w14:textId="77777777" w:rsidR="00E1527E" w:rsidRPr="007744DD" w:rsidRDefault="00E1527E" w:rsidP="00E1527E">
      <w:pPr>
        <w:pStyle w:val="a5"/>
        <w:widowControl w:val="0"/>
        <w:numPr>
          <w:ilvl w:val="0"/>
          <w:numId w:val="20"/>
        </w:numPr>
        <w:suppressAutoHyphens w:val="0"/>
        <w:ind w:left="0" w:firstLine="1134"/>
        <w:jc w:val="both"/>
        <w:rPr>
          <w:bCs/>
          <w:sz w:val="26"/>
          <w:szCs w:val="26"/>
        </w:rPr>
      </w:pPr>
      <w:r w:rsidRPr="007744DD">
        <w:rPr>
          <w:b/>
          <w:i/>
          <w:iCs/>
          <w:sz w:val="26"/>
          <w:szCs w:val="26"/>
        </w:rPr>
        <w:t>Усна відповідь</w:t>
      </w:r>
      <w:r w:rsidRPr="007744DD">
        <w:rPr>
          <w:bCs/>
          <w:sz w:val="26"/>
          <w:szCs w:val="26"/>
        </w:rPr>
        <w:t xml:space="preserve">: </w:t>
      </w:r>
    </w:p>
    <w:p w14:paraId="75E0D2BC" w14:textId="77777777" w:rsidR="00E1527E" w:rsidRPr="007744DD" w:rsidRDefault="00E1527E" w:rsidP="00E1527E">
      <w:pPr>
        <w:pStyle w:val="a5"/>
        <w:widowControl w:val="0"/>
        <w:ind w:left="0" w:firstLine="567"/>
        <w:jc w:val="both"/>
        <w:rPr>
          <w:bCs/>
          <w:sz w:val="26"/>
          <w:szCs w:val="26"/>
        </w:rPr>
      </w:pPr>
      <w:r w:rsidRPr="007744DD">
        <w:rPr>
          <w:bCs/>
          <w:i/>
          <w:iCs/>
          <w:sz w:val="26"/>
          <w:szCs w:val="26"/>
        </w:rPr>
        <w:t>5 балів</w:t>
      </w:r>
      <w:r w:rsidRPr="007744DD">
        <w:rPr>
          <w:bCs/>
          <w:sz w:val="26"/>
          <w:szCs w:val="26"/>
        </w:rPr>
        <w:t xml:space="preserve"> – студент у повному обсязі володіє навчальним матеріалом, вільно та аргументовано його викладає, глибоко та всебічно розкриває зміст поставленого завдання, використовуючи обов’язкову та додаткову літературу;</w:t>
      </w:r>
    </w:p>
    <w:p w14:paraId="4D016185" w14:textId="77777777" w:rsidR="00E1527E" w:rsidRPr="007744DD" w:rsidRDefault="00E1527E" w:rsidP="00E1527E">
      <w:pPr>
        <w:pStyle w:val="a5"/>
        <w:widowControl w:val="0"/>
        <w:ind w:left="0" w:firstLine="567"/>
        <w:jc w:val="both"/>
        <w:rPr>
          <w:bCs/>
          <w:sz w:val="26"/>
          <w:szCs w:val="26"/>
        </w:rPr>
      </w:pPr>
      <w:r w:rsidRPr="007744DD">
        <w:rPr>
          <w:bCs/>
          <w:i/>
          <w:iCs/>
          <w:sz w:val="26"/>
          <w:szCs w:val="26"/>
        </w:rPr>
        <w:t>4 бали</w:t>
      </w:r>
      <w:r w:rsidRPr="007744DD">
        <w:rPr>
          <w:bCs/>
          <w:sz w:val="26"/>
          <w:szCs w:val="26"/>
        </w:rPr>
        <w:t xml:space="preserve"> – студент у достатньому обсязі володіє навчальним матеріалом, вільно його викладає, але може не вистачати аргументації в поясненнях, в основному розкриває зміст поставленого завдання, використовує обов’язкову літературу; допускаються несуттєві неточності;</w:t>
      </w:r>
    </w:p>
    <w:p w14:paraId="49070275" w14:textId="77777777" w:rsidR="00E1527E" w:rsidRPr="007744DD" w:rsidRDefault="00E1527E" w:rsidP="00E1527E">
      <w:pPr>
        <w:pStyle w:val="a5"/>
        <w:widowControl w:val="0"/>
        <w:ind w:left="0" w:firstLine="567"/>
        <w:jc w:val="both"/>
        <w:rPr>
          <w:bCs/>
          <w:sz w:val="26"/>
          <w:szCs w:val="26"/>
        </w:rPr>
      </w:pPr>
      <w:r w:rsidRPr="007744DD">
        <w:rPr>
          <w:bCs/>
          <w:i/>
          <w:iCs/>
          <w:sz w:val="26"/>
          <w:szCs w:val="26"/>
        </w:rPr>
        <w:t>3 бали</w:t>
      </w:r>
      <w:r w:rsidRPr="007744DD">
        <w:rPr>
          <w:bCs/>
          <w:sz w:val="26"/>
          <w:szCs w:val="26"/>
        </w:rPr>
        <w:t xml:space="preserve"> – студент загалом володіє навчальним матеріалом, але не демонструє глибини знань, не спирається на необхідну навчальну літературу, має у відповіді суттєві неточності;</w:t>
      </w:r>
    </w:p>
    <w:p w14:paraId="2CF625DC" w14:textId="77777777" w:rsidR="00E1527E" w:rsidRPr="007744DD" w:rsidRDefault="00E1527E" w:rsidP="00E1527E">
      <w:pPr>
        <w:pStyle w:val="a5"/>
        <w:widowControl w:val="0"/>
        <w:ind w:left="0" w:firstLine="567"/>
        <w:jc w:val="both"/>
        <w:rPr>
          <w:bCs/>
          <w:sz w:val="26"/>
          <w:szCs w:val="26"/>
        </w:rPr>
      </w:pPr>
      <w:r w:rsidRPr="007744DD">
        <w:rPr>
          <w:bCs/>
          <w:i/>
          <w:iCs/>
          <w:sz w:val="26"/>
          <w:szCs w:val="26"/>
        </w:rPr>
        <w:t>1-2 бали</w:t>
      </w:r>
      <w:r w:rsidRPr="007744DD">
        <w:rPr>
          <w:bCs/>
          <w:sz w:val="26"/>
          <w:szCs w:val="26"/>
        </w:rPr>
        <w:t xml:space="preserve"> – студент не в повному обсязі володіє матеріалом, фрагментарно та поверхово його викладає, недостатньо розкриває зміст поставлених питань, має суттєві помилки у відповіді, без використання основної і додаткової літератури, посилання на </w:t>
      </w:r>
      <w:proofErr w:type="spellStart"/>
      <w:r w:rsidRPr="007744DD">
        <w:rPr>
          <w:bCs/>
          <w:sz w:val="26"/>
          <w:szCs w:val="26"/>
        </w:rPr>
        <w:t>неідентифіковані</w:t>
      </w:r>
      <w:proofErr w:type="spellEnd"/>
      <w:r w:rsidRPr="007744DD">
        <w:rPr>
          <w:bCs/>
          <w:sz w:val="26"/>
          <w:szCs w:val="26"/>
        </w:rPr>
        <w:t xml:space="preserve"> I-</w:t>
      </w:r>
      <w:proofErr w:type="spellStart"/>
      <w:r w:rsidRPr="007744DD">
        <w:rPr>
          <w:bCs/>
          <w:sz w:val="26"/>
          <w:szCs w:val="26"/>
        </w:rPr>
        <w:t>net</w:t>
      </w:r>
      <w:proofErr w:type="spellEnd"/>
      <w:r w:rsidRPr="007744DD">
        <w:rPr>
          <w:bCs/>
          <w:sz w:val="26"/>
          <w:szCs w:val="26"/>
        </w:rPr>
        <w:t xml:space="preserve"> джерела, артикуляція відповіді з гаджета.</w:t>
      </w:r>
    </w:p>
    <w:p w14:paraId="7A173D37" w14:textId="2B85B662" w:rsidR="00E1527E" w:rsidRPr="007744DD" w:rsidRDefault="00E1527E" w:rsidP="00E1527E">
      <w:pPr>
        <w:pStyle w:val="a5"/>
        <w:widowControl w:val="0"/>
        <w:numPr>
          <w:ilvl w:val="0"/>
          <w:numId w:val="20"/>
        </w:numPr>
        <w:suppressAutoHyphens w:val="0"/>
        <w:ind w:left="0" w:firstLine="1134"/>
        <w:jc w:val="both"/>
        <w:rPr>
          <w:bCs/>
          <w:sz w:val="26"/>
          <w:szCs w:val="26"/>
        </w:rPr>
      </w:pPr>
      <w:r w:rsidRPr="007744DD">
        <w:rPr>
          <w:b/>
          <w:i/>
          <w:iCs/>
          <w:sz w:val="26"/>
          <w:szCs w:val="26"/>
        </w:rPr>
        <w:t>Доповнення</w:t>
      </w:r>
    </w:p>
    <w:p w14:paraId="68944E14" w14:textId="7CC23826" w:rsidR="00E1527E" w:rsidRPr="007744DD" w:rsidRDefault="007E61AC" w:rsidP="00E1527E">
      <w:pPr>
        <w:pStyle w:val="a5"/>
        <w:widowControl w:val="0"/>
        <w:ind w:left="0" w:firstLine="567"/>
        <w:jc w:val="both"/>
        <w:rPr>
          <w:bCs/>
          <w:i/>
          <w:iCs/>
          <w:sz w:val="26"/>
          <w:szCs w:val="26"/>
        </w:rPr>
      </w:pPr>
      <w:r>
        <w:rPr>
          <w:bCs/>
          <w:i/>
          <w:iCs/>
          <w:sz w:val="26"/>
          <w:szCs w:val="26"/>
        </w:rPr>
        <w:t>1,5</w:t>
      </w:r>
      <w:r w:rsidR="00E1527E" w:rsidRPr="007744DD">
        <w:rPr>
          <w:bCs/>
          <w:i/>
          <w:iCs/>
          <w:sz w:val="26"/>
          <w:szCs w:val="26"/>
        </w:rPr>
        <w:t xml:space="preserve"> бали – </w:t>
      </w:r>
      <w:r w:rsidR="00E1527E" w:rsidRPr="007744DD">
        <w:rPr>
          <w:bCs/>
          <w:sz w:val="26"/>
          <w:szCs w:val="26"/>
        </w:rPr>
        <w:t>доповнення / коментарі у дискусії/ змістовне, ґрунтовне, конструктивно доповнює обговорення теми;</w:t>
      </w:r>
    </w:p>
    <w:p w14:paraId="1C845313" w14:textId="17413CBF" w:rsidR="00E1527E" w:rsidRPr="007744DD" w:rsidRDefault="00E1527E" w:rsidP="00E1527E">
      <w:pPr>
        <w:pStyle w:val="a5"/>
        <w:widowControl w:val="0"/>
        <w:ind w:left="0" w:firstLine="567"/>
        <w:jc w:val="both"/>
        <w:rPr>
          <w:bCs/>
          <w:sz w:val="26"/>
          <w:szCs w:val="26"/>
        </w:rPr>
      </w:pPr>
    </w:p>
    <w:p w14:paraId="1B73B268" w14:textId="551177F5" w:rsidR="00E1527E" w:rsidRPr="007744DD" w:rsidRDefault="007E61AC" w:rsidP="00E1527E">
      <w:pPr>
        <w:pStyle w:val="a5"/>
        <w:widowControl w:val="0"/>
        <w:ind w:left="0" w:firstLine="567"/>
        <w:jc w:val="both"/>
        <w:rPr>
          <w:bCs/>
          <w:sz w:val="26"/>
          <w:szCs w:val="26"/>
        </w:rPr>
      </w:pPr>
      <w:r>
        <w:rPr>
          <w:bCs/>
          <w:i/>
          <w:iCs/>
          <w:sz w:val="26"/>
          <w:szCs w:val="26"/>
        </w:rPr>
        <w:t>1</w:t>
      </w:r>
      <w:r w:rsidR="00E1527E" w:rsidRPr="007744DD">
        <w:rPr>
          <w:bCs/>
          <w:i/>
          <w:iCs/>
          <w:sz w:val="26"/>
          <w:szCs w:val="26"/>
        </w:rPr>
        <w:t>-0,5 бал</w:t>
      </w:r>
      <w:r w:rsidR="00265F7C">
        <w:rPr>
          <w:bCs/>
          <w:i/>
          <w:iCs/>
          <w:sz w:val="26"/>
          <w:szCs w:val="26"/>
        </w:rPr>
        <w:t>ів</w:t>
      </w:r>
      <w:r w:rsidR="00E1527E" w:rsidRPr="007744DD">
        <w:rPr>
          <w:bCs/>
          <w:i/>
          <w:iCs/>
          <w:sz w:val="26"/>
          <w:szCs w:val="26"/>
        </w:rPr>
        <w:t xml:space="preserve">  –</w:t>
      </w:r>
      <w:r w:rsidR="00E1527E" w:rsidRPr="007744DD">
        <w:rPr>
          <w:bCs/>
          <w:sz w:val="26"/>
          <w:szCs w:val="26"/>
        </w:rPr>
        <w:t xml:space="preserve"> доповнення містить інформацію, що суттєво не розширює дискусію</w:t>
      </w:r>
    </w:p>
    <w:p w14:paraId="40900397" w14:textId="4E0FECBF" w:rsidR="00E1527E" w:rsidRPr="007744DD" w:rsidRDefault="007E61AC" w:rsidP="007E61AC">
      <w:pPr>
        <w:pStyle w:val="a5"/>
        <w:widowControl w:val="0"/>
        <w:suppressAutoHyphens w:val="0"/>
        <w:ind w:left="1134"/>
        <w:jc w:val="both"/>
        <w:rPr>
          <w:bCs/>
          <w:sz w:val="26"/>
          <w:szCs w:val="26"/>
        </w:rPr>
      </w:pPr>
      <w:r>
        <w:rPr>
          <w:b/>
          <w:i/>
          <w:iCs/>
          <w:sz w:val="26"/>
          <w:szCs w:val="26"/>
        </w:rPr>
        <w:t>Участь у дискусії</w:t>
      </w:r>
      <w:r w:rsidR="00E1527E" w:rsidRPr="007744DD">
        <w:rPr>
          <w:bCs/>
          <w:sz w:val="26"/>
          <w:szCs w:val="26"/>
        </w:rPr>
        <w:t>:</w:t>
      </w:r>
    </w:p>
    <w:p w14:paraId="6FE6A074" w14:textId="7FC3348D" w:rsidR="00E1527E" w:rsidRPr="007744DD" w:rsidRDefault="007E61AC" w:rsidP="00E1527E">
      <w:pPr>
        <w:pStyle w:val="a5"/>
        <w:widowControl w:val="0"/>
        <w:ind w:hanging="153"/>
        <w:jc w:val="both"/>
        <w:rPr>
          <w:bCs/>
          <w:i/>
          <w:iCs/>
          <w:sz w:val="26"/>
          <w:szCs w:val="26"/>
        </w:rPr>
      </w:pPr>
      <w:r>
        <w:rPr>
          <w:bCs/>
          <w:i/>
          <w:iCs/>
          <w:sz w:val="26"/>
          <w:szCs w:val="26"/>
        </w:rPr>
        <w:t>5-4</w:t>
      </w:r>
      <w:r w:rsidR="00E1527E" w:rsidRPr="007744DD">
        <w:rPr>
          <w:bCs/>
          <w:i/>
          <w:iCs/>
          <w:sz w:val="26"/>
          <w:szCs w:val="26"/>
        </w:rPr>
        <w:t xml:space="preserve"> бали – </w:t>
      </w:r>
      <w:r w:rsidR="00E1527E" w:rsidRPr="007744DD">
        <w:rPr>
          <w:bCs/>
          <w:sz w:val="26"/>
          <w:szCs w:val="26"/>
        </w:rPr>
        <w:t>відповідь студента чітка, коректна й аргументована;</w:t>
      </w:r>
    </w:p>
    <w:p w14:paraId="7DA671DB" w14:textId="06D35FE3" w:rsidR="00E1527E" w:rsidRPr="007744DD" w:rsidRDefault="007E61AC" w:rsidP="00E1527E">
      <w:pPr>
        <w:pStyle w:val="a5"/>
        <w:widowControl w:val="0"/>
        <w:ind w:hanging="153"/>
        <w:jc w:val="both"/>
        <w:rPr>
          <w:bCs/>
          <w:sz w:val="26"/>
          <w:szCs w:val="26"/>
        </w:rPr>
      </w:pPr>
      <w:r>
        <w:rPr>
          <w:bCs/>
          <w:i/>
          <w:iCs/>
          <w:sz w:val="26"/>
          <w:szCs w:val="26"/>
        </w:rPr>
        <w:t>3-1</w:t>
      </w:r>
      <w:r w:rsidR="00363043">
        <w:rPr>
          <w:bCs/>
          <w:i/>
          <w:iCs/>
          <w:sz w:val="26"/>
          <w:szCs w:val="26"/>
        </w:rPr>
        <w:t>бала</w:t>
      </w:r>
      <w:r w:rsidR="00E1527E" w:rsidRPr="007744DD">
        <w:rPr>
          <w:bCs/>
          <w:sz w:val="26"/>
          <w:szCs w:val="26"/>
        </w:rPr>
        <w:t xml:space="preserve"> – відповідь студента загалом коректна, однак непевна і не аргументована.</w:t>
      </w:r>
    </w:p>
    <w:p w14:paraId="756AD82A" w14:textId="3FB90DF8" w:rsidR="00E1527E" w:rsidRPr="007744DD" w:rsidRDefault="00E1527E" w:rsidP="00E1527E">
      <w:pPr>
        <w:pStyle w:val="a5"/>
        <w:widowControl w:val="0"/>
        <w:ind w:hanging="153"/>
        <w:jc w:val="both"/>
        <w:rPr>
          <w:bCs/>
          <w:sz w:val="26"/>
          <w:szCs w:val="26"/>
        </w:rPr>
      </w:pPr>
      <w:r w:rsidRPr="007744DD">
        <w:rPr>
          <w:bCs/>
          <w:i/>
          <w:iCs/>
          <w:sz w:val="26"/>
          <w:szCs w:val="26"/>
        </w:rPr>
        <w:t>0-0,5 бал</w:t>
      </w:r>
      <w:r w:rsidR="00265F7C">
        <w:rPr>
          <w:bCs/>
          <w:i/>
          <w:iCs/>
          <w:sz w:val="26"/>
          <w:szCs w:val="26"/>
        </w:rPr>
        <w:t>ів</w:t>
      </w:r>
      <w:r w:rsidRPr="007744DD">
        <w:rPr>
          <w:bCs/>
          <w:i/>
          <w:iCs/>
          <w:sz w:val="26"/>
          <w:szCs w:val="26"/>
        </w:rPr>
        <w:t xml:space="preserve"> – </w:t>
      </w:r>
      <w:r w:rsidRPr="007744DD">
        <w:rPr>
          <w:bCs/>
          <w:sz w:val="26"/>
          <w:szCs w:val="26"/>
        </w:rPr>
        <w:t>відповідь студента некоректна.</w:t>
      </w:r>
    </w:p>
    <w:p w14:paraId="285D5285" w14:textId="21025A28" w:rsidR="00E1527E" w:rsidRPr="007E61AC" w:rsidRDefault="00E1527E" w:rsidP="007E61AC">
      <w:pPr>
        <w:widowControl w:val="0"/>
        <w:suppressAutoHyphens w:val="0"/>
        <w:jc w:val="both"/>
        <w:rPr>
          <w:bCs/>
          <w:sz w:val="26"/>
          <w:szCs w:val="26"/>
        </w:rPr>
      </w:pPr>
    </w:p>
    <w:p w14:paraId="1F338B57" w14:textId="77777777" w:rsidR="00E1527E" w:rsidRPr="007744DD" w:rsidRDefault="00E1527E" w:rsidP="00E1527E">
      <w:pPr>
        <w:pStyle w:val="a5"/>
        <w:widowControl w:val="0"/>
        <w:numPr>
          <w:ilvl w:val="0"/>
          <w:numId w:val="20"/>
        </w:numPr>
        <w:suppressAutoHyphens w:val="0"/>
        <w:ind w:left="0" w:firstLine="720"/>
        <w:jc w:val="both"/>
        <w:rPr>
          <w:b/>
          <w:sz w:val="26"/>
          <w:szCs w:val="26"/>
        </w:rPr>
      </w:pPr>
      <w:r w:rsidRPr="007744DD">
        <w:rPr>
          <w:b/>
          <w:i/>
          <w:iCs/>
          <w:sz w:val="26"/>
          <w:szCs w:val="26"/>
        </w:rPr>
        <w:t>Підготовка презентації</w:t>
      </w:r>
      <w:r w:rsidRPr="007744DD">
        <w:rPr>
          <w:b/>
          <w:sz w:val="26"/>
          <w:szCs w:val="26"/>
        </w:rPr>
        <w:t>:</w:t>
      </w:r>
    </w:p>
    <w:p w14:paraId="177545F9" w14:textId="1A7A2CC6" w:rsidR="00E1527E" w:rsidRPr="007744DD" w:rsidRDefault="007E61AC" w:rsidP="00E1527E">
      <w:pPr>
        <w:pStyle w:val="a5"/>
        <w:widowControl w:val="0"/>
        <w:ind w:left="0" w:firstLine="567"/>
        <w:jc w:val="both"/>
        <w:rPr>
          <w:bCs/>
          <w:sz w:val="26"/>
          <w:szCs w:val="26"/>
        </w:rPr>
      </w:pPr>
      <w:r>
        <w:rPr>
          <w:bCs/>
          <w:i/>
          <w:iCs/>
          <w:sz w:val="26"/>
          <w:szCs w:val="26"/>
        </w:rPr>
        <w:t>7</w:t>
      </w:r>
      <w:r w:rsidR="00E1527E" w:rsidRPr="007744DD">
        <w:rPr>
          <w:bCs/>
          <w:i/>
          <w:iCs/>
          <w:sz w:val="26"/>
          <w:szCs w:val="26"/>
        </w:rPr>
        <w:t xml:space="preserve"> балів</w:t>
      </w:r>
      <w:r w:rsidR="00E1527E" w:rsidRPr="007744DD">
        <w:rPr>
          <w:bCs/>
          <w:sz w:val="26"/>
          <w:szCs w:val="26"/>
        </w:rPr>
        <w:t xml:space="preserve"> – студент у повному обсязі володіє навчальним матеріалом, вільно та аргументовано його викладає, глибоко та всебічно розкриває зміст поставленого завдання, використовує обов’язкову та додаткову літературу, демонструє самостійність, достовірність проведеного дослідження;</w:t>
      </w:r>
    </w:p>
    <w:p w14:paraId="090A323C" w14:textId="2D7CA852" w:rsidR="00E1527E" w:rsidRPr="007744DD" w:rsidRDefault="00E1527E" w:rsidP="00E1527E">
      <w:pPr>
        <w:pStyle w:val="a5"/>
        <w:widowControl w:val="0"/>
        <w:ind w:left="0" w:firstLine="567"/>
        <w:jc w:val="both"/>
        <w:rPr>
          <w:bCs/>
          <w:sz w:val="26"/>
          <w:szCs w:val="26"/>
        </w:rPr>
      </w:pPr>
    </w:p>
    <w:p w14:paraId="6735D3ED" w14:textId="1E4D7A21" w:rsidR="00E1527E" w:rsidRPr="007744DD" w:rsidRDefault="007E61AC" w:rsidP="00E1527E">
      <w:pPr>
        <w:pStyle w:val="a5"/>
        <w:widowControl w:val="0"/>
        <w:ind w:left="0" w:firstLine="567"/>
        <w:jc w:val="both"/>
        <w:rPr>
          <w:bCs/>
          <w:sz w:val="26"/>
          <w:szCs w:val="26"/>
        </w:rPr>
      </w:pPr>
      <w:r>
        <w:rPr>
          <w:bCs/>
          <w:i/>
          <w:iCs/>
          <w:sz w:val="26"/>
          <w:szCs w:val="26"/>
        </w:rPr>
        <w:t>6</w:t>
      </w:r>
      <w:r w:rsidR="00E1527E" w:rsidRPr="007744DD">
        <w:rPr>
          <w:bCs/>
          <w:i/>
          <w:iCs/>
          <w:sz w:val="26"/>
          <w:szCs w:val="26"/>
        </w:rPr>
        <w:t xml:space="preserve"> балів</w:t>
      </w:r>
      <w:r w:rsidR="00E1527E" w:rsidRPr="007744DD">
        <w:rPr>
          <w:bCs/>
          <w:sz w:val="26"/>
          <w:szCs w:val="26"/>
        </w:rPr>
        <w:t xml:space="preserve"> – загалом володіє навчальним матеріалом, але не демонструє глибини знань і самостійності, не спирається на необхідну навчальну літературу, робота містить суттєві неточності;</w:t>
      </w:r>
    </w:p>
    <w:p w14:paraId="17102AC7" w14:textId="46F2D660" w:rsidR="00E1527E" w:rsidRPr="007744DD" w:rsidRDefault="007E61AC" w:rsidP="00E1527E">
      <w:pPr>
        <w:pStyle w:val="a5"/>
        <w:widowControl w:val="0"/>
        <w:ind w:left="0" w:firstLine="567"/>
        <w:jc w:val="both"/>
        <w:rPr>
          <w:bCs/>
          <w:sz w:val="26"/>
          <w:szCs w:val="26"/>
        </w:rPr>
      </w:pPr>
      <w:r>
        <w:rPr>
          <w:bCs/>
          <w:i/>
          <w:iCs/>
          <w:sz w:val="26"/>
          <w:szCs w:val="26"/>
        </w:rPr>
        <w:t>5</w:t>
      </w:r>
      <w:r w:rsidR="00E1527E" w:rsidRPr="007744DD">
        <w:rPr>
          <w:bCs/>
          <w:i/>
          <w:iCs/>
          <w:sz w:val="26"/>
          <w:szCs w:val="26"/>
        </w:rPr>
        <w:t xml:space="preserve">-1 </w:t>
      </w:r>
      <w:proofErr w:type="spellStart"/>
      <w:r w:rsidR="00E1527E" w:rsidRPr="007744DD">
        <w:rPr>
          <w:bCs/>
          <w:i/>
          <w:iCs/>
          <w:sz w:val="26"/>
          <w:szCs w:val="26"/>
        </w:rPr>
        <w:t>бал</w:t>
      </w:r>
      <w:r w:rsidR="00363043">
        <w:rPr>
          <w:bCs/>
          <w:i/>
          <w:iCs/>
          <w:sz w:val="26"/>
          <w:szCs w:val="26"/>
        </w:rPr>
        <w:t>а</w:t>
      </w:r>
      <w:r w:rsidR="00E1527E" w:rsidRPr="007744DD">
        <w:rPr>
          <w:bCs/>
          <w:sz w:val="26"/>
          <w:szCs w:val="26"/>
        </w:rPr>
        <w:t>–</w:t>
      </w:r>
      <w:proofErr w:type="spellEnd"/>
      <w:r w:rsidR="00E1527E" w:rsidRPr="007744DD">
        <w:rPr>
          <w:bCs/>
          <w:sz w:val="26"/>
          <w:szCs w:val="26"/>
        </w:rPr>
        <w:t xml:space="preserve"> не в повному обсязі володіє матеріалом, фрагментарно та поверхово його викладає, недостатньо розкриває зміст поставлених питань; демонструє несамостійність у виконанні завдань.</w:t>
      </w:r>
    </w:p>
    <w:p w14:paraId="6245DB8C" w14:textId="77777777" w:rsidR="00E1527E" w:rsidRPr="007744DD" w:rsidRDefault="00E1527E" w:rsidP="00E1527E">
      <w:pPr>
        <w:pStyle w:val="a5"/>
        <w:widowControl w:val="0"/>
        <w:numPr>
          <w:ilvl w:val="0"/>
          <w:numId w:val="20"/>
        </w:numPr>
        <w:suppressAutoHyphens w:val="0"/>
        <w:ind w:left="0" w:firstLine="720"/>
        <w:jc w:val="both"/>
        <w:rPr>
          <w:b/>
          <w:sz w:val="26"/>
          <w:szCs w:val="26"/>
        </w:rPr>
      </w:pPr>
      <w:r w:rsidRPr="007744DD">
        <w:rPr>
          <w:b/>
          <w:sz w:val="26"/>
          <w:szCs w:val="26"/>
        </w:rPr>
        <w:t>Захист презентації:</w:t>
      </w:r>
    </w:p>
    <w:p w14:paraId="2D048019" w14:textId="422A7626" w:rsidR="00E1527E" w:rsidRPr="007744DD" w:rsidRDefault="007E61AC" w:rsidP="00E1527E">
      <w:pPr>
        <w:pStyle w:val="a5"/>
        <w:widowControl w:val="0"/>
        <w:ind w:left="0" w:firstLine="720"/>
        <w:jc w:val="both"/>
        <w:rPr>
          <w:bCs/>
          <w:sz w:val="26"/>
          <w:szCs w:val="26"/>
        </w:rPr>
      </w:pPr>
      <w:r>
        <w:rPr>
          <w:bCs/>
          <w:i/>
          <w:iCs/>
          <w:sz w:val="26"/>
          <w:szCs w:val="26"/>
        </w:rPr>
        <w:t>7</w:t>
      </w:r>
      <w:r w:rsidR="00E1527E" w:rsidRPr="007744DD">
        <w:rPr>
          <w:bCs/>
          <w:i/>
          <w:iCs/>
          <w:sz w:val="26"/>
          <w:szCs w:val="26"/>
        </w:rPr>
        <w:t xml:space="preserve"> балів</w:t>
      </w:r>
      <w:r w:rsidR="00E1527E" w:rsidRPr="007744DD">
        <w:rPr>
          <w:bCs/>
          <w:sz w:val="26"/>
          <w:szCs w:val="26"/>
        </w:rPr>
        <w:t xml:space="preserve"> – студент у повному обсязі володіє навчальним матеріалом, вільно та </w:t>
      </w:r>
      <w:r w:rsidR="00E1527E" w:rsidRPr="007744DD">
        <w:rPr>
          <w:bCs/>
          <w:sz w:val="26"/>
          <w:szCs w:val="26"/>
        </w:rPr>
        <w:lastRenderedPageBreak/>
        <w:t>аргументовано його викладає, глибоко та всебічно розкриває зміст поставленого завдання, використовує обов’язкову та додаткову літературу, демонструє самостійність, достовірність проведеного дослідження;</w:t>
      </w:r>
    </w:p>
    <w:p w14:paraId="20B30AB0" w14:textId="24B78B0F" w:rsidR="00E1527E" w:rsidRPr="007744DD" w:rsidRDefault="00E1527E" w:rsidP="00E1527E">
      <w:pPr>
        <w:pStyle w:val="a5"/>
        <w:widowControl w:val="0"/>
        <w:ind w:left="0" w:firstLine="720"/>
        <w:jc w:val="both"/>
        <w:rPr>
          <w:bCs/>
          <w:sz w:val="26"/>
          <w:szCs w:val="26"/>
        </w:rPr>
      </w:pPr>
    </w:p>
    <w:p w14:paraId="0FADBFFB" w14:textId="097A524B" w:rsidR="00E1527E" w:rsidRPr="007744DD" w:rsidRDefault="007E61AC" w:rsidP="00E1527E">
      <w:pPr>
        <w:pStyle w:val="a5"/>
        <w:widowControl w:val="0"/>
        <w:ind w:left="0" w:firstLine="720"/>
        <w:jc w:val="both"/>
        <w:rPr>
          <w:bCs/>
          <w:sz w:val="26"/>
          <w:szCs w:val="26"/>
        </w:rPr>
      </w:pPr>
      <w:r>
        <w:rPr>
          <w:bCs/>
          <w:i/>
          <w:iCs/>
          <w:sz w:val="26"/>
          <w:szCs w:val="26"/>
        </w:rPr>
        <w:t>6-5</w:t>
      </w:r>
      <w:r w:rsidR="00E1527E" w:rsidRPr="007744DD">
        <w:rPr>
          <w:bCs/>
          <w:i/>
          <w:iCs/>
          <w:sz w:val="26"/>
          <w:szCs w:val="26"/>
        </w:rPr>
        <w:t xml:space="preserve"> бал</w:t>
      </w:r>
      <w:r>
        <w:rPr>
          <w:bCs/>
          <w:i/>
          <w:iCs/>
          <w:sz w:val="26"/>
          <w:szCs w:val="26"/>
        </w:rPr>
        <w:t>ів</w:t>
      </w:r>
      <w:r w:rsidR="00E1527E" w:rsidRPr="007744DD">
        <w:rPr>
          <w:bCs/>
          <w:sz w:val="26"/>
          <w:szCs w:val="26"/>
        </w:rPr>
        <w:t>– загалом володіє навчальним матеріалом, але не демонструє глибини знань і самостійності, не спирається на необхідну навчальну літературу, робота містить суттєві неточності;</w:t>
      </w:r>
    </w:p>
    <w:p w14:paraId="17AAC2F3" w14:textId="43A929BD" w:rsidR="00E1527E" w:rsidRPr="007744DD" w:rsidRDefault="00E4680D" w:rsidP="00E1527E">
      <w:pPr>
        <w:pStyle w:val="a5"/>
        <w:widowControl w:val="0"/>
        <w:ind w:left="0" w:firstLine="720"/>
        <w:jc w:val="both"/>
        <w:rPr>
          <w:bCs/>
          <w:sz w:val="26"/>
          <w:szCs w:val="26"/>
        </w:rPr>
      </w:pPr>
      <w:r>
        <w:rPr>
          <w:bCs/>
          <w:i/>
          <w:iCs/>
          <w:sz w:val="26"/>
          <w:szCs w:val="26"/>
        </w:rPr>
        <w:t>3</w:t>
      </w:r>
      <w:r w:rsidR="00E1527E" w:rsidRPr="007744DD">
        <w:rPr>
          <w:bCs/>
          <w:i/>
          <w:iCs/>
          <w:sz w:val="26"/>
          <w:szCs w:val="26"/>
        </w:rPr>
        <w:t>-1 бал</w:t>
      </w:r>
      <w:r>
        <w:rPr>
          <w:bCs/>
          <w:i/>
          <w:iCs/>
          <w:sz w:val="26"/>
          <w:szCs w:val="26"/>
        </w:rPr>
        <w:t>ів</w:t>
      </w:r>
      <w:r w:rsidR="00E1527E" w:rsidRPr="007744DD">
        <w:rPr>
          <w:bCs/>
          <w:sz w:val="26"/>
          <w:szCs w:val="26"/>
        </w:rPr>
        <w:t xml:space="preserve"> – не в повному обсязі володіє матеріалом, фрагментарно та поверхово його викладає, недостатньо розкриває зміст поставлених питань; демонструє несамостійність у виконанні завдань.</w:t>
      </w:r>
    </w:p>
    <w:p w14:paraId="0D0591B0" w14:textId="77777777" w:rsidR="00E1527E" w:rsidRPr="007744DD" w:rsidRDefault="00E1527E" w:rsidP="00E1527E">
      <w:pPr>
        <w:widowControl w:val="0"/>
        <w:ind w:firstLine="709"/>
        <w:jc w:val="both"/>
        <w:rPr>
          <w:bCs/>
          <w:sz w:val="26"/>
          <w:szCs w:val="26"/>
        </w:rPr>
      </w:pPr>
      <w:r w:rsidRPr="007744DD">
        <w:rPr>
          <w:b/>
          <w:bCs/>
          <w:sz w:val="26"/>
          <w:szCs w:val="26"/>
        </w:rPr>
        <w:t xml:space="preserve">Семестрову кількість балів </w:t>
      </w:r>
      <w:r w:rsidRPr="007744DD">
        <w:rPr>
          <w:bCs/>
          <w:sz w:val="26"/>
          <w:szCs w:val="26"/>
        </w:rPr>
        <w:t xml:space="preserve">формують бали, отримані студентом у процесі засвоєння матеріалу з усього навчального курсу. Загальна оцінка за семестр складається із балів, отриманих за аудиторну роботу (яка синтезує і самостійну роботу з опрацювання теоретичного матеріалу для підготовки до аудиторної: </w:t>
      </w:r>
      <w:r w:rsidRPr="007744DD">
        <w:rPr>
          <w:bCs/>
          <w:color w:val="000000"/>
          <w:sz w:val="26"/>
          <w:szCs w:val="26"/>
        </w:rPr>
        <w:t>усні відповіді, доповнення, бліц-опитування, тести, захист презентації</w:t>
      </w:r>
      <w:r w:rsidRPr="007744DD">
        <w:rPr>
          <w:bCs/>
          <w:sz w:val="26"/>
          <w:szCs w:val="26"/>
        </w:rPr>
        <w:t>) та за самостійну роботу (</w:t>
      </w:r>
      <w:r w:rsidRPr="007744DD">
        <w:rPr>
          <w:bCs/>
          <w:color w:val="000000"/>
          <w:spacing w:val="-6"/>
          <w:sz w:val="26"/>
          <w:szCs w:val="26"/>
        </w:rPr>
        <w:t>підготовка презентації</w:t>
      </w:r>
      <w:r w:rsidRPr="007744DD">
        <w:rPr>
          <w:bCs/>
          <w:sz w:val="26"/>
          <w:szCs w:val="26"/>
        </w:rPr>
        <w:t>). Усі види робіт за семестр мають у підсумку:</w:t>
      </w:r>
    </w:p>
    <w:p w14:paraId="29B2C343" w14:textId="77777777" w:rsidR="00E1527E" w:rsidRPr="007744DD" w:rsidRDefault="00E1527E" w:rsidP="00E1527E">
      <w:pPr>
        <w:pStyle w:val="a5"/>
        <w:widowControl w:val="0"/>
        <w:numPr>
          <w:ilvl w:val="0"/>
          <w:numId w:val="21"/>
        </w:numPr>
        <w:suppressAutoHyphens w:val="0"/>
        <w:jc w:val="both"/>
        <w:rPr>
          <w:bCs/>
          <w:sz w:val="26"/>
          <w:szCs w:val="26"/>
        </w:rPr>
      </w:pPr>
      <w:r w:rsidRPr="007744DD">
        <w:rPr>
          <w:bCs/>
          <w:sz w:val="26"/>
          <w:szCs w:val="26"/>
        </w:rPr>
        <w:t xml:space="preserve">у максимальному вимірі </w:t>
      </w:r>
      <w:r w:rsidRPr="007744DD">
        <w:rPr>
          <w:bCs/>
          <w:sz w:val="26"/>
          <w:szCs w:val="26"/>
        </w:rPr>
        <w:tab/>
      </w:r>
      <w:r w:rsidRPr="007744DD">
        <w:rPr>
          <w:bCs/>
          <w:sz w:val="26"/>
          <w:szCs w:val="26"/>
        </w:rPr>
        <w:tab/>
        <w:t>60 балів,</w:t>
      </w:r>
    </w:p>
    <w:p w14:paraId="49F9AF44" w14:textId="77777777" w:rsidR="00E1527E" w:rsidRPr="007744DD" w:rsidRDefault="00E1527E" w:rsidP="00E1527E">
      <w:pPr>
        <w:pStyle w:val="a5"/>
        <w:widowControl w:val="0"/>
        <w:numPr>
          <w:ilvl w:val="0"/>
          <w:numId w:val="21"/>
        </w:numPr>
        <w:suppressAutoHyphens w:val="0"/>
        <w:jc w:val="both"/>
        <w:rPr>
          <w:bCs/>
          <w:sz w:val="26"/>
          <w:szCs w:val="26"/>
        </w:rPr>
      </w:pPr>
      <w:r w:rsidRPr="007744DD">
        <w:rPr>
          <w:bCs/>
          <w:sz w:val="26"/>
          <w:szCs w:val="26"/>
        </w:rPr>
        <w:t>у мінімальному вимірі</w:t>
      </w:r>
      <w:r w:rsidRPr="007744DD">
        <w:rPr>
          <w:bCs/>
          <w:sz w:val="26"/>
          <w:szCs w:val="26"/>
        </w:rPr>
        <w:tab/>
      </w:r>
      <w:r w:rsidRPr="007744DD">
        <w:rPr>
          <w:bCs/>
          <w:sz w:val="26"/>
          <w:szCs w:val="26"/>
        </w:rPr>
        <w:tab/>
        <w:t>36 балів.</w:t>
      </w:r>
    </w:p>
    <w:p w14:paraId="0AC599F3" w14:textId="77777777" w:rsidR="00E1527E" w:rsidRPr="007744DD" w:rsidRDefault="00E1527E" w:rsidP="00E1527E">
      <w:pPr>
        <w:widowControl w:val="0"/>
        <w:ind w:firstLine="709"/>
        <w:jc w:val="both"/>
        <w:rPr>
          <w:bCs/>
          <w:sz w:val="26"/>
          <w:szCs w:val="26"/>
        </w:rPr>
      </w:pPr>
      <w:r w:rsidRPr="007744DD">
        <w:rPr>
          <w:bCs/>
          <w:sz w:val="26"/>
          <w:szCs w:val="26"/>
        </w:rPr>
        <w:t>У разі відсутності на семінарському занятті студент має відпрацювати завдання на семінар.</w:t>
      </w:r>
    </w:p>
    <w:p w14:paraId="59AFB560" w14:textId="77777777" w:rsidR="00E1527E" w:rsidRPr="007744DD" w:rsidRDefault="00E1527E" w:rsidP="00E1527E">
      <w:pPr>
        <w:pStyle w:val="a9"/>
        <w:rPr>
          <w:rFonts w:ascii="Times New Roman" w:hAnsi="Times New Roman"/>
          <w:b/>
          <w:sz w:val="26"/>
          <w:szCs w:val="26"/>
        </w:rPr>
      </w:pPr>
      <w:r w:rsidRPr="007744DD">
        <w:rPr>
          <w:rFonts w:ascii="Times New Roman" w:hAnsi="Times New Roman"/>
          <w:b/>
          <w:sz w:val="26"/>
          <w:szCs w:val="26"/>
        </w:rPr>
        <w:t xml:space="preserve">Підсумкове оцінювання: </w:t>
      </w:r>
    </w:p>
    <w:p w14:paraId="44CE0342" w14:textId="15B07823" w:rsidR="00E1527E" w:rsidRPr="007744DD" w:rsidRDefault="00E1527E" w:rsidP="00E1527E">
      <w:pPr>
        <w:pStyle w:val="a9"/>
        <w:rPr>
          <w:rFonts w:ascii="Times New Roman" w:hAnsi="Times New Roman"/>
          <w:sz w:val="26"/>
          <w:szCs w:val="26"/>
        </w:rPr>
      </w:pPr>
      <w:r w:rsidRPr="007744DD">
        <w:rPr>
          <w:rFonts w:ascii="Times New Roman" w:hAnsi="Times New Roman"/>
          <w:b/>
          <w:sz w:val="26"/>
          <w:szCs w:val="26"/>
        </w:rPr>
        <w:t xml:space="preserve">Іспит </w:t>
      </w:r>
      <w:r w:rsidRPr="007744DD">
        <w:rPr>
          <w:rFonts w:ascii="Times New Roman" w:hAnsi="Times New Roman"/>
          <w:sz w:val="26"/>
          <w:szCs w:val="26"/>
        </w:rPr>
        <w:t>– 24/40 балів.</w:t>
      </w:r>
    </w:p>
    <w:p w14:paraId="2E5FDD95" w14:textId="77777777" w:rsidR="00E1527E" w:rsidRPr="007744DD" w:rsidRDefault="00E1527E" w:rsidP="00E1527E">
      <w:pPr>
        <w:pStyle w:val="a5"/>
        <w:widowControl w:val="0"/>
        <w:ind w:left="709"/>
        <w:jc w:val="both"/>
        <w:rPr>
          <w:b/>
          <w:sz w:val="26"/>
          <w:szCs w:val="26"/>
        </w:rPr>
      </w:pPr>
      <w:r w:rsidRPr="007744DD">
        <w:rPr>
          <w:b/>
          <w:i/>
          <w:iCs/>
          <w:sz w:val="26"/>
          <w:szCs w:val="26"/>
        </w:rPr>
        <w:t>Іспит</w:t>
      </w:r>
      <w:r w:rsidRPr="007744DD">
        <w:rPr>
          <w:b/>
          <w:sz w:val="26"/>
          <w:szCs w:val="26"/>
        </w:rPr>
        <w:t>:</w:t>
      </w:r>
    </w:p>
    <w:p w14:paraId="2EC47878" w14:textId="77777777" w:rsidR="00E1527E" w:rsidRPr="007744DD" w:rsidRDefault="00E1527E" w:rsidP="00E1527E">
      <w:pPr>
        <w:pStyle w:val="a5"/>
        <w:widowControl w:val="0"/>
        <w:ind w:left="0" w:firstLine="567"/>
        <w:jc w:val="both"/>
        <w:rPr>
          <w:bCs/>
          <w:sz w:val="26"/>
          <w:szCs w:val="26"/>
        </w:rPr>
      </w:pPr>
      <w:r w:rsidRPr="007744DD">
        <w:rPr>
          <w:bCs/>
          <w:i/>
          <w:iCs/>
          <w:sz w:val="26"/>
          <w:szCs w:val="26"/>
        </w:rPr>
        <w:t>40-35 балів</w:t>
      </w:r>
      <w:r w:rsidRPr="007744DD">
        <w:rPr>
          <w:bCs/>
          <w:sz w:val="26"/>
          <w:szCs w:val="26"/>
        </w:rPr>
        <w:t xml:space="preserve"> – студент у повному обсязі володіє навчальним матеріалом, глибоко та всебічно розкриває зміст поставленого завдання, правильно інтерпретує отримані результати;</w:t>
      </w:r>
    </w:p>
    <w:p w14:paraId="424E572E" w14:textId="77777777" w:rsidR="00E1527E" w:rsidRPr="007744DD" w:rsidRDefault="00E1527E" w:rsidP="00E1527E">
      <w:pPr>
        <w:pStyle w:val="a5"/>
        <w:widowControl w:val="0"/>
        <w:ind w:left="0" w:firstLine="567"/>
        <w:jc w:val="both"/>
        <w:rPr>
          <w:bCs/>
          <w:sz w:val="26"/>
          <w:szCs w:val="26"/>
        </w:rPr>
      </w:pPr>
      <w:r w:rsidRPr="007744DD">
        <w:rPr>
          <w:bCs/>
          <w:i/>
          <w:iCs/>
          <w:sz w:val="26"/>
          <w:szCs w:val="26"/>
        </w:rPr>
        <w:t xml:space="preserve">34-30 балів </w:t>
      </w:r>
      <w:r w:rsidRPr="007744DD">
        <w:rPr>
          <w:bCs/>
          <w:sz w:val="26"/>
          <w:szCs w:val="26"/>
        </w:rPr>
        <w:t xml:space="preserve">– студент у достатньому обсязі володіє навчальним матеріалом, вільно його викладає, але може не вистачати аргументації в поясненнях, розкриває зміст поставленого завдання, допускаються несуттєві неточності; </w:t>
      </w:r>
    </w:p>
    <w:p w14:paraId="52735368" w14:textId="77777777" w:rsidR="00E1527E" w:rsidRPr="007744DD" w:rsidRDefault="00E1527E" w:rsidP="00E1527E">
      <w:pPr>
        <w:pStyle w:val="a5"/>
        <w:widowControl w:val="0"/>
        <w:ind w:left="0" w:firstLine="567"/>
        <w:jc w:val="both"/>
        <w:rPr>
          <w:bCs/>
          <w:sz w:val="26"/>
          <w:szCs w:val="26"/>
        </w:rPr>
      </w:pPr>
      <w:r w:rsidRPr="007744DD">
        <w:rPr>
          <w:bCs/>
          <w:i/>
          <w:iCs/>
          <w:sz w:val="26"/>
          <w:szCs w:val="26"/>
        </w:rPr>
        <w:t>29-24 бали</w:t>
      </w:r>
      <w:r w:rsidRPr="007744DD">
        <w:rPr>
          <w:bCs/>
          <w:sz w:val="26"/>
          <w:szCs w:val="26"/>
        </w:rPr>
        <w:t xml:space="preserve"> – загалом володіє навчальним матеріалом, але не демонструє глибини знань, самостійності у виріше</w:t>
      </w:r>
      <w:r>
        <w:rPr>
          <w:bCs/>
          <w:sz w:val="26"/>
          <w:szCs w:val="26"/>
        </w:rPr>
        <w:t>н</w:t>
      </w:r>
      <w:r w:rsidRPr="007744DD">
        <w:rPr>
          <w:bCs/>
          <w:sz w:val="26"/>
          <w:szCs w:val="26"/>
        </w:rPr>
        <w:t>ні поставлених завдань, не спирається на необхідну навчальну літературу, робота містить суттєві неточності;</w:t>
      </w:r>
    </w:p>
    <w:p w14:paraId="2D539280" w14:textId="4BB2FF84" w:rsidR="00E1527E" w:rsidRPr="007744DD" w:rsidRDefault="00E1527E" w:rsidP="00E1527E">
      <w:pPr>
        <w:pStyle w:val="a5"/>
        <w:widowControl w:val="0"/>
        <w:ind w:left="0" w:firstLine="567"/>
        <w:jc w:val="both"/>
        <w:rPr>
          <w:bCs/>
          <w:sz w:val="26"/>
          <w:szCs w:val="26"/>
        </w:rPr>
      </w:pPr>
      <w:r w:rsidRPr="007744DD">
        <w:rPr>
          <w:bCs/>
          <w:i/>
          <w:iCs/>
          <w:sz w:val="26"/>
          <w:szCs w:val="26"/>
        </w:rPr>
        <w:t>23-1 бал</w:t>
      </w:r>
      <w:r w:rsidR="00E4680D">
        <w:rPr>
          <w:bCs/>
          <w:i/>
          <w:iCs/>
          <w:sz w:val="26"/>
          <w:szCs w:val="26"/>
        </w:rPr>
        <w:t>а</w:t>
      </w:r>
      <w:r w:rsidRPr="007744DD">
        <w:rPr>
          <w:bCs/>
          <w:sz w:val="26"/>
          <w:szCs w:val="26"/>
        </w:rPr>
        <w:t xml:space="preserve"> – не в повному обсязі володіє матеріалом, фрагментарно та поверхово його викладає, недостатньо розкриває зміст поставлених питань; має суттєві помилки в роботі; демонструє несамостійність у виконанні завдань.</w:t>
      </w:r>
    </w:p>
    <w:p w14:paraId="7A280A8B" w14:textId="77777777" w:rsidR="00E1527E" w:rsidRPr="007744DD" w:rsidRDefault="00E1527E" w:rsidP="00E1527E">
      <w:pPr>
        <w:pStyle w:val="a9"/>
        <w:rPr>
          <w:rFonts w:ascii="Times New Roman" w:hAnsi="Times New Roman"/>
          <w:sz w:val="26"/>
          <w:szCs w:val="26"/>
        </w:rPr>
      </w:pPr>
    </w:p>
    <w:p w14:paraId="6D2972BA" w14:textId="77777777" w:rsidR="00E1527E" w:rsidRPr="007744DD" w:rsidRDefault="00E1527E" w:rsidP="00E1527E">
      <w:pPr>
        <w:pStyle w:val="a9"/>
        <w:ind w:firstLine="708"/>
        <w:rPr>
          <w:rFonts w:ascii="Times New Roman" w:hAnsi="Times New Roman"/>
          <w:spacing w:val="-8"/>
          <w:sz w:val="26"/>
          <w:szCs w:val="26"/>
        </w:rPr>
      </w:pPr>
      <w:r w:rsidRPr="007744DD">
        <w:rPr>
          <w:rFonts w:ascii="Times New Roman" w:hAnsi="Times New Roman"/>
          <w:spacing w:val="-8"/>
          <w:sz w:val="26"/>
          <w:szCs w:val="26"/>
        </w:rPr>
        <w:t xml:space="preserve">Підсумкова кількість балів з дисципліни (максимум 100 балів) визначається як сума балів за систематичну роботу впродовж семестру з урахуванням підсумкового оцінювання (іспиту). Допуск до іспиту передбачає успішне виконання студентом завдань і роботу впродовж усього семестру. </w:t>
      </w:r>
    </w:p>
    <w:p w14:paraId="6A2329B3" w14:textId="77777777" w:rsidR="00E1527E" w:rsidRPr="007744DD" w:rsidRDefault="00E1527E" w:rsidP="00E1527E">
      <w:pPr>
        <w:pStyle w:val="a9"/>
        <w:rPr>
          <w:rFonts w:ascii="Times New Roman" w:hAnsi="Times New Roman"/>
          <w:spacing w:val="-8"/>
          <w:sz w:val="26"/>
          <w:szCs w:val="26"/>
        </w:rPr>
      </w:pPr>
      <w:r w:rsidRPr="007744DD">
        <w:rPr>
          <w:rFonts w:ascii="Times New Roman" w:hAnsi="Times New Roman"/>
          <w:spacing w:val="-8"/>
          <w:sz w:val="26"/>
          <w:szCs w:val="26"/>
        </w:rPr>
        <w:t>Отже, підсумкова оцінка з дисципліни (мінімум 60, максимум 100 балів) складається із суми кількості балів за семестрову роботу (мінімум 36, максимум 60 балів) та підсумкового оцінювання – іспиту (мінімум 24, максимум 40 балів).</w:t>
      </w:r>
    </w:p>
    <w:p w14:paraId="68021710" w14:textId="4CCE9C61" w:rsidR="00DA6181" w:rsidRDefault="00DA6181" w:rsidP="00DA6181">
      <w:pPr>
        <w:jc w:val="both"/>
        <w:rPr>
          <w:sz w:val="24"/>
        </w:rPr>
      </w:pPr>
    </w:p>
    <w:p w14:paraId="3E057BDD" w14:textId="77777777" w:rsidR="00EC3086" w:rsidRPr="007744DD" w:rsidRDefault="00EC3086" w:rsidP="00EC3086">
      <w:pPr>
        <w:tabs>
          <w:tab w:val="left" w:pos="709"/>
        </w:tabs>
        <w:rPr>
          <w:b/>
          <w:i/>
          <w:sz w:val="26"/>
          <w:szCs w:val="26"/>
        </w:rPr>
      </w:pPr>
      <w:r w:rsidRPr="007744DD">
        <w:rPr>
          <w:b/>
          <w:spacing w:val="-8"/>
          <w:sz w:val="26"/>
          <w:szCs w:val="26"/>
        </w:rPr>
        <w:t>При простому розрахунку отримуємо: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4"/>
        <w:gridCol w:w="2679"/>
        <w:gridCol w:w="3651"/>
        <w:gridCol w:w="1837"/>
      </w:tblGrid>
      <w:tr w:rsidR="00EC3086" w:rsidRPr="007744DD" w14:paraId="06C24E85" w14:textId="77777777" w:rsidTr="00EC3086">
        <w:tc>
          <w:tcPr>
            <w:tcW w:w="1384" w:type="dxa"/>
            <w:tcBorders>
              <w:bottom w:val="double" w:sz="4" w:space="0" w:color="000000"/>
            </w:tcBorders>
          </w:tcPr>
          <w:p w14:paraId="736DA1CD" w14:textId="77777777" w:rsidR="00EC3086" w:rsidRPr="007744DD" w:rsidRDefault="00EC3086" w:rsidP="00EC3086">
            <w:pPr>
              <w:rPr>
                <w:sz w:val="26"/>
                <w:szCs w:val="26"/>
              </w:rPr>
            </w:pPr>
          </w:p>
        </w:tc>
        <w:tc>
          <w:tcPr>
            <w:tcW w:w="2684" w:type="dxa"/>
            <w:tcBorders>
              <w:bottom w:val="double" w:sz="4" w:space="0" w:color="000000"/>
            </w:tcBorders>
          </w:tcPr>
          <w:p w14:paraId="4FE5317A" w14:textId="77777777" w:rsidR="00EC3086" w:rsidRPr="007744DD" w:rsidRDefault="00EC3086" w:rsidP="00EC3086">
            <w:pPr>
              <w:jc w:val="center"/>
              <w:rPr>
                <w:b/>
                <w:sz w:val="26"/>
                <w:szCs w:val="26"/>
              </w:rPr>
            </w:pPr>
            <w:r w:rsidRPr="007744DD">
              <w:rPr>
                <w:b/>
                <w:sz w:val="26"/>
                <w:szCs w:val="26"/>
              </w:rPr>
              <w:t>Семестрова кількість балів</w:t>
            </w:r>
          </w:p>
        </w:tc>
        <w:tc>
          <w:tcPr>
            <w:tcW w:w="3664" w:type="dxa"/>
            <w:tcBorders>
              <w:bottom w:val="double" w:sz="4" w:space="0" w:color="000000"/>
            </w:tcBorders>
          </w:tcPr>
          <w:p w14:paraId="26A806D7" w14:textId="77777777" w:rsidR="00EC3086" w:rsidRPr="007744DD" w:rsidRDefault="00EC3086" w:rsidP="00EC3086">
            <w:pPr>
              <w:jc w:val="center"/>
              <w:rPr>
                <w:sz w:val="26"/>
                <w:szCs w:val="26"/>
              </w:rPr>
            </w:pPr>
            <w:r w:rsidRPr="007744DD">
              <w:rPr>
                <w:b/>
                <w:sz w:val="26"/>
                <w:szCs w:val="26"/>
              </w:rPr>
              <w:t>Іспит</w:t>
            </w:r>
          </w:p>
        </w:tc>
        <w:tc>
          <w:tcPr>
            <w:tcW w:w="1839" w:type="dxa"/>
            <w:tcBorders>
              <w:bottom w:val="double" w:sz="4" w:space="0" w:color="000000"/>
            </w:tcBorders>
          </w:tcPr>
          <w:p w14:paraId="171B20B4" w14:textId="77777777" w:rsidR="00EC3086" w:rsidRPr="007744DD" w:rsidRDefault="00EC3086" w:rsidP="00EC3086">
            <w:pPr>
              <w:ind w:right="-108"/>
              <w:jc w:val="center"/>
              <w:rPr>
                <w:b/>
                <w:sz w:val="26"/>
                <w:szCs w:val="26"/>
              </w:rPr>
            </w:pPr>
            <w:r w:rsidRPr="007744DD">
              <w:rPr>
                <w:b/>
                <w:sz w:val="26"/>
                <w:szCs w:val="26"/>
              </w:rPr>
              <w:t>Підсумкова оцінка</w:t>
            </w:r>
          </w:p>
        </w:tc>
      </w:tr>
      <w:tr w:rsidR="00EC3086" w:rsidRPr="007744DD" w14:paraId="255DE679" w14:textId="77777777" w:rsidTr="00EC3086">
        <w:tc>
          <w:tcPr>
            <w:tcW w:w="1384" w:type="dxa"/>
            <w:tcBorders>
              <w:top w:val="double" w:sz="4" w:space="0" w:color="000000"/>
            </w:tcBorders>
          </w:tcPr>
          <w:p w14:paraId="674AEF79" w14:textId="77777777" w:rsidR="00EC3086" w:rsidRPr="007744DD" w:rsidRDefault="00EC3086" w:rsidP="00EC3086">
            <w:pPr>
              <w:jc w:val="both"/>
              <w:rPr>
                <w:iCs/>
                <w:sz w:val="26"/>
                <w:szCs w:val="26"/>
              </w:rPr>
            </w:pPr>
            <w:r w:rsidRPr="007744DD">
              <w:rPr>
                <w:iCs/>
                <w:sz w:val="26"/>
                <w:szCs w:val="26"/>
              </w:rPr>
              <w:t>Мінімум</w:t>
            </w:r>
          </w:p>
        </w:tc>
        <w:tc>
          <w:tcPr>
            <w:tcW w:w="2684" w:type="dxa"/>
            <w:tcBorders>
              <w:top w:val="double" w:sz="4" w:space="0" w:color="000000"/>
            </w:tcBorders>
          </w:tcPr>
          <w:p w14:paraId="40D1E6C6" w14:textId="77777777" w:rsidR="00EC3086" w:rsidRPr="007744DD" w:rsidRDefault="00EC3086" w:rsidP="00EC3086">
            <w:pPr>
              <w:jc w:val="center"/>
              <w:rPr>
                <w:iCs/>
                <w:sz w:val="26"/>
                <w:szCs w:val="26"/>
              </w:rPr>
            </w:pPr>
            <w:r w:rsidRPr="007744DD">
              <w:rPr>
                <w:iCs/>
                <w:sz w:val="26"/>
                <w:szCs w:val="26"/>
              </w:rPr>
              <w:t>36</w:t>
            </w:r>
          </w:p>
        </w:tc>
        <w:tc>
          <w:tcPr>
            <w:tcW w:w="3664" w:type="dxa"/>
            <w:tcBorders>
              <w:top w:val="double" w:sz="4" w:space="0" w:color="000000"/>
            </w:tcBorders>
          </w:tcPr>
          <w:p w14:paraId="4F8F1065" w14:textId="77777777" w:rsidR="00EC3086" w:rsidRPr="007744DD" w:rsidRDefault="00EC3086" w:rsidP="00EC3086">
            <w:pPr>
              <w:jc w:val="center"/>
              <w:rPr>
                <w:iCs/>
                <w:sz w:val="26"/>
                <w:szCs w:val="26"/>
              </w:rPr>
            </w:pPr>
            <w:r w:rsidRPr="007744DD">
              <w:rPr>
                <w:iCs/>
                <w:sz w:val="26"/>
                <w:szCs w:val="26"/>
              </w:rPr>
              <w:t>24</w:t>
            </w:r>
          </w:p>
        </w:tc>
        <w:tc>
          <w:tcPr>
            <w:tcW w:w="1839" w:type="dxa"/>
            <w:tcBorders>
              <w:top w:val="double" w:sz="4" w:space="0" w:color="000000"/>
            </w:tcBorders>
          </w:tcPr>
          <w:p w14:paraId="3E74E40F" w14:textId="77777777" w:rsidR="00EC3086" w:rsidRPr="007744DD" w:rsidRDefault="00EC3086" w:rsidP="00EC3086">
            <w:pPr>
              <w:jc w:val="center"/>
              <w:rPr>
                <w:iCs/>
                <w:sz w:val="26"/>
                <w:szCs w:val="26"/>
              </w:rPr>
            </w:pPr>
            <w:r w:rsidRPr="007744DD">
              <w:rPr>
                <w:iCs/>
                <w:sz w:val="26"/>
                <w:szCs w:val="26"/>
              </w:rPr>
              <w:t>60</w:t>
            </w:r>
          </w:p>
        </w:tc>
      </w:tr>
      <w:tr w:rsidR="00EC3086" w:rsidRPr="007744DD" w14:paraId="45853207" w14:textId="77777777" w:rsidTr="00EC3086">
        <w:tc>
          <w:tcPr>
            <w:tcW w:w="1384" w:type="dxa"/>
          </w:tcPr>
          <w:p w14:paraId="1E5F6D53" w14:textId="77777777" w:rsidR="00EC3086" w:rsidRPr="007744DD" w:rsidRDefault="00EC3086" w:rsidP="00EC3086">
            <w:pPr>
              <w:jc w:val="both"/>
              <w:rPr>
                <w:iCs/>
                <w:sz w:val="26"/>
                <w:szCs w:val="26"/>
              </w:rPr>
            </w:pPr>
            <w:r w:rsidRPr="007744DD">
              <w:rPr>
                <w:iCs/>
                <w:sz w:val="26"/>
                <w:szCs w:val="26"/>
              </w:rPr>
              <w:lastRenderedPageBreak/>
              <w:t>Максимум</w:t>
            </w:r>
          </w:p>
        </w:tc>
        <w:tc>
          <w:tcPr>
            <w:tcW w:w="2684" w:type="dxa"/>
          </w:tcPr>
          <w:p w14:paraId="4DF1D9ED" w14:textId="77777777" w:rsidR="00EC3086" w:rsidRPr="007744DD" w:rsidRDefault="00EC3086" w:rsidP="00EC3086">
            <w:pPr>
              <w:jc w:val="center"/>
              <w:rPr>
                <w:iCs/>
                <w:sz w:val="26"/>
                <w:szCs w:val="26"/>
              </w:rPr>
            </w:pPr>
            <w:r w:rsidRPr="007744DD">
              <w:rPr>
                <w:iCs/>
                <w:sz w:val="26"/>
                <w:szCs w:val="26"/>
              </w:rPr>
              <w:t>60</w:t>
            </w:r>
          </w:p>
        </w:tc>
        <w:tc>
          <w:tcPr>
            <w:tcW w:w="3664" w:type="dxa"/>
          </w:tcPr>
          <w:p w14:paraId="52422B98" w14:textId="77777777" w:rsidR="00EC3086" w:rsidRPr="007744DD" w:rsidRDefault="00EC3086" w:rsidP="00EC3086">
            <w:pPr>
              <w:jc w:val="center"/>
              <w:rPr>
                <w:iCs/>
                <w:sz w:val="26"/>
                <w:szCs w:val="26"/>
              </w:rPr>
            </w:pPr>
            <w:r w:rsidRPr="007744DD">
              <w:rPr>
                <w:iCs/>
                <w:sz w:val="26"/>
                <w:szCs w:val="26"/>
              </w:rPr>
              <w:t>40</w:t>
            </w:r>
          </w:p>
        </w:tc>
        <w:tc>
          <w:tcPr>
            <w:tcW w:w="1839" w:type="dxa"/>
          </w:tcPr>
          <w:p w14:paraId="4F8F3F88" w14:textId="77777777" w:rsidR="00EC3086" w:rsidRPr="007744DD" w:rsidRDefault="00EC3086" w:rsidP="00EC3086">
            <w:pPr>
              <w:jc w:val="center"/>
              <w:rPr>
                <w:iCs/>
                <w:sz w:val="26"/>
                <w:szCs w:val="26"/>
              </w:rPr>
            </w:pPr>
            <w:r w:rsidRPr="007744DD">
              <w:rPr>
                <w:iCs/>
                <w:sz w:val="26"/>
                <w:szCs w:val="26"/>
              </w:rPr>
              <w:t>100</w:t>
            </w:r>
          </w:p>
        </w:tc>
      </w:tr>
    </w:tbl>
    <w:p w14:paraId="2D520138" w14:textId="77777777" w:rsidR="00EC3086" w:rsidRDefault="00EC3086" w:rsidP="00DA6181">
      <w:pPr>
        <w:jc w:val="both"/>
        <w:rPr>
          <w:sz w:val="24"/>
        </w:rPr>
      </w:pPr>
    </w:p>
    <w:p w14:paraId="28746620" w14:textId="147EA814" w:rsidR="00DA6181" w:rsidRDefault="00DA6181" w:rsidP="00DA6181">
      <w:pPr>
        <w:jc w:val="both"/>
        <w:rPr>
          <w:sz w:val="24"/>
        </w:rPr>
      </w:pPr>
    </w:p>
    <w:p w14:paraId="27BE39BE" w14:textId="77777777" w:rsidR="00EC3086" w:rsidRPr="007744DD" w:rsidRDefault="00EC3086" w:rsidP="00EC3086">
      <w:pPr>
        <w:widowControl w:val="0"/>
        <w:contextualSpacing/>
        <w:jc w:val="both"/>
        <w:rPr>
          <w:bCs/>
          <w:i/>
          <w:sz w:val="26"/>
          <w:szCs w:val="26"/>
        </w:rPr>
      </w:pPr>
      <w:r w:rsidRPr="007744DD">
        <w:rPr>
          <w:b/>
          <w:bCs/>
          <w:spacing w:val="-8"/>
          <w:sz w:val="26"/>
          <w:szCs w:val="26"/>
        </w:rPr>
        <w:t>7.2 </w:t>
      </w:r>
      <w:r w:rsidRPr="007744DD">
        <w:rPr>
          <w:b/>
          <w:bCs/>
          <w:sz w:val="26"/>
          <w:szCs w:val="26"/>
        </w:rPr>
        <w:t xml:space="preserve">Організація оцінювання: </w:t>
      </w:r>
    </w:p>
    <w:p w14:paraId="331C5D74" w14:textId="4C22542D" w:rsidR="007C5F13" w:rsidRPr="007C5F13" w:rsidRDefault="00E51DD6" w:rsidP="007C5F13">
      <w:pPr>
        <w:pStyle w:val="a9"/>
        <w:rPr>
          <w:rFonts w:ascii="Times New Roman" w:hAnsi="Times New Roman"/>
          <w:b/>
          <w:sz w:val="26"/>
          <w:szCs w:val="26"/>
          <w:lang w:eastAsia="ru-RU"/>
        </w:rPr>
      </w:pPr>
      <w:r w:rsidRPr="007C5F13">
        <w:rPr>
          <w:rFonts w:ascii="Times New Roman" w:hAnsi="Times New Roman"/>
          <w:sz w:val="26"/>
          <w:szCs w:val="26"/>
        </w:rPr>
        <w:t>У курсі передбачено 1</w:t>
      </w:r>
      <w:r w:rsidR="00EC3086" w:rsidRPr="007C5F13">
        <w:rPr>
          <w:rFonts w:ascii="Times New Roman" w:hAnsi="Times New Roman"/>
          <w:sz w:val="26"/>
          <w:szCs w:val="26"/>
        </w:rPr>
        <w:t xml:space="preserve"> </w:t>
      </w:r>
      <w:r w:rsidRPr="007C5F13">
        <w:rPr>
          <w:rFonts w:ascii="Times New Roman" w:hAnsi="Times New Roman"/>
          <w:sz w:val="26"/>
          <w:szCs w:val="26"/>
        </w:rPr>
        <w:t>семестр</w:t>
      </w:r>
      <w:r w:rsidR="00235204">
        <w:rPr>
          <w:rFonts w:ascii="Times New Roman" w:hAnsi="Times New Roman"/>
          <w:sz w:val="26"/>
          <w:szCs w:val="26"/>
        </w:rPr>
        <w:t>, що</w:t>
      </w:r>
      <w:r w:rsidR="007C5F13" w:rsidRPr="007C5F13">
        <w:rPr>
          <w:rFonts w:ascii="Times New Roman" w:hAnsi="Times New Roman"/>
          <w:sz w:val="26"/>
          <w:szCs w:val="26"/>
          <w:lang w:eastAsia="ru-RU"/>
        </w:rPr>
        <w:t xml:space="preserve"> складається з двох змістовних</w:t>
      </w:r>
      <w:r w:rsidR="007C5F13" w:rsidRPr="00235204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="007C5F13">
        <w:rPr>
          <w:rFonts w:ascii="Times New Roman" w:hAnsi="Times New Roman"/>
          <w:sz w:val="26"/>
          <w:szCs w:val="26"/>
          <w:lang w:eastAsia="ru-RU"/>
        </w:rPr>
        <w:t>частин</w:t>
      </w:r>
      <w:r w:rsidR="007C5F13" w:rsidRPr="007C5F13">
        <w:rPr>
          <w:rFonts w:ascii="Times New Roman" w:hAnsi="Times New Roman"/>
          <w:sz w:val="26"/>
          <w:szCs w:val="26"/>
          <w:lang w:eastAsia="ru-RU"/>
        </w:rPr>
        <w:t xml:space="preserve">. Вони  присвячені вивченню концептуальних та методологічних засад лінгвокраїнознавчого аспекту дослідження Іспанії, її фізичної географії, культури та історії 20-21 століття, економічної географії Іспанії (промисловість, сільське господарство, транспорт, зовнішня торгівля), політичних партій і профспілкових об’єднань, преси, радіо, телебачення. </w:t>
      </w:r>
      <w:r w:rsidR="007C5F13" w:rsidRPr="007C5F13">
        <w:rPr>
          <w:rFonts w:ascii="Times New Roman" w:hAnsi="Times New Roman"/>
          <w:snapToGrid w:val="0"/>
          <w:sz w:val="26"/>
          <w:szCs w:val="26"/>
          <w:lang w:eastAsia="ru-RU"/>
        </w:rPr>
        <w:t xml:space="preserve">Заняття проводяться у формі лекцій та семінарських занять. Завершується дисципліна іспитом. </w:t>
      </w:r>
    </w:p>
    <w:p w14:paraId="34E68813" w14:textId="7B6CF211" w:rsidR="00E63D6A" w:rsidRPr="00225D06" w:rsidRDefault="00EC3086" w:rsidP="00225D06">
      <w:pPr>
        <w:widowControl w:val="0"/>
        <w:ind w:firstLine="709"/>
        <w:contextualSpacing/>
        <w:jc w:val="both"/>
        <w:rPr>
          <w:sz w:val="26"/>
          <w:szCs w:val="26"/>
        </w:rPr>
      </w:pPr>
      <w:r w:rsidRPr="007744DD">
        <w:rPr>
          <w:bCs/>
          <w:color w:val="000000"/>
          <w:spacing w:val="-6"/>
          <w:sz w:val="26"/>
          <w:szCs w:val="26"/>
        </w:rPr>
        <w:t>Презентації</w:t>
      </w:r>
      <w:r w:rsidRPr="007744DD">
        <w:rPr>
          <w:sz w:val="26"/>
          <w:szCs w:val="26"/>
        </w:rPr>
        <w:t xml:space="preserve"> студенти здають і захищають на пізніше останнього </w:t>
      </w:r>
      <w:r w:rsidR="00E63D6A">
        <w:rPr>
          <w:sz w:val="26"/>
          <w:szCs w:val="26"/>
        </w:rPr>
        <w:t>практичного</w:t>
      </w:r>
      <w:r w:rsidR="00111185">
        <w:rPr>
          <w:sz w:val="26"/>
          <w:szCs w:val="26"/>
        </w:rPr>
        <w:t xml:space="preserve"> тижня</w:t>
      </w:r>
      <w:r w:rsidR="00E63D6A">
        <w:rPr>
          <w:sz w:val="26"/>
          <w:szCs w:val="26"/>
        </w:rPr>
        <w:t>.</w:t>
      </w:r>
      <w:r w:rsidR="00725F08" w:rsidRPr="00725F08">
        <w:rPr>
          <w:sz w:val="26"/>
          <w:szCs w:val="26"/>
          <w:lang w:val="ru-RU"/>
        </w:rPr>
        <w:t xml:space="preserve"> </w:t>
      </w:r>
    </w:p>
    <w:p w14:paraId="3775AE09" w14:textId="7295FA59" w:rsidR="00EC3086" w:rsidRPr="007744DD" w:rsidRDefault="00EC3086" w:rsidP="00EC3086">
      <w:pPr>
        <w:pStyle w:val="a9"/>
        <w:ind w:firstLine="708"/>
        <w:rPr>
          <w:rFonts w:ascii="Times New Roman" w:hAnsi="Times New Roman"/>
          <w:spacing w:val="-8"/>
          <w:sz w:val="26"/>
          <w:szCs w:val="26"/>
        </w:rPr>
      </w:pPr>
      <w:r w:rsidRPr="007744DD">
        <w:rPr>
          <w:rFonts w:ascii="Times New Roman" w:hAnsi="Times New Roman"/>
          <w:sz w:val="26"/>
          <w:szCs w:val="26"/>
        </w:rPr>
        <w:t xml:space="preserve">Завершується дисципліна іспитом. </w:t>
      </w:r>
      <w:r w:rsidRPr="007744DD">
        <w:rPr>
          <w:rFonts w:ascii="Times New Roman" w:hAnsi="Times New Roman"/>
          <w:bCs/>
          <w:spacing w:val="-8"/>
          <w:sz w:val="26"/>
          <w:szCs w:val="26"/>
        </w:rPr>
        <w:t xml:space="preserve">Студенти, які набрали сумарно меншу кількість балів, ніж критично-розрахунковий мінімум – 36 балів, до складання іспиту не допускаються. Для студентів, які упродовж семестру не досягли рубіжного рівня оцінки (36 балів), </w:t>
      </w:r>
      <w:r w:rsidRPr="007744DD">
        <w:rPr>
          <w:rFonts w:ascii="Times New Roman" w:hAnsi="Times New Roman"/>
          <w:spacing w:val="-8"/>
          <w:sz w:val="26"/>
          <w:szCs w:val="26"/>
        </w:rPr>
        <w:t xml:space="preserve">для одержання допуску до іспиту необхідно обов’язково відпрацювати пропущені теми в письмовій формі та здати/надіслати їх електронною поштою викладачу, що проводить </w:t>
      </w:r>
      <w:r w:rsidR="009A4BA0">
        <w:rPr>
          <w:rFonts w:ascii="Times New Roman" w:hAnsi="Times New Roman"/>
          <w:spacing w:val="-8"/>
          <w:sz w:val="26"/>
          <w:szCs w:val="26"/>
        </w:rPr>
        <w:t>практичні</w:t>
      </w:r>
      <w:r w:rsidRPr="007744DD">
        <w:rPr>
          <w:rFonts w:ascii="Times New Roman" w:hAnsi="Times New Roman"/>
          <w:spacing w:val="-8"/>
          <w:sz w:val="26"/>
          <w:szCs w:val="26"/>
        </w:rPr>
        <w:t xml:space="preserve"> заняття.</w:t>
      </w:r>
      <w:r w:rsidRPr="007744DD">
        <w:rPr>
          <w:rFonts w:ascii="Times New Roman" w:hAnsi="Times New Roman"/>
          <w:bCs/>
          <w:color w:val="4472C4"/>
          <w:sz w:val="26"/>
          <w:szCs w:val="26"/>
        </w:rPr>
        <w:t xml:space="preserve"> </w:t>
      </w:r>
    </w:p>
    <w:p w14:paraId="38A257E0" w14:textId="77777777" w:rsidR="00EC3086" w:rsidRPr="007744DD" w:rsidRDefault="00EC3086" w:rsidP="00EC3086">
      <w:pPr>
        <w:widowControl w:val="0"/>
        <w:ind w:firstLine="709"/>
        <w:jc w:val="both"/>
        <w:rPr>
          <w:bCs/>
          <w:spacing w:val="-8"/>
          <w:sz w:val="26"/>
          <w:szCs w:val="26"/>
        </w:rPr>
      </w:pPr>
      <w:r w:rsidRPr="007744DD">
        <w:rPr>
          <w:bCs/>
          <w:spacing w:val="-8"/>
          <w:sz w:val="26"/>
          <w:szCs w:val="26"/>
        </w:rPr>
        <w:t>Максимальна оцінка за додаткові форми оцінювання не може перевищувати 40 % підсумкової оцінки (до 40 балів за 100-бальною шкалою).</w:t>
      </w:r>
    </w:p>
    <w:p w14:paraId="47120697" w14:textId="77777777" w:rsidR="00EC3086" w:rsidRPr="007744DD" w:rsidRDefault="00EC3086" w:rsidP="00EC3086">
      <w:pPr>
        <w:ind w:firstLine="709"/>
        <w:jc w:val="both"/>
        <w:rPr>
          <w:sz w:val="26"/>
          <w:szCs w:val="26"/>
        </w:rPr>
      </w:pPr>
      <w:r w:rsidRPr="007744DD">
        <w:rPr>
          <w:sz w:val="26"/>
          <w:szCs w:val="26"/>
        </w:rPr>
        <w:t>Семестрову підсумкову оцінку формують бали, отримані студентом у процесі виконання вказаних видів і форм навчання та отримані на іспиті. Максимальний розподіл здійснюється за таким алгоритмом: 60 балів (60 %) – семестровий контроль і 40 балів (40 %) – іспит.</w:t>
      </w:r>
    </w:p>
    <w:p w14:paraId="19939D02" w14:textId="77777777" w:rsidR="00EC3086" w:rsidRPr="007744DD" w:rsidRDefault="00EC3086" w:rsidP="00EC3086">
      <w:pPr>
        <w:ind w:firstLine="709"/>
        <w:jc w:val="both"/>
        <w:rPr>
          <w:sz w:val="26"/>
          <w:szCs w:val="26"/>
        </w:rPr>
      </w:pPr>
      <w:r w:rsidRPr="007744DD">
        <w:rPr>
          <w:sz w:val="26"/>
          <w:szCs w:val="26"/>
        </w:rPr>
        <w:t>Якщо студент на іспиті набрав менше, ніж 24 бали (тобто 60 % від 40 балів, відведених на іспит), то вони не додаються до семестрової оцінки незалежно від кількості балів, отриманих під час семестру, а в екзаменаційній відомості у графі «підсумкова оцінка з дисципліни» вказується лише кількість балів, отриманих під час семестру.</w:t>
      </w:r>
    </w:p>
    <w:p w14:paraId="5DF8AAD3" w14:textId="77777777" w:rsidR="00EC3086" w:rsidRPr="00DA6181" w:rsidRDefault="00EC3086" w:rsidP="00DD7F1C">
      <w:pPr>
        <w:ind w:firstLine="709"/>
        <w:jc w:val="both"/>
        <w:rPr>
          <w:sz w:val="24"/>
        </w:rPr>
      </w:pPr>
    </w:p>
    <w:p w14:paraId="7F33BAFC" w14:textId="7E994E1A" w:rsidR="00E6168F" w:rsidRDefault="00E6168F" w:rsidP="00363EA7">
      <w:pPr>
        <w:jc w:val="both"/>
        <w:rPr>
          <w:sz w:val="24"/>
        </w:rPr>
      </w:pPr>
    </w:p>
    <w:p w14:paraId="5A5645B0" w14:textId="50B9072C" w:rsidR="00E6168F" w:rsidRDefault="00E6168F" w:rsidP="00363EA7">
      <w:pPr>
        <w:jc w:val="both"/>
        <w:rPr>
          <w:sz w:val="24"/>
        </w:rPr>
      </w:pPr>
    </w:p>
    <w:p w14:paraId="0A87C467" w14:textId="77777777" w:rsidR="00DA6181" w:rsidRDefault="00DA6181" w:rsidP="00DA6181">
      <w:pPr>
        <w:ind w:left="360" w:firstLine="360"/>
      </w:pPr>
      <w:r>
        <w:rPr>
          <w:b/>
          <w:sz w:val="24"/>
        </w:rPr>
        <w:t xml:space="preserve">7.3. </w:t>
      </w:r>
      <w:r w:rsidRPr="00AB3D83">
        <w:rPr>
          <w:b/>
          <w:sz w:val="26"/>
          <w:szCs w:val="26"/>
        </w:rPr>
        <w:t>Шкала відповідності оцінок</w:t>
      </w:r>
    </w:p>
    <w:p w14:paraId="15865B51" w14:textId="77777777" w:rsidR="00DA6181" w:rsidRDefault="00DA6181" w:rsidP="00DA6181">
      <w:pPr>
        <w:ind w:left="360"/>
        <w:jc w:val="center"/>
        <w:rPr>
          <w:b/>
          <w:sz w:val="24"/>
        </w:rPr>
      </w:pPr>
    </w:p>
    <w:tbl>
      <w:tblPr>
        <w:tblW w:w="0" w:type="auto"/>
        <w:tblInd w:w="295" w:type="dxa"/>
        <w:tblLayout w:type="fixed"/>
        <w:tblLook w:val="0000" w:firstRow="0" w:lastRow="0" w:firstColumn="0" w:lastColumn="0" w:noHBand="0" w:noVBand="0"/>
      </w:tblPr>
      <w:tblGrid>
        <w:gridCol w:w="3165"/>
        <w:gridCol w:w="3295"/>
      </w:tblGrid>
      <w:tr w:rsidR="00DA6181" w14:paraId="53055209" w14:textId="77777777" w:rsidTr="003901AF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69F93B" w14:textId="77777777" w:rsidR="00DA6181" w:rsidRDefault="00DA6181" w:rsidP="003901AF">
            <w:pPr>
              <w:jc w:val="center"/>
            </w:pPr>
            <w:r>
              <w:rPr>
                <w:b/>
                <w:sz w:val="24"/>
              </w:rPr>
              <w:t xml:space="preserve">Відмінно / </w:t>
            </w:r>
            <w:r w:rsidRPr="00525A9D">
              <w:rPr>
                <w:b/>
                <w:sz w:val="24"/>
                <w:lang w:val="en-US"/>
              </w:rPr>
              <w:t>excellent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B3F3A" w14:textId="77777777" w:rsidR="00DA6181" w:rsidRDefault="00DA6181" w:rsidP="003901AF">
            <w:pPr>
              <w:jc w:val="center"/>
            </w:pPr>
            <w:r>
              <w:rPr>
                <w:b/>
                <w:sz w:val="24"/>
              </w:rPr>
              <w:t>90-100</w:t>
            </w:r>
          </w:p>
        </w:tc>
      </w:tr>
      <w:tr w:rsidR="00DA6181" w14:paraId="6B4CDDB8" w14:textId="77777777" w:rsidTr="003901AF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9056E" w14:textId="77777777" w:rsidR="00DA6181" w:rsidRDefault="00DA6181" w:rsidP="003901AF">
            <w:pPr>
              <w:jc w:val="center"/>
            </w:pPr>
            <w:r>
              <w:rPr>
                <w:b/>
                <w:sz w:val="24"/>
              </w:rPr>
              <w:t xml:space="preserve">Добре / </w:t>
            </w:r>
            <w:r w:rsidRPr="00525A9D">
              <w:rPr>
                <w:b/>
                <w:sz w:val="24"/>
                <w:lang w:val="en-US"/>
              </w:rPr>
              <w:t>good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1FE7D" w14:textId="77777777" w:rsidR="00DA6181" w:rsidRDefault="00DA6181" w:rsidP="003901AF">
            <w:pPr>
              <w:jc w:val="center"/>
            </w:pPr>
            <w:r>
              <w:rPr>
                <w:b/>
                <w:sz w:val="24"/>
              </w:rPr>
              <w:t>75-89</w:t>
            </w:r>
          </w:p>
        </w:tc>
      </w:tr>
      <w:tr w:rsidR="00DA6181" w14:paraId="1C90BA7D" w14:textId="77777777" w:rsidTr="003901AF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E2D3A7" w14:textId="77777777" w:rsidR="00DA6181" w:rsidRDefault="00DA6181" w:rsidP="003901AF">
            <w:pPr>
              <w:jc w:val="center"/>
            </w:pPr>
            <w:r>
              <w:rPr>
                <w:b/>
                <w:sz w:val="24"/>
              </w:rPr>
              <w:t xml:space="preserve">Задовільно / </w:t>
            </w:r>
            <w:r w:rsidRPr="00525A9D">
              <w:rPr>
                <w:b/>
                <w:sz w:val="24"/>
                <w:lang w:val="en-US"/>
              </w:rPr>
              <w:t>satisfactory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E9897" w14:textId="77777777" w:rsidR="00DA6181" w:rsidRDefault="00DA6181" w:rsidP="003901AF">
            <w:pPr>
              <w:jc w:val="center"/>
            </w:pPr>
            <w:r>
              <w:rPr>
                <w:b/>
                <w:sz w:val="24"/>
              </w:rPr>
              <w:t>60-74</w:t>
            </w:r>
          </w:p>
        </w:tc>
      </w:tr>
      <w:tr w:rsidR="00DA6181" w14:paraId="68525E3D" w14:textId="77777777" w:rsidTr="003901AF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4F1AE2" w14:textId="77777777" w:rsidR="00DA6181" w:rsidRDefault="00DA6181" w:rsidP="003901AF">
            <w:pPr>
              <w:jc w:val="center"/>
            </w:pPr>
            <w:r>
              <w:rPr>
                <w:b/>
                <w:sz w:val="24"/>
              </w:rPr>
              <w:t xml:space="preserve">Незадовільно / </w:t>
            </w:r>
            <w:r w:rsidRPr="00525A9D">
              <w:rPr>
                <w:b/>
                <w:sz w:val="24"/>
                <w:lang w:val="en-US"/>
              </w:rPr>
              <w:t>fail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74943" w14:textId="77777777" w:rsidR="00DA6181" w:rsidRDefault="00DA6181" w:rsidP="003901AF">
            <w:pPr>
              <w:jc w:val="center"/>
            </w:pPr>
            <w:r>
              <w:rPr>
                <w:b/>
                <w:sz w:val="24"/>
              </w:rPr>
              <w:t>0-59</w:t>
            </w:r>
          </w:p>
        </w:tc>
      </w:tr>
      <w:tr w:rsidR="00DA6181" w14:paraId="39597BE5" w14:textId="77777777" w:rsidTr="003901AF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F62E44" w14:textId="77777777" w:rsidR="00DA6181" w:rsidRDefault="00DA6181" w:rsidP="003901AF">
            <w:pPr>
              <w:jc w:val="center"/>
            </w:pPr>
            <w:r>
              <w:rPr>
                <w:b/>
                <w:sz w:val="24"/>
              </w:rPr>
              <w:t xml:space="preserve">Зараховано / </w:t>
            </w:r>
            <w:r w:rsidRPr="00525A9D">
              <w:rPr>
                <w:b/>
                <w:sz w:val="24"/>
                <w:lang w:val="en-US"/>
              </w:rPr>
              <w:t>passed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9B3F5" w14:textId="77777777" w:rsidR="00DA6181" w:rsidRDefault="00DA6181" w:rsidP="003901AF">
            <w:pPr>
              <w:jc w:val="center"/>
            </w:pPr>
            <w:r>
              <w:rPr>
                <w:b/>
                <w:sz w:val="24"/>
              </w:rPr>
              <w:t>60-100</w:t>
            </w:r>
          </w:p>
        </w:tc>
      </w:tr>
      <w:tr w:rsidR="00DA6181" w14:paraId="6C65172F" w14:textId="77777777" w:rsidTr="003901AF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F2DB61" w14:textId="77777777" w:rsidR="00DA6181" w:rsidRDefault="00DA6181" w:rsidP="003901AF">
            <w:pPr>
              <w:jc w:val="center"/>
            </w:pPr>
            <w:r>
              <w:rPr>
                <w:b/>
                <w:sz w:val="24"/>
              </w:rPr>
              <w:t xml:space="preserve">Не зараховано / </w:t>
            </w:r>
            <w:r w:rsidRPr="00525A9D">
              <w:rPr>
                <w:b/>
                <w:sz w:val="24"/>
                <w:lang w:val="en-US"/>
              </w:rPr>
              <w:t>fail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6F440" w14:textId="77777777" w:rsidR="00DA6181" w:rsidRDefault="00DA6181" w:rsidP="003901AF">
            <w:pPr>
              <w:jc w:val="center"/>
            </w:pPr>
            <w:r>
              <w:rPr>
                <w:b/>
                <w:sz w:val="24"/>
              </w:rPr>
              <w:t>0-59</w:t>
            </w:r>
          </w:p>
        </w:tc>
      </w:tr>
    </w:tbl>
    <w:p w14:paraId="77204125" w14:textId="14763667" w:rsidR="00616CE7" w:rsidRDefault="00616CE7" w:rsidP="00061FD9">
      <w:pPr>
        <w:jc w:val="both"/>
        <w:rPr>
          <w:sz w:val="24"/>
        </w:rPr>
      </w:pPr>
      <w:r w:rsidRPr="00616CE7">
        <w:rPr>
          <w:sz w:val="24"/>
        </w:rPr>
        <w:t xml:space="preserve"> </w:t>
      </w:r>
    </w:p>
    <w:p w14:paraId="50B35795" w14:textId="7F280485" w:rsidR="00DC187A" w:rsidRDefault="00DC187A" w:rsidP="00DC187A">
      <w:pPr>
        <w:jc w:val="both"/>
        <w:rPr>
          <w:sz w:val="24"/>
        </w:rPr>
      </w:pPr>
    </w:p>
    <w:p w14:paraId="2A88081C" w14:textId="363431EE" w:rsidR="00DC187A" w:rsidRDefault="00DC187A" w:rsidP="00DC187A">
      <w:pPr>
        <w:ind w:firstLine="720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8. </w:t>
      </w:r>
      <w:r w:rsidRPr="00AB3D83">
        <w:rPr>
          <w:b/>
          <w:bCs/>
          <w:sz w:val="26"/>
          <w:szCs w:val="26"/>
        </w:rPr>
        <w:t>Структура навчальної дисципліни</w:t>
      </w:r>
    </w:p>
    <w:p w14:paraId="0B6C422B" w14:textId="533322C4" w:rsidR="00DC187A" w:rsidRDefault="00DC187A" w:rsidP="00DC187A">
      <w:pPr>
        <w:ind w:firstLine="720"/>
        <w:jc w:val="both"/>
        <w:rPr>
          <w:b/>
          <w:bCs/>
          <w:sz w:val="24"/>
        </w:rPr>
      </w:pPr>
    </w:p>
    <w:p w14:paraId="7BF69940" w14:textId="77777777" w:rsidR="00AB3D83" w:rsidRDefault="00AB3D83" w:rsidP="00DC187A">
      <w:pPr>
        <w:ind w:firstLine="720"/>
        <w:jc w:val="center"/>
        <w:rPr>
          <w:b/>
          <w:bCs/>
          <w:smallCaps/>
          <w:sz w:val="24"/>
          <w:lang w:val="es-ES_tradnl"/>
        </w:rPr>
      </w:pPr>
    </w:p>
    <w:p w14:paraId="3E621E11" w14:textId="77777777" w:rsidR="00AB3D83" w:rsidRDefault="00AB3D83" w:rsidP="00DC187A">
      <w:pPr>
        <w:ind w:firstLine="720"/>
        <w:jc w:val="center"/>
        <w:rPr>
          <w:b/>
          <w:bCs/>
          <w:smallCaps/>
          <w:sz w:val="24"/>
          <w:lang w:val="es-ES_tradnl"/>
        </w:rPr>
      </w:pPr>
    </w:p>
    <w:p w14:paraId="552848B8" w14:textId="77777777" w:rsidR="00AB3D83" w:rsidRDefault="00AB3D83" w:rsidP="00DC187A">
      <w:pPr>
        <w:ind w:firstLine="720"/>
        <w:jc w:val="center"/>
        <w:rPr>
          <w:b/>
          <w:bCs/>
          <w:smallCaps/>
          <w:sz w:val="24"/>
          <w:lang w:val="es-ES_tradnl"/>
        </w:rPr>
      </w:pPr>
    </w:p>
    <w:p w14:paraId="75167EA1" w14:textId="77777777" w:rsidR="00111185" w:rsidRDefault="00111185" w:rsidP="00DC187A">
      <w:pPr>
        <w:ind w:firstLine="720"/>
        <w:jc w:val="center"/>
        <w:rPr>
          <w:b/>
          <w:bCs/>
          <w:smallCaps/>
          <w:sz w:val="24"/>
        </w:rPr>
      </w:pPr>
    </w:p>
    <w:p w14:paraId="6BC9AD6A" w14:textId="6B7AC7AE" w:rsidR="00DC187A" w:rsidRPr="00DC187A" w:rsidRDefault="00DC187A" w:rsidP="00DC187A">
      <w:pPr>
        <w:ind w:firstLine="720"/>
        <w:jc w:val="center"/>
        <w:rPr>
          <w:b/>
          <w:bCs/>
          <w:smallCaps/>
          <w:sz w:val="24"/>
        </w:rPr>
      </w:pPr>
      <w:r w:rsidRPr="00DC187A">
        <w:rPr>
          <w:b/>
          <w:bCs/>
          <w:smallCaps/>
          <w:sz w:val="24"/>
        </w:rPr>
        <w:lastRenderedPageBreak/>
        <w:t>Тематичний план занять</w:t>
      </w:r>
    </w:p>
    <w:p w14:paraId="40B7800A" w14:textId="77777777" w:rsidR="00DC187A" w:rsidRDefault="00DC187A" w:rsidP="00DC187A">
      <w:pPr>
        <w:jc w:val="both"/>
        <w:rPr>
          <w:b/>
          <w:bCs/>
          <w:sz w:val="24"/>
        </w:rPr>
      </w:pPr>
    </w:p>
    <w:tbl>
      <w:tblPr>
        <w:tblW w:w="9747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5981"/>
        <w:gridCol w:w="850"/>
        <w:gridCol w:w="969"/>
        <w:gridCol w:w="16"/>
        <w:gridCol w:w="34"/>
        <w:gridCol w:w="1249"/>
      </w:tblGrid>
      <w:tr w:rsidR="00401F98" w:rsidRPr="008F3B7A" w14:paraId="3B5D42D3" w14:textId="77777777" w:rsidTr="00230573">
        <w:trPr>
          <w:cantSplit/>
        </w:trPr>
        <w:tc>
          <w:tcPr>
            <w:tcW w:w="6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F37F6A" w14:textId="77777777" w:rsidR="00401F98" w:rsidRPr="00401F98" w:rsidRDefault="00401F98" w:rsidP="00230573">
            <w:pPr>
              <w:spacing w:before="80" w:after="40" w:line="17" w:lineRule="atLeast"/>
              <w:jc w:val="center"/>
              <w:rPr>
                <w:b/>
                <w:sz w:val="20"/>
                <w:szCs w:val="20"/>
                <w:lang w:eastAsia="ru-RU"/>
              </w:rPr>
            </w:pPr>
            <w:r w:rsidRPr="00401F98">
              <w:rPr>
                <w:b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5981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D6BF6A6" w14:textId="77777777" w:rsidR="00401F98" w:rsidRPr="00401F98" w:rsidRDefault="00401F98" w:rsidP="00230573">
            <w:pPr>
              <w:spacing w:before="80" w:after="40" w:line="17" w:lineRule="atLeast"/>
              <w:jc w:val="center"/>
              <w:rPr>
                <w:b/>
                <w:sz w:val="20"/>
                <w:szCs w:val="20"/>
                <w:lang w:eastAsia="ru-RU"/>
              </w:rPr>
            </w:pPr>
            <w:r w:rsidRPr="00401F98">
              <w:rPr>
                <w:b/>
                <w:sz w:val="20"/>
                <w:szCs w:val="20"/>
                <w:lang w:eastAsia="ru-RU"/>
              </w:rPr>
              <w:t>Назва  лекції</w:t>
            </w:r>
          </w:p>
        </w:tc>
        <w:tc>
          <w:tcPr>
            <w:tcW w:w="3118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14:paraId="61E222C8" w14:textId="77777777" w:rsidR="00401F98" w:rsidRPr="00401F98" w:rsidRDefault="00401F98" w:rsidP="00230573">
            <w:pPr>
              <w:spacing w:before="80" w:after="40" w:line="17" w:lineRule="atLeast"/>
              <w:jc w:val="center"/>
              <w:rPr>
                <w:b/>
                <w:sz w:val="20"/>
                <w:szCs w:val="20"/>
                <w:lang w:eastAsia="ru-RU"/>
              </w:rPr>
            </w:pPr>
            <w:r w:rsidRPr="00401F98">
              <w:rPr>
                <w:b/>
                <w:sz w:val="20"/>
                <w:szCs w:val="20"/>
                <w:lang w:eastAsia="ru-RU"/>
              </w:rPr>
              <w:t>Кількість годин</w:t>
            </w:r>
          </w:p>
        </w:tc>
      </w:tr>
      <w:tr w:rsidR="00401F98" w:rsidRPr="008F3B7A" w14:paraId="44363EAE" w14:textId="77777777" w:rsidTr="00230573">
        <w:trPr>
          <w:cantSplit/>
        </w:trPr>
        <w:tc>
          <w:tcPr>
            <w:tcW w:w="648" w:type="dxa"/>
            <w:vMerge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3D96F46" w14:textId="77777777" w:rsidR="00401F98" w:rsidRPr="00401F98" w:rsidRDefault="00401F98" w:rsidP="00230573">
            <w:pPr>
              <w:spacing w:before="80" w:after="40" w:line="17" w:lineRule="atLeast"/>
              <w:jc w:val="center"/>
              <w:rPr>
                <w:b/>
                <w:sz w:val="20"/>
                <w:szCs w:val="20"/>
                <w:lang w:eastAsia="ru-RU"/>
              </w:rPr>
            </w:pPr>
          </w:p>
        </w:tc>
        <w:tc>
          <w:tcPr>
            <w:tcW w:w="5981" w:type="dxa"/>
            <w:vMerge/>
            <w:tcBorders>
              <w:left w:val="single" w:sz="12" w:space="0" w:color="auto"/>
              <w:bottom w:val="double" w:sz="4" w:space="0" w:color="auto"/>
            </w:tcBorders>
          </w:tcPr>
          <w:p w14:paraId="478E8302" w14:textId="77777777" w:rsidR="00401F98" w:rsidRPr="00401F98" w:rsidRDefault="00401F98" w:rsidP="00230573">
            <w:pPr>
              <w:spacing w:before="80" w:after="40" w:line="17" w:lineRule="atLeast"/>
              <w:jc w:val="center"/>
              <w:rPr>
                <w:b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44AE81" w14:textId="77777777" w:rsidR="00401F98" w:rsidRPr="00401F98" w:rsidRDefault="00401F98" w:rsidP="00230573">
            <w:pPr>
              <w:spacing w:before="80" w:after="40" w:line="17" w:lineRule="atLeast"/>
              <w:ind w:left="-57"/>
              <w:jc w:val="center"/>
              <w:rPr>
                <w:b/>
                <w:sz w:val="20"/>
                <w:szCs w:val="20"/>
                <w:lang w:eastAsia="ru-RU"/>
              </w:rPr>
            </w:pPr>
            <w:r w:rsidRPr="00401F98">
              <w:rPr>
                <w:b/>
                <w:sz w:val="20"/>
                <w:szCs w:val="20"/>
                <w:lang w:eastAsia="ru-RU"/>
              </w:rPr>
              <w:t>Лекції</w:t>
            </w:r>
          </w:p>
        </w:tc>
        <w:tc>
          <w:tcPr>
            <w:tcW w:w="1019" w:type="dxa"/>
            <w:gridSpan w:val="3"/>
            <w:tcBorders>
              <w:bottom w:val="double" w:sz="4" w:space="0" w:color="auto"/>
            </w:tcBorders>
            <w:tcMar>
              <w:left w:w="57" w:type="dxa"/>
              <w:right w:w="113" w:type="dxa"/>
            </w:tcMar>
            <w:vAlign w:val="center"/>
          </w:tcPr>
          <w:p w14:paraId="02E76F59" w14:textId="77777777" w:rsidR="00401F98" w:rsidRPr="00401F98" w:rsidRDefault="00401F98" w:rsidP="00230573">
            <w:pPr>
              <w:spacing w:before="80" w:after="40" w:line="17" w:lineRule="atLeast"/>
              <w:ind w:left="-82" w:right="-160"/>
              <w:jc w:val="center"/>
              <w:rPr>
                <w:b/>
                <w:sz w:val="20"/>
                <w:szCs w:val="20"/>
                <w:lang w:eastAsia="ru-RU"/>
              </w:rPr>
            </w:pPr>
            <w:r w:rsidRPr="00401F98">
              <w:rPr>
                <w:b/>
                <w:sz w:val="20"/>
                <w:szCs w:val="20"/>
                <w:lang w:eastAsia="ru-RU"/>
              </w:rPr>
              <w:t>семінари</w:t>
            </w:r>
          </w:p>
        </w:tc>
        <w:tc>
          <w:tcPr>
            <w:tcW w:w="1249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3A74CB4" w14:textId="77777777" w:rsidR="00401F98" w:rsidRPr="00401F98" w:rsidRDefault="00401F98" w:rsidP="00230573">
            <w:pPr>
              <w:spacing w:before="80" w:after="40" w:line="204" w:lineRule="auto"/>
              <w:jc w:val="center"/>
              <w:rPr>
                <w:b/>
                <w:spacing w:val="-8"/>
                <w:sz w:val="20"/>
                <w:szCs w:val="20"/>
                <w:lang w:eastAsia="ru-RU"/>
              </w:rPr>
            </w:pPr>
            <w:r w:rsidRPr="00401F98">
              <w:rPr>
                <w:b/>
                <w:spacing w:val="-8"/>
                <w:sz w:val="20"/>
                <w:szCs w:val="20"/>
                <w:lang w:eastAsia="ru-RU"/>
              </w:rPr>
              <w:t>самостійна робота</w:t>
            </w:r>
          </w:p>
        </w:tc>
      </w:tr>
      <w:tr w:rsidR="00401F98" w:rsidRPr="008F3B7A" w14:paraId="19EBB258" w14:textId="77777777" w:rsidTr="00230573">
        <w:tc>
          <w:tcPr>
            <w:tcW w:w="9747" w:type="dxa"/>
            <w:gridSpan w:val="7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0F66E7" w14:textId="40C79CDC" w:rsidR="00401F98" w:rsidRPr="00401F98" w:rsidRDefault="00E51DD6" w:rsidP="00230573">
            <w:pPr>
              <w:spacing w:before="80" w:after="80" w:line="192" w:lineRule="auto"/>
              <w:jc w:val="center"/>
              <w:rPr>
                <w:b/>
                <w:i/>
                <w:sz w:val="20"/>
                <w:szCs w:val="20"/>
                <w:lang w:eastAsia="ru-RU"/>
              </w:rPr>
            </w:pPr>
            <w:r>
              <w:rPr>
                <w:b/>
                <w:i/>
                <w:sz w:val="20"/>
                <w:szCs w:val="20"/>
                <w:lang w:eastAsia="ru-RU"/>
              </w:rPr>
              <w:t>Частина</w:t>
            </w:r>
            <w:r w:rsidR="00401F98" w:rsidRPr="00401F98">
              <w:rPr>
                <w:b/>
                <w:i/>
                <w:sz w:val="20"/>
                <w:szCs w:val="20"/>
                <w:lang w:eastAsia="ru-RU"/>
              </w:rPr>
              <w:t xml:space="preserve"> 1. </w:t>
            </w:r>
            <w:r w:rsidR="00401F98" w:rsidRPr="00401F98">
              <w:rPr>
                <w:b/>
                <w:i/>
                <w:sz w:val="20"/>
                <w:szCs w:val="20"/>
              </w:rPr>
              <w:t>ДЕРЖАВНИЙ УСТРІЙ, ФІЗИЧНА ГЕОГРАФІЯ, АДМІНІСТРАТИВНИЙ ПОДІЛ ТА ІСТОРІЯ ІСПАНІЇ.</w:t>
            </w:r>
          </w:p>
        </w:tc>
      </w:tr>
      <w:tr w:rsidR="00401F98" w:rsidRPr="008F3B7A" w14:paraId="75F65086" w14:textId="77777777" w:rsidTr="00230573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02258834" w14:textId="77777777" w:rsidR="00401F98" w:rsidRPr="008F3B7A" w:rsidRDefault="00401F98" w:rsidP="00230573">
            <w:pPr>
              <w:spacing w:before="80" w:after="40" w:line="17" w:lineRule="atLeast"/>
              <w:jc w:val="center"/>
              <w:rPr>
                <w:sz w:val="24"/>
                <w:lang w:eastAsia="ru-RU"/>
              </w:rPr>
            </w:pPr>
            <w:r w:rsidRPr="008F3B7A">
              <w:rPr>
                <w:sz w:val="24"/>
                <w:lang w:eastAsia="ru-RU"/>
              </w:rPr>
              <w:t>1.</w:t>
            </w:r>
          </w:p>
        </w:tc>
        <w:tc>
          <w:tcPr>
            <w:tcW w:w="5981" w:type="dxa"/>
            <w:tcBorders>
              <w:top w:val="single" w:sz="2" w:space="0" w:color="auto"/>
            </w:tcBorders>
          </w:tcPr>
          <w:p w14:paraId="74E6E923" w14:textId="77777777" w:rsidR="00401F98" w:rsidRPr="008F3B7A" w:rsidRDefault="00401F98" w:rsidP="00230573">
            <w:pPr>
              <w:spacing w:before="80" w:after="40" w:line="216" w:lineRule="auto"/>
              <w:ind w:left="794" w:hanging="794"/>
              <w:rPr>
                <w:sz w:val="24"/>
                <w:lang w:eastAsia="ru-RU"/>
              </w:rPr>
            </w:pPr>
            <w:r w:rsidRPr="008F3B7A">
              <w:rPr>
                <w:b/>
                <w:sz w:val="24"/>
                <w:lang w:eastAsia="ru-RU"/>
              </w:rPr>
              <w:t xml:space="preserve">Тема 1. </w:t>
            </w:r>
            <w:r w:rsidRPr="008F3B7A">
              <w:rPr>
                <w:sz w:val="24"/>
                <w:lang w:eastAsia="ru-RU"/>
              </w:rPr>
              <w:t xml:space="preserve">Державний і адміністративний устрій </w:t>
            </w:r>
            <w:r>
              <w:rPr>
                <w:sz w:val="24"/>
                <w:lang w:eastAsia="ru-RU"/>
              </w:rPr>
              <w:t>Іспанії</w:t>
            </w:r>
            <w:r w:rsidRPr="008F3B7A">
              <w:rPr>
                <w:sz w:val="24"/>
                <w:lang w:eastAsia="ru-RU"/>
              </w:rPr>
              <w:t xml:space="preserve">. Фізична географія </w:t>
            </w:r>
            <w:r>
              <w:rPr>
                <w:sz w:val="24"/>
                <w:lang w:eastAsia="ru-RU"/>
              </w:rPr>
              <w:t>Іспанії</w:t>
            </w:r>
            <w:r w:rsidRPr="008F3B7A">
              <w:rPr>
                <w:sz w:val="24"/>
                <w:lang w:eastAsia="ru-RU"/>
              </w:rPr>
              <w:t>.</w:t>
            </w:r>
          </w:p>
        </w:tc>
        <w:tc>
          <w:tcPr>
            <w:tcW w:w="850" w:type="dxa"/>
            <w:vAlign w:val="center"/>
          </w:tcPr>
          <w:p w14:paraId="598AD109" w14:textId="77777777" w:rsidR="00401F98" w:rsidRPr="008F3B7A" w:rsidRDefault="00401F98" w:rsidP="00230573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 w:rsidRPr="008F3B7A">
              <w:rPr>
                <w:b/>
                <w:sz w:val="24"/>
                <w:lang w:eastAsia="ru-RU"/>
              </w:rPr>
              <w:t>2</w:t>
            </w:r>
          </w:p>
        </w:tc>
        <w:tc>
          <w:tcPr>
            <w:tcW w:w="985" w:type="dxa"/>
            <w:gridSpan w:val="2"/>
            <w:vAlign w:val="center"/>
          </w:tcPr>
          <w:p w14:paraId="3D8237A3" w14:textId="77777777" w:rsidR="00401F98" w:rsidRPr="008F3B7A" w:rsidRDefault="00401F98" w:rsidP="00230573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1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9D3B3C" w14:textId="77777777" w:rsidR="00401F98" w:rsidRPr="008F3B7A" w:rsidRDefault="00401F98" w:rsidP="00230573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3</w:t>
            </w:r>
          </w:p>
        </w:tc>
      </w:tr>
      <w:tr w:rsidR="00401F98" w:rsidRPr="008F3B7A" w14:paraId="57A6728D" w14:textId="77777777" w:rsidTr="00230573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057C1BD2" w14:textId="77777777" w:rsidR="00401F98" w:rsidRPr="008F3B7A" w:rsidRDefault="00401F98" w:rsidP="00230573">
            <w:pPr>
              <w:spacing w:before="80" w:after="40" w:line="17" w:lineRule="atLeast"/>
              <w:jc w:val="center"/>
              <w:rPr>
                <w:sz w:val="24"/>
                <w:lang w:eastAsia="ru-RU"/>
              </w:rPr>
            </w:pPr>
            <w:r w:rsidRPr="008F3B7A">
              <w:rPr>
                <w:sz w:val="24"/>
                <w:lang w:eastAsia="ru-RU"/>
              </w:rPr>
              <w:t>2.</w:t>
            </w:r>
          </w:p>
        </w:tc>
        <w:tc>
          <w:tcPr>
            <w:tcW w:w="5981" w:type="dxa"/>
            <w:tcBorders>
              <w:top w:val="single" w:sz="2" w:space="0" w:color="auto"/>
            </w:tcBorders>
          </w:tcPr>
          <w:p w14:paraId="0543F36D" w14:textId="77777777" w:rsidR="00401F98" w:rsidRPr="008F3B7A" w:rsidRDefault="00401F98" w:rsidP="00230573">
            <w:pPr>
              <w:spacing w:before="80" w:after="40" w:line="216" w:lineRule="auto"/>
              <w:rPr>
                <w:sz w:val="24"/>
                <w:lang w:eastAsia="ru-RU"/>
              </w:rPr>
            </w:pPr>
            <w:r w:rsidRPr="008F3B7A">
              <w:rPr>
                <w:b/>
                <w:sz w:val="24"/>
                <w:lang w:eastAsia="ru-RU"/>
              </w:rPr>
              <w:t xml:space="preserve">Тема 2. </w:t>
            </w:r>
            <w:r w:rsidRPr="008F3B7A">
              <w:rPr>
                <w:sz w:val="24"/>
                <w:lang w:eastAsia="ru-RU"/>
              </w:rPr>
              <w:t xml:space="preserve">Історія </w:t>
            </w:r>
            <w:r>
              <w:rPr>
                <w:sz w:val="24"/>
                <w:lang w:eastAsia="ru-RU"/>
              </w:rPr>
              <w:t>Іспанії</w:t>
            </w:r>
            <w:r w:rsidRPr="008F3B7A">
              <w:rPr>
                <w:sz w:val="24"/>
                <w:lang w:eastAsia="ru-RU"/>
              </w:rPr>
              <w:t xml:space="preserve"> </w:t>
            </w:r>
            <w:r>
              <w:rPr>
                <w:sz w:val="24"/>
                <w:lang w:eastAsia="ru-RU"/>
              </w:rPr>
              <w:t>20-21 століття</w:t>
            </w:r>
            <w:r w:rsidRPr="008F3B7A">
              <w:rPr>
                <w:sz w:val="24"/>
                <w:lang w:eastAsia="ru-RU"/>
              </w:rPr>
              <w:t xml:space="preserve">. Політичні партії </w:t>
            </w:r>
            <w:r>
              <w:rPr>
                <w:sz w:val="24"/>
                <w:lang w:eastAsia="ru-RU"/>
              </w:rPr>
              <w:t>Іспанії</w:t>
            </w:r>
            <w:r w:rsidRPr="008F3B7A">
              <w:rPr>
                <w:sz w:val="24"/>
                <w:lang w:eastAsia="ru-RU"/>
              </w:rPr>
              <w:t>.</w:t>
            </w:r>
          </w:p>
        </w:tc>
        <w:tc>
          <w:tcPr>
            <w:tcW w:w="850" w:type="dxa"/>
            <w:vAlign w:val="center"/>
          </w:tcPr>
          <w:p w14:paraId="1ADE4F8D" w14:textId="77777777" w:rsidR="00401F98" w:rsidRPr="008F3B7A" w:rsidRDefault="00401F98" w:rsidP="00230573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  <w:tc>
          <w:tcPr>
            <w:tcW w:w="985" w:type="dxa"/>
            <w:gridSpan w:val="2"/>
            <w:vAlign w:val="center"/>
          </w:tcPr>
          <w:p w14:paraId="5D9E9B7A" w14:textId="77777777" w:rsidR="00401F98" w:rsidRPr="002C3B2F" w:rsidRDefault="00401F98" w:rsidP="00230573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BF8D8F" w14:textId="77777777" w:rsidR="00401F98" w:rsidRPr="008F3B7A" w:rsidRDefault="00401F98" w:rsidP="00230573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4</w:t>
            </w:r>
          </w:p>
        </w:tc>
      </w:tr>
      <w:tr w:rsidR="00401F98" w:rsidRPr="008F3B7A" w14:paraId="0B451EA1" w14:textId="77777777" w:rsidTr="00230573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27856FA1" w14:textId="77777777" w:rsidR="00401F98" w:rsidRPr="008F3B7A" w:rsidRDefault="00401F98" w:rsidP="00230573">
            <w:pPr>
              <w:spacing w:before="80" w:after="40" w:line="17" w:lineRule="atLeast"/>
              <w:jc w:val="center"/>
              <w:rPr>
                <w:sz w:val="24"/>
                <w:lang w:val="en-US" w:eastAsia="ru-RU"/>
              </w:rPr>
            </w:pPr>
            <w:r w:rsidRPr="008F3B7A">
              <w:rPr>
                <w:sz w:val="24"/>
                <w:lang w:val="en-US" w:eastAsia="ru-RU"/>
              </w:rPr>
              <w:t>3.</w:t>
            </w:r>
          </w:p>
        </w:tc>
        <w:tc>
          <w:tcPr>
            <w:tcW w:w="5981" w:type="dxa"/>
            <w:tcBorders>
              <w:top w:val="single" w:sz="2" w:space="0" w:color="auto"/>
            </w:tcBorders>
          </w:tcPr>
          <w:p w14:paraId="45183640" w14:textId="77777777" w:rsidR="00401F98" w:rsidRPr="001C6A1C" w:rsidRDefault="00401F98" w:rsidP="00230573">
            <w:pPr>
              <w:spacing w:before="80" w:after="40" w:line="216" w:lineRule="auto"/>
              <w:rPr>
                <w:b/>
                <w:sz w:val="24"/>
                <w:lang w:eastAsia="ru-RU"/>
              </w:rPr>
            </w:pPr>
            <w:r w:rsidRPr="008F3B7A">
              <w:rPr>
                <w:b/>
                <w:sz w:val="24"/>
                <w:lang w:eastAsia="ru-RU"/>
              </w:rPr>
              <w:t xml:space="preserve">Тема </w:t>
            </w:r>
            <w:r w:rsidRPr="002C3B2F">
              <w:rPr>
                <w:b/>
                <w:sz w:val="24"/>
                <w:lang w:val="ru-RU" w:eastAsia="ru-RU"/>
              </w:rPr>
              <w:t>3</w:t>
            </w:r>
            <w:r w:rsidRPr="008F3B7A">
              <w:rPr>
                <w:b/>
                <w:sz w:val="24"/>
                <w:lang w:eastAsia="ru-RU"/>
              </w:rPr>
              <w:t xml:space="preserve">. </w:t>
            </w:r>
            <w:r>
              <w:rPr>
                <w:sz w:val="24"/>
                <w:lang w:eastAsia="ru-RU"/>
              </w:rPr>
              <w:t>Сучасне суспільство, роль сім</w:t>
            </w:r>
            <w:r w:rsidRPr="001C6A1C">
              <w:rPr>
                <w:sz w:val="24"/>
                <w:lang w:eastAsia="ru-RU"/>
              </w:rPr>
              <w:t>`</w:t>
            </w:r>
            <w:r>
              <w:rPr>
                <w:sz w:val="24"/>
                <w:lang w:eastAsia="ru-RU"/>
              </w:rPr>
              <w:t>ї та жінки, нова ментальність.</w:t>
            </w:r>
          </w:p>
        </w:tc>
        <w:tc>
          <w:tcPr>
            <w:tcW w:w="850" w:type="dxa"/>
            <w:vAlign w:val="center"/>
          </w:tcPr>
          <w:p w14:paraId="4CE60905" w14:textId="77777777" w:rsidR="00401F98" w:rsidRPr="008F3B7A" w:rsidRDefault="00401F98" w:rsidP="00230573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  <w:tc>
          <w:tcPr>
            <w:tcW w:w="985" w:type="dxa"/>
            <w:gridSpan w:val="2"/>
            <w:vAlign w:val="center"/>
          </w:tcPr>
          <w:p w14:paraId="2FF4E181" w14:textId="77777777" w:rsidR="00401F98" w:rsidRPr="008F3B7A" w:rsidRDefault="00401F98" w:rsidP="00230573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7BDFC9" w14:textId="77777777" w:rsidR="00401F98" w:rsidRPr="008F3B7A" w:rsidRDefault="00401F98" w:rsidP="00230573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4</w:t>
            </w:r>
          </w:p>
        </w:tc>
      </w:tr>
      <w:tr w:rsidR="00401F98" w:rsidRPr="008F3B7A" w14:paraId="1466F89B" w14:textId="77777777" w:rsidTr="00230573">
        <w:trPr>
          <w:cantSplit/>
          <w:trHeight w:val="675"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75B4BC95" w14:textId="77777777" w:rsidR="00401F98" w:rsidRPr="008F3B7A" w:rsidRDefault="00401F98" w:rsidP="00230573">
            <w:pPr>
              <w:spacing w:before="80" w:after="40" w:line="17" w:lineRule="atLeast"/>
              <w:jc w:val="center"/>
              <w:rPr>
                <w:sz w:val="24"/>
                <w:lang w:eastAsia="ru-RU"/>
              </w:rPr>
            </w:pPr>
            <w:r w:rsidRPr="001C6A1C">
              <w:rPr>
                <w:sz w:val="24"/>
                <w:lang w:eastAsia="ru-RU"/>
              </w:rPr>
              <w:t>4</w:t>
            </w:r>
            <w:r w:rsidRPr="008F3B7A">
              <w:rPr>
                <w:sz w:val="24"/>
                <w:lang w:eastAsia="ru-RU"/>
              </w:rPr>
              <w:t>.</w:t>
            </w:r>
          </w:p>
        </w:tc>
        <w:tc>
          <w:tcPr>
            <w:tcW w:w="5981" w:type="dxa"/>
            <w:tcBorders>
              <w:bottom w:val="single" w:sz="4" w:space="0" w:color="auto"/>
            </w:tcBorders>
          </w:tcPr>
          <w:p w14:paraId="31B3A5E1" w14:textId="77777777" w:rsidR="00401F98" w:rsidRPr="008F3B7A" w:rsidRDefault="00401F98" w:rsidP="00230573">
            <w:pPr>
              <w:spacing w:before="80" w:after="40" w:line="216" w:lineRule="auto"/>
              <w:ind w:left="792" w:hanging="792"/>
              <w:rPr>
                <w:sz w:val="24"/>
                <w:lang w:eastAsia="ru-RU"/>
              </w:rPr>
            </w:pPr>
            <w:r w:rsidRPr="008F3B7A">
              <w:rPr>
                <w:b/>
                <w:sz w:val="24"/>
                <w:lang w:eastAsia="ru-RU"/>
              </w:rPr>
              <w:t xml:space="preserve">Тема </w:t>
            </w:r>
            <w:r w:rsidRPr="001C6A1C">
              <w:rPr>
                <w:b/>
                <w:sz w:val="24"/>
                <w:lang w:eastAsia="ru-RU"/>
              </w:rPr>
              <w:t xml:space="preserve">4. </w:t>
            </w:r>
            <w:r>
              <w:rPr>
                <w:sz w:val="24"/>
                <w:lang w:eastAsia="ru-RU"/>
              </w:rPr>
              <w:t xml:space="preserve">Міста Іспанії, основні економічні регіони та їх розвиток. </w:t>
            </w:r>
          </w:p>
        </w:tc>
        <w:tc>
          <w:tcPr>
            <w:tcW w:w="850" w:type="dxa"/>
            <w:vAlign w:val="center"/>
          </w:tcPr>
          <w:p w14:paraId="53EF650E" w14:textId="77777777" w:rsidR="00401F98" w:rsidRPr="008F3B7A" w:rsidRDefault="00401F98" w:rsidP="00230573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  <w:tc>
          <w:tcPr>
            <w:tcW w:w="985" w:type="dxa"/>
            <w:gridSpan w:val="2"/>
            <w:vAlign w:val="center"/>
          </w:tcPr>
          <w:p w14:paraId="2204AC65" w14:textId="77777777" w:rsidR="00401F98" w:rsidRPr="008F3B7A" w:rsidRDefault="00401F98" w:rsidP="00230573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  <w:tc>
          <w:tcPr>
            <w:tcW w:w="12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8565E28" w14:textId="77777777" w:rsidR="00401F98" w:rsidRPr="008F3B7A" w:rsidRDefault="00401F98" w:rsidP="00230573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4</w:t>
            </w:r>
          </w:p>
        </w:tc>
      </w:tr>
      <w:tr w:rsidR="00401F98" w14:paraId="2EAC43A2" w14:textId="77777777" w:rsidTr="00230573">
        <w:trPr>
          <w:cantSplit/>
          <w:trHeight w:val="255"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4D5BFE24" w14:textId="77777777" w:rsidR="00401F98" w:rsidRPr="001C6A1C" w:rsidRDefault="00401F98" w:rsidP="00230573">
            <w:pPr>
              <w:spacing w:before="80" w:after="40" w:line="17" w:lineRule="atLeast"/>
              <w:jc w:val="center"/>
              <w:rPr>
                <w:sz w:val="24"/>
                <w:lang w:eastAsia="ru-RU"/>
              </w:rPr>
            </w:pPr>
          </w:p>
        </w:tc>
        <w:tc>
          <w:tcPr>
            <w:tcW w:w="5981" w:type="dxa"/>
            <w:tcBorders>
              <w:bottom w:val="single" w:sz="4" w:space="0" w:color="auto"/>
            </w:tcBorders>
          </w:tcPr>
          <w:p w14:paraId="5D318EE2" w14:textId="77777777" w:rsidR="00401F98" w:rsidRPr="008F3B7A" w:rsidRDefault="00401F98" w:rsidP="00230573">
            <w:pPr>
              <w:spacing w:before="80" w:after="40" w:line="216" w:lineRule="auto"/>
              <w:ind w:left="792" w:hanging="792"/>
              <w:rPr>
                <w:b/>
                <w:sz w:val="24"/>
                <w:lang w:eastAsia="ru-RU"/>
              </w:rPr>
            </w:pPr>
            <w:r w:rsidRPr="0061162F">
              <w:rPr>
                <w:b/>
                <w:i/>
                <w:sz w:val="24"/>
                <w:lang w:eastAsia="ru-RU"/>
              </w:rPr>
              <w:t>Підсумкова модульна  контрольна  робота</w:t>
            </w:r>
          </w:p>
        </w:tc>
        <w:tc>
          <w:tcPr>
            <w:tcW w:w="850" w:type="dxa"/>
            <w:vAlign w:val="center"/>
          </w:tcPr>
          <w:p w14:paraId="51434BD8" w14:textId="77777777" w:rsidR="00401F98" w:rsidRDefault="00401F98" w:rsidP="00230573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</w:p>
        </w:tc>
        <w:tc>
          <w:tcPr>
            <w:tcW w:w="985" w:type="dxa"/>
            <w:gridSpan w:val="2"/>
            <w:vAlign w:val="center"/>
          </w:tcPr>
          <w:p w14:paraId="1DC16BD9" w14:textId="77777777" w:rsidR="00401F98" w:rsidRDefault="00401F98" w:rsidP="00230573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</w:p>
        </w:tc>
        <w:tc>
          <w:tcPr>
            <w:tcW w:w="12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0531729" w14:textId="77777777" w:rsidR="00401F98" w:rsidRDefault="00401F98" w:rsidP="00230573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</w:p>
        </w:tc>
      </w:tr>
      <w:tr w:rsidR="00401F98" w14:paraId="5EA97074" w14:textId="77777777" w:rsidTr="007B0DEF">
        <w:trPr>
          <w:cantSplit/>
          <w:trHeight w:val="240"/>
        </w:trPr>
        <w:tc>
          <w:tcPr>
            <w:tcW w:w="9747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86C7BD" w14:textId="27F32D9C" w:rsidR="00401F98" w:rsidRPr="00401F98" w:rsidRDefault="00E51DD6" w:rsidP="00230573">
            <w:pPr>
              <w:spacing w:before="80" w:after="40" w:line="17" w:lineRule="atLeast"/>
              <w:jc w:val="center"/>
              <w:rPr>
                <w:b/>
                <w:sz w:val="20"/>
                <w:szCs w:val="20"/>
                <w:lang w:eastAsia="ru-RU"/>
              </w:rPr>
            </w:pPr>
            <w:r>
              <w:rPr>
                <w:b/>
                <w:i/>
                <w:sz w:val="20"/>
                <w:szCs w:val="20"/>
                <w:lang w:eastAsia="ru-RU"/>
              </w:rPr>
              <w:t>Частина</w:t>
            </w:r>
            <w:r w:rsidR="00401F98" w:rsidRPr="00401F98">
              <w:rPr>
                <w:b/>
                <w:i/>
                <w:sz w:val="20"/>
                <w:szCs w:val="20"/>
                <w:lang w:eastAsia="ru-RU"/>
              </w:rPr>
              <w:t xml:space="preserve"> 2. СИСТЕМА СЕРЕДНЬОЇ ТА ВИЩОЇ ОСВІТИ ІСПАНІЇ,ІСПАНСЬКА МОВА У СВІТІ, ІСПАНСЬКІ СВЯТА, КУХНЯ, МИСТЕЦТВО.ЛАТИНСЬКА АМЕРИКА.</w:t>
            </w:r>
          </w:p>
        </w:tc>
      </w:tr>
      <w:tr w:rsidR="00401F98" w:rsidRPr="0061162F" w14:paraId="19F5FC23" w14:textId="77777777" w:rsidTr="00230573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254C0755" w14:textId="77777777" w:rsidR="00401F98" w:rsidRPr="0061162F" w:rsidRDefault="00401F98" w:rsidP="00230573">
            <w:pPr>
              <w:spacing w:before="80" w:after="40" w:line="17" w:lineRule="atLeast"/>
              <w:jc w:val="center"/>
              <w:rPr>
                <w:sz w:val="24"/>
                <w:lang w:eastAsia="ru-RU"/>
              </w:rPr>
            </w:pPr>
            <w:r w:rsidRPr="001C6A1C">
              <w:rPr>
                <w:sz w:val="24"/>
                <w:lang w:eastAsia="ru-RU"/>
              </w:rPr>
              <w:t>5</w:t>
            </w:r>
            <w:r w:rsidRPr="0061162F">
              <w:rPr>
                <w:sz w:val="24"/>
                <w:lang w:eastAsia="ru-RU"/>
              </w:rPr>
              <w:t>.</w:t>
            </w:r>
          </w:p>
        </w:tc>
        <w:tc>
          <w:tcPr>
            <w:tcW w:w="5981" w:type="dxa"/>
            <w:tcBorders>
              <w:top w:val="single" w:sz="4" w:space="0" w:color="auto"/>
            </w:tcBorders>
          </w:tcPr>
          <w:p w14:paraId="70C1FEA6" w14:textId="77777777" w:rsidR="00401F98" w:rsidRPr="00233FBC" w:rsidRDefault="00401F98" w:rsidP="00230573">
            <w:pPr>
              <w:spacing w:before="80" w:after="40" w:line="216" w:lineRule="auto"/>
              <w:ind w:left="792" w:hanging="792"/>
              <w:rPr>
                <w:sz w:val="24"/>
                <w:lang w:val="ru-RU" w:eastAsia="ru-RU"/>
              </w:rPr>
            </w:pPr>
            <w:r>
              <w:rPr>
                <w:b/>
                <w:sz w:val="24"/>
                <w:lang w:eastAsia="ru-RU"/>
              </w:rPr>
              <w:t xml:space="preserve">Тема </w:t>
            </w:r>
            <w:r w:rsidRPr="001C6A1C">
              <w:rPr>
                <w:b/>
                <w:sz w:val="24"/>
                <w:lang w:eastAsia="ru-RU"/>
              </w:rPr>
              <w:t>5.</w:t>
            </w:r>
            <w:r w:rsidRPr="006E1DF1">
              <w:rPr>
                <w:sz w:val="24"/>
                <w:lang w:eastAsia="ru-RU"/>
              </w:rPr>
              <w:t xml:space="preserve"> </w:t>
            </w:r>
            <w:r>
              <w:rPr>
                <w:sz w:val="24"/>
                <w:lang w:eastAsia="ru-RU"/>
              </w:rPr>
              <w:t>Система середньої та вищої освіти Іспанії, державні та приватні учбові заклади.</w:t>
            </w:r>
          </w:p>
          <w:p w14:paraId="5D531E0A" w14:textId="77777777" w:rsidR="00401F98" w:rsidRPr="00233FBC" w:rsidRDefault="00401F98" w:rsidP="00230573">
            <w:pPr>
              <w:spacing w:before="80" w:after="40" w:line="216" w:lineRule="auto"/>
              <w:rPr>
                <w:sz w:val="24"/>
                <w:lang w:val="ru-RU" w:eastAsia="ru-RU"/>
              </w:rPr>
            </w:pPr>
          </w:p>
        </w:tc>
        <w:tc>
          <w:tcPr>
            <w:tcW w:w="850" w:type="dxa"/>
            <w:vAlign w:val="center"/>
          </w:tcPr>
          <w:p w14:paraId="58B44983" w14:textId="77777777" w:rsidR="00401F98" w:rsidRPr="0061162F" w:rsidRDefault="00401F98" w:rsidP="00230573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 w:rsidRPr="0061162F">
              <w:rPr>
                <w:b/>
                <w:sz w:val="24"/>
                <w:lang w:eastAsia="ru-RU"/>
              </w:rPr>
              <w:t>2</w:t>
            </w:r>
          </w:p>
        </w:tc>
        <w:tc>
          <w:tcPr>
            <w:tcW w:w="985" w:type="dxa"/>
            <w:gridSpan w:val="2"/>
            <w:vAlign w:val="center"/>
          </w:tcPr>
          <w:p w14:paraId="1775054D" w14:textId="77777777" w:rsidR="00401F98" w:rsidRPr="0061162F" w:rsidRDefault="00401F98" w:rsidP="00230573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  <w:tc>
          <w:tcPr>
            <w:tcW w:w="12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F592539" w14:textId="77777777" w:rsidR="00401F98" w:rsidRPr="0061162F" w:rsidRDefault="00401F98" w:rsidP="00230573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4</w:t>
            </w:r>
          </w:p>
        </w:tc>
      </w:tr>
      <w:tr w:rsidR="00401F98" w14:paraId="0A89C54B" w14:textId="77777777" w:rsidTr="00230573">
        <w:trPr>
          <w:cantSplit/>
          <w:trHeight w:val="735"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0CD68AEF" w14:textId="77777777" w:rsidR="00401F98" w:rsidRDefault="00401F98" w:rsidP="00230573">
            <w:pPr>
              <w:spacing w:before="80" w:after="40" w:line="17" w:lineRule="atLeast"/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val="en-US" w:eastAsia="ru-RU"/>
              </w:rPr>
              <w:t>6</w:t>
            </w:r>
            <w:r>
              <w:rPr>
                <w:sz w:val="24"/>
                <w:lang w:eastAsia="ru-RU"/>
              </w:rPr>
              <w:t>.</w:t>
            </w:r>
          </w:p>
        </w:tc>
        <w:tc>
          <w:tcPr>
            <w:tcW w:w="5981" w:type="dxa"/>
            <w:tcBorders>
              <w:top w:val="single" w:sz="4" w:space="0" w:color="auto"/>
            </w:tcBorders>
          </w:tcPr>
          <w:p w14:paraId="1D9C997D" w14:textId="77777777" w:rsidR="00401F98" w:rsidRDefault="00401F98" w:rsidP="00230573">
            <w:pPr>
              <w:spacing w:before="80" w:after="40" w:line="216" w:lineRule="auto"/>
              <w:ind w:left="794" w:hanging="794"/>
              <w:rPr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 xml:space="preserve">Тема </w:t>
            </w:r>
            <w:r w:rsidRPr="00233FBC">
              <w:rPr>
                <w:b/>
                <w:sz w:val="24"/>
                <w:lang w:val="ru-RU" w:eastAsia="ru-RU"/>
              </w:rPr>
              <w:t>6.</w:t>
            </w:r>
            <w:r w:rsidRPr="008F347A">
              <w:rPr>
                <w:sz w:val="24"/>
                <w:lang w:eastAsia="ru-RU"/>
              </w:rPr>
              <w:t xml:space="preserve"> </w:t>
            </w:r>
            <w:r>
              <w:rPr>
                <w:sz w:val="24"/>
                <w:lang w:eastAsia="ru-RU"/>
              </w:rPr>
              <w:t>Іспанська мова та її розповсюдження у світі. Преса, радіо, телебачення.</w:t>
            </w:r>
          </w:p>
          <w:p w14:paraId="1BB91FC3" w14:textId="77777777" w:rsidR="00401F98" w:rsidRPr="002C3B2F" w:rsidRDefault="00401F98" w:rsidP="00230573">
            <w:pPr>
              <w:spacing w:before="80" w:after="40" w:line="216" w:lineRule="auto"/>
              <w:ind w:left="794" w:hanging="794"/>
              <w:rPr>
                <w:b/>
                <w:sz w:val="24"/>
                <w:lang w:val="ru-RU" w:eastAsia="ru-RU"/>
              </w:rPr>
            </w:pPr>
          </w:p>
        </w:tc>
        <w:tc>
          <w:tcPr>
            <w:tcW w:w="850" w:type="dxa"/>
            <w:vAlign w:val="center"/>
          </w:tcPr>
          <w:p w14:paraId="28043D07" w14:textId="77777777" w:rsidR="00401F98" w:rsidRPr="0061162F" w:rsidRDefault="00401F98" w:rsidP="00230573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  <w:tc>
          <w:tcPr>
            <w:tcW w:w="985" w:type="dxa"/>
            <w:gridSpan w:val="2"/>
            <w:vAlign w:val="center"/>
          </w:tcPr>
          <w:p w14:paraId="45A6106E" w14:textId="77777777" w:rsidR="00401F98" w:rsidRPr="0061162F" w:rsidRDefault="00401F98" w:rsidP="00230573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  <w:tc>
          <w:tcPr>
            <w:tcW w:w="12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ED13277" w14:textId="77777777" w:rsidR="00401F98" w:rsidRDefault="00401F98" w:rsidP="00230573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4</w:t>
            </w:r>
          </w:p>
        </w:tc>
      </w:tr>
      <w:tr w:rsidR="00401F98" w14:paraId="649BB23A" w14:textId="77777777" w:rsidTr="00230573">
        <w:trPr>
          <w:cantSplit/>
          <w:trHeight w:val="195"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62627B5A" w14:textId="77777777" w:rsidR="00401F98" w:rsidRPr="001C6A1C" w:rsidRDefault="00401F98" w:rsidP="00230573">
            <w:pPr>
              <w:spacing w:before="80" w:after="40" w:line="17" w:lineRule="atLeast"/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7.</w:t>
            </w:r>
          </w:p>
        </w:tc>
        <w:tc>
          <w:tcPr>
            <w:tcW w:w="5981" w:type="dxa"/>
            <w:tcBorders>
              <w:top w:val="single" w:sz="4" w:space="0" w:color="auto"/>
            </w:tcBorders>
          </w:tcPr>
          <w:p w14:paraId="772312DE" w14:textId="77777777" w:rsidR="00401F98" w:rsidRDefault="00401F98" w:rsidP="00230573">
            <w:pPr>
              <w:spacing w:before="80" w:after="40" w:line="216" w:lineRule="auto"/>
              <w:ind w:left="794" w:hanging="794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 xml:space="preserve">Тема 7. </w:t>
            </w:r>
            <w:r w:rsidRPr="001C6A1C">
              <w:rPr>
                <w:sz w:val="24"/>
                <w:lang w:eastAsia="ru-RU"/>
              </w:rPr>
              <w:t>Іспанські  свята, кухня, мистецтво.</w:t>
            </w:r>
          </w:p>
        </w:tc>
        <w:tc>
          <w:tcPr>
            <w:tcW w:w="850" w:type="dxa"/>
            <w:vAlign w:val="center"/>
          </w:tcPr>
          <w:p w14:paraId="1797D36D" w14:textId="77777777" w:rsidR="00401F98" w:rsidRDefault="00401F98" w:rsidP="00230573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  <w:tc>
          <w:tcPr>
            <w:tcW w:w="985" w:type="dxa"/>
            <w:gridSpan w:val="2"/>
            <w:vAlign w:val="center"/>
          </w:tcPr>
          <w:p w14:paraId="3696AAFB" w14:textId="77777777" w:rsidR="00401F98" w:rsidRDefault="00401F98" w:rsidP="00230573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  <w:tc>
          <w:tcPr>
            <w:tcW w:w="12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D2A235E" w14:textId="77777777" w:rsidR="00401F98" w:rsidRDefault="00401F98" w:rsidP="00230573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4</w:t>
            </w:r>
          </w:p>
        </w:tc>
      </w:tr>
      <w:tr w:rsidR="00401F98" w14:paraId="724D7E1E" w14:textId="77777777" w:rsidTr="00230573">
        <w:trPr>
          <w:cantSplit/>
          <w:trHeight w:val="186"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4411362F" w14:textId="77777777" w:rsidR="00401F98" w:rsidRPr="001C6A1C" w:rsidRDefault="00401F98" w:rsidP="00230573">
            <w:pPr>
              <w:spacing w:before="80" w:after="40" w:line="17" w:lineRule="atLeast"/>
              <w:jc w:val="center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8.</w:t>
            </w:r>
          </w:p>
        </w:tc>
        <w:tc>
          <w:tcPr>
            <w:tcW w:w="5981" w:type="dxa"/>
            <w:tcBorders>
              <w:top w:val="single" w:sz="4" w:space="0" w:color="auto"/>
            </w:tcBorders>
          </w:tcPr>
          <w:p w14:paraId="63587E1E" w14:textId="77777777" w:rsidR="00401F98" w:rsidRPr="001C6A1C" w:rsidRDefault="00401F98" w:rsidP="00230573">
            <w:pPr>
              <w:spacing w:before="80" w:after="40" w:line="216" w:lineRule="auto"/>
              <w:ind w:left="794" w:hanging="794"/>
              <w:rPr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 xml:space="preserve">Тема 8. </w:t>
            </w:r>
            <w:r>
              <w:rPr>
                <w:sz w:val="24"/>
                <w:lang w:eastAsia="ru-RU"/>
              </w:rPr>
              <w:t>Світ Латинської Америки, історія та роль у світі.</w:t>
            </w:r>
          </w:p>
        </w:tc>
        <w:tc>
          <w:tcPr>
            <w:tcW w:w="850" w:type="dxa"/>
            <w:vAlign w:val="center"/>
          </w:tcPr>
          <w:p w14:paraId="54EB24F5" w14:textId="77777777" w:rsidR="00401F98" w:rsidRDefault="00401F98" w:rsidP="00230573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  <w:tc>
          <w:tcPr>
            <w:tcW w:w="985" w:type="dxa"/>
            <w:gridSpan w:val="2"/>
            <w:vAlign w:val="center"/>
          </w:tcPr>
          <w:p w14:paraId="5BF59F99" w14:textId="77777777" w:rsidR="00401F98" w:rsidRDefault="00401F98" w:rsidP="00230573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1</w:t>
            </w:r>
          </w:p>
        </w:tc>
        <w:tc>
          <w:tcPr>
            <w:tcW w:w="12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8F88D31" w14:textId="77777777" w:rsidR="00401F98" w:rsidRDefault="00401F98" w:rsidP="00230573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3</w:t>
            </w:r>
          </w:p>
        </w:tc>
      </w:tr>
      <w:tr w:rsidR="00401F98" w:rsidRPr="0061162F" w14:paraId="257DDBDE" w14:textId="77777777" w:rsidTr="00230573">
        <w:tc>
          <w:tcPr>
            <w:tcW w:w="648" w:type="dxa"/>
            <w:tcBorders>
              <w:left w:val="single" w:sz="12" w:space="0" w:color="auto"/>
            </w:tcBorders>
          </w:tcPr>
          <w:p w14:paraId="21EC45B4" w14:textId="77777777" w:rsidR="00401F98" w:rsidRPr="0061162F" w:rsidRDefault="00401F98" w:rsidP="00230573">
            <w:pPr>
              <w:jc w:val="center"/>
              <w:rPr>
                <w:lang w:eastAsia="ru-RU"/>
              </w:rPr>
            </w:pPr>
          </w:p>
        </w:tc>
        <w:tc>
          <w:tcPr>
            <w:tcW w:w="5981" w:type="dxa"/>
          </w:tcPr>
          <w:p w14:paraId="003AC729" w14:textId="77777777" w:rsidR="00401F98" w:rsidRPr="0061162F" w:rsidRDefault="00401F98" w:rsidP="00230573">
            <w:pPr>
              <w:spacing w:before="80" w:after="40" w:line="216" w:lineRule="auto"/>
              <w:ind w:left="912" w:hanging="912"/>
              <w:rPr>
                <w:sz w:val="24"/>
                <w:lang w:eastAsia="ru-RU"/>
              </w:rPr>
            </w:pPr>
            <w:r w:rsidRPr="0061162F">
              <w:rPr>
                <w:b/>
                <w:i/>
                <w:sz w:val="24"/>
                <w:lang w:eastAsia="ru-RU"/>
              </w:rPr>
              <w:t>Підсумкова модульна  контрольна  робота</w:t>
            </w:r>
            <w:r>
              <w:rPr>
                <w:b/>
                <w:i/>
                <w:sz w:val="24"/>
                <w:lang w:eastAsia="ru-RU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69F72F48" w14:textId="77777777" w:rsidR="00401F98" w:rsidRPr="0061162F" w:rsidRDefault="00401F98" w:rsidP="00230573">
            <w:pPr>
              <w:spacing w:before="80" w:after="40" w:line="17" w:lineRule="atLeast"/>
              <w:jc w:val="center"/>
              <w:rPr>
                <w:sz w:val="24"/>
                <w:lang w:eastAsia="ru-RU"/>
              </w:rPr>
            </w:pPr>
          </w:p>
        </w:tc>
        <w:tc>
          <w:tcPr>
            <w:tcW w:w="969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4ADDD09F" w14:textId="77777777" w:rsidR="00401F98" w:rsidRPr="0061162F" w:rsidRDefault="00401F98" w:rsidP="00230573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994877" w14:textId="77777777" w:rsidR="00401F98" w:rsidRPr="0061162F" w:rsidRDefault="00401F98" w:rsidP="00230573">
            <w:pPr>
              <w:spacing w:before="80" w:after="40" w:line="17" w:lineRule="atLeast"/>
              <w:jc w:val="center"/>
              <w:rPr>
                <w:sz w:val="24"/>
                <w:lang w:eastAsia="ru-RU"/>
              </w:rPr>
            </w:pPr>
          </w:p>
        </w:tc>
      </w:tr>
      <w:tr w:rsidR="00401F98" w:rsidRPr="008F3B7A" w14:paraId="6D65B2E3" w14:textId="77777777" w:rsidTr="00230573"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86896EF" w14:textId="77777777" w:rsidR="00401F98" w:rsidRPr="0061162F" w:rsidRDefault="00401F98" w:rsidP="00230573">
            <w:pPr>
              <w:spacing w:before="80" w:after="40" w:line="17" w:lineRule="atLeast"/>
              <w:jc w:val="center"/>
              <w:rPr>
                <w:sz w:val="24"/>
                <w:lang w:eastAsia="ru-RU"/>
              </w:rPr>
            </w:pPr>
          </w:p>
        </w:tc>
        <w:tc>
          <w:tcPr>
            <w:tcW w:w="5981" w:type="dxa"/>
            <w:tcBorders>
              <w:top w:val="double" w:sz="4" w:space="0" w:color="auto"/>
              <w:bottom w:val="single" w:sz="12" w:space="0" w:color="auto"/>
            </w:tcBorders>
          </w:tcPr>
          <w:p w14:paraId="0F732D03" w14:textId="77777777" w:rsidR="00401F98" w:rsidRPr="0061162F" w:rsidRDefault="00401F98" w:rsidP="00230573">
            <w:pPr>
              <w:spacing w:before="80" w:after="40" w:line="17" w:lineRule="atLeast"/>
              <w:rPr>
                <w:b/>
                <w:sz w:val="24"/>
                <w:lang w:eastAsia="ru-RU"/>
              </w:rPr>
            </w:pPr>
            <w:r w:rsidRPr="0061162F">
              <w:rPr>
                <w:b/>
                <w:sz w:val="24"/>
                <w:lang w:eastAsia="ru-RU"/>
              </w:rPr>
              <w:t>ВСЬОГО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12" w:space="0" w:color="auto"/>
            </w:tcBorders>
          </w:tcPr>
          <w:p w14:paraId="50928BEE" w14:textId="77777777" w:rsidR="00401F98" w:rsidRPr="001C6A1C" w:rsidRDefault="00401F98" w:rsidP="00230573">
            <w:pPr>
              <w:jc w:val="center"/>
              <w:rPr>
                <w:b/>
                <w:lang w:val="ru-RU" w:eastAsia="ru-RU"/>
              </w:rPr>
            </w:pPr>
            <w:r>
              <w:rPr>
                <w:b/>
                <w:sz w:val="24"/>
                <w:lang w:eastAsia="ru-RU"/>
              </w:rPr>
              <w:t>16</w:t>
            </w:r>
          </w:p>
        </w:tc>
        <w:tc>
          <w:tcPr>
            <w:tcW w:w="969" w:type="dxa"/>
            <w:tcBorders>
              <w:top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210EFA03" w14:textId="77777777" w:rsidR="00401F98" w:rsidRPr="008F3B7A" w:rsidRDefault="00401F98" w:rsidP="00230573">
            <w:pPr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14</w:t>
            </w:r>
          </w:p>
        </w:tc>
        <w:tc>
          <w:tcPr>
            <w:tcW w:w="1299" w:type="dxa"/>
            <w:gridSpan w:val="3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69A02AE" w14:textId="77777777" w:rsidR="00401F98" w:rsidRPr="008F3B7A" w:rsidRDefault="00401F98" w:rsidP="00230573">
            <w:pPr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30</w:t>
            </w:r>
          </w:p>
        </w:tc>
      </w:tr>
    </w:tbl>
    <w:p w14:paraId="3D426E48" w14:textId="4498FB87" w:rsidR="00DC187A" w:rsidRDefault="00DC187A" w:rsidP="00DC187A">
      <w:pPr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 </w:t>
      </w:r>
    </w:p>
    <w:p w14:paraId="0B6EC73B" w14:textId="67E54A98" w:rsidR="0083269A" w:rsidRPr="00DE7145" w:rsidRDefault="0083269A" w:rsidP="0083269A">
      <w:pPr>
        <w:suppressAutoHyphens w:val="0"/>
        <w:spacing w:after="160" w:line="259" w:lineRule="auto"/>
        <w:rPr>
          <w:sz w:val="24"/>
        </w:rPr>
      </w:pPr>
      <w:r>
        <w:rPr>
          <w:sz w:val="24"/>
        </w:rPr>
        <w:t>З</w:t>
      </w:r>
      <w:r w:rsidRPr="00DE7145">
        <w:rPr>
          <w:sz w:val="24"/>
        </w:rPr>
        <w:t xml:space="preserve">агальний обсяг </w:t>
      </w:r>
      <w:r w:rsidRPr="00DE7145">
        <w:rPr>
          <w:b/>
          <w:i/>
          <w:sz w:val="24"/>
        </w:rPr>
        <w:t xml:space="preserve"> </w:t>
      </w:r>
      <w:r w:rsidR="000B3254">
        <w:rPr>
          <w:b/>
          <w:i/>
          <w:sz w:val="24"/>
        </w:rPr>
        <w:t>60</w:t>
      </w:r>
      <w:r w:rsidRPr="00DE7145">
        <w:rPr>
          <w:b/>
          <w:i/>
          <w:sz w:val="24"/>
        </w:rPr>
        <w:t xml:space="preserve"> </w:t>
      </w:r>
      <w:r w:rsidRPr="00DE7145">
        <w:rPr>
          <w:i/>
          <w:sz w:val="24"/>
        </w:rPr>
        <w:t>год.</w:t>
      </w:r>
      <w:r w:rsidRPr="00DE7145">
        <w:rPr>
          <w:rStyle w:val="FootnoteCharacters"/>
          <w:i/>
          <w:sz w:val="24"/>
        </w:rPr>
        <w:footnoteReference w:id="1"/>
      </w:r>
      <w:r w:rsidRPr="00DE7145">
        <w:rPr>
          <w:i/>
          <w:sz w:val="24"/>
        </w:rPr>
        <w:t xml:space="preserve">, </w:t>
      </w:r>
      <w:r w:rsidRPr="00DE7145">
        <w:rPr>
          <w:sz w:val="24"/>
        </w:rPr>
        <w:t>в тому числі:</w:t>
      </w:r>
    </w:p>
    <w:p w14:paraId="33DDCE6B" w14:textId="749FE305" w:rsidR="0083269A" w:rsidRPr="0015284B" w:rsidRDefault="0083269A" w:rsidP="0083269A">
      <w:pPr>
        <w:rPr>
          <w:b/>
          <w:i/>
          <w:sz w:val="24"/>
        </w:rPr>
      </w:pPr>
      <w:r>
        <w:rPr>
          <w:sz w:val="24"/>
        </w:rPr>
        <w:t xml:space="preserve">Лекції – </w:t>
      </w:r>
      <w:r w:rsidR="000B3254">
        <w:rPr>
          <w:b/>
          <w:i/>
          <w:sz w:val="24"/>
        </w:rPr>
        <w:t>16</w:t>
      </w:r>
      <w:r>
        <w:rPr>
          <w:b/>
          <w:i/>
          <w:sz w:val="24"/>
        </w:rPr>
        <w:t xml:space="preserve"> </w:t>
      </w:r>
    </w:p>
    <w:p w14:paraId="5F44AA3F" w14:textId="762AFF75" w:rsidR="0083269A" w:rsidRPr="00DE7145" w:rsidRDefault="000B3254" w:rsidP="0083269A">
      <w:pPr>
        <w:rPr>
          <w:sz w:val="24"/>
        </w:rPr>
      </w:pPr>
      <w:r>
        <w:rPr>
          <w:sz w:val="24"/>
        </w:rPr>
        <w:t>Семінарські</w:t>
      </w:r>
      <w:r w:rsidR="0083269A">
        <w:rPr>
          <w:sz w:val="24"/>
        </w:rPr>
        <w:t xml:space="preserve"> заняття</w:t>
      </w:r>
      <w:r w:rsidR="0083269A" w:rsidRPr="00DE7145">
        <w:rPr>
          <w:b/>
          <w:sz w:val="24"/>
        </w:rPr>
        <w:t xml:space="preserve"> – </w:t>
      </w:r>
      <w:r>
        <w:rPr>
          <w:b/>
          <w:sz w:val="24"/>
        </w:rPr>
        <w:t>14</w:t>
      </w:r>
      <w:r w:rsidR="0083269A" w:rsidRPr="00DE7145">
        <w:rPr>
          <w:b/>
          <w:i/>
          <w:sz w:val="24"/>
        </w:rPr>
        <w:t xml:space="preserve"> </w:t>
      </w:r>
      <w:r w:rsidR="0083269A" w:rsidRPr="00DE7145">
        <w:rPr>
          <w:i/>
          <w:sz w:val="24"/>
        </w:rPr>
        <w:t xml:space="preserve"> год.</w:t>
      </w:r>
    </w:p>
    <w:p w14:paraId="684428BF" w14:textId="43F59FDC" w:rsidR="0083269A" w:rsidRPr="00DE7145" w:rsidRDefault="0083269A" w:rsidP="0083269A">
      <w:pPr>
        <w:rPr>
          <w:sz w:val="24"/>
        </w:rPr>
      </w:pPr>
      <w:r w:rsidRPr="00DE7145">
        <w:rPr>
          <w:sz w:val="24"/>
        </w:rPr>
        <w:t>Самостійна робота</w:t>
      </w:r>
      <w:r w:rsidRPr="00DE7145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DE7145">
        <w:rPr>
          <w:b/>
          <w:sz w:val="24"/>
        </w:rPr>
        <w:t xml:space="preserve"> </w:t>
      </w:r>
      <w:r w:rsidR="000B3254">
        <w:rPr>
          <w:b/>
          <w:i/>
          <w:sz w:val="24"/>
        </w:rPr>
        <w:t>30</w:t>
      </w:r>
      <w:r>
        <w:rPr>
          <w:b/>
          <w:i/>
          <w:sz w:val="24"/>
        </w:rPr>
        <w:t xml:space="preserve"> </w:t>
      </w:r>
      <w:r w:rsidRPr="00DE7145">
        <w:rPr>
          <w:i/>
          <w:sz w:val="24"/>
        </w:rPr>
        <w:t>год.</w:t>
      </w:r>
    </w:p>
    <w:p w14:paraId="19DC1CE0" w14:textId="41C3B484" w:rsidR="00BB31FF" w:rsidRDefault="00BB31FF">
      <w:pPr>
        <w:suppressAutoHyphens w:val="0"/>
        <w:spacing w:after="160" w:line="259" w:lineRule="auto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br w:type="page"/>
      </w:r>
    </w:p>
    <w:p w14:paraId="0BF10F16" w14:textId="39DC7E62" w:rsidR="0083269A" w:rsidRDefault="0083269A" w:rsidP="0083269A">
      <w:pPr>
        <w:tabs>
          <w:tab w:val="left" w:pos="1186"/>
        </w:tabs>
        <w:autoSpaceDE w:val="0"/>
        <w:autoSpaceDN w:val="0"/>
        <w:adjustRightInd w:val="0"/>
        <w:spacing w:before="120" w:after="120"/>
        <w:jc w:val="both"/>
        <w:rPr>
          <w:rFonts w:ascii="Times New Roman CYR" w:hAnsi="Times New Roman CYR" w:cs="Times New Roman CYR"/>
        </w:rPr>
      </w:pPr>
    </w:p>
    <w:p w14:paraId="5AE942B4" w14:textId="3317DFE5" w:rsidR="00BB31FF" w:rsidRPr="00BB31FF" w:rsidRDefault="00BB31FF" w:rsidP="00BB31FF">
      <w:pPr>
        <w:tabs>
          <w:tab w:val="left" w:pos="1186"/>
        </w:tabs>
        <w:autoSpaceDE w:val="0"/>
        <w:autoSpaceDN w:val="0"/>
        <w:adjustRightInd w:val="0"/>
        <w:spacing w:before="120" w:after="120"/>
        <w:jc w:val="right"/>
        <w:rPr>
          <w:rFonts w:ascii="Times New Roman CYR" w:hAnsi="Times New Roman CYR" w:cs="Times New Roman CYR"/>
        </w:rPr>
      </w:pPr>
      <w:r>
        <w:rPr>
          <w:noProof/>
          <w:lang w:val="ru-RU" w:eastAsia="ru-RU"/>
        </w:rPr>
        <w:drawing>
          <wp:inline distT="0" distB="0" distL="0" distR="0" wp14:anchorId="35F525A4" wp14:editId="18B1C911">
            <wp:extent cx="414655" cy="353060"/>
            <wp:effectExtent l="0" t="0" r="4445" b="8890"/>
            <wp:docPr id="1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5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441B" w14:textId="71A5E1E6" w:rsidR="00414A3A" w:rsidRPr="000B3254" w:rsidRDefault="00414A3A" w:rsidP="0083269A">
      <w:pPr>
        <w:pStyle w:val="TableParagraph"/>
        <w:spacing w:before="92"/>
        <w:ind w:left="187"/>
        <w:jc w:val="both"/>
        <w:rPr>
          <w:b/>
          <w:bCs/>
          <w:sz w:val="24"/>
          <w:lang w:val="ru-RU"/>
        </w:rPr>
      </w:pPr>
    </w:p>
    <w:p w14:paraId="03D82CE5" w14:textId="4C099969" w:rsidR="00BB31FF" w:rsidRDefault="00BB31FF" w:rsidP="00BB31FF">
      <w:pPr>
        <w:pStyle w:val="TableParagraph"/>
        <w:spacing w:before="92"/>
        <w:ind w:left="187"/>
        <w:jc w:val="center"/>
        <w:rPr>
          <w:b/>
          <w:bCs/>
          <w:caps/>
          <w:sz w:val="24"/>
          <w:lang w:val="uk-UA"/>
        </w:rPr>
      </w:pPr>
      <w:r>
        <w:rPr>
          <w:b/>
          <w:bCs/>
          <w:sz w:val="24"/>
          <w:lang w:val="uk-UA"/>
        </w:rPr>
        <w:t xml:space="preserve">9. </w:t>
      </w:r>
      <w:r w:rsidRPr="00BB31FF">
        <w:rPr>
          <w:b/>
          <w:bCs/>
          <w:caps/>
          <w:sz w:val="24"/>
          <w:lang w:val="uk-UA"/>
        </w:rPr>
        <w:t>Рекомендован</w:t>
      </w:r>
      <w:r w:rsidR="00D44DF1">
        <w:rPr>
          <w:b/>
          <w:bCs/>
          <w:caps/>
          <w:sz w:val="24"/>
          <w:lang w:val="uk-UA"/>
        </w:rPr>
        <w:t>і</w:t>
      </w:r>
      <w:r w:rsidRPr="00BB31FF">
        <w:rPr>
          <w:b/>
          <w:bCs/>
          <w:caps/>
          <w:sz w:val="24"/>
          <w:lang w:val="uk-UA"/>
        </w:rPr>
        <w:t xml:space="preserve"> </w:t>
      </w:r>
      <w:r w:rsidR="005C6CEA">
        <w:rPr>
          <w:b/>
          <w:bCs/>
          <w:caps/>
          <w:sz w:val="24"/>
          <w:lang w:val="uk-UA"/>
        </w:rPr>
        <w:t>джерела</w:t>
      </w:r>
    </w:p>
    <w:p w14:paraId="15DD5C9C" w14:textId="77777777" w:rsidR="00717844" w:rsidRDefault="00717844" w:rsidP="00717844">
      <w:pPr>
        <w:widowControl w:val="0"/>
        <w:jc w:val="both"/>
        <w:rPr>
          <w:b/>
          <w:sz w:val="26"/>
          <w:szCs w:val="26"/>
          <w:lang w:eastAsia="ru-RU"/>
        </w:rPr>
      </w:pPr>
      <w:r>
        <w:rPr>
          <w:b/>
          <w:sz w:val="26"/>
          <w:szCs w:val="26"/>
          <w:lang w:eastAsia="ru-RU"/>
        </w:rPr>
        <w:t>Основні:</w:t>
      </w:r>
    </w:p>
    <w:p w14:paraId="68369487" w14:textId="77777777" w:rsidR="00717844" w:rsidRDefault="00717844" w:rsidP="00717844">
      <w:pPr>
        <w:widowControl w:val="0"/>
        <w:jc w:val="both"/>
        <w:rPr>
          <w:b/>
          <w:sz w:val="26"/>
          <w:szCs w:val="26"/>
          <w:lang w:eastAsia="ru-RU"/>
        </w:rPr>
      </w:pPr>
    </w:p>
    <w:p w14:paraId="10ECE04E" w14:textId="77777777" w:rsidR="00717844" w:rsidRDefault="00717844" w:rsidP="00717844">
      <w:pPr>
        <w:pStyle w:val="a5"/>
        <w:numPr>
          <w:ilvl w:val="0"/>
          <w:numId w:val="25"/>
        </w:numPr>
      </w:pPr>
      <w:r>
        <w:t xml:space="preserve">Гусейнова О. </w:t>
      </w:r>
      <w:r w:rsidRPr="00BB671A">
        <w:rPr>
          <w:lang w:val="es-ES_tradnl"/>
        </w:rPr>
        <w:t>El</w:t>
      </w:r>
      <w:r w:rsidRPr="00BB671A">
        <w:t xml:space="preserve"> </w:t>
      </w:r>
      <w:r w:rsidRPr="00BB671A">
        <w:rPr>
          <w:lang w:val="es-ES_tradnl"/>
        </w:rPr>
        <w:t>espanol</w:t>
      </w:r>
      <w:r w:rsidRPr="00BB671A">
        <w:t xml:space="preserve">: </w:t>
      </w:r>
      <w:r w:rsidRPr="00BB671A">
        <w:rPr>
          <w:lang w:val="es-ES_tradnl"/>
        </w:rPr>
        <w:t>paso</w:t>
      </w:r>
      <w:r w:rsidRPr="00BB671A">
        <w:t xml:space="preserve"> </w:t>
      </w:r>
      <w:r w:rsidRPr="00BB671A">
        <w:rPr>
          <w:lang w:val="es-ES_tradnl"/>
        </w:rPr>
        <w:t>a</w:t>
      </w:r>
      <w:r w:rsidRPr="00BB671A">
        <w:t xml:space="preserve"> </w:t>
      </w:r>
      <w:r w:rsidRPr="00BB671A">
        <w:rPr>
          <w:lang w:val="es-ES_tradnl"/>
        </w:rPr>
        <w:t>paso</w:t>
      </w:r>
      <w:r w:rsidRPr="00BB671A">
        <w:t>:</w:t>
      </w:r>
      <w:r>
        <w:t xml:space="preserve"> навчально-методичний комплекс з іспанської мови для студентів філологічних факультетів та інститутів філології вищих навчальних закладів з вивченням іспанської мови / Оксана Гусейнова. – Київ, Ніка-Центр, 2021. – 228 с.</w:t>
      </w:r>
    </w:p>
    <w:p w14:paraId="6A65BAF8" w14:textId="77777777" w:rsidR="00717844" w:rsidRDefault="00717844" w:rsidP="00717844">
      <w:pPr>
        <w:pStyle w:val="a5"/>
        <w:numPr>
          <w:ilvl w:val="0"/>
          <w:numId w:val="25"/>
        </w:numPr>
      </w:pPr>
      <w:r>
        <w:t xml:space="preserve">Гусейнова О. Знайомство з Іспанією через мову, літературу та соціально-історичний контекст: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посібн</w:t>
      </w:r>
      <w:proofErr w:type="spellEnd"/>
      <w:r>
        <w:t xml:space="preserve">./ Оксана Гусейнова. – К.: Ніка-Центр, 2016. – 124 с. </w:t>
      </w:r>
    </w:p>
    <w:p w14:paraId="5BC2A37E" w14:textId="77777777" w:rsidR="00717844" w:rsidRDefault="00717844" w:rsidP="00717844">
      <w:pPr>
        <w:pStyle w:val="a5"/>
        <w:numPr>
          <w:ilvl w:val="0"/>
          <w:numId w:val="25"/>
        </w:numPr>
      </w:pPr>
      <w:r>
        <w:t>Орлова І. С. Практикум з граматики іспанської мови. Морфологія (для студентів І та ІІ курсів). Навчальний посібник. – К.: Видавничий дім «Слово», 2008. – 104 с.</w:t>
      </w:r>
    </w:p>
    <w:p w14:paraId="55070C16" w14:textId="77777777" w:rsidR="00717844" w:rsidRDefault="00717844" w:rsidP="00717844">
      <w:pPr>
        <w:pStyle w:val="a5"/>
        <w:numPr>
          <w:ilvl w:val="0"/>
          <w:numId w:val="25"/>
        </w:numPr>
      </w:pPr>
      <w:proofErr w:type="spellStart"/>
      <w:r w:rsidRPr="007C6025">
        <w:t>Ризванюк</w:t>
      </w:r>
      <w:proofErr w:type="spellEnd"/>
      <w:r w:rsidRPr="007C6025">
        <w:t xml:space="preserve"> С.О</w:t>
      </w:r>
      <w:r>
        <w:t>.</w:t>
      </w:r>
      <w:r w:rsidRPr="007C6025">
        <w:t xml:space="preserve"> </w:t>
      </w:r>
      <w:r w:rsidRPr="00BB671A">
        <w:rPr>
          <w:lang w:val="es-ES_tradnl"/>
        </w:rPr>
        <w:t>EL</w:t>
      </w:r>
      <w:r w:rsidRPr="007C6025">
        <w:t xml:space="preserve"> </w:t>
      </w:r>
      <w:r w:rsidRPr="00BB671A">
        <w:rPr>
          <w:lang w:val="es-ES_tradnl"/>
        </w:rPr>
        <w:t>ESPANOL</w:t>
      </w:r>
      <w:r>
        <w:t xml:space="preserve">: підручник з іспанської мови/С.О. </w:t>
      </w:r>
      <w:proofErr w:type="spellStart"/>
      <w:r>
        <w:t>Ризванюк</w:t>
      </w:r>
      <w:proofErr w:type="spellEnd"/>
      <w:r>
        <w:t xml:space="preserve">. – К.:ВПЦ «Київський університет», 2016. – 487 с. </w:t>
      </w:r>
    </w:p>
    <w:p w14:paraId="0A6796BD" w14:textId="77777777" w:rsidR="00717844" w:rsidRPr="00BB671A" w:rsidRDefault="00717844" w:rsidP="00717844">
      <w:pPr>
        <w:pStyle w:val="a5"/>
        <w:numPr>
          <w:ilvl w:val="0"/>
          <w:numId w:val="25"/>
        </w:numPr>
      </w:pPr>
      <w:r w:rsidRPr="00BB671A">
        <w:rPr>
          <w:lang w:val="es-ES_tradnl"/>
        </w:rPr>
        <w:t>Camarero, Manuel. Introduccion al comentario de textos. – Madrid, Castalia, 1998.</w:t>
      </w:r>
    </w:p>
    <w:p w14:paraId="430E95F8" w14:textId="77777777" w:rsidR="00717844" w:rsidRPr="00BB671A" w:rsidRDefault="00717844" w:rsidP="00717844">
      <w:pPr>
        <w:pStyle w:val="a5"/>
        <w:numPr>
          <w:ilvl w:val="0"/>
          <w:numId w:val="25"/>
        </w:numPr>
      </w:pPr>
      <w:r w:rsidRPr="00BB671A">
        <w:rPr>
          <w:lang w:val="es-ES_tradnl"/>
        </w:rPr>
        <w:t>Diccionario de la Real Academia Espanola. Madrid</w:t>
      </w:r>
      <w:r w:rsidRPr="00BB671A">
        <w:rPr>
          <w:lang w:val="es-ES"/>
        </w:rPr>
        <w:t>, 2009.</w:t>
      </w:r>
    </w:p>
    <w:p w14:paraId="219C259C" w14:textId="77777777" w:rsidR="00717844" w:rsidRPr="00BB671A" w:rsidRDefault="00717844" w:rsidP="00717844">
      <w:pPr>
        <w:pStyle w:val="a5"/>
        <w:numPr>
          <w:ilvl w:val="0"/>
          <w:numId w:val="25"/>
        </w:numPr>
      </w:pPr>
      <w:r w:rsidRPr="00BB671A">
        <w:rPr>
          <w:lang w:val="es-ES_tradnl"/>
        </w:rPr>
        <w:t xml:space="preserve">Guseynova, Oksana. Comentario linuistico del texto literario: material didactico / Oksana Guseynova, Ana Mishustina. – K.: Centro editorial poligrafico </w:t>
      </w:r>
      <w:r>
        <w:t>«</w:t>
      </w:r>
      <w:r w:rsidRPr="00BB671A">
        <w:rPr>
          <w:lang w:val="es-ES_tradnl"/>
        </w:rPr>
        <w:t>Universidad de Kyiv</w:t>
      </w:r>
      <w:r>
        <w:t>»</w:t>
      </w:r>
      <w:r w:rsidRPr="00BB671A">
        <w:rPr>
          <w:lang w:val="es-ES_tradnl"/>
        </w:rPr>
        <w:t>, 2008. – 254 p.</w:t>
      </w:r>
    </w:p>
    <w:p w14:paraId="7E5B9554" w14:textId="77777777" w:rsidR="00717844" w:rsidRPr="00BB671A" w:rsidRDefault="00717844" w:rsidP="00717844">
      <w:pPr>
        <w:pStyle w:val="a5"/>
        <w:numPr>
          <w:ilvl w:val="0"/>
          <w:numId w:val="25"/>
        </w:numPr>
      </w:pPr>
      <w:r w:rsidRPr="00BB671A">
        <w:rPr>
          <w:lang w:val="es-ES_tradnl"/>
        </w:rPr>
        <w:t xml:space="preserve">Navarro Duran, Rosa. La mirada al texto. -  Barcelona, Ariel, 1995. </w:t>
      </w:r>
    </w:p>
    <w:p w14:paraId="1A7CB88B" w14:textId="77777777" w:rsidR="00717844" w:rsidRPr="00BB671A" w:rsidRDefault="00717844" w:rsidP="00717844">
      <w:pPr>
        <w:pStyle w:val="a5"/>
        <w:numPr>
          <w:ilvl w:val="0"/>
          <w:numId w:val="25"/>
        </w:numPr>
      </w:pPr>
      <w:r w:rsidRPr="00BB671A">
        <w:rPr>
          <w:lang w:val="es-ES_tradnl"/>
        </w:rPr>
        <w:t>NOYA, Javier: La imagen de Espana en el Exterior. Estado de la cuestion. Madrid. Real Instituto Elcano de Estudios Internacionales y Estrategicos. 2002</w:t>
      </w:r>
    </w:p>
    <w:p w14:paraId="3DC07E3E" w14:textId="77777777" w:rsidR="00717844" w:rsidRPr="00BB671A" w:rsidRDefault="00717844" w:rsidP="00717844">
      <w:pPr>
        <w:pStyle w:val="a5"/>
        <w:numPr>
          <w:ilvl w:val="0"/>
          <w:numId w:val="25"/>
        </w:numPr>
      </w:pPr>
      <w:r w:rsidRPr="00BB671A">
        <w:rPr>
          <w:lang w:val="es-ES_tradnl"/>
        </w:rPr>
        <w:t xml:space="preserve">Pomirko, R.,Kushnir, O., Jomytska I. Gramatica espanola en ejercicios. Lviv, 2011.  </w:t>
      </w:r>
    </w:p>
    <w:p w14:paraId="1CB7F0E2" w14:textId="77777777" w:rsidR="00717844" w:rsidRPr="00BB671A" w:rsidRDefault="00717844" w:rsidP="00717844">
      <w:pPr>
        <w:pStyle w:val="a5"/>
        <w:numPr>
          <w:ilvl w:val="0"/>
          <w:numId w:val="25"/>
        </w:numPr>
      </w:pPr>
      <w:r w:rsidRPr="00BB671A">
        <w:rPr>
          <w:lang w:val="es-ES_tradnl"/>
        </w:rPr>
        <w:t>Rocio Barros Lorenzo, Ana Maria Gonzalez Pino, Mar Freire Hermida. Curso de literatura espanol lengua extranjera. – Madrid, Aguilar, 2011.</w:t>
      </w:r>
    </w:p>
    <w:p w14:paraId="57A0D834" w14:textId="77777777" w:rsidR="00717844" w:rsidRPr="00BB671A" w:rsidRDefault="00717844" w:rsidP="00717844">
      <w:pPr>
        <w:pStyle w:val="a5"/>
        <w:numPr>
          <w:ilvl w:val="0"/>
          <w:numId w:val="25"/>
        </w:numPr>
      </w:pPr>
      <w:r w:rsidRPr="00BB671A">
        <w:rPr>
          <w:lang w:val="es-ES_tradnl"/>
        </w:rPr>
        <w:t>Seco, M. Diccionario del espanol actul. Madrid, Aguilar, 2011.</w:t>
      </w:r>
    </w:p>
    <w:p w14:paraId="50933561" w14:textId="77777777" w:rsidR="00717844" w:rsidRPr="00BB671A" w:rsidRDefault="00717844" w:rsidP="00717844">
      <w:pPr>
        <w:pStyle w:val="a5"/>
        <w:numPr>
          <w:ilvl w:val="0"/>
          <w:numId w:val="25"/>
        </w:numPr>
      </w:pPr>
      <w:r w:rsidRPr="00BB671A">
        <w:rPr>
          <w:lang w:val="es-ES_tradnl"/>
        </w:rPr>
        <w:t>SUMMA ARTIS. Historia general del Arte. Madrid, Espana Calpe, 1990.</w:t>
      </w:r>
    </w:p>
    <w:p w14:paraId="3A73B90F" w14:textId="77777777" w:rsidR="00717844" w:rsidRPr="00BB671A" w:rsidRDefault="00717844" w:rsidP="00717844">
      <w:pPr>
        <w:pStyle w:val="a5"/>
        <w:numPr>
          <w:ilvl w:val="0"/>
          <w:numId w:val="25"/>
        </w:numPr>
      </w:pPr>
      <w:r w:rsidRPr="00BB671A">
        <w:rPr>
          <w:lang w:val="es-ES_tradnl"/>
        </w:rPr>
        <w:t>TERAN, SOLE y VILA. Geografia general de Espana. Barcelona, Ariel (Ariel Geografia), 2001.</w:t>
      </w:r>
    </w:p>
    <w:p w14:paraId="3BBBC874" w14:textId="77777777" w:rsidR="00717844" w:rsidRDefault="00717844" w:rsidP="003D721D">
      <w:pPr>
        <w:widowControl w:val="0"/>
        <w:jc w:val="both"/>
        <w:rPr>
          <w:b/>
          <w:sz w:val="26"/>
          <w:szCs w:val="26"/>
          <w:lang w:eastAsia="ru-RU"/>
        </w:rPr>
      </w:pPr>
    </w:p>
    <w:p w14:paraId="100F90BC" w14:textId="78504D8B" w:rsidR="003D721D" w:rsidRPr="00FA0E27" w:rsidRDefault="00717844" w:rsidP="003D721D">
      <w:pPr>
        <w:widowControl w:val="0"/>
        <w:jc w:val="both"/>
        <w:rPr>
          <w:sz w:val="26"/>
          <w:szCs w:val="26"/>
          <w:lang w:eastAsia="ru-RU"/>
        </w:rPr>
      </w:pPr>
      <w:r>
        <w:rPr>
          <w:b/>
          <w:sz w:val="26"/>
          <w:szCs w:val="26"/>
          <w:lang w:eastAsia="ru-RU"/>
        </w:rPr>
        <w:t>Додаткові</w:t>
      </w:r>
      <w:r w:rsidR="003D721D" w:rsidRPr="00FA0E27">
        <w:rPr>
          <w:b/>
          <w:sz w:val="26"/>
          <w:szCs w:val="26"/>
          <w:lang w:eastAsia="ru-RU"/>
        </w:rPr>
        <w:t xml:space="preserve">: </w:t>
      </w:r>
    </w:p>
    <w:p w14:paraId="42901604" w14:textId="15E7EBBA" w:rsidR="000D7BA3" w:rsidRPr="000D7BA3" w:rsidRDefault="000D7BA3" w:rsidP="000D7BA3">
      <w:pPr>
        <w:pStyle w:val="a9"/>
        <w:numPr>
          <w:ilvl w:val="0"/>
          <w:numId w:val="23"/>
        </w:numPr>
        <w:rPr>
          <w:rFonts w:ascii="Times New Roman" w:hAnsi="Times New Roman"/>
          <w:sz w:val="28"/>
          <w:szCs w:val="28"/>
          <w:lang w:val="es-ES_tradnl"/>
        </w:rPr>
      </w:pPr>
      <w:r>
        <w:rPr>
          <w:rFonts w:ascii="Times New Roman" w:hAnsi="Times New Roman"/>
          <w:sz w:val="28"/>
          <w:szCs w:val="28"/>
          <w:lang w:val="es-ES"/>
        </w:rPr>
        <w:t>ALBERDI, Inés: La n</w:t>
      </w:r>
      <w:r>
        <w:rPr>
          <w:rFonts w:ascii="Times New Roman" w:hAnsi="Times New Roman"/>
          <w:sz w:val="28"/>
          <w:szCs w:val="28"/>
          <w:lang w:val="es-ES_tradnl"/>
        </w:rPr>
        <w:t>u</w:t>
      </w:r>
      <w:r>
        <w:rPr>
          <w:rFonts w:ascii="Times New Roman" w:hAnsi="Times New Roman"/>
          <w:sz w:val="28"/>
          <w:szCs w:val="28"/>
          <w:lang w:val="es-ES"/>
        </w:rPr>
        <w:t>eva familia española. Madrid. Taurus. 1999.</w:t>
      </w:r>
    </w:p>
    <w:p w14:paraId="2CA97C0C" w14:textId="77777777" w:rsidR="000D7BA3" w:rsidRPr="000D3B2C" w:rsidRDefault="000D7BA3" w:rsidP="000D7BA3">
      <w:pPr>
        <w:pStyle w:val="a9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s-ES"/>
        </w:rPr>
        <w:t>Diccionario de la Literatura Española e Hispanoamericana. Madrid, Alianza, 1993.</w:t>
      </w:r>
      <w:r w:rsidRPr="000D3B2C">
        <w:rPr>
          <w:rFonts w:ascii="Times New Roman" w:hAnsi="Times New Roman"/>
          <w:sz w:val="28"/>
          <w:szCs w:val="28"/>
        </w:rPr>
        <w:t xml:space="preserve"> </w:t>
      </w:r>
    </w:p>
    <w:p w14:paraId="7D089965" w14:textId="77777777" w:rsidR="000D7BA3" w:rsidRPr="000D7BA3" w:rsidRDefault="000D7BA3" w:rsidP="000D7BA3">
      <w:pPr>
        <w:pStyle w:val="a9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s-ES"/>
        </w:rPr>
        <w:t>Diccionario de la Real Academia Española. Madrid, 2009.</w:t>
      </w:r>
    </w:p>
    <w:p w14:paraId="41FA8817" w14:textId="0D499631" w:rsidR="000D7BA3" w:rsidRPr="000D7BA3" w:rsidRDefault="000D7BA3" w:rsidP="000D7BA3">
      <w:pPr>
        <w:pStyle w:val="a9"/>
        <w:numPr>
          <w:ilvl w:val="0"/>
          <w:numId w:val="23"/>
        </w:num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Maximiano Cortés Moreno. Guia de usos y costumbres. Madrid,Edelsa, 2003.</w:t>
      </w:r>
    </w:p>
    <w:p w14:paraId="4DF1AB01" w14:textId="77777777" w:rsidR="000D7BA3" w:rsidRDefault="000D7BA3" w:rsidP="000D7BA3">
      <w:pPr>
        <w:pStyle w:val="a9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s-ES"/>
        </w:rPr>
        <w:lastRenderedPageBreak/>
        <w:t>MOLINER, Maria. Diccionario del uso del español. Madrid, Gredos, 2007.</w:t>
      </w:r>
    </w:p>
    <w:p w14:paraId="4B3A342F" w14:textId="77777777" w:rsidR="000D7BA3" w:rsidRPr="000D3B2C" w:rsidRDefault="000D7BA3" w:rsidP="000D7BA3">
      <w:pPr>
        <w:pStyle w:val="a9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s-ES"/>
        </w:rPr>
        <w:t>NOYA, Javier: La imagen de España en el Exterior. Estado de la cuestión. Madrid. Real Instituto Elcano de Estudios Internacionales y Estratégicos. 2002.</w:t>
      </w:r>
    </w:p>
    <w:p w14:paraId="12F0BB5B" w14:textId="77777777" w:rsidR="000D7BA3" w:rsidRPr="00FE385B" w:rsidRDefault="000D7BA3" w:rsidP="000D7BA3">
      <w:pPr>
        <w:pStyle w:val="a9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s-ES"/>
        </w:rPr>
        <w:t>RICO, Francisco. Breve biblioteca de autores españoles. Barcelona, Seix-Barral, 1991.</w:t>
      </w:r>
    </w:p>
    <w:p w14:paraId="38504217" w14:textId="77777777" w:rsidR="000D7BA3" w:rsidRPr="000D7BA3" w:rsidRDefault="000D7BA3" w:rsidP="000D7BA3">
      <w:pPr>
        <w:pStyle w:val="a9"/>
        <w:numPr>
          <w:ilvl w:val="0"/>
          <w:numId w:val="2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s-ES"/>
        </w:rPr>
        <w:t>Rocío Barros Lorenzo, Ana María González Pino, mar Freire Hermida. Curso de literatura español lengua extranjera. – Madrid, Edelsa, 2006.</w:t>
      </w:r>
    </w:p>
    <w:p w14:paraId="1A29BC13" w14:textId="611DF491" w:rsidR="000D7BA3" w:rsidRPr="000D7BA3" w:rsidRDefault="000D7BA3" w:rsidP="000D7BA3">
      <w:pPr>
        <w:pStyle w:val="a9"/>
        <w:numPr>
          <w:ilvl w:val="0"/>
          <w:numId w:val="23"/>
        </w:num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Sebastián Quesada Marco. Manual de civilizaciónm España. Madrid, Edelsa, 2014.</w:t>
      </w:r>
    </w:p>
    <w:p w14:paraId="7A043063" w14:textId="77777777" w:rsidR="000D7BA3" w:rsidRPr="002F52C6" w:rsidRDefault="000D7BA3" w:rsidP="000D7BA3">
      <w:pPr>
        <w:pStyle w:val="a9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s-ES"/>
        </w:rPr>
        <w:t>SECO, Manuel. Diccionario de español actual. Madrid, Aguilar, 2011.</w:t>
      </w:r>
    </w:p>
    <w:p w14:paraId="0DC14379" w14:textId="77777777" w:rsidR="000D7BA3" w:rsidRPr="00014FD7" w:rsidRDefault="000D7BA3" w:rsidP="000D7BA3">
      <w:pPr>
        <w:pStyle w:val="a9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s-ES"/>
        </w:rPr>
        <w:t>SUMMA ARTIS. Historia general del Arte. Madrid, Espasa Calpe, 1990.</w:t>
      </w:r>
    </w:p>
    <w:p w14:paraId="4A463606" w14:textId="77777777" w:rsidR="000D7BA3" w:rsidRPr="00014FD7" w:rsidRDefault="000D7BA3" w:rsidP="000D7BA3">
      <w:pPr>
        <w:pStyle w:val="a9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s-ES"/>
        </w:rPr>
        <w:t xml:space="preserve"> TERÁN, SOLÉ y VILA. Geografía general de España. Barcelona, Ariel (Ariel Geografía), 2001.</w:t>
      </w:r>
    </w:p>
    <w:p w14:paraId="2F509C7C" w14:textId="77777777" w:rsidR="000D7BA3" w:rsidRPr="00BD3C89" w:rsidRDefault="000D7BA3" w:rsidP="000D7BA3">
      <w:pPr>
        <w:pStyle w:val="a9"/>
        <w:ind w:left="360" w:firstLine="0"/>
        <w:rPr>
          <w:rFonts w:ascii="Times New Roman" w:hAnsi="Times New Roman"/>
          <w:sz w:val="28"/>
          <w:szCs w:val="28"/>
          <w:lang w:val="fr-FR"/>
        </w:rPr>
      </w:pPr>
    </w:p>
    <w:p w14:paraId="33539E75" w14:textId="77777777" w:rsidR="000D7BA3" w:rsidRDefault="000D7BA3" w:rsidP="000D7BA3">
      <w:pPr>
        <w:pStyle w:val="a9"/>
        <w:rPr>
          <w:rFonts w:ascii="Times New Roman" w:hAnsi="Times New Roman"/>
          <w:sz w:val="28"/>
          <w:szCs w:val="28"/>
        </w:rPr>
      </w:pPr>
    </w:p>
    <w:p w14:paraId="345DEBAF" w14:textId="77777777" w:rsidR="00E066C7" w:rsidRDefault="00E066C7" w:rsidP="003D721D">
      <w:pPr>
        <w:widowControl w:val="0"/>
        <w:jc w:val="both"/>
        <w:rPr>
          <w:b/>
          <w:sz w:val="26"/>
          <w:szCs w:val="26"/>
          <w:lang w:eastAsia="ru-RU"/>
        </w:rPr>
      </w:pPr>
    </w:p>
    <w:p w14:paraId="2771A818" w14:textId="57B9074E" w:rsidR="00882483" w:rsidRDefault="00882483" w:rsidP="003D721D">
      <w:pPr>
        <w:pStyle w:val="TableParagraph"/>
        <w:ind w:left="187"/>
        <w:jc w:val="both"/>
        <w:rPr>
          <w:sz w:val="24"/>
          <w:lang w:val="uk-UA"/>
        </w:rPr>
      </w:pPr>
    </w:p>
    <w:sectPr w:rsidR="00882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343243" w14:textId="77777777" w:rsidR="008A339E" w:rsidRDefault="008A339E" w:rsidP="0083269A">
      <w:r>
        <w:separator/>
      </w:r>
    </w:p>
  </w:endnote>
  <w:endnote w:type="continuationSeparator" w:id="0">
    <w:p w14:paraId="604113F0" w14:textId="77777777" w:rsidR="008A339E" w:rsidRDefault="008A339E" w:rsidP="00832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488ADE" w14:textId="77777777" w:rsidR="008A339E" w:rsidRDefault="008A339E" w:rsidP="0083269A">
      <w:r>
        <w:separator/>
      </w:r>
    </w:p>
  </w:footnote>
  <w:footnote w:type="continuationSeparator" w:id="0">
    <w:p w14:paraId="608086AC" w14:textId="77777777" w:rsidR="008A339E" w:rsidRDefault="008A339E" w:rsidP="0083269A">
      <w:r>
        <w:continuationSeparator/>
      </w:r>
    </w:p>
  </w:footnote>
  <w:footnote w:id="1">
    <w:p w14:paraId="2C4C9006" w14:textId="77777777" w:rsidR="00947609" w:rsidRDefault="00947609" w:rsidP="0083269A">
      <w:pPr>
        <w:pStyle w:val="a7"/>
      </w:pPr>
      <w:r>
        <w:rPr>
          <w:rStyle w:val="FootnoteCharacters"/>
          <w:rFonts w:ascii="Cambria" w:hAnsi="Cambria"/>
        </w:rPr>
        <w:footnoteRef/>
      </w:r>
      <w:r>
        <w:rPr>
          <w:rFonts w:ascii="Cambria" w:eastAsia="Cambria" w:hAnsi="Cambria" w:cs="Cambria"/>
          <w:sz w:val="16"/>
          <w:szCs w:val="16"/>
        </w:rPr>
        <w:tab/>
        <w:t xml:space="preserve"> </w:t>
      </w:r>
      <w:r>
        <w:rPr>
          <w:rFonts w:ascii="Cambria" w:hAnsi="Cambria" w:cs="Cambria"/>
          <w:sz w:val="16"/>
          <w:szCs w:val="16"/>
        </w:rPr>
        <w:t>Загальна кількість годин, відведених на дану дисципліну згідно навчального плану.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Cambria" w:hAnsi="Cambria" w:cs="Times New Roman"/>
        <w:i w:val="0"/>
        <w:spacing w:val="-8"/>
        <w:sz w:val="22"/>
        <w:szCs w:val="22"/>
        <w:lang w:val="ru-RU"/>
      </w:rPr>
    </w:lvl>
  </w:abstractNum>
  <w:abstractNum w:abstractNumId="1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1CE5AF0"/>
    <w:multiLevelType w:val="hybridMultilevel"/>
    <w:tmpl w:val="CFE29F60"/>
    <w:lvl w:ilvl="0" w:tplc="954876D6">
      <w:numFmt w:val="bullet"/>
      <w:lvlText w:val="•"/>
      <w:lvlJc w:val="left"/>
      <w:pPr>
        <w:ind w:left="3312" w:hanging="361"/>
      </w:pPr>
      <w:rPr>
        <w:rFonts w:ascii="Times New Roman" w:eastAsia="Times New Roman" w:hAnsi="Times New Roman" w:cs="Times New Roman" w:hint="default"/>
        <w:color w:val="2A262A"/>
        <w:w w:val="92"/>
        <w:sz w:val="23"/>
        <w:szCs w:val="23"/>
      </w:rPr>
    </w:lvl>
    <w:lvl w:ilvl="1" w:tplc="737AB3CA">
      <w:numFmt w:val="bullet"/>
      <w:lvlText w:val="·"/>
      <w:lvlJc w:val="left"/>
      <w:pPr>
        <w:ind w:left="3307" w:hanging="264"/>
      </w:pPr>
      <w:rPr>
        <w:rFonts w:ascii="Times New Roman" w:eastAsia="Times New Roman" w:hAnsi="Times New Roman" w:cs="Times New Roman" w:hint="default"/>
        <w:color w:val="BCB5B6"/>
        <w:w w:val="104"/>
        <w:sz w:val="23"/>
        <w:szCs w:val="23"/>
      </w:rPr>
    </w:lvl>
    <w:lvl w:ilvl="2" w:tplc="DBD2A45C">
      <w:numFmt w:val="bullet"/>
      <w:lvlText w:val="•"/>
      <w:lvlJc w:val="left"/>
      <w:pPr>
        <w:ind w:left="4268" w:hanging="264"/>
      </w:pPr>
    </w:lvl>
    <w:lvl w:ilvl="3" w:tplc="09AA3EB2">
      <w:numFmt w:val="bullet"/>
      <w:lvlText w:val="•"/>
      <w:lvlJc w:val="left"/>
      <w:pPr>
        <w:ind w:left="5217" w:hanging="264"/>
      </w:pPr>
    </w:lvl>
    <w:lvl w:ilvl="4" w:tplc="B1B266A8">
      <w:numFmt w:val="bullet"/>
      <w:lvlText w:val="•"/>
      <w:lvlJc w:val="left"/>
      <w:pPr>
        <w:ind w:left="6166" w:hanging="264"/>
      </w:pPr>
    </w:lvl>
    <w:lvl w:ilvl="5" w:tplc="948E82BA">
      <w:numFmt w:val="bullet"/>
      <w:lvlText w:val="•"/>
      <w:lvlJc w:val="left"/>
      <w:pPr>
        <w:ind w:left="7115" w:hanging="264"/>
      </w:pPr>
    </w:lvl>
    <w:lvl w:ilvl="6" w:tplc="C1BE067C">
      <w:numFmt w:val="bullet"/>
      <w:lvlText w:val="•"/>
      <w:lvlJc w:val="left"/>
      <w:pPr>
        <w:ind w:left="8064" w:hanging="264"/>
      </w:pPr>
    </w:lvl>
    <w:lvl w:ilvl="7" w:tplc="35F08FAE">
      <w:numFmt w:val="bullet"/>
      <w:lvlText w:val="•"/>
      <w:lvlJc w:val="left"/>
      <w:pPr>
        <w:ind w:left="9013" w:hanging="264"/>
      </w:pPr>
    </w:lvl>
    <w:lvl w:ilvl="8" w:tplc="A71A3B44">
      <w:numFmt w:val="bullet"/>
      <w:lvlText w:val="•"/>
      <w:lvlJc w:val="left"/>
      <w:pPr>
        <w:ind w:left="9962" w:hanging="264"/>
      </w:pPr>
    </w:lvl>
  </w:abstractNum>
  <w:abstractNum w:abstractNumId="3">
    <w:nsid w:val="04141265"/>
    <w:multiLevelType w:val="hybridMultilevel"/>
    <w:tmpl w:val="B9DA57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465E8"/>
    <w:multiLevelType w:val="hybridMultilevel"/>
    <w:tmpl w:val="6D3870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9B2D08"/>
    <w:multiLevelType w:val="hybridMultilevel"/>
    <w:tmpl w:val="CB10D878"/>
    <w:lvl w:ilvl="0" w:tplc="06BEF7FA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67" w:hanging="360"/>
      </w:pPr>
    </w:lvl>
    <w:lvl w:ilvl="2" w:tplc="2000001B" w:tentative="1">
      <w:start w:val="1"/>
      <w:numFmt w:val="lowerRoman"/>
      <w:lvlText w:val="%3."/>
      <w:lvlJc w:val="right"/>
      <w:pPr>
        <w:ind w:left="1987" w:hanging="180"/>
      </w:pPr>
    </w:lvl>
    <w:lvl w:ilvl="3" w:tplc="2000000F" w:tentative="1">
      <w:start w:val="1"/>
      <w:numFmt w:val="decimal"/>
      <w:lvlText w:val="%4."/>
      <w:lvlJc w:val="left"/>
      <w:pPr>
        <w:ind w:left="2707" w:hanging="360"/>
      </w:pPr>
    </w:lvl>
    <w:lvl w:ilvl="4" w:tplc="20000019" w:tentative="1">
      <w:start w:val="1"/>
      <w:numFmt w:val="lowerLetter"/>
      <w:lvlText w:val="%5."/>
      <w:lvlJc w:val="left"/>
      <w:pPr>
        <w:ind w:left="3427" w:hanging="360"/>
      </w:pPr>
    </w:lvl>
    <w:lvl w:ilvl="5" w:tplc="2000001B" w:tentative="1">
      <w:start w:val="1"/>
      <w:numFmt w:val="lowerRoman"/>
      <w:lvlText w:val="%6."/>
      <w:lvlJc w:val="right"/>
      <w:pPr>
        <w:ind w:left="4147" w:hanging="180"/>
      </w:pPr>
    </w:lvl>
    <w:lvl w:ilvl="6" w:tplc="2000000F" w:tentative="1">
      <w:start w:val="1"/>
      <w:numFmt w:val="decimal"/>
      <w:lvlText w:val="%7."/>
      <w:lvlJc w:val="left"/>
      <w:pPr>
        <w:ind w:left="4867" w:hanging="360"/>
      </w:pPr>
    </w:lvl>
    <w:lvl w:ilvl="7" w:tplc="20000019" w:tentative="1">
      <w:start w:val="1"/>
      <w:numFmt w:val="lowerLetter"/>
      <w:lvlText w:val="%8."/>
      <w:lvlJc w:val="left"/>
      <w:pPr>
        <w:ind w:left="5587" w:hanging="360"/>
      </w:pPr>
    </w:lvl>
    <w:lvl w:ilvl="8" w:tplc="2000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6">
    <w:nsid w:val="146B0FE8"/>
    <w:multiLevelType w:val="hybridMultilevel"/>
    <w:tmpl w:val="C108CDD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B5012BF"/>
    <w:multiLevelType w:val="hybridMultilevel"/>
    <w:tmpl w:val="28E0A37E"/>
    <w:lvl w:ilvl="0" w:tplc="5FCC81E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2F7990"/>
    <w:multiLevelType w:val="hybridMultilevel"/>
    <w:tmpl w:val="C93A5B4A"/>
    <w:lvl w:ilvl="0" w:tplc="7DEE97A4">
      <w:numFmt w:val="bullet"/>
      <w:lvlText w:val="•"/>
      <w:lvlJc w:val="left"/>
      <w:pPr>
        <w:ind w:left="2519" w:hanging="556"/>
      </w:pPr>
      <w:rPr>
        <w:rFonts w:ascii="Times New Roman" w:eastAsia="Times New Roman" w:hAnsi="Times New Roman" w:cs="Times New Roman" w:hint="default"/>
        <w:color w:val="2F2A2D"/>
        <w:w w:val="103"/>
        <w:sz w:val="23"/>
        <w:szCs w:val="23"/>
      </w:rPr>
    </w:lvl>
    <w:lvl w:ilvl="1" w:tplc="F3D48DB0">
      <w:numFmt w:val="bullet"/>
      <w:lvlText w:val="·"/>
      <w:lvlJc w:val="left"/>
      <w:pPr>
        <w:ind w:left="2511" w:hanging="176"/>
      </w:pPr>
      <w:rPr>
        <w:rFonts w:ascii="Times New Roman" w:eastAsia="Times New Roman" w:hAnsi="Times New Roman" w:cs="Times New Roman" w:hint="default"/>
        <w:color w:val="C6BFBA"/>
        <w:w w:val="103"/>
        <w:sz w:val="23"/>
        <w:szCs w:val="23"/>
      </w:rPr>
    </w:lvl>
    <w:lvl w:ilvl="2" w:tplc="2D58E0BE">
      <w:numFmt w:val="bullet"/>
      <w:lvlText w:val="•"/>
      <w:lvlJc w:val="left"/>
      <w:pPr>
        <w:ind w:left="4388" w:hanging="176"/>
      </w:pPr>
    </w:lvl>
    <w:lvl w:ilvl="3" w:tplc="77E875E4">
      <w:numFmt w:val="bullet"/>
      <w:lvlText w:val="•"/>
      <w:lvlJc w:val="left"/>
      <w:pPr>
        <w:ind w:left="5322" w:hanging="176"/>
      </w:pPr>
    </w:lvl>
    <w:lvl w:ilvl="4" w:tplc="241E08B8">
      <w:numFmt w:val="bullet"/>
      <w:lvlText w:val="•"/>
      <w:lvlJc w:val="left"/>
      <w:pPr>
        <w:ind w:left="6256" w:hanging="176"/>
      </w:pPr>
    </w:lvl>
    <w:lvl w:ilvl="5" w:tplc="D152ECBE">
      <w:numFmt w:val="bullet"/>
      <w:lvlText w:val="•"/>
      <w:lvlJc w:val="left"/>
      <w:pPr>
        <w:ind w:left="7190" w:hanging="176"/>
      </w:pPr>
    </w:lvl>
    <w:lvl w:ilvl="6" w:tplc="F80EC950">
      <w:numFmt w:val="bullet"/>
      <w:lvlText w:val="•"/>
      <w:lvlJc w:val="left"/>
      <w:pPr>
        <w:ind w:left="8124" w:hanging="176"/>
      </w:pPr>
    </w:lvl>
    <w:lvl w:ilvl="7" w:tplc="AF2475F2">
      <w:numFmt w:val="bullet"/>
      <w:lvlText w:val="•"/>
      <w:lvlJc w:val="left"/>
      <w:pPr>
        <w:ind w:left="9058" w:hanging="176"/>
      </w:pPr>
    </w:lvl>
    <w:lvl w:ilvl="8" w:tplc="3998F288">
      <w:numFmt w:val="bullet"/>
      <w:lvlText w:val="•"/>
      <w:lvlJc w:val="left"/>
      <w:pPr>
        <w:ind w:left="9992" w:hanging="176"/>
      </w:pPr>
    </w:lvl>
  </w:abstractNum>
  <w:abstractNum w:abstractNumId="9">
    <w:nsid w:val="20AB6665"/>
    <w:multiLevelType w:val="hybridMultilevel"/>
    <w:tmpl w:val="FFA04530"/>
    <w:lvl w:ilvl="0" w:tplc="D144B57E">
      <w:numFmt w:val="bullet"/>
      <w:lvlText w:val="•"/>
      <w:lvlJc w:val="left"/>
      <w:pPr>
        <w:ind w:left="3391" w:hanging="359"/>
      </w:pPr>
      <w:rPr>
        <w:w w:val="103"/>
      </w:rPr>
    </w:lvl>
    <w:lvl w:ilvl="1" w:tplc="4EBE5124">
      <w:numFmt w:val="bullet"/>
      <w:lvlText w:val="•"/>
      <w:lvlJc w:val="left"/>
      <w:pPr>
        <w:ind w:left="3508" w:hanging="217"/>
      </w:pPr>
      <w:rPr>
        <w:rFonts w:ascii="Times New Roman" w:eastAsia="Times New Roman" w:hAnsi="Times New Roman" w:cs="Times New Roman" w:hint="default"/>
        <w:color w:val="312B2F"/>
        <w:w w:val="103"/>
        <w:sz w:val="24"/>
        <w:szCs w:val="24"/>
      </w:rPr>
    </w:lvl>
    <w:lvl w:ilvl="2" w:tplc="466E6556">
      <w:numFmt w:val="bullet"/>
      <w:lvlText w:val="•"/>
      <w:lvlJc w:val="left"/>
      <w:pPr>
        <w:ind w:left="4428" w:hanging="217"/>
      </w:pPr>
    </w:lvl>
    <w:lvl w:ilvl="3" w:tplc="1CB82D46">
      <w:numFmt w:val="bullet"/>
      <w:lvlText w:val="•"/>
      <w:lvlJc w:val="left"/>
      <w:pPr>
        <w:ind w:left="5357" w:hanging="217"/>
      </w:pPr>
    </w:lvl>
    <w:lvl w:ilvl="4" w:tplc="557E2C4C">
      <w:numFmt w:val="bullet"/>
      <w:lvlText w:val="•"/>
      <w:lvlJc w:val="left"/>
      <w:pPr>
        <w:ind w:left="6286" w:hanging="217"/>
      </w:pPr>
    </w:lvl>
    <w:lvl w:ilvl="5" w:tplc="C67CFD60">
      <w:numFmt w:val="bullet"/>
      <w:lvlText w:val="•"/>
      <w:lvlJc w:val="left"/>
      <w:pPr>
        <w:ind w:left="7215" w:hanging="217"/>
      </w:pPr>
    </w:lvl>
    <w:lvl w:ilvl="6" w:tplc="03923DE6">
      <w:numFmt w:val="bullet"/>
      <w:lvlText w:val="•"/>
      <w:lvlJc w:val="left"/>
      <w:pPr>
        <w:ind w:left="8144" w:hanging="217"/>
      </w:pPr>
    </w:lvl>
    <w:lvl w:ilvl="7" w:tplc="3296FE0E">
      <w:numFmt w:val="bullet"/>
      <w:lvlText w:val="•"/>
      <w:lvlJc w:val="left"/>
      <w:pPr>
        <w:ind w:left="9073" w:hanging="217"/>
      </w:pPr>
    </w:lvl>
    <w:lvl w:ilvl="8" w:tplc="E15E67B6">
      <w:numFmt w:val="bullet"/>
      <w:lvlText w:val="•"/>
      <w:lvlJc w:val="left"/>
      <w:pPr>
        <w:ind w:left="10002" w:hanging="217"/>
      </w:pPr>
    </w:lvl>
  </w:abstractNum>
  <w:abstractNum w:abstractNumId="10">
    <w:nsid w:val="3E7D0205"/>
    <w:multiLevelType w:val="hybridMultilevel"/>
    <w:tmpl w:val="0EB6D9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C61B10"/>
    <w:multiLevelType w:val="hybridMultilevel"/>
    <w:tmpl w:val="4DAAD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4B5976"/>
    <w:multiLevelType w:val="hybridMultilevel"/>
    <w:tmpl w:val="958CC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B325FF"/>
    <w:multiLevelType w:val="hybridMultilevel"/>
    <w:tmpl w:val="AB7054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E0A1630"/>
    <w:multiLevelType w:val="hybridMultilevel"/>
    <w:tmpl w:val="A66E780E"/>
    <w:lvl w:ilvl="0" w:tplc="23CA83FE">
      <w:start w:val="1"/>
      <w:numFmt w:val="decimal"/>
      <w:lvlText w:val="%1."/>
      <w:lvlJc w:val="left"/>
      <w:pPr>
        <w:ind w:left="3021" w:hanging="355"/>
      </w:pPr>
      <w:rPr>
        <w:rFonts w:ascii="Times New Roman" w:eastAsia="Times New Roman" w:hAnsi="Times New Roman" w:cs="Times New Roman" w:hint="default"/>
        <w:color w:val="2F2A2B"/>
        <w:spacing w:val="0"/>
        <w:w w:val="100"/>
        <w:sz w:val="27"/>
        <w:szCs w:val="27"/>
      </w:rPr>
    </w:lvl>
    <w:lvl w:ilvl="1" w:tplc="15A8109C">
      <w:numFmt w:val="bullet"/>
      <w:lvlText w:val="•"/>
      <w:lvlJc w:val="left"/>
      <w:pPr>
        <w:ind w:left="3904" w:hanging="355"/>
      </w:pPr>
    </w:lvl>
    <w:lvl w:ilvl="2" w:tplc="8E0AA706">
      <w:numFmt w:val="bullet"/>
      <w:lvlText w:val="•"/>
      <w:lvlJc w:val="left"/>
      <w:pPr>
        <w:ind w:left="4788" w:hanging="355"/>
      </w:pPr>
    </w:lvl>
    <w:lvl w:ilvl="3" w:tplc="FD7E8820">
      <w:numFmt w:val="bullet"/>
      <w:lvlText w:val="•"/>
      <w:lvlJc w:val="left"/>
      <w:pPr>
        <w:ind w:left="5672" w:hanging="355"/>
      </w:pPr>
    </w:lvl>
    <w:lvl w:ilvl="4" w:tplc="9ABA7742">
      <w:numFmt w:val="bullet"/>
      <w:lvlText w:val="•"/>
      <w:lvlJc w:val="left"/>
      <w:pPr>
        <w:ind w:left="6556" w:hanging="355"/>
      </w:pPr>
    </w:lvl>
    <w:lvl w:ilvl="5" w:tplc="AE103918">
      <w:numFmt w:val="bullet"/>
      <w:lvlText w:val="•"/>
      <w:lvlJc w:val="left"/>
      <w:pPr>
        <w:ind w:left="7440" w:hanging="355"/>
      </w:pPr>
    </w:lvl>
    <w:lvl w:ilvl="6" w:tplc="A6BAD564">
      <w:numFmt w:val="bullet"/>
      <w:lvlText w:val="•"/>
      <w:lvlJc w:val="left"/>
      <w:pPr>
        <w:ind w:left="8324" w:hanging="355"/>
      </w:pPr>
    </w:lvl>
    <w:lvl w:ilvl="7" w:tplc="F7BC884E">
      <w:numFmt w:val="bullet"/>
      <w:lvlText w:val="•"/>
      <w:lvlJc w:val="left"/>
      <w:pPr>
        <w:ind w:left="9208" w:hanging="355"/>
      </w:pPr>
    </w:lvl>
    <w:lvl w:ilvl="8" w:tplc="93CA2820">
      <w:numFmt w:val="bullet"/>
      <w:lvlText w:val="•"/>
      <w:lvlJc w:val="left"/>
      <w:pPr>
        <w:ind w:left="10092" w:hanging="355"/>
      </w:pPr>
    </w:lvl>
  </w:abstractNum>
  <w:abstractNum w:abstractNumId="15">
    <w:nsid w:val="509B10AD"/>
    <w:multiLevelType w:val="hybridMultilevel"/>
    <w:tmpl w:val="FB687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470722"/>
    <w:multiLevelType w:val="hybridMultilevel"/>
    <w:tmpl w:val="977CF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4F59AB"/>
    <w:multiLevelType w:val="hybridMultilevel"/>
    <w:tmpl w:val="5B3EDC4C"/>
    <w:lvl w:ilvl="0" w:tplc="04190001">
      <w:start w:val="1"/>
      <w:numFmt w:val="bullet"/>
      <w:lvlText w:val=""/>
      <w:lvlJc w:val="left"/>
      <w:pPr>
        <w:ind w:left="1085" w:hanging="525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640" w:hanging="360"/>
      </w:pPr>
    </w:lvl>
    <w:lvl w:ilvl="2" w:tplc="0419001B">
      <w:start w:val="1"/>
      <w:numFmt w:val="lowerRoman"/>
      <w:lvlText w:val="%3."/>
      <w:lvlJc w:val="right"/>
      <w:pPr>
        <w:ind w:left="2360" w:hanging="180"/>
      </w:pPr>
    </w:lvl>
    <w:lvl w:ilvl="3" w:tplc="0419000F">
      <w:start w:val="1"/>
      <w:numFmt w:val="decimal"/>
      <w:lvlText w:val="%4."/>
      <w:lvlJc w:val="left"/>
      <w:pPr>
        <w:ind w:left="3080" w:hanging="360"/>
      </w:pPr>
    </w:lvl>
    <w:lvl w:ilvl="4" w:tplc="04190019">
      <w:start w:val="1"/>
      <w:numFmt w:val="lowerLetter"/>
      <w:lvlText w:val="%5."/>
      <w:lvlJc w:val="left"/>
      <w:pPr>
        <w:ind w:left="3800" w:hanging="360"/>
      </w:pPr>
    </w:lvl>
    <w:lvl w:ilvl="5" w:tplc="0419001B">
      <w:start w:val="1"/>
      <w:numFmt w:val="lowerRoman"/>
      <w:lvlText w:val="%6."/>
      <w:lvlJc w:val="right"/>
      <w:pPr>
        <w:ind w:left="4520" w:hanging="180"/>
      </w:pPr>
    </w:lvl>
    <w:lvl w:ilvl="6" w:tplc="0419000F">
      <w:start w:val="1"/>
      <w:numFmt w:val="decimal"/>
      <w:lvlText w:val="%7."/>
      <w:lvlJc w:val="left"/>
      <w:pPr>
        <w:ind w:left="5240" w:hanging="360"/>
      </w:pPr>
    </w:lvl>
    <w:lvl w:ilvl="7" w:tplc="04190019">
      <w:start w:val="1"/>
      <w:numFmt w:val="lowerLetter"/>
      <w:lvlText w:val="%8."/>
      <w:lvlJc w:val="left"/>
      <w:pPr>
        <w:ind w:left="5960" w:hanging="360"/>
      </w:pPr>
    </w:lvl>
    <w:lvl w:ilvl="8" w:tplc="0419001B">
      <w:start w:val="1"/>
      <w:numFmt w:val="lowerRoman"/>
      <w:lvlText w:val="%9."/>
      <w:lvlJc w:val="right"/>
      <w:pPr>
        <w:ind w:left="6680" w:hanging="180"/>
      </w:pPr>
    </w:lvl>
  </w:abstractNum>
  <w:abstractNum w:abstractNumId="18">
    <w:nsid w:val="5F3E28A1"/>
    <w:multiLevelType w:val="hybridMultilevel"/>
    <w:tmpl w:val="E98651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D67B81"/>
    <w:multiLevelType w:val="hybridMultilevel"/>
    <w:tmpl w:val="8840802A"/>
    <w:lvl w:ilvl="0" w:tplc="55A64AAE">
      <w:start w:val="1"/>
      <w:numFmt w:val="decimal"/>
      <w:lvlText w:val="%1."/>
      <w:lvlJc w:val="left"/>
      <w:pPr>
        <w:ind w:left="3034" w:hanging="354"/>
      </w:pPr>
      <w:rPr>
        <w:rFonts w:ascii="Times New Roman" w:eastAsia="Times New Roman" w:hAnsi="Times New Roman" w:cs="Times New Roman" w:hint="default"/>
        <w:color w:val="2F2A2B"/>
        <w:w w:val="105"/>
        <w:sz w:val="27"/>
        <w:szCs w:val="27"/>
      </w:rPr>
    </w:lvl>
    <w:lvl w:ilvl="1" w:tplc="7FC87E24">
      <w:numFmt w:val="bullet"/>
      <w:lvlText w:val="•"/>
      <w:lvlJc w:val="left"/>
      <w:pPr>
        <w:ind w:left="3922" w:hanging="354"/>
      </w:pPr>
    </w:lvl>
    <w:lvl w:ilvl="2" w:tplc="B00A15B2">
      <w:numFmt w:val="bullet"/>
      <w:lvlText w:val="•"/>
      <w:lvlJc w:val="left"/>
      <w:pPr>
        <w:ind w:left="4804" w:hanging="354"/>
      </w:pPr>
    </w:lvl>
    <w:lvl w:ilvl="3" w:tplc="ABD81158">
      <w:numFmt w:val="bullet"/>
      <w:lvlText w:val="•"/>
      <w:lvlJc w:val="left"/>
      <w:pPr>
        <w:ind w:left="5686" w:hanging="354"/>
      </w:pPr>
    </w:lvl>
    <w:lvl w:ilvl="4" w:tplc="BB24DDC4">
      <w:numFmt w:val="bullet"/>
      <w:lvlText w:val="•"/>
      <w:lvlJc w:val="left"/>
      <w:pPr>
        <w:ind w:left="6568" w:hanging="354"/>
      </w:pPr>
    </w:lvl>
    <w:lvl w:ilvl="5" w:tplc="3C7A6302">
      <w:numFmt w:val="bullet"/>
      <w:lvlText w:val="•"/>
      <w:lvlJc w:val="left"/>
      <w:pPr>
        <w:ind w:left="7450" w:hanging="354"/>
      </w:pPr>
    </w:lvl>
    <w:lvl w:ilvl="6" w:tplc="B636E268">
      <w:numFmt w:val="bullet"/>
      <w:lvlText w:val="•"/>
      <w:lvlJc w:val="left"/>
      <w:pPr>
        <w:ind w:left="8332" w:hanging="354"/>
      </w:pPr>
    </w:lvl>
    <w:lvl w:ilvl="7" w:tplc="4D74C7DE">
      <w:numFmt w:val="bullet"/>
      <w:lvlText w:val="•"/>
      <w:lvlJc w:val="left"/>
      <w:pPr>
        <w:ind w:left="9214" w:hanging="354"/>
      </w:pPr>
    </w:lvl>
    <w:lvl w:ilvl="8" w:tplc="24CE677A">
      <w:numFmt w:val="bullet"/>
      <w:lvlText w:val="•"/>
      <w:lvlJc w:val="left"/>
      <w:pPr>
        <w:ind w:left="10096" w:hanging="354"/>
      </w:pPr>
    </w:lvl>
  </w:abstractNum>
  <w:abstractNum w:abstractNumId="20">
    <w:nsid w:val="6AC310F3"/>
    <w:multiLevelType w:val="hybridMultilevel"/>
    <w:tmpl w:val="F04E9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052374"/>
    <w:multiLevelType w:val="hybridMultilevel"/>
    <w:tmpl w:val="92205F98"/>
    <w:lvl w:ilvl="0" w:tplc="6F547478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67" w:hanging="360"/>
      </w:pPr>
    </w:lvl>
    <w:lvl w:ilvl="2" w:tplc="2000001B" w:tentative="1">
      <w:start w:val="1"/>
      <w:numFmt w:val="lowerRoman"/>
      <w:lvlText w:val="%3."/>
      <w:lvlJc w:val="right"/>
      <w:pPr>
        <w:ind w:left="1987" w:hanging="180"/>
      </w:pPr>
    </w:lvl>
    <w:lvl w:ilvl="3" w:tplc="2000000F" w:tentative="1">
      <w:start w:val="1"/>
      <w:numFmt w:val="decimal"/>
      <w:lvlText w:val="%4."/>
      <w:lvlJc w:val="left"/>
      <w:pPr>
        <w:ind w:left="2707" w:hanging="360"/>
      </w:pPr>
    </w:lvl>
    <w:lvl w:ilvl="4" w:tplc="20000019" w:tentative="1">
      <w:start w:val="1"/>
      <w:numFmt w:val="lowerLetter"/>
      <w:lvlText w:val="%5."/>
      <w:lvlJc w:val="left"/>
      <w:pPr>
        <w:ind w:left="3427" w:hanging="360"/>
      </w:pPr>
    </w:lvl>
    <w:lvl w:ilvl="5" w:tplc="2000001B" w:tentative="1">
      <w:start w:val="1"/>
      <w:numFmt w:val="lowerRoman"/>
      <w:lvlText w:val="%6."/>
      <w:lvlJc w:val="right"/>
      <w:pPr>
        <w:ind w:left="4147" w:hanging="180"/>
      </w:pPr>
    </w:lvl>
    <w:lvl w:ilvl="6" w:tplc="2000000F" w:tentative="1">
      <w:start w:val="1"/>
      <w:numFmt w:val="decimal"/>
      <w:lvlText w:val="%7."/>
      <w:lvlJc w:val="left"/>
      <w:pPr>
        <w:ind w:left="4867" w:hanging="360"/>
      </w:pPr>
    </w:lvl>
    <w:lvl w:ilvl="7" w:tplc="20000019" w:tentative="1">
      <w:start w:val="1"/>
      <w:numFmt w:val="lowerLetter"/>
      <w:lvlText w:val="%8."/>
      <w:lvlJc w:val="left"/>
      <w:pPr>
        <w:ind w:left="5587" w:hanging="360"/>
      </w:pPr>
    </w:lvl>
    <w:lvl w:ilvl="8" w:tplc="2000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22">
    <w:nsid w:val="76CB118F"/>
    <w:multiLevelType w:val="hybridMultilevel"/>
    <w:tmpl w:val="9900328E"/>
    <w:lvl w:ilvl="0" w:tplc="E5627526">
      <w:start w:val="80"/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0"/>
  </w:num>
  <w:num w:numId="5">
    <w:abstractNumId w:val="3"/>
  </w:num>
  <w:num w:numId="6">
    <w:abstractNumId w:val="8"/>
  </w:num>
  <w:num w:numId="7">
    <w:abstractNumId w:val="9"/>
  </w:num>
  <w:num w:numId="8">
    <w:abstractNumId w:val="1"/>
  </w:num>
  <w:num w:numId="9">
    <w:abstractNumId w:val="4"/>
  </w:num>
  <w:num w:numId="10">
    <w:abstractNumId w:val="0"/>
  </w:num>
  <w:num w:numId="11">
    <w:abstractNumId w:val="18"/>
  </w:num>
  <w:num w:numId="12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1"/>
  </w:num>
  <w:num w:numId="14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5"/>
  </w:num>
  <w:num w:numId="16">
    <w:abstractNumId w:val="11"/>
  </w:num>
  <w:num w:numId="17">
    <w:abstractNumId w:val="17"/>
  </w:num>
  <w:num w:numId="18">
    <w:abstractNumId w:val="7"/>
  </w:num>
  <w:num w:numId="19">
    <w:abstractNumId w:val="15"/>
  </w:num>
  <w:num w:numId="20">
    <w:abstractNumId w:val="13"/>
  </w:num>
  <w:num w:numId="21">
    <w:abstractNumId w:val="22"/>
  </w:num>
  <w:num w:numId="22">
    <w:abstractNumId w:val="6"/>
  </w:num>
  <w:num w:numId="23">
    <w:abstractNumId w:val="20"/>
  </w:num>
  <w:num w:numId="24">
    <w:abstractNumId w:val="1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F20"/>
    <w:rsid w:val="000065B2"/>
    <w:rsid w:val="0001102F"/>
    <w:rsid w:val="00040ACB"/>
    <w:rsid w:val="00061FD9"/>
    <w:rsid w:val="00073D03"/>
    <w:rsid w:val="000A278E"/>
    <w:rsid w:val="000B3254"/>
    <w:rsid w:val="000B4E3D"/>
    <w:rsid w:val="000B6A89"/>
    <w:rsid w:val="000C48EF"/>
    <w:rsid w:val="000D7BA3"/>
    <w:rsid w:val="000F4A19"/>
    <w:rsid w:val="000F4E54"/>
    <w:rsid w:val="00104329"/>
    <w:rsid w:val="001054CC"/>
    <w:rsid w:val="0010707F"/>
    <w:rsid w:val="00110114"/>
    <w:rsid w:val="00111185"/>
    <w:rsid w:val="00112258"/>
    <w:rsid w:val="001454E0"/>
    <w:rsid w:val="0015544B"/>
    <w:rsid w:val="0016578C"/>
    <w:rsid w:val="001846AB"/>
    <w:rsid w:val="001B1E33"/>
    <w:rsid w:val="001E6F20"/>
    <w:rsid w:val="00201349"/>
    <w:rsid w:val="00212A70"/>
    <w:rsid w:val="00214D9F"/>
    <w:rsid w:val="0022246D"/>
    <w:rsid w:val="00225D06"/>
    <w:rsid w:val="00225E56"/>
    <w:rsid w:val="00235204"/>
    <w:rsid w:val="00256BB8"/>
    <w:rsid w:val="00265F7C"/>
    <w:rsid w:val="00272906"/>
    <w:rsid w:val="0028040E"/>
    <w:rsid w:val="002B4173"/>
    <w:rsid w:val="002B452B"/>
    <w:rsid w:val="002D0436"/>
    <w:rsid w:val="00302635"/>
    <w:rsid w:val="00310AAC"/>
    <w:rsid w:val="00335FC4"/>
    <w:rsid w:val="00363043"/>
    <w:rsid w:val="00363EA7"/>
    <w:rsid w:val="003875D6"/>
    <w:rsid w:val="00387F4F"/>
    <w:rsid w:val="003901AF"/>
    <w:rsid w:val="003B0DB4"/>
    <w:rsid w:val="003C26AD"/>
    <w:rsid w:val="003C502A"/>
    <w:rsid w:val="003D5966"/>
    <w:rsid w:val="003D721D"/>
    <w:rsid w:val="003F0F6E"/>
    <w:rsid w:val="00401F98"/>
    <w:rsid w:val="00414A3A"/>
    <w:rsid w:val="00456282"/>
    <w:rsid w:val="00471C8E"/>
    <w:rsid w:val="004727C7"/>
    <w:rsid w:val="00473D2E"/>
    <w:rsid w:val="004C4814"/>
    <w:rsid w:val="004C6B06"/>
    <w:rsid w:val="004D4649"/>
    <w:rsid w:val="004E2DF3"/>
    <w:rsid w:val="00500F4F"/>
    <w:rsid w:val="005239F0"/>
    <w:rsid w:val="00530535"/>
    <w:rsid w:val="00535FC7"/>
    <w:rsid w:val="005849B3"/>
    <w:rsid w:val="005A6D52"/>
    <w:rsid w:val="005B4A43"/>
    <w:rsid w:val="005C6CEA"/>
    <w:rsid w:val="005D2D5E"/>
    <w:rsid w:val="005D37D1"/>
    <w:rsid w:val="00600646"/>
    <w:rsid w:val="00602908"/>
    <w:rsid w:val="006124C1"/>
    <w:rsid w:val="00616CE7"/>
    <w:rsid w:val="00636092"/>
    <w:rsid w:val="006367A8"/>
    <w:rsid w:val="00644E04"/>
    <w:rsid w:val="00645616"/>
    <w:rsid w:val="00646A57"/>
    <w:rsid w:val="00646D7D"/>
    <w:rsid w:val="00683213"/>
    <w:rsid w:val="00694069"/>
    <w:rsid w:val="006B48F8"/>
    <w:rsid w:val="006B7B8C"/>
    <w:rsid w:val="006D193A"/>
    <w:rsid w:val="006D5100"/>
    <w:rsid w:val="006D65F8"/>
    <w:rsid w:val="006F4C87"/>
    <w:rsid w:val="006F61AD"/>
    <w:rsid w:val="007011DD"/>
    <w:rsid w:val="00710AB8"/>
    <w:rsid w:val="00717844"/>
    <w:rsid w:val="00725F08"/>
    <w:rsid w:val="00727CB0"/>
    <w:rsid w:val="0073742E"/>
    <w:rsid w:val="00761801"/>
    <w:rsid w:val="00763E9E"/>
    <w:rsid w:val="007A393E"/>
    <w:rsid w:val="007C5F13"/>
    <w:rsid w:val="007E23AA"/>
    <w:rsid w:val="007E61AC"/>
    <w:rsid w:val="007E74EC"/>
    <w:rsid w:val="0083269A"/>
    <w:rsid w:val="00853362"/>
    <w:rsid w:val="00871BAA"/>
    <w:rsid w:val="00882483"/>
    <w:rsid w:val="00887AF9"/>
    <w:rsid w:val="00896322"/>
    <w:rsid w:val="008A339E"/>
    <w:rsid w:val="008C26AC"/>
    <w:rsid w:val="008C6158"/>
    <w:rsid w:val="008F181B"/>
    <w:rsid w:val="009405B8"/>
    <w:rsid w:val="009442B1"/>
    <w:rsid w:val="00947609"/>
    <w:rsid w:val="00956BA9"/>
    <w:rsid w:val="009622D2"/>
    <w:rsid w:val="009640DB"/>
    <w:rsid w:val="0099263D"/>
    <w:rsid w:val="009A4BA0"/>
    <w:rsid w:val="009C5927"/>
    <w:rsid w:val="00A076DA"/>
    <w:rsid w:val="00A26845"/>
    <w:rsid w:val="00A5148F"/>
    <w:rsid w:val="00A55C4D"/>
    <w:rsid w:val="00A71D90"/>
    <w:rsid w:val="00A7652B"/>
    <w:rsid w:val="00A84D3D"/>
    <w:rsid w:val="00A9132C"/>
    <w:rsid w:val="00A94359"/>
    <w:rsid w:val="00AA6810"/>
    <w:rsid w:val="00AA6CD1"/>
    <w:rsid w:val="00AB3D83"/>
    <w:rsid w:val="00AB7C6B"/>
    <w:rsid w:val="00AD1AA6"/>
    <w:rsid w:val="00AE1D47"/>
    <w:rsid w:val="00AF4172"/>
    <w:rsid w:val="00B153C2"/>
    <w:rsid w:val="00B15C51"/>
    <w:rsid w:val="00B20BAF"/>
    <w:rsid w:val="00B33738"/>
    <w:rsid w:val="00B51374"/>
    <w:rsid w:val="00B53F7F"/>
    <w:rsid w:val="00B65564"/>
    <w:rsid w:val="00B746CA"/>
    <w:rsid w:val="00B74E10"/>
    <w:rsid w:val="00B85F6D"/>
    <w:rsid w:val="00BA676B"/>
    <w:rsid w:val="00BB1820"/>
    <w:rsid w:val="00BB1B38"/>
    <w:rsid w:val="00BB31FF"/>
    <w:rsid w:val="00BB37A9"/>
    <w:rsid w:val="00BF3A1A"/>
    <w:rsid w:val="00C161F1"/>
    <w:rsid w:val="00C61954"/>
    <w:rsid w:val="00C86723"/>
    <w:rsid w:val="00C95081"/>
    <w:rsid w:val="00C95192"/>
    <w:rsid w:val="00CB36C6"/>
    <w:rsid w:val="00CC5D9D"/>
    <w:rsid w:val="00CD27A3"/>
    <w:rsid w:val="00CF104E"/>
    <w:rsid w:val="00D2153B"/>
    <w:rsid w:val="00D22561"/>
    <w:rsid w:val="00D3692D"/>
    <w:rsid w:val="00D439C7"/>
    <w:rsid w:val="00D44DF1"/>
    <w:rsid w:val="00D55C19"/>
    <w:rsid w:val="00D65511"/>
    <w:rsid w:val="00D65823"/>
    <w:rsid w:val="00D71A92"/>
    <w:rsid w:val="00D84C57"/>
    <w:rsid w:val="00D876AC"/>
    <w:rsid w:val="00D91E48"/>
    <w:rsid w:val="00DA6181"/>
    <w:rsid w:val="00DC187A"/>
    <w:rsid w:val="00DD531A"/>
    <w:rsid w:val="00DD7F1C"/>
    <w:rsid w:val="00DE4A21"/>
    <w:rsid w:val="00E066C7"/>
    <w:rsid w:val="00E149A3"/>
    <w:rsid w:val="00E1527E"/>
    <w:rsid w:val="00E23F88"/>
    <w:rsid w:val="00E4680D"/>
    <w:rsid w:val="00E51DD6"/>
    <w:rsid w:val="00E6168F"/>
    <w:rsid w:val="00E63D6A"/>
    <w:rsid w:val="00EC0B6A"/>
    <w:rsid w:val="00EC3086"/>
    <w:rsid w:val="00ED13CB"/>
    <w:rsid w:val="00ED2445"/>
    <w:rsid w:val="00ED6B73"/>
    <w:rsid w:val="00ED70C6"/>
    <w:rsid w:val="00EE4437"/>
    <w:rsid w:val="00EE6EB5"/>
    <w:rsid w:val="00F1153F"/>
    <w:rsid w:val="00F2456B"/>
    <w:rsid w:val="00F44756"/>
    <w:rsid w:val="00F62F72"/>
    <w:rsid w:val="00F91BF0"/>
    <w:rsid w:val="00FA6C49"/>
    <w:rsid w:val="00FC0221"/>
    <w:rsid w:val="00FD56DB"/>
    <w:rsid w:val="00FD7CA9"/>
    <w:rsid w:val="00FE0CF8"/>
    <w:rsid w:val="00F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1C5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F20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C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ED6B73"/>
    <w:pPr>
      <w:widowControl w:val="0"/>
      <w:suppressAutoHyphens w:val="0"/>
      <w:autoSpaceDE w:val="0"/>
      <w:autoSpaceDN w:val="0"/>
      <w:spacing w:line="227" w:lineRule="exact"/>
      <w:ind w:left="2643"/>
      <w:outlineLvl w:val="2"/>
    </w:pPr>
    <w:rPr>
      <w:i/>
      <w:sz w:val="25"/>
      <w:szCs w:val="25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E6F20"/>
    <w:pPr>
      <w:widowControl w:val="0"/>
      <w:suppressAutoHyphens w:val="0"/>
      <w:autoSpaceDE w:val="0"/>
      <w:autoSpaceDN w:val="0"/>
    </w:pPr>
    <w:rPr>
      <w:sz w:val="23"/>
      <w:szCs w:val="23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1E6F20"/>
    <w:rPr>
      <w:rFonts w:ascii="Times New Roman" w:eastAsia="Times New Roman" w:hAnsi="Times New Roman" w:cs="Times New Roman"/>
      <w:sz w:val="23"/>
      <w:szCs w:val="23"/>
      <w:lang w:val="en-US"/>
    </w:rPr>
  </w:style>
  <w:style w:type="paragraph" w:styleId="a5">
    <w:name w:val="List Paragraph"/>
    <w:basedOn w:val="a"/>
    <w:uiPriority w:val="34"/>
    <w:qFormat/>
    <w:rsid w:val="00ED70C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D6B73"/>
    <w:rPr>
      <w:rFonts w:ascii="Times New Roman" w:eastAsia="Times New Roman" w:hAnsi="Times New Roman" w:cs="Times New Roman"/>
      <w:i/>
      <w:sz w:val="25"/>
      <w:szCs w:val="25"/>
      <w:lang w:val="en-US"/>
    </w:rPr>
  </w:style>
  <w:style w:type="paragraph" w:customStyle="1" w:styleId="TableParagraph">
    <w:name w:val="Table Paragraph"/>
    <w:basedOn w:val="a"/>
    <w:uiPriority w:val="1"/>
    <w:qFormat/>
    <w:rsid w:val="00310AAC"/>
    <w:pPr>
      <w:widowControl w:val="0"/>
      <w:suppressAutoHyphens w:val="0"/>
      <w:autoSpaceDE w:val="0"/>
      <w:autoSpaceDN w:val="0"/>
    </w:pPr>
    <w:rPr>
      <w:sz w:val="22"/>
      <w:szCs w:val="22"/>
      <w:lang w:val="en-US" w:eastAsia="en-US"/>
    </w:rPr>
  </w:style>
  <w:style w:type="table" w:customStyle="1" w:styleId="TableNormal1">
    <w:name w:val="Table Normal1"/>
    <w:uiPriority w:val="2"/>
    <w:semiHidden/>
    <w:qFormat/>
    <w:rsid w:val="00310AA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39"/>
    <w:rsid w:val="00310A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noteCharacters">
    <w:name w:val="Footnote Characters"/>
    <w:rsid w:val="0083269A"/>
    <w:rPr>
      <w:vertAlign w:val="superscript"/>
    </w:rPr>
  </w:style>
  <w:style w:type="paragraph" w:styleId="a7">
    <w:name w:val="footnote text"/>
    <w:basedOn w:val="a"/>
    <w:link w:val="a8"/>
    <w:rsid w:val="0083269A"/>
    <w:rPr>
      <w:sz w:val="20"/>
      <w:szCs w:val="20"/>
    </w:rPr>
  </w:style>
  <w:style w:type="character" w:customStyle="1" w:styleId="a8">
    <w:name w:val="Текст сноски Знак"/>
    <w:basedOn w:val="a0"/>
    <w:link w:val="a7"/>
    <w:rsid w:val="0083269A"/>
    <w:rPr>
      <w:rFonts w:ascii="Times New Roman" w:eastAsia="Times New Roman" w:hAnsi="Times New Roman" w:cs="Times New Roman"/>
      <w:sz w:val="20"/>
      <w:szCs w:val="20"/>
      <w:lang w:val="uk-UA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5C6C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zh-CN"/>
    </w:rPr>
  </w:style>
  <w:style w:type="paragraph" w:styleId="a9">
    <w:name w:val="No Spacing"/>
    <w:uiPriority w:val="1"/>
    <w:qFormat/>
    <w:rsid w:val="00E1527E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401F9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01F98"/>
    <w:rPr>
      <w:rFonts w:ascii="Tahoma" w:eastAsia="Times New Roman" w:hAnsi="Tahoma" w:cs="Tahoma"/>
      <w:sz w:val="16"/>
      <w:szCs w:val="16"/>
      <w:lang w:val="uk-UA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F20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C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ED6B73"/>
    <w:pPr>
      <w:widowControl w:val="0"/>
      <w:suppressAutoHyphens w:val="0"/>
      <w:autoSpaceDE w:val="0"/>
      <w:autoSpaceDN w:val="0"/>
      <w:spacing w:line="227" w:lineRule="exact"/>
      <w:ind w:left="2643"/>
      <w:outlineLvl w:val="2"/>
    </w:pPr>
    <w:rPr>
      <w:i/>
      <w:sz w:val="25"/>
      <w:szCs w:val="25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E6F20"/>
    <w:pPr>
      <w:widowControl w:val="0"/>
      <w:suppressAutoHyphens w:val="0"/>
      <w:autoSpaceDE w:val="0"/>
      <w:autoSpaceDN w:val="0"/>
    </w:pPr>
    <w:rPr>
      <w:sz w:val="23"/>
      <w:szCs w:val="23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1E6F20"/>
    <w:rPr>
      <w:rFonts w:ascii="Times New Roman" w:eastAsia="Times New Roman" w:hAnsi="Times New Roman" w:cs="Times New Roman"/>
      <w:sz w:val="23"/>
      <w:szCs w:val="23"/>
      <w:lang w:val="en-US"/>
    </w:rPr>
  </w:style>
  <w:style w:type="paragraph" w:styleId="a5">
    <w:name w:val="List Paragraph"/>
    <w:basedOn w:val="a"/>
    <w:uiPriority w:val="34"/>
    <w:qFormat/>
    <w:rsid w:val="00ED70C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D6B73"/>
    <w:rPr>
      <w:rFonts w:ascii="Times New Roman" w:eastAsia="Times New Roman" w:hAnsi="Times New Roman" w:cs="Times New Roman"/>
      <w:i/>
      <w:sz w:val="25"/>
      <w:szCs w:val="25"/>
      <w:lang w:val="en-US"/>
    </w:rPr>
  </w:style>
  <w:style w:type="paragraph" w:customStyle="1" w:styleId="TableParagraph">
    <w:name w:val="Table Paragraph"/>
    <w:basedOn w:val="a"/>
    <w:uiPriority w:val="1"/>
    <w:qFormat/>
    <w:rsid w:val="00310AAC"/>
    <w:pPr>
      <w:widowControl w:val="0"/>
      <w:suppressAutoHyphens w:val="0"/>
      <w:autoSpaceDE w:val="0"/>
      <w:autoSpaceDN w:val="0"/>
    </w:pPr>
    <w:rPr>
      <w:sz w:val="22"/>
      <w:szCs w:val="22"/>
      <w:lang w:val="en-US" w:eastAsia="en-US"/>
    </w:rPr>
  </w:style>
  <w:style w:type="table" w:customStyle="1" w:styleId="TableNormal1">
    <w:name w:val="Table Normal1"/>
    <w:uiPriority w:val="2"/>
    <w:semiHidden/>
    <w:qFormat/>
    <w:rsid w:val="00310AA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39"/>
    <w:rsid w:val="00310A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noteCharacters">
    <w:name w:val="Footnote Characters"/>
    <w:rsid w:val="0083269A"/>
    <w:rPr>
      <w:vertAlign w:val="superscript"/>
    </w:rPr>
  </w:style>
  <w:style w:type="paragraph" w:styleId="a7">
    <w:name w:val="footnote text"/>
    <w:basedOn w:val="a"/>
    <w:link w:val="a8"/>
    <w:rsid w:val="0083269A"/>
    <w:rPr>
      <w:sz w:val="20"/>
      <w:szCs w:val="20"/>
    </w:rPr>
  </w:style>
  <w:style w:type="character" w:customStyle="1" w:styleId="a8">
    <w:name w:val="Текст сноски Знак"/>
    <w:basedOn w:val="a0"/>
    <w:link w:val="a7"/>
    <w:rsid w:val="0083269A"/>
    <w:rPr>
      <w:rFonts w:ascii="Times New Roman" w:eastAsia="Times New Roman" w:hAnsi="Times New Roman" w:cs="Times New Roman"/>
      <w:sz w:val="20"/>
      <w:szCs w:val="20"/>
      <w:lang w:val="uk-UA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5C6C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zh-CN"/>
    </w:rPr>
  </w:style>
  <w:style w:type="paragraph" w:styleId="a9">
    <w:name w:val="No Spacing"/>
    <w:uiPriority w:val="1"/>
    <w:qFormat/>
    <w:rsid w:val="00E1527E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401F9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01F98"/>
    <w:rPr>
      <w:rFonts w:ascii="Tahoma" w:eastAsia="Times New Roman" w:hAnsi="Tahoma" w:cs="Tahoma"/>
      <w:sz w:val="16"/>
      <w:szCs w:val="16"/>
      <w:lang w:val="uk-U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47A2A-1F05-472E-9741-ABA72D3C6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12</Pages>
  <Words>3158</Words>
  <Characters>18001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 Oksana</dc:creator>
  <cp:lastModifiedBy>User1</cp:lastModifiedBy>
  <cp:revision>36</cp:revision>
  <dcterms:created xsi:type="dcterms:W3CDTF">2022-07-07T12:00:00Z</dcterms:created>
  <dcterms:modified xsi:type="dcterms:W3CDTF">2024-09-26T13:50:00Z</dcterms:modified>
</cp:coreProperties>
</file>