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01" w:rsidRDefault="00407472" w:rsidP="00BB6C75">
      <w:pPr>
        <w:pStyle w:val="Heading2"/>
      </w:pPr>
      <w:r>
        <w:t>Purpose</w:t>
      </w:r>
    </w:p>
    <w:p w:rsidR="00407472" w:rsidRDefault="00407472" w:rsidP="00407472">
      <w:r>
        <w:t xml:space="preserve">The purpose of this instruction is to provide step-by-step guidance as to how to assign Referees to Matches in ZAYSO.  </w:t>
      </w:r>
    </w:p>
    <w:p w:rsidR="00783AF1" w:rsidRDefault="00783AF1" w:rsidP="00BB6C75">
      <w:pPr>
        <w:pStyle w:val="Heading2"/>
      </w:pPr>
      <w:r>
        <w:t>Useful Links</w:t>
      </w:r>
    </w:p>
    <w:p w:rsidR="00783AF1" w:rsidRDefault="00171BCE" w:rsidP="005964D1">
      <w:pPr>
        <w:pStyle w:val="ListParagraph"/>
        <w:numPr>
          <w:ilvl w:val="0"/>
          <w:numId w:val="2"/>
        </w:numPr>
      </w:pPr>
      <w:r>
        <w:t xml:space="preserve">National </w:t>
      </w:r>
      <w:r w:rsidR="00DE0F6C">
        <w:t>Open Cup</w:t>
      </w:r>
      <w:r>
        <w:t xml:space="preserve">: </w:t>
      </w:r>
      <w:hyperlink r:id="rId8" w:history="1">
        <w:r w:rsidR="00DE0F6C">
          <w:rPr>
            <w:rStyle w:val="Hyperlink"/>
          </w:rPr>
          <w:t>http://www.aysonationalopencup.org/</w:t>
        </w:r>
      </w:hyperlink>
    </w:p>
    <w:p w:rsidR="00171BCE" w:rsidRDefault="00171BCE" w:rsidP="005964D1">
      <w:pPr>
        <w:pStyle w:val="ListParagraph"/>
        <w:numPr>
          <w:ilvl w:val="0"/>
          <w:numId w:val="2"/>
        </w:numPr>
      </w:pPr>
      <w:r>
        <w:t>National Games ZAYSO</w:t>
      </w:r>
      <w:r w:rsidR="004C31EE">
        <w:t xml:space="preserve"> home page (Schedules &amp; Referee</w:t>
      </w:r>
      <w:r>
        <w:t xml:space="preserve"> Assignments): </w:t>
      </w:r>
      <w:hyperlink r:id="rId9" w:history="1">
        <w:r w:rsidR="00DE0F6C">
          <w:rPr>
            <w:rStyle w:val="Hyperlink"/>
          </w:rPr>
          <w:t>https://noc2018.zayso.org/</w:t>
        </w:r>
      </w:hyperlink>
    </w:p>
    <w:p w:rsidR="00783AF1" w:rsidRDefault="00783AF1" w:rsidP="00783AF1">
      <w:pPr>
        <w:pStyle w:val="ListParagraph"/>
        <w:numPr>
          <w:ilvl w:val="0"/>
          <w:numId w:val="1"/>
        </w:numPr>
      </w:pPr>
      <w:r>
        <w:t xml:space="preserve">Create a ZAYSO account: </w:t>
      </w:r>
      <w:hyperlink r:id="rId10" w:history="1">
        <w:r w:rsidR="00DE0F6C">
          <w:rPr>
            <w:rStyle w:val="Hyperlink"/>
          </w:rPr>
          <w:t>https://noc2018.zayso.org/user/create</w:t>
        </w:r>
      </w:hyperlink>
      <w:r>
        <w:t xml:space="preserve"> </w:t>
      </w:r>
    </w:p>
    <w:p w:rsidR="00783AF1" w:rsidRDefault="00783AF1" w:rsidP="00783AF1">
      <w:pPr>
        <w:pStyle w:val="ListParagraph"/>
        <w:numPr>
          <w:ilvl w:val="0"/>
          <w:numId w:val="2"/>
        </w:numPr>
      </w:pPr>
      <w:r>
        <w:t xml:space="preserve">Login to your account:  </w:t>
      </w:r>
      <w:hyperlink r:id="rId11" w:history="1">
        <w:r w:rsidR="00DE0F6C">
          <w:rPr>
            <w:rStyle w:val="Hyperlink"/>
          </w:rPr>
          <w:t>https://noc2018.zayso.org/welcome</w:t>
        </w:r>
      </w:hyperlink>
      <w:r>
        <w:t xml:space="preserve"> </w:t>
      </w:r>
    </w:p>
    <w:p w:rsidR="00A6235C" w:rsidRDefault="00A6235C" w:rsidP="00BB6C75">
      <w:pPr>
        <w:pStyle w:val="Heading2"/>
      </w:pPr>
      <w:r>
        <w:t>System Configuration</w:t>
      </w:r>
    </w:p>
    <w:p w:rsidR="00A6235C" w:rsidRDefault="00A6235C" w:rsidP="00A6235C">
      <w:r>
        <w:t>This has been tested with:</w:t>
      </w:r>
    </w:p>
    <w:p w:rsidR="00A6235C" w:rsidRDefault="00DE0F6C" w:rsidP="00DE0F6C">
      <w:pPr>
        <w:pStyle w:val="ListParagraph"/>
        <w:numPr>
          <w:ilvl w:val="0"/>
          <w:numId w:val="3"/>
        </w:numPr>
      </w:pPr>
      <w:r>
        <w:t>Windows 10</w:t>
      </w:r>
      <w:r w:rsidR="00A6235C">
        <w:t xml:space="preserve"> Operating System</w:t>
      </w:r>
      <w:r w:rsidR="005964D1">
        <w:t>, Mac OS</w:t>
      </w:r>
      <w:r w:rsidR="004D4AE9">
        <w:t xml:space="preserve"> </w:t>
      </w:r>
      <w:r w:rsidR="005964D1">
        <w:t>X (</w:t>
      </w:r>
      <w:r w:rsidRPr="00DE0F6C">
        <w:t>10.13.5</w:t>
      </w:r>
      <w:r w:rsidR="005964D1">
        <w:t>)</w:t>
      </w:r>
    </w:p>
    <w:p w:rsidR="00A6235C" w:rsidRDefault="00A6235C" w:rsidP="00A6235C">
      <w:pPr>
        <w:pStyle w:val="ListParagraph"/>
        <w:numPr>
          <w:ilvl w:val="0"/>
          <w:numId w:val="3"/>
        </w:numPr>
      </w:pPr>
      <w:r>
        <w:t>iOS Operating System (iPad)</w:t>
      </w:r>
    </w:p>
    <w:p w:rsidR="00A6235C" w:rsidRDefault="00A6235C" w:rsidP="00A6235C">
      <w:pPr>
        <w:pStyle w:val="ListParagraph"/>
        <w:numPr>
          <w:ilvl w:val="0"/>
          <w:numId w:val="3"/>
        </w:numPr>
      </w:pPr>
      <w:r>
        <w:t>Browsers: Internet Explorer</w:t>
      </w:r>
      <w:r w:rsidR="005964D1">
        <w:t xml:space="preserve"> 10</w:t>
      </w:r>
      <w:r>
        <w:t xml:space="preserve">, Chrome, Safari, Firefox </w:t>
      </w:r>
    </w:p>
    <w:p w:rsidR="00A6235C" w:rsidRDefault="00A6235C" w:rsidP="00BB6C75">
      <w:pPr>
        <w:pStyle w:val="Heading2"/>
      </w:pPr>
      <w:r>
        <w:t>Known Issues</w:t>
      </w:r>
    </w:p>
    <w:p w:rsidR="00A6235C" w:rsidRPr="00A6235C" w:rsidRDefault="005964D1" w:rsidP="00A6235C">
      <w:r>
        <w:t>There are no known issues at this writing.</w:t>
      </w:r>
    </w:p>
    <w:p w:rsidR="00783AF1" w:rsidRDefault="00783AF1" w:rsidP="00BB6C75">
      <w:pPr>
        <w:pStyle w:val="Heading2"/>
      </w:pPr>
      <w:r>
        <w:t>Requirements</w:t>
      </w:r>
    </w:p>
    <w:p w:rsidR="00783AF1" w:rsidRDefault="00783AF1" w:rsidP="00783AF1">
      <w:r>
        <w:t>It will be assumed that you have:</w:t>
      </w:r>
    </w:p>
    <w:p w:rsidR="00783AF1" w:rsidRDefault="00DE0F6C" w:rsidP="00783AF1">
      <w:pPr>
        <w:pStyle w:val="ListParagraph"/>
        <w:numPr>
          <w:ilvl w:val="0"/>
          <w:numId w:val="1"/>
        </w:numPr>
      </w:pPr>
      <w:r>
        <w:t>Registered an account in ZA</w:t>
      </w:r>
      <w:r w:rsidR="00783AF1">
        <w:t>Y</w:t>
      </w:r>
      <w:r>
        <w:t>S</w:t>
      </w:r>
      <w:r w:rsidR="00783AF1">
        <w:t xml:space="preserve">O.  If not, please do so at </w:t>
      </w:r>
      <w:hyperlink r:id="rId12" w:history="1">
        <w:r>
          <w:rPr>
            <w:rStyle w:val="Hyperlink"/>
          </w:rPr>
          <w:t>https://noc2018.zayso.org/user/create</w:t>
        </w:r>
      </w:hyperlink>
      <w:r w:rsidR="00783AF1">
        <w:t xml:space="preserve"> </w:t>
      </w:r>
    </w:p>
    <w:p w:rsidR="00A6235C" w:rsidRDefault="00B9550E" w:rsidP="00783AF1">
      <w:pPr>
        <w:pStyle w:val="ListParagraph"/>
        <w:numPr>
          <w:ilvl w:val="0"/>
          <w:numId w:val="1"/>
        </w:numPr>
      </w:pPr>
      <w:r>
        <w:t>Appropriate p</w:t>
      </w:r>
      <w:r w:rsidR="00783AF1">
        <w:t xml:space="preserve">rivileges have been granted to you.  </w:t>
      </w:r>
      <w:r>
        <w:t>Privileges can be:</w:t>
      </w:r>
    </w:p>
    <w:p w:rsidR="00B9550E" w:rsidRDefault="00B9550E" w:rsidP="00B9550E">
      <w:pPr>
        <w:pStyle w:val="ListParagraph"/>
        <w:numPr>
          <w:ilvl w:val="1"/>
          <w:numId w:val="1"/>
        </w:numPr>
      </w:pPr>
      <w:r>
        <w:t xml:space="preserve">Public (no account required): </w:t>
      </w:r>
      <w:r w:rsidR="005C7BE8">
        <w:t>V</w:t>
      </w:r>
      <w:r>
        <w:t>iew game schedule and match results</w:t>
      </w:r>
    </w:p>
    <w:p w:rsidR="00B9550E" w:rsidRDefault="00B9550E" w:rsidP="00B9550E">
      <w:pPr>
        <w:pStyle w:val="ListParagraph"/>
        <w:numPr>
          <w:ilvl w:val="1"/>
          <w:numId w:val="1"/>
        </w:numPr>
      </w:pPr>
      <w:r>
        <w:t>User:</w:t>
      </w:r>
      <w:r w:rsidR="005C7BE8">
        <w:t xml:space="preserve"> A</w:t>
      </w:r>
      <w:r>
        <w:t>ble to see personal schedules and link schedules to other users</w:t>
      </w:r>
    </w:p>
    <w:p w:rsidR="005964D1" w:rsidRDefault="005964D1" w:rsidP="00B9550E">
      <w:pPr>
        <w:pStyle w:val="ListParagraph"/>
        <w:numPr>
          <w:ilvl w:val="1"/>
          <w:numId w:val="1"/>
        </w:numPr>
      </w:pPr>
      <w:r>
        <w:t>Score Entry: Able to input match results</w:t>
      </w:r>
    </w:p>
    <w:p w:rsidR="00B9550E" w:rsidRDefault="00B9550E" w:rsidP="00B9550E">
      <w:pPr>
        <w:pStyle w:val="ListParagraph"/>
        <w:numPr>
          <w:ilvl w:val="1"/>
          <w:numId w:val="1"/>
        </w:numPr>
      </w:pPr>
      <w:r>
        <w:t xml:space="preserve">Score Admin: </w:t>
      </w:r>
      <w:r w:rsidR="005C7BE8">
        <w:t>A</w:t>
      </w:r>
      <w:r>
        <w:t>ble to update game schedules and match results</w:t>
      </w:r>
      <w:r w:rsidR="005964D1">
        <w:t xml:space="preserve"> and publish results</w:t>
      </w:r>
    </w:p>
    <w:p w:rsidR="00B9550E" w:rsidRDefault="00B9550E" w:rsidP="00B9550E">
      <w:pPr>
        <w:pStyle w:val="ListParagraph"/>
        <w:numPr>
          <w:ilvl w:val="1"/>
          <w:numId w:val="1"/>
        </w:numPr>
      </w:pPr>
      <w:r>
        <w:t xml:space="preserve">Assignor: </w:t>
      </w:r>
      <w:r w:rsidR="005C7BE8">
        <w:t>A</w:t>
      </w:r>
      <w:r>
        <w:t>ble to assign Referees to matches individually or assign the entire schedule</w:t>
      </w:r>
    </w:p>
    <w:p w:rsidR="00B9550E" w:rsidRDefault="00B9550E" w:rsidP="00B9550E">
      <w:pPr>
        <w:pStyle w:val="ListParagraph"/>
        <w:numPr>
          <w:ilvl w:val="1"/>
          <w:numId w:val="1"/>
        </w:numPr>
      </w:pPr>
      <w:r>
        <w:t xml:space="preserve">Administrator: </w:t>
      </w:r>
      <w:r w:rsidR="005C7BE8">
        <w:t>A</w:t>
      </w:r>
      <w:r>
        <w:t>ll of the above</w:t>
      </w:r>
      <w:r w:rsidR="005C7BE8">
        <w:t xml:space="preserve"> plus</w:t>
      </w:r>
      <w:r>
        <w:t xml:space="preserve"> able to update registration records</w:t>
      </w:r>
    </w:p>
    <w:p w:rsidR="005C7BE8" w:rsidRDefault="005C7BE8" w:rsidP="005C7BE8">
      <w:pPr>
        <w:pStyle w:val="ListParagraph"/>
        <w:numPr>
          <w:ilvl w:val="0"/>
          <w:numId w:val="1"/>
        </w:numPr>
      </w:pPr>
      <w:r>
        <w:t>You have received the list of matches for you are responsible to assign from the Lead Assignor</w:t>
      </w:r>
    </w:p>
    <w:p w:rsidR="00783AF1" w:rsidRDefault="00B9550E" w:rsidP="00A6235C">
      <w:pPr>
        <w:pStyle w:val="ListParagraph"/>
        <w:numPr>
          <w:ilvl w:val="1"/>
          <w:numId w:val="1"/>
        </w:numPr>
      </w:pPr>
      <w:r>
        <w:t>With Administrative privileges (c, d, e</w:t>
      </w:r>
      <w:r w:rsidR="001D08B7">
        <w:t xml:space="preserve"> &amp; f</w:t>
      </w:r>
      <w:r>
        <w:t xml:space="preserve"> above) you will see an </w:t>
      </w:r>
      <w:r w:rsidRPr="00A6235C">
        <w:rPr>
          <w:b/>
        </w:rPr>
        <w:t>Admin</w:t>
      </w:r>
      <w:r>
        <w:t xml:space="preserve"> menu item when </w:t>
      </w:r>
      <w:r w:rsidR="00783AF1">
        <w:t xml:space="preserve">you login to ZAYSO at </w:t>
      </w:r>
      <w:hyperlink r:id="rId13" w:history="1">
        <w:r w:rsidR="00DE0F6C">
          <w:rPr>
            <w:rStyle w:val="Hyperlink"/>
          </w:rPr>
          <w:t>https://noc2018.zayso.org/welcome</w:t>
        </w:r>
      </w:hyperlink>
      <w:r w:rsidR="00A6235C">
        <w:t>.  This will take you to the administrative functions for the role you’ve been assigned.</w:t>
      </w:r>
    </w:p>
    <w:p w:rsidR="00A6235C" w:rsidRDefault="00A6235C" w:rsidP="00A6235C">
      <w:pPr>
        <w:pStyle w:val="ListParagraph"/>
        <w:numPr>
          <w:ilvl w:val="1"/>
          <w:numId w:val="1"/>
        </w:numPr>
      </w:pPr>
      <w:r>
        <w:t xml:space="preserve">If you do not see the </w:t>
      </w:r>
      <w:r w:rsidRPr="008D4065">
        <w:rPr>
          <w:b/>
          <w:i/>
        </w:rPr>
        <w:t>Admin</w:t>
      </w:r>
      <w:r>
        <w:t xml:space="preserve"> menu item, send the </w:t>
      </w:r>
      <w:hyperlink r:id="rId14" w:history="1">
        <w:r w:rsidRPr="004D4AE9">
          <w:rPr>
            <w:rStyle w:val="Hyperlink"/>
          </w:rPr>
          <w:t>Referee Administrator</w:t>
        </w:r>
      </w:hyperlink>
      <w:r>
        <w:t xml:space="preserve"> a note </w:t>
      </w:r>
      <w:r w:rsidR="00DE0F6C">
        <w:t>requesting Assignor privileges.</w:t>
      </w:r>
    </w:p>
    <w:p w:rsidR="00A6235C" w:rsidRDefault="00A6235C" w:rsidP="00A6235C">
      <w:pPr>
        <w:pStyle w:val="ListParagraph"/>
        <w:numPr>
          <w:ilvl w:val="0"/>
          <w:numId w:val="1"/>
        </w:numPr>
      </w:pPr>
      <w:r>
        <w:t xml:space="preserve">It is </w:t>
      </w:r>
      <w:r w:rsidR="00861EAE">
        <w:t xml:space="preserve">a requirement of the National </w:t>
      </w:r>
      <w:r w:rsidR="00824B4A">
        <w:t>Open Cup</w:t>
      </w:r>
      <w:r w:rsidR="00861EAE">
        <w:t xml:space="preserve"> </w:t>
      </w:r>
      <w:r>
        <w:t>that the ref</w:t>
      </w:r>
      <w:r w:rsidR="004D4AE9">
        <w:t xml:space="preserve">erees you assign have current MY registration </w:t>
      </w:r>
      <w:r w:rsidR="00824B4A">
        <w:t>(MY2017 or later)</w:t>
      </w:r>
      <w:r w:rsidR="004C31EE">
        <w:t>,</w:t>
      </w:r>
      <w:r w:rsidR="00824B4A">
        <w:t xml:space="preserve"> </w:t>
      </w:r>
      <w:r w:rsidR="004D4AE9">
        <w:t>have completed</w:t>
      </w:r>
      <w:r w:rsidR="00824B4A">
        <w:t xml:space="preserve"> A</w:t>
      </w:r>
      <w:bookmarkStart w:id="0" w:name="_GoBack"/>
      <w:bookmarkEnd w:id="0"/>
      <w:r w:rsidR="00824B4A">
        <w:t>YSO</w:t>
      </w:r>
      <w:r w:rsidR="004D4AE9">
        <w:t xml:space="preserve"> Safe Haven</w:t>
      </w:r>
      <w:r w:rsidR="004C31EE">
        <w:t xml:space="preserve"> and have completed Concussion Awareness </w:t>
      </w:r>
      <w:r w:rsidR="004C31EE">
        <w:lastRenderedPageBreak/>
        <w:t>Training</w:t>
      </w:r>
      <w:r>
        <w:t xml:space="preserve">.  </w:t>
      </w:r>
      <w:r w:rsidR="00861EAE">
        <w:t>Accordingly,</w:t>
      </w:r>
      <w:r>
        <w:t xml:space="preserve"> </w:t>
      </w:r>
      <w:r w:rsidR="00861EAE">
        <w:t xml:space="preserve">Referees </w:t>
      </w:r>
      <w:r>
        <w:t xml:space="preserve">will </w:t>
      </w:r>
      <w:r w:rsidR="00861EAE">
        <w:t xml:space="preserve">neither </w:t>
      </w:r>
      <w:r>
        <w:t xml:space="preserve">be able to </w:t>
      </w:r>
      <w:r w:rsidR="00861EAE">
        <w:t xml:space="preserve">take assignments nor </w:t>
      </w:r>
      <w:r>
        <w:t>view their schedules until they do so.</w:t>
      </w:r>
    </w:p>
    <w:p w:rsidR="00783AF1" w:rsidRDefault="00A6235C" w:rsidP="00BB6C75">
      <w:pPr>
        <w:pStyle w:val="Picturewithlefttext"/>
      </w:pPr>
      <w:r>
        <w:t>Getting Started</w:t>
      </w:r>
    </w:p>
    <w:p w:rsidR="00861EAE" w:rsidRPr="00861EAE" w:rsidRDefault="004D4AE9" w:rsidP="00861EAE">
      <w:pPr>
        <w:pStyle w:val="ListParagraph"/>
        <w:numPr>
          <w:ilvl w:val="0"/>
          <w:numId w:val="7"/>
        </w:numPr>
      </w:pPr>
      <w:r>
        <w:t>Go</w:t>
      </w:r>
      <w:r w:rsidR="00861EAE">
        <w:t xml:space="preserve"> to the </w:t>
      </w:r>
      <w:r w:rsidR="004C31EE">
        <w:t>zAYSO</w:t>
      </w:r>
      <w:r w:rsidR="00861EAE">
        <w:t xml:space="preserve"> </w:t>
      </w:r>
      <w:r w:rsidR="004C31EE">
        <w:t>home</w:t>
      </w:r>
      <w:r w:rsidR="00861EAE">
        <w:t xml:space="preserve">page at </w:t>
      </w:r>
      <w:hyperlink r:id="rId15" w:history="1">
        <w:r w:rsidR="004C31EE">
          <w:rPr>
            <w:rStyle w:val="Hyperlink"/>
          </w:rPr>
          <w:t>https://noc2018.zayso.org/</w:t>
        </w:r>
      </w:hyperlink>
      <w:r w:rsidR="00861EAE">
        <w:t xml:space="preserve">.   </w:t>
      </w:r>
    </w:p>
    <w:p w:rsidR="000F203A" w:rsidRDefault="004C31EE" w:rsidP="000F203A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46FA9931" wp14:editId="16D3D301">
            <wp:simplePos x="0" y="0"/>
            <wp:positionH relativeFrom="column">
              <wp:posOffset>3315187</wp:posOffset>
            </wp:positionH>
            <wp:positionV relativeFrom="paragraph">
              <wp:posOffset>17145</wp:posOffset>
            </wp:positionV>
            <wp:extent cx="3017520" cy="2816352"/>
            <wp:effectExtent l="152400" t="152400" r="354330" b="365125"/>
            <wp:wrapSquare wrapText="bothSides"/>
            <wp:docPr id="3" name="Picture 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816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EAE">
        <w:t xml:space="preserve">Login to see your information. </w:t>
      </w:r>
      <w:r w:rsidR="004D4AE9">
        <w:t xml:space="preserve">  Click the “</w:t>
      </w:r>
      <w:r w:rsidR="004D4AE9" w:rsidRPr="000C1D50">
        <w:rPr>
          <w:color w:val="4F81BD" w:themeColor="accent1"/>
        </w:rPr>
        <w:t>Admin</w:t>
      </w:r>
      <w:r w:rsidR="004D4AE9">
        <w:t>” menu item.</w:t>
      </w:r>
    </w:p>
    <w:p w:rsidR="00BB6C75" w:rsidRDefault="00BB6C75" w:rsidP="00BB6C75"/>
    <w:p w:rsidR="00BB6C75" w:rsidRDefault="00BB6C75" w:rsidP="00BB6C75"/>
    <w:p w:rsidR="004C31EE" w:rsidRDefault="004C31EE" w:rsidP="00BB6C75"/>
    <w:p w:rsidR="004C31EE" w:rsidRDefault="004C31EE" w:rsidP="00BB6C75"/>
    <w:p w:rsidR="004C31EE" w:rsidRDefault="004C31EE" w:rsidP="00BB6C75"/>
    <w:p w:rsidR="00BB6C75" w:rsidRDefault="00BB6C75" w:rsidP="00BB6C75"/>
    <w:p w:rsidR="00BB6C75" w:rsidRDefault="00BB6C75" w:rsidP="00BB6C75"/>
    <w:p w:rsidR="00BB6C75" w:rsidRDefault="00BB6C75" w:rsidP="00BB6C75"/>
    <w:p w:rsidR="00DC1B6D" w:rsidRDefault="00BB6C75" w:rsidP="00521334">
      <w:pPr>
        <w:pStyle w:val="ListParagraph"/>
        <w:numPr>
          <w:ilvl w:val="0"/>
          <w:numId w:val="7"/>
        </w:numPr>
        <w:spacing w:before="24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3428AA10" wp14:editId="1710E495">
            <wp:simplePos x="0" y="0"/>
            <wp:positionH relativeFrom="column">
              <wp:posOffset>3361690</wp:posOffset>
            </wp:positionH>
            <wp:positionV relativeFrom="paragraph">
              <wp:posOffset>37465</wp:posOffset>
            </wp:positionV>
            <wp:extent cx="3017520" cy="2825496"/>
            <wp:effectExtent l="152400" t="152400" r="354330" b="3562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.2014-06-22 at 10.21.53 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825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332">
        <w:t>The Administration page contains</w:t>
      </w:r>
      <w:r w:rsidR="00FF1A8B">
        <w:t xml:space="preserve"> functions for:</w:t>
      </w:r>
    </w:p>
    <w:p w:rsidR="00DC1B6D" w:rsidRDefault="000C0332" w:rsidP="00FF1A8B">
      <w:pPr>
        <w:pStyle w:val="ListParagraph"/>
        <w:numPr>
          <w:ilvl w:val="1"/>
          <w:numId w:val="12"/>
        </w:numPr>
      </w:pPr>
      <w:r>
        <w:t>Schedule Management</w:t>
      </w:r>
    </w:p>
    <w:p w:rsidR="00DC1B6D" w:rsidRDefault="000C0332" w:rsidP="00FF1A8B">
      <w:pPr>
        <w:pStyle w:val="ListParagraph"/>
        <w:numPr>
          <w:ilvl w:val="1"/>
          <w:numId w:val="12"/>
        </w:numPr>
      </w:pPr>
      <w:r>
        <w:t>Game Management</w:t>
      </w:r>
    </w:p>
    <w:p w:rsidR="00BB6C75" w:rsidRDefault="00BB6C75" w:rsidP="00BB6C75">
      <w:pPr>
        <w:pStyle w:val="ListParagraph"/>
        <w:numPr>
          <w:ilvl w:val="1"/>
          <w:numId w:val="12"/>
        </w:numPr>
      </w:pPr>
      <w:r>
        <w:t>Referee Assignments</w:t>
      </w:r>
      <w:r w:rsidRPr="00BB6C75">
        <w:t xml:space="preserve"> </w:t>
      </w:r>
    </w:p>
    <w:p w:rsidR="00BB6C75" w:rsidRDefault="00A26593" w:rsidP="00BB6C75">
      <w:pPr>
        <w:pStyle w:val="ListParagraph"/>
        <w:numPr>
          <w:ilvl w:val="1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7A6A82" wp14:editId="5B54BA71">
                <wp:simplePos x="0" y="0"/>
                <wp:positionH relativeFrom="column">
                  <wp:posOffset>4581525</wp:posOffset>
                </wp:positionH>
                <wp:positionV relativeFrom="paragraph">
                  <wp:posOffset>83185</wp:posOffset>
                </wp:positionV>
                <wp:extent cx="914400" cy="514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62F3D" id="Rounded Rectangle 5" o:spid="_x0000_s1026" style="position:absolute;margin-left:360.75pt;margin-top:6.55pt;width:1in;height:40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" filled="f" strokecolor="red" strokeweight="2pt"/>
            </w:pict>
          </mc:Fallback>
        </mc:AlternateContent>
      </w:r>
      <w:r w:rsidR="00BB6C75">
        <w:t>Account Management</w:t>
      </w:r>
    </w:p>
    <w:p w:rsidR="00483424" w:rsidRDefault="000C0332" w:rsidP="00BB6C75">
      <w:pPr>
        <w:pStyle w:val="ListParagraph"/>
        <w:numPr>
          <w:ilvl w:val="0"/>
          <w:numId w:val="7"/>
        </w:numPr>
        <w:spacing w:before="120"/>
      </w:pPr>
      <w:r>
        <w:t>What you see will depend on your role.</w:t>
      </w:r>
    </w:p>
    <w:p w:rsidR="004C31EE" w:rsidRDefault="004C31EE" w:rsidP="00BB6C75">
      <w:pPr>
        <w:pStyle w:val="Heading2"/>
      </w:pPr>
    </w:p>
    <w:p w:rsidR="004C31EE" w:rsidRDefault="004C31EE" w:rsidP="00BB6C75">
      <w:pPr>
        <w:pStyle w:val="Heading2"/>
      </w:pPr>
    </w:p>
    <w:p w:rsidR="004C31EE" w:rsidRDefault="004C31EE" w:rsidP="00BB6C75">
      <w:pPr>
        <w:pStyle w:val="Heading2"/>
      </w:pPr>
    </w:p>
    <w:p w:rsidR="004C31EE" w:rsidRDefault="004C31E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21334" w:rsidRDefault="00313C3D" w:rsidP="00BB6C75">
      <w:pPr>
        <w:pStyle w:val="Heading2"/>
      </w:pPr>
      <w:r>
        <w:lastRenderedPageBreak/>
        <w:t xml:space="preserve">Assignor: </w:t>
      </w:r>
      <w:r w:rsidR="00521334">
        <w:t xml:space="preserve">Assigning </w:t>
      </w:r>
      <w:r w:rsidR="007B7F45">
        <w:t xml:space="preserve">Registered </w:t>
      </w:r>
      <w:r w:rsidR="00521334">
        <w:t xml:space="preserve">Referees </w:t>
      </w:r>
      <w:r w:rsidR="00521334" w:rsidRPr="00BB6C75">
        <w:t>to</w:t>
      </w:r>
      <w:r w:rsidR="00521334">
        <w:t xml:space="preserve"> Matches</w:t>
      </w:r>
    </w:p>
    <w:p w:rsidR="00521334" w:rsidRDefault="00521334" w:rsidP="00BB6C75">
      <w:pPr>
        <w:pStyle w:val="ListParagraph"/>
        <w:numPr>
          <w:ilvl w:val="0"/>
          <w:numId w:val="7"/>
        </w:numPr>
        <w:spacing w:after="240"/>
      </w:pPr>
      <w:r>
        <w:t>To assign refere</w:t>
      </w:r>
      <w:r w:rsidR="005C7BE8">
        <w:t xml:space="preserve">es to </w:t>
      </w:r>
      <w:r w:rsidR="005C7BE8" w:rsidRPr="00BB6C75">
        <w:t>matches</w:t>
      </w:r>
      <w:r w:rsidR="005C7BE8">
        <w:t xml:space="preserve">, click on </w:t>
      </w:r>
      <w:r w:rsidR="000F203A">
        <w:t>“</w:t>
      </w:r>
      <w:r w:rsidR="005C7BE8" w:rsidRPr="000C1D50">
        <w:rPr>
          <w:color w:val="4F81BD" w:themeColor="accent1"/>
        </w:rPr>
        <w:t xml:space="preserve">View </w:t>
      </w:r>
      <w:r w:rsidR="004C31EE">
        <w:rPr>
          <w:color w:val="4F81BD" w:themeColor="accent1"/>
        </w:rPr>
        <w:t>Assignor Assignments</w:t>
      </w:r>
      <w:r w:rsidR="000F203A">
        <w:t>”</w:t>
      </w:r>
      <w:r w:rsidR="004C31EE">
        <w:t xml:space="preserve"> under </w:t>
      </w:r>
      <w:r w:rsidR="004C31EE" w:rsidRPr="004C31EE">
        <w:rPr>
          <w:b/>
        </w:rPr>
        <w:t>Referee Assignments</w:t>
      </w:r>
    </w:p>
    <w:p w:rsidR="005C7BE8" w:rsidRDefault="00BB6C75" w:rsidP="005C7BE8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8DFEDA2" wp14:editId="41AC4AB3">
            <wp:simplePos x="0" y="0"/>
            <wp:positionH relativeFrom="column">
              <wp:posOffset>3307080</wp:posOffset>
            </wp:positionH>
            <wp:positionV relativeFrom="paragraph">
              <wp:posOffset>10795</wp:posOffset>
            </wp:positionV>
            <wp:extent cx="3017520" cy="2816352"/>
            <wp:effectExtent l="152400" t="152400" r="354330" b="3651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rnback.2014-06-22 at 11.15.24 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8163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1EE">
        <w:t>In the column labeled “Officials”, c</w:t>
      </w:r>
      <w:r w:rsidR="005C7BE8">
        <w:t>lick on the field under “Referee”, “AR1” or “AR2” for the match you wish to assign</w:t>
      </w:r>
      <w:r w:rsidR="004C31EE">
        <w:t>.</w:t>
      </w:r>
    </w:p>
    <w:p w:rsidR="000C1D50" w:rsidRDefault="005C7BE8" w:rsidP="000C1D50">
      <w:pPr>
        <w:pStyle w:val="ListParagraph"/>
        <w:numPr>
          <w:ilvl w:val="0"/>
          <w:numId w:val="7"/>
        </w:numPr>
      </w:pPr>
      <w:r>
        <w:t>Match Assignment page will show fields for “</w:t>
      </w:r>
      <w:r w:rsidR="000C1D50">
        <w:t>Ref</w:t>
      </w:r>
      <w:r>
        <w:t>”, “AR 1”, “AR 2”</w:t>
      </w:r>
      <w:r w:rsidR="003A0CF1">
        <w:t xml:space="preserve"> assignments.</w:t>
      </w:r>
    </w:p>
    <w:p w:rsidR="000C1D50" w:rsidRDefault="000C1D50" w:rsidP="000C1D50">
      <w:pPr>
        <w:ind w:left="360"/>
      </w:pPr>
    </w:p>
    <w:p w:rsidR="000C1D50" w:rsidRDefault="000C1D50" w:rsidP="000C1D50">
      <w:pPr>
        <w:ind w:left="360"/>
      </w:pPr>
    </w:p>
    <w:p w:rsidR="000C1D50" w:rsidRDefault="000C1D50" w:rsidP="000C1D50">
      <w:pPr>
        <w:ind w:left="360"/>
      </w:pPr>
    </w:p>
    <w:p w:rsidR="000C1D50" w:rsidRDefault="004C31EE" w:rsidP="000C1D50">
      <w:pPr>
        <w:ind w:left="36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5C4C29F0" wp14:editId="70F1B892">
            <wp:simplePos x="0" y="0"/>
            <wp:positionH relativeFrom="column">
              <wp:posOffset>3307080</wp:posOffset>
            </wp:positionH>
            <wp:positionV relativeFrom="paragraph">
              <wp:posOffset>662940</wp:posOffset>
            </wp:positionV>
            <wp:extent cx="3017520" cy="2820035"/>
            <wp:effectExtent l="152400" t="152400" r="354330" b="3613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icial_assignments.2014-06-22 at 10.25.56 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820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48DD79BD" wp14:editId="73942372">
            <wp:simplePos x="0" y="0"/>
            <wp:positionH relativeFrom="column">
              <wp:posOffset>-137147</wp:posOffset>
            </wp:positionH>
            <wp:positionV relativeFrom="paragraph">
              <wp:posOffset>659373</wp:posOffset>
            </wp:positionV>
            <wp:extent cx="3017520" cy="2825496"/>
            <wp:effectExtent l="152400" t="152400" r="354330" b="3562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fficial_assignments.2014-06-22 at 10.25.56 A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825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D50" w:rsidRDefault="000C1D50" w:rsidP="000C1D50">
      <w:pPr>
        <w:ind w:left="360"/>
      </w:pPr>
    </w:p>
    <w:p w:rsidR="004C31EE" w:rsidRDefault="004C31EE">
      <w:r>
        <w:br w:type="page"/>
      </w:r>
    </w:p>
    <w:p w:rsidR="000C1D50" w:rsidRDefault="003A0CF1" w:rsidP="005C7BE8">
      <w:pPr>
        <w:pStyle w:val="ListParagraph"/>
        <w:numPr>
          <w:ilvl w:val="0"/>
          <w:numId w:val="7"/>
        </w:numPr>
      </w:pPr>
      <w:r>
        <w:t>To select a referee from those registered</w:t>
      </w:r>
      <w:r w:rsidR="000C1D50">
        <w:t>,</w:t>
      </w:r>
      <w:r>
        <w:t xml:space="preserve"> </w:t>
      </w:r>
    </w:p>
    <w:p w:rsidR="003A0CF1" w:rsidRDefault="003A0CF1" w:rsidP="000C1D50">
      <w:pPr>
        <w:pStyle w:val="ListParagraph"/>
      </w:pPr>
      <w:proofErr w:type="gramStart"/>
      <w:r>
        <w:t>click</w:t>
      </w:r>
      <w:proofErr w:type="gramEnd"/>
      <w:r>
        <w:t xml:space="preserve"> the dropdown for the position.  A list of all registered referees will be displayed (alphabetically sorted by Last Name).  Select the Official by clicking their name.</w:t>
      </w:r>
    </w:p>
    <w:p w:rsidR="003A0CF1" w:rsidRDefault="003A0CF1" w:rsidP="005C7BE8">
      <w:pPr>
        <w:pStyle w:val="ListParagraph"/>
        <w:numPr>
          <w:ilvl w:val="0"/>
          <w:numId w:val="7"/>
        </w:numPr>
      </w:pPr>
      <w:r>
        <w:t>Repeat for all positions.</w:t>
      </w:r>
    </w:p>
    <w:p w:rsidR="003A0CF1" w:rsidRDefault="003A0CF1" w:rsidP="005C7BE8">
      <w:pPr>
        <w:pStyle w:val="ListParagraph"/>
        <w:numPr>
          <w:ilvl w:val="0"/>
          <w:numId w:val="7"/>
        </w:numPr>
      </w:pPr>
      <w:r>
        <w:t>From the “Assignment Status” dropdown, select the status “Pending”</w:t>
      </w:r>
      <w:r w:rsidR="000F203A">
        <w:t>, “Publish”, “Accept for Assignee”</w:t>
      </w:r>
      <w:r>
        <w:t>.</w:t>
      </w:r>
    </w:p>
    <w:p w:rsidR="000F203A" w:rsidRDefault="000F203A" w:rsidP="000F203A">
      <w:pPr>
        <w:pStyle w:val="ListParagraph"/>
        <w:numPr>
          <w:ilvl w:val="1"/>
          <w:numId w:val="7"/>
        </w:numPr>
      </w:pPr>
      <w:r>
        <w:t>“Pending”</w:t>
      </w:r>
      <w:r w:rsidR="00A7571E">
        <w:t>: R</w:t>
      </w:r>
      <w:r>
        <w:t>eserves the match.  No further action can be taken until an Assignor changes the status</w:t>
      </w:r>
      <w:r w:rsidR="00A7571E">
        <w:t xml:space="preserve"> to” Publish”, “Accept” or “Remove Assignee”</w:t>
      </w:r>
      <w:r>
        <w:t>.</w:t>
      </w:r>
    </w:p>
    <w:p w:rsidR="000F203A" w:rsidRDefault="000F203A" w:rsidP="000F203A">
      <w:pPr>
        <w:pStyle w:val="ListParagraph"/>
        <w:numPr>
          <w:ilvl w:val="1"/>
          <w:numId w:val="7"/>
        </w:numPr>
      </w:pPr>
      <w:r>
        <w:t>“Publish”</w:t>
      </w:r>
      <w:r w:rsidR="00A7571E">
        <w:t>: T</w:t>
      </w:r>
      <w:r>
        <w:t>he match is published</w:t>
      </w:r>
      <w:r w:rsidR="0070436F">
        <w:t>.  The Referee must Accept or Decline.</w:t>
      </w:r>
    </w:p>
    <w:p w:rsidR="0070436F" w:rsidRDefault="00BB6C75" w:rsidP="000F203A">
      <w:pPr>
        <w:pStyle w:val="ListParagraph"/>
        <w:numPr>
          <w:ilvl w:val="1"/>
          <w:numId w:val="7"/>
        </w:numPr>
      </w:pPr>
      <w:r>
        <w:t xml:space="preserve"> </w:t>
      </w:r>
      <w:r w:rsidR="0070436F">
        <w:t>“Accept for Assignee”: The match is assigned to the selected official.</w:t>
      </w:r>
    </w:p>
    <w:p w:rsidR="003A0CF1" w:rsidRDefault="003A0CF1" w:rsidP="005C7BE8">
      <w:pPr>
        <w:pStyle w:val="ListParagraph"/>
        <w:numPr>
          <w:ilvl w:val="0"/>
          <w:numId w:val="7"/>
        </w:numPr>
      </w:pPr>
      <w:r>
        <w:t xml:space="preserve">Click the </w:t>
      </w:r>
      <w:r w:rsidR="000C1D50">
        <w:rPr>
          <w:b/>
          <w:i/>
        </w:rPr>
        <w:t>Submit</w:t>
      </w:r>
      <w:r>
        <w:t xml:space="preserve"> button to assign the selected officials the match.  Click “</w:t>
      </w:r>
      <w:r w:rsidRPr="003A0CF1">
        <w:rPr>
          <w:color w:val="548DD4" w:themeColor="text2" w:themeTint="99"/>
        </w:rPr>
        <w:t>Back to Schedule</w:t>
      </w:r>
      <w:r>
        <w:t>” link when you are done.</w:t>
      </w:r>
    </w:p>
    <w:p w:rsidR="00CE1F47" w:rsidRDefault="00CE1F47" w:rsidP="00BB6C75">
      <w:pPr>
        <w:pStyle w:val="Heading2"/>
      </w:pPr>
      <w:r>
        <w:t>Referee: Accept or Decline</w:t>
      </w:r>
    </w:p>
    <w:p w:rsidR="00A7571E" w:rsidRDefault="00A7571E" w:rsidP="00CE1F47">
      <w:pPr>
        <w:pStyle w:val="ListParagraph"/>
        <w:numPr>
          <w:ilvl w:val="0"/>
          <w:numId w:val="7"/>
        </w:numPr>
      </w:pPr>
      <w:r>
        <w:t>The Referee may Accept or Decline assignments.</w:t>
      </w:r>
    </w:p>
    <w:p w:rsidR="00A7571E" w:rsidRDefault="00A7571E" w:rsidP="00CE1F47">
      <w:pPr>
        <w:pStyle w:val="ListParagraph"/>
        <w:numPr>
          <w:ilvl w:val="0"/>
          <w:numId w:val="7"/>
        </w:numPr>
      </w:pPr>
      <w:r>
        <w:t xml:space="preserve">If they </w:t>
      </w:r>
      <w:proofErr w:type="gramStart"/>
      <w:r>
        <w:t>Accept</w:t>
      </w:r>
      <w:proofErr w:type="gramEnd"/>
      <w:r>
        <w:t>, the match is theirs and the Schedule shows “</w:t>
      </w:r>
      <w:proofErr w:type="spellStart"/>
      <w:r>
        <w:t>Acc</w:t>
      </w:r>
      <w:proofErr w:type="spellEnd"/>
      <w:r>
        <w:t>” highlighted in green.</w:t>
      </w:r>
    </w:p>
    <w:p w:rsidR="00A7571E" w:rsidRDefault="00A7571E" w:rsidP="0076287E">
      <w:pPr>
        <w:pStyle w:val="ListParagraph"/>
        <w:numPr>
          <w:ilvl w:val="0"/>
          <w:numId w:val="7"/>
        </w:numPr>
      </w:pPr>
      <w:r>
        <w:t xml:space="preserve">If they Decline, </w:t>
      </w:r>
      <w:r w:rsidR="0076287E">
        <w:t>the match will show as “Open” on the Assignor Schedule.</w:t>
      </w:r>
    </w:p>
    <w:p w:rsidR="00CE1F47" w:rsidRDefault="00CE1F47" w:rsidP="00A7571E">
      <w:pPr>
        <w:pStyle w:val="ListParagraph"/>
        <w:numPr>
          <w:ilvl w:val="0"/>
          <w:numId w:val="7"/>
        </w:numPr>
      </w:pPr>
      <w:r>
        <w:t xml:space="preserve">Referees may rescind their matches before the Assignor approves the request by </w:t>
      </w:r>
      <w:r w:rsidR="00A7571E">
        <w:t>simply “Removing</w:t>
      </w:r>
      <w:r>
        <w:t xml:space="preserve"> the Request” on their schedule.</w:t>
      </w:r>
      <w:r w:rsidR="0076287E">
        <w:t xml:space="preserve">  </w:t>
      </w:r>
      <w:r>
        <w:t xml:space="preserve">The match will show </w:t>
      </w:r>
      <w:r w:rsidR="00A7571E">
        <w:t xml:space="preserve">as </w:t>
      </w:r>
      <w:r w:rsidR="007A112C">
        <w:t>“</w:t>
      </w:r>
      <w:r w:rsidR="00A7571E">
        <w:t>O</w:t>
      </w:r>
      <w:r w:rsidR="007A112C">
        <w:t>pen”</w:t>
      </w:r>
      <w:r w:rsidR="00A7571E">
        <w:t xml:space="preserve"> on the Assignor Schedule</w:t>
      </w:r>
      <w:r w:rsidR="0076287E">
        <w:t>.</w:t>
      </w:r>
    </w:p>
    <w:p w:rsidR="00CE1F47" w:rsidRDefault="00CE1F47" w:rsidP="00BB6C75">
      <w:pPr>
        <w:pStyle w:val="Heading2"/>
      </w:pPr>
      <w:r>
        <w:t xml:space="preserve">Referee: </w:t>
      </w:r>
      <w:r w:rsidR="00A7571E">
        <w:t>Turnback Matches</w:t>
      </w:r>
      <w:r>
        <w:t xml:space="preserve"> (after </w:t>
      </w:r>
      <w:r w:rsidR="00A7571E">
        <w:t>Accept</w:t>
      </w:r>
      <w:r>
        <w:t>)</w:t>
      </w:r>
    </w:p>
    <w:p w:rsidR="00797796" w:rsidRDefault="00CE1F47" w:rsidP="00CE1F47">
      <w:pPr>
        <w:pStyle w:val="ListParagraph"/>
        <w:numPr>
          <w:ilvl w:val="0"/>
          <w:numId w:val="7"/>
        </w:numPr>
      </w:pPr>
      <w:r>
        <w:t>After the match has been assigned, Referees may request a turnback of the match.</w:t>
      </w:r>
    </w:p>
    <w:p w:rsidR="00CE1F47" w:rsidRDefault="00CE1F47" w:rsidP="00CE1F47">
      <w:pPr>
        <w:pStyle w:val="ListParagraph"/>
        <w:numPr>
          <w:ilvl w:val="0"/>
          <w:numId w:val="7"/>
        </w:numPr>
      </w:pPr>
      <w:r>
        <w:t>The Assignor Schedule show the request “TB” in pink.</w:t>
      </w:r>
    </w:p>
    <w:p w:rsidR="00EA26B3" w:rsidRDefault="00CE1F47" w:rsidP="00BB6C75">
      <w:pPr>
        <w:pStyle w:val="ListParagraph"/>
        <w:numPr>
          <w:ilvl w:val="0"/>
          <w:numId w:val="7"/>
        </w:numPr>
      </w:pPr>
      <w:r>
        <w:t>The Assignor may approve the turnback (the match status returns to Open) or reject the turnback (the match remains assigned to the Referee).</w:t>
      </w:r>
    </w:p>
    <w:p w:rsidR="00313C3D" w:rsidRDefault="00313C3D" w:rsidP="00BB6C75">
      <w:pPr>
        <w:pStyle w:val="Heading2"/>
      </w:pPr>
      <w:r>
        <w:t>Referee: Request a Match</w:t>
      </w:r>
    </w:p>
    <w:p w:rsidR="00313C3D" w:rsidRDefault="00313C3D" w:rsidP="00313C3D">
      <w:pPr>
        <w:pStyle w:val="ListParagraph"/>
        <w:numPr>
          <w:ilvl w:val="0"/>
          <w:numId w:val="7"/>
        </w:numPr>
      </w:pPr>
      <w:r>
        <w:t xml:space="preserve">Referees may request a match by selecting the match from the schedule </w:t>
      </w:r>
    </w:p>
    <w:p w:rsidR="00313C3D" w:rsidRPr="00313C3D" w:rsidRDefault="00313C3D" w:rsidP="00313C3D">
      <w:pPr>
        <w:pStyle w:val="ListParagraph"/>
        <w:numPr>
          <w:ilvl w:val="0"/>
          <w:numId w:val="7"/>
        </w:numPr>
      </w:pPr>
      <w:r>
        <w:t>The match shows “Req” in grey on the Assignor Schedule</w:t>
      </w:r>
    </w:p>
    <w:p w:rsidR="007B7F45" w:rsidRDefault="00CE1F47" w:rsidP="00BB6C75">
      <w:pPr>
        <w:pStyle w:val="Heading2"/>
      </w:pPr>
      <w:r>
        <w:t xml:space="preserve">Assignor: </w:t>
      </w:r>
      <w:r w:rsidR="00313C3D">
        <w:t xml:space="preserve">Accept or </w:t>
      </w:r>
      <w:r>
        <w:t>Reject the Request</w:t>
      </w:r>
    </w:p>
    <w:p w:rsidR="00CE1F47" w:rsidRDefault="00CE1F47" w:rsidP="00CE1F47">
      <w:pPr>
        <w:pStyle w:val="ListParagraph"/>
        <w:numPr>
          <w:ilvl w:val="0"/>
          <w:numId w:val="7"/>
        </w:numPr>
      </w:pPr>
      <w:r>
        <w:t xml:space="preserve">The Assignor may </w:t>
      </w:r>
      <w:r w:rsidR="00313C3D">
        <w:t>“</w:t>
      </w:r>
      <w:r>
        <w:t>Reject</w:t>
      </w:r>
      <w:r w:rsidR="00313C3D">
        <w:t>”</w:t>
      </w:r>
      <w:r>
        <w:t xml:space="preserve"> the Referee’s request for assignment.</w:t>
      </w:r>
    </w:p>
    <w:p w:rsidR="00313C3D" w:rsidRDefault="00313C3D" w:rsidP="00CE1F47">
      <w:pPr>
        <w:pStyle w:val="ListParagraph"/>
        <w:numPr>
          <w:ilvl w:val="0"/>
          <w:numId w:val="7"/>
        </w:numPr>
      </w:pPr>
      <w:r>
        <w:t>The match status remains Open</w:t>
      </w:r>
    </w:p>
    <w:p w:rsidR="00313C3D" w:rsidRDefault="00313C3D" w:rsidP="00CE1F47">
      <w:pPr>
        <w:pStyle w:val="ListParagraph"/>
        <w:numPr>
          <w:ilvl w:val="0"/>
          <w:numId w:val="7"/>
        </w:numPr>
      </w:pPr>
      <w:r>
        <w:t>The Assignor may “Approve” the Referee’s request for assignment.  The match status shows “App” with the Referee’</w:t>
      </w:r>
      <w:r w:rsidR="00A551A7">
        <w:t>s name and appears on the Referee’s schedule</w:t>
      </w:r>
    </w:p>
    <w:p w:rsidR="00A551A7" w:rsidRDefault="00A551A7" w:rsidP="00CE1F47">
      <w:pPr>
        <w:pStyle w:val="ListParagraph"/>
        <w:numPr>
          <w:ilvl w:val="0"/>
          <w:numId w:val="7"/>
        </w:numPr>
      </w:pPr>
      <w:r>
        <w:t>As of this writing, no notice is sent to the Referee so a phone call would be in order by the Assignor to the Referee.</w:t>
      </w:r>
    </w:p>
    <w:p w:rsidR="00A551A7" w:rsidRDefault="00A551A7" w:rsidP="00CE1F47">
      <w:pPr>
        <w:pStyle w:val="ListParagraph"/>
        <w:numPr>
          <w:ilvl w:val="0"/>
          <w:numId w:val="7"/>
        </w:numPr>
      </w:pPr>
      <w:r>
        <w:t>Referee contact information may be found under Account Management group, “</w:t>
      </w:r>
      <w:r w:rsidRPr="00A551A7">
        <w:rPr>
          <w:color w:val="4F81BD" w:themeColor="accent1"/>
        </w:rPr>
        <w:t>View Registered People</w:t>
      </w:r>
      <w:r>
        <w:t xml:space="preserve">” </w:t>
      </w:r>
    </w:p>
    <w:p w:rsidR="00C45858" w:rsidRDefault="00C45858" w:rsidP="00C45858"/>
    <w:p w:rsidR="00CE1F47" w:rsidRDefault="00CE1F47" w:rsidP="00BB6C75">
      <w:pPr>
        <w:pStyle w:val="Heading2"/>
      </w:pPr>
      <w:r>
        <w:t>Assignor: Remove the Assignment</w:t>
      </w:r>
    </w:p>
    <w:p w:rsidR="00BB6C75" w:rsidRDefault="00C45858" w:rsidP="00BB6C75">
      <w:pPr>
        <w:pStyle w:val="ListParagraph"/>
        <w:numPr>
          <w:ilvl w:val="0"/>
          <w:numId w:val="7"/>
        </w:numPr>
      </w:pPr>
      <w:r>
        <w:t>The Assignor may later remove the assignment by selecting the match, selecting “Remove Assignee” and Submit.</w:t>
      </w:r>
    </w:p>
    <w:p w:rsidR="00C45858" w:rsidRDefault="00C45858" w:rsidP="00BB6C75">
      <w:pPr>
        <w:pStyle w:val="ListParagraph"/>
        <w:numPr>
          <w:ilvl w:val="0"/>
          <w:numId w:val="7"/>
        </w:numPr>
      </w:pPr>
      <w:r>
        <w:t>The assignment is removed from the Referee’s Schedule</w:t>
      </w:r>
      <w:r w:rsidR="0076287E">
        <w:t>.</w:t>
      </w:r>
    </w:p>
    <w:p w:rsidR="00C45858" w:rsidRDefault="00C45858" w:rsidP="00BB6C75">
      <w:pPr>
        <w:pStyle w:val="Heading2"/>
      </w:pPr>
      <w:r>
        <w:t>Exporting the Schedule</w:t>
      </w:r>
    </w:p>
    <w:p w:rsidR="00C45858" w:rsidRDefault="00C45858" w:rsidP="00C45858">
      <w:pPr>
        <w:pStyle w:val="ListParagraph"/>
        <w:numPr>
          <w:ilvl w:val="0"/>
          <w:numId w:val="7"/>
        </w:numPr>
      </w:pPr>
      <w:r>
        <w:t>The Assignor may export the schedule to Excel for use at the field</w:t>
      </w:r>
    </w:p>
    <w:p w:rsidR="00C45858" w:rsidRDefault="0076287E" w:rsidP="0076287E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C12C305" wp14:editId="56D08D47">
            <wp:simplePos x="0" y="0"/>
            <wp:positionH relativeFrom="column">
              <wp:posOffset>3323480</wp:posOffset>
            </wp:positionH>
            <wp:positionV relativeFrom="paragraph">
              <wp:posOffset>294115</wp:posOffset>
            </wp:positionV>
            <wp:extent cx="3017520" cy="1993392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f_schedule.xlsx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858">
        <w:t>The way to do this is to</w:t>
      </w:r>
      <w:r>
        <w:t xml:space="preserve"> e</w:t>
      </w:r>
      <w:r w:rsidR="00C45858">
        <w:t>xport the schedule of officials by clicking “</w:t>
      </w:r>
      <w:r w:rsidR="00C45858" w:rsidRPr="0076287E">
        <w:rPr>
          <w:color w:val="4F81BD" w:themeColor="accent1"/>
        </w:rPr>
        <w:t>Export Referee Assignments</w:t>
      </w:r>
      <w:r w:rsidR="00C45858">
        <w:t>” on the Admin page.</w:t>
      </w:r>
    </w:p>
    <w:p w:rsidR="0076287E" w:rsidRDefault="0076287E" w:rsidP="0076287E">
      <w:pPr>
        <w:ind w:left="36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76287E" w:rsidRDefault="0076287E" w:rsidP="0076287E">
      <w:pPr>
        <w:pStyle w:val="ListParagraph"/>
        <w:ind w:left="1080"/>
      </w:pPr>
    </w:p>
    <w:p w:rsidR="00C45858" w:rsidRDefault="00C45858" w:rsidP="0076287E">
      <w:pPr>
        <w:pStyle w:val="ListParagraph"/>
        <w:ind w:left="1080"/>
      </w:pPr>
      <w:r>
        <w:t xml:space="preserve"> </w:t>
      </w:r>
    </w:p>
    <w:p w:rsidR="0076287E" w:rsidRDefault="00D06FE0" w:rsidP="0076287E">
      <w:pPr>
        <w:pStyle w:val="Heading2"/>
      </w:pPr>
      <w:r>
        <w:t xml:space="preserve"> </w:t>
      </w:r>
      <w:r w:rsidR="0076287E">
        <w:t>Bulk Updates</w:t>
      </w:r>
    </w:p>
    <w:p w:rsidR="0076287E" w:rsidRDefault="0076287E" w:rsidP="0076287E">
      <w:pPr>
        <w:pStyle w:val="ListParagraph"/>
        <w:numPr>
          <w:ilvl w:val="0"/>
          <w:numId w:val="7"/>
        </w:numPr>
      </w:pPr>
      <w:r>
        <w:t>Contact the Administrator for bulk actions:</w:t>
      </w:r>
    </w:p>
    <w:p w:rsidR="005D6C4F" w:rsidRDefault="0076287E" w:rsidP="0076287E">
      <w:pPr>
        <w:pStyle w:val="ListParagraph"/>
        <w:numPr>
          <w:ilvl w:val="1"/>
          <w:numId w:val="7"/>
        </w:numPr>
      </w:pPr>
      <w:r>
        <w:t>Approvals of all “Req” by date</w:t>
      </w:r>
    </w:p>
    <w:p w:rsidR="0076287E" w:rsidRDefault="0076287E" w:rsidP="0076287E">
      <w:pPr>
        <w:pStyle w:val="ListParagraph"/>
        <w:numPr>
          <w:ilvl w:val="1"/>
          <w:numId w:val="7"/>
        </w:numPr>
      </w:pPr>
      <w:r>
        <w:t>Publication of all “Pending” by date</w:t>
      </w:r>
    </w:p>
    <w:p w:rsidR="0076287E" w:rsidRPr="005D6C4F" w:rsidRDefault="0076287E" w:rsidP="0076287E">
      <w:pPr>
        <w:pStyle w:val="ListParagraph"/>
        <w:numPr>
          <w:ilvl w:val="1"/>
          <w:numId w:val="7"/>
        </w:numPr>
      </w:pPr>
      <w:r>
        <w:t>Approval of all Referees with verified certificates.</w:t>
      </w:r>
    </w:p>
    <w:sectPr w:rsidR="0076287E" w:rsidRPr="005D6C4F" w:rsidSect="005964D1">
      <w:headerReference w:type="default" r:id="rId23"/>
      <w:footerReference w:type="default" r:id="rId24"/>
      <w:pgSz w:w="12240" w:h="15840"/>
      <w:pgMar w:top="1440" w:right="900" w:bottom="1440" w:left="1440" w:header="540" w:footer="1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D21" w:rsidRDefault="00AE3D21" w:rsidP="008558E5">
      <w:pPr>
        <w:spacing w:after="0" w:line="240" w:lineRule="auto"/>
      </w:pPr>
      <w:r>
        <w:separator/>
      </w:r>
    </w:p>
  </w:endnote>
  <w:endnote w:type="continuationSeparator" w:id="0">
    <w:p w:rsidR="00AE3D21" w:rsidRDefault="00AE3D21" w:rsidP="0085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472" w:rsidRDefault="00407472" w:rsidP="00407472">
    <w:pPr>
      <w:pStyle w:val="Footer"/>
    </w:pPr>
    <w:r>
      <w:tab/>
    </w:r>
    <w:r w:rsidR="007A112C">
      <w:tab/>
    </w:r>
    <w:r>
      <w:t xml:space="preserve">Last Save: </w:t>
    </w:r>
    <w:r>
      <w:fldChar w:fldCharType="begin"/>
    </w:r>
    <w:r>
      <w:instrText xml:space="preserve"> SAVEDATE  \@ "dd-MMM-yyyy hh:mm am/pm"  \* MERGEFORMAT </w:instrText>
    </w:r>
    <w:r>
      <w:fldChar w:fldCharType="separate"/>
    </w:r>
    <w:r w:rsidR="00E868B0">
      <w:rPr>
        <w:noProof/>
      </w:rPr>
      <w:t>11-Jul-2018 09:54 AM</w:t>
    </w:r>
    <w:r>
      <w:fldChar w:fldCharType="end"/>
    </w:r>
  </w:p>
  <w:p w:rsidR="00D06FE0" w:rsidRDefault="00D06FE0" w:rsidP="00407472">
    <w:pPr>
      <w:pStyle w:val="Footer"/>
    </w:pPr>
  </w:p>
  <w:p w:rsidR="00407472" w:rsidRDefault="00E868B0">
    <w:pPr>
      <w:pStyle w:val="Footer"/>
      <w:jc w:val="center"/>
    </w:pPr>
    <w:sdt>
      <w:sdtPr>
        <w:id w:val="1353851659"/>
        <w:docPartObj>
          <w:docPartGallery w:val="Page Numbers (Bottom of Page)"/>
          <w:docPartUnique/>
        </w:docPartObj>
      </w:sdtPr>
      <w:sdtEndPr/>
      <w:sdtContent>
        <w:sdt>
          <w:sdtPr>
            <w:id w:val="-1544595826"/>
            <w:docPartObj>
              <w:docPartGallery w:val="Page Numbers (Top of Page)"/>
              <w:docPartUnique/>
            </w:docPartObj>
          </w:sdtPr>
          <w:sdtEndPr/>
          <w:sdtContent>
            <w:r w:rsidR="00407472">
              <w:t xml:space="preserve">Page </w:t>
            </w:r>
            <w:r w:rsidR="00407472">
              <w:rPr>
                <w:b/>
                <w:bCs/>
                <w:sz w:val="24"/>
                <w:szCs w:val="24"/>
              </w:rPr>
              <w:fldChar w:fldCharType="begin"/>
            </w:r>
            <w:r w:rsidR="00407472">
              <w:rPr>
                <w:b/>
                <w:bCs/>
              </w:rPr>
              <w:instrText xml:space="preserve"> PAGE </w:instrText>
            </w:r>
            <w:r w:rsidR="0040747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407472">
              <w:rPr>
                <w:b/>
                <w:bCs/>
                <w:sz w:val="24"/>
                <w:szCs w:val="24"/>
              </w:rPr>
              <w:fldChar w:fldCharType="end"/>
            </w:r>
            <w:r w:rsidR="00407472">
              <w:t xml:space="preserve"> of </w:t>
            </w:r>
            <w:r w:rsidR="00407472">
              <w:rPr>
                <w:b/>
                <w:bCs/>
                <w:sz w:val="24"/>
                <w:szCs w:val="24"/>
              </w:rPr>
              <w:fldChar w:fldCharType="begin"/>
            </w:r>
            <w:r w:rsidR="00407472">
              <w:rPr>
                <w:b/>
                <w:bCs/>
              </w:rPr>
              <w:instrText xml:space="preserve"> NUMPAGES  </w:instrText>
            </w:r>
            <w:r w:rsidR="00407472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 w:rsidR="0040747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D06FE0" w:rsidRDefault="00D06F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D21" w:rsidRDefault="00AE3D21" w:rsidP="008558E5">
      <w:pPr>
        <w:spacing w:after="0" w:line="240" w:lineRule="auto"/>
      </w:pPr>
      <w:r>
        <w:separator/>
      </w:r>
    </w:p>
  </w:footnote>
  <w:footnote w:type="continuationSeparator" w:id="0">
    <w:p w:rsidR="00AE3D21" w:rsidRDefault="00AE3D21" w:rsidP="00855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8E5" w:rsidRDefault="0079779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4E8A77A" wp14:editId="6C6D9A48">
          <wp:simplePos x="0" y="0"/>
          <wp:positionH relativeFrom="column">
            <wp:posOffset>6141085</wp:posOffset>
          </wp:positionH>
          <wp:positionV relativeFrom="paragraph">
            <wp:posOffset>-127000</wp:posOffset>
          </wp:positionV>
          <wp:extent cx="548640" cy="504825"/>
          <wp:effectExtent l="0" t="0" r="3810" b="9525"/>
          <wp:wrapSquare wrapText="bothSides"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0t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9A4">
      <w:t>ZAYSO Instruction</w:t>
    </w:r>
  </w:p>
  <w:p w:rsidR="00797796" w:rsidRDefault="008558E5">
    <w:pPr>
      <w:pStyle w:val="Header"/>
    </w:pPr>
    <w:r>
      <w:t>Managing Referee Assignments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E67EE"/>
    <w:multiLevelType w:val="hybridMultilevel"/>
    <w:tmpl w:val="00A4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737B1"/>
    <w:multiLevelType w:val="hybridMultilevel"/>
    <w:tmpl w:val="9758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E1C0E"/>
    <w:multiLevelType w:val="hybridMultilevel"/>
    <w:tmpl w:val="36B4E640"/>
    <w:lvl w:ilvl="0" w:tplc="0854D1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76FA"/>
    <w:multiLevelType w:val="hybridMultilevel"/>
    <w:tmpl w:val="3FF4D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477B2"/>
    <w:multiLevelType w:val="hybridMultilevel"/>
    <w:tmpl w:val="05C6DA04"/>
    <w:lvl w:ilvl="0" w:tplc="6D5031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92D8E"/>
    <w:multiLevelType w:val="hybridMultilevel"/>
    <w:tmpl w:val="A9A23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E249A"/>
    <w:multiLevelType w:val="hybridMultilevel"/>
    <w:tmpl w:val="B52A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0E1CDE"/>
    <w:multiLevelType w:val="hybridMultilevel"/>
    <w:tmpl w:val="69B83E44"/>
    <w:lvl w:ilvl="0" w:tplc="0854D1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007E0"/>
    <w:multiLevelType w:val="hybridMultilevel"/>
    <w:tmpl w:val="7964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1269B"/>
    <w:multiLevelType w:val="hybridMultilevel"/>
    <w:tmpl w:val="2D4E96AE"/>
    <w:lvl w:ilvl="0" w:tplc="0854D1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948F3"/>
    <w:multiLevelType w:val="hybridMultilevel"/>
    <w:tmpl w:val="AF980D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3B147D"/>
    <w:multiLevelType w:val="hybridMultilevel"/>
    <w:tmpl w:val="1458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32EDC"/>
    <w:multiLevelType w:val="hybridMultilevel"/>
    <w:tmpl w:val="DD5A5FD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57325FF3"/>
    <w:multiLevelType w:val="hybridMultilevel"/>
    <w:tmpl w:val="6FD4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22052"/>
    <w:multiLevelType w:val="hybridMultilevel"/>
    <w:tmpl w:val="5CCA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D3313"/>
    <w:multiLevelType w:val="hybridMultilevel"/>
    <w:tmpl w:val="49640464"/>
    <w:lvl w:ilvl="0" w:tplc="0854D17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D787E"/>
    <w:multiLevelType w:val="hybridMultilevel"/>
    <w:tmpl w:val="3724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43588"/>
    <w:multiLevelType w:val="hybridMultilevel"/>
    <w:tmpl w:val="79BCB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3"/>
  </w:num>
  <w:num w:numId="8">
    <w:abstractNumId w:val="9"/>
  </w:num>
  <w:num w:numId="9">
    <w:abstractNumId w:val="16"/>
  </w:num>
  <w:num w:numId="10">
    <w:abstractNumId w:val="1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0"/>
  </w:num>
  <w:num w:numId="16">
    <w:abstractNumId w:val="14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F3"/>
    <w:rsid w:val="000029A4"/>
    <w:rsid w:val="00031479"/>
    <w:rsid w:val="00031814"/>
    <w:rsid w:val="000C0332"/>
    <w:rsid w:val="000C1D50"/>
    <w:rsid w:val="000C2BE0"/>
    <w:rsid w:val="000F203A"/>
    <w:rsid w:val="00171BCE"/>
    <w:rsid w:val="001D08B7"/>
    <w:rsid w:val="002542F3"/>
    <w:rsid w:val="00261D77"/>
    <w:rsid w:val="00284339"/>
    <w:rsid w:val="002C1548"/>
    <w:rsid w:val="002C78DA"/>
    <w:rsid w:val="00313C3D"/>
    <w:rsid w:val="00376BCA"/>
    <w:rsid w:val="003A0CF1"/>
    <w:rsid w:val="00407472"/>
    <w:rsid w:val="00420A22"/>
    <w:rsid w:val="00483424"/>
    <w:rsid w:val="004C31EE"/>
    <w:rsid w:val="004D4AE9"/>
    <w:rsid w:val="005122F7"/>
    <w:rsid w:val="00521334"/>
    <w:rsid w:val="005964D1"/>
    <w:rsid w:val="005C7BE8"/>
    <w:rsid w:val="005D6C4F"/>
    <w:rsid w:val="0070436F"/>
    <w:rsid w:val="0076287E"/>
    <w:rsid w:val="00783AF1"/>
    <w:rsid w:val="00797796"/>
    <w:rsid w:val="007A112C"/>
    <w:rsid w:val="007B7F45"/>
    <w:rsid w:val="007E1BB9"/>
    <w:rsid w:val="00824B4A"/>
    <w:rsid w:val="008558E5"/>
    <w:rsid w:val="00861EAE"/>
    <w:rsid w:val="008D4065"/>
    <w:rsid w:val="009226EA"/>
    <w:rsid w:val="00951F98"/>
    <w:rsid w:val="009C637E"/>
    <w:rsid w:val="00A2269D"/>
    <w:rsid w:val="00A26593"/>
    <w:rsid w:val="00A551A7"/>
    <w:rsid w:val="00A6235C"/>
    <w:rsid w:val="00A7571E"/>
    <w:rsid w:val="00AB7405"/>
    <w:rsid w:val="00AE3D21"/>
    <w:rsid w:val="00AF2391"/>
    <w:rsid w:val="00B07D79"/>
    <w:rsid w:val="00B9550E"/>
    <w:rsid w:val="00BB426F"/>
    <w:rsid w:val="00BB6C75"/>
    <w:rsid w:val="00BF2D78"/>
    <w:rsid w:val="00C313CE"/>
    <w:rsid w:val="00C45858"/>
    <w:rsid w:val="00CA1EC2"/>
    <w:rsid w:val="00CE1F47"/>
    <w:rsid w:val="00D06FE0"/>
    <w:rsid w:val="00D728D3"/>
    <w:rsid w:val="00DC1B6D"/>
    <w:rsid w:val="00DE0F6C"/>
    <w:rsid w:val="00E868B0"/>
    <w:rsid w:val="00EA26B3"/>
    <w:rsid w:val="00EC1901"/>
    <w:rsid w:val="00F50931"/>
    <w:rsid w:val="00FF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2F48B9BE-B825-4F3B-85F9-FE0EADBE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C75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8E5"/>
  </w:style>
  <w:style w:type="paragraph" w:styleId="Footer">
    <w:name w:val="footer"/>
    <w:basedOn w:val="Normal"/>
    <w:link w:val="FooterChar"/>
    <w:uiPriority w:val="99"/>
    <w:unhideWhenUsed/>
    <w:rsid w:val="00855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8E5"/>
  </w:style>
  <w:style w:type="character" w:customStyle="1" w:styleId="Heading2Char">
    <w:name w:val="Heading 2 Char"/>
    <w:basedOn w:val="DefaultParagraphFont"/>
    <w:link w:val="Heading2"/>
    <w:uiPriority w:val="9"/>
    <w:rsid w:val="00BB6C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47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47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3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98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ListParagraph"/>
    <w:next w:val="Normal"/>
    <w:qFormat/>
    <w:rsid w:val="00951F98"/>
    <w:pPr>
      <w:ind w:left="0"/>
      <w:jc w:val="center"/>
    </w:pPr>
    <w:rPr>
      <w:noProof/>
    </w:rPr>
  </w:style>
  <w:style w:type="paragraph" w:styleId="Caption">
    <w:name w:val="caption"/>
    <w:basedOn w:val="Normal"/>
    <w:next w:val="Picture"/>
    <w:uiPriority w:val="35"/>
    <w:unhideWhenUsed/>
    <w:qFormat/>
    <w:rsid w:val="005D6C4F"/>
    <w:pPr>
      <w:keepNext/>
      <w:spacing w:after="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customStyle="1" w:styleId="Picturewithlefttext">
    <w:name w:val="Picture with left text"/>
    <w:basedOn w:val="Heading2"/>
    <w:link w:val="PicturewithlefttextChar"/>
    <w:qFormat/>
    <w:rsid w:val="00483424"/>
  </w:style>
  <w:style w:type="character" w:customStyle="1" w:styleId="PicturewithlefttextChar">
    <w:name w:val="Picture with left text Char"/>
    <w:basedOn w:val="Heading2Char"/>
    <w:link w:val="Picturewithlefttext"/>
    <w:rsid w:val="00483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sonationalopencup.org/" TargetMode="External"/><Relationship Id="rId13" Type="http://schemas.openxmlformats.org/officeDocument/2006/relationships/hyperlink" Target="https://noc2018.zayso.org/welcome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noc2018.zayso.org/user/create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2014nationalgames.org/referees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c2018.zayso.org/welcom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noc2018.zayso.org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noc2018.zayso.org/user/creat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noc2018.zayso.org/" TargetMode="External"/><Relationship Id="rId14" Type="http://schemas.openxmlformats.org/officeDocument/2006/relationships/hyperlink" Target="mailto:taidghsimpson@ayso.org?subject=I%20need%20privleges%20for%202018%20National%20Open$20Cup" TargetMode="Externa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3A190-10CB-49D5-90AA-F25C3C8C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Instruction: Referee Assignments</vt:lpstr>
    </vt:vector>
  </TitlesOfParts>
  <Company>SAIC</Company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Instruction: Referee Assignments</dc:title>
  <dc:creator>Frederick G. Roberts</dc:creator>
  <cp:lastModifiedBy>rick roberts</cp:lastModifiedBy>
  <cp:revision>39</cp:revision>
  <cp:lastPrinted>2018-07-11T16:54:00Z</cp:lastPrinted>
  <dcterms:created xsi:type="dcterms:W3CDTF">2013-11-12T15:59:00Z</dcterms:created>
  <dcterms:modified xsi:type="dcterms:W3CDTF">2018-07-11T16:54:00Z</dcterms:modified>
</cp:coreProperties>
</file>