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7622" w14:textId="03A22AA3" w:rsidR="004859F6" w:rsidRDefault="000D7E23">
      <w:r>
        <w:t>Introduction</w:t>
      </w:r>
    </w:p>
    <w:p w14:paraId="61E746EC" w14:textId="37833952" w:rsidR="000D7E23" w:rsidRDefault="000D7E23">
      <w:r>
        <w:t xml:space="preserve">The US Housing Market makes up almost 20% of the US GDP. We have seen the </w:t>
      </w:r>
      <w:proofErr w:type="gramStart"/>
      <w:r>
        <w:t>affects</w:t>
      </w:r>
      <w:proofErr w:type="gramEnd"/>
      <w:r>
        <w:t xml:space="preserve"> it has on the economy </w:t>
      </w:r>
      <w:proofErr w:type="gramStart"/>
      <w:r>
        <w:t>as a whole when</w:t>
      </w:r>
      <w:proofErr w:type="gramEnd"/>
      <w:r>
        <w:t xml:space="preserve"> it moves up and down. We have decided to take the opportunity to analyze the relationships and correlations between a few of the factors that dictate the movement of the US Housing Market and see if we can’t find significant relationships or indicators that could potential predict the fluctuations of the market.</w:t>
      </w:r>
    </w:p>
    <w:p w14:paraId="681CC528" w14:textId="1C985ED0" w:rsidR="000D7E23" w:rsidRDefault="000D7E23">
      <w:r>
        <w:t>Questions</w:t>
      </w:r>
    </w:p>
    <w:p w14:paraId="1192F1A0" w14:textId="338D68AA" w:rsidR="000D7E23" w:rsidRDefault="000D7E23" w:rsidP="000D7E23">
      <w:pPr>
        <w:pStyle w:val="ListParagraph"/>
        <w:numPr>
          <w:ilvl w:val="0"/>
          <w:numId w:val="1"/>
        </w:numPr>
      </w:pPr>
      <w:r>
        <w:t>How does the federal fund rate impact the average home mortgage rate?</w:t>
      </w:r>
    </w:p>
    <w:p w14:paraId="1D6D6E12" w14:textId="2FFD418F" w:rsidR="000D7E23" w:rsidRDefault="000D7E23" w:rsidP="000D7E23">
      <w:pPr>
        <w:pStyle w:val="ListParagraph"/>
        <w:numPr>
          <w:ilvl w:val="0"/>
          <w:numId w:val="1"/>
        </w:numPr>
      </w:pPr>
      <w:r>
        <w:t>How do home mortgage rates affect/impact median sale price?</w:t>
      </w:r>
    </w:p>
    <w:p w14:paraId="2F6EB40D" w14:textId="2D262933" w:rsidR="000D7E23" w:rsidRDefault="000D7E23" w:rsidP="000D7E23">
      <w:pPr>
        <w:pStyle w:val="ListParagraph"/>
        <w:numPr>
          <w:ilvl w:val="0"/>
          <w:numId w:val="1"/>
        </w:numPr>
      </w:pPr>
      <w:r>
        <w:t>How do home mortgage rates affect/impact listing price?</w:t>
      </w:r>
    </w:p>
    <w:p w14:paraId="2E2EF05A" w14:textId="72C8927E" w:rsidR="000D7E23" w:rsidRDefault="000D7E23" w:rsidP="000D7E23">
      <w:pPr>
        <w:pStyle w:val="ListParagraph"/>
        <w:numPr>
          <w:ilvl w:val="0"/>
          <w:numId w:val="1"/>
        </w:numPr>
      </w:pPr>
      <w:r>
        <w:t>How does the mortgage interest rate correlate to days on the market?</w:t>
      </w:r>
    </w:p>
    <w:p w14:paraId="4EEB102D" w14:textId="7945DBF3" w:rsidR="000D7E23" w:rsidRDefault="000D7E23" w:rsidP="000D7E23">
      <w:pPr>
        <w:pStyle w:val="ListParagraph"/>
        <w:numPr>
          <w:ilvl w:val="0"/>
          <w:numId w:val="1"/>
        </w:numPr>
      </w:pPr>
      <w:r>
        <w:t>How does the mortgage interest rate correlate to housing inventory?</w:t>
      </w:r>
    </w:p>
    <w:sectPr w:rsidR="000D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44942"/>
    <w:multiLevelType w:val="hybridMultilevel"/>
    <w:tmpl w:val="4C24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22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23"/>
    <w:rsid w:val="000D7E23"/>
    <w:rsid w:val="004859F6"/>
    <w:rsid w:val="00CB158F"/>
    <w:rsid w:val="00D9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FAE"/>
  <w15:chartTrackingRefBased/>
  <w15:docId w15:val="{FCBC88AA-6773-4894-9DA6-2371CC29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Simon</dc:creator>
  <cp:keywords/>
  <dc:description/>
  <cp:lastModifiedBy>Peter Simon</cp:lastModifiedBy>
  <cp:revision>1</cp:revision>
  <dcterms:created xsi:type="dcterms:W3CDTF">2023-04-07T02:36:00Z</dcterms:created>
  <dcterms:modified xsi:type="dcterms:W3CDTF">2023-04-07T02:43:00Z</dcterms:modified>
</cp:coreProperties>
</file>