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6B045A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 xml:space="preserve">Qualidade </w:t>
            </w:r>
            <w:r w:rsidR="006B045A">
              <w:rPr>
                <w:rFonts w:cs="Times New Roman"/>
                <w:b/>
                <w:bCs/>
                <w:sz w:val="30"/>
                <w:szCs w:val="30"/>
              </w:rPr>
              <w:t>Evidência</w:t>
            </w:r>
            <w:r w:rsidRPr="001F0A15">
              <w:rPr>
                <w:rFonts w:cs="Times New Roman"/>
                <w:b/>
                <w:bCs/>
                <w:sz w:val="30"/>
                <w:szCs w:val="30"/>
              </w:rPr>
              <w:t xml:space="preserve"> de Testes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4214"/>
        <w:gridCol w:w="5425"/>
      </w:tblGrid>
      <w:tr w:rsidR="00004ED3" w:rsidRPr="001F0A15" w:rsidTr="001F0A15">
        <w:tc>
          <w:tcPr>
            <w:tcW w:w="4214" w:type="dxa"/>
            <w:tcBorders>
              <w:bottom w:val="single" w:sz="4" w:space="0" w:color="auto"/>
            </w:tcBorders>
          </w:tcPr>
          <w:p w:rsidR="00004ED3" w:rsidRPr="001F0A15" w:rsidRDefault="00004ED3" w:rsidP="00FF7B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Nome:</w:t>
            </w:r>
            <w:r w:rsidR="00340B93" w:rsidRPr="001F0A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D7C5B" w:rsidRPr="003D7C5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Alterar dados </w:t>
            </w:r>
            <w:r w:rsidR="003D7C5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do </w:t>
            </w:r>
            <w:r w:rsidR="003D7C5B" w:rsidRPr="003D7C5B">
              <w:rPr>
                <w:rFonts w:ascii="Times New Roman" w:eastAsia="Arial" w:hAnsi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5425" w:type="dxa"/>
            <w:tcBorders>
              <w:bottom w:val="single" w:sz="4" w:space="0" w:color="auto"/>
            </w:tcBorders>
          </w:tcPr>
          <w:p w:rsidR="00004ED3" w:rsidRPr="001F0A15" w:rsidRDefault="00004E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Executor de Teste:</w:t>
            </w:r>
            <w:r w:rsidR="001F0A15"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1F0A15" w:rsidRPr="001F0A15" w:rsidTr="001F0A15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1F0A15" w:rsidRPr="001F0A15" w:rsidRDefault="001F0A15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0A15">
              <w:rPr>
                <w:rFonts w:ascii="Times New Roman" w:hAnsi="Times New Roman" w:cs="Times New Roman"/>
                <w:sz w:val="36"/>
                <w:szCs w:val="36"/>
              </w:rPr>
              <w:t>ID1</w:t>
            </w: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DE4D3B">
        <w:tc>
          <w:tcPr>
            <w:tcW w:w="9639" w:type="dxa"/>
            <w:gridSpan w:val="2"/>
          </w:tcPr>
          <w:p w:rsidR="001F0A15" w:rsidRPr="00413A6F" w:rsidRDefault="001F0A15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A6F">
              <w:rPr>
                <w:rFonts w:ascii="Times New Roman" w:hAnsi="Times New Roman" w:cs="Times New Roman"/>
                <w:sz w:val="24"/>
                <w:szCs w:val="24"/>
              </w:rPr>
              <w:t>Passo 1</w:t>
            </w:r>
          </w:p>
        </w:tc>
      </w:tr>
      <w:tr w:rsidR="00413A6F" w:rsidRPr="001F0A15" w:rsidTr="00584A01">
        <w:tc>
          <w:tcPr>
            <w:tcW w:w="9639" w:type="dxa"/>
            <w:gridSpan w:val="2"/>
            <w:vAlign w:val="center"/>
          </w:tcPr>
          <w:p w:rsidR="00413A6F" w:rsidRPr="00413A6F" w:rsidRDefault="006B045A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Acessar a opção “Perfil” localizada no menu principal do sistema.</w:t>
            </w:r>
          </w:p>
        </w:tc>
      </w:tr>
      <w:tr w:rsidR="00413A6F" w:rsidRPr="001F0A15" w:rsidTr="00A85E35">
        <w:trPr>
          <w:trHeight w:val="332"/>
        </w:trPr>
        <w:tc>
          <w:tcPr>
            <w:tcW w:w="9639" w:type="dxa"/>
            <w:gridSpan w:val="2"/>
            <w:vAlign w:val="center"/>
          </w:tcPr>
          <w:p w:rsidR="00413A6F" w:rsidRPr="00413A6F" w:rsidRDefault="006B045A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91785" cy="4311015"/>
                  <wp:effectExtent l="1905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269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2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6B045A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Preencher todos os campos do cadastro do profissional alterando os campos necessários.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6B045A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2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3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6B045A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Clicar no botão “Salvar Alterações”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6B045A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4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6B045A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O sistema apresentará a seguinte mensagem “</w:t>
            </w:r>
            <w:r>
              <w:rPr>
                <w:rStyle w:val="ext-mb-text"/>
              </w:rPr>
              <w:t>Alterações salvas com sucesso! Obs: As alterações entraram em vigor após o Logoff!</w:t>
            </w:r>
            <w:r>
              <w:t>”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6B045A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961" w:rsidRDefault="00122961" w:rsidP="00E07E61">
      <w:pPr>
        <w:rPr>
          <w:rFonts w:ascii="Times New Roman" w:hAnsi="Times New Roman" w:cs="Times New Roman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8090"/>
        <w:gridCol w:w="1547"/>
      </w:tblGrid>
      <w:tr w:rsidR="001F0A15" w:rsidRPr="002F3CF7" w:rsidTr="001F0EFF">
        <w:trPr>
          <w:trHeight w:val="287"/>
        </w:trPr>
        <w:tc>
          <w:tcPr>
            <w:tcW w:w="8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rPr>
                <w:szCs w:val="24"/>
              </w:rPr>
            </w:pPr>
            <w:r w:rsidRPr="002F3CF7">
              <w:rPr>
                <w:b/>
                <w:bCs/>
                <w:szCs w:val="24"/>
              </w:rPr>
              <w:t xml:space="preserve">Responsável: </w:t>
            </w:r>
            <w:r w:rsidRPr="002F3CF7">
              <w:rPr>
                <w:szCs w:val="24"/>
              </w:rPr>
              <w:t>Michael Fernandes Rodrigues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2F3CF7">
              <w:rPr>
                <w:rFonts w:cs="Times New Roman"/>
                <w:b/>
                <w:bCs/>
                <w:szCs w:val="24"/>
              </w:rPr>
              <w:t xml:space="preserve">Versão: </w:t>
            </w:r>
            <w:r w:rsidRPr="002F3CF7">
              <w:rPr>
                <w:rFonts w:cs="Times New Roman"/>
                <w:szCs w:val="24"/>
              </w:rPr>
              <w:t>1.0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</w:rPr>
      </w:pPr>
    </w:p>
    <w:sectPr w:rsidR="001F0A15" w:rsidRPr="001F0A15" w:rsidSect="00621D8E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2BA2" w:rsidRDefault="00352BA2" w:rsidP="001F0A15">
      <w:pPr>
        <w:spacing w:after="0" w:line="240" w:lineRule="auto"/>
      </w:pPr>
      <w:r>
        <w:separator/>
      </w:r>
    </w:p>
  </w:endnote>
  <w:endnote w:type="continuationSeparator" w:id="1">
    <w:p w:rsidR="00352BA2" w:rsidRDefault="00352BA2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1F0A15" w:rsidRPr="001F0A15" w:rsidRDefault="001F0A1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="00C003EE"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C003EE"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D7C5B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C003EE"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0A15" w:rsidRPr="001F0A15" w:rsidRDefault="001F0A15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2BA2" w:rsidRDefault="00352BA2" w:rsidP="001F0A15">
      <w:pPr>
        <w:spacing w:after="0" w:line="240" w:lineRule="auto"/>
      </w:pPr>
      <w:r>
        <w:separator/>
      </w:r>
    </w:p>
  </w:footnote>
  <w:footnote w:type="continuationSeparator" w:id="1">
    <w:p w:rsidR="00352BA2" w:rsidRDefault="00352BA2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0A15" w:rsidRDefault="001F0A15" w:rsidP="001F0A15">
    <w:pPr>
      <w:pStyle w:val="Cabealho"/>
      <w:jc w:val="both"/>
    </w:pPr>
    <w:r w:rsidRPr="001F0A15">
      <w:rPr>
        <w:noProof/>
        <w:lang w:eastAsia="pt-BR"/>
      </w:rPr>
      <w:drawing>
        <wp:inline distT="0" distB="0" distL="0" distR="0">
          <wp:extent cx="2734945" cy="436880"/>
          <wp:effectExtent l="0" t="0" r="0" b="0"/>
          <wp:docPr id="7" name="Picture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4945" cy="4368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031933"/>
    <w:rsid w:val="00122961"/>
    <w:rsid w:val="00157AE9"/>
    <w:rsid w:val="001F0A15"/>
    <w:rsid w:val="002926E3"/>
    <w:rsid w:val="0030049D"/>
    <w:rsid w:val="00340B93"/>
    <w:rsid w:val="00352BA2"/>
    <w:rsid w:val="003D7C5B"/>
    <w:rsid w:val="00413A6F"/>
    <w:rsid w:val="00572EAD"/>
    <w:rsid w:val="00621D8E"/>
    <w:rsid w:val="006B045A"/>
    <w:rsid w:val="006D30C6"/>
    <w:rsid w:val="00700FD8"/>
    <w:rsid w:val="007B3842"/>
    <w:rsid w:val="007F662F"/>
    <w:rsid w:val="00A85E35"/>
    <w:rsid w:val="00B51A00"/>
    <w:rsid w:val="00C003EE"/>
    <w:rsid w:val="00D106E7"/>
    <w:rsid w:val="00E07E61"/>
    <w:rsid w:val="00F3236D"/>
    <w:rsid w:val="00FF171C"/>
    <w:rsid w:val="00FF7B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  <w:style w:type="character" w:customStyle="1" w:styleId="ext-mb-text">
    <w:name w:val="ext-mb-text"/>
    <w:basedOn w:val="Fontepargpadro"/>
    <w:rsid w:val="006B045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91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8</cp:revision>
  <dcterms:created xsi:type="dcterms:W3CDTF">2011-10-24T20:49:00Z</dcterms:created>
  <dcterms:modified xsi:type="dcterms:W3CDTF">2011-10-27T12:23:00Z</dcterms:modified>
</cp:coreProperties>
</file>