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jc w:val="both"/>
        <w:spacing w:line="360" w:lineRule="atLeast"/>
      </w:pPr>
      <w:r>
        <w:rPr>
          <w:b/>
          <w:rFonts w:ascii="Times New Roman" w:cs="Times New Roman" w:hAnsi="Times New Roman"/>
        </w:rPr>
        <w:t xml:space="preserve">7. Segurança </w:t>
      </w:r>
    </w:p>
    <w:p>
      <w:pPr>
        <w:pStyle w:val="style24"/>
        <w:jc w:val="both"/>
        <w:ind w:firstLine="720" w:left="0" w:right="0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24"/>
        <w:jc w:val="both"/>
        <w:ind w:firstLine="720" w:left="0" w:right="0"/>
        <w:spacing w:line="360" w:lineRule="atLeast"/>
      </w:pPr>
      <w:r>
        <w:rPr>
          <w:rFonts w:ascii="Times New Roman" w:cs="Times New Roman" w:hAnsi="Times New Roman"/>
        </w:rPr>
        <w:t>O presente capítulo apresentara sugestões de segurança lógica e física para o Sistema de Camisetas Personalizadas.</w:t>
      </w:r>
    </w:p>
    <w:p>
      <w:pPr>
        <w:pStyle w:val="style24"/>
        <w:jc w:val="both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360" w:lineRule="atLeast"/>
      </w:pPr>
      <w:r>
        <w:rPr>
          <w:b/>
          <w:rFonts w:cs="Times New Roman"/>
        </w:rPr>
        <w:t xml:space="preserve">7.1. </w:t>
      </w:r>
      <w:r>
        <w:rPr>
          <w:sz w:val="24"/>
          <w:b/>
          <w:szCs w:val="24"/>
          <w:rFonts w:cs="Times New Roman" w:eastAsia="Calibri"/>
        </w:rPr>
        <w:t>Mecanismos de segurança da Linguagem de Programação e SGDB</w:t>
      </w:r>
      <w:r>
        <w:rPr>
          <w:sz w:val="24"/>
          <w:szCs w:val="24"/>
          <w:rFonts w:cs="Times New Roman" w:eastAsia="Calibri"/>
        </w:rPr>
        <w:t>.</w:t>
      </w:r>
    </w:p>
    <w:p>
      <w:pPr>
        <w:pStyle w:val="style24"/>
        <w:jc w:val="both"/>
        <w:spacing w:line="360" w:lineRule="atLeast"/>
      </w:pPr>
      <w:r>
        <w:rPr>
          <w:b/>
          <w:rFonts w:ascii="Times New Roman" w:cs="Times New Roman" w:hAnsi="Times New Roman"/>
        </w:rPr>
      </w:r>
    </w:p>
    <w:p>
      <w:pPr>
        <w:pStyle w:val="style23"/>
        <w:jc w:val="both"/>
        <w:ind w:firstLine="720" w:left="0" w:right="0"/>
        <w:spacing w:line="360" w:lineRule="atLeast"/>
      </w:pPr>
      <w:r>
        <w:rPr>
          <w:sz w:val="24"/>
          <w:szCs w:val="24"/>
          <w:rFonts w:cs="Times New Roman"/>
        </w:rPr>
        <w:t>O termo captcha vêem do inglês “</w:t>
      </w:r>
      <w:r>
        <w:rPr>
          <w:sz w:val="24"/>
          <w:szCs w:val="24"/>
          <w:iCs/>
          <w:rFonts w:cs="Times New Roman"/>
        </w:rPr>
        <w:t>Completely Automated Public Turing test to tell Computers and Humans Apart</w:t>
      </w:r>
      <w:r>
        <w:rPr>
          <w:sz w:val="24"/>
          <w:szCs w:val="24"/>
          <w:rFonts w:cs="Times New Roman"/>
        </w:rPr>
        <w:t>” e pode ser traduzido como “público completamente automatizado para diferenciação entre computadores e humanos”. O captcha tem a função de impedir que pessoas utilizem ferramentas para acessar de forma abusiva paginas web ou interfaces de sistemas. Os captchas também são conhecidos com anti-robôs já que dependendo do nível de complexidade do captcha torna-se impossível ser interpretado automaticamente por um computador. O captcha é usado na maioria das vezes em telas de autenticação de sistemas corporativos, blogs, site de download entre outros. Tudo isso no intuito de restringir o acesso das informações somente a humanos.</w:t>
      </w:r>
    </w:p>
    <w:p>
      <w:pPr>
        <w:pStyle w:val="style23"/>
        <w:jc w:val="both"/>
        <w:ind w:firstLine="567" w:left="0" w:right="0"/>
        <w:spacing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23"/>
        <w:jc w:val="both"/>
        <w:ind w:firstLine="720" w:left="0" w:right="0"/>
        <w:spacing w:line="360" w:lineRule="atLeast"/>
      </w:pPr>
      <w:r>
        <w:rPr>
          <w:sz w:val="24"/>
          <w:szCs w:val="24"/>
          <w:rFonts w:cs="Times New Roman"/>
        </w:rPr>
        <w:t xml:space="preserve"> </w:t>
      </w:r>
      <w:r>
        <w:rPr>
          <w:sz w:val="24"/>
          <w:szCs w:val="24"/>
          <w:rFonts w:cs="Times New Roman"/>
        </w:rPr>
        <w:t xml:space="preserve">A linguagem de programação PHP possui alguns métodos de criptografia entre eles os que mais se destacam são: o MD5, o SHA1 e o Base64. </w:t>
      </w:r>
    </w:p>
    <w:p>
      <w:pPr>
        <w:pStyle w:val="style23"/>
        <w:jc w:val="both"/>
        <w:ind w:hanging="0" w:left="0" w:right="0"/>
        <w:spacing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23"/>
        <w:jc w:val="both"/>
        <w:ind w:firstLine="720" w:left="0" w:right="0"/>
        <w:spacing w:line="360" w:lineRule="atLeast"/>
      </w:pPr>
      <w:r>
        <w:rPr>
          <w:sz w:val="24"/>
          <w:szCs w:val="24"/>
          <w:rFonts w:cs="Times New Roman"/>
        </w:rPr>
        <w:t>MD5 é a sigla de Message-Digest Algorithm 5 foi desenvolvido em 1991 por Ronald Rivest, o MD5 é um algoritmo de hash de 128 bits. O MD5 é utilizado por software para proteger senhas, verificar a integridade de arquivos entre milhares de aplicações. Uma aplicação bem conhecida é o md5sum que consiste em criar uma string hash de um arquivo.</w:t>
      </w:r>
    </w:p>
    <w:p>
      <w:pPr>
        <w:pStyle w:val="style23"/>
        <w:jc w:val="both"/>
        <w:ind w:hanging="0" w:left="0" w:right="0"/>
        <w:spacing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23"/>
        <w:jc w:val="both"/>
        <w:ind w:firstLine="705" w:left="0" w:right="0"/>
        <w:spacing w:line="360" w:lineRule="atLeast"/>
      </w:pPr>
      <w:r>
        <w:rPr>
          <w:sz w:val="24"/>
          <w:szCs w:val="24"/>
          <w:rFonts w:cs="Times New Roman"/>
        </w:rPr>
        <w:t>O SHA ou Algoritmo de Hash Seguro é uma família de algoritmos, o algoritmo mais usado desta família é o SHA1. O SHA1 é utilizado em uma gama de aplicações e protocolos de segurança. Os protocolos TLS, SSL e SSH são exemplos de protocolos que utilizam a criptografia do SHA1, mas mesmo sendo tão reconhecido o SHA1 possui algumas vulnerabilidades comprovadas da mesma forma que o MD5.</w:t>
      </w:r>
    </w:p>
    <w:p>
      <w:pPr>
        <w:pStyle w:val="style23"/>
        <w:jc w:val="both"/>
        <w:ind w:hanging="0" w:left="0" w:right="0"/>
        <w:spacing w:line="360" w:lineRule="atLeast"/>
      </w:pPr>
      <w:r>
        <w:rPr>
          <w:sz w:val="24"/>
          <w:szCs w:val="24"/>
          <w:rFonts w:cs="Times New Roman"/>
        </w:rPr>
      </w:r>
    </w:p>
    <w:p>
      <w:pPr>
        <w:pStyle w:val="style23"/>
        <w:jc w:val="both"/>
        <w:ind w:firstLine="705" w:left="0" w:right="0"/>
        <w:spacing w:line="360" w:lineRule="atLeast"/>
      </w:pPr>
      <w:r>
        <w:rPr>
          <w:sz w:val="24"/>
          <w:szCs w:val="24"/>
          <w:rFonts w:cs="Times New Roman"/>
        </w:rPr>
        <w:t xml:space="preserve">O base64 se comparado ao MD5 e ao SHA1 é o mais simples, este método de codificação de dados e voltado para a transferência de informações pela internet, o seu funcionamento é constituído de 64 caracteres que são “de A até Z”, “de a até z” e “de 0 a 9” e o mesmo pode ser facilmente descriptografado. </w:t>
      </w:r>
    </w:p>
    <w:p>
      <w:pPr>
        <w:pStyle w:val="style23"/>
        <w:jc w:val="both"/>
        <w:ind w:firstLine="567" w:left="0" w:right="0"/>
        <w:spacing w:line="360" w:lineRule="atLeast"/>
      </w:pPr>
      <w:r>
        <w:rPr/>
      </w:r>
    </w:p>
    <w:p>
      <w:pPr>
        <w:pStyle w:val="style25"/>
        <w:jc w:val="both"/>
        <w:ind w:firstLine="720" w:left="0" w:right="0"/>
        <w:spacing w:line="360" w:lineRule="atLeast"/>
      </w:pPr>
      <w:r>
        <w:rPr/>
        <w:t>O recurso register_globals do PHP oferece grande risco a integridade do sistema. O register_globals possibilita a criação de variáveis do PHP a partir do envio da requisição ao servidor que hospeda a aplicação, por exemplo:</w:t>
      </w:r>
    </w:p>
    <w:p>
      <w:pPr>
        <w:pStyle w:val="style25"/>
        <w:jc w:val="both"/>
        <w:ind w:firstLine="567" w:left="0" w:right="0"/>
        <w:spacing w:line="360" w:lineRule="atLeast"/>
      </w:pPr>
      <w:r>
        <w:rPr/>
      </w:r>
    </w:p>
    <w:p>
      <w:pPr>
        <w:pStyle w:val="style25"/>
        <w:jc w:val="both"/>
        <w:ind w:firstLine="705" w:left="0" w:right="0"/>
        <w:spacing w:line="360" w:lineRule="atLeast"/>
      </w:pPr>
      <w:r>
        <w:rPr/>
        <w:t>Acessando a http://dominio.com.br/index.php?function=kill com o register_globals habilitado, automaticamente o PHP irá instanciar uma nova variável com o nome de “function” contendo o valor “kill”.</w:t>
      </w:r>
    </w:p>
    <w:p>
      <w:pPr>
        <w:pStyle w:val="style25"/>
        <w:jc w:val="both"/>
        <w:ind w:firstLine="567" w:left="0" w:right="0"/>
        <w:spacing w:line="360" w:lineRule="atLeast"/>
      </w:pPr>
      <w:r>
        <w:rPr/>
      </w:r>
    </w:p>
    <w:p>
      <w:pPr>
        <w:pStyle w:val="style25"/>
        <w:jc w:val="both"/>
        <w:ind w:firstLine="720" w:left="0" w:right="0"/>
        <w:spacing w:line="360" w:lineRule="atLeast"/>
      </w:pPr>
      <w:r>
        <w:rPr/>
        <w:t>Este Recurso do PHP já considerado obsoleto já que não través benefício algum pelo contrario representa um grande risco de segurança.</w:t>
      </w:r>
    </w:p>
    <w:p>
      <w:pPr>
        <w:pStyle w:val="style25"/>
        <w:jc w:val="both"/>
        <w:ind w:firstLine="567" w:left="0" w:right="0"/>
        <w:spacing w:line="360" w:lineRule="atLeast"/>
      </w:pPr>
      <w:r>
        <w:rPr/>
      </w:r>
    </w:p>
    <w:p>
      <w:pPr>
        <w:pStyle w:val="style23"/>
        <w:jc w:val="both"/>
        <w:ind w:firstLine="720" w:left="0" w:right="0"/>
        <w:spacing w:line="360" w:lineRule="atLeast"/>
      </w:pPr>
      <w:r>
        <w:rPr>
          <w:sz w:val="24"/>
          <w:szCs w:val="24"/>
          <w:rFonts w:cs="Times New Roman"/>
        </w:rPr>
        <w:t>O SQL Injection é uma técnica de invasão de sistemas geralmente aplicada contra sistemas web, mas pode ser utilizada em qualquer linguagem de programação. O SQL Injection ocorre quando o atacando malicioso consegue inserir um fragmento de SQL ou ate mesmo uma instrução inteira dentro de uma consulta isso através das entradas de dados vulneráveis no sistema</w:t>
      </w:r>
      <w:r>
        <w:rPr/>
        <w:t>.</w:t>
      </w:r>
    </w:p>
    <w:p>
      <w:pPr>
        <w:pStyle w:val="style24"/>
        <w:jc w:val="both"/>
        <w:spacing w:line="360" w:lineRule="atLeast"/>
      </w:pPr>
      <w:r>
        <w:rPr>
          <w:b/>
          <w:rFonts w:ascii="Times New Roman" w:cs="Times New Roman" w:hAnsi="Times New Roman"/>
        </w:rPr>
      </w:r>
    </w:p>
    <w:p>
      <w:pPr>
        <w:pStyle w:val="style24"/>
        <w:jc w:val="both"/>
        <w:spacing w:line="360" w:lineRule="atLeast"/>
      </w:pPr>
      <w:r>
        <w:rPr>
          <w:b/>
          <w:rFonts w:ascii="Times New Roman" w:cs="Times New Roman" w:hAnsi="Times New Roman"/>
        </w:rPr>
      </w:r>
    </w:p>
    <w:p>
      <w:pPr>
        <w:pStyle w:val="style24"/>
        <w:jc w:val="both"/>
        <w:spacing w:line="360" w:lineRule="atLeast"/>
      </w:pPr>
      <w:r>
        <w:rPr>
          <w:b/>
          <w:rFonts w:ascii="Times New Roman" w:cs="Times New Roman" w:hAnsi="Times New Roman"/>
        </w:rPr>
        <w:t>7.2. Mecanismos de segurança e privacidade de dados.</w:t>
      </w:r>
    </w:p>
    <w:p>
      <w:pPr>
        <w:pStyle w:val="style24"/>
        <w:jc w:val="both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24"/>
        <w:numPr>
          <w:ilvl w:val="0"/>
          <w:numId w:val="1"/>
        </w:numPr>
        <w:jc w:val="both"/>
        <w:spacing w:line="360" w:lineRule="atLeast"/>
      </w:pPr>
      <w:r>
        <w:rPr>
          <w:rFonts w:ascii="Times New Roman" w:cs="Times New Roman" w:hAnsi="Times New Roman"/>
        </w:rPr>
        <w:t>Recomenda-se a utilização de um firewall para restringir os acessos ao servidor que o sistema estará instalado.</w:t>
      </w:r>
    </w:p>
    <w:p>
      <w:pPr>
        <w:pStyle w:val="style24"/>
        <w:numPr>
          <w:ilvl w:val="0"/>
          <w:numId w:val="1"/>
        </w:numPr>
        <w:jc w:val="both"/>
        <w:spacing w:line="360" w:lineRule="atLeast"/>
      </w:pPr>
      <w:r>
        <w:rPr>
          <w:rFonts w:ascii="Times New Roman" w:cs="Times New Roman" w:hAnsi="Times New Roman"/>
        </w:rPr>
        <w:t>Recomenda-se a utilização de um sistema operacional mais seguro. Como por exemplo: Linux.</w:t>
      </w:r>
    </w:p>
    <w:p>
      <w:pPr>
        <w:pStyle w:val="style24"/>
        <w:numPr>
          <w:ilvl w:val="0"/>
          <w:numId w:val="1"/>
        </w:numPr>
        <w:jc w:val="both"/>
        <w:spacing w:line="360" w:lineRule="atLeast"/>
      </w:pPr>
      <w:r>
        <w:rPr>
          <w:rFonts w:ascii="Times New Roman" w:cs="Times New Roman" w:hAnsi="Times New Roman"/>
        </w:rPr>
        <w:t>Recomenda-se que o servidor onde o sistema será instalado utilize um antivírus confiável e com rotina de atualização automática.</w:t>
      </w:r>
    </w:p>
    <w:p>
      <w:pPr>
        <w:pStyle w:val="style24"/>
        <w:numPr>
          <w:ilvl w:val="0"/>
          <w:numId w:val="1"/>
        </w:numPr>
        <w:jc w:val="both"/>
        <w:spacing w:line="360" w:lineRule="atLeast"/>
      </w:pPr>
      <w:r>
        <w:rPr>
          <w:rFonts w:ascii="Times New Roman" w:cs="Times New Roman" w:hAnsi="Times New Roman"/>
        </w:rPr>
        <w:t>Recomenda-se que as pessoas que irão manipular o servidor estejam devidamente credenciadas e autorizadas.</w:t>
      </w:r>
    </w:p>
    <w:p>
      <w:pPr>
        <w:pStyle w:val="style24"/>
        <w:jc w:val="both"/>
        <w:spacing w:line="360" w:lineRule="atLeast"/>
      </w:pPr>
      <w:r>
        <w:rPr>
          <w:rFonts w:ascii="Times New Roman" w:cs="Times New Roman" w:hAnsi="Times New Roman"/>
        </w:rPr>
      </w:r>
    </w:p>
    <w:p>
      <w:pPr>
        <w:pStyle w:val="style0"/>
        <w:jc w:val="both"/>
        <w:spacing w:line="360" w:lineRule="atLeast"/>
      </w:pPr>
      <w:r>
        <w:rPr>
          <w:sz w:val="24"/>
          <w:b/>
          <w:szCs w:val="24"/>
          <w:rFonts w:cs="Times New Roman"/>
        </w:rPr>
        <w:t>7.3. Mecanismo de segurança de equipamentos e instalações.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para assegurar à integridade física do ambiente onde será hospedado o Sistema de Camisetas Personalizadas a utilização de um controle de acesso à sala onde fica o servidor.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a utilização de no-breaks para impedir a interrupção do sistema.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a utilização de um sistema de prevenção e combate a incêndios.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a utilização de controle de temperatura na sala onde fica o servidor, assim como a utilização de climatizadores para evitar o superaquecimento do servidor.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a utilização de uma solução de backups passiva ou ativa para assegurar a recuperação de dados que eventualmente posam ser perdidos ou corrompidos.</w:t>
      </w:r>
    </w:p>
    <w:p>
      <w:pPr>
        <w:pStyle w:val="style0"/>
        <w:numPr>
          <w:ilvl w:val="0"/>
          <w:numId w:val="2"/>
        </w:numPr>
        <w:jc w:val="both"/>
        <w:spacing w:line="360" w:lineRule="atLeast"/>
      </w:pPr>
      <w:r>
        <w:rPr>
          <w:sz w:val="24"/>
          <w:szCs w:val="24"/>
          <w:rFonts w:cs="Times New Roman"/>
        </w:rPr>
        <w:t>Recomenda-se atualização de links redundantes de conexão com a internet e com operadoras diferenciadas para garantir a disponibilização do sistema 24 horas por dia (24x7).</w:t>
      </w:r>
    </w:p>
    <w:sectPr>
      <w:formProt w:val="off"/>
      <w:pgSz w:h="16838" w:w="11906"/>
      <w:docGrid w:charSpace="0" w:linePitch="360" w:type="default"/>
      <w:textDirection w:val="lrTb"/>
      <w:pgNumType w:fmt="decimal"/>
      <w:type w:val="nextPage"/>
      <w:pgMar w:bottom="1138" w:left="1699" w:right="1138" w:top="1699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Jc w:val="left"/>
      <w:lvlText w:val=""/>
      <w:pPr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432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20" w:val="left"/>
      </w:tabs>
      <w:suppressAutoHyphens w:val="true"/>
    </w:pPr>
    <w:rPr>
      <w:color w:val="auto"/>
      <w:sz w:val="24"/>
      <w:szCs w:val="24"/>
      <w:rFonts w:ascii="Times New Roman" w:cs="Mangal" w:eastAsia="Lucida Sans Unicode" w:hAnsi="Times New Roman"/>
      <w:lang w:bidi="hi-IN" w:eastAsia="zh-CN" w:val="pt-BR"/>
    </w:rPr>
  </w:style>
  <w:style w:styleId="style1" w:type="paragraph">
    <w:name w:val="Título 1"/>
    <w:basedOn w:val="style0"/>
    <w:next w:val="style19"/>
    <w:pPr>
      <w:keepLines/>
      <w:keepNext/>
      <w:spacing w:after="0" w:before="480"/>
    </w:pPr>
    <w:rPr>
      <w:color w:val="365F91"/>
      <w:sz w:val="28"/>
      <w:b/>
      <w:szCs w:val="28"/>
      <w:bCs/>
      <w:rFonts w:ascii="Cambria" w:cs="" w:hAnsi="Cambria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color w:val="365F91"/>
      <w:sz w:val="28"/>
      <w:b/>
      <w:szCs w:val="28"/>
      <w:bCs/>
      <w:rFonts w:ascii="Cambria" w:cs="" w:hAnsi="Cambria"/>
      <w:lang w:val="pt-BR"/>
    </w:rPr>
  </w:style>
  <w:style w:styleId="style17" w:type="character">
    <w:name w:val="Marcas"/>
    <w:next w:val="style17"/>
    <w:rPr>
      <w:rFonts w:ascii="OpenSymbol" w:cs="OpenSymbol" w:eastAsia="OpenSymbol" w:hAnsi="OpenSymbol"/>
    </w:rPr>
  </w:style>
  <w:style w:styleId="style18" w:type="paragraph">
    <w:name w:val="Título"/>
    <w:basedOn w:val="style0"/>
    <w:next w:val="style19"/>
    <w:pPr>
      <w:keepNext/>
      <w:spacing w:after="120" w:before="240"/>
    </w:pPr>
    <w:rPr>
      <w:sz w:val="28"/>
      <w:szCs w:val="28"/>
      <w:rFonts w:ascii="Arial" w:cs="Mangal" w:eastAsia="Lucida Sans Unicode" w:hAnsi="Arial"/>
    </w:rPr>
  </w:style>
  <w:style w:styleId="style19" w:type="paragraph">
    <w:name w:val="Co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Legenda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Mangal"/>
    </w:rPr>
  </w:style>
  <w:style w:styleId="style22" w:type="paragraph">
    <w:name w:val="Índice"/>
    <w:basedOn w:val="style0"/>
    <w:next w:val="style22"/>
    <w:pPr>
      <w:suppressLineNumbers/>
    </w:pPr>
    <w:rPr>
      <w:rFonts w:cs="Mangal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  <w:style w:styleId="style24" w:type="paragraph">
    <w:name w:val="Normal"/>
    <w:next w:val="style24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color w:val="000000"/>
      <w:sz w:val="24"/>
      <w:szCs w:val="24"/>
      <w:rFonts w:ascii="Calibri" w:cs="Calibri" w:eastAsia="Lucida Sans Unicode" w:hAnsi="Calibri"/>
      <w:lang w:bidi="hi-IN" w:eastAsia="zh-CN" w:val="pt-BR"/>
    </w:rPr>
  </w:style>
  <w:style w:styleId="style25" w:type="paragraph">
    <w:name w:val="Normal (Web)"/>
    <w:basedOn w:val="style0"/>
    <w:next w:val="style25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2010-09-07T16:25:00.00Z</dcterms:created>
  <dc:creator>Michael</dc:creator>
  <cp:lastModifiedBy>Michael Fernandes Rodrigues</cp:lastModifiedBy>
  <dcterms:modified xsi:type="dcterms:W3CDTF">2011-09-18T20:03:00.00Z</dcterms:modified>
  <cp:revision>39</cp:revision>
</cp:coreProperties>
</file>