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D46" w:rsidRPr="00625D46" w:rsidRDefault="00625D46" w:rsidP="00625D46">
      <w:pPr>
        <w:jc w:val="both"/>
        <w:rPr>
          <w:rFonts w:ascii="Times New Roman" w:hAnsi="Times New Roman" w:cs="Times New Roman"/>
          <w:sz w:val="24"/>
          <w:szCs w:val="24"/>
        </w:rPr>
      </w:pPr>
      <w:r w:rsidRPr="00625D46">
        <w:rPr>
          <w:rFonts w:ascii="Times New Roman" w:hAnsi="Times New Roman" w:cs="Times New Roman"/>
          <w:sz w:val="24"/>
          <w:szCs w:val="24"/>
        </w:rPr>
        <w:t xml:space="preserve">Referencia </w:t>
      </w:r>
      <w:hyperlink r:id="rId4" w:history="1">
        <w:r w:rsidRPr="00625D46">
          <w:rPr>
            <w:rStyle w:val="Hyperlink"/>
            <w:rFonts w:ascii="Times New Roman" w:hAnsi="Times New Roman" w:cs="Times New Roman"/>
            <w:sz w:val="24"/>
            <w:szCs w:val="24"/>
          </w:rPr>
          <w:t>www.sparxsystems.com.au-</w:t>
        </w:r>
      </w:hyperlink>
      <w:r w:rsidRPr="00625D46">
        <w:rPr>
          <w:rStyle w:val="CitaoHTML"/>
          <w:rFonts w:ascii="Times New Roman" w:hAnsi="Times New Roman" w:cs="Times New Roman"/>
          <w:sz w:val="24"/>
          <w:szCs w:val="24"/>
        </w:rPr>
        <w:t xml:space="preserve"> 2010</w:t>
      </w:r>
    </w:p>
    <w:p w:rsidR="00BB7827" w:rsidRDefault="00BB7827" w:rsidP="00625D46">
      <w:pPr>
        <w:jc w:val="both"/>
        <w:rPr>
          <w:rFonts w:ascii="Times New Roman" w:hAnsi="Times New Roman" w:cs="Times New Roman"/>
          <w:sz w:val="20"/>
          <w:szCs w:val="20"/>
        </w:rPr>
      </w:pPr>
      <w:r w:rsidRPr="00625D46">
        <w:rPr>
          <w:rFonts w:ascii="Times New Roman" w:hAnsi="Times New Roman" w:cs="Times New Roman"/>
          <w:sz w:val="24"/>
          <w:szCs w:val="24"/>
        </w:rPr>
        <w:t xml:space="preserve">O </w:t>
      </w:r>
      <w:r w:rsidRPr="00625D46">
        <w:rPr>
          <w:rFonts w:ascii="Times New Roman" w:hAnsi="Times New Roman" w:cs="Times New Roman"/>
          <w:b/>
          <w:i/>
          <w:sz w:val="24"/>
          <w:szCs w:val="24"/>
        </w:rPr>
        <w:t xml:space="preserve">Enterprise </w:t>
      </w:r>
      <w:proofErr w:type="spellStart"/>
      <w:r w:rsidRPr="00625D46">
        <w:rPr>
          <w:rFonts w:ascii="Times New Roman" w:hAnsi="Times New Roman" w:cs="Times New Roman"/>
          <w:b/>
          <w:i/>
          <w:sz w:val="24"/>
          <w:szCs w:val="24"/>
        </w:rPr>
        <w:t>Architect</w:t>
      </w:r>
      <w:proofErr w:type="spellEnd"/>
      <w:r w:rsidRPr="00625D46">
        <w:rPr>
          <w:rFonts w:ascii="Times New Roman" w:hAnsi="Times New Roman" w:cs="Times New Roman"/>
          <w:sz w:val="24"/>
          <w:szCs w:val="24"/>
        </w:rPr>
        <w:t>, é um ambiente de modelagem</w:t>
      </w:r>
      <w:r w:rsidR="00625D46" w:rsidRPr="00625D46">
        <w:rPr>
          <w:rFonts w:ascii="Times New Roman" w:hAnsi="Times New Roman" w:cs="Times New Roman"/>
          <w:sz w:val="24"/>
          <w:szCs w:val="24"/>
        </w:rPr>
        <w:t xml:space="preserve"> UML. B</w:t>
      </w:r>
      <w:r w:rsidRPr="00625D46">
        <w:rPr>
          <w:rFonts w:ascii="Times New Roman" w:hAnsi="Times New Roman" w:cs="Times New Roman"/>
          <w:sz w:val="24"/>
          <w:szCs w:val="24"/>
        </w:rPr>
        <w:t>aseasse no</w:t>
      </w:r>
      <w:r w:rsidR="00625D46" w:rsidRPr="00625D46">
        <w:rPr>
          <w:rFonts w:ascii="Times New Roman" w:hAnsi="Times New Roman" w:cs="Times New Roman"/>
          <w:sz w:val="24"/>
          <w:szCs w:val="24"/>
        </w:rPr>
        <w:t xml:space="preserve"> </w:t>
      </w:r>
      <w:r w:rsidRPr="00625D46">
        <w:rPr>
          <w:rFonts w:ascii="Times New Roman" w:hAnsi="Times New Roman" w:cs="Times New Roman"/>
          <w:sz w:val="24"/>
          <w:szCs w:val="24"/>
        </w:rPr>
        <w:t>ciclo de desenvolvimento completo de produtos, com alto desempenho, ferramentas visuais para modelagem de negócios, engenharia de sistemas, arquitetura corporativa, gerenciamento de requisitos, projeto de software, geração de código, testes e muito mais. Uma ferramenta de ciclo de vida completo para integrar sua equipe e trazer a sua visão compartilhada para a vida.</w:t>
      </w:r>
      <w:r w:rsidR="00625D46">
        <w:rPr>
          <w:rFonts w:ascii="Times New Roman" w:hAnsi="Times New Roman" w:cs="Times New Roman"/>
          <w:sz w:val="24"/>
          <w:szCs w:val="24"/>
        </w:rPr>
        <w:t xml:space="preserve"> (</w:t>
      </w:r>
      <w:r w:rsidRPr="00625D46">
        <w:rPr>
          <w:rFonts w:ascii="Times New Roman" w:hAnsi="Times New Roman" w:cs="Times New Roman"/>
          <w:i/>
          <w:sz w:val="20"/>
          <w:szCs w:val="20"/>
        </w:rPr>
        <w:t>Traduzido por Google Tradutor</w:t>
      </w:r>
      <w:r w:rsidR="00625D46">
        <w:rPr>
          <w:rFonts w:ascii="Times New Roman" w:hAnsi="Times New Roman" w:cs="Times New Roman"/>
          <w:sz w:val="20"/>
          <w:szCs w:val="20"/>
        </w:rPr>
        <w:t>)</w:t>
      </w:r>
      <w:r w:rsidR="00655419">
        <w:rPr>
          <w:rFonts w:ascii="Times New Roman" w:hAnsi="Times New Roman" w:cs="Times New Roman"/>
          <w:sz w:val="20"/>
          <w:szCs w:val="20"/>
        </w:rPr>
        <w:t>.</w:t>
      </w:r>
    </w:p>
    <w:p w:rsidR="00655419" w:rsidRPr="00625D46" w:rsidRDefault="00655419" w:rsidP="00625D4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55419" w:rsidRPr="00625D46" w:rsidSect="00280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BB7827"/>
    <w:rsid w:val="00280BA6"/>
    <w:rsid w:val="00625D46"/>
    <w:rsid w:val="00655419"/>
    <w:rsid w:val="00BB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B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itaoHTML">
    <w:name w:val="HTML Cite"/>
    <w:basedOn w:val="Fontepargpadro"/>
    <w:uiPriority w:val="99"/>
    <w:semiHidden/>
    <w:unhideWhenUsed/>
    <w:rsid w:val="00625D46"/>
    <w:rPr>
      <w:i/>
      <w:iCs/>
    </w:rPr>
  </w:style>
  <w:style w:type="character" w:styleId="Hyperlink">
    <w:name w:val="Hyperlink"/>
    <w:basedOn w:val="Fontepargpadro"/>
    <w:uiPriority w:val="99"/>
    <w:unhideWhenUsed/>
    <w:rsid w:val="00625D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parxsystems.com.au-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473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73762385149</dc:creator>
  <cp:keywords/>
  <dc:description/>
  <cp:lastModifiedBy>73762385149</cp:lastModifiedBy>
  <cp:revision>4</cp:revision>
  <dcterms:created xsi:type="dcterms:W3CDTF">2010-10-04T23:31:00Z</dcterms:created>
  <dcterms:modified xsi:type="dcterms:W3CDTF">2010-10-11T13:42:00Z</dcterms:modified>
</cp:coreProperties>
</file>