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BA37E" w14:textId="77777777" w:rsidR="00422226" w:rsidRPr="008029B3" w:rsidRDefault="00422226" w:rsidP="00422226">
      <w:pPr>
        <w:jc w:val="center"/>
        <w:rPr>
          <w:rFonts w:ascii="Arial" w:hAnsi="Arial" w:cs="Arial"/>
          <w:b/>
          <w:bCs/>
        </w:rPr>
      </w:pPr>
      <w:r w:rsidRPr="008029B3">
        <w:rPr>
          <w:rFonts w:ascii="Arial" w:hAnsi="Arial" w:cs="Arial"/>
          <w:b/>
          <w:bCs/>
        </w:rPr>
        <w:t xml:space="preserve">INFORME </w:t>
      </w:r>
      <w:proofErr w:type="spellStart"/>
      <w:r w:rsidRPr="008029B3">
        <w:rPr>
          <w:rFonts w:ascii="Arial" w:hAnsi="Arial" w:cs="Arial"/>
          <w:b/>
          <w:bCs/>
        </w:rPr>
        <w:t>Nº</w:t>
      </w:r>
      <w:proofErr w:type="spellEnd"/>
      <w:r w:rsidRPr="008029B3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6</w:t>
      </w:r>
      <w:r w:rsidRPr="008029B3">
        <w:rPr>
          <w:rFonts w:ascii="Arial" w:hAnsi="Arial" w:cs="Arial"/>
          <w:b/>
          <w:bCs/>
        </w:rPr>
        <w:t>2 - 2025-ST-CODISEC/MDCH</w:t>
      </w:r>
    </w:p>
    <w:p w14:paraId="6FAC07D1" w14:textId="77777777" w:rsidR="00422226" w:rsidRPr="008029B3" w:rsidRDefault="00422226" w:rsidP="00422226">
      <w:pPr>
        <w:ind w:left="708" w:hanging="708"/>
        <w:rPr>
          <w:rFonts w:ascii="Arial" w:hAnsi="Arial" w:cs="Arial"/>
        </w:rPr>
      </w:pPr>
      <w:r w:rsidRPr="008029B3">
        <w:rPr>
          <w:rFonts w:ascii="Arial" w:hAnsi="Arial" w:cs="Arial"/>
          <w:b/>
          <w:bCs/>
        </w:rPr>
        <w:t>A:</w:t>
      </w:r>
      <w:r w:rsidRPr="008029B3">
        <w:rPr>
          <w:rFonts w:ascii="Arial" w:hAnsi="Arial" w:cs="Arial"/>
        </w:rPr>
        <w:tab/>
        <w:t>LIC. EVA ELIZABETH CHURA QUICAÑA</w:t>
      </w:r>
      <w:r w:rsidRPr="008029B3">
        <w:rPr>
          <w:rFonts w:ascii="Arial" w:hAnsi="Arial" w:cs="Arial"/>
        </w:rPr>
        <w:br/>
        <w:t>ALCALDESA DEL DISTRITO DE CHOCO</w:t>
      </w:r>
    </w:p>
    <w:p w14:paraId="35B4BE1C" w14:textId="77777777" w:rsidR="00422226" w:rsidRPr="008029B3" w:rsidRDefault="00422226" w:rsidP="00422226">
      <w:pPr>
        <w:ind w:left="708" w:hanging="708"/>
        <w:rPr>
          <w:rFonts w:ascii="Arial" w:hAnsi="Arial" w:cs="Arial"/>
        </w:rPr>
      </w:pPr>
      <w:r w:rsidRPr="008029B3">
        <w:rPr>
          <w:rFonts w:ascii="Arial" w:hAnsi="Arial" w:cs="Arial"/>
          <w:b/>
          <w:bCs/>
        </w:rPr>
        <w:t>De:</w:t>
      </w:r>
      <w:r w:rsidRPr="008029B3">
        <w:rPr>
          <w:rFonts w:ascii="Arial" w:hAnsi="Arial" w:cs="Arial"/>
        </w:rPr>
        <w:tab/>
        <w:t>BENJAMÍN DOROTEO CHURA ARAGÓN</w:t>
      </w:r>
      <w:r w:rsidRPr="008029B3">
        <w:rPr>
          <w:rFonts w:ascii="Arial" w:hAnsi="Arial" w:cs="Arial"/>
        </w:rPr>
        <w:br/>
        <w:t>SECRETARIO TÉCNICO DEL CODISEC – CHOCO</w:t>
      </w:r>
    </w:p>
    <w:p w14:paraId="71EE0246" w14:textId="77777777" w:rsidR="00422226" w:rsidRPr="008029B3" w:rsidRDefault="00422226" w:rsidP="00422226">
      <w:pPr>
        <w:rPr>
          <w:rFonts w:ascii="Arial" w:hAnsi="Arial" w:cs="Arial"/>
        </w:rPr>
      </w:pPr>
      <w:r w:rsidRPr="008029B3">
        <w:rPr>
          <w:rFonts w:ascii="Arial" w:hAnsi="Arial" w:cs="Arial"/>
          <w:b/>
          <w:bCs/>
        </w:rPr>
        <w:t>Asunto:</w:t>
      </w:r>
      <w:r w:rsidRPr="008029B3">
        <w:rPr>
          <w:rFonts w:ascii="Arial" w:hAnsi="Arial" w:cs="Arial"/>
        </w:rPr>
        <w:tab/>
        <w:t>Informe sobre la consulta pública</w:t>
      </w:r>
    </w:p>
    <w:p w14:paraId="52DA29EB" w14:textId="77777777" w:rsidR="00422226" w:rsidRPr="008029B3" w:rsidRDefault="00000000" w:rsidP="00422226">
      <w:pPr>
        <w:rPr>
          <w:rFonts w:ascii="Arial" w:hAnsi="Arial" w:cs="Arial"/>
        </w:rPr>
      </w:pPr>
      <w:r>
        <w:rPr>
          <w:rFonts w:ascii="Arial" w:hAnsi="Arial" w:cs="Arial"/>
        </w:rPr>
        <w:pict w14:anchorId="4A0C15C3">
          <v:rect id="_x0000_i1025" style="width:0;height:1.5pt" o:hralign="center" o:hrstd="t" o:hr="t" fillcolor="#a0a0a0" stroked="f"/>
        </w:pict>
      </w:r>
    </w:p>
    <w:p w14:paraId="16870B31" w14:textId="77777777" w:rsidR="00422226" w:rsidRPr="008029B3" w:rsidRDefault="00422226" w:rsidP="00422226">
      <w:pPr>
        <w:rPr>
          <w:rFonts w:ascii="Arial" w:hAnsi="Arial" w:cs="Arial"/>
        </w:rPr>
      </w:pPr>
      <w:r w:rsidRPr="008029B3">
        <w:rPr>
          <w:rFonts w:ascii="Arial" w:hAnsi="Arial" w:cs="Arial"/>
        </w:rPr>
        <w:t>Por la presente, informo:</w:t>
      </w:r>
    </w:p>
    <w:p w14:paraId="55C52314" w14:textId="77777777" w:rsidR="00422226" w:rsidRPr="008029B3" w:rsidRDefault="00422226" w:rsidP="00422226">
      <w:p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8029B3">
        <w:rPr>
          <w:rFonts w:ascii="Arial" w:hAnsi="Arial" w:cs="Arial"/>
        </w:rPr>
        <w:t xml:space="preserve">n cumplimiento de los principios de participación ciudadana y diagnóstico comunitario establecidos en el Plan de Acción Distrital de Seguridad Ciudadana (PADSC), se desarrolló una consulta pública en el marco de la Sesión Extraordinaria </w:t>
      </w:r>
      <w:proofErr w:type="spellStart"/>
      <w:r w:rsidRPr="008029B3">
        <w:rPr>
          <w:rFonts w:ascii="Arial" w:hAnsi="Arial" w:cs="Arial"/>
        </w:rPr>
        <w:t>Nº</w:t>
      </w:r>
      <w:proofErr w:type="spellEnd"/>
      <w:r w:rsidRPr="008029B3">
        <w:rPr>
          <w:rFonts w:ascii="Arial" w:hAnsi="Arial" w:cs="Arial"/>
        </w:rPr>
        <w:t xml:space="preserve"> 1 del Comité Distrital de Seguridad Ciudadana (CODISEC) del distrito de Choco.</w:t>
      </w:r>
    </w:p>
    <w:p w14:paraId="06DF8CA9" w14:textId="77777777" w:rsidR="00422226" w:rsidRPr="008029B3" w:rsidRDefault="00422226" w:rsidP="00422226">
      <w:pPr>
        <w:rPr>
          <w:rFonts w:ascii="Arial" w:hAnsi="Arial" w:cs="Arial"/>
        </w:rPr>
      </w:pPr>
      <w:r w:rsidRPr="008029B3">
        <w:rPr>
          <w:rFonts w:ascii="Arial" w:hAnsi="Arial" w:cs="Arial"/>
        </w:rPr>
        <w:t xml:space="preserve">Como medio de verificación, se adjunta el acta de </w:t>
      </w:r>
      <w:r w:rsidRPr="008029B3">
        <w:rPr>
          <w:rFonts w:ascii="Arial" w:hAnsi="Arial" w:cs="Arial"/>
          <w:b/>
          <w:bCs/>
        </w:rPr>
        <w:t xml:space="preserve">la Sesión Extraordinaria </w:t>
      </w:r>
      <w:proofErr w:type="spellStart"/>
      <w:r w:rsidRPr="008029B3">
        <w:rPr>
          <w:rFonts w:ascii="Arial" w:hAnsi="Arial" w:cs="Arial"/>
          <w:b/>
          <w:bCs/>
        </w:rPr>
        <w:t>Nº</w:t>
      </w:r>
      <w:proofErr w:type="spellEnd"/>
      <w:r w:rsidRPr="008029B3">
        <w:rPr>
          <w:rFonts w:ascii="Arial" w:hAnsi="Arial" w:cs="Arial"/>
          <w:b/>
          <w:bCs/>
        </w:rPr>
        <w:t xml:space="preserve"> 1</w:t>
      </w:r>
      <w:r w:rsidRPr="008029B3">
        <w:rPr>
          <w:rFonts w:ascii="Arial" w:hAnsi="Arial" w:cs="Arial"/>
        </w:rPr>
        <w:t>, en la cual se consigna el desarrollo de la consulta pública, los participantes asistentes y los principales acuerdos adoptados.</w:t>
      </w:r>
    </w:p>
    <w:p w14:paraId="266630ED" w14:textId="77777777" w:rsidR="00422226" w:rsidRDefault="00422226" w:rsidP="00422226">
      <w:pPr>
        <w:pStyle w:val="NormalWeb"/>
        <w:jc w:val="both"/>
        <w:rPr>
          <w:rFonts w:ascii="Arial" w:hAnsi="Arial" w:cs="Arial"/>
        </w:rPr>
      </w:pPr>
    </w:p>
    <w:p w14:paraId="62A54AF6" w14:textId="77777777" w:rsidR="00053E48" w:rsidRDefault="00422226" w:rsidP="00053E48">
      <w:pPr>
        <w:pStyle w:val="NormalWeb"/>
        <w:jc w:val="both"/>
        <w:rPr>
          <w:rFonts w:ascii="Arial" w:hAnsi="Arial" w:cs="Arial"/>
        </w:rPr>
      </w:pPr>
      <w:r w:rsidRPr="008029B3">
        <w:rPr>
          <w:rFonts w:ascii="Arial" w:hAnsi="Arial" w:cs="Arial"/>
        </w:rPr>
        <w:t>Atentamente,</w:t>
      </w:r>
    </w:p>
    <w:p w14:paraId="6A2E938E" w14:textId="4A0CA867" w:rsidR="00093841" w:rsidRDefault="00053E48" w:rsidP="00053E48">
      <w:pPr>
        <w:pStyle w:val="NormalWeb"/>
        <w:jc w:val="both"/>
      </w:pPr>
      <w:r>
        <w:t xml:space="preserve"> </w:t>
      </w:r>
    </w:p>
    <w:sectPr w:rsidR="000938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6"/>
    <w:rsid w:val="00053E48"/>
    <w:rsid w:val="00093841"/>
    <w:rsid w:val="00422226"/>
    <w:rsid w:val="005913A0"/>
    <w:rsid w:val="006064F3"/>
    <w:rsid w:val="00C5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547CF4"/>
  <w15:chartTrackingRefBased/>
  <w15:docId w15:val="{C0D6227B-F930-42C9-8591-D9860764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226"/>
  </w:style>
  <w:style w:type="paragraph" w:styleId="Ttulo1">
    <w:name w:val="heading 1"/>
    <w:basedOn w:val="Normal"/>
    <w:next w:val="Normal"/>
    <w:link w:val="Ttulo1Car"/>
    <w:uiPriority w:val="9"/>
    <w:qFormat/>
    <w:rsid w:val="004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22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671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2026-03-31T18:25:00Z</dcterms:created>
  <dcterms:modified xsi:type="dcterms:W3CDTF">2026-05-05T06:05:00Z</dcterms:modified>
</cp:coreProperties>
</file>