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40956" w14:textId="1EBD55E9" w:rsidR="003068DE" w:rsidRPr="00D21472" w:rsidRDefault="00DE681E" w:rsidP="003068DE">
      <w:pPr>
        <w:jc w:val="center"/>
        <w:rPr>
          <w:rFonts w:ascii="Arial" w:hAnsi="Arial" w:cs="Arial"/>
          <w:b/>
          <w:sz w:val="28"/>
          <w:szCs w:val="24"/>
          <w:u w:val="single"/>
        </w:rPr>
      </w:pPr>
      <w:r w:rsidRPr="00D21472">
        <w:rPr>
          <w:rFonts w:ascii="Arial" w:hAnsi="Arial" w:cs="Arial"/>
          <w:b/>
          <w:sz w:val="28"/>
          <w:szCs w:val="24"/>
          <w:u w:val="single"/>
        </w:rPr>
        <w:t>OFICIO</w:t>
      </w:r>
      <w:r w:rsidR="003068DE" w:rsidRPr="00D21472">
        <w:rPr>
          <w:rFonts w:ascii="Arial" w:hAnsi="Arial" w:cs="Arial"/>
          <w:b/>
          <w:sz w:val="28"/>
          <w:szCs w:val="24"/>
          <w:u w:val="single"/>
        </w:rPr>
        <w:t xml:space="preserve"> </w:t>
      </w:r>
      <w:proofErr w:type="spellStart"/>
      <w:r w:rsidR="003068DE" w:rsidRPr="00D21472">
        <w:rPr>
          <w:rFonts w:ascii="Arial" w:hAnsi="Arial" w:cs="Arial"/>
          <w:b/>
          <w:sz w:val="28"/>
          <w:szCs w:val="24"/>
          <w:u w:val="single"/>
        </w:rPr>
        <w:t>Nº</w:t>
      </w:r>
      <w:proofErr w:type="spellEnd"/>
      <w:r w:rsidR="003068DE" w:rsidRPr="00D21472">
        <w:rPr>
          <w:rFonts w:ascii="Arial" w:hAnsi="Arial" w:cs="Arial"/>
          <w:b/>
          <w:sz w:val="28"/>
          <w:szCs w:val="24"/>
          <w:u w:val="single"/>
        </w:rPr>
        <w:t xml:space="preserve"> </w:t>
      </w:r>
      <w:r w:rsidR="00D81A1F">
        <w:rPr>
          <w:rFonts w:ascii="Arial" w:hAnsi="Arial" w:cs="Arial"/>
          <w:b/>
          <w:sz w:val="28"/>
          <w:szCs w:val="24"/>
          <w:u w:val="single"/>
        </w:rPr>
        <w:t>125</w:t>
      </w:r>
      <w:r w:rsidR="003068DE" w:rsidRPr="00D21472">
        <w:rPr>
          <w:rFonts w:ascii="Arial" w:hAnsi="Arial" w:cs="Arial"/>
          <w:b/>
          <w:sz w:val="28"/>
          <w:szCs w:val="24"/>
          <w:u w:val="single"/>
        </w:rPr>
        <w:t xml:space="preserve"> </w:t>
      </w:r>
      <w:r w:rsidR="0089674C" w:rsidRPr="00D21472">
        <w:rPr>
          <w:rFonts w:ascii="Arial" w:hAnsi="Arial" w:cs="Arial"/>
          <w:b/>
          <w:sz w:val="28"/>
          <w:szCs w:val="24"/>
          <w:u w:val="single"/>
        </w:rPr>
        <w:t>–</w:t>
      </w:r>
      <w:r w:rsidR="003068DE" w:rsidRPr="00D21472">
        <w:rPr>
          <w:rFonts w:ascii="Arial" w:hAnsi="Arial" w:cs="Arial"/>
          <w:b/>
          <w:sz w:val="28"/>
          <w:szCs w:val="24"/>
          <w:u w:val="single"/>
        </w:rPr>
        <w:t xml:space="preserve"> 202</w:t>
      </w:r>
      <w:r w:rsidR="0089674C" w:rsidRPr="00D21472">
        <w:rPr>
          <w:rFonts w:ascii="Arial" w:hAnsi="Arial" w:cs="Arial"/>
          <w:b/>
          <w:sz w:val="28"/>
          <w:szCs w:val="24"/>
          <w:u w:val="single"/>
        </w:rPr>
        <w:t xml:space="preserve">6 </w:t>
      </w:r>
      <w:r w:rsidR="003068DE" w:rsidRPr="00D21472">
        <w:rPr>
          <w:rFonts w:ascii="Arial" w:hAnsi="Arial" w:cs="Arial"/>
          <w:b/>
          <w:sz w:val="28"/>
          <w:szCs w:val="24"/>
          <w:u w:val="single"/>
        </w:rPr>
        <w:t>-ST- CODISEC/MDCH</w:t>
      </w:r>
    </w:p>
    <w:p w14:paraId="03052C41" w14:textId="3AF5CA15" w:rsidR="00DE681E" w:rsidRPr="00D21472" w:rsidRDefault="00DE681E" w:rsidP="003068DE">
      <w:pPr>
        <w:spacing w:after="0" w:line="240" w:lineRule="auto"/>
        <w:rPr>
          <w:rFonts w:ascii="Arial" w:hAnsi="Arial" w:cs="Arial"/>
          <w:b/>
          <w:sz w:val="24"/>
          <w:szCs w:val="24"/>
        </w:rPr>
      </w:pPr>
      <w:r w:rsidRPr="00D21472">
        <w:rPr>
          <w:rFonts w:ascii="Arial" w:hAnsi="Arial" w:cs="Arial"/>
          <w:b/>
          <w:sz w:val="24"/>
          <w:szCs w:val="24"/>
        </w:rPr>
        <w:t>SEÑOR:</w:t>
      </w:r>
    </w:p>
    <w:p w14:paraId="02565CC0" w14:textId="69B8DF5F" w:rsidR="00DE681E" w:rsidRPr="00D21472" w:rsidRDefault="00DE681E" w:rsidP="003068DE">
      <w:pPr>
        <w:spacing w:after="0" w:line="240" w:lineRule="auto"/>
        <w:rPr>
          <w:rFonts w:ascii="Arial" w:hAnsi="Arial" w:cs="Arial"/>
          <w:sz w:val="24"/>
          <w:szCs w:val="24"/>
        </w:rPr>
      </w:pPr>
      <w:r w:rsidRPr="00D21472">
        <w:rPr>
          <w:rFonts w:ascii="Arial" w:hAnsi="Arial" w:cs="Arial"/>
          <w:sz w:val="24"/>
          <w:szCs w:val="24"/>
        </w:rPr>
        <w:t>RENZO PASTOR ALATRISTA</w:t>
      </w:r>
    </w:p>
    <w:p w14:paraId="745E3213" w14:textId="7DF5DBC8" w:rsidR="00DE681E" w:rsidRPr="00D21472" w:rsidRDefault="00DE681E" w:rsidP="003068DE">
      <w:pPr>
        <w:spacing w:after="0" w:line="240" w:lineRule="auto"/>
        <w:rPr>
          <w:rFonts w:ascii="Arial" w:hAnsi="Arial" w:cs="Arial"/>
          <w:b/>
          <w:sz w:val="24"/>
          <w:szCs w:val="24"/>
        </w:rPr>
      </w:pPr>
      <w:r w:rsidRPr="00D21472">
        <w:rPr>
          <w:rFonts w:ascii="Arial" w:hAnsi="Arial" w:cs="Arial"/>
          <w:b/>
          <w:sz w:val="24"/>
          <w:szCs w:val="24"/>
        </w:rPr>
        <w:t>ALCALDE DE LA MUNICIPALIDAD PROVINCIAL DE CASTILLA</w:t>
      </w:r>
      <w:r w:rsidRPr="00D21472">
        <w:rPr>
          <w:rFonts w:ascii="Arial" w:hAnsi="Arial" w:cs="Arial"/>
          <w:b/>
          <w:sz w:val="24"/>
          <w:szCs w:val="24"/>
        </w:rPr>
        <w:br/>
      </w:r>
    </w:p>
    <w:p w14:paraId="43D70107" w14:textId="790BC9C2" w:rsidR="00DE681E" w:rsidRPr="00D21472" w:rsidRDefault="00DE681E" w:rsidP="003068DE">
      <w:pPr>
        <w:spacing w:after="0" w:line="240" w:lineRule="auto"/>
        <w:rPr>
          <w:rFonts w:ascii="Arial" w:hAnsi="Arial" w:cs="Arial"/>
          <w:sz w:val="24"/>
          <w:szCs w:val="24"/>
        </w:rPr>
      </w:pPr>
      <w:r w:rsidRPr="00D21472">
        <w:rPr>
          <w:rFonts w:ascii="Arial" w:hAnsi="Arial" w:cs="Arial"/>
          <w:sz w:val="24"/>
          <w:szCs w:val="24"/>
        </w:rPr>
        <w:t>Presente:</w:t>
      </w:r>
      <w:r w:rsidRPr="00D21472">
        <w:rPr>
          <w:rFonts w:ascii="Arial" w:hAnsi="Arial" w:cs="Arial"/>
          <w:sz w:val="24"/>
          <w:szCs w:val="24"/>
        </w:rPr>
        <w:br/>
      </w:r>
    </w:p>
    <w:p w14:paraId="6FE6C7EF" w14:textId="7B13559E" w:rsidR="003068DE" w:rsidRPr="00DE681E" w:rsidRDefault="003068DE" w:rsidP="003068DE">
      <w:pPr>
        <w:spacing w:after="0" w:line="240" w:lineRule="auto"/>
        <w:rPr>
          <w:rFonts w:ascii="Arial" w:hAnsi="Arial" w:cs="Arial"/>
          <w:sz w:val="24"/>
          <w:szCs w:val="24"/>
        </w:rPr>
      </w:pPr>
      <w:r w:rsidRPr="00D21472">
        <w:rPr>
          <w:rFonts w:ascii="Arial" w:hAnsi="Arial" w:cs="Arial"/>
          <w:b/>
          <w:sz w:val="24"/>
          <w:szCs w:val="24"/>
        </w:rPr>
        <w:t>A</w:t>
      </w:r>
      <w:r w:rsidR="00DE681E" w:rsidRPr="00D21472">
        <w:rPr>
          <w:rFonts w:ascii="Arial" w:hAnsi="Arial" w:cs="Arial"/>
          <w:b/>
          <w:sz w:val="24"/>
          <w:szCs w:val="24"/>
        </w:rPr>
        <w:t>TENCION</w:t>
      </w:r>
      <w:r w:rsidRPr="00D21472">
        <w:rPr>
          <w:rFonts w:ascii="Arial" w:hAnsi="Arial" w:cs="Arial"/>
          <w:sz w:val="24"/>
          <w:szCs w:val="24"/>
        </w:rPr>
        <w:t xml:space="preserve">: </w:t>
      </w:r>
      <w:r w:rsidRPr="00D21472">
        <w:rPr>
          <w:rFonts w:ascii="Arial" w:hAnsi="Arial" w:cs="Arial"/>
          <w:sz w:val="24"/>
          <w:szCs w:val="24"/>
        </w:rPr>
        <w:tab/>
      </w:r>
      <w:r w:rsidR="00DE681E" w:rsidRPr="00D21472">
        <w:rPr>
          <w:rFonts w:ascii="Arial" w:hAnsi="Arial" w:cs="Arial"/>
          <w:sz w:val="24"/>
          <w:szCs w:val="24"/>
        </w:rPr>
        <w:t>SR</w:t>
      </w:r>
      <w:r w:rsidRPr="00D21472">
        <w:rPr>
          <w:rFonts w:ascii="Arial" w:hAnsi="Arial" w:cs="Arial"/>
          <w:sz w:val="24"/>
          <w:szCs w:val="24"/>
        </w:rPr>
        <w:t xml:space="preserve">. </w:t>
      </w:r>
      <w:r w:rsidR="00DE681E" w:rsidRPr="00DE681E">
        <w:rPr>
          <w:rFonts w:ascii="Arial" w:hAnsi="Arial" w:cs="Arial"/>
          <w:sz w:val="24"/>
          <w:szCs w:val="24"/>
        </w:rPr>
        <w:t>MIGUEL CATERIANO WENDORFF</w:t>
      </w:r>
      <w:r w:rsidRPr="00DE681E">
        <w:rPr>
          <w:rFonts w:ascii="Arial" w:hAnsi="Arial" w:cs="Arial"/>
          <w:sz w:val="24"/>
          <w:szCs w:val="24"/>
        </w:rPr>
        <w:t xml:space="preserve"> </w:t>
      </w:r>
    </w:p>
    <w:p w14:paraId="039115AA" w14:textId="47BD4B23" w:rsidR="003068DE" w:rsidRPr="00DE681E" w:rsidRDefault="00DE681E" w:rsidP="00DE681E">
      <w:pPr>
        <w:spacing w:after="0" w:line="240" w:lineRule="auto"/>
        <w:ind w:left="708" w:firstLine="708"/>
        <w:rPr>
          <w:rFonts w:ascii="Arial" w:hAnsi="Arial" w:cs="Arial"/>
          <w:b/>
          <w:sz w:val="24"/>
          <w:szCs w:val="24"/>
        </w:rPr>
      </w:pPr>
      <w:r w:rsidRPr="00DE681E">
        <w:rPr>
          <w:rFonts w:ascii="Arial" w:hAnsi="Arial" w:cs="Arial"/>
          <w:b/>
          <w:sz w:val="24"/>
          <w:szCs w:val="24"/>
        </w:rPr>
        <w:t>SECRETARIO TECNICO DE COPROSEC</w:t>
      </w:r>
    </w:p>
    <w:p w14:paraId="6FF8CC48" w14:textId="77777777" w:rsidR="003068DE" w:rsidRPr="00DE681E" w:rsidRDefault="003068DE" w:rsidP="003068DE">
      <w:pPr>
        <w:spacing w:after="0" w:line="240" w:lineRule="auto"/>
        <w:rPr>
          <w:rFonts w:ascii="Arial" w:hAnsi="Arial" w:cs="Arial"/>
          <w:sz w:val="24"/>
          <w:szCs w:val="24"/>
        </w:rPr>
      </w:pPr>
    </w:p>
    <w:p w14:paraId="4C8C26FC" w14:textId="1C907E18" w:rsidR="003068DE" w:rsidRPr="00DE681E" w:rsidRDefault="003068DE" w:rsidP="003068DE">
      <w:pPr>
        <w:spacing w:line="360" w:lineRule="auto"/>
        <w:jc w:val="both"/>
        <w:rPr>
          <w:rFonts w:ascii="Arial" w:hAnsi="Arial" w:cs="Arial"/>
          <w:sz w:val="24"/>
          <w:szCs w:val="24"/>
        </w:rPr>
      </w:pPr>
      <w:r w:rsidRPr="00DE681E">
        <w:rPr>
          <w:rFonts w:ascii="Arial" w:hAnsi="Arial" w:cs="Arial"/>
          <w:b/>
          <w:sz w:val="24"/>
          <w:szCs w:val="24"/>
        </w:rPr>
        <w:t>ASUNTO:</w:t>
      </w:r>
      <w:r w:rsidRPr="00DE681E">
        <w:rPr>
          <w:rFonts w:ascii="Arial" w:hAnsi="Arial" w:cs="Arial"/>
          <w:sz w:val="24"/>
          <w:szCs w:val="24"/>
        </w:rPr>
        <w:t xml:space="preserve"> </w:t>
      </w:r>
      <w:r w:rsidRPr="00DE681E">
        <w:rPr>
          <w:rFonts w:ascii="Arial" w:hAnsi="Arial" w:cs="Arial"/>
          <w:sz w:val="24"/>
          <w:szCs w:val="24"/>
        </w:rPr>
        <w:tab/>
      </w:r>
      <w:r w:rsidR="00DE681E" w:rsidRPr="00DE681E">
        <w:rPr>
          <w:rFonts w:ascii="Arial" w:hAnsi="Arial" w:cs="Arial"/>
          <w:sz w:val="24"/>
          <w:szCs w:val="24"/>
        </w:rPr>
        <w:t>Opinión técni</w:t>
      </w:r>
      <w:r w:rsidR="00D21472">
        <w:rPr>
          <w:rFonts w:ascii="Arial" w:hAnsi="Arial" w:cs="Arial"/>
          <w:sz w:val="24"/>
          <w:szCs w:val="24"/>
        </w:rPr>
        <w:t xml:space="preserve">ca favorable de la Modificación de las Actividades </w:t>
      </w:r>
      <w:r w:rsidR="00F212B4">
        <w:rPr>
          <w:rFonts w:ascii="Arial" w:hAnsi="Arial" w:cs="Arial"/>
          <w:sz w:val="24"/>
          <w:szCs w:val="24"/>
        </w:rPr>
        <w:t xml:space="preserve">Estratégicas </w:t>
      </w:r>
      <w:r w:rsidR="00F212B4" w:rsidRPr="00DE681E">
        <w:rPr>
          <w:rFonts w:ascii="Arial" w:hAnsi="Arial" w:cs="Arial"/>
          <w:sz w:val="24"/>
          <w:szCs w:val="24"/>
        </w:rPr>
        <w:t>del</w:t>
      </w:r>
      <w:r w:rsidR="00DE681E" w:rsidRPr="00DE681E">
        <w:rPr>
          <w:rFonts w:ascii="Arial" w:hAnsi="Arial" w:cs="Arial"/>
          <w:sz w:val="24"/>
          <w:szCs w:val="24"/>
        </w:rPr>
        <w:t xml:space="preserve"> PADSC 202</w:t>
      </w:r>
      <w:r w:rsidR="00D21472">
        <w:rPr>
          <w:rFonts w:ascii="Arial" w:hAnsi="Arial" w:cs="Arial"/>
          <w:sz w:val="24"/>
          <w:szCs w:val="24"/>
        </w:rPr>
        <w:t>4</w:t>
      </w:r>
      <w:r w:rsidR="00DE681E" w:rsidRPr="00DE681E">
        <w:rPr>
          <w:rFonts w:ascii="Arial" w:hAnsi="Arial" w:cs="Arial"/>
          <w:sz w:val="24"/>
          <w:szCs w:val="24"/>
        </w:rPr>
        <w:t>-2027</w:t>
      </w:r>
      <w:r w:rsidR="00D21472">
        <w:rPr>
          <w:rFonts w:ascii="Arial" w:hAnsi="Arial" w:cs="Arial"/>
          <w:sz w:val="24"/>
          <w:szCs w:val="24"/>
        </w:rPr>
        <w:t xml:space="preserve">, para los años 2026 y 2027 </w:t>
      </w:r>
      <w:r w:rsidRPr="00DE681E">
        <w:rPr>
          <w:rFonts w:ascii="Arial" w:hAnsi="Arial" w:cs="Arial"/>
          <w:sz w:val="24"/>
          <w:szCs w:val="24"/>
        </w:rPr>
        <w:t xml:space="preserve"> </w:t>
      </w:r>
    </w:p>
    <w:p w14:paraId="6B660C53" w14:textId="77777777" w:rsidR="003068DE" w:rsidRPr="00DE681E" w:rsidRDefault="003068DE" w:rsidP="003068DE">
      <w:pPr>
        <w:jc w:val="both"/>
        <w:rPr>
          <w:rFonts w:ascii="Arial" w:hAnsi="Arial" w:cs="Arial"/>
          <w:sz w:val="24"/>
          <w:szCs w:val="24"/>
        </w:rPr>
      </w:pPr>
      <w:r w:rsidRPr="00DE681E">
        <w:rPr>
          <w:rFonts w:ascii="Arial" w:hAnsi="Arial" w:cs="Arial"/>
          <w:b/>
          <w:noProof/>
          <w:sz w:val="24"/>
          <w:szCs w:val="24"/>
          <w:lang w:val="en-US"/>
        </w:rPr>
        <mc:AlternateContent>
          <mc:Choice Requires="wps">
            <w:drawing>
              <wp:anchor distT="0" distB="0" distL="114300" distR="114300" simplePos="0" relativeHeight="251796480" behindDoc="0" locked="0" layoutInCell="1" allowOverlap="1" wp14:anchorId="44F3C16A" wp14:editId="564FE3B0">
                <wp:simplePos x="0" y="0"/>
                <wp:positionH relativeFrom="margin">
                  <wp:align>left</wp:align>
                </wp:positionH>
                <wp:positionV relativeFrom="paragraph">
                  <wp:posOffset>91440</wp:posOffset>
                </wp:positionV>
                <wp:extent cx="5676900" cy="0"/>
                <wp:effectExtent l="0" t="0" r="19050" b="19050"/>
                <wp:wrapNone/>
                <wp:docPr id="12" name="Conector recto 12"/>
                <wp:cNvGraphicFramePr/>
                <a:graphic xmlns:a="http://schemas.openxmlformats.org/drawingml/2006/main">
                  <a:graphicData uri="http://schemas.microsoft.com/office/word/2010/wordprocessingShape">
                    <wps:wsp>
                      <wps:cNvCnPr/>
                      <wps:spPr>
                        <a:xfrm flipV="1">
                          <a:off x="0" y="0"/>
                          <a:ext cx="567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CAC07" id="Conector recto 12" o:spid="_x0000_s1026" style="position:absolute;flip:y;z-index:25179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2pt" to="44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" strokecolor="black [3200]" strokeweight=".5pt">
                <v:stroke joinstyle="miter"/>
                <w10:wrap anchorx="margin"/>
              </v:line>
            </w:pict>
          </mc:Fallback>
        </mc:AlternateContent>
      </w:r>
      <w:r w:rsidRPr="00DE681E">
        <w:rPr>
          <w:rFonts w:ascii="Arial" w:hAnsi="Arial" w:cs="Arial"/>
          <w:sz w:val="24"/>
          <w:szCs w:val="24"/>
        </w:rPr>
        <w:tab/>
      </w:r>
    </w:p>
    <w:p w14:paraId="77EB00F2" w14:textId="77777777" w:rsidR="00061033" w:rsidRPr="00061033" w:rsidRDefault="00061033" w:rsidP="00061033">
      <w:pPr>
        <w:spacing w:before="100" w:beforeAutospacing="1" w:after="100" w:afterAutospacing="1" w:line="240" w:lineRule="auto"/>
        <w:jc w:val="both"/>
        <w:rPr>
          <w:rFonts w:ascii="Arial" w:hAnsi="Arial" w:cs="Arial"/>
          <w:sz w:val="24"/>
          <w:szCs w:val="24"/>
        </w:rPr>
      </w:pPr>
      <w:r w:rsidRPr="00061033">
        <w:rPr>
          <w:rFonts w:ascii="Arial" w:hAnsi="Arial" w:cs="Arial"/>
          <w:sz w:val="24"/>
          <w:szCs w:val="24"/>
        </w:rPr>
        <w:t>De nuestra mayor consideración:</w:t>
      </w:r>
    </w:p>
    <w:p w14:paraId="58D468C2" w14:textId="3800207C" w:rsidR="00DE681E" w:rsidRPr="00DE681E" w:rsidRDefault="00DE681E" w:rsidP="00061033">
      <w:pPr>
        <w:spacing w:before="100" w:beforeAutospacing="1" w:after="100" w:afterAutospacing="1" w:line="240" w:lineRule="auto"/>
        <w:jc w:val="both"/>
        <w:rPr>
          <w:rFonts w:ascii="Arial" w:eastAsia="Times New Roman" w:hAnsi="Arial" w:cs="Arial"/>
          <w:sz w:val="24"/>
          <w:szCs w:val="24"/>
          <w:lang w:val="es-ES" w:eastAsia="es-ES"/>
        </w:rPr>
      </w:pPr>
      <w:r w:rsidRPr="00DE681E">
        <w:rPr>
          <w:rFonts w:ascii="Arial" w:eastAsia="Times New Roman" w:hAnsi="Arial" w:cs="Arial"/>
          <w:sz w:val="24"/>
          <w:szCs w:val="24"/>
          <w:lang w:val="es-ES" w:eastAsia="es-ES"/>
        </w:rPr>
        <w:t>Nos dirigimos a usted con el fin de extenderle un cordial saludo a nombre de la Municipalidad Distrital de Choco.</w:t>
      </w:r>
    </w:p>
    <w:p w14:paraId="67C3B97C" w14:textId="64FD6CDE" w:rsidR="00DE681E" w:rsidRPr="00DE681E" w:rsidRDefault="00DE681E" w:rsidP="00061033">
      <w:pPr>
        <w:spacing w:before="100" w:beforeAutospacing="1" w:after="100" w:afterAutospacing="1" w:line="240" w:lineRule="auto"/>
        <w:jc w:val="both"/>
        <w:rPr>
          <w:rFonts w:ascii="Arial" w:eastAsia="Times New Roman" w:hAnsi="Arial" w:cs="Arial"/>
          <w:sz w:val="24"/>
          <w:szCs w:val="24"/>
          <w:lang w:val="es-ES" w:eastAsia="es-ES"/>
        </w:rPr>
      </w:pPr>
      <w:r w:rsidRPr="00DE681E">
        <w:rPr>
          <w:rFonts w:ascii="Arial" w:eastAsia="Times New Roman" w:hAnsi="Arial" w:cs="Arial"/>
          <w:sz w:val="24"/>
          <w:szCs w:val="24"/>
          <w:lang w:val="es-ES" w:eastAsia="es-ES"/>
        </w:rPr>
        <w:t xml:space="preserve">Por medio del presente, tenemos a bien remitir el documento actualizado del </w:t>
      </w:r>
      <w:r w:rsidRPr="00061033">
        <w:rPr>
          <w:rFonts w:ascii="Arial" w:eastAsia="Times New Roman" w:hAnsi="Arial" w:cs="Arial"/>
          <w:bCs/>
          <w:sz w:val="24"/>
          <w:szCs w:val="24"/>
          <w:lang w:val="es-ES" w:eastAsia="es-ES"/>
        </w:rPr>
        <w:t>Plan de Acción Distrital de Seguridad Ciudadana (PADSC) del distrito de Choco, correspondiente al periodo 202</w:t>
      </w:r>
      <w:r w:rsidR="00AE0D25">
        <w:rPr>
          <w:rFonts w:ascii="Arial" w:eastAsia="Times New Roman" w:hAnsi="Arial" w:cs="Arial"/>
          <w:bCs/>
          <w:sz w:val="24"/>
          <w:szCs w:val="24"/>
          <w:lang w:val="es-ES" w:eastAsia="es-ES"/>
        </w:rPr>
        <w:t>6</w:t>
      </w:r>
      <w:r w:rsidRPr="00061033">
        <w:rPr>
          <w:rFonts w:ascii="Arial" w:eastAsia="Times New Roman" w:hAnsi="Arial" w:cs="Arial"/>
          <w:bCs/>
          <w:sz w:val="24"/>
          <w:szCs w:val="24"/>
          <w:lang w:val="es-ES" w:eastAsia="es-ES"/>
        </w:rPr>
        <w:t>–2027</w:t>
      </w:r>
      <w:r w:rsidRPr="00DE681E">
        <w:rPr>
          <w:rFonts w:ascii="Arial" w:eastAsia="Times New Roman" w:hAnsi="Arial" w:cs="Arial"/>
          <w:sz w:val="24"/>
          <w:szCs w:val="24"/>
          <w:lang w:val="es-ES" w:eastAsia="es-ES"/>
        </w:rPr>
        <w:t xml:space="preserve">, con el objetivo de que pueda ser evaluado por su despacho y se emita la </w:t>
      </w:r>
      <w:r w:rsidRPr="00061033">
        <w:rPr>
          <w:rFonts w:ascii="Arial" w:eastAsia="Times New Roman" w:hAnsi="Arial" w:cs="Arial"/>
          <w:bCs/>
          <w:sz w:val="24"/>
          <w:szCs w:val="24"/>
          <w:lang w:val="es-ES" w:eastAsia="es-ES"/>
        </w:rPr>
        <w:t>opinión técnica favorable correspondiente</w:t>
      </w:r>
      <w:r w:rsidRPr="00DE681E">
        <w:rPr>
          <w:rFonts w:ascii="Arial" w:eastAsia="Times New Roman" w:hAnsi="Arial" w:cs="Arial"/>
          <w:sz w:val="24"/>
          <w:szCs w:val="24"/>
          <w:lang w:val="es-ES" w:eastAsia="es-ES"/>
        </w:rPr>
        <w:t>, conforme a lo establecido en las normas vigentes.</w:t>
      </w:r>
    </w:p>
    <w:p w14:paraId="5AAFB02C" w14:textId="03856FBD" w:rsidR="00DE681E" w:rsidRDefault="00DE681E" w:rsidP="00061033">
      <w:pPr>
        <w:spacing w:before="100" w:beforeAutospacing="1" w:after="100" w:afterAutospacing="1" w:line="240" w:lineRule="auto"/>
        <w:jc w:val="both"/>
        <w:rPr>
          <w:rFonts w:ascii="Arial" w:eastAsia="Times New Roman" w:hAnsi="Arial" w:cs="Arial"/>
          <w:sz w:val="24"/>
          <w:szCs w:val="24"/>
          <w:lang w:val="es-ES" w:eastAsia="es-ES"/>
        </w:rPr>
      </w:pPr>
      <w:r w:rsidRPr="00DE681E">
        <w:rPr>
          <w:rFonts w:ascii="Arial" w:eastAsia="Times New Roman" w:hAnsi="Arial" w:cs="Arial"/>
          <w:sz w:val="24"/>
          <w:szCs w:val="24"/>
          <w:lang w:val="es-ES" w:eastAsia="es-ES"/>
        </w:rPr>
        <w:t>Agradecemos de antemano su atención y colaboración en el marco del fortalecimiento de la seguridad ciudadana en nuestro distrito.</w:t>
      </w:r>
    </w:p>
    <w:p w14:paraId="3B291211" w14:textId="77777777" w:rsidR="00D81A1F" w:rsidRPr="00770B43" w:rsidRDefault="00D81A1F" w:rsidP="00D81A1F">
      <w:pPr>
        <w:jc w:val="center"/>
        <w:rPr>
          <w:rFonts w:ascii="Arial" w:hAnsi="Arial" w:cs="Arial"/>
          <w:noProof/>
        </w:rPr>
      </w:pPr>
      <w:r w:rsidRPr="007A53DC">
        <w:rPr>
          <w:rFonts w:ascii="Arial" w:hAnsi="Arial" w:cs="Arial"/>
          <w:noProof/>
        </w:rPr>
        <w:t>Atentamente</w:t>
      </w:r>
    </w:p>
    <w:p w14:paraId="311C6187" w14:textId="0A2AACE1" w:rsidR="00061033" w:rsidRDefault="00061033" w:rsidP="00061033">
      <w:pPr>
        <w:spacing w:before="100" w:beforeAutospacing="1" w:after="100" w:afterAutospacing="1" w:line="240" w:lineRule="auto"/>
        <w:jc w:val="both"/>
        <w:rPr>
          <w:rFonts w:ascii="Arial" w:eastAsia="Times New Roman" w:hAnsi="Arial" w:cs="Arial"/>
          <w:sz w:val="24"/>
          <w:szCs w:val="24"/>
          <w:lang w:val="es-ES" w:eastAsia="es-ES"/>
        </w:rPr>
      </w:pPr>
    </w:p>
    <w:p w14:paraId="41D0B41C" w14:textId="651E3A04" w:rsidR="00061033" w:rsidRPr="00DE681E" w:rsidRDefault="00D81A1F" w:rsidP="00061033">
      <w:pPr>
        <w:spacing w:before="100" w:beforeAutospacing="1" w:after="100" w:afterAutospacing="1" w:line="240" w:lineRule="auto"/>
        <w:jc w:val="both"/>
        <w:rPr>
          <w:rFonts w:ascii="Arial" w:eastAsia="Times New Roman" w:hAnsi="Arial" w:cs="Arial"/>
          <w:sz w:val="24"/>
          <w:szCs w:val="24"/>
          <w:lang w:val="es-ES" w:eastAsia="es-ES"/>
        </w:rPr>
      </w:pPr>
      <w:r>
        <w:rPr>
          <w:noProof/>
        </w:rPr>
        <w:drawing>
          <wp:anchor distT="0" distB="0" distL="114300" distR="114300" simplePos="0" relativeHeight="251820032" behindDoc="1" locked="0" layoutInCell="1" allowOverlap="1" wp14:anchorId="37CEB346" wp14:editId="53A49866">
            <wp:simplePos x="0" y="0"/>
            <wp:positionH relativeFrom="margin">
              <wp:align>right</wp:align>
            </wp:positionH>
            <wp:positionV relativeFrom="paragraph">
              <wp:posOffset>11231</wp:posOffset>
            </wp:positionV>
            <wp:extent cx="1973157" cy="725961"/>
            <wp:effectExtent l="0" t="0" r="8255" b="0"/>
            <wp:wrapNone/>
            <wp:docPr id="191084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9320" name=""/>
                    <pic:cNvPicPr/>
                  </pic:nvPicPr>
                  <pic:blipFill>
                    <a:blip r:embed="rId8"/>
                    <a:stretch>
                      <a:fillRect/>
                    </a:stretch>
                  </pic:blipFill>
                  <pic:spPr>
                    <a:xfrm>
                      <a:off x="0" y="0"/>
                      <a:ext cx="1973157" cy="725961"/>
                    </a:xfrm>
                    <a:prstGeom prst="rect">
                      <a:avLst/>
                    </a:prstGeom>
                  </pic:spPr>
                </pic:pic>
              </a:graphicData>
            </a:graphic>
            <wp14:sizeRelH relativeFrom="margin">
              <wp14:pctWidth>0</wp14:pctWidth>
            </wp14:sizeRelH>
            <wp14:sizeRelV relativeFrom="margin">
              <wp14:pctHeight>0</wp14:pctHeight>
            </wp14:sizeRelV>
          </wp:anchor>
        </w:drawing>
      </w:r>
    </w:p>
    <w:p w14:paraId="6434832C" w14:textId="00D777DE" w:rsidR="00D81A1F" w:rsidRDefault="00D81A1F">
      <w:pPr>
        <w:rPr>
          <w:rFonts w:ascii="Arial" w:eastAsia="Arial" w:hAnsi="Arial" w:cs="Arial"/>
          <w:b/>
          <w:sz w:val="32"/>
          <w:szCs w:val="32"/>
        </w:rPr>
      </w:pPr>
      <w:r>
        <w:rPr>
          <w:rFonts w:ascii="Arial" w:eastAsia="Arial" w:hAnsi="Arial" w:cs="Arial"/>
          <w:b/>
          <w:sz w:val="32"/>
          <w:szCs w:val="32"/>
        </w:rPr>
        <w:br w:type="page"/>
      </w:r>
    </w:p>
    <w:p w14:paraId="2AD3F97D" w14:textId="60958C4E" w:rsidR="0063020D" w:rsidRPr="00811BAE" w:rsidRDefault="00061033" w:rsidP="0063020D">
      <w:pPr>
        <w:jc w:val="center"/>
        <w:rPr>
          <w:rFonts w:ascii="Arial" w:eastAsia="Arial" w:hAnsi="Arial" w:cs="Arial"/>
          <w:b/>
          <w:sz w:val="32"/>
          <w:szCs w:val="32"/>
        </w:rPr>
      </w:pPr>
      <w:r>
        <w:rPr>
          <w:rFonts w:ascii="Arial" w:eastAsia="Arial" w:hAnsi="Arial" w:cs="Arial"/>
          <w:b/>
          <w:sz w:val="32"/>
          <w:szCs w:val="32"/>
        </w:rPr>
        <w:lastRenderedPageBreak/>
        <w:t xml:space="preserve">ACTUALIZACION DEL PLAN DE ACCION DISTRITAL DE SEGURIDAD CIUDADANA </w:t>
      </w:r>
      <w:r w:rsidR="0063020D" w:rsidRPr="00811BAE">
        <w:rPr>
          <w:rFonts w:ascii="Arial" w:eastAsia="Arial" w:hAnsi="Arial" w:cs="Arial"/>
          <w:b/>
          <w:sz w:val="32"/>
          <w:szCs w:val="32"/>
        </w:rPr>
        <w:t xml:space="preserve">CHOCO-CASTILLA </w:t>
      </w:r>
    </w:p>
    <w:p w14:paraId="21170036" w14:textId="0494629A" w:rsidR="0063020D" w:rsidRDefault="0063020D" w:rsidP="0063020D">
      <w:pPr>
        <w:jc w:val="center"/>
        <w:rPr>
          <w:rFonts w:ascii="Arial" w:eastAsia="Arial" w:hAnsi="Arial" w:cs="Arial"/>
          <w:b/>
        </w:rPr>
      </w:pPr>
    </w:p>
    <w:p w14:paraId="3D307B2E" w14:textId="77777777" w:rsidR="0063020D" w:rsidRDefault="0063020D" w:rsidP="0063020D">
      <w:pPr>
        <w:jc w:val="center"/>
        <w:rPr>
          <w:rFonts w:ascii="Arial" w:eastAsia="Arial" w:hAnsi="Arial" w:cs="Arial"/>
          <w:b/>
        </w:rPr>
      </w:pPr>
    </w:p>
    <w:p w14:paraId="07F25AF9" w14:textId="77777777" w:rsidR="0063020D" w:rsidRDefault="0063020D" w:rsidP="0063020D">
      <w:pPr>
        <w:jc w:val="center"/>
        <w:rPr>
          <w:rFonts w:ascii="Arial" w:eastAsia="Arial" w:hAnsi="Arial" w:cs="Arial"/>
          <w:b/>
        </w:rPr>
      </w:pPr>
    </w:p>
    <w:p w14:paraId="7798ABF7" w14:textId="77777777" w:rsidR="0063020D" w:rsidRDefault="0063020D" w:rsidP="0063020D">
      <w:pPr>
        <w:jc w:val="center"/>
        <w:rPr>
          <w:rFonts w:ascii="Arial" w:eastAsia="Arial" w:hAnsi="Arial" w:cs="Arial"/>
          <w:b/>
        </w:rPr>
      </w:pPr>
    </w:p>
    <w:p w14:paraId="370A14B3" w14:textId="02DBB0D2" w:rsidR="0063020D" w:rsidRDefault="00811BAE" w:rsidP="0063020D">
      <w:pPr>
        <w:jc w:val="center"/>
        <w:rPr>
          <w:rFonts w:ascii="Arial" w:eastAsia="Arial" w:hAnsi="Arial" w:cs="Arial"/>
          <w:b/>
        </w:rPr>
      </w:pPr>
      <w:r>
        <w:rPr>
          <w:noProof/>
          <w:lang w:val="en-US"/>
        </w:rPr>
        <w:drawing>
          <wp:anchor distT="0" distB="0" distL="114300" distR="114300" simplePos="0" relativeHeight="251794432" behindDoc="0" locked="0" layoutInCell="1" hidden="0" allowOverlap="1" wp14:anchorId="55A5CEAA" wp14:editId="1B6E8ED3">
            <wp:simplePos x="0" y="0"/>
            <wp:positionH relativeFrom="column">
              <wp:posOffset>937260</wp:posOffset>
            </wp:positionH>
            <wp:positionV relativeFrom="paragraph">
              <wp:posOffset>294640</wp:posOffset>
            </wp:positionV>
            <wp:extent cx="3515360" cy="3562985"/>
            <wp:effectExtent l="0" t="0" r="8890" b="0"/>
            <wp:wrapTopAndBottom/>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515360" cy="3562985"/>
                    </a:xfrm>
                    <a:prstGeom prst="rect">
                      <a:avLst/>
                    </a:prstGeom>
                    <a:ln/>
                  </pic:spPr>
                </pic:pic>
              </a:graphicData>
            </a:graphic>
            <wp14:sizeRelH relativeFrom="margin">
              <wp14:pctWidth>0</wp14:pctWidth>
            </wp14:sizeRelH>
            <wp14:sizeRelV relativeFrom="margin">
              <wp14:pctHeight>0</wp14:pctHeight>
            </wp14:sizeRelV>
          </wp:anchor>
        </w:drawing>
      </w:r>
    </w:p>
    <w:p w14:paraId="18C8D525" w14:textId="09B51462" w:rsidR="0063020D" w:rsidRDefault="0063020D" w:rsidP="0063020D">
      <w:pPr>
        <w:jc w:val="center"/>
        <w:rPr>
          <w:rFonts w:ascii="Arial" w:eastAsia="Arial" w:hAnsi="Arial" w:cs="Arial"/>
          <w:b/>
        </w:rPr>
      </w:pPr>
    </w:p>
    <w:p w14:paraId="6BA5B62B" w14:textId="385B7701" w:rsidR="0063020D" w:rsidRDefault="0063020D" w:rsidP="0063020D">
      <w:pPr>
        <w:jc w:val="center"/>
        <w:rPr>
          <w:rFonts w:ascii="Arial" w:eastAsia="Arial" w:hAnsi="Arial" w:cs="Arial"/>
          <w:b/>
        </w:rPr>
      </w:pPr>
    </w:p>
    <w:p w14:paraId="4F4A85A2" w14:textId="0DB6F517" w:rsidR="0063020D" w:rsidRDefault="0063020D" w:rsidP="0063020D">
      <w:pPr>
        <w:jc w:val="center"/>
        <w:rPr>
          <w:rFonts w:ascii="Arial" w:eastAsia="Arial" w:hAnsi="Arial" w:cs="Arial"/>
          <w:b/>
        </w:rPr>
      </w:pPr>
    </w:p>
    <w:p w14:paraId="78F574FC" w14:textId="27F13882" w:rsidR="0063020D" w:rsidRDefault="00061033" w:rsidP="0063020D">
      <w:pPr>
        <w:jc w:val="center"/>
        <w:rPr>
          <w:rFonts w:ascii="Arial" w:eastAsia="Arial" w:hAnsi="Arial" w:cs="Arial"/>
          <w:b/>
        </w:rPr>
      </w:pPr>
      <w:r>
        <w:rPr>
          <w:rFonts w:ascii="Arial" w:eastAsia="Arial" w:hAnsi="Arial" w:cs="Arial"/>
          <w:b/>
          <w:noProof/>
          <w:lang w:val="en-US"/>
        </w:rPr>
        <mc:AlternateContent>
          <mc:Choice Requires="wps">
            <w:drawing>
              <wp:anchor distT="0" distB="0" distL="114300" distR="114300" simplePos="0" relativeHeight="251814912" behindDoc="0" locked="0" layoutInCell="1" allowOverlap="1" wp14:anchorId="43CDAE27" wp14:editId="3CB7AAAD">
                <wp:simplePos x="0" y="0"/>
                <wp:positionH relativeFrom="column">
                  <wp:posOffset>-260985</wp:posOffset>
                </wp:positionH>
                <wp:positionV relativeFrom="paragraph">
                  <wp:posOffset>160020</wp:posOffset>
                </wp:positionV>
                <wp:extent cx="5762625" cy="581025"/>
                <wp:effectExtent l="0" t="0" r="28575" b="28575"/>
                <wp:wrapNone/>
                <wp:docPr id="23" name="Cuadro de texto 23"/>
                <wp:cNvGraphicFramePr/>
                <a:graphic xmlns:a="http://schemas.openxmlformats.org/drawingml/2006/main">
                  <a:graphicData uri="http://schemas.microsoft.com/office/word/2010/wordprocessingShape">
                    <wps:wsp>
                      <wps:cNvSpPr txBox="1"/>
                      <wps:spPr>
                        <a:xfrm>
                          <a:off x="0" y="0"/>
                          <a:ext cx="5762625" cy="581025"/>
                        </a:xfrm>
                        <a:prstGeom prst="rect">
                          <a:avLst/>
                        </a:prstGeom>
                        <a:solidFill>
                          <a:schemeClr val="lt1"/>
                        </a:solidFill>
                        <a:ln w="6350">
                          <a:solidFill>
                            <a:prstClr val="black"/>
                          </a:solidFill>
                        </a:ln>
                      </wps:spPr>
                      <wps:txbx>
                        <w:txbxContent>
                          <w:p w14:paraId="776E9947" w14:textId="13972573" w:rsidR="000B11E3" w:rsidRDefault="000B11E3">
                            <w:r>
                              <w:t>Validado por el Comité Distrital de Seguridad Ciudadana el día …, y aprobado por el Concejo Municipal el día …, mediante Ordenanza Municipal 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CDAE27" id="_x0000_t202" coordsize="21600,21600" o:spt="202" path="m,l,21600r21600,l21600,xe">
                <v:stroke joinstyle="miter"/>
                <v:path gradientshapeok="t" o:connecttype="rect"/>
              </v:shapetype>
              <v:shape id="Cuadro de texto 23" o:spid="_x0000_s1026" type="#_x0000_t202" style="position:absolute;left:0;text-align:left;margin-left:-20.55pt;margin-top:12.6pt;width:453.75pt;height:45.7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cxOAIAAHw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" fillcolor="white [3201]" strokeweight=".5pt">
                <v:textbox>
                  <w:txbxContent>
                    <w:p w14:paraId="776E9947" w14:textId="13972573" w:rsidR="000B11E3" w:rsidRDefault="000B11E3">
                      <w:r>
                        <w:t>Validado por el Comité Distrital de Seguridad Ciudadana el día …, y aprobado por el Concejo Municipal el día …, mediante Ordenanza Municipal N° …</w:t>
                      </w:r>
                    </w:p>
                  </w:txbxContent>
                </v:textbox>
              </v:shape>
            </w:pict>
          </mc:Fallback>
        </mc:AlternateContent>
      </w:r>
    </w:p>
    <w:p w14:paraId="4487AD83" w14:textId="77777777" w:rsidR="0063020D" w:rsidRDefault="0063020D" w:rsidP="0063020D">
      <w:pPr>
        <w:rPr>
          <w:rFonts w:ascii="Arial" w:eastAsia="Arial" w:hAnsi="Arial" w:cs="Arial"/>
          <w:b/>
        </w:rPr>
      </w:pPr>
    </w:p>
    <w:p w14:paraId="241855A1" w14:textId="2884558A" w:rsidR="0063020D" w:rsidRDefault="0063020D" w:rsidP="0063020D">
      <w:pPr>
        <w:rPr>
          <w:rFonts w:ascii="Arial" w:eastAsia="Arial" w:hAnsi="Arial" w:cs="Arial"/>
          <w:b/>
        </w:rPr>
      </w:pPr>
    </w:p>
    <w:p w14:paraId="77D261C7" w14:textId="77777777" w:rsidR="00061033" w:rsidRDefault="00061033" w:rsidP="0063020D">
      <w:pPr>
        <w:rPr>
          <w:rFonts w:ascii="Arial" w:eastAsia="Arial" w:hAnsi="Arial" w:cs="Arial"/>
          <w:b/>
        </w:rPr>
      </w:pPr>
    </w:p>
    <w:p w14:paraId="2BBCAB7E" w14:textId="498BC27E" w:rsidR="0063020D" w:rsidRDefault="00061033" w:rsidP="0063020D">
      <w:pPr>
        <w:jc w:val="center"/>
        <w:rPr>
          <w:rFonts w:ascii="Arial" w:eastAsia="Arial" w:hAnsi="Arial" w:cs="Arial"/>
          <w:b/>
          <w:sz w:val="28"/>
          <w:szCs w:val="28"/>
        </w:rPr>
      </w:pPr>
      <w:r>
        <w:rPr>
          <w:rFonts w:ascii="Arial" w:eastAsia="Arial" w:hAnsi="Arial" w:cs="Arial"/>
          <w:b/>
          <w:sz w:val="28"/>
          <w:szCs w:val="28"/>
        </w:rPr>
        <w:t>VERSION 0</w:t>
      </w:r>
      <w:r w:rsidR="00A61822">
        <w:rPr>
          <w:rFonts w:ascii="Arial" w:eastAsia="Arial" w:hAnsi="Arial" w:cs="Arial"/>
          <w:b/>
          <w:sz w:val="28"/>
          <w:szCs w:val="28"/>
        </w:rPr>
        <w:t>3</w:t>
      </w:r>
    </w:p>
    <w:p w14:paraId="000BD4FF" w14:textId="77777777" w:rsidR="0063020D" w:rsidRDefault="0063020D" w:rsidP="0063020D">
      <w:pPr>
        <w:jc w:val="center"/>
        <w:rPr>
          <w:rFonts w:ascii="Arial" w:eastAsia="Arial" w:hAnsi="Arial" w:cs="Arial"/>
          <w:b/>
        </w:rPr>
      </w:pPr>
    </w:p>
    <w:p w14:paraId="60F6F468" w14:textId="77777777" w:rsidR="0063020D" w:rsidRDefault="0063020D" w:rsidP="0063020D">
      <w:pPr>
        <w:jc w:val="center"/>
        <w:rPr>
          <w:rFonts w:ascii="Arial" w:eastAsia="Arial" w:hAnsi="Arial" w:cs="Arial"/>
          <w:b/>
        </w:rPr>
      </w:pPr>
    </w:p>
    <w:p w14:paraId="7D0B1557" w14:textId="77777777" w:rsidR="0063020D" w:rsidRDefault="0063020D" w:rsidP="0063020D">
      <w:pPr>
        <w:jc w:val="center"/>
        <w:rPr>
          <w:rFonts w:ascii="Arial" w:eastAsia="Arial" w:hAnsi="Arial" w:cs="Arial"/>
          <w:b/>
        </w:rPr>
      </w:pPr>
    </w:p>
    <w:p w14:paraId="06067DFC" w14:textId="7FA1B7FE" w:rsidR="005C7E39" w:rsidRPr="0086475E" w:rsidRDefault="00811BAE" w:rsidP="00140500">
      <w:pPr>
        <w:rPr>
          <w:rFonts w:ascii="Arial" w:hAnsi="Arial" w:cs="Arial"/>
          <w:b/>
          <w:bCs/>
          <w:sz w:val="28"/>
          <w:lang w:val="es-MX"/>
        </w:rPr>
      </w:pPr>
      <w:r>
        <w:rPr>
          <w:rFonts w:ascii="Arial" w:hAnsi="Arial" w:cs="Arial"/>
          <w:b/>
          <w:bCs/>
          <w:lang w:val="es-MX"/>
        </w:rPr>
        <w:br w:type="page"/>
      </w:r>
      <w:r w:rsidR="005C7E39" w:rsidRPr="0086475E">
        <w:rPr>
          <w:rFonts w:ascii="Arial" w:hAnsi="Arial" w:cs="Arial"/>
          <w:b/>
          <w:bCs/>
          <w:sz w:val="28"/>
          <w:lang w:val="es-MX"/>
        </w:rPr>
        <w:lastRenderedPageBreak/>
        <w:t>C</w:t>
      </w:r>
      <w:r w:rsidR="001D739F" w:rsidRPr="0086475E">
        <w:rPr>
          <w:rFonts w:ascii="Arial" w:hAnsi="Arial" w:cs="Arial"/>
          <w:b/>
          <w:bCs/>
          <w:sz w:val="28"/>
          <w:lang w:val="es-MX"/>
        </w:rPr>
        <w:t>ONTENIDO</w:t>
      </w:r>
    </w:p>
    <w:p w14:paraId="421BEBF0" w14:textId="77777777" w:rsidR="005C7E39" w:rsidRPr="005C5591" w:rsidRDefault="005C7E39" w:rsidP="005C7E39">
      <w:pPr>
        <w:jc w:val="center"/>
        <w:rPr>
          <w:rFonts w:ascii="Arial" w:hAnsi="Arial" w:cs="Arial"/>
          <w:lang w:val="es-MX"/>
        </w:rPr>
      </w:pPr>
    </w:p>
    <w:p w14:paraId="0CE6B126" w14:textId="6D1F1D59" w:rsidR="0086475E" w:rsidRPr="0086475E" w:rsidRDefault="0086475E" w:rsidP="0086475E">
      <w:pPr>
        <w:spacing w:before="100" w:beforeAutospacing="1" w:after="100" w:afterAutospacing="1" w:line="240" w:lineRule="auto"/>
        <w:ind w:left="360"/>
        <w:rPr>
          <w:rFonts w:ascii="Arial" w:eastAsia="Times New Roman" w:hAnsi="Arial" w:cs="Arial"/>
          <w:sz w:val="24"/>
          <w:szCs w:val="24"/>
          <w:lang w:val="es-ES" w:eastAsia="es-ES"/>
        </w:rPr>
      </w:pPr>
      <w:r w:rsidRPr="0086475E">
        <w:rPr>
          <w:rFonts w:ascii="Arial" w:eastAsia="Times New Roman" w:hAnsi="Arial" w:cs="Arial"/>
          <w:b/>
          <w:bCs/>
          <w:sz w:val="24"/>
          <w:szCs w:val="24"/>
          <w:lang w:val="es-ES" w:eastAsia="es-ES"/>
        </w:rPr>
        <w:t>JUSTIFICACIÓN</w:t>
      </w:r>
      <w:r w:rsidRPr="0086475E">
        <w:rPr>
          <w:rFonts w:ascii="Arial" w:eastAsia="Times New Roman" w:hAnsi="Arial" w:cs="Arial"/>
          <w:sz w:val="24"/>
          <w:szCs w:val="24"/>
          <w:lang w:val="es-ES" w:eastAsia="es-ES"/>
        </w:rPr>
        <w:br/>
        <w:t>1.1 Justificación de la actualización del PADSC</w:t>
      </w:r>
    </w:p>
    <w:p w14:paraId="0926BFEC" w14:textId="36DE6F7F" w:rsidR="0086475E" w:rsidRPr="0086475E" w:rsidRDefault="0086475E" w:rsidP="0086475E">
      <w:pPr>
        <w:spacing w:before="100" w:beforeAutospacing="1" w:after="100" w:afterAutospacing="1" w:line="240" w:lineRule="auto"/>
        <w:ind w:left="360"/>
        <w:rPr>
          <w:rFonts w:ascii="Arial" w:eastAsia="Times New Roman" w:hAnsi="Arial" w:cs="Arial"/>
          <w:sz w:val="24"/>
          <w:szCs w:val="24"/>
          <w:lang w:val="es-ES" w:eastAsia="es-ES"/>
        </w:rPr>
      </w:pPr>
      <w:r w:rsidRPr="0086475E">
        <w:rPr>
          <w:rFonts w:ascii="Arial" w:eastAsia="Times New Roman" w:hAnsi="Arial" w:cs="Arial"/>
          <w:b/>
          <w:bCs/>
          <w:sz w:val="24"/>
          <w:szCs w:val="24"/>
          <w:lang w:val="es-ES" w:eastAsia="es-ES"/>
        </w:rPr>
        <w:t>DIAGNÓSTICO</w:t>
      </w:r>
      <w:r w:rsidRPr="0086475E">
        <w:rPr>
          <w:rFonts w:ascii="Arial" w:eastAsia="Times New Roman" w:hAnsi="Arial" w:cs="Arial"/>
          <w:sz w:val="24"/>
          <w:szCs w:val="24"/>
          <w:lang w:val="es-ES" w:eastAsia="es-ES"/>
        </w:rPr>
        <w:br/>
        <w:t>2.1 Matriz de priorización de hechos delictivos</w:t>
      </w:r>
      <w:r w:rsidRPr="0086475E">
        <w:rPr>
          <w:rFonts w:ascii="Arial" w:eastAsia="Times New Roman" w:hAnsi="Arial" w:cs="Arial"/>
          <w:sz w:val="24"/>
          <w:szCs w:val="24"/>
          <w:lang w:val="es-ES" w:eastAsia="es-ES"/>
        </w:rPr>
        <w:br/>
        <w:t>2.2 Información general del distrito</w:t>
      </w:r>
      <w:r w:rsidRPr="0086475E">
        <w:rPr>
          <w:rFonts w:ascii="Arial" w:eastAsia="Times New Roman" w:hAnsi="Arial" w:cs="Arial"/>
          <w:sz w:val="24"/>
          <w:szCs w:val="24"/>
          <w:lang w:val="es-ES" w:eastAsia="es-ES"/>
        </w:rPr>
        <w:br/>
        <w:t>2.3 Factores de riesgo</w:t>
      </w:r>
      <w:r w:rsidRPr="0086475E">
        <w:rPr>
          <w:rFonts w:ascii="Arial" w:eastAsia="Times New Roman" w:hAnsi="Arial" w:cs="Arial"/>
          <w:sz w:val="24"/>
          <w:szCs w:val="24"/>
          <w:lang w:val="es-ES" w:eastAsia="es-ES"/>
        </w:rPr>
        <w:br/>
        <w:t>2.4 Situación actual de la inseguridad ciudadana</w:t>
      </w:r>
      <w:r w:rsidRPr="0086475E">
        <w:rPr>
          <w:rFonts w:ascii="Arial" w:eastAsia="Times New Roman" w:hAnsi="Arial" w:cs="Arial"/>
          <w:sz w:val="24"/>
          <w:szCs w:val="24"/>
          <w:lang w:val="es-ES" w:eastAsia="es-ES"/>
        </w:rPr>
        <w:br/>
        <w:t>2.5 Principales hechos delictivos</w:t>
      </w:r>
      <w:r w:rsidRPr="0086475E">
        <w:rPr>
          <w:rFonts w:ascii="Arial" w:eastAsia="Times New Roman" w:hAnsi="Arial" w:cs="Arial"/>
          <w:sz w:val="24"/>
          <w:szCs w:val="24"/>
          <w:lang w:val="es-ES" w:eastAsia="es-ES"/>
        </w:rPr>
        <w:br/>
        <w:t>2.6 Mapa del delito</w:t>
      </w:r>
    </w:p>
    <w:p w14:paraId="2E9D8549" w14:textId="6CF2ECD5" w:rsidR="0086475E" w:rsidRPr="0086475E" w:rsidRDefault="0086475E" w:rsidP="0086475E">
      <w:pPr>
        <w:spacing w:before="100" w:beforeAutospacing="1" w:after="100" w:afterAutospacing="1" w:line="240" w:lineRule="auto"/>
        <w:ind w:left="360"/>
        <w:rPr>
          <w:rFonts w:ascii="Arial" w:eastAsia="Times New Roman" w:hAnsi="Arial" w:cs="Arial"/>
          <w:sz w:val="24"/>
          <w:szCs w:val="24"/>
          <w:lang w:val="es-ES" w:eastAsia="es-ES"/>
        </w:rPr>
      </w:pPr>
      <w:r w:rsidRPr="0086475E">
        <w:rPr>
          <w:rFonts w:ascii="Arial" w:eastAsia="Times New Roman" w:hAnsi="Arial" w:cs="Arial"/>
          <w:b/>
          <w:bCs/>
          <w:sz w:val="24"/>
          <w:szCs w:val="24"/>
          <w:lang w:val="es-ES" w:eastAsia="es-ES"/>
        </w:rPr>
        <w:t>MARCO ESTRATÉGICO</w:t>
      </w:r>
      <w:r w:rsidRPr="0086475E">
        <w:rPr>
          <w:rFonts w:ascii="Arial" w:eastAsia="Times New Roman" w:hAnsi="Arial" w:cs="Arial"/>
          <w:sz w:val="24"/>
          <w:szCs w:val="24"/>
          <w:lang w:val="es-ES" w:eastAsia="es-ES"/>
        </w:rPr>
        <w:br/>
        <w:t>3.1 Visión y misión del plan</w:t>
      </w:r>
      <w:r w:rsidRPr="0086475E">
        <w:rPr>
          <w:rFonts w:ascii="Arial" w:eastAsia="Times New Roman" w:hAnsi="Arial" w:cs="Arial"/>
          <w:sz w:val="24"/>
          <w:szCs w:val="24"/>
          <w:lang w:val="es-ES" w:eastAsia="es-ES"/>
        </w:rPr>
        <w:br/>
        <w:t>3.2 Matriz de actividades estratégicas</w:t>
      </w:r>
      <w:r w:rsidRPr="0086475E">
        <w:rPr>
          <w:rFonts w:ascii="Arial" w:eastAsia="Times New Roman" w:hAnsi="Arial" w:cs="Arial"/>
          <w:sz w:val="24"/>
          <w:szCs w:val="24"/>
          <w:lang w:val="es-ES" w:eastAsia="es-ES"/>
        </w:rPr>
        <w:br/>
        <w:t>3.3 Objetivos estratégicos y líneas de acción</w:t>
      </w:r>
      <w:r w:rsidRPr="0086475E">
        <w:rPr>
          <w:rFonts w:ascii="Arial" w:eastAsia="Times New Roman" w:hAnsi="Arial" w:cs="Arial"/>
          <w:sz w:val="24"/>
          <w:szCs w:val="24"/>
          <w:lang w:val="es-ES" w:eastAsia="es-ES"/>
        </w:rPr>
        <w:br/>
      </w:r>
    </w:p>
    <w:p w14:paraId="6C0F13D1" w14:textId="2D90D53B" w:rsidR="0086475E" w:rsidRPr="0086475E" w:rsidRDefault="0086475E" w:rsidP="0086475E">
      <w:pPr>
        <w:spacing w:before="100" w:beforeAutospacing="1" w:after="100" w:afterAutospacing="1" w:line="240" w:lineRule="auto"/>
        <w:ind w:left="360"/>
        <w:rPr>
          <w:rFonts w:ascii="Arial" w:eastAsia="Times New Roman" w:hAnsi="Arial" w:cs="Arial"/>
          <w:sz w:val="24"/>
          <w:szCs w:val="24"/>
          <w:lang w:val="es-ES" w:eastAsia="es-ES"/>
        </w:rPr>
      </w:pPr>
      <w:r w:rsidRPr="0086475E">
        <w:rPr>
          <w:rFonts w:ascii="Arial" w:eastAsia="Times New Roman" w:hAnsi="Arial" w:cs="Arial"/>
          <w:b/>
          <w:bCs/>
          <w:sz w:val="24"/>
          <w:szCs w:val="24"/>
          <w:lang w:val="es-ES" w:eastAsia="es-ES"/>
        </w:rPr>
        <w:t>ANEXOS</w:t>
      </w:r>
      <w:r w:rsidRPr="0086475E">
        <w:rPr>
          <w:rFonts w:ascii="Arial" w:eastAsia="Times New Roman" w:hAnsi="Arial" w:cs="Arial"/>
          <w:sz w:val="24"/>
          <w:szCs w:val="24"/>
          <w:lang w:val="es-ES" w:eastAsia="es-ES"/>
        </w:rPr>
        <w:br/>
        <w:t>4.1 Actas de sesiones</w:t>
      </w:r>
      <w:r w:rsidRPr="0086475E">
        <w:rPr>
          <w:rFonts w:ascii="Arial" w:eastAsia="Times New Roman" w:hAnsi="Arial" w:cs="Arial"/>
          <w:sz w:val="24"/>
          <w:szCs w:val="24"/>
          <w:lang w:val="es-ES" w:eastAsia="es-ES"/>
        </w:rPr>
        <w:br/>
        <w:t>4.2 Ordenanza Municipal que aprueba el PADSC</w:t>
      </w:r>
    </w:p>
    <w:p w14:paraId="26307ECD" w14:textId="77777777" w:rsidR="005C7E39" w:rsidRPr="005C5591" w:rsidRDefault="005C7E39" w:rsidP="005C7E39">
      <w:pPr>
        <w:rPr>
          <w:rFonts w:ascii="Arial" w:hAnsi="Arial" w:cs="Arial"/>
          <w:lang w:val="es-MX"/>
        </w:rPr>
      </w:pPr>
    </w:p>
    <w:p w14:paraId="2D7D4F9F" w14:textId="77777777" w:rsidR="005C7E39" w:rsidRPr="005C5591" w:rsidRDefault="005C7E39" w:rsidP="005C7E39">
      <w:pPr>
        <w:rPr>
          <w:rFonts w:ascii="Arial" w:hAnsi="Arial" w:cs="Arial"/>
          <w:lang w:val="es-MX"/>
        </w:rPr>
      </w:pPr>
      <w:r w:rsidRPr="005C5591">
        <w:rPr>
          <w:rFonts w:ascii="Arial" w:hAnsi="Arial" w:cs="Arial"/>
          <w:lang w:val="es-MX"/>
        </w:rPr>
        <w:br w:type="page"/>
      </w:r>
    </w:p>
    <w:p w14:paraId="3B6455BD" w14:textId="77777777" w:rsidR="005C7E39" w:rsidRPr="005C5591" w:rsidRDefault="005C7E39">
      <w:pPr>
        <w:pStyle w:val="Prrafodelista"/>
        <w:numPr>
          <w:ilvl w:val="0"/>
          <w:numId w:val="39"/>
        </w:numPr>
        <w:ind w:left="284" w:hanging="284"/>
        <w:rPr>
          <w:rFonts w:ascii="Arial" w:hAnsi="Arial" w:cs="Arial"/>
          <w:b/>
          <w:bCs/>
          <w:lang w:val="es-MX"/>
        </w:rPr>
      </w:pPr>
      <w:r w:rsidRPr="005C5591">
        <w:rPr>
          <w:rFonts w:ascii="Arial" w:hAnsi="Arial" w:cs="Arial"/>
          <w:b/>
          <w:bCs/>
          <w:lang w:val="es-MX"/>
        </w:rPr>
        <w:lastRenderedPageBreak/>
        <w:t>JUSTIFICACIÓN</w:t>
      </w:r>
    </w:p>
    <w:p w14:paraId="1339F85F" w14:textId="77777777" w:rsidR="005C7E39" w:rsidRPr="005C5591" w:rsidRDefault="005C7E39" w:rsidP="005C7E39">
      <w:pPr>
        <w:pStyle w:val="Prrafodelista"/>
        <w:ind w:left="284"/>
        <w:rPr>
          <w:rFonts w:ascii="Arial" w:hAnsi="Arial" w:cs="Arial"/>
          <w:b/>
          <w:bCs/>
          <w:lang w:val="es-MX"/>
        </w:rPr>
      </w:pPr>
    </w:p>
    <w:p w14:paraId="31FA1DA5" w14:textId="7FB04DC0" w:rsidR="005C7E39" w:rsidRPr="005C5591" w:rsidRDefault="005C7E39">
      <w:pPr>
        <w:pStyle w:val="Prrafodelista"/>
        <w:numPr>
          <w:ilvl w:val="1"/>
          <w:numId w:val="39"/>
        </w:numPr>
        <w:ind w:left="709" w:hanging="425"/>
        <w:jc w:val="both"/>
        <w:rPr>
          <w:rFonts w:ascii="Arial" w:hAnsi="Arial" w:cs="Arial"/>
          <w:b/>
          <w:bCs/>
          <w:lang w:val="es-MX"/>
        </w:rPr>
      </w:pPr>
      <w:r w:rsidRPr="005C5591">
        <w:rPr>
          <w:rFonts w:ascii="Arial" w:hAnsi="Arial" w:cs="Arial"/>
          <w:b/>
          <w:bCs/>
          <w:lang w:val="es-MX"/>
        </w:rPr>
        <w:t xml:space="preserve">Justificación de la actualización del Plan de Acción Distrital de Seguridad Ciudadana del distrito </w:t>
      </w:r>
      <w:r w:rsidR="0063020D">
        <w:rPr>
          <w:rFonts w:ascii="Arial" w:hAnsi="Arial" w:cs="Arial"/>
          <w:b/>
          <w:bCs/>
          <w:lang w:val="es-MX"/>
        </w:rPr>
        <w:t>de Choco</w:t>
      </w:r>
    </w:p>
    <w:p w14:paraId="63500134" w14:textId="77777777" w:rsidR="005C7E39" w:rsidRPr="005C5591" w:rsidRDefault="005C7E39" w:rsidP="005C7E39">
      <w:pPr>
        <w:pStyle w:val="Prrafodelista"/>
        <w:ind w:left="709"/>
        <w:rPr>
          <w:rFonts w:ascii="Arial" w:hAnsi="Arial" w:cs="Arial"/>
          <w:b/>
          <w:bCs/>
          <w:lang w:val="es-MX"/>
        </w:rPr>
      </w:pPr>
    </w:p>
    <w:p w14:paraId="50FA9624" w14:textId="7B10D717" w:rsidR="005C7E39" w:rsidRPr="000C0D6D" w:rsidRDefault="000C0D6D" w:rsidP="000C0D6D">
      <w:pPr>
        <w:jc w:val="both"/>
        <w:rPr>
          <w:rFonts w:ascii="Arial" w:hAnsi="Arial" w:cs="Arial"/>
        </w:rPr>
      </w:pPr>
      <w:r w:rsidRPr="000C0D6D">
        <w:rPr>
          <w:rFonts w:ascii="Times New Roman" w:eastAsia="Times New Roman" w:hAnsi="Times New Roman" w:cs="Times New Roman"/>
          <w:sz w:val="24"/>
          <w:szCs w:val="24"/>
          <w:lang w:eastAsia="es-PE"/>
        </w:rPr>
        <w:t>El Plan de Acción Distrital de Seguridad Ciudadana 202</w:t>
      </w:r>
      <w:r w:rsidR="00D21472">
        <w:rPr>
          <w:rFonts w:ascii="Times New Roman" w:eastAsia="Times New Roman" w:hAnsi="Times New Roman" w:cs="Times New Roman"/>
          <w:sz w:val="24"/>
          <w:szCs w:val="24"/>
          <w:lang w:eastAsia="es-PE"/>
        </w:rPr>
        <w:t>4</w:t>
      </w:r>
      <w:r w:rsidR="001951DC">
        <w:rPr>
          <w:rFonts w:ascii="Times New Roman" w:eastAsia="Times New Roman" w:hAnsi="Times New Roman" w:cs="Times New Roman"/>
          <w:sz w:val="24"/>
          <w:szCs w:val="24"/>
          <w:lang w:eastAsia="es-PE"/>
        </w:rPr>
        <w:t xml:space="preserve"> </w:t>
      </w:r>
      <w:r w:rsidRPr="000C0D6D">
        <w:rPr>
          <w:rFonts w:ascii="Times New Roman" w:eastAsia="Times New Roman" w:hAnsi="Times New Roman" w:cs="Times New Roman"/>
          <w:sz w:val="24"/>
          <w:szCs w:val="24"/>
          <w:lang w:eastAsia="es-PE"/>
        </w:rPr>
        <w:t>-</w:t>
      </w:r>
      <w:r w:rsidR="001951DC">
        <w:rPr>
          <w:rFonts w:ascii="Times New Roman" w:eastAsia="Times New Roman" w:hAnsi="Times New Roman" w:cs="Times New Roman"/>
          <w:sz w:val="24"/>
          <w:szCs w:val="24"/>
          <w:lang w:eastAsia="es-PE"/>
        </w:rPr>
        <w:t xml:space="preserve"> </w:t>
      </w:r>
      <w:r w:rsidRPr="000C0D6D">
        <w:rPr>
          <w:rFonts w:ascii="Times New Roman" w:eastAsia="Times New Roman" w:hAnsi="Times New Roman" w:cs="Times New Roman"/>
          <w:sz w:val="24"/>
          <w:szCs w:val="24"/>
          <w:lang w:eastAsia="es-PE"/>
        </w:rPr>
        <w:t>2027 del distrito de Choco ha ido formulado con el propósito de fortalecer la seguridad y la convivencia pacífica en la comunidad. Este documento recoge un diagnóstico actualizado basado en información del Observatorio del Ministerio del Interior, el cual identifica los principales factores de riesgo presentes en la zona. A partir de ello, se han definido objetivos claros, actividades estratégicas y acciones transversales ajustadas a la realidad local, priorizando la prevención del delito, el fortalecimiento de la participación ciudadana y la articulación de esfuerzos entre las instituciones del Estado. Asimismo, se ha trabajado con el Comité Distrital de Seguridad Ciudadana (CODISEC) para validar y consensuar las medidas planteadas, buscando una implementación efectiva y sostenida en el tiempo. Este plan responde al marco normativo vigente y apunta a generar un impacto real en la calidad de vida de los habitantes del distrito.</w:t>
      </w:r>
    </w:p>
    <w:p w14:paraId="385EC0E4" w14:textId="2F1B9ACE" w:rsidR="005C7E39" w:rsidRDefault="005C7E39">
      <w:pPr>
        <w:pStyle w:val="Prrafodelista"/>
        <w:numPr>
          <w:ilvl w:val="0"/>
          <w:numId w:val="39"/>
        </w:numPr>
        <w:ind w:left="284" w:hanging="284"/>
        <w:rPr>
          <w:rFonts w:ascii="Arial" w:hAnsi="Arial" w:cs="Arial"/>
          <w:b/>
          <w:bCs/>
          <w:lang w:val="es-MX"/>
        </w:rPr>
      </w:pPr>
      <w:r w:rsidRPr="005C5591">
        <w:rPr>
          <w:rFonts w:ascii="Arial" w:hAnsi="Arial" w:cs="Arial"/>
          <w:b/>
          <w:bCs/>
          <w:lang w:val="es-MX"/>
        </w:rPr>
        <w:t>DIAGNÓSTICO</w:t>
      </w:r>
    </w:p>
    <w:p w14:paraId="4A26A021" w14:textId="51CBA37A" w:rsidR="00510AC0" w:rsidRDefault="00510AC0" w:rsidP="00510AC0">
      <w:pPr>
        <w:ind w:left="284" w:hanging="284"/>
        <w:rPr>
          <w:rFonts w:ascii="Arial" w:eastAsia="Arial" w:hAnsi="Arial" w:cs="Arial"/>
          <w:b/>
          <w:color w:val="000000"/>
        </w:rPr>
      </w:pPr>
      <w:r>
        <w:rPr>
          <w:rFonts w:ascii="Arial" w:eastAsia="Arial" w:hAnsi="Arial" w:cs="Arial"/>
          <w:b/>
          <w:color w:val="000000"/>
        </w:rPr>
        <w:t>DIAGNÓSTICO</w:t>
      </w:r>
      <w:r w:rsidR="000C0D6D">
        <w:rPr>
          <w:rFonts w:ascii="Arial" w:eastAsia="Arial" w:hAnsi="Arial" w:cs="Arial"/>
          <w:b/>
          <w:color w:val="000000"/>
        </w:rPr>
        <w:t>:</w:t>
      </w:r>
    </w:p>
    <w:p w14:paraId="20A030B5" w14:textId="77777777" w:rsidR="000C0D6D" w:rsidRPr="00737A9E" w:rsidRDefault="000C0D6D" w:rsidP="000B11E3">
      <w:pPr>
        <w:jc w:val="both"/>
        <w:rPr>
          <w:rFonts w:ascii="Arial" w:eastAsia="Arial" w:hAnsi="Arial" w:cs="Arial"/>
          <w:color w:val="000000"/>
        </w:rPr>
      </w:pPr>
      <w:r w:rsidRPr="00737A9E">
        <w:rPr>
          <w:rFonts w:ascii="Arial" w:eastAsia="Arial" w:hAnsi="Arial" w:cs="Arial"/>
          <w:color w:val="000000"/>
        </w:rPr>
        <w:t>La seguridad ciudadana representa uno de los principales desafíos en la actualidad, y el distrito de Choco, ubicado en la provincia de Castilla, región Arequipa, no es ajeno a esta realidad. A nivel nacional, según el Instituto Nacional de Estadística e Informática (INEI), la delincuencia es percibida como uno de los problemas más preocupantes por la población peruana, lo que exige una respuesta articulada desde todos los niveles del Estado para garantizar entornos seguros.</w:t>
      </w:r>
    </w:p>
    <w:p w14:paraId="15EC3F64" w14:textId="77777777" w:rsidR="000C0D6D" w:rsidRPr="00737A9E" w:rsidRDefault="000C0D6D" w:rsidP="000B11E3">
      <w:pPr>
        <w:jc w:val="both"/>
        <w:rPr>
          <w:rFonts w:ascii="Arial" w:eastAsia="Arial" w:hAnsi="Arial" w:cs="Arial"/>
          <w:color w:val="000000"/>
        </w:rPr>
      </w:pPr>
      <w:r w:rsidRPr="00737A9E">
        <w:rPr>
          <w:rFonts w:ascii="Arial" w:eastAsia="Arial" w:hAnsi="Arial" w:cs="Arial"/>
          <w:color w:val="000000"/>
        </w:rPr>
        <w:t>En ese sentido, el distrito de Choco ha identificado, a través de un trabajo conjunto con el Comité Distrital de Seguridad Ciudadana (CODISEC), los hechos delictivos más relevantes que afectan a su población. Utilizando información del Observatorio Nacional de Seguridad Ciudadana del MININTER y considerando la votación de gravedad realizada por los miembros del CODISEC, se elaboró una matriz de priorización de delitos que refleja las problemáticas más frecuentes en el distrito.</w:t>
      </w:r>
    </w:p>
    <w:p w14:paraId="311DE70E" w14:textId="47F7A7AF" w:rsidR="000C0D6D" w:rsidRPr="00737A9E" w:rsidRDefault="000C0D6D" w:rsidP="000B11E3">
      <w:pPr>
        <w:jc w:val="both"/>
        <w:rPr>
          <w:rFonts w:ascii="Arial" w:eastAsia="Arial" w:hAnsi="Arial" w:cs="Arial"/>
          <w:color w:val="000000"/>
        </w:rPr>
      </w:pPr>
      <w:r w:rsidRPr="000B11E3">
        <w:rPr>
          <w:rFonts w:ascii="Arial" w:eastAsia="Arial" w:hAnsi="Arial" w:cs="Arial"/>
          <w:color w:val="000000"/>
        </w:rPr>
        <w:t>Entre los principales hechos identificados, destacan la violencia familiar (física y psicológica), los delitos contra el patrimonio (robos y hurtos), y en menor grado, situaciones vinculadas a violencia sexual e infracciones relacionadas con el uso de tecnología.</w:t>
      </w:r>
    </w:p>
    <w:p w14:paraId="0C4B5498" w14:textId="2128A5F5" w:rsidR="000C0D6D" w:rsidRPr="00737A9E" w:rsidRDefault="000C0D6D" w:rsidP="000B11E3">
      <w:pPr>
        <w:jc w:val="both"/>
        <w:rPr>
          <w:rFonts w:ascii="Arial" w:eastAsia="Arial" w:hAnsi="Arial" w:cs="Arial"/>
          <w:color w:val="000000"/>
        </w:rPr>
      </w:pPr>
      <w:r w:rsidRPr="00737A9E">
        <w:rPr>
          <w:rFonts w:ascii="Arial" w:eastAsia="Arial" w:hAnsi="Arial" w:cs="Arial"/>
          <w:color w:val="000000"/>
        </w:rPr>
        <w:t>En respuesta a ello, el Plan de Seguridad Ciudadana 2024-2027 ha contemplado dentro de sus objetivos estratégicos un conjunto de actividades multisectoriales orientadas a la prevención, sensibilización y fortalecimiento institucional, buscando reducir los factores de riesgo y promover una cultura de paz y respeto en la comunidad.</w:t>
      </w:r>
      <w:r w:rsidRPr="00737A9E">
        <w:rPr>
          <w:rFonts w:ascii="Arial" w:eastAsia="Arial" w:hAnsi="Arial" w:cs="Arial"/>
          <w:color w:val="000000"/>
        </w:rPr>
        <w:br w:type="page"/>
      </w:r>
    </w:p>
    <w:p w14:paraId="323E89EC" w14:textId="7D28770E" w:rsidR="00510AC0" w:rsidRDefault="00663FC5" w:rsidP="00510AC0">
      <w:pPr>
        <w:ind w:left="709" w:hanging="425"/>
        <w:rPr>
          <w:rFonts w:ascii="Arial" w:eastAsia="Arial" w:hAnsi="Arial" w:cs="Arial"/>
          <w:b/>
          <w:color w:val="000000"/>
        </w:rPr>
      </w:pPr>
      <w:bookmarkStart w:id="0" w:name="_30j0zll" w:colFirst="0" w:colLast="0"/>
      <w:bookmarkEnd w:id="0"/>
      <w:r>
        <w:rPr>
          <w:rFonts w:ascii="Arial" w:eastAsia="Arial" w:hAnsi="Arial" w:cs="Arial"/>
          <w:b/>
          <w:color w:val="000000"/>
        </w:rPr>
        <w:lastRenderedPageBreak/>
        <w:t xml:space="preserve">INFORMACIÓN GENERAL </w:t>
      </w:r>
    </w:p>
    <w:p w14:paraId="4D703814" w14:textId="0AE7A224" w:rsidR="00F730C9" w:rsidRDefault="00663FC5" w:rsidP="000B11E3">
      <w:pPr>
        <w:spacing w:before="100" w:beforeAutospacing="1" w:after="100" w:afterAutospacing="1"/>
        <w:jc w:val="both"/>
        <w:rPr>
          <w:rFonts w:ascii="Arial" w:eastAsia="Arial" w:hAnsi="Arial" w:cs="Arial"/>
          <w:color w:val="000000"/>
        </w:rPr>
      </w:pPr>
      <w:r>
        <w:rPr>
          <w:noProof/>
          <w:lang w:val="en-US"/>
        </w:rPr>
        <w:drawing>
          <wp:anchor distT="0" distB="0" distL="114300" distR="114300" simplePos="0" relativeHeight="251815936" behindDoc="0" locked="0" layoutInCell="1" allowOverlap="1" wp14:anchorId="7119274A" wp14:editId="16F4E749">
            <wp:simplePos x="0" y="0"/>
            <wp:positionH relativeFrom="margin">
              <wp:align>center</wp:align>
            </wp:positionH>
            <wp:positionV relativeFrom="paragraph">
              <wp:posOffset>843915</wp:posOffset>
            </wp:positionV>
            <wp:extent cx="3295650" cy="284607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646" t="23844" r="58549" b="16545"/>
                    <a:stretch/>
                  </pic:blipFill>
                  <pic:spPr bwMode="auto">
                    <a:xfrm>
                      <a:off x="0" y="0"/>
                      <a:ext cx="3295650" cy="2846070"/>
                    </a:xfrm>
                    <a:prstGeom prst="rect">
                      <a:avLst/>
                    </a:prstGeom>
                    <a:ln>
                      <a:noFill/>
                    </a:ln>
                    <a:extLst>
                      <a:ext uri="{53640926-AAD7-44D8-BBD7-CCE9431645EC}">
                        <a14:shadowObscured xmlns:a14="http://schemas.microsoft.com/office/drawing/2010/main"/>
                      </a:ext>
                    </a:extLst>
                  </pic:spPr>
                </pic:pic>
              </a:graphicData>
            </a:graphic>
          </wp:anchor>
        </w:drawing>
      </w:r>
      <w:r w:rsidR="00F730C9">
        <w:t>​</w:t>
      </w:r>
      <w:r w:rsidR="00F730C9" w:rsidRPr="00F730C9">
        <w:rPr>
          <w:rFonts w:ascii="Times New Roman" w:eastAsia="Times New Roman" w:hAnsi="Times New Roman" w:cs="Times New Roman"/>
          <w:sz w:val="24"/>
          <w:szCs w:val="24"/>
          <w:lang w:val="es-ES" w:eastAsia="es-ES"/>
        </w:rPr>
        <w:t>​</w:t>
      </w:r>
      <w:r w:rsidR="00F730C9" w:rsidRPr="00F730C9">
        <w:rPr>
          <w:rFonts w:ascii="Arial" w:eastAsia="Arial" w:hAnsi="Arial" w:cs="Arial"/>
          <w:color w:val="000000"/>
        </w:rPr>
        <w:t xml:space="preserve">El distrito de Choco es uno de los catorce que conforman la provincia de Castilla, en el departamento de Arequipa, Perú. Fue creado el 2 de enero de 1857 durante el gobierno del presidente Ramón Castilla. La capital del distrito es la localidad de Choco, situada a una altitud de 2,418 metros sobre el nivel del mar. </w:t>
      </w:r>
    </w:p>
    <w:p w14:paraId="3F33E31B" w14:textId="77777777" w:rsidR="00663FC5" w:rsidRDefault="00663FC5" w:rsidP="00663FC5">
      <w:pPr>
        <w:ind w:left="709"/>
        <w:jc w:val="both"/>
        <w:rPr>
          <w:rFonts w:ascii="Arial" w:eastAsia="Arial" w:hAnsi="Arial" w:cs="Arial"/>
        </w:rPr>
      </w:pPr>
      <w:r>
        <w:rPr>
          <w:rFonts w:ascii="Arial" w:eastAsia="Arial" w:hAnsi="Arial" w:cs="Arial"/>
          <w:sz w:val="16"/>
          <w:szCs w:val="16"/>
        </w:rPr>
        <w:t>Fuente: Censo de Población y Vivienda, 2017. INEI</w:t>
      </w:r>
    </w:p>
    <w:p w14:paraId="7343F09B" w14:textId="77777777" w:rsidR="00663FC5" w:rsidRPr="00F730C9" w:rsidRDefault="00663FC5" w:rsidP="00F730C9">
      <w:pPr>
        <w:spacing w:before="100" w:beforeAutospacing="1" w:after="100" w:afterAutospacing="1"/>
        <w:rPr>
          <w:rFonts w:ascii="Arial" w:eastAsia="Arial" w:hAnsi="Arial" w:cs="Arial"/>
          <w:color w:val="000000"/>
        </w:rPr>
      </w:pPr>
    </w:p>
    <w:p w14:paraId="6EBD1483" w14:textId="653ECEF9" w:rsidR="00F730C9" w:rsidRPr="00F730C9" w:rsidRDefault="00F730C9" w:rsidP="000B11E3">
      <w:pPr>
        <w:spacing w:before="100" w:beforeAutospacing="1" w:after="100" w:afterAutospacing="1" w:line="240" w:lineRule="auto"/>
        <w:jc w:val="both"/>
        <w:rPr>
          <w:rFonts w:ascii="Arial" w:eastAsia="Arial" w:hAnsi="Arial" w:cs="Arial"/>
          <w:color w:val="000000"/>
        </w:rPr>
      </w:pPr>
      <w:r w:rsidRPr="00F730C9">
        <w:rPr>
          <w:rFonts w:ascii="Arial" w:eastAsia="Arial" w:hAnsi="Arial" w:cs="Arial"/>
          <w:color w:val="000000"/>
        </w:rPr>
        <w:t xml:space="preserve">Con una extensión aproximada de 904.33 km², el distrito alberga una población estimada de 570 habitantes según datos de 2024, lo que resulta en una densidad poblacional baja de alrededor de 0.6 habitantes por km². </w:t>
      </w:r>
    </w:p>
    <w:p w14:paraId="3751B7EE" w14:textId="4BBA2B9D" w:rsidR="00F730C9" w:rsidRPr="00F730C9" w:rsidRDefault="00F730C9" w:rsidP="000B11E3">
      <w:pPr>
        <w:spacing w:before="100" w:beforeAutospacing="1" w:after="100" w:afterAutospacing="1" w:line="240" w:lineRule="auto"/>
        <w:jc w:val="both"/>
        <w:rPr>
          <w:rFonts w:ascii="Arial" w:eastAsia="Arial" w:hAnsi="Arial" w:cs="Arial"/>
          <w:color w:val="000000"/>
        </w:rPr>
      </w:pPr>
      <w:r w:rsidRPr="00F730C9">
        <w:rPr>
          <w:rFonts w:ascii="Arial" w:eastAsia="Arial" w:hAnsi="Arial" w:cs="Arial"/>
          <w:color w:val="000000"/>
        </w:rPr>
        <w:t xml:space="preserve">Geográficamente, Choco se ubica en la sierra de la provincia de Castilla, caracterizada por altiplanos, zonas de puna y cordilleras. El altiplano de Choco, situado entre los 3,800 y 4,000 metros de altitud, está conformado por amplias llanuras regadas por el río Choco, en las riberas del Cañón del Colca. La puna, entre los 4,000 y 4,500 metros, es un área plana cubierta de </w:t>
      </w:r>
      <w:proofErr w:type="spellStart"/>
      <w:r w:rsidRPr="00F730C9">
        <w:rPr>
          <w:rFonts w:ascii="Arial" w:eastAsia="Arial" w:hAnsi="Arial" w:cs="Arial"/>
          <w:color w:val="000000"/>
        </w:rPr>
        <w:t>ichu</w:t>
      </w:r>
      <w:proofErr w:type="spellEnd"/>
      <w:r w:rsidRPr="00F730C9">
        <w:rPr>
          <w:rFonts w:ascii="Arial" w:eastAsia="Arial" w:hAnsi="Arial" w:cs="Arial"/>
          <w:color w:val="000000"/>
        </w:rPr>
        <w:t xml:space="preserve"> y tola. La cordillera de los Andes, por encima de los 4,500 metros, presenta nieves perpetuas y está representada por la cordillera del Chila y el nevado Coropuna. ​ </w:t>
      </w:r>
    </w:p>
    <w:p w14:paraId="550A0571" w14:textId="31065405" w:rsidR="00F730C9" w:rsidRPr="00F730C9" w:rsidRDefault="00F730C9" w:rsidP="000B11E3">
      <w:pPr>
        <w:spacing w:before="100" w:beforeAutospacing="1" w:after="100" w:afterAutospacing="1" w:line="240" w:lineRule="auto"/>
        <w:jc w:val="both"/>
        <w:rPr>
          <w:rFonts w:ascii="Arial" w:eastAsia="Arial" w:hAnsi="Arial" w:cs="Arial"/>
          <w:color w:val="000000"/>
        </w:rPr>
      </w:pPr>
      <w:r w:rsidRPr="00F730C9">
        <w:rPr>
          <w:rFonts w:ascii="Arial" w:eastAsia="Arial" w:hAnsi="Arial" w:cs="Arial"/>
          <w:color w:val="000000"/>
        </w:rPr>
        <w:t xml:space="preserve">Administrativamente, el distrito comprende siete anexos: Llanca, </w:t>
      </w:r>
      <w:proofErr w:type="spellStart"/>
      <w:r w:rsidRPr="00F730C9">
        <w:rPr>
          <w:rFonts w:ascii="Arial" w:eastAsia="Arial" w:hAnsi="Arial" w:cs="Arial"/>
          <w:color w:val="000000"/>
        </w:rPr>
        <w:t>Ucuchachas</w:t>
      </w:r>
      <w:proofErr w:type="spellEnd"/>
      <w:r w:rsidRPr="00F730C9">
        <w:rPr>
          <w:rFonts w:ascii="Arial" w:eastAsia="Arial" w:hAnsi="Arial" w:cs="Arial"/>
          <w:color w:val="000000"/>
        </w:rPr>
        <w:t xml:space="preserve">, </w:t>
      </w:r>
      <w:proofErr w:type="spellStart"/>
      <w:r w:rsidRPr="00F730C9">
        <w:rPr>
          <w:rFonts w:ascii="Arial" w:eastAsia="Arial" w:hAnsi="Arial" w:cs="Arial"/>
          <w:color w:val="000000"/>
        </w:rPr>
        <w:t>Pachauma</w:t>
      </w:r>
      <w:proofErr w:type="spellEnd"/>
      <w:r w:rsidRPr="00F730C9">
        <w:rPr>
          <w:rFonts w:ascii="Arial" w:eastAsia="Arial" w:hAnsi="Arial" w:cs="Arial"/>
          <w:color w:val="000000"/>
        </w:rPr>
        <w:t xml:space="preserve">, </w:t>
      </w:r>
      <w:proofErr w:type="spellStart"/>
      <w:r w:rsidRPr="00F730C9">
        <w:rPr>
          <w:rFonts w:ascii="Arial" w:eastAsia="Arial" w:hAnsi="Arial" w:cs="Arial"/>
          <w:color w:val="000000"/>
        </w:rPr>
        <w:t>Pampuyo</w:t>
      </w:r>
      <w:proofErr w:type="spellEnd"/>
      <w:r w:rsidRPr="00F730C9">
        <w:rPr>
          <w:rFonts w:ascii="Arial" w:eastAsia="Arial" w:hAnsi="Arial" w:cs="Arial"/>
          <w:color w:val="000000"/>
        </w:rPr>
        <w:t xml:space="preserve">, </w:t>
      </w:r>
      <w:proofErr w:type="spellStart"/>
      <w:r w:rsidRPr="00F730C9">
        <w:rPr>
          <w:rFonts w:ascii="Arial" w:eastAsia="Arial" w:hAnsi="Arial" w:cs="Arial"/>
          <w:color w:val="000000"/>
        </w:rPr>
        <w:t>Sihuincha</w:t>
      </w:r>
      <w:proofErr w:type="spellEnd"/>
      <w:r w:rsidRPr="00F730C9">
        <w:rPr>
          <w:rFonts w:ascii="Arial" w:eastAsia="Arial" w:hAnsi="Arial" w:cs="Arial"/>
          <w:color w:val="000000"/>
        </w:rPr>
        <w:t xml:space="preserve">, </w:t>
      </w:r>
      <w:proofErr w:type="spellStart"/>
      <w:r w:rsidRPr="00F730C9">
        <w:rPr>
          <w:rFonts w:ascii="Arial" w:eastAsia="Arial" w:hAnsi="Arial" w:cs="Arial"/>
          <w:color w:val="000000"/>
        </w:rPr>
        <w:t>Ojuyo</w:t>
      </w:r>
      <w:proofErr w:type="spellEnd"/>
      <w:r w:rsidRPr="00F730C9">
        <w:rPr>
          <w:rFonts w:ascii="Arial" w:eastAsia="Arial" w:hAnsi="Arial" w:cs="Arial"/>
          <w:color w:val="000000"/>
        </w:rPr>
        <w:t xml:space="preserve"> y </w:t>
      </w:r>
      <w:proofErr w:type="spellStart"/>
      <w:r w:rsidRPr="00F730C9">
        <w:rPr>
          <w:rFonts w:ascii="Arial" w:eastAsia="Arial" w:hAnsi="Arial" w:cs="Arial"/>
          <w:color w:val="000000"/>
        </w:rPr>
        <w:t>Miña</w:t>
      </w:r>
      <w:proofErr w:type="spellEnd"/>
      <w:r w:rsidRPr="00F730C9">
        <w:rPr>
          <w:rFonts w:ascii="Arial" w:eastAsia="Arial" w:hAnsi="Arial" w:cs="Arial"/>
          <w:color w:val="000000"/>
        </w:rPr>
        <w:t xml:space="preserve">; y tres caseríos: </w:t>
      </w:r>
      <w:proofErr w:type="spellStart"/>
      <w:r w:rsidRPr="00F730C9">
        <w:rPr>
          <w:rFonts w:ascii="Arial" w:eastAsia="Arial" w:hAnsi="Arial" w:cs="Arial"/>
          <w:color w:val="000000"/>
        </w:rPr>
        <w:t>Gilla</w:t>
      </w:r>
      <w:proofErr w:type="spellEnd"/>
      <w:r w:rsidRPr="00F730C9">
        <w:rPr>
          <w:rFonts w:ascii="Arial" w:eastAsia="Arial" w:hAnsi="Arial" w:cs="Arial"/>
          <w:color w:val="000000"/>
        </w:rPr>
        <w:t xml:space="preserve">, </w:t>
      </w:r>
      <w:proofErr w:type="spellStart"/>
      <w:r w:rsidRPr="00F730C9">
        <w:rPr>
          <w:rFonts w:ascii="Arial" w:eastAsia="Arial" w:hAnsi="Arial" w:cs="Arial"/>
          <w:color w:val="000000"/>
        </w:rPr>
        <w:t>Humahuato</w:t>
      </w:r>
      <w:proofErr w:type="spellEnd"/>
      <w:r w:rsidRPr="00F730C9">
        <w:rPr>
          <w:rFonts w:ascii="Arial" w:eastAsia="Arial" w:hAnsi="Arial" w:cs="Arial"/>
          <w:color w:val="000000"/>
        </w:rPr>
        <w:t xml:space="preserve"> y Soro. </w:t>
      </w:r>
    </w:p>
    <w:p w14:paraId="7C7FB409" w14:textId="5DA8CB20" w:rsidR="00F730C9" w:rsidRPr="00F730C9" w:rsidRDefault="00F730C9" w:rsidP="000B11E3">
      <w:pPr>
        <w:spacing w:before="100" w:beforeAutospacing="1" w:after="100" w:afterAutospacing="1" w:line="240" w:lineRule="auto"/>
        <w:jc w:val="both"/>
        <w:rPr>
          <w:rFonts w:ascii="Arial" w:eastAsia="Arial" w:hAnsi="Arial" w:cs="Arial"/>
          <w:color w:val="000000"/>
        </w:rPr>
      </w:pPr>
      <w:r w:rsidRPr="00F730C9">
        <w:rPr>
          <w:rFonts w:ascii="Arial" w:eastAsia="Arial" w:hAnsi="Arial" w:cs="Arial"/>
          <w:color w:val="000000"/>
        </w:rPr>
        <w:t xml:space="preserve">La economía local se basa principalmente en la agricultura y la ganadería, con actividades mineras artesanales e informales también presentes en la zona. Sin embargo, eventos climáticos como el fenómeno de El Niño han afectado significativamente el desarrollo del distrito en el pasado. ​ </w:t>
      </w:r>
    </w:p>
    <w:p w14:paraId="4A2AC45D" w14:textId="3FB3F0E6" w:rsidR="00F730C9" w:rsidRPr="00F730C9" w:rsidRDefault="00F730C9" w:rsidP="000B11E3">
      <w:pPr>
        <w:spacing w:before="100" w:beforeAutospacing="1" w:after="100" w:afterAutospacing="1" w:line="240" w:lineRule="auto"/>
        <w:jc w:val="both"/>
        <w:rPr>
          <w:rFonts w:ascii="Arial" w:eastAsia="Arial" w:hAnsi="Arial" w:cs="Arial"/>
          <w:color w:val="000000"/>
        </w:rPr>
      </w:pPr>
      <w:r w:rsidRPr="00F730C9">
        <w:rPr>
          <w:rFonts w:ascii="Arial" w:eastAsia="Arial" w:hAnsi="Arial" w:cs="Arial"/>
          <w:color w:val="000000"/>
        </w:rPr>
        <w:t xml:space="preserve">En términos de riesgos naturales, el distrito de Choco ha sido identificado como una zona de "Peligro Muy Alto" debido a su ubicación en el cauce de la quebrada Challa, lo que lo hace susceptible a huaicos y avalanchas de detritos, especialmente durante la temporada de lluvias. Se han recomendado medidas como la reubicación paulatina de </w:t>
      </w:r>
      <w:r w:rsidRPr="00F730C9">
        <w:rPr>
          <w:rFonts w:ascii="Arial" w:eastAsia="Arial" w:hAnsi="Arial" w:cs="Arial"/>
          <w:color w:val="000000"/>
        </w:rPr>
        <w:lastRenderedPageBreak/>
        <w:t>la población y la implementación de sistemas de alerta temprana para mitigar estos riesgos. ​</w:t>
      </w:r>
    </w:p>
    <w:p w14:paraId="65BC10CE" w14:textId="6B7DF68F" w:rsidR="00F730C9" w:rsidRPr="00F730C9" w:rsidRDefault="00F730C9" w:rsidP="000B11E3">
      <w:pPr>
        <w:spacing w:before="100" w:beforeAutospacing="1" w:after="100" w:afterAutospacing="1" w:line="240" w:lineRule="auto"/>
        <w:jc w:val="both"/>
        <w:rPr>
          <w:rFonts w:ascii="Arial" w:eastAsia="Arial" w:hAnsi="Arial" w:cs="Arial"/>
          <w:color w:val="000000"/>
        </w:rPr>
      </w:pPr>
      <w:r w:rsidRPr="00F730C9">
        <w:rPr>
          <w:rFonts w:ascii="Arial" w:eastAsia="Arial" w:hAnsi="Arial" w:cs="Arial"/>
          <w:color w:val="000000"/>
        </w:rPr>
        <w:t>En el ámbito cultural, Choco celebra festividades como la Virgen de la Candelaria en febrero, durante la cual se baila el tradicional "</w:t>
      </w:r>
      <w:r w:rsidR="00663FC5">
        <w:rPr>
          <w:rFonts w:ascii="Arial" w:eastAsia="Arial" w:hAnsi="Arial" w:cs="Arial"/>
          <w:color w:val="000000"/>
        </w:rPr>
        <w:t>INTI</w:t>
      </w:r>
      <w:r w:rsidRPr="00F730C9">
        <w:rPr>
          <w:rFonts w:ascii="Arial" w:eastAsia="Arial" w:hAnsi="Arial" w:cs="Arial"/>
          <w:color w:val="000000"/>
        </w:rPr>
        <w:t xml:space="preserve">", fortaleciendo la identidad y cohesión social de la comunidad. </w:t>
      </w:r>
    </w:p>
    <w:p w14:paraId="7488F931" w14:textId="77777777" w:rsidR="00510AC0" w:rsidRDefault="00510AC0" w:rsidP="00510AC0">
      <w:pPr>
        <w:ind w:left="709"/>
        <w:jc w:val="center"/>
        <w:rPr>
          <w:rFonts w:ascii="Arial" w:eastAsia="Arial" w:hAnsi="Arial" w:cs="Arial"/>
          <w:b/>
        </w:rPr>
      </w:pPr>
      <w:r>
        <w:rPr>
          <w:rFonts w:ascii="Arial" w:eastAsia="Arial" w:hAnsi="Arial" w:cs="Arial"/>
          <w:b/>
        </w:rPr>
        <w:t xml:space="preserve">Cuadro </w:t>
      </w:r>
      <w:proofErr w:type="spellStart"/>
      <w:r>
        <w:rPr>
          <w:rFonts w:ascii="Arial" w:eastAsia="Arial" w:hAnsi="Arial" w:cs="Arial"/>
          <w:b/>
        </w:rPr>
        <w:t>N°</w:t>
      </w:r>
      <w:proofErr w:type="spellEnd"/>
      <w:r>
        <w:rPr>
          <w:rFonts w:ascii="Arial" w:eastAsia="Arial" w:hAnsi="Arial" w:cs="Arial"/>
          <w:b/>
        </w:rPr>
        <w:t xml:space="preserve"> 01: Población según área geográfica en el distrito de Choco </w:t>
      </w:r>
    </w:p>
    <w:tbl>
      <w:tblPr>
        <w:tblW w:w="7791" w:type="dxa"/>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552"/>
        <w:gridCol w:w="2409"/>
      </w:tblGrid>
      <w:tr w:rsidR="00510AC0" w14:paraId="52B63D94" w14:textId="77777777" w:rsidTr="00510AC0">
        <w:tc>
          <w:tcPr>
            <w:tcW w:w="2830" w:type="dxa"/>
            <w:vAlign w:val="center"/>
          </w:tcPr>
          <w:p w14:paraId="45CCB15B" w14:textId="77777777" w:rsidR="00510AC0" w:rsidRDefault="00510AC0" w:rsidP="00510AC0">
            <w:pPr>
              <w:jc w:val="center"/>
              <w:rPr>
                <w:rFonts w:ascii="Arial" w:eastAsia="Arial" w:hAnsi="Arial" w:cs="Arial"/>
                <w:b/>
              </w:rPr>
            </w:pPr>
            <w:r>
              <w:rPr>
                <w:rFonts w:ascii="Arial" w:eastAsia="Arial" w:hAnsi="Arial" w:cs="Arial"/>
                <w:b/>
              </w:rPr>
              <w:t xml:space="preserve">Distrito </w:t>
            </w:r>
          </w:p>
        </w:tc>
        <w:tc>
          <w:tcPr>
            <w:tcW w:w="2552" w:type="dxa"/>
            <w:vAlign w:val="center"/>
          </w:tcPr>
          <w:p w14:paraId="58BCC0E8" w14:textId="77777777" w:rsidR="00510AC0" w:rsidRDefault="00510AC0" w:rsidP="00510AC0">
            <w:pPr>
              <w:jc w:val="center"/>
              <w:rPr>
                <w:rFonts w:ascii="Arial" w:eastAsia="Arial" w:hAnsi="Arial" w:cs="Arial"/>
                <w:b/>
              </w:rPr>
            </w:pPr>
            <w:r>
              <w:rPr>
                <w:rFonts w:ascii="Arial" w:eastAsia="Arial" w:hAnsi="Arial" w:cs="Arial"/>
                <w:b/>
              </w:rPr>
              <w:t>Urbano</w:t>
            </w:r>
          </w:p>
        </w:tc>
        <w:tc>
          <w:tcPr>
            <w:tcW w:w="2409" w:type="dxa"/>
            <w:vAlign w:val="center"/>
          </w:tcPr>
          <w:p w14:paraId="5C415DBF" w14:textId="77777777" w:rsidR="00510AC0" w:rsidRDefault="00510AC0" w:rsidP="00510AC0">
            <w:pPr>
              <w:jc w:val="center"/>
              <w:rPr>
                <w:rFonts w:ascii="Arial" w:eastAsia="Arial" w:hAnsi="Arial" w:cs="Arial"/>
                <w:b/>
              </w:rPr>
            </w:pPr>
            <w:r>
              <w:rPr>
                <w:rFonts w:ascii="Arial" w:eastAsia="Arial" w:hAnsi="Arial" w:cs="Arial"/>
                <w:b/>
              </w:rPr>
              <w:t>Rural</w:t>
            </w:r>
          </w:p>
        </w:tc>
      </w:tr>
      <w:tr w:rsidR="00510AC0" w14:paraId="35118D2C" w14:textId="77777777" w:rsidTr="00510AC0">
        <w:tc>
          <w:tcPr>
            <w:tcW w:w="2830" w:type="dxa"/>
          </w:tcPr>
          <w:p w14:paraId="346544C3" w14:textId="77777777" w:rsidR="00510AC0" w:rsidRDefault="00510AC0" w:rsidP="00510AC0">
            <w:pPr>
              <w:jc w:val="center"/>
              <w:rPr>
                <w:rFonts w:ascii="Arial" w:eastAsia="Arial" w:hAnsi="Arial" w:cs="Arial"/>
              </w:rPr>
            </w:pPr>
            <w:r>
              <w:rPr>
                <w:rFonts w:ascii="Arial" w:eastAsia="Arial" w:hAnsi="Arial" w:cs="Arial"/>
              </w:rPr>
              <w:t>CHOCO</w:t>
            </w:r>
          </w:p>
        </w:tc>
        <w:tc>
          <w:tcPr>
            <w:tcW w:w="2552" w:type="dxa"/>
          </w:tcPr>
          <w:p w14:paraId="2C0BB931" w14:textId="77777777" w:rsidR="00510AC0" w:rsidRDefault="00510AC0" w:rsidP="00510AC0">
            <w:pPr>
              <w:jc w:val="center"/>
              <w:rPr>
                <w:rFonts w:ascii="Arial" w:eastAsia="Arial" w:hAnsi="Arial" w:cs="Arial"/>
              </w:rPr>
            </w:pPr>
            <w:r>
              <w:rPr>
                <w:rFonts w:ascii="Arial" w:eastAsia="Arial" w:hAnsi="Arial" w:cs="Arial"/>
              </w:rPr>
              <w:t>308</w:t>
            </w:r>
          </w:p>
        </w:tc>
        <w:tc>
          <w:tcPr>
            <w:tcW w:w="2409" w:type="dxa"/>
          </w:tcPr>
          <w:p w14:paraId="58CC6A29" w14:textId="77777777" w:rsidR="00510AC0" w:rsidRDefault="00510AC0" w:rsidP="00510AC0">
            <w:pPr>
              <w:jc w:val="center"/>
              <w:rPr>
                <w:rFonts w:ascii="Arial" w:eastAsia="Arial" w:hAnsi="Arial" w:cs="Arial"/>
              </w:rPr>
            </w:pPr>
            <w:r>
              <w:rPr>
                <w:rFonts w:ascii="Arial" w:eastAsia="Arial" w:hAnsi="Arial" w:cs="Arial"/>
              </w:rPr>
              <w:t>458</w:t>
            </w:r>
          </w:p>
        </w:tc>
      </w:tr>
    </w:tbl>
    <w:p w14:paraId="268A1656" w14:textId="34A2B51D" w:rsidR="00510AC0" w:rsidRDefault="000C0D6D" w:rsidP="00510AC0">
      <w:pPr>
        <w:ind w:left="709"/>
        <w:jc w:val="both"/>
        <w:rPr>
          <w:rFonts w:ascii="Arial" w:eastAsia="Arial" w:hAnsi="Arial" w:cs="Arial"/>
        </w:rPr>
      </w:pPr>
      <w:r>
        <w:rPr>
          <w:rFonts w:ascii="Arial" w:eastAsia="Arial" w:hAnsi="Arial" w:cs="Arial"/>
          <w:sz w:val="16"/>
          <w:szCs w:val="16"/>
        </w:rPr>
        <w:t>Fuente: Censo de Población y Vivienda, 2017. INEI</w:t>
      </w:r>
    </w:p>
    <w:p w14:paraId="1A87A102" w14:textId="77777777" w:rsidR="00510AC0" w:rsidRDefault="00510AC0" w:rsidP="00510AC0">
      <w:pPr>
        <w:ind w:left="709"/>
        <w:jc w:val="center"/>
        <w:rPr>
          <w:rFonts w:ascii="Arial" w:eastAsia="Arial" w:hAnsi="Arial" w:cs="Arial"/>
          <w:b/>
        </w:rPr>
      </w:pPr>
      <w:r>
        <w:rPr>
          <w:rFonts w:ascii="Arial" w:eastAsia="Arial" w:hAnsi="Arial" w:cs="Arial"/>
          <w:b/>
        </w:rPr>
        <w:t xml:space="preserve">Cuadro </w:t>
      </w:r>
      <w:proofErr w:type="spellStart"/>
      <w:r>
        <w:rPr>
          <w:rFonts w:ascii="Arial" w:eastAsia="Arial" w:hAnsi="Arial" w:cs="Arial"/>
          <w:b/>
        </w:rPr>
        <w:t>N°</w:t>
      </w:r>
      <w:proofErr w:type="spellEnd"/>
      <w:r>
        <w:rPr>
          <w:rFonts w:ascii="Arial" w:eastAsia="Arial" w:hAnsi="Arial" w:cs="Arial"/>
          <w:b/>
        </w:rPr>
        <w:t xml:space="preserve"> 02: Población según sexo en el distrito Choco</w:t>
      </w:r>
    </w:p>
    <w:tbl>
      <w:tblPr>
        <w:tblW w:w="7791" w:type="dxa"/>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552"/>
        <w:gridCol w:w="2409"/>
      </w:tblGrid>
      <w:tr w:rsidR="00510AC0" w14:paraId="47E4B96F" w14:textId="77777777" w:rsidTr="00510AC0">
        <w:tc>
          <w:tcPr>
            <w:tcW w:w="2830" w:type="dxa"/>
            <w:vAlign w:val="center"/>
          </w:tcPr>
          <w:p w14:paraId="6038934E" w14:textId="77777777" w:rsidR="00510AC0" w:rsidRDefault="00510AC0" w:rsidP="00510AC0">
            <w:pPr>
              <w:jc w:val="center"/>
              <w:rPr>
                <w:rFonts w:ascii="Arial" w:eastAsia="Arial" w:hAnsi="Arial" w:cs="Arial"/>
                <w:b/>
              </w:rPr>
            </w:pPr>
            <w:r>
              <w:rPr>
                <w:rFonts w:ascii="Arial" w:eastAsia="Arial" w:hAnsi="Arial" w:cs="Arial"/>
                <w:b/>
              </w:rPr>
              <w:t>Distrito</w:t>
            </w:r>
          </w:p>
        </w:tc>
        <w:tc>
          <w:tcPr>
            <w:tcW w:w="2552" w:type="dxa"/>
            <w:vAlign w:val="center"/>
          </w:tcPr>
          <w:p w14:paraId="7577FF69" w14:textId="77777777" w:rsidR="00510AC0" w:rsidRDefault="00510AC0" w:rsidP="00510AC0">
            <w:pPr>
              <w:jc w:val="center"/>
              <w:rPr>
                <w:rFonts w:ascii="Arial" w:eastAsia="Arial" w:hAnsi="Arial" w:cs="Arial"/>
                <w:b/>
              </w:rPr>
            </w:pPr>
            <w:r>
              <w:rPr>
                <w:rFonts w:ascii="Arial" w:eastAsia="Arial" w:hAnsi="Arial" w:cs="Arial"/>
                <w:b/>
              </w:rPr>
              <w:t>Hombre</w:t>
            </w:r>
          </w:p>
        </w:tc>
        <w:tc>
          <w:tcPr>
            <w:tcW w:w="2409" w:type="dxa"/>
            <w:vAlign w:val="center"/>
          </w:tcPr>
          <w:p w14:paraId="178E4473" w14:textId="77777777" w:rsidR="00510AC0" w:rsidRDefault="00510AC0" w:rsidP="00510AC0">
            <w:pPr>
              <w:jc w:val="center"/>
              <w:rPr>
                <w:rFonts w:ascii="Arial" w:eastAsia="Arial" w:hAnsi="Arial" w:cs="Arial"/>
                <w:b/>
              </w:rPr>
            </w:pPr>
            <w:r>
              <w:rPr>
                <w:rFonts w:ascii="Arial" w:eastAsia="Arial" w:hAnsi="Arial" w:cs="Arial"/>
                <w:b/>
              </w:rPr>
              <w:t>Mujer</w:t>
            </w:r>
          </w:p>
        </w:tc>
      </w:tr>
      <w:tr w:rsidR="00510AC0" w14:paraId="1A45C2FD" w14:textId="77777777" w:rsidTr="00510AC0">
        <w:tc>
          <w:tcPr>
            <w:tcW w:w="2830" w:type="dxa"/>
          </w:tcPr>
          <w:p w14:paraId="2CAAA002" w14:textId="77777777" w:rsidR="00510AC0" w:rsidRDefault="00510AC0" w:rsidP="00510AC0">
            <w:pPr>
              <w:jc w:val="center"/>
              <w:rPr>
                <w:rFonts w:ascii="Arial" w:eastAsia="Arial" w:hAnsi="Arial" w:cs="Arial"/>
              </w:rPr>
            </w:pPr>
            <w:r>
              <w:rPr>
                <w:rFonts w:ascii="Arial" w:eastAsia="Arial" w:hAnsi="Arial" w:cs="Arial"/>
              </w:rPr>
              <w:t>CHOCO</w:t>
            </w:r>
          </w:p>
        </w:tc>
        <w:tc>
          <w:tcPr>
            <w:tcW w:w="2552" w:type="dxa"/>
          </w:tcPr>
          <w:p w14:paraId="28C9278C" w14:textId="77777777" w:rsidR="00510AC0" w:rsidRDefault="00510AC0" w:rsidP="00510AC0">
            <w:pPr>
              <w:jc w:val="center"/>
              <w:rPr>
                <w:rFonts w:ascii="Arial" w:eastAsia="Arial" w:hAnsi="Arial" w:cs="Arial"/>
              </w:rPr>
            </w:pPr>
            <w:r>
              <w:rPr>
                <w:rFonts w:ascii="Arial" w:eastAsia="Arial" w:hAnsi="Arial" w:cs="Arial"/>
              </w:rPr>
              <w:t>409</w:t>
            </w:r>
          </w:p>
        </w:tc>
        <w:tc>
          <w:tcPr>
            <w:tcW w:w="2409" w:type="dxa"/>
          </w:tcPr>
          <w:p w14:paraId="47FEEFE3" w14:textId="77777777" w:rsidR="00510AC0" w:rsidRDefault="00510AC0" w:rsidP="00510AC0">
            <w:pPr>
              <w:jc w:val="center"/>
              <w:rPr>
                <w:rFonts w:ascii="Arial" w:eastAsia="Arial" w:hAnsi="Arial" w:cs="Arial"/>
              </w:rPr>
            </w:pPr>
            <w:r>
              <w:rPr>
                <w:rFonts w:ascii="Arial" w:eastAsia="Arial" w:hAnsi="Arial" w:cs="Arial"/>
              </w:rPr>
              <w:t>357</w:t>
            </w:r>
          </w:p>
        </w:tc>
      </w:tr>
    </w:tbl>
    <w:p w14:paraId="0156307E" w14:textId="1344807E" w:rsidR="00510AC0" w:rsidRDefault="00510AC0" w:rsidP="00510AC0">
      <w:pPr>
        <w:ind w:left="709"/>
        <w:jc w:val="both"/>
        <w:rPr>
          <w:rFonts w:ascii="Arial" w:eastAsia="Arial" w:hAnsi="Arial" w:cs="Arial"/>
        </w:rPr>
      </w:pPr>
      <w:r>
        <w:rPr>
          <w:rFonts w:ascii="Arial" w:eastAsia="Arial" w:hAnsi="Arial" w:cs="Arial"/>
          <w:sz w:val="16"/>
          <w:szCs w:val="16"/>
        </w:rPr>
        <w:t xml:space="preserve">Fuente: </w:t>
      </w:r>
      <w:r w:rsidR="000C0D6D">
        <w:rPr>
          <w:rFonts w:ascii="Arial" w:eastAsia="Arial" w:hAnsi="Arial" w:cs="Arial"/>
          <w:sz w:val="16"/>
          <w:szCs w:val="16"/>
        </w:rPr>
        <w:t>Censo de Población y Vivienda</w:t>
      </w:r>
      <w:r>
        <w:rPr>
          <w:rFonts w:ascii="Arial" w:eastAsia="Arial" w:hAnsi="Arial" w:cs="Arial"/>
          <w:sz w:val="16"/>
          <w:szCs w:val="16"/>
        </w:rPr>
        <w:t>, 2017.</w:t>
      </w:r>
      <w:r w:rsidR="000C0D6D">
        <w:rPr>
          <w:rFonts w:ascii="Arial" w:eastAsia="Arial" w:hAnsi="Arial" w:cs="Arial"/>
          <w:sz w:val="16"/>
          <w:szCs w:val="16"/>
        </w:rPr>
        <w:t xml:space="preserve"> INEI</w:t>
      </w:r>
    </w:p>
    <w:p w14:paraId="628EF750" w14:textId="77777777" w:rsidR="00510AC0" w:rsidRDefault="00510AC0" w:rsidP="00510AC0">
      <w:pPr>
        <w:ind w:left="709"/>
        <w:jc w:val="center"/>
        <w:rPr>
          <w:rFonts w:ascii="Arial" w:eastAsia="Arial" w:hAnsi="Arial" w:cs="Arial"/>
          <w:b/>
        </w:rPr>
      </w:pPr>
    </w:p>
    <w:p w14:paraId="21B291FB" w14:textId="77777777" w:rsidR="00510AC0" w:rsidRDefault="00510AC0" w:rsidP="00510AC0">
      <w:pPr>
        <w:ind w:left="709"/>
        <w:jc w:val="center"/>
        <w:rPr>
          <w:rFonts w:ascii="Arial" w:eastAsia="Arial" w:hAnsi="Arial" w:cs="Arial"/>
          <w:b/>
        </w:rPr>
      </w:pPr>
      <w:r>
        <w:rPr>
          <w:rFonts w:ascii="Arial" w:eastAsia="Arial" w:hAnsi="Arial" w:cs="Arial"/>
          <w:b/>
        </w:rPr>
        <w:t xml:space="preserve">Cuadro </w:t>
      </w:r>
      <w:proofErr w:type="spellStart"/>
      <w:r>
        <w:rPr>
          <w:rFonts w:ascii="Arial" w:eastAsia="Arial" w:hAnsi="Arial" w:cs="Arial"/>
          <w:b/>
        </w:rPr>
        <w:t>N°</w:t>
      </w:r>
      <w:proofErr w:type="spellEnd"/>
      <w:r>
        <w:rPr>
          <w:rFonts w:ascii="Arial" w:eastAsia="Arial" w:hAnsi="Arial" w:cs="Arial"/>
          <w:b/>
        </w:rPr>
        <w:t xml:space="preserve"> 03: Población según grupos de edad en el distrito Choco</w:t>
      </w:r>
    </w:p>
    <w:tbl>
      <w:tblPr>
        <w:tblW w:w="7791" w:type="dxa"/>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4536"/>
      </w:tblGrid>
      <w:tr w:rsidR="00510AC0" w14:paraId="016D2697" w14:textId="77777777" w:rsidTr="00510AC0">
        <w:tc>
          <w:tcPr>
            <w:tcW w:w="3255" w:type="dxa"/>
          </w:tcPr>
          <w:p w14:paraId="5A9707EC" w14:textId="77777777" w:rsidR="00510AC0" w:rsidRDefault="00510AC0" w:rsidP="00510AC0">
            <w:pPr>
              <w:jc w:val="center"/>
              <w:rPr>
                <w:rFonts w:ascii="Arial" w:eastAsia="Arial" w:hAnsi="Arial" w:cs="Arial"/>
                <w:b/>
              </w:rPr>
            </w:pPr>
            <w:r>
              <w:rPr>
                <w:rFonts w:ascii="Arial" w:eastAsia="Arial" w:hAnsi="Arial" w:cs="Arial"/>
                <w:b/>
              </w:rPr>
              <w:t>Grupos de edad</w:t>
            </w:r>
          </w:p>
        </w:tc>
        <w:tc>
          <w:tcPr>
            <w:tcW w:w="4536" w:type="dxa"/>
          </w:tcPr>
          <w:p w14:paraId="6F17DC59" w14:textId="77777777" w:rsidR="00510AC0" w:rsidRDefault="00510AC0" w:rsidP="00510AC0">
            <w:pPr>
              <w:jc w:val="center"/>
              <w:rPr>
                <w:rFonts w:ascii="Arial" w:eastAsia="Arial" w:hAnsi="Arial" w:cs="Arial"/>
                <w:b/>
              </w:rPr>
            </w:pPr>
            <w:r>
              <w:rPr>
                <w:rFonts w:ascii="Arial" w:eastAsia="Arial" w:hAnsi="Arial" w:cs="Arial"/>
                <w:b/>
              </w:rPr>
              <w:t>Población total</w:t>
            </w:r>
          </w:p>
        </w:tc>
      </w:tr>
      <w:tr w:rsidR="00510AC0" w14:paraId="0A9193E5" w14:textId="77777777" w:rsidTr="00510AC0">
        <w:tc>
          <w:tcPr>
            <w:tcW w:w="3255" w:type="dxa"/>
            <w:vAlign w:val="center"/>
          </w:tcPr>
          <w:p w14:paraId="536E23D4" w14:textId="77777777" w:rsidR="00510AC0" w:rsidRDefault="00510AC0" w:rsidP="00510AC0">
            <w:pPr>
              <w:rPr>
                <w:rFonts w:ascii="Arial" w:eastAsia="Arial" w:hAnsi="Arial" w:cs="Arial"/>
              </w:rPr>
            </w:pPr>
            <w:r>
              <w:rPr>
                <w:rFonts w:ascii="Arial" w:eastAsia="Arial" w:hAnsi="Arial" w:cs="Arial"/>
              </w:rPr>
              <w:t>Infantes (Menores de 6 años)</w:t>
            </w:r>
          </w:p>
        </w:tc>
        <w:tc>
          <w:tcPr>
            <w:tcW w:w="4536" w:type="dxa"/>
          </w:tcPr>
          <w:p w14:paraId="436165F7" w14:textId="77777777" w:rsidR="00510AC0" w:rsidRDefault="00510AC0" w:rsidP="00510AC0">
            <w:pPr>
              <w:jc w:val="center"/>
              <w:rPr>
                <w:rFonts w:ascii="Arial" w:eastAsia="Arial" w:hAnsi="Arial" w:cs="Arial"/>
                <w:b/>
              </w:rPr>
            </w:pPr>
            <w:r>
              <w:rPr>
                <w:rFonts w:ascii="Arial" w:eastAsia="Arial" w:hAnsi="Arial" w:cs="Arial"/>
                <w:b/>
              </w:rPr>
              <w:t>62</w:t>
            </w:r>
          </w:p>
        </w:tc>
      </w:tr>
      <w:tr w:rsidR="00510AC0" w14:paraId="06E752DA" w14:textId="77777777" w:rsidTr="00510AC0">
        <w:tc>
          <w:tcPr>
            <w:tcW w:w="3255" w:type="dxa"/>
            <w:vAlign w:val="center"/>
          </w:tcPr>
          <w:p w14:paraId="0DE35F88" w14:textId="77777777" w:rsidR="00510AC0" w:rsidRDefault="00510AC0" w:rsidP="00510AC0">
            <w:pPr>
              <w:rPr>
                <w:rFonts w:ascii="Arial" w:eastAsia="Arial" w:hAnsi="Arial" w:cs="Arial"/>
              </w:rPr>
            </w:pPr>
            <w:r>
              <w:rPr>
                <w:rFonts w:ascii="Arial" w:eastAsia="Arial" w:hAnsi="Arial" w:cs="Arial"/>
              </w:rPr>
              <w:t>Niños (6 a 11 años)</w:t>
            </w:r>
          </w:p>
        </w:tc>
        <w:tc>
          <w:tcPr>
            <w:tcW w:w="4536" w:type="dxa"/>
          </w:tcPr>
          <w:p w14:paraId="66D4A5BE" w14:textId="77777777" w:rsidR="00510AC0" w:rsidRDefault="00510AC0" w:rsidP="00510AC0">
            <w:pPr>
              <w:jc w:val="center"/>
              <w:rPr>
                <w:rFonts w:ascii="Arial" w:eastAsia="Arial" w:hAnsi="Arial" w:cs="Arial"/>
              </w:rPr>
            </w:pPr>
            <w:r>
              <w:rPr>
                <w:rFonts w:ascii="Arial" w:eastAsia="Arial" w:hAnsi="Arial" w:cs="Arial"/>
              </w:rPr>
              <w:t>51</w:t>
            </w:r>
          </w:p>
        </w:tc>
      </w:tr>
      <w:tr w:rsidR="00510AC0" w14:paraId="047BDF8C" w14:textId="77777777" w:rsidTr="00510AC0">
        <w:tc>
          <w:tcPr>
            <w:tcW w:w="3255" w:type="dxa"/>
            <w:vAlign w:val="center"/>
          </w:tcPr>
          <w:p w14:paraId="73622D17" w14:textId="77777777" w:rsidR="00510AC0" w:rsidRDefault="00510AC0" w:rsidP="00510AC0">
            <w:pPr>
              <w:rPr>
                <w:rFonts w:ascii="Arial" w:eastAsia="Arial" w:hAnsi="Arial" w:cs="Arial"/>
              </w:rPr>
            </w:pPr>
            <w:r>
              <w:rPr>
                <w:rFonts w:ascii="Arial" w:eastAsia="Arial" w:hAnsi="Arial" w:cs="Arial"/>
              </w:rPr>
              <w:t>Adolescentes (12 a 17 años)</w:t>
            </w:r>
          </w:p>
        </w:tc>
        <w:tc>
          <w:tcPr>
            <w:tcW w:w="4536" w:type="dxa"/>
          </w:tcPr>
          <w:p w14:paraId="1868B887" w14:textId="77777777" w:rsidR="00510AC0" w:rsidRDefault="00510AC0" w:rsidP="00510AC0">
            <w:pPr>
              <w:jc w:val="center"/>
              <w:rPr>
                <w:rFonts w:ascii="Arial" w:eastAsia="Arial" w:hAnsi="Arial" w:cs="Arial"/>
              </w:rPr>
            </w:pPr>
            <w:r>
              <w:rPr>
                <w:rFonts w:ascii="Arial" w:eastAsia="Arial" w:hAnsi="Arial" w:cs="Arial"/>
              </w:rPr>
              <w:t>45</w:t>
            </w:r>
          </w:p>
        </w:tc>
      </w:tr>
      <w:tr w:rsidR="00510AC0" w14:paraId="48DFA7EC" w14:textId="77777777" w:rsidTr="00510AC0">
        <w:tc>
          <w:tcPr>
            <w:tcW w:w="3255" w:type="dxa"/>
            <w:vAlign w:val="center"/>
          </w:tcPr>
          <w:p w14:paraId="1F3BC2CC" w14:textId="77777777" w:rsidR="00510AC0" w:rsidRDefault="00510AC0" w:rsidP="00510AC0">
            <w:pPr>
              <w:rPr>
                <w:rFonts w:ascii="Arial" w:eastAsia="Arial" w:hAnsi="Arial" w:cs="Arial"/>
              </w:rPr>
            </w:pPr>
            <w:r>
              <w:rPr>
                <w:rFonts w:ascii="Arial" w:eastAsia="Arial" w:hAnsi="Arial" w:cs="Arial"/>
              </w:rPr>
              <w:t>Jóvenes (18 a 29 años)</w:t>
            </w:r>
          </w:p>
        </w:tc>
        <w:tc>
          <w:tcPr>
            <w:tcW w:w="4536" w:type="dxa"/>
          </w:tcPr>
          <w:p w14:paraId="52ACC3C8" w14:textId="77777777" w:rsidR="00510AC0" w:rsidRDefault="00510AC0" w:rsidP="00510AC0">
            <w:pPr>
              <w:jc w:val="center"/>
              <w:rPr>
                <w:rFonts w:ascii="Arial" w:eastAsia="Arial" w:hAnsi="Arial" w:cs="Arial"/>
              </w:rPr>
            </w:pPr>
            <w:r>
              <w:rPr>
                <w:rFonts w:ascii="Arial" w:eastAsia="Arial" w:hAnsi="Arial" w:cs="Arial"/>
              </w:rPr>
              <w:t>61</w:t>
            </w:r>
          </w:p>
        </w:tc>
      </w:tr>
      <w:tr w:rsidR="00510AC0" w14:paraId="61612ED2" w14:textId="77777777" w:rsidTr="00510AC0">
        <w:tc>
          <w:tcPr>
            <w:tcW w:w="3255" w:type="dxa"/>
            <w:vAlign w:val="center"/>
          </w:tcPr>
          <w:p w14:paraId="4739E186" w14:textId="77777777" w:rsidR="00510AC0" w:rsidRDefault="00510AC0" w:rsidP="00510AC0">
            <w:pPr>
              <w:rPr>
                <w:rFonts w:ascii="Arial" w:eastAsia="Arial" w:hAnsi="Arial" w:cs="Arial"/>
              </w:rPr>
            </w:pPr>
            <w:r>
              <w:rPr>
                <w:rFonts w:ascii="Arial" w:eastAsia="Arial" w:hAnsi="Arial" w:cs="Arial"/>
              </w:rPr>
              <w:t>Adultos jóvenes (30 a 44 años)</w:t>
            </w:r>
          </w:p>
        </w:tc>
        <w:tc>
          <w:tcPr>
            <w:tcW w:w="4536" w:type="dxa"/>
          </w:tcPr>
          <w:p w14:paraId="128DB4E3" w14:textId="77777777" w:rsidR="00510AC0" w:rsidRDefault="00510AC0" w:rsidP="00510AC0">
            <w:pPr>
              <w:jc w:val="center"/>
              <w:rPr>
                <w:rFonts w:ascii="Arial" w:eastAsia="Arial" w:hAnsi="Arial" w:cs="Arial"/>
              </w:rPr>
            </w:pPr>
            <w:r>
              <w:rPr>
                <w:rFonts w:ascii="Arial" w:eastAsia="Arial" w:hAnsi="Arial" w:cs="Arial"/>
              </w:rPr>
              <w:t>134</w:t>
            </w:r>
          </w:p>
        </w:tc>
      </w:tr>
      <w:tr w:rsidR="00510AC0" w14:paraId="2DA90268" w14:textId="77777777" w:rsidTr="00510AC0">
        <w:tc>
          <w:tcPr>
            <w:tcW w:w="3255" w:type="dxa"/>
            <w:vAlign w:val="center"/>
          </w:tcPr>
          <w:p w14:paraId="684E1DA1" w14:textId="77777777" w:rsidR="00510AC0" w:rsidRDefault="00510AC0" w:rsidP="00510AC0">
            <w:pPr>
              <w:rPr>
                <w:rFonts w:ascii="Arial" w:eastAsia="Arial" w:hAnsi="Arial" w:cs="Arial"/>
              </w:rPr>
            </w:pPr>
            <w:r>
              <w:rPr>
                <w:rFonts w:ascii="Arial" w:eastAsia="Arial" w:hAnsi="Arial" w:cs="Arial"/>
              </w:rPr>
              <w:t>Adultos (45 a 59 años)</w:t>
            </w:r>
          </w:p>
        </w:tc>
        <w:tc>
          <w:tcPr>
            <w:tcW w:w="4536" w:type="dxa"/>
          </w:tcPr>
          <w:p w14:paraId="17D3A68C" w14:textId="77777777" w:rsidR="00510AC0" w:rsidRDefault="00510AC0" w:rsidP="00510AC0">
            <w:pPr>
              <w:jc w:val="center"/>
              <w:rPr>
                <w:rFonts w:ascii="Arial" w:eastAsia="Arial" w:hAnsi="Arial" w:cs="Arial"/>
                <w:b/>
              </w:rPr>
            </w:pPr>
            <w:r>
              <w:rPr>
                <w:rFonts w:ascii="Arial" w:eastAsia="Arial" w:hAnsi="Arial" w:cs="Arial"/>
                <w:b/>
              </w:rPr>
              <w:t>172</w:t>
            </w:r>
          </w:p>
        </w:tc>
      </w:tr>
      <w:tr w:rsidR="00510AC0" w14:paraId="4DA4B9B4" w14:textId="77777777" w:rsidTr="00510AC0">
        <w:tc>
          <w:tcPr>
            <w:tcW w:w="3255" w:type="dxa"/>
            <w:vAlign w:val="center"/>
          </w:tcPr>
          <w:p w14:paraId="47CE1670" w14:textId="77777777" w:rsidR="00510AC0" w:rsidRDefault="00510AC0" w:rsidP="00510AC0">
            <w:pPr>
              <w:rPr>
                <w:rFonts w:ascii="Arial" w:eastAsia="Arial" w:hAnsi="Arial" w:cs="Arial"/>
              </w:rPr>
            </w:pPr>
            <w:r>
              <w:rPr>
                <w:rFonts w:ascii="Arial" w:eastAsia="Arial" w:hAnsi="Arial" w:cs="Arial"/>
              </w:rPr>
              <w:t>Adultos mayores (60 a más)</w:t>
            </w:r>
          </w:p>
        </w:tc>
        <w:tc>
          <w:tcPr>
            <w:tcW w:w="4536" w:type="dxa"/>
          </w:tcPr>
          <w:p w14:paraId="483FAB8A" w14:textId="77777777" w:rsidR="00510AC0" w:rsidRDefault="00510AC0" w:rsidP="00510AC0">
            <w:pPr>
              <w:jc w:val="center"/>
              <w:rPr>
                <w:rFonts w:ascii="Arial" w:eastAsia="Arial" w:hAnsi="Arial" w:cs="Arial"/>
                <w:b/>
              </w:rPr>
            </w:pPr>
            <w:r>
              <w:rPr>
                <w:rFonts w:ascii="Arial" w:eastAsia="Arial" w:hAnsi="Arial" w:cs="Arial"/>
                <w:b/>
              </w:rPr>
              <w:t>237</w:t>
            </w:r>
          </w:p>
        </w:tc>
      </w:tr>
    </w:tbl>
    <w:p w14:paraId="43750FCC" w14:textId="77777777" w:rsidR="00510AC0" w:rsidRDefault="00510AC0" w:rsidP="00510AC0">
      <w:pPr>
        <w:ind w:left="709"/>
        <w:jc w:val="both"/>
        <w:rPr>
          <w:rFonts w:ascii="Arial" w:eastAsia="Arial" w:hAnsi="Arial" w:cs="Arial"/>
          <w:sz w:val="16"/>
          <w:szCs w:val="16"/>
        </w:rPr>
      </w:pPr>
      <w:r>
        <w:rPr>
          <w:rFonts w:ascii="Arial" w:eastAsia="Arial" w:hAnsi="Arial" w:cs="Arial"/>
          <w:sz w:val="16"/>
          <w:szCs w:val="16"/>
        </w:rPr>
        <w:t>Fuente: Instituto Nacional de Estadística e Informática, Censo Nacional, 2017.</w:t>
      </w:r>
    </w:p>
    <w:p w14:paraId="7CEBE40A" w14:textId="77777777" w:rsidR="00510AC0" w:rsidRDefault="00510AC0" w:rsidP="00510AC0">
      <w:pPr>
        <w:ind w:left="709"/>
        <w:jc w:val="both"/>
        <w:rPr>
          <w:rFonts w:ascii="Arial" w:eastAsia="Arial" w:hAnsi="Arial" w:cs="Arial"/>
        </w:rPr>
      </w:pPr>
    </w:p>
    <w:p w14:paraId="00985929" w14:textId="77777777" w:rsidR="00510AC0" w:rsidRDefault="00510AC0" w:rsidP="00510AC0">
      <w:pPr>
        <w:ind w:left="709"/>
        <w:jc w:val="center"/>
        <w:rPr>
          <w:rFonts w:ascii="Arial" w:eastAsia="Arial" w:hAnsi="Arial" w:cs="Arial"/>
          <w:b/>
        </w:rPr>
      </w:pPr>
      <w:r>
        <w:rPr>
          <w:rFonts w:ascii="Arial" w:eastAsia="Arial" w:hAnsi="Arial" w:cs="Arial"/>
          <w:b/>
        </w:rPr>
        <w:t xml:space="preserve">Cuadro </w:t>
      </w:r>
      <w:proofErr w:type="spellStart"/>
      <w:r>
        <w:rPr>
          <w:rFonts w:ascii="Arial" w:eastAsia="Arial" w:hAnsi="Arial" w:cs="Arial"/>
          <w:b/>
        </w:rPr>
        <w:t>N°</w:t>
      </w:r>
      <w:proofErr w:type="spellEnd"/>
      <w:r>
        <w:rPr>
          <w:rFonts w:ascii="Arial" w:eastAsia="Arial" w:hAnsi="Arial" w:cs="Arial"/>
          <w:b/>
        </w:rPr>
        <w:t xml:space="preserve"> 04: Población de localidades de pueblos indígenas u originarios del distrito Choco </w:t>
      </w:r>
    </w:p>
    <w:tbl>
      <w:tblPr>
        <w:tblW w:w="0" w:type="auto"/>
        <w:tblInd w:w="5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69"/>
        <w:gridCol w:w="4231"/>
        <w:gridCol w:w="1900"/>
      </w:tblGrid>
      <w:tr w:rsidR="00510AC0" w14:paraId="3B1AE219" w14:textId="77777777" w:rsidTr="00510AC0">
        <w:trPr>
          <w:trHeight w:val="113"/>
        </w:trPr>
        <w:tc>
          <w:tcPr>
            <w:tcW w:w="0" w:type="auto"/>
            <w:vAlign w:val="center"/>
          </w:tcPr>
          <w:p w14:paraId="6FA12161" w14:textId="77777777" w:rsidR="00510AC0" w:rsidRDefault="00510AC0" w:rsidP="00510A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Nombre</w:t>
            </w:r>
          </w:p>
        </w:tc>
        <w:tc>
          <w:tcPr>
            <w:tcW w:w="0" w:type="auto"/>
            <w:vAlign w:val="center"/>
          </w:tcPr>
          <w:p w14:paraId="138A7BE1" w14:textId="77777777" w:rsidR="00510AC0" w:rsidRDefault="00510AC0" w:rsidP="00510A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Tipo de localidad de pueblos indígenas</w:t>
            </w:r>
          </w:p>
        </w:tc>
        <w:tc>
          <w:tcPr>
            <w:tcW w:w="0" w:type="auto"/>
            <w:vAlign w:val="center"/>
          </w:tcPr>
          <w:p w14:paraId="42BF2C7F" w14:textId="77777777" w:rsidR="00510AC0" w:rsidRDefault="00510AC0" w:rsidP="00510A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Pueblo indígena</w:t>
            </w:r>
          </w:p>
        </w:tc>
      </w:tr>
      <w:tr w:rsidR="00510AC0" w14:paraId="49616318" w14:textId="77777777" w:rsidTr="00510AC0">
        <w:trPr>
          <w:trHeight w:val="113"/>
        </w:trPr>
        <w:tc>
          <w:tcPr>
            <w:tcW w:w="0" w:type="auto"/>
          </w:tcPr>
          <w:p w14:paraId="1160AA62" w14:textId="77777777" w:rsidR="00510AC0" w:rsidRPr="00EE703B" w:rsidRDefault="00510AC0" w:rsidP="00510AC0">
            <w:pPr>
              <w:pBdr>
                <w:top w:val="nil"/>
                <w:left w:val="nil"/>
                <w:bottom w:val="nil"/>
                <w:right w:val="nil"/>
                <w:between w:val="nil"/>
              </w:pBdr>
              <w:jc w:val="center"/>
              <w:rPr>
                <w:rFonts w:ascii="Arial" w:eastAsia="Arial" w:hAnsi="Arial" w:cs="Arial"/>
                <w:color w:val="000000"/>
              </w:rPr>
            </w:pPr>
            <w:r w:rsidRPr="00EE703B">
              <w:rPr>
                <w:rFonts w:ascii="Arial" w:eastAsia="Arial" w:hAnsi="Arial" w:cs="Arial"/>
                <w:color w:val="000000"/>
              </w:rPr>
              <w:t>CHOCO</w:t>
            </w:r>
          </w:p>
        </w:tc>
        <w:tc>
          <w:tcPr>
            <w:tcW w:w="0" w:type="auto"/>
          </w:tcPr>
          <w:p w14:paraId="44752826" w14:textId="68E0B856" w:rsidR="00510AC0" w:rsidRDefault="000C0D6D" w:rsidP="00510A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COMUNIDAD CAMPESINA</w:t>
            </w:r>
          </w:p>
        </w:tc>
        <w:tc>
          <w:tcPr>
            <w:tcW w:w="0" w:type="auto"/>
          </w:tcPr>
          <w:p w14:paraId="5D921CA2" w14:textId="43C75FC0" w:rsidR="00510AC0" w:rsidRDefault="000C0D6D" w:rsidP="00510A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QUECHUAS</w:t>
            </w:r>
          </w:p>
        </w:tc>
      </w:tr>
      <w:tr w:rsidR="000C0D6D" w14:paraId="731AAD87" w14:textId="77777777" w:rsidTr="00510AC0">
        <w:trPr>
          <w:trHeight w:val="113"/>
        </w:trPr>
        <w:tc>
          <w:tcPr>
            <w:tcW w:w="0" w:type="auto"/>
          </w:tcPr>
          <w:p w14:paraId="38236D4E" w14:textId="77777777" w:rsidR="000C0D6D" w:rsidRPr="00EE703B" w:rsidRDefault="000C0D6D" w:rsidP="000C0D6D">
            <w:pPr>
              <w:pBdr>
                <w:top w:val="nil"/>
                <w:left w:val="nil"/>
                <w:bottom w:val="nil"/>
                <w:right w:val="nil"/>
                <w:between w:val="nil"/>
              </w:pBdr>
              <w:jc w:val="center"/>
              <w:rPr>
                <w:rFonts w:ascii="Arial" w:eastAsia="Arial" w:hAnsi="Arial" w:cs="Arial"/>
                <w:color w:val="000000"/>
              </w:rPr>
            </w:pPr>
            <w:r w:rsidRPr="00EE703B">
              <w:rPr>
                <w:rFonts w:ascii="Arial" w:eastAsia="Arial" w:hAnsi="Arial" w:cs="Arial"/>
                <w:color w:val="000000"/>
              </w:rPr>
              <w:t>LLANCA</w:t>
            </w:r>
          </w:p>
        </w:tc>
        <w:tc>
          <w:tcPr>
            <w:tcW w:w="0" w:type="auto"/>
          </w:tcPr>
          <w:p w14:paraId="42251E28" w14:textId="25E1008B" w:rsidR="000C0D6D" w:rsidRDefault="000C0D6D" w:rsidP="000C0D6D">
            <w:pPr>
              <w:pBdr>
                <w:top w:val="nil"/>
                <w:left w:val="nil"/>
                <w:bottom w:val="nil"/>
                <w:right w:val="nil"/>
                <w:between w:val="nil"/>
              </w:pBdr>
              <w:jc w:val="center"/>
              <w:rPr>
                <w:rFonts w:ascii="Arial" w:eastAsia="Arial" w:hAnsi="Arial" w:cs="Arial"/>
                <w:b/>
                <w:color w:val="000000"/>
              </w:rPr>
            </w:pPr>
            <w:r>
              <w:rPr>
                <w:rFonts w:ascii="Arial" w:eastAsia="Arial" w:hAnsi="Arial" w:cs="Arial"/>
                <w:color w:val="000000"/>
              </w:rPr>
              <w:t>COMUNIDAD CAMPESINA</w:t>
            </w:r>
          </w:p>
        </w:tc>
        <w:tc>
          <w:tcPr>
            <w:tcW w:w="0" w:type="auto"/>
          </w:tcPr>
          <w:p w14:paraId="2502AFB0" w14:textId="6C15C156" w:rsidR="000C0D6D" w:rsidRDefault="000C0D6D" w:rsidP="000C0D6D">
            <w:pPr>
              <w:pBdr>
                <w:top w:val="nil"/>
                <w:left w:val="nil"/>
                <w:bottom w:val="nil"/>
                <w:right w:val="nil"/>
                <w:between w:val="nil"/>
              </w:pBdr>
              <w:jc w:val="center"/>
              <w:rPr>
                <w:rFonts w:ascii="Arial" w:eastAsia="Arial" w:hAnsi="Arial" w:cs="Arial"/>
                <w:b/>
                <w:color w:val="000000"/>
              </w:rPr>
            </w:pPr>
            <w:r>
              <w:rPr>
                <w:rFonts w:ascii="Arial" w:eastAsia="Arial" w:hAnsi="Arial" w:cs="Arial"/>
                <w:color w:val="000000"/>
              </w:rPr>
              <w:t>QUECHUAS</w:t>
            </w:r>
          </w:p>
        </w:tc>
      </w:tr>
      <w:tr w:rsidR="000C0D6D" w14:paraId="2841272F" w14:textId="77777777" w:rsidTr="00510AC0">
        <w:trPr>
          <w:trHeight w:val="113"/>
        </w:trPr>
        <w:tc>
          <w:tcPr>
            <w:tcW w:w="0" w:type="auto"/>
          </w:tcPr>
          <w:p w14:paraId="618015E4" w14:textId="77777777" w:rsidR="000C0D6D" w:rsidRPr="00EE703B" w:rsidRDefault="000C0D6D" w:rsidP="000C0D6D">
            <w:pPr>
              <w:pBdr>
                <w:top w:val="nil"/>
                <w:left w:val="nil"/>
                <w:bottom w:val="nil"/>
                <w:right w:val="nil"/>
                <w:between w:val="nil"/>
              </w:pBdr>
              <w:jc w:val="center"/>
              <w:rPr>
                <w:rFonts w:ascii="Arial" w:eastAsia="Arial" w:hAnsi="Arial" w:cs="Arial"/>
                <w:color w:val="000000"/>
              </w:rPr>
            </w:pPr>
            <w:r w:rsidRPr="00EE703B">
              <w:rPr>
                <w:rFonts w:ascii="Arial" w:eastAsia="Arial" w:hAnsi="Arial" w:cs="Arial"/>
                <w:color w:val="000000"/>
              </w:rPr>
              <w:t>MIÑA</w:t>
            </w:r>
          </w:p>
        </w:tc>
        <w:tc>
          <w:tcPr>
            <w:tcW w:w="0" w:type="auto"/>
          </w:tcPr>
          <w:p w14:paraId="09D4C3CB" w14:textId="43DEAB0A" w:rsidR="000C0D6D" w:rsidRDefault="000C0D6D" w:rsidP="000C0D6D">
            <w:pPr>
              <w:pBdr>
                <w:top w:val="nil"/>
                <w:left w:val="nil"/>
                <w:bottom w:val="nil"/>
                <w:right w:val="nil"/>
                <w:between w:val="nil"/>
              </w:pBdr>
              <w:jc w:val="center"/>
              <w:rPr>
                <w:rFonts w:ascii="Arial" w:eastAsia="Arial" w:hAnsi="Arial" w:cs="Arial"/>
                <w:b/>
                <w:color w:val="000000"/>
              </w:rPr>
            </w:pPr>
            <w:r>
              <w:rPr>
                <w:rFonts w:ascii="Arial" w:eastAsia="Arial" w:hAnsi="Arial" w:cs="Arial"/>
                <w:color w:val="000000"/>
              </w:rPr>
              <w:t>COMUNIDAD CAMPESINA</w:t>
            </w:r>
          </w:p>
        </w:tc>
        <w:tc>
          <w:tcPr>
            <w:tcW w:w="0" w:type="auto"/>
          </w:tcPr>
          <w:p w14:paraId="4267EECE" w14:textId="67F88BF5" w:rsidR="000C0D6D" w:rsidRDefault="000C0D6D" w:rsidP="000C0D6D">
            <w:pPr>
              <w:pBdr>
                <w:top w:val="nil"/>
                <w:left w:val="nil"/>
                <w:bottom w:val="nil"/>
                <w:right w:val="nil"/>
                <w:between w:val="nil"/>
              </w:pBdr>
              <w:jc w:val="center"/>
              <w:rPr>
                <w:rFonts w:ascii="Arial" w:eastAsia="Arial" w:hAnsi="Arial" w:cs="Arial"/>
                <w:b/>
                <w:color w:val="000000"/>
              </w:rPr>
            </w:pPr>
            <w:r>
              <w:rPr>
                <w:rFonts w:ascii="Arial" w:eastAsia="Arial" w:hAnsi="Arial" w:cs="Arial"/>
                <w:color w:val="000000"/>
              </w:rPr>
              <w:t>QUECHUAS</w:t>
            </w:r>
          </w:p>
        </w:tc>
      </w:tr>
      <w:tr w:rsidR="000C0D6D" w14:paraId="049EE40A" w14:textId="77777777" w:rsidTr="00510AC0">
        <w:trPr>
          <w:trHeight w:val="113"/>
        </w:trPr>
        <w:tc>
          <w:tcPr>
            <w:tcW w:w="0" w:type="auto"/>
          </w:tcPr>
          <w:p w14:paraId="66890173" w14:textId="77777777" w:rsidR="000C0D6D" w:rsidRPr="00EE703B" w:rsidRDefault="000C0D6D" w:rsidP="000C0D6D">
            <w:pPr>
              <w:pBdr>
                <w:top w:val="nil"/>
                <w:left w:val="nil"/>
                <w:bottom w:val="nil"/>
                <w:right w:val="nil"/>
                <w:between w:val="nil"/>
              </w:pBdr>
              <w:jc w:val="center"/>
              <w:rPr>
                <w:rFonts w:ascii="Arial" w:eastAsia="Arial" w:hAnsi="Arial" w:cs="Arial"/>
                <w:color w:val="000000"/>
              </w:rPr>
            </w:pPr>
            <w:r w:rsidRPr="00EE703B">
              <w:rPr>
                <w:rFonts w:ascii="Arial" w:eastAsia="Arial" w:hAnsi="Arial" w:cs="Arial"/>
                <w:color w:val="000000"/>
              </w:rPr>
              <w:t>UCUCHACHAS</w:t>
            </w:r>
          </w:p>
        </w:tc>
        <w:tc>
          <w:tcPr>
            <w:tcW w:w="0" w:type="auto"/>
          </w:tcPr>
          <w:p w14:paraId="31098EA4" w14:textId="5054709B" w:rsidR="000C0D6D" w:rsidRDefault="000C0D6D" w:rsidP="000C0D6D">
            <w:pPr>
              <w:pBdr>
                <w:top w:val="nil"/>
                <w:left w:val="nil"/>
                <w:bottom w:val="nil"/>
                <w:right w:val="nil"/>
                <w:between w:val="nil"/>
              </w:pBdr>
              <w:jc w:val="center"/>
              <w:rPr>
                <w:rFonts w:ascii="Arial" w:eastAsia="Arial" w:hAnsi="Arial" w:cs="Arial"/>
                <w:b/>
                <w:color w:val="000000"/>
              </w:rPr>
            </w:pPr>
            <w:r>
              <w:rPr>
                <w:rFonts w:ascii="Arial" w:eastAsia="Arial" w:hAnsi="Arial" w:cs="Arial"/>
                <w:color w:val="000000"/>
              </w:rPr>
              <w:t>COMUNIDAD CAMPESINA</w:t>
            </w:r>
          </w:p>
        </w:tc>
        <w:tc>
          <w:tcPr>
            <w:tcW w:w="0" w:type="auto"/>
          </w:tcPr>
          <w:p w14:paraId="56B1F8B4" w14:textId="56D19834" w:rsidR="000C0D6D" w:rsidRDefault="000C0D6D" w:rsidP="000C0D6D">
            <w:pPr>
              <w:pBdr>
                <w:top w:val="nil"/>
                <w:left w:val="nil"/>
                <w:bottom w:val="nil"/>
                <w:right w:val="nil"/>
                <w:between w:val="nil"/>
              </w:pBdr>
              <w:jc w:val="center"/>
              <w:rPr>
                <w:rFonts w:ascii="Arial" w:eastAsia="Arial" w:hAnsi="Arial" w:cs="Arial"/>
                <w:b/>
                <w:color w:val="000000"/>
              </w:rPr>
            </w:pPr>
            <w:r>
              <w:rPr>
                <w:rFonts w:ascii="Arial" w:eastAsia="Arial" w:hAnsi="Arial" w:cs="Arial"/>
                <w:color w:val="000000"/>
              </w:rPr>
              <w:t>QUECHUAS</w:t>
            </w:r>
          </w:p>
        </w:tc>
      </w:tr>
    </w:tbl>
    <w:p w14:paraId="5E9F1485" w14:textId="77777777" w:rsidR="00510AC0" w:rsidRDefault="00510AC0" w:rsidP="00510AC0">
      <w:pPr>
        <w:ind w:left="709"/>
        <w:jc w:val="both"/>
        <w:rPr>
          <w:rFonts w:ascii="Arial" w:eastAsia="Arial" w:hAnsi="Arial" w:cs="Arial"/>
          <w:sz w:val="16"/>
          <w:szCs w:val="16"/>
        </w:rPr>
      </w:pPr>
      <w:r>
        <w:rPr>
          <w:rFonts w:ascii="Arial" w:eastAsia="Arial" w:hAnsi="Arial" w:cs="Arial"/>
          <w:sz w:val="16"/>
          <w:szCs w:val="16"/>
        </w:rPr>
        <w:t>Fuente: Ministerio de Cultura, Base de datos de Pueblos Indígenas u Originarios.</w:t>
      </w:r>
    </w:p>
    <w:p w14:paraId="6146A559" w14:textId="77777777" w:rsidR="00510AC0" w:rsidRDefault="00510AC0" w:rsidP="00510AC0">
      <w:pPr>
        <w:ind w:left="709" w:hanging="425"/>
        <w:rPr>
          <w:rFonts w:ascii="Arial" w:eastAsia="Arial" w:hAnsi="Arial" w:cs="Arial"/>
          <w:b/>
          <w:color w:val="000000"/>
        </w:rPr>
      </w:pPr>
      <w:bookmarkStart w:id="1" w:name="_1fob9te" w:colFirst="0" w:colLast="0"/>
      <w:bookmarkEnd w:id="1"/>
      <w:r>
        <w:rPr>
          <w:rFonts w:ascii="Arial" w:eastAsia="Arial" w:hAnsi="Arial" w:cs="Arial"/>
          <w:b/>
          <w:color w:val="000000"/>
        </w:rPr>
        <w:lastRenderedPageBreak/>
        <w:t xml:space="preserve">Factores de riesgo que afectan a la seguridad ciudadana </w:t>
      </w:r>
    </w:p>
    <w:p w14:paraId="7CF084C5" w14:textId="77777777" w:rsidR="00510AC0" w:rsidRDefault="00510AC0" w:rsidP="00510AC0">
      <w:pPr>
        <w:ind w:left="1276" w:hanging="567"/>
        <w:rPr>
          <w:rFonts w:ascii="Arial" w:eastAsia="Arial" w:hAnsi="Arial" w:cs="Arial"/>
          <w:b/>
          <w:color w:val="000000"/>
        </w:rPr>
      </w:pPr>
      <w:bookmarkStart w:id="2" w:name="_3znysh7" w:colFirst="0" w:colLast="0"/>
      <w:bookmarkEnd w:id="2"/>
      <w:r>
        <w:rPr>
          <w:rFonts w:ascii="Arial" w:eastAsia="Arial" w:hAnsi="Arial" w:cs="Arial"/>
          <w:b/>
          <w:color w:val="000000"/>
        </w:rPr>
        <w:t>Factores familiares</w:t>
      </w:r>
    </w:p>
    <w:p w14:paraId="0764AB09" w14:textId="77777777" w:rsidR="00BC4A84" w:rsidRPr="000B11E3" w:rsidRDefault="00BC4A84" w:rsidP="000B11E3">
      <w:pPr>
        <w:spacing w:before="100" w:beforeAutospacing="1" w:after="100" w:afterAutospacing="1" w:line="240" w:lineRule="auto"/>
        <w:jc w:val="both"/>
        <w:rPr>
          <w:rFonts w:ascii="Arial" w:eastAsia="Times New Roman" w:hAnsi="Arial" w:cs="Arial"/>
          <w:szCs w:val="24"/>
          <w:lang w:val="es-ES" w:eastAsia="es-ES"/>
        </w:rPr>
      </w:pPr>
      <w:bookmarkStart w:id="3" w:name="_2et92p0" w:colFirst="0" w:colLast="0"/>
      <w:bookmarkEnd w:id="3"/>
      <w:r w:rsidRPr="000B11E3">
        <w:rPr>
          <w:rFonts w:ascii="Arial" w:eastAsia="Times New Roman" w:hAnsi="Arial" w:cs="Arial"/>
          <w:szCs w:val="24"/>
          <w:lang w:val="es-ES" w:eastAsia="es-ES"/>
        </w:rPr>
        <w:t xml:space="preserve">Los gráficos presentados reflejan la evolución de las denuncias registradas en el distrito de </w:t>
      </w:r>
      <w:r w:rsidRPr="000B11E3">
        <w:rPr>
          <w:rFonts w:ascii="Arial" w:eastAsia="Times New Roman" w:hAnsi="Arial" w:cs="Arial"/>
          <w:b/>
          <w:bCs/>
          <w:szCs w:val="24"/>
          <w:lang w:val="es-ES" w:eastAsia="es-ES"/>
        </w:rPr>
        <w:t>Choco</w:t>
      </w:r>
      <w:r w:rsidRPr="000B11E3">
        <w:rPr>
          <w:rFonts w:ascii="Arial" w:eastAsia="Times New Roman" w:hAnsi="Arial" w:cs="Arial"/>
          <w:szCs w:val="24"/>
          <w:lang w:val="es-ES" w:eastAsia="es-ES"/>
        </w:rPr>
        <w:t xml:space="preserve"> desde el año 2017 hasta el 2022, detallando tanto las variaciones porcentuales como la evolución mensual de estos reportes en el periodo mencionado. El año 2018 destacó como el periodo con el mayor número de reportes vinculados a factores de riesgo, mientras que el 2017 fue el año con menor incidencia.</w:t>
      </w:r>
    </w:p>
    <w:p w14:paraId="3C022F0B" w14:textId="3AD38A5E" w:rsidR="00BC4A84" w:rsidRPr="000B11E3" w:rsidRDefault="00BC4A84" w:rsidP="000B11E3">
      <w:pPr>
        <w:spacing w:before="100" w:beforeAutospacing="1" w:after="100" w:afterAutospacing="1" w:line="240" w:lineRule="auto"/>
        <w:jc w:val="both"/>
        <w:rPr>
          <w:rFonts w:ascii="Arial" w:eastAsia="Times New Roman" w:hAnsi="Arial" w:cs="Arial"/>
          <w:szCs w:val="24"/>
          <w:lang w:val="es-ES" w:eastAsia="es-ES"/>
        </w:rPr>
      </w:pPr>
      <w:r w:rsidRPr="000B11E3">
        <w:rPr>
          <w:rFonts w:ascii="Arial" w:eastAsia="Times New Roman" w:hAnsi="Arial" w:cs="Arial"/>
          <w:szCs w:val="24"/>
          <w:lang w:val="es-ES" w:eastAsia="es-ES"/>
        </w:rPr>
        <w:t>En este contexto, se evidencia que los factores familiares desempeñan un rol crucial en el diagnóstico de la seguridad ciudadana del distrito, ya que impactan directamente en aspectos como la socialización, la prevención de actos violentos, la construcción de modelos de conducta, el respaldo emocional y económico, la detección temprana de problemas, y el fortalecimiento del tejido social local. Por ello, promover relaciones familiares sanas se vuelve fundamental para reducir la delincuencia y fomentar un entorno seguro y armonioso en la comunidad de Choco.</w:t>
      </w:r>
    </w:p>
    <w:p w14:paraId="6EC056A8" w14:textId="389903AF" w:rsidR="00510AC0" w:rsidRPr="0047494B" w:rsidRDefault="0047494B" w:rsidP="00510AC0">
      <w:pPr>
        <w:ind w:left="1276" w:hanging="567"/>
        <w:rPr>
          <w:rFonts w:ascii="Arial" w:eastAsia="Arial" w:hAnsi="Arial" w:cs="Arial"/>
          <w:b/>
          <w:color w:val="000000"/>
          <w:sz w:val="24"/>
        </w:rPr>
      </w:pPr>
      <w:r w:rsidRPr="0047494B">
        <w:rPr>
          <w:rFonts w:ascii="Arial" w:eastAsia="Arial" w:hAnsi="Arial" w:cs="Arial"/>
          <w:b/>
          <w:color w:val="000000"/>
          <w:sz w:val="24"/>
        </w:rPr>
        <w:t>FACTORES ESCOLARES</w:t>
      </w:r>
    </w:p>
    <w:p w14:paraId="1C86372A" w14:textId="0A51840D" w:rsidR="0047494B" w:rsidRPr="000B11E3" w:rsidRDefault="0047494B" w:rsidP="000B11E3">
      <w:pPr>
        <w:jc w:val="both"/>
        <w:rPr>
          <w:rFonts w:ascii="Arial" w:eastAsia="Times New Roman" w:hAnsi="Arial" w:cs="Arial"/>
          <w:szCs w:val="24"/>
          <w:lang w:val="es-ES" w:eastAsia="es-ES"/>
        </w:rPr>
      </w:pPr>
      <w:r w:rsidRPr="000B11E3">
        <w:rPr>
          <w:rFonts w:ascii="Arial" w:eastAsia="Times New Roman" w:hAnsi="Arial" w:cs="Arial"/>
          <w:szCs w:val="24"/>
          <w:lang w:val="es-ES" w:eastAsia="es-ES"/>
        </w:rPr>
        <w:t>Las Instituciones Educativas cumplen un rol fundamental en la formación social de los estudiantes, ya que en ellas se promueven valores, normas y actitudes que marcan su comportamiento dentro y fuera del aula. Además de ser espacios de aprendizaje, también ofrecen un entorno que brinda orden y sentido a la vida de los jóvenes, ayudando a mantenerlos alejados de influencias negativas o conductas de riesgo. La participación activa en actividades académicas y extracurriculares no solo fortalece sus habilidades, sino que también reduce las posibilidades de que se vean envueltos en situaciones delictivas. Por otro lado, la escuela permite detectar a tiempo problemas personales, familiares o de conducta, lo que facilita una intervención oportuna y evita que estos casos desemboquen en abandono escolar u otras circunstancias que podrían aumentar la probabilidad de involucramiento en hechos delictivos.</w:t>
      </w:r>
    </w:p>
    <w:p w14:paraId="5F29F3A3" w14:textId="77777777" w:rsidR="000B11E3" w:rsidRDefault="000B11E3">
      <w:pPr>
        <w:rPr>
          <w:rFonts w:ascii="Arial" w:eastAsia="Arial" w:hAnsi="Arial" w:cs="Arial"/>
          <w:b/>
        </w:rPr>
      </w:pPr>
      <w:r>
        <w:rPr>
          <w:rFonts w:ascii="Arial" w:eastAsia="Arial" w:hAnsi="Arial" w:cs="Arial"/>
          <w:b/>
        </w:rPr>
        <w:br w:type="page"/>
      </w:r>
    </w:p>
    <w:p w14:paraId="63C9622A" w14:textId="088B32D6" w:rsidR="00510AC0" w:rsidRDefault="00510AC0" w:rsidP="00510AC0">
      <w:pPr>
        <w:ind w:left="1276"/>
        <w:jc w:val="center"/>
        <w:rPr>
          <w:rFonts w:ascii="Arial" w:eastAsia="Arial" w:hAnsi="Arial" w:cs="Arial"/>
        </w:rPr>
      </w:pPr>
      <w:r w:rsidRPr="00A72CCD">
        <w:rPr>
          <w:rFonts w:ascii="Arial" w:eastAsia="Arial" w:hAnsi="Arial" w:cs="Arial"/>
          <w:b/>
          <w:noProof/>
          <w:lang w:val="en-US"/>
        </w:rPr>
        <w:lastRenderedPageBreak/>
        <w:drawing>
          <wp:anchor distT="0" distB="0" distL="114300" distR="114300" simplePos="0" relativeHeight="251803648" behindDoc="0" locked="0" layoutInCell="1" allowOverlap="1" wp14:anchorId="6375CB71" wp14:editId="390A9334">
            <wp:simplePos x="0" y="0"/>
            <wp:positionH relativeFrom="margin">
              <wp:align>center</wp:align>
            </wp:positionH>
            <wp:positionV relativeFrom="paragraph">
              <wp:posOffset>344805</wp:posOffset>
            </wp:positionV>
            <wp:extent cx="2714625" cy="2294255"/>
            <wp:effectExtent l="0" t="0" r="9525"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14625" cy="229425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01: Número de casos reportados sobre violencia escolar en el distrito Choco, (2018-2019)</w:t>
      </w:r>
      <w:r>
        <w:rPr>
          <w:rFonts w:ascii="Arial" w:eastAsia="Arial" w:hAnsi="Arial" w:cs="Arial"/>
        </w:rPr>
        <w:t>.</w:t>
      </w:r>
    </w:p>
    <w:p w14:paraId="3FC7DE44" w14:textId="77777777" w:rsidR="00510AC0" w:rsidRDefault="00510AC0" w:rsidP="00510AC0">
      <w:pPr>
        <w:ind w:left="1276"/>
        <w:jc w:val="center"/>
        <w:rPr>
          <w:rFonts w:ascii="Arial" w:eastAsia="Arial" w:hAnsi="Arial" w:cs="Arial"/>
          <w:b/>
        </w:rPr>
      </w:pPr>
    </w:p>
    <w:p w14:paraId="71A6BDF4"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 xml:space="preserve">Fuente: Ministerio de Educación (MINEDU) – Sistema Especializado en reporte de casos sobre violencia escolar </w:t>
      </w:r>
      <w:proofErr w:type="spellStart"/>
      <w:r>
        <w:rPr>
          <w:rFonts w:ascii="Arial" w:eastAsia="Arial" w:hAnsi="Arial" w:cs="Arial"/>
          <w:sz w:val="16"/>
          <w:szCs w:val="16"/>
        </w:rPr>
        <w:t>SíseVe</w:t>
      </w:r>
      <w:proofErr w:type="spellEnd"/>
      <w:r>
        <w:rPr>
          <w:rFonts w:ascii="Arial" w:eastAsia="Arial" w:hAnsi="Arial" w:cs="Arial"/>
          <w:sz w:val="16"/>
          <w:szCs w:val="16"/>
        </w:rPr>
        <w:t>, (2017-2022).</w:t>
      </w:r>
    </w:p>
    <w:p w14:paraId="2BFCD384"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01 muestra el número de casos reportados sobre violencia escolar en el distrito de Choco han aumentado de 1 a 3. Según los datos proporcionados, Choco se encuentra en el puesto 31 de un total de 109 distritos en términos de incidencia de violencia escolar. </w:t>
      </w:r>
    </w:p>
    <w:p w14:paraId="6A0F5E1E" w14:textId="77777777" w:rsidR="00510AC0" w:rsidRDefault="00510AC0" w:rsidP="00510AC0">
      <w:pPr>
        <w:ind w:left="1276"/>
        <w:jc w:val="center"/>
        <w:rPr>
          <w:rFonts w:ascii="Arial" w:eastAsia="Arial" w:hAnsi="Arial" w:cs="Arial"/>
          <w:b/>
        </w:rPr>
      </w:pPr>
      <w:r w:rsidRPr="00A72CCD">
        <w:rPr>
          <w:rFonts w:ascii="Arial" w:eastAsia="Arial" w:hAnsi="Arial" w:cs="Arial"/>
          <w:noProof/>
          <w:sz w:val="16"/>
          <w:szCs w:val="16"/>
          <w:lang w:val="en-US"/>
        </w:rPr>
        <w:drawing>
          <wp:anchor distT="0" distB="0" distL="114300" distR="114300" simplePos="0" relativeHeight="251804672" behindDoc="0" locked="0" layoutInCell="1" allowOverlap="1" wp14:anchorId="65BE13F8" wp14:editId="2DA2D471">
            <wp:simplePos x="0" y="0"/>
            <wp:positionH relativeFrom="margin">
              <wp:align>center</wp:align>
            </wp:positionH>
            <wp:positionV relativeFrom="paragraph">
              <wp:posOffset>789748</wp:posOffset>
            </wp:positionV>
            <wp:extent cx="2583180" cy="2162175"/>
            <wp:effectExtent l="0" t="0" r="7620" b="9525"/>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83180" cy="216217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02: Porcentaje de deserción interanual escolar en adolescentes del nivel secundario de Centros Rurales de Formación en Alternancia (CRFA) por cada mil habitantes en el distrito Choco, (2016-2022)</w:t>
      </w:r>
      <w:r>
        <w:rPr>
          <w:rFonts w:ascii="Arial" w:eastAsia="Arial" w:hAnsi="Arial" w:cs="Arial"/>
        </w:rPr>
        <w:t>.</w:t>
      </w:r>
    </w:p>
    <w:p w14:paraId="46E568D6"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Sistema de Información de Apoyo a la Gestión de la Institución Educativa (SIAGIE) – Ministerio de Educación (MINEDU), (2016-2022).</w:t>
      </w:r>
    </w:p>
    <w:p w14:paraId="3EF83307" w14:textId="77777777" w:rsidR="00BC4A84" w:rsidRDefault="00510AC0" w:rsidP="00BC4A84">
      <w:pPr>
        <w:ind w:left="1276"/>
        <w:jc w:val="both"/>
        <w:rPr>
          <w:rFonts w:ascii="Arial" w:eastAsia="Arial" w:hAnsi="Arial" w:cs="Arial"/>
        </w:rPr>
      </w:pPr>
      <w:r>
        <w:rPr>
          <w:rFonts w:ascii="Arial" w:eastAsia="Arial" w:hAnsi="Arial" w:cs="Arial"/>
        </w:rPr>
        <w:t>El gráfico muestra un aumento en el número de casos reportados sobre violencia escolar en el distrito de Choco. En el año 2018, se registró 1 caso, mientras que en 2019 esta cifra incrementó a 3 casos reportados. Según los datos, el distrito de Choco ocupa el puesto 31 de un total de 109 distritos en términos de incidencia de violencia escolar.</w:t>
      </w:r>
      <w:bookmarkStart w:id="4" w:name="_tyjcwt" w:colFirst="0" w:colLast="0"/>
      <w:bookmarkEnd w:id="4"/>
    </w:p>
    <w:p w14:paraId="02195B95" w14:textId="77777777" w:rsidR="000B11E3" w:rsidRDefault="000B11E3">
      <w:pPr>
        <w:rPr>
          <w:rFonts w:ascii="Arial" w:eastAsia="Arial" w:hAnsi="Arial" w:cs="Arial"/>
          <w:b/>
          <w:color w:val="000000"/>
        </w:rPr>
      </w:pPr>
      <w:r>
        <w:rPr>
          <w:rFonts w:ascii="Arial" w:eastAsia="Arial" w:hAnsi="Arial" w:cs="Arial"/>
          <w:b/>
          <w:color w:val="000000"/>
        </w:rPr>
        <w:br w:type="page"/>
      </w:r>
    </w:p>
    <w:p w14:paraId="744DB691" w14:textId="6774ACE3" w:rsidR="00510AC0" w:rsidRPr="00BC4A84" w:rsidRDefault="00510AC0" w:rsidP="00BC4A84">
      <w:pPr>
        <w:ind w:left="1276"/>
        <w:jc w:val="both"/>
        <w:rPr>
          <w:rFonts w:ascii="Arial" w:eastAsia="Arial" w:hAnsi="Arial" w:cs="Arial"/>
        </w:rPr>
      </w:pPr>
      <w:r>
        <w:rPr>
          <w:rFonts w:ascii="Arial" w:eastAsia="Arial" w:hAnsi="Arial" w:cs="Arial"/>
          <w:b/>
          <w:color w:val="000000"/>
        </w:rPr>
        <w:lastRenderedPageBreak/>
        <w:t>Factores sociales</w:t>
      </w:r>
    </w:p>
    <w:p w14:paraId="161260C9" w14:textId="77777777" w:rsidR="00510AC0" w:rsidRDefault="00510AC0" w:rsidP="00510AC0">
      <w:pPr>
        <w:ind w:left="1276"/>
        <w:jc w:val="center"/>
        <w:rPr>
          <w:rFonts w:ascii="Arial" w:eastAsia="Arial" w:hAnsi="Arial" w:cs="Arial"/>
        </w:rPr>
      </w:pPr>
      <w:r w:rsidRPr="00EE703B">
        <w:rPr>
          <w:rFonts w:ascii="Arial" w:eastAsia="Arial" w:hAnsi="Arial" w:cs="Arial"/>
          <w:noProof/>
          <w:sz w:val="16"/>
          <w:szCs w:val="16"/>
          <w:lang w:val="en-US"/>
        </w:rPr>
        <w:drawing>
          <wp:anchor distT="0" distB="0" distL="114300" distR="114300" simplePos="0" relativeHeight="251801600" behindDoc="0" locked="0" layoutInCell="1" allowOverlap="1" wp14:anchorId="507B51AC" wp14:editId="25F9048F">
            <wp:simplePos x="0" y="0"/>
            <wp:positionH relativeFrom="margin">
              <wp:align>center</wp:align>
            </wp:positionH>
            <wp:positionV relativeFrom="paragraph">
              <wp:posOffset>440690</wp:posOffset>
            </wp:positionV>
            <wp:extent cx="2905125" cy="1884710"/>
            <wp:effectExtent l="0" t="0" r="0" b="127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05125" cy="1884710"/>
                    </a:xfrm>
                    <a:prstGeom prst="rect">
                      <a:avLst/>
                    </a:prstGeom>
                  </pic:spPr>
                </pic:pic>
              </a:graphicData>
            </a:graphic>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03: Número de denuncias por pandillaje pernicioso en el distrito Choco (2018-2020)</w:t>
      </w:r>
      <w:r>
        <w:rPr>
          <w:rFonts w:ascii="Arial" w:eastAsia="Arial" w:hAnsi="Arial" w:cs="Arial"/>
        </w:rPr>
        <w:t>.</w:t>
      </w:r>
    </w:p>
    <w:p w14:paraId="5A17B8DD" w14:textId="77777777" w:rsidR="00510AC0" w:rsidRDefault="00510AC0" w:rsidP="00510AC0">
      <w:pPr>
        <w:ind w:left="1276"/>
        <w:jc w:val="center"/>
        <w:rPr>
          <w:rFonts w:ascii="Arial" w:eastAsia="Arial" w:hAnsi="Arial" w:cs="Arial"/>
          <w:b/>
        </w:rPr>
      </w:pPr>
    </w:p>
    <w:p w14:paraId="5B1BD8D1"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56599E4B" w14:textId="77777777" w:rsidR="00510AC0" w:rsidRDefault="00510AC0" w:rsidP="00510AC0">
      <w:pPr>
        <w:ind w:left="1276"/>
        <w:jc w:val="both"/>
        <w:rPr>
          <w:rFonts w:ascii="Arial" w:eastAsia="Arial" w:hAnsi="Arial" w:cs="Arial"/>
        </w:rPr>
      </w:pPr>
    </w:p>
    <w:p w14:paraId="471A9151"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03 muestra el número de denuncias por pandillaje pernicioso en el distrito de Choco. Según los datos proporcionados, no se registraron denuncias de pandillaje pernicioso en el distrito.</w:t>
      </w:r>
    </w:p>
    <w:p w14:paraId="6145A3BF" w14:textId="5ABCD1AF" w:rsidR="00BC4A84" w:rsidRDefault="00BC4A84">
      <w:pPr>
        <w:rPr>
          <w:rFonts w:ascii="Arial" w:eastAsia="Arial" w:hAnsi="Arial" w:cs="Arial"/>
        </w:rPr>
      </w:pPr>
      <w:r>
        <w:rPr>
          <w:rFonts w:ascii="Arial" w:eastAsia="Arial" w:hAnsi="Arial" w:cs="Arial"/>
        </w:rPr>
        <w:br w:type="page"/>
      </w:r>
    </w:p>
    <w:p w14:paraId="070973C8" w14:textId="5B0C38E4" w:rsidR="00510AC0" w:rsidRPr="00BC4A84" w:rsidRDefault="00BC4A84" w:rsidP="00BC4A84">
      <w:pPr>
        <w:ind w:left="1276" w:hanging="567"/>
        <w:rPr>
          <w:rFonts w:ascii="Arial" w:eastAsia="Arial" w:hAnsi="Arial" w:cs="Arial"/>
          <w:b/>
          <w:color w:val="000000"/>
        </w:rPr>
      </w:pPr>
      <w:bookmarkStart w:id="5" w:name="_3dy6vkm" w:colFirst="0" w:colLast="0"/>
      <w:bookmarkEnd w:id="5"/>
      <w:r>
        <w:rPr>
          <w:rFonts w:ascii="Arial" w:eastAsia="Arial" w:hAnsi="Arial" w:cs="Arial"/>
          <w:b/>
          <w:color w:val="000000"/>
        </w:rPr>
        <w:lastRenderedPageBreak/>
        <w:t>Factores socioeconómicos</w:t>
      </w:r>
    </w:p>
    <w:p w14:paraId="10AB6D4A" w14:textId="77777777" w:rsidR="00510AC0" w:rsidRDefault="00510AC0" w:rsidP="00510AC0">
      <w:pPr>
        <w:jc w:val="center"/>
        <w:rPr>
          <w:rFonts w:ascii="Arial" w:eastAsia="Arial" w:hAnsi="Arial" w:cs="Arial"/>
        </w:rPr>
      </w:pPr>
      <w:r>
        <w:rPr>
          <w:rFonts w:ascii="Arial" w:eastAsia="Arial" w:hAnsi="Arial" w:cs="Arial"/>
          <w:b/>
        </w:rPr>
        <w:t xml:space="preserve">Cuadro </w:t>
      </w:r>
      <w:proofErr w:type="spellStart"/>
      <w:r>
        <w:rPr>
          <w:rFonts w:ascii="Arial" w:eastAsia="Arial" w:hAnsi="Arial" w:cs="Arial"/>
          <w:b/>
        </w:rPr>
        <w:t>N°</w:t>
      </w:r>
      <w:proofErr w:type="spellEnd"/>
      <w:r>
        <w:rPr>
          <w:rFonts w:ascii="Arial" w:eastAsia="Arial" w:hAnsi="Arial" w:cs="Arial"/>
          <w:b/>
        </w:rPr>
        <w:t xml:space="preserve"> 06: Factores socioeconómicos</w:t>
      </w:r>
    </w:p>
    <w:tbl>
      <w:tblPr>
        <w:tblW w:w="10119" w:type="dxa"/>
        <w:tblInd w:w="-115" w:type="dxa"/>
        <w:tblLayout w:type="fixed"/>
        <w:tblLook w:val="0400" w:firstRow="0" w:lastRow="0" w:firstColumn="0" w:lastColumn="0" w:noHBand="0" w:noVBand="1"/>
      </w:tblPr>
      <w:tblGrid>
        <w:gridCol w:w="1196"/>
        <w:gridCol w:w="1324"/>
        <w:gridCol w:w="1559"/>
        <w:gridCol w:w="142"/>
        <w:gridCol w:w="1054"/>
        <w:gridCol w:w="1196"/>
        <w:gridCol w:w="1294"/>
        <w:gridCol w:w="992"/>
        <w:gridCol w:w="1362"/>
      </w:tblGrid>
      <w:tr w:rsidR="00510AC0" w14:paraId="089BE086" w14:textId="77777777" w:rsidTr="00510AC0">
        <w:trPr>
          <w:trHeight w:val="300"/>
        </w:trPr>
        <w:tc>
          <w:tcPr>
            <w:tcW w:w="1196"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B8C7B1D" w14:textId="77777777" w:rsidR="00510AC0" w:rsidRDefault="00510AC0" w:rsidP="00510AC0">
            <w:pPr>
              <w:jc w:val="center"/>
              <w:rPr>
                <w:rFonts w:ascii="Arial" w:eastAsia="Arial" w:hAnsi="Arial" w:cs="Arial"/>
                <w:b/>
                <w:color w:val="000000"/>
              </w:rPr>
            </w:pPr>
            <w:r>
              <w:rPr>
                <w:rFonts w:ascii="Arial" w:eastAsia="Arial" w:hAnsi="Arial" w:cs="Arial"/>
                <w:b/>
                <w:color w:val="000000"/>
              </w:rPr>
              <w:t>Distrito</w:t>
            </w:r>
          </w:p>
        </w:tc>
        <w:tc>
          <w:tcPr>
            <w:tcW w:w="4079" w:type="dxa"/>
            <w:gridSpan w:val="4"/>
            <w:tcBorders>
              <w:top w:val="single" w:sz="4" w:space="0" w:color="000000"/>
              <w:left w:val="nil"/>
              <w:bottom w:val="single" w:sz="4" w:space="0" w:color="000000"/>
              <w:right w:val="single" w:sz="4" w:space="0" w:color="000000"/>
            </w:tcBorders>
            <w:shd w:val="clear" w:color="auto" w:fill="DDEBF7"/>
            <w:vAlign w:val="center"/>
          </w:tcPr>
          <w:p w14:paraId="775BC918" w14:textId="77777777" w:rsidR="00510AC0" w:rsidRDefault="00510AC0" w:rsidP="00510AC0">
            <w:pPr>
              <w:jc w:val="center"/>
              <w:rPr>
                <w:rFonts w:ascii="Arial" w:eastAsia="Arial" w:hAnsi="Arial" w:cs="Arial"/>
                <w:b/>
                <w:color w:val="000000"/>
              </w:rPr>
            </w:pPr>
            <w:r>
              <w:rPr>
                <w:rFonts w:ascii="Arial" w:eastAsia="Arial" w:hAnsi="Arial" w:cs="Arial"/>
                <w:b/>
                <w:color w:val="000000"/>
              </w:rPr>
              <w:t>Factor de Vulnerabilidad</w:t>
            </w:r>
          </w:p>
        </w:tc>
        <w:tc>
          <w:tcPr>
            <w:tcW w:w="1196"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173E9B74" w14:textId="77777777" w:rsidR="00510AC0" w:rsidRDefault="00510AC0" w:rsidP="00510AC0">
            <w:pPr>
              <w:jc w:val="center"/>
              <w:rPr>
                <w:rFonts w:ascii="Arial" w:eastAsia="Arial" w:hAnsi="Arial" w:cs="Arial"/>
                <w:b/>
                <w:color w:val="000000"/>
              </w:rPr>
            </w:pPr>
            <w:r>
              <w:rPr>
                <w:rFonts w:ascii="Arial" w:eastAsia="Arial" w:hAnsi="Arial" w:cs="Arial"/>
                <w:b/>
                <w:color w:val="000000"/>
              </w:rPr>
              <w:t>Nivel de Riesgo</w:t>
            </w:r>
          </w:p>
        </w:tc>
        <w:tc>
          <w:tcPr>
            <w:tcW w:w="3648" w:type="dxa"/>
            <w:gridSpan w:val="3"/>
            <w:tcBorders>
              <w:top w:val="single" w:sz="4" w:space="0" w:color="000000"/>
              <w:left w:val="nil"/>
              <w:bottom w:val="single" w:sz="4" w:space="0" w:color="000000"/>
              <w:right w:val="single" w:sz="4" w:space="0" w:color="000000"/>
            </w:tcBorders>
            <w:shd w:val="clear" w:color="auto" w:fill="DDEBF7"/>
            <w:vAlign w:val="center"/>
          </w:tcPr>
          <w:p w14:paraId="57DE5CD3" w14:textId="77777777" w:rsidR="00510AC0" w:rsidRDefault="00510AC0" w:rsidP="00510AC0">
            <w:pPr>
              <w:jc w:val="center"/>
              <w:rPr>
                <w:rFonts w:ascii="Arial" w:eastAsia="Arial" w:hAnsi="Arial" w:cs="Arial"/>
                <w:b/>
                <w:color w:val="000000"/>
              </w:rPr>
            </w:pPr>
            <w:r>
              <w:rPr>
                <w:rFonts w:ascii="Arial" w:eastAsia="Arial" w:hAnsi="Arial" w:cs="Arial"/>
                <w:b/>
                <w:color w:val="000000"/>
              </w:rPr>
              <w:t>Elementos expuestos</w:t>
            </w:r>
          </w:p>
        </w:tc>
      </w:tr>
      <w:tr w:rsidR="00510AC0" w14:paraId="43506101" w14:textId="77777777" w:rsidTr="000B11E3">
        <w:trPr>
          <w:trHeight w:val="810"/>
        </w:trPr>
        <w:tc>
          <w:tcPr>
            <w:tcW w:w="1196"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5F012E4C" w14:textId="77777777" w:rsidR="00510AC0" w:rsidRDefault="00510AC0" w:rsidP="00510AC0">
            <w:pPr>
              <w:widowControl w:val="0"/>
              <w:pBdr>
                <w:top w:val="nil"/>
                <w:left w:val="nil"/>
                <w:bottom w:val="nil"/>
                <w:right w:val="nil"/>
                <w:between w:val="nil"/>
              </w:pBdr>
              <w:spacing w:line="276" w:lineRule="auto"/>
              <w:rPr>
                <w:rFonts w:ascii="Arial" w:eastAsia="Arial" w:hAnsi="Arial" w:cs="Arial"/>
                <w:b/>
                <w:color w:val="000000"/>
              </w:rPr>
            </w:pPr>
          </w:p>
        </w:tc>
        <w:tc>
          <w:tcPr>
            <w:tcW w:w="1324" w:type="dxa"/>
            <w:tcBorders>
              <w:top w:val="nil"/>
              <w:left w:val="nil"/>
              <w:bottom w:val="single" w:sz="4" w:space="0" w:color="000000"/>
              <w:right w:val="single" w:sz="4" w:space="0" w:color="000000"/>
            </w:tcBorders>
            <w:shd w:val="clear" w:color="auto" w:fill="DDEBF7"/>
            <w:vAlign w:val="center"/>
          </w:tcPr>
          <w:p w14:paraId="4B5A0D99" w14:textId="77777777" w:rsidR="00510AC0" w:rsidRDefault="00510AC0" w:rsidP="00510AC0">
            <w:pPr>
              <w:jc w:val="center"/>
              <w:rPr>
                <w:rFonts w:ascii="Arial" w:eastAsia="Arial" w:hAnsi="Arial" w:cs="Arial"/>
                <w:b/>
                <w:color w:val="000000"/>
              </w:rPr>
            </w:pPr>
            <w:r>
              <w:rPr>
                <w:rFonts w:ascii="Arial" w:eastAsia="Arial" w:hAnsi="Arial" w:cs="Arial"/>
                <w:b/>
                <w:color w:val="000000"/>
              </w:rPr>
              <w:t>Incidencia de Pobreza</w:t>
            </w:r>
          </w:p>
        </w:tc>
        <w:tc>
          <w:tcPr>
            <w:tcW w:w="1701" w:type="dxa"/>
            <w:gridSpan w:val="2"/>
            <w:tcBorders>
              <w:top w:val="nil"/>
              <w:left w:val="nil"/>
              <w:bottom w:val="single" w:sz="4" w:space="0" w:color="000000"/>
              <w:right w:val="single" w:sz="4" w:space="0" w:color="000000"/>
            </w:tcBorders>
            <w:shd w:val="clear" w:color="auto" w:fill="DDEBF7"/>
            <w:vAlign w:val="center"/>
          </w:tcPr>
          <w:p w14:paraId="58C88750" w14:textId="77777777" w:rsidR="00510AC0" w:rsidRDefault="00510AC0" w:rsidP="00510AC0">
            <w:pPr>
              <w:jc w:val="center"/>
              <w:rPr>
                <w:rFonts w:ascii="Arial" w:eastAsia="Arial" w:hAnsi="Arial" w:cs="Arial"/>
                <w:b/>
                <w:color w:val="000000"/>
              </w:rPr>
            </w:pPr>
            <w:r>
              <w:rPr>
                <w:rFonts w:ascii="Arial" w:eastAsia="Arial" w:hAnsi="Arial" w:cs="Arial"/>
                <w:b/>
                <w:color w:val="000000"/>
              </w:rPr>
              <w:t>Desnutrición Crónica</w:t>
            </w:r>
          </w:p>
        </w:tc>
        <w:tc>
          <w:tcPr>
            <w:tcW w:w="1054" w:type="dxa"/>
            <w:tcBorders>
              <w:top w:val="nil"/>
              <w:left w:val="nil"/>
              <w:bottom w:val="single" w:sz="4" w:space="0" w:color="000000"/>
              <w:right w:val="single" w:sz="4" w:space="0" w:color="000000"/>
            </w:tcBorders>
            <w:shd w:val="clear" w:color="auto" w:fill="DDEBF7"/>
            <w:vAlign w:val="center"/>
          </w:tcPr>
          <w:p w14:paraId="1FFBF503" w14:textId="77777777" w:rsidR="00510AC0" w:rsidRDefault="00510AC0" w:rsidP="00510AC0">
            <w:pPr>
              <w:jc w:val="center"/>
              <w:rPr>
                <w:rFonts w:ascii="Arial" w:eastAsia="Arial" w:hAnsi="Arial" w:cs="Arial"/>
                <w:b/>
                <w:color w:val="000000"/>
              </w:rPr>
            </w:pPr>
            <w:r>
              <w:rPr>
                <w:rFonts w:ascii="Arial" w:eastAsia="Arial" w:hAnsi="Arial" w:cs="Arial"/>
                <w:b/>
                <w:color w:val="000000"/>
              </w:rPr>
              <w:t>Tasa de Analfabetismo</w:t>
            </w:r>
          </w:p>
        </w:tc>
        <w:tc>
          <w:tcPr>
            <w:tcW w:w="1196"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14:paraId="1FF32B9D" w14:textId="77777777" w:rsidR="00510AC0" w:rsidRDefault="00510AC0" w:rsidP="00510AC0">
            <w:pPr>
              <w:widowControl w:val="0"/>
              <w:pBdr>
                <w:top w:val="nil"/>
                <w:left w:val="nil"/>
                <w:bottom w:val="nil"/>
                <w:right w:val="nil"/>
                <w:between w:val="nil"/>
              </w:pBdr>
              <w:spacing w:line="276" w:lineRule="auto"/>
              <w:rPr>
                <w:rFonts w:ascii="Arial" w:eastAsia="Arial" w:hAnsi="Arial" w:cs="Arial"/>
                <w:b/>
                <w:color w:val="000000"/>
              </w:rPr>
            </w:pPr>
          </w:p>
        </w:tc>
        <w:tc>
          <w:tcPr>
            <w:tcW w:w="1294" w:type="dxa"/>
            <w:tcBorders>
              <w:top w:val="nil"/>
              <w:left w:val="nil"/>
              <w:bottom w:val="single" w:sz="4" w:space="0" w:color="000000"/>
              <w:right w:val="single" w:sz="4" w:space="0" w:color="000000"/>
            </w:tcBorders>
            <w:shd w:val="clear" w:color="auto" w:fill="DDEBF7"/>
            <w:vAlign w:val="center"/>
          </w:tcPr>
          <w:p w14:paraId="4EDCF05D" w14:textId="77777777" w:rsidR="00510AC0" w:rsidRDefault="00510AC0" w:rsidP="00510AC0">
            <w:pPr>
              <w:jc w:val="center"/>
              <w:rPr>
                <w:rFonts w:ascii="Arial" w:eastAsia="Arial" w:hAnsi="Arial" w:cs="Arial"/>
                <w:b/>
                <w:color w:val="000000"/>
              </w:rPr>
            </w:pPr>
            <w:r>
              <w:rPr>
                <w:rFonts w:ascii="Arial" w:eastAsia="Arial" w:hAnsi="Arial" w:cs="Arial"/>
                <w:b/>
                <w:color w:val="000000"/>
              </w:rPr>
              <w:t>Población</w:t>
            </w:r>
          </w:p>
        </w:tc>
        <w:tc>
          <w:tcPr>
            <w:tcW w:w="992" w:type="dxa"/>
            <w:tcBorders>
              <w:top w:val="nil"/>
              <w:left w:val="nil"/>
              <w:bottom w:val="single" w:sz="4" w:space="0" w:color="000000"/>
              <w:right w:val="single" w:sz="4" w:space="0" w:color="000000"/>
            </w:tcBorders>
            <w:shd w:val="clear" w:color="auto" w:fill="DDEBF7"/>
            <w:vAlign w:val="center"/>
          </w:tcPr>
          <w:p w14:paraId="0CFE00D2" w14:textId="77777777" w:rsidR="00510AC0" w:rsidRDefault="00510AC0" w:rsidP="00510AC0">
            <w:pPr>
              <w:jc w:val="center"/>
              <w:rPr>
                <w:rFonts w:ascii="Arial" w:eastAsia="Arial" w:hAnsi="Arial" w:cs="Arial"/>
                <w:b/>
                <w:color w:val="000000"/>
              </w:rPr>
            </w:pPr>
            <w:r>
              <w:rPr>
                <w:rFonts w:ascii="Arial" w:eastAsia="Arial" w:hAnsi="Arial" w:cs="Arial"/>
                <w:b/>
                <w:color w:val="000000"/>
              </w:rPr>
              <w:t>Establecimiento. de salud</w:t>
            </w:r>
          </w:p>
        </w:tc>
        <w:tc>
          <w:tcPr>
            <w:tcW w:w="1362" w:type="dxa"/>
            <w:tcBorders>
              <w:top w:val="nil"/>
              <w:left w:val="nil"/>
              <w:bottom w:val="single" w:sz="4" w:space="0" w:color="000000"/>
              <w:right w:val="single" w:sz="4" w:space="0" w:color="000000"/>
            </w:tcBorders>
            <w:shd w:val="clear" w:color="auto" w:fill="DDEBF7"/>
            <w:vAlign w:val="center"/>
          </w:tcPr>
          <w:p w14:paraId="07723463" w14:textId="77777777" w:rsidR="00510AC0" w:rsidRDefault="00510AC0" w:rsidP="00510AC0">
            <w:pPr>
              <w:jc w:val="center"/>
              <w:rPr>
                <w:rFonts w:ascii="Arial" w:eastAsia="Arial" w:hAnsi="Arial" w:cs="Arial"/>
                <w:b/>
                <w:color w:val="000000"/>
              </w:rPr>
            </w:pPr>
            <w:r>
              <w:rPr>
                <w:rFonts w:ascii="Arial" w:eastAsia="Arial" w:hAnsi="Arial" w:cs="Arial"/>
                <w:b/>
                <w:color w:val="000000"/>
              </w:rPr>
              <w:t>Institución. educativas</w:t>
            </w:r>
          </w:p>
        </w:tc>
      </w:tr>
      <w:tr w:rsidR="00510AC0" w14:paraId="41EE48FF" w14:textId="77777777" w:rsidTr="000B11E3">
        <w:trPr>
          <w:trHeight w:val="300"/>
        </w:trPr>
        <w:tc>
          <w:tcPr>
            <w:tcW w:w="1196" w:type="dxa"/>
            <w:tcBorders>
              <w:top w:val="nil"/>
              <w:left w:val="nil"/>
              <w:bottom w:val="single" w:sz="4" w:space="0" w:color="000000"/>
              <w:right w:val="single" w:sz="4" w:space="0" w:color="000000"/>
            </w:tcBorders>
            <w:shd w:val="clear" w:color="auto" w:fill="auto"/>
            <w:vAlign w:val="bottom"/>
          </w:tcPr>
          <w:p w14:paraId="7DA62F30" w14:textId="77777777" w:rsidR="00510AC0" w:rsidRDefault="00510AC0" w:rsidP="00510AC0">
            <w:pPr>
              <w:rPr>
                <w:rFonts w:ascii="Arial" w:eastAsia="Arial" w:hAnsi="Arial" w:cs="Arial"/>
                <w:color w:val="000000"/>
              </w:rPr>
            </w:pPr>
            <w:r>
              <w:rPr>
                <w:rFonts w:ascii="Arial" w:eastAsia="Arial" w:hAnsi="Arial" w:cs="Arial"/>
                <w:color w:val="000000"/>
              </w:rPr>
              <w:t>CHOCO</w:t>
            </w:r>
          </w:p>
        </w:tc>
        <w:tc>
          <w:tcPr>
            <w:tcW w:w="1324" w:type="dxa"/>
            <w:tcBorders>
              <w:top w:val="nil"/>
              <w:left w:val="nil"/>
              <w:bottom w:val="single" w:sz="4" w:space="0" w:color="000000"/>
              <w:right w:val="single" w:sz="4" w:space="0" w:color="000000"/>
            </w:tcBorders>
            <w:shd w:val="clear" w:color="auto" w:fill="auto"/>
            <w:vAlign w:val="bottom"/>
          </w:tcPr>
          <w:p w14:paraId="6B6D3DBE" w14:textId="77777777" w:rsidR="00510AC0" w:rsidRDefault="00510AC0" w:rsidP="00510AC0">
            <w:pPr>
              <w:jc w:val="right"/>
              <w:rPr>
                <w:rFonts w:ascii="Arial" w:eastAsia="Arial" w:hAnsi="Arial" w:cs="Arial"/>
                <w:color w:val="000000"/>
              </w:rPr>
            </w:pPr>
            <w:r>
              <w:rPr>
                <w:rFonts w:ascii="Arial" w:eastAsia="Arial" w:hAnsi="Arial" w:cs="Arial"/>
                <w:color w:val="000000"/>
              </w:rPr>
              <w:t>70,9</w:t>
            </w:r>
          </w:p>
        </w:tc>
        <w:tc>
          <w:tcPr>
            <w:tcW w:w="1559" w:type="dxa"/>
            <w:tcBorders>
              <w:top w:val="nil"/>
              <w:left w:val="nil"/>
              <w:bottom w:val="single" w:sz="4" w:space="0" w:color="000000"/>
              <w:right w:val="single" w:sz="4" w:space="0" w:color="000000"/>
            </w:tcBorders>
            <w:shd w:val="clear" w:color="auto" w:fill="auto"/>
            <w:vAlign w:val="bottom"/>
          </w:tcPr>
          <w:p w14:paraId="58E6A539" w14:textId="77777777" w:rsidR="00510AC0" w:rsidRDefault="00510AC0" w:rsidP="00510AC0">
            <w:pPr>
              <w:jc w:val="right"/>
              <w:rPr>
                <w:rFonts w:ascii="Arial" w:eastAsia="Arial" w:hAnsi="Arial" w:cs="Arial"/>
                <w:color w:val="000000"/>
              </w:rPr>
            </w:pPr>
            <w:r>
              <w:rPr>
                <w:rFonts w:ascii="Arial" w:eastAsia="Arial" w:hAnsi="Arial" w:cs="Arial"/>
                <w:color w:val="000000"/>
              </w:rPr>
              <w:t>34,4</w:t>
            </w:r>
          </w:p>
        </w:tc>
        <w:tc>
          <w:tcPr>
            <w:tcW w:w="1196" w:type="dxa"/>
            <w:gridSpan w:val="2"/>
            <w:tcBorders>
              <w:top w:val="nil"/>
              <w:left w:val="nil"/>
              <w:bottom w:val="single" w:sz="4" w:space="0" w:color="000000"/>
              <w:right w:val="single" w:sz="4" w:space="0" w:color="000000"/>
            </w:tcBorders>
            <w:shd w:val="clear" w:color="auto" w:fill="auto"/>
            <w:vAlign w:val="bottom"/>
          </w:tcPr>
          <w:p w14:paraId="235D57A5" w14:textId="77777777" w:rsidR="00510AC0" w:rsidRDefault="00510AC0" w:rsidP="00510AC0">
            <w:pPr>
              <w:jc w:val="right"/>
              <w:rPr>
                <w:rFonts w:ascii="Arial" w:eastAsia="Arial" w:hAnsi="Arial" w:cs="Arial"/>
                <w:color w:val="000000"/>
              </w:rPr>
            </w:pPr>
            <w:r>
              <w:rPr>
                <w:rFonts w:ascii="Arial" w:eastAsia="Arial" w:hAnsi="Arial" w:cs="Arial"/>
                <w:color w:val="000000"/>
              </w:rPr>
              <w:t>29,6</w:t>
            </w:r>
          </w:p>
        </w:tc>
        <w:tc>
          <w:tcPr>
            <w:tcW w:w="1196" w:type="dxa"/>
            <w:tcBorders>
              <w:top w:val="nil"/>
              <w:left w:val="nil"/>
              <w:bottom w:val="single" w:sz="4" w:space="0" w:color="000000"/>
              <w:right w:val="single" w:sz="4" w:space="0" w:color="000000"/>
            </w:tcBorders>
            <w:shd w:val="clear" w:color="auto" w:fill="auto"/>
            <w:vAlign w:val="bottom"/>
          </w:tcPr>
          <w:p w14:paraId="4EF829E9" w14:textId="77777777" w:rsidR="00510AC0" w:rsidRDefault="00510AC0" w:rsidP="00510AC0">
            <w:pPr>
              <w:jc w:val="center"/>
              <w:rPr>
                <w:rFonts w:ascii="Arial" w:eastAsia="Arial" w:hAnsi="Arial" w:cs="Arial"/>
                <w:color w:val="000000"/>
              </w:rPr>
            </w:pPr>
            <w:r>
              <w:rPr>
                <w:rFonts w:ascii="Arial" w:eastAsia="Arial" w:hAnsi="Arial" w:cs="Arial"/>
                <w:color w:val="000000"/>
              </w:rPr>
              <w:t>A</w:t>
            </w:r>
          </w:p>
        </w:tc>
        <w:tc>
          <w:tcPr>
            <w:tcW w:w="1294" w:type="dxa"/>
            <w:tcBorders>
              <w:top w:val="nil"/>
              <w:left w:val="nil"/>
              <w:bottom w:val="single" w:sz="4" w:space="0" w:color="000000"/>
              <w:right w:val="single" w:sz="4" w:space="0" w:color="000000"/>
            </w:tcBorders>
            <w:shd w:val="clear" w:color="auto" w:fill="auto"/>
            <w:vAlign w:val="bottom"/>
          </w:tcPr>
          <w:p w14:paraId="216CA8BD" w14:textId="77777777" w:rsidR="00510AC0" w:rsidRDefault="00510AC0" w:rsidP="00510AC0">
            <w:pPr>
              <w:jc w:val="right"/>
              <w:rPr>
                <w:rFonts w:ascii="Arial" w:eastAsia="Arial" w:hAnsi="Arial" w:cs="Arial"/>
                <w:color w:val="000000"/>
              </w:rPr>
            </w:pPr>
            <w:r>
              <w:rPr>
                <w:rFonts w:ascii="Arial" w:eastAsia="Arial" w:hAnsi="Arial" w:cs="Arial"/>
                <w:color w:val="000000"/>
              </w:rPr>
              <w:t>766</w:t>
            </w:r>
          </w:p>
        </w:tc>
        <w:tc>
          <w:tcPr>
            <w:tcW w:w="992" w:type="dxa"/>
            <w:tcBorders>
              <w:top w:val="nil"/>
              <w:left w:val="nil"/>
              <w:bottom w:val="single" w:sz="4" w:space="0" w:color="000000"/>
              <w:right w:val="single" w:sz="4" w:space="0" w:color="000000"/>
            </w:tcBorders>
            <w:shd w:val="clear" w:color="auto" w:fill="auto"/>
            <w:vAlign w:val="bottom"/>
          </w:tcPr>
          <w:p w14:paraId="60920D03" w14:textId="77777777" w:rsidR="00510AC0" w:rsidRDefault="00510AC0" w:rsidP="00510AC0">
            <w:pPr>
              <w:jc w:val="right"/>
              <w:rPr>
                <w:rFonts w:ascii="Arial" w:eastAsia="Arial" w:hAnsi="Arial" w:cs="Arial"/>
                <w:color w:val="000000"/>
              </w:rPr>
            </w:pPr>
            <w:r>
              <w:rPr>
                <w:rFonts w:ascii="Arial" w:eastAsia="Arial" w:hAnsi="Arial" w:cs="Arial"/>
                <w:color w:val="000000"/>
              </w:rPr>
              <w:t>1</w:t>
            </w:r>
          </w:p>
        </w:tc>
        <w:tc>
          <w:tcPr>
            <w:tcW w:w="1362" w:type="dxa"/>
            <w:tcBorders>
              <w:top w:val="nil"/>
              <w:left w:val="nil"/>
              <w:bottom w:val="single" w:sz="4" w:space="0" w:color="000000"/>
              <w:right w:val="single" w:sz="4" w:space="0" w:color="000000"/>
            </w:tcBorders>
            <w:shd w:val="clear" w:color="auto" w:fill="auto"/>
            <w:vAlign w:val="bottom"/>
          </w:tcPr>
          <w:p w14:paraId="5E0A0853" w14:textId="77777777" w:rsidR="00510AC0" w:rsidRDefault="00510AC0" w:rsidP="00510AC0">
            <w:pPr>
              <w:jc w:val="right"/>
              <w:rPr>
                <w:rFonts w:ascii="Arial" w:eastAsia="Arial" w:hAnsi="Arial" w:cs="Arial"/>
                <w:color w:val="000000"/>
              </w:rPr>
            </w:pPr>
            <w:r>
              <w:rPr>
                <w:rFonts w:ascii="Arial" w:eastAsia="Arial" w:hAnsi="Arial" w:cs="Arial"/>
                <w:color w:val="000000"/>
              </w:rPr>
              <w:t>2</w:t>
            </w:r>
          </w:p>
        </w:tc>
      </w:tr>
    </w:tbl>
    <w:p w14:paraId="6D73273D" w14:textId="77777777" w:rsidR="00510AC0" w:rsidRDefault="00510AC0" w:rsidP="00BC4A84">
      <w:pPr>
        <w:spacing w:after="0"/>
        <w:ind w:left="1276"/>
        <w:jc w:val="both"/>
        <w:rPr>
          <w:rFonts w:ascii="Arial" w:eastAsia="Arial" w:hAnsi="Arial" w:cs="Arial"/>
          <w:sz w:val="16"/>
          <w:szCs w:val="16"/>
        </w:rPr>
      </w:pPr>
      <w:r>
        <w:rPr>
          <w:rFonts w:ascii="Arial" w:eastAsia="Arial" w:hAnsi="Arial" w:cs="Arial"/>
          <w:sz w:val="16"/>
          <w:szCs w:val="16"/>
        </w:rPr>
        <w:t>Fuente:</w:t>
      </w:r>
    </w:p>
    <w:p w14:paraId="75B54FBC" w14:textId="77777777" w:rsidR="00510AC0" w:rsidRDefault="00510AC0" w:rsidP="00BC4A84">
      <w:pPr>
        <w:spacing w:after="0"/>
        <w:ind w:left="1276"/>
        <w:jc w:val="both"/>
        <w:rPr>
          <w:rFonts w:ascii="Arial" w:eastAsia="Arial" w:hAnsi="Arial" w:cs="Arial"/>
          <w:sz w:val="16"/>
          <w:szCs w:val="16"/>
        </w:rPr>
      </w:pPr>
      <w:r>
        <w:rPr>
          <w:rFonts w:ascii="Arial" w:eastAsia="Arial" w:hAnsi="Arial" w:cs="Arial"/>
          <w:sz w:val="16"/>
          <w:szCs w:val="16"/>
        </w:rPr>
        <w:t xml:space="preserve">Incidencia de la Pobreza: Mapa de Pobreza Provincial y Distrital 2013 - INEI </w:t>
      </w:r>
    </w:p>
    <w:p w14:paraId="47C0D3CF" w14:textId="77777777" w:rsidR="00510AC0" w:rsidRDefault="00510AC0" w:rsidP="00BC4A84">
      <w:pPr>
        <w:spacing w:after="0"/>
        <w:ind w:left="1276"/>
        <w:jc w:val="both"/>
        <w:rPr>
          <w:rFonts w:ascii="Arial" w:eastAsia="Arial" w:hAnsi="Arial" w:cs="Arial"/>
          <w:sz w:val="16"/>
          <w:szCs w:val="16"/>
        </w:rPr>
      </w:pPr>
      <w:r>
        <w:rPr>
          <w:rFonts w:ascii="Arial" w:eastAsia="Arial" w:hAnsi="Arial" w:cs="Arial"/>
          <w:sz w:val="16"/>
          <w:szCs w:val="16"/>
        </w:rPr>
        <w:t xml:space="preserve">Porcentaje de Desnutrición Crónica en menores de 5 años: Instituto Nacional de Salud - MINSA </w:t>
      </w:r>
    </w:p>
    <w:p w14:paraId="4B8A976C" w14:textId="77777777" w:rsidR="00510AC0" w:rsidRDefault="00510AC0" w:rsidP="00BC4A84">
      <w:pPr>
        <w:spacing w:after="0"/>
        <w:ind w:left="1276"/>
        <w:jc w:val="both"/>
        <w:rPr>
          <w:rFonts w:ascii="Arial" w:eastAsia="Arial" w:hAnsi="Arial" w:cs="Arial"/>
          <w:sz w:val="16"/>
          <w:szCs w:val="16"/>
        </w:rPr>
      </w:pPr>
      <w:r>
        <w:rPr>
          <w:rFonts w:ascii="Arial" w:eastAsia="Arial" w:hAnsi="Arial" w:cs="Arial"/>
          <w:sz w:val="16"/>
          <w:szCs w:val="16"/>
        </w:rPr>
        <w:t xml:space="preserve">Tasa de Analfabetismo: INEI 2013 </w:t>
      </w:r>
    </w:p>
    <w:p w14:paraId="1EDFE14E" w14:textId="77777777" w:rsidR="00510AC0" w:rsidRDefault="00510AC0" w:rsidP="00510AC0">
      <w:pPr>
        <w:ind w:left="1276"/>
        <w:jc w:val="both"/>
        <w:rPr>
          <w:rFonts w:ascii="Arial" w:eastAsia="Arial" w:hAnsi="Arial" w:cs="Arial"/>
          <w:sz w:val="16"/>
          <w:szCs w:val="16"/>
        </w:rPr>
      </w:pPr>
    </w:p>
    <w:p w14:paraId="0DD3235D" w14:textId="77777777" w:rsidR="00510AC0" w:rsidRDefault="00510AC0" w:rsidP="00510AC0">
      <w:pPr>
        <w:spacing w:line="276" w:lineRule="auto"/>
        <w:ind w:left="1276"/>
        <w:jc w:val="both"/>
        <w:rPr>
          <w:rFonts w:ascii="Arial" w:eastAsia="Arial" w:hAnsi="Arial" w:cs="Arial"/>
        </w:rPr>
      </w:pPr>
      <w:r>
        <w:rPr>
          <w:rFonts w:ascii="Arial" w:eastAsia="Arial" w:hAnsi="Arial" w:cs="Arial"/>
        </w:rPr>
        <w:t xml:space="preserve">Incidencia de Pobreza: Este indicador (70,9) representa el porcentaje de la población del distrito de Choco que se encuentra en situación de pobreza. </w:t>
      </w:r>
    </w:p>
    <w:p w14:paraId="405CF078" w14:textId="77777777" w:rsidR="00510AC0" w:rsidRDefault="00510AC0" w:rsidP="00510AC0">
      <w:pPr>
        <w:spacing w:line="276" w:lineRule="auto"/>
        <w:ind w:left="1276"/>
        <w:jc w:val="both"/>
        <w:rPr>
          <w:rFonts w:ascii="Arial" w:eastAsia="Arial" w:hAnsi="Arial" w:cs="Arial"/>
        </w:rPr>
      </w:pPr>
      <w:r>
        <w:rPr>
          <w:rFonts w:ascii="Arial" w:eastAsia="Arial" w:hAnsi="Arial" w:cs="Arial"/>
        </w:rPr>
        <w:t>Desnutrición Crónica: Este indicador (34,4) representa el porcentaje de niños menores de 5 años en el distrito de Choco que sufren de desnutrición crónica</w:t>
      </w:r>
    </w:p>
    <w:p w14:paraId="3F4542ED" w14:textId="77777777" w:rsidR="00510AC0" w:rsidRDefault="00510AC0" w:rsidP="00510AC0">
      <w:pPr>
        <w:spacing w:line="276" w:lineRule="auto"/>
        <w:ind w:left="1276"/>
        <w:jc w:val="both"/>
        <w:rPr>
          <w:rFonts w:ascii="Arial" w:eastAsia="Arial" w:hAnsi="Arial" w:cs="Arial"/>
        </w:rPr>
      </w:pPr>
      <w:r>
        <w:rPr>
          <w:rFonts w:ascii="Arial" w:eastAsia="Arial" w:hAnsi="Arial" w:cs="Arial"/>
        </w:rPr>
        <w:t>Tasa de Analfabetismo: Este indicador (29,6) representa el porcentaje de la población del distrito de Choco que no sabe leer ni escribir. La tasa de analfabetismo refleja el nivel de educación y alfabetización de la población.</w:t>
      </w:r>
    </w:p>
    <w:p w14:paraId="38381203" w14:textId="77777777" w:rsidR="00510AC0" w:rsidRDefault="00510AC0" w:rsidP="00510AC0">
      <w:pPr>
        <w:spacing w:line="276" w:lineRule="auto"/>
        <w:ind w:left="1276"/>
        <w:jc w:val="both"/>
        <w:rPr>
          <w:rFonts w:ascii="Arial" w:eastAsia="Arial" w:hAnsi="Arial" w:cs="Arial"/>
          <w:b/>
        </w:rPr>
        <w:sectPr w:rsidR="00510AC0">
          <w:pgSz w:w="11906" w:h="16838"/>
          <w:pgMar w:top="1418" w:right="1701" w:bottom="1418" w:left="1701" w:header="709" w:footer="709" w:gutter="0"/>
          <w:pgNumType w:start="1"/>
          <w:cols w:space="720"/>
        </w:sectPr>
      </w:pPr>
      <w:r>
        <w:rPr>
          <w:rFonts w:ascii="Arial" w:eastAsia="Arial" w:hAnsi="Arial" w:cs="Arial"/>
        </w:rPr>
        <w:t xml:space="preserve">En cuanto al desempleo de jóvenes a nivel de distrito, no hay datos específicos sobre esta variable. </w:t>
      </w:r>
    </w:p>
    <w:p w14:paraId="5A17DD39" w14:textId="1D5E48B3" w:rsidR="00510AC0" w:rsidRDefault="000B11E3" w:rsidP="00510AC0">
      <w:pPr>
        <w:ind w:left="709" w:hanging="425"/>
        <w:rPr>
          <w:rFonts w:ascii="Arial" w:eastAsia="Arial" w:hAnsi="Arial" w:cs="Arial"/>
          <w:b/>
          <w:color w:val="000000"/>
        </w:rPr>
      </w:pPr>
      <w:bookmarkStart w:id="6" w:name="_1t3h5sf" w:colFirst="0" w:colLast="0"/>
      <w:bookmarkEnd w:id="6"/>
      <w:r>
        <w:rPr>
          <w:rFonts w:ascii="Arial" w:eastAsia="Arial" w:hAnsi="Arial" w:cs="Arial"/>
          <w:b/>
          <w:color w:val="000000"/>
        </w:rPr>
        <w:lastRenderedPageBreak/>
        <w:t>SITUACIÓN ACTUAL DE LA INSEGURIDAD CIUDADANA</w:t>
      </w:r>
    </w:p>
    <w:p w14:paraId="5CE6C28E" w14:textId="77777777" w:rsidR="00510AC0" w:rsidRDefault="00510AC0" w:rsidP="00510AC0">
      <w:pPr>
        <w:spacing w:after="240"/>
        <w:ind w:left="1276" w:hanging="567"/>
        <w:rPr>
          <w:rFonts w:ascii="Arial" w:eastAsia="Arial" w:hAnsi="Arial" w:cs="Arial"/>
          <w:b/>
          <w:color w:val="000000"/>
        </w:rPr>
      </w:pPr>
      <w:bookmarkStart w:id="7" w:name="_4d34og8" w:colFirst="0" w:colLast="0"/>
      <w:bookmarkEnd w:id="7"/>
      <w:r>
        <w:rPr>
          <w:rFonts w:ascii="Arial" w:eastAsia="Arial" w:hAnsi="Arial" w:cs="Arial"/>
          <w:b/>
          <w:color w:val="000000"/>
        </w:rPr>
        <w:t>Principales hechos delictivos</w:t>
      </w:r>
    </w:p>
    <w:p w14:paraId="16CB3400" w14:textId="77777777" w:rsidR="00510AC0" w:rsidRDefault="00510AC0" w:rsidP="00510AC0">
      <w:pPr>
        <w:ind w:left="1276"/>
        <w:jc w:val="center"/>
        <w:rPr>
          <w:rFonts w:ascii="Arial" w:eastAsia="Arial" w:hAnsi="Arial" w:cs="Arial"/>
          <w:b/>
        </w:rPr>
      </w:pPr>
      <w:r w:rsidRPr="00A72CCD">
        <w:rPr>
          <w:rFonts w:ascii="Arial" w:eastAsia="Arial" w:hAnsi="Arial" w:cs="Arial"/>
          <w:noProof/>
          <w:sz w:val="16"/>
          <w:szCs w:val="16"/>
          <w:lang w:val="en-US"/>
        </w:rPr>
        <w:drawing>
          <wp:anchor distT="0" distB="0" distL="114300" distR="114300" simplePos="0" relativeHeight="251805696" behindDoc="0" locked="0" layoutInCell="1" allowOverlap="1" wp14:anchorId="5D30A9F4" wp14:editId="44893A58">
            <wp:simplePos x="0" y="0"/>
            <wp:positionH relativeFrom="margin">
              <wp:posOffset>1419683</wp:posOffset>
            </wp:positionH>
            <wp:positionV relativeFrom="paragraph">
              <wp:posOffset>381605</wp:posOffset>
            </wp:positionV>
            <wp:extent cx="2667000" cy="2258695"/>
            <wp:effectExtent l="0" t="0" r="0" b="825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67000" cy="225869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04: Tasa de denuncias por el delito contra el patrimonio por mil habitantes en el distrito Choco (2019-2022)</w:t>
      </w:r>
      <w:r>
        <w:rPr>
          <w:rFonts w:ascii="Arial" w:eastAsia="Arial" w:hAnsi="Arial" w:cs="Arial"/>
        </w:rPr>
        <w:t>.</w:t>
      </w:r>
    </w:p>
    <w:p w14:paraId="0B3D7277"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3D9B271F" w14:textId="77777777" w:rsidR="00510AC0" w:rsidRDefault="00510AC0" w:rsidP="00510AC0">
      <w:pPr>
        <w:ind w:left="1276"/>
        <w:jc w:val="both"/>
        <w:rPr>
          <w:rFonts w:ascii="Arial" w:eastAsia="Arial" w:hAnsi="Arial" w:cs="Arial"/>
        </w:rPr>
      </w:pPr>
      <w:r>
        <w:rPr>
          <w:rFonts w:ascii="Arial" w:eastAsia="Arial" w:hAnsi="Arial" w:cs="Arial"/>
        </w:rPr>
        <w:t>El gráfico muestra la tasa de denuncias por delitos patrimoniales en el distrito de Choco durante el período 2019-2022. En 2019, la tasa fue de 1,4 denuncias por cada mil habitantes, incrementándose ligeramente a 1,5 en 2020. Durante los años 2021 y 2022, la tasa se mantuvo en 1,6 denuncias por cada mil habitantes. Posicionándose en el 76 de los 109 distritos.</w:t>
      </w:r>
    </w:p>
    <w:p w14:paraId="0D9790F9" w14:textId="77777777" w:rsidR="00510AC0" w:rsidRDefault="00510AC0" w:rsidP="00510AC0">
      <w:pPr>
        <w:ind w:left="1276"/>
        <w:jc w:val="center"/>
        <w:rPr>
          <w:rFonts w:ascii="Arial" w:eastAsia="Arial" w:hAnsi="Arial" w:cs="Arial"/>
          <w:b/>
        </w:rPr>
      </w:pP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05: Tasa de homicidios por cada 10 mil habitantes en el distrito Choco (2018-2020)</w:t>
      </w:r>
      <w:r>
        <w:rPr>
          <w:rFonts w:ascii="Arial" w:eastAsia="Arial" w:hAnsi="Arial" w:cs="Arial"/>
        </w:rPr>
        <w:t>.</w:t>
      </w:r>
    </w:p>
    <w:p w14:paraId="0AA15C67" w14:textId="77777777" w:rsidR="00510AC0" w:rsidRDefault="00510AC0" w:rsidP="00510AC0">
      <w:pPr>
        <w:ind w:left="1276"/>
        <w:jc w:val="both"/>
        <w:rPr>
          <w:rFonts w:ascii="Arial" w:eastAsia="Arial" w:hAnsi="Arial" w:cs="Arial"/>
          <w:sz w:val="16"/>
          <w:szCs w:val="16"/>
        </w:rPr>
      </w:pPr>
      <w:r w:rsidRPr="00D719E3">
        <w:rPr>
          <w:rFonts w:ascii="Arial" w:eastAsia="Arial" w:hAnsi="Arial" w:cs="Arial"/>
          <w:noProof/>
          <w:sz w:val="16"/>
          <w:szCs w:val="16"/>
          <w:lang w:val="en-US"/>
        </w:rPr>
        <w:drawing>
          <wp:anchor distT="0" distB="0" distL="114300" distR="114300" simplePos="0" relativeHeight="251800576" behindDoc="0" locked="0" layoutInCell="1" allowOverlap="1" wp14:anchorId="03FBAE80" wp14:editId="69622649">
            <wp:simplePos x="0" y="0"/>
            <wp:positionH relativeFrom="margin">
              <wp:align>center</wp:align>
            </wp:positionH>
            <wp:positionV relativeFrom="paragraph">
              <wp:posOffset>123825</wp:posOffset>
            </wp:positionV>
            <wp:extent cx="3572833" cy="2030095"/>
            <wp:effectExtent l="0" t="0" r="8890" b="825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2833" cy="2030095"/>
                    </a:xfrm>
                    <a:prstGeom prst="rect">
                      <a:avLst/>
                    </a:prstGeom>
                  </pic:spPr>
                </pic:pic>
              </a:graphicData>
            </a:graphic>
          </wp:anchor>
        </w:drawing>
      </w:r>
    </w:p>
    <w:p w14:paraId="6B629AE1"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Comité Estadístico Interinstitucional de la Criminalidad (CEIC) – Homicidios en el Perú, contándolos uno a uno, (2014-2020).</w:t>
      </w:r>
    </w:p>
    <w:p w14:paraId="0133CE43"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05 muestra la tasa de homicidios por cada 10 mil habitantes en el distrito de Choco. Según los datos proporcionados, la tasa de homicidios es de 0, lo que indica que no se han reportado casos de homicidio en el distrito durante el período analizado.</w:t>
      </w:r>
    </w:p>
    <w:p w14:paraId="3B7C89A0" w14:textId="77777777" w:rsidR="00510AC0" w:rsidRDefault="00510AC0" w:rsidP="00510AC0">
      <w:pPr>
        <w:ind w:left="1276"/>
        <w:jc w:val="both"/>
        <w:rPr>
          <w:rFonts w:ascii="Arial" w:eastAsia="Arial" w:hAnsi="Arial" w:cs="Arial"/>
        </w:rPr>
      </w:pPr>
    </w:p>
    <w:p w14:paraId="33B89C30" w14:textId="77777777" w:rsidR="00510AC0" w:rsidRDefault="00510AC0" w:rsidP="00510AC0">
      <w:pPr>
        <w:rPr>
          <w:rFonts w:ascii="Arial" w:eastAsia="Arial" w:hAnsi="Arial" w:cs="Arial"/>
        </w:rPr>
      </w:pPr>
      <w:r>
        <w:br w:type="page"/>
      </w:r>
    </w:p>
    <w:p w14:paraId="4C4CB34E" w14:textId="77777777" w:rsidR="00510AC0" w:rsidRDefault="00510AC0" w:rsidP="00510AC0">
      <w:pPr>
        <w:ind w:left="1276"/>
        <w:jc w:val="center"/>
        <w:rPr>
          <w:rFonts w:ascii="Arial" w:eastAsia="Arial" w:hAnsi="Arial" w:cs="Arial"/>
          <w:b/>
        </w:rPr>
      </w:pPr>
      <w:r w:rsidRPr="00D719E3">
        <w:rPr>
          <w:rFonts w:ascii="Arial" w:eastAsia="Arial" w:hAnsi="Arial" w:cs="Arial"/>
          <w:noProof/>
          <w:sz w:val="16"/>
          <w:szCs w:val="16"/>
          <w:lang w:val="en-US"/>
        </w:rPr>
        <w:lastRenderedPageBreak/>
        <w:drawing>
          <wp:anchor distT="0" distB="0" distL="114300" distR="114300" simplePos="0" relativeHeight="251802624" behindDoc="0" locked="0" layoutInCell="1" allowOverlap="1" wp14:anchorId="7563AACA" wp14:editId="0B9BF348">
            <wp:simplePos x="0" y="0"/>
            <wp:positionH relativeFrom="margin">
              <wp:align>center</wp:align>
            </wp:positionH>
            <wp:positionV relativeFrom="paragraph">
              <wp:posOffset>214630</wp:posOffset>
            </wp:positionV>
            <wp:extent cx="3609975" cy="2053746"/>
            <wp:effectExtent l="0" t="0" r="0" b="381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9975" cy="2053746"/>
                    </a:xfrm>
                    <a:prstGeom prst="rect">
                      <a:avLst/>
                    </a:prstGeom>
                  </pic:spPr>
                </pic:pic>
              </a:graphicData>
            </a:graphic>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06: Número de feminicidios en el distrito de Choco (2017-2021)</w:t>
      </w:r>
      <w:r>
        <w:rPr>
          <w:rFonts w:ascii="Arial" w:eastAsia="Arial" w:hAnsi="Arial" w:cs="Arial"/>
        </w:rPr>
        <w:t>.</w:t>
      </w:r>
    </w:p>
    <w:p w14:paraId="35879752" w14:textId="77777777" w:rsidR="00510AC0" w:rsidRDefault="00510AC0" w:rsidP="00510AC0">
      <w:pPr>
        <w:ind w:left="1276"/>
        <w:jc w:val="both"/>
        <w:rPr>
          <w:rFonts w:ascii="Arial" w:eastAsia="Arial" w:hAnsi="Arial" w:cs="Arial"/>
          <w:sz w:val="16"/>
          <w:szCs w:val="16"/>
        </w:rPr>
      </w:pPr>
    </w:p>
    <w:p w14:paraId="2DC4F26B"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Comité Estadístico Interinstitucional de la Criminalidad (CEIC) – Los feminicidios y la violencia contra la mujer en el Perú, (2017-2021).</w:t>
      </w:r>
    </w:p>
    <w:p w14:paraId="7794AD3D" w14:textId="77777777" w:rsidR="00510AC0" w:rsidRDefault="00510AC0" w:rsidP="00510AC0">
      <w:pPr>
        <w:ind w:left="709"/>
        <w:jc w:val="both"/>
        <w:rPr>
          <w:rFonts w:ascii="Arial" w:eastAsia="Arial" w:hAnsi="Arial" w:cs="Arial"/>
        </w:rPr>
      </w:pPr>
    </w:p>
    <w:p w14:paraId="1DC6EA1C"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06 muestra el número de feminicidios en el distrito de Choco durante el período de 2017 a 2021. Según los datos proporcionados, no se registró ningún feminicidio en el distrito durante ese período</w:t>
      </w:r>
    </w:p>
    <w:p w14:paraId="730FEBD7" w14:textId="77777777" w:rsidR="00510AC0" w:rsidRDefault="00510AC0" w:rsidP="00510AC0">
      <w:pPr>
        <w:ind w:left="1276"/>
        <w:jc w:val="both"/>
        <w:rPr>
          <w:rFonts w:ascii="Arial" w:eastAsia="Arial" w:hAnsi="Arial" w:cs="Arial"/>
          <w:b/>
        </w:rPr>
      </w:pPr>
    </w:p>
    <w:p w14:paraId="70FFBCF0" w14:textId="44CA2A3C" w:rsidR="00510AC0" w:rsidRDefault="00BC4A84" w:rsidP="00510AC0">
      <w:pPr>
        <w:ind w:left="1276"/>
        <w:jc w:val="both"/>
        <w:rPr>
          <w:rFonts w:ascii="Arial" w:eastAsia="Arial" w:hAnsi="Arial" w:cs="Arial"/>
        </w:rPr>
      </w:pPr>
      <w:r w:rsidRPr="00A72CCD">
        <w:rPr>
          <w:rFonts w:ascii="Arial" w:eastAsia="Arial" w:hAnsi="Arial" w:cs="Arial"/>
          <w:noProof/>
          <w:lang w:val="en-US"/>
        </w:rPr>
        <w:drawing>
          <wp:anchor distT="0" distB="0" distL="114300" distR="114300" simplePos="0" relativeHeight="251806720" behindDoc="0" locked="0" layoutInCell="1" allowOverlap="1" wp14:anchorId="78D0DA35" wp14:editId="15F4A9D2">
            <wp:simplePos x="0" y="0"/>
            <wp:positionH relativeFrom="column">
              <wp:posOffset>1556296</wp:posOffset>
            </wp:positionH>
            <wp:positionV relativeFrom="paragraph">
              <wp:posOffset>550147</wp:posOffset>
            </wp:positionV>
            <wp:extent cx="2638425" cy="2214226"/>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638425" cy="2214226"/>
                    </a:xfrm>
                    <a:prstGeom prst="rect">
                      <a:avLst/>
                    </a:prstGeom>
                  </pic:spPr>
                </pic:pic>
              </a:graphicData>
            </a:graphic>
          </wp:anchor>
        </w:drawing>
      </w:r>
      <w:r w:rsidR="00510AC0">
        <w:rPr>
          <w:rFonts w:ascii="Arial" w:eastAsia="Arial" w:hAnsi="Arial" w:cs="Arial"/>
          <w:b/>
        </w:rPr>
        <w:t xml:space="preserve">Gráfico </w:t>
      </w:r>
      <w:proofErr w:type="spellStart"/>
      <w:r w:rsidR="00510AC0">
        <w:rPr>
          <w:rFonts w:ascii="Arial" w:eastAsia="Arial" w:hAnsi="Arial" w:cs="Arial"/>
          <w:b/>
        </w:rPr>
        <w:t>N°</w:t>
      </w:r>
      <w:proofErr w:type="spellEnd"/>
      <w:r w:rsidR="00510AC0">
        <w:rPr>
          <w:rFonts w:ascii="Arial" w:eastAsia="Arial" w:hAnsi="Arial" w:cs="Arial"/>
          <w:b/>
        </w:rPr>
        <w:t xml:space="preserve"> 07: Tasa de denuncias de violencia física por cada mil habitantes, en el marco de la Ley </w:t>
      </w:r>
      <w:proofErr w:type="spellStart"/>
      <w:r w:rsidR="00510AC0">
        <w:rPr>
          <w:rFonts w:ascii="Arial" w:eastAsia="Arial" w:hAnsi="Arial" w:cs="Arial"/>
          <w:b/>
        </w:rPr>
        <w:t>N°</w:t>
      </w:r>
      <w:proofErr w:type="spellEnd"/>
      <w:r w:rsidR="00510AC0">
        <w:rPr>
          <w:rFonts w:ascii="Arial" w:eastAsia="Arial" w:hAnsi="Arial" w:cs="Arial"/>
          <w:b/>
        </w:rPr>
        <w:t xml:space="preserve"> 30364, en el distrito Choco (2019-2021)</w:t>
      </w:r>
      <w:r w:rsidR="00510AC0">
        <w:rPr>
          <w:rFonts w:ascii="Arial" w:eastAsia="Arial" w:hAnsi="Arial" w:cs="Arial"/>
        </w:rPr>
        <w:t>.</w:t>
      </w:r>
    </w:p>
    <w:p w14:paraId="06FE94EE" w14:textId="4C65A76A"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26FD9917" w14:textId="77777777" w:rsidR="00510AC0" w:rsidRDefault="00510AC0" w:rsidP="00510AC0">
      <w:pPr>
        <w:ind w:left="1276"/>
        <w:jc w:val="both"/>
        <w:rPr>
          <w:rFonts w:ascii="Arial" w:eastAsia="Arial" w:hAnsi="Arial" w:cs="Arial"/>
        </w:rPr>
      </w:pPr>
      <w:r>
        <w:rPr>
          <w:rFonts w:ascii="Arial" w:eastAsia="Arial" w:hAnsi="Arial" w:cs="Arial"/>
        </w:rPr>
        <w:t xml:space="preserve">El gráfico muestra la tasa de denuncias por violencia física en el distrito de Choco durante el período 2019-2021. En 2019, la tasa fue de 1,44 denuncias por cada mil habitantes, incrementándose a 1,50 en 2020, y luego a 1,56 en 2021. Aunque los valores indican un aumento progresivo, la posición del distrito parece mantenerse estable. Esto evidencia una tendencia creciente, posicionándolo en 76 de los 109 distritos de la región de Arequipa. </w:t>
      </w:r>
    </w:p>
    <w:p w14:paraId="69E6CC70" w14:textId="77777777" w:rsidR="00510AC0" w:rsidRDefault="00510AC0" w:rsidP="00510AC0">
      <w:pPr>
        <w:ind w:left="1276"/>
        <w:jc w:val="both"/>
        <w:rPr>
          <w:rFonts w:ascii="Arial" w:eastAsia="Arial" w:hAnsi="Arial" w:cs="Arial"/>
        </w:rPr>
      </w:pPr>
    </w:p>
    <w:p w14:paraId="1C7AB36C" w14:textId="1D95EDB3" w:rsidR="00510AC0" w:rsidRDefault="00BC4A84" w:rsidP="00510AC0">
      <w:pPr>
        <w:ind w:left="1276"/>
        <w:jc w:val="center"/>
        <w:rPr>
          <w:rFonts w:ascii="Arial" w:eastAsia="Arial" w:hAnsi="Arial" w:cs="Arial"/>
          <w:b/>
        </w:rPr>
      </w:pPr>
      <w:r w:rsidRPr="00A72CCD">
        <w:rPr>
          <w:rFonts w:ascii="Arial" w:eastAsia="Arial" w:hAnsi="Arial" w:cs="Arial"/>
          <w:noProof/>
          <w:sz w:val="16"/>
          <w:szCs w:val="16"/>
          <w:lang w:val="en-US"/>
        </w:rPr>
        <w:lastRenderedPageBreak/>
        <w:drawing>
          <wp:anchor distT="0" distB="0" distL="114300" distR="114300" simplePos="0" relativeHeight="251813888" behindDoc="0" locked="0" layoutInCell="1" allowOverlap="1" wp14:anchorId="7E69AF22" wp14:editId="779372FD">
            <wp:simplePos x="0" y="0"/>
            <wp:positionH relativeFrom="margin">
              <wp:posOffset>1407795</wp:posOffset>
            </wp:positionH>
            <wp:positionV relativeFrom="paragraph">
              <wp:posOffset>651510</wp:posOffset>
            </wp:positionV>
            <wp:extent cx="3286125" cy="1664970"/>
            <wp:effectExtent l="0" t="0" r="9525"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6001"/>
                    <a:stretch/>
                  </pic:blipFill>
                  <pic:spPr bwMode="auto">
                    <a:xfrm>
                      <a:off x="0" y="0"/>
                      <a:ext cx="3286125" cy="1664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0AC0">
        <w:rPr>
          <w:rFonts w:ascii="Arial" w:eastAsia="Arial" w:hAnsi="Arial" w:cs="Arial"/>
          <w:b/>
        </w:rPr>
        <w:t xml:space="preserve">Gráfico </w:t>
      </w:r>
      <w:proofErr w:type="spellStart"/>
      <w:r w:rsidR="00510AC0">
        <w:rPr>
          <w:rFonts w:ascii="Arial" w:eastAsia="Arial" w:hAnsi="Arial" w:cs="Arial"/>
          <w:b/>
        </w:rPr>
        <w:t>N°</w:t>
      </w:r>
      <w:proofErr w:type="spellEnd"/>
      <w:r w:rsidR="00510AC0">
        <w:rPr>
          <w:rFonts w:ascii="Arial" w:eastAsia="Arial" w:hAnsi="Arial" w:cs="Arial"/>
          <w:b/>
        </w:rPr>
        <w:t xml:space="preserve"> 08: Tasa de denuncias de violencia psicológica por cada mil habitantes, en el marco de la Ley </w:t>
      </w:r>
      <w:proofErr w:type="spellStart"/>
      <w:r w:rsidR="00510AC0">
        <w:rPr>
          <w:rFonts w:ascii="Arial" w:eastAsia="Arial" w:hAnsi="Arial" w:cs="Arial"/>
          <w:b/>
        </w:rPr>
        <w:t>N°</w:t>
      </w:r>
      <w:proofErr w:type="spellEnd"/>
      <w:r w:rsidR="00510AC0">
        <w:rPr>
          <w:rFonts w:ascii="Arial" w:eastAsia="Arial" w:hAnsi="Arial" w:cs="Arial"/>
          <w:b/>
        </w:rPr>
        <w:t xml:space="preserve"> 30364, en el distrito Choco (2021)</w:t>
      </w:r>
      <w:r w:rsidR="00510AC0">
        <w:rPr>
          <w:rFonts w:ascii="Arial" w:eastAsia="Arial" w:hAnsi="Arial" w:cs="Arial"/>
        </w:rPr>
        <w:t>.</w:t>
      </w:r>
    </w:p>
    <w:p w14:paraId="2A41E969" w14:textId="31D6EEDA"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60D0C335"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08 muestra la tasa de denuncias de violencia psicológica por El gráfico muestra la tasa de denuncias por violencia psicológica en el distrito de Choco durante el año 2021, con un valor de 1,56 denuncias por cada mil habitantes. Según los datos, el distrito ocupa el puesto 79 en el ranking de incidencia de este tipo de violencia de 109 </w:t>
      </w:r>
      <w:proofErr w:type="spellStart"/>
      <w:r>
        <w:rPr>
          <w:rFonts w:ascii="Arial" w:eastAsia="Arial" w:hAnsi="Arial" w:cs="Arial"/>
        </w:rPr>
        <w:t>dsitritos</w:t>
      </w:r>
      <w:proofErr w:type="spellEnd"/>
      <w:r>
        <w:rPr>
          <w:rFonts w:ascii="Arial" w:eastAsia="Arial" w:hAnsi="Arial" w:cs="Arial"/>
        </w:rPr>
        <w:t>.</w:t>
      </w:r>
    </w:p>
    <w:p w14:paraId="43DDBB58" w14:textId="77777777" w:rsidR="00510AC0" w:rsidRDefault="00510AC0" w:rsidP="00510AC0">
      <w:pPr>
        <w:ind w:left="1276"/>
        <w:jc w:val="both"/>
        <w:rPr>
          <w:rFonts w:ascii="Arial" w:eastAsia="Arial" w:hAnsi="Arial" w:cs="Arial"/>
        </w:rPr>
      </w:pPr>
    </w:p>
    <w:p w14:paraId="2C68F8CF" w14:textId="77777777" w:rsidR="00510AC0" w:rsidRDefault="00510AC0" w:rsidP="00510AC0">
      <w:pPr>
        <w:ind w:left="1276"/>
        <w:jc w:val="center"/>
        <w:rPr>
          <w:rFonts w:ascii="Arial" w:eastAsia="Arial" w:hAnsi="Arial" w:cs="Arial"/>
          <w:b/>
        </w:rPr>
      </w:pPr>
      <w:r w:rsidRPr="00A72CCD">
        <w:rPr>
          <w:rFonts w:ascii="Arial" w:eastAsia="Arial" w:hAnsi="Arial" w:cs="Arial"/>
          <w:noProof/>
          <w:sz w:val="16"/>
          <w:szCs w:val="16"/>
          <w:lang w:val="en-US"/>
        </w:rPr>
        <w:drawing>
          <wp:anchor distT="0" distB="0" distL="114300" distR="114300" simplePos="0" relativeHeight="251808768" behindDoc="0" locked="0" layoutInCell="1" allowOverlap="1" wp14:anchorId="40FFAABB" wp14:editId="56952A00">
            <wp:simplePos x="0" y="0"/>
            <wp:positionH relativeFrom="margin">
              <wp:align>center</wp:align>
            </wp:positionH>
            <wp:positionV relativeFrom="paragraph">
              <wp:posOffset>618889</wp:posOffset>
            </wp:positionV>
            <wp:extent cx="3286125" cy="1771650"/>
            <wp:effectExtent l="0" t="0" r="952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6125" cy="177165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09: Tasa de denuncias de violencia sexual por cada mil habitantes, en el marco de la Ley </w:t>
      </w:r>
      <w:proofErr w:type="spellStart"/>
      <w:r>
        <w:rPr>
          <w:rFonts w:ascii="Arial" w:eastAsia="Arial" w:hAnsi="Arial" w:cs="Arial"/>
          <w:b/>
        </w:rPr>
        <w:t>N°</w:t>
      </w:r>
      <w:proofErr w:type="spellEnd"/>
      <w:r>
        <w:rPr>
          <w:rFonts w:ascii="Arial" w:eastAsia="Arial" w:hAnsi="Arial" w:cs="Arial"/>
          <w:b/>
        </w:rPr>
        <w:t xml:space="preserve"> 30364, en el distrito Choco (2017-2022)</w:t>
      </w:r>
      <w:r>
        <w:rPr>
          <w:rFonts w:ascii="Arial" w:eastAsia="Arial" w:hAnsi="Arial" w:cs="Arial"/>
        </w:rPr>
        <w:t>.</w:t>
      </w:r>
    </w:p>
    <w:p w14:paraId="521DEEDF" w14:textId="77777777" w:rsidR="00510AC0" w:rsidRDefault="00510AC0" w:rsidP="00510AC0">
      <w:pPr>
        <w:ind w:left="1276"/>
        <w:jc w:val="both"/>
        <w:rPr>
          <w:rFonts w:ascii="Arial" w:eastAsia="Arial" w:hAnsi="Arial" w:cs="Arial"/>
          <w:sz w:val="16"/>
          <w:szCs w:val="16"/>
        </w:rPr>
      </w:pPr>
    </w:p>
    <w:p w14:paraId="6161BA66"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7D38CFA4" w14:textId="77777777" w:rsidR="00510AC0" w:rsidRDefault="00510AC0" w:rsidP="00510AC0">
      <w:pPr>
        <w:ind w:left="709"/>
        <w:jc w:val="both"/>
        <w:rPr>
          <w:rFonts w:ascii="Arial" w:eastAsia="Arial" w:hAnsi="Arial" w:cs="Arial"/>
        </w:rPr>
      </w:pPr>
    </w:p>
    <w:p w14:paraId="0782B8B3"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09 muestra la tasa de denuncias de violencia sexual por cada mil habitantes en el distrito de Choco, en el marco de la Ley </w:t>
      </w:r>
      <w:proofErr w:type="spellStart"/>
      <w:r>
        <w:rPr>
          <w:rFonts w:ascii="Arial" w:eastAsia="Arial" w:hAnsi="Arial" w:cs="Arial"/>
        </w:rPr>
        <w:t>N°</w:t>
      </w:r>
      <w:proofErr w:type="spellEnd"/>
      <w:r>
        <w:rPr>
          <w:rFonts w:ascii="Arial" w:eastAsia="Arial" w:hAnsi="Arial" w:cs="Arial"/>
        </w:rPr>
        <w:t xml:space="preserve"> 30364, durante el período de 2017 a 2022. Según los datos, no se registraron denuncias de violencia sexual durante ese período.</w:t>
      </w:r>
    </w:p>
    <w:p w14:paraId="3CF450B7" w14:textId="77777777" w:rsidR="00510AC0" w:rsidRDefault="00510AC0" w:rsidP="00510AC0">
      <w:pPr>
        <w:ind w:left="1276"/>
        <w:jc w:val="both"/>
        <w:rPr>
          <w:rFonts w:ascii="Arial" w:eastAsia="Arial" w:hAnsi="Arial" w:cs="Arial"/>
        </w:rPr>
      </w:pPr>
    </w:p>
    <w:p w14:paraId="03C96456" w14:textId="77777777" w:rsidR="00510AC0" w:rsidRDefault="00510AC0" w:rsidP="00510AC0">
      <w:pPr>
        <w:rPr>
          <w:rFonts w:ascii="Arial" w:eastAsia="Arial" w:hAnsi="Arial" w:cs="Arial"/>
        </w:rPr>
      </w:pPr>
    </w:p>
    <w:p w14:paraId="601AE146" w14:textId="77777777" w:rsidR="00510AC0" w:rsidRDefault="00510AC0" w:rsidP="00510AC0">
      <w:pPr>
        <w:ind w:left="1276"/>
        <w:jc w:val="center"/>
        <w:rPr>
          <w:rFonts w:ascii="Arial" w:eastAsia="Arial" w:hAnsi="Arial" w:cs="Arial"/>
          <w:b/>
        </w:rPr>
      </w:pPr>
    </w:p>
    <w:p w14:paraId="024136D1" w14:textId="77777777" w:rsidR="00510AC0" w:rsidRDefault="00510AC0" w:rsidP="00510AC0">
      <w:pPr>
        <w:ind w:left="1276"/>
        <w:jc w:val="center"/>
        <w:rPr>
          <w:rFonts w:ascii="Arial" w:eastAsia="Arial" w:hAnsi="Arial" w:cs="Arial"/>
          <w:b/>
        </w:rPr>
      </w:pPr>
    </w:p>
    <w:p w14:paraId="1AE0911F" w14:textId="77777777" w:rsidR="00510AC0" w:rsidRDefault="00510AC0" w:rsidP="00510AC0">
      <w:pPr>
        <w:ind w:left="1276"/>
        <w:jc w:val="center"/>
        <w:rPr>
          <w:rFonts w:ascii="Arial" w:eastAsia="Arial" w:hAnsi="Arial" w:cs="Arial"/>
          <w:b/>
        </w:rPr>
      </w:pPr>
      <w:r w:rsidRPr="00A72CCD">
        <w:rPr>
          <w:rFonts w:ascii="Arial" w:eastAsia="Arial" w:hAnsi="Arial" w:cs="Arial"/>
          <w:noProof/>
          <w:sz w:val="16"/>
          <w:szCs w:val="16"/>
          <w:lang w:val="en-US"/>
        </w:rPr>
        <w:lastRenderedPageBreak/>
        <w:drawing>
          <wp:anchor distT="0" distB="0" distL="114300" distR="114300" simplePos="0" relativeHeight="251807744" behindDoc="0" locked="0" layoutInCell="1" allowOverlap="1" wp14:anchorId="28A402E1" wp14:editId="4E901706">
            <wp:simplePos x="0" y="0"/>
            <wp:positionH relativeFrom="margin">
              <wp:align>center</wp:align>
            </wp:positionH>
            <wp:positionV relativeFrom="paragraph">
              <wp:posOffset>392253</wp:posOffset>
            </wp:positionV>
            <wp:extent cx="2933700" cy="2491740"/>
            <wp:effectExtent l="0" t="0" r="0" b="381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33700" cy="249174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10: Tasa de denuncias por el delito de secuestro por cada mil habitantes en el distrito Choco (2017-2022)</w:t>
      </w:r>
      <w:r>
        <w:rPr>
          <w:rFonts w:ascii="Arial" w:eastAsia="Arial" w:hAnsi="Arial" w:cs="Arial"/>
        </w:rPr>
        <w:t>.</w:t>
      </w:r>
    </w:p>
    <w:p w14:paraId="342C17A6" w14:textId="77777777" w:rsidR="00510AC0" w:rsidRDefault="00510AC0" w:rsidP="00510AC0">
      <w:pPr>
        <w:ind w:left="1276"/>
        <w:jc w:val="both"/>
        <w:rPr>
          <w:rFonts w:ascii="Arial" w:eastAsia="Arial" w:hAnsi="Arial" w:cs="Arial"/>
          <w:sz w:val="16"/>
          <w:szCs w:val="16"/>
        </w:rPr>
      </w:pPr>
    </w:p>
    <w:p w14:paraId="1A940D6E"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3CD3EB6F"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 xml:space="preserve">Nota: Este indicador agrupa las modalidades de secuestro, secuestro a paso, secuestro agravado y tentativa de secuestro. </w:t>
      </w:r>
    </w:p>
    <w:p w14:paraId="28FBDD30" w14:textId="77777777" w:rsidR="00510AC0" w:rsidRDefault="00510AC0" w:rsidP="00510AC0">
      <w:pPr>
        <w:ind w:left="709"/>
        <w:jc w:val="both"/>
        <w:rPr>
          <w:rFonts w:ascii="Arial" w:eastAsia="Arial" w:hAnsi="Arial" w:cs="Arial"/>
        </w:rPr>
      </w:pPr>
    </w:p>
    <w:p w14:paraId="5AFBC8E5" w14:textId="01B95505" w:rsidR="00510AC0" w:rsidRDefault="00510AC0" w:rsidP="00BC4A84">
      <w:pPr>
        <w:ind w:left="1276"/>
        <w:jc w:val="both"/>
        <w:rPr>
          <w:rFonts w:ascii="Arial" w:eastAsia="Arial" w:hAnsi="Arial" w:cs="Arial"/>
          <w:b/>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10 muestra la tasa de denuncias por el delito de secuestro por cada mil habitantes en el distrito de Choco, durante el período de 2017 a 2022. Según los datos, no se registraron casos de secuestro durante ese período.</w:t>
      </w:r>
    </w:p>
    <w:p w14:paraId="0856D907" w14:textId="77777777" w:rsidR="00510AC0" w:rsidRDefault="00510AC0" w:rsidP="00510AC0">
      <w:pPr>
        <w:ind w:left="1276"/>
        <w:jc w:val="center"/>
        <w:rPr>
          <w:rFonts w:ascii="Arial" w:eastAsia="Arial" w:hAnsi="Arial" w:cs="Arial"/>
          <w:b/>
        </w:rPr>
      </w:pPr>
      <w:r w:rsidRPr="00A72CCD">
        <w:rPr>
          <w:rFonts w:ascii="Arial" w:eastAsia="Arial" w:hAnsi="Arial" w:cs="Arial"/>
          <w:noProof/>
          <w:sz w:val="16"/>
          <w:szCs w:val="16"/>
          <w:lang w:val="en-US"/>
        </w:rPr>
        <w:drawing>
          <wp:anchor distT="0" distB="0" distL="114300" distR="114300" simplePos="0" relativeHeight="251809792" behindDoc="0" locked="0" layoutInCell="1" allowOverlap="1" wp14:anchorId="600A077D" wp14:editId="0AA6C022">
            <wp:simplePos x="0" y="0"/>
            <wp:positionH relativeFrom="margin">
              <wp:align>center</wp:align>
            </wp:positionH>
            <wp:positionV relativeFrom="paragraph">
              <wp:posOffset>398928</wp:posOffset>
            </wp:positionV>
            <wp:extent cx="2693670" cy="1724025"/>
            <wp:effectExtent l="0" t="0" r="0" b="952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b="9498"/>
                    <a:stretch/>
                  </pic:blipFill>
                  <pic:spPr bwMode="auto">
                    <a:xfrm>
                      <a:off x="0" y="0"/>
                      <a:ext cx="2693670" cy="17240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11: Tasa de denuncias por el delito de extorsión por cada mil habitantes en el distrito Choco (2017-2022)</w:t>
      </w:r>
      <w:r>
        <w:rPr>
          <w:rFonts w:ascii="Arial" w:eastAsia="Arial" w:hAnsi="Arial" w:cs="Arial"/>
        </w:rPr>
        <w:t>.</w:t>
      </w:r>
    </w:p>
    <w:p w14:paraId="06D0A13C" w14:textId="77777777" w:rsidR="00510AC0" w:rsidRDefault="00510AC0" w:rsidP="00510AC0">
      <w:pPr>
        <w:ind w:left="1276"/>
        <w:jc w:val="both"/>
        <w:rPr>
          <w:rFonts w:ascii="Arial" w:eastAsia="Arial" w:hAnsi="Arial" w:cs="Arial"/>
          <w:sz w:val="16"/>
          <w:szCs w:val="16"/>
        </w:rPr>
      </w:pPr>
    </w:p>
    <w:p w14:paraId="0CC63D69"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701C1BEC"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11 muestra la tasa de denuncias por el delito de extorsión por cada mil habitantes en el distrito de Choco, durante el período de 2017 a 2022. Según los datos proporcionados, no se registraron casos de extorsión durante ese período.</w:t>
      </w:r>
    </w:p>
    <w:p w14:paraId="01683063" w14:textId="77777777" w:rsidR="00510AC0" w:rsidRDefault="00510AC0" w:rsidP="00510AC0">
      <w:pPr>
        <w:ind w:left="1276"/>
        <w:jc w:val="both"/>
        <w:rPr>
          <w:rFonts w:ascii="Arial" w:eastAsia="Arial" w:hAnsi="Arial" w:cs="Arial"/>
        </w:rPr>
      </w:pPr>
    </w:p>
    <w:p w14:paraId="1514FEFD" w14:textId="77777777" w:rsidR="00510AC0" w:rsidRDefault="00510AC0" w:rsidP="00510AC0">
      <w:pPr>
        <w:rPr>
          <w:rFonts w:ascii="Arial" w:eastAsia="Arial" w:hAnsi="Arial" w:cs="Arial"/>
        </w:rPr>
      </w:pPr>
    </w:p>
    <w:p w14:paraId="6186EC27" w14:textId="77777777" w:rsidR="00510AC0" w:rsidRDefault="00510AC0" w:rsidP="00510AC0">
      <w:pPr>
        <w:ind w:left="1276"/>
        <w:jc w:val="center"/>
        <w:rPr>
          <w:rFonts w:ascii="Arial" w:eastAsia="Arial" w:hAnsi="Arial" w:cs="Arial"/>
          <w:b/>
        </w:rPr>
      </w:pPr>
      <w:r w:rsidRPr="002307BD">
        <w:rPr>
          <w:rFonts w:ascii="Arial" w:eastAsia="Arial" w:hAnsi="Arial" w:cs="Arial"/>
          <w:noProof/>
          <w:sz w:val="16"/>
          <w:szCs w:val="16"/>
          <w:lang w:val="en-US"/>
        </w:rPr>
        <w:lastRenderedPageBreak/>
        <w:drawing>
          <wp:anchor distT="0" distB="0" distL="114300" distR="114300" simplePos="0" relativeHeight="251810816" behindDoc="0" locked="0" layoutInCell="1" allowOverlap="1" wp14:anchorId="30A3674C" wp14:editId="25E59DFE">
            <wp:simplePos x="0" y="0"/>
            <wp:positionH relativeFrom="margin">
              <wp:align>center</wp:align>
            </wp:positionH>
            <wp:positionV relativeFrom="paragraph">
              <wp:posOffset>627351</wp:posOffset>
            </wp:positionV>
            <wp:extent cx="2809875" cy="1986915"/>
            <wp:effectExtent l="0" t="0" r="9525"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9875" cy="198691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12: Tasa de denuncias por el delito de micro comercialización de drogas por cada mil habitantes en el distrito Choco (2017-2022)</w:t>
      </w:r>
      <w:r>
        <w:rPr>
          <w:rFonts w:ascii="Arial" w:eastAsia="Arial" w:hAnsi="Arial" w:cs="Arial"/>
        </w:rPr>
        <w:t>.</w:t>
      </w:r>
    </w:p>
    <w:p w14:paraId="7C61CDFF"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(2017-2022).</w:t>
      </w:r>
    </w:p>
    <w:p w14:paraId="63B881D6"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12 muestra la tasa de denuncias por el delito de micro comercialización de drogas por cada mil habitantes en el distrito de Choco durante el período de 2017 a 2022. Según los datos, no se registraron casos de micro comercialización de drogas durante esos años.</w:t>
      </w:r>
    </w:p>
    <w:p w14:paraId="3859EAD3" w14:textId="77777777" w:rsidR="00510AC0" w:rsidRDefault="00510AC0" w:rsidP="00510AC0">
      <w:pPr>
        <w:ind w:left="1276"/>
        <w:jc w:val="both"/>
        <w:rPr>
          <w:rFonts w:ascii="Arial" w:eastAsia="Arial" w:hAnsi="Arial" w:cs="Arial"/>
        </w:rPr>
      </w:pPr>
    </w:p>
    <w:p w14:paraId="494712E5" w14:textId="77777777" w:rsidR="00510AC0" w:rsidRDefault="00510AC0" w:rsidP="00510AC0">
      <w:pPr>
        <w:ind w:left="1276"/>
        <w:jc w:val="center"/>
        <w:rPr>
          <w:rFonts w:ascii="Arial" w:eastAsia="Arial" w:hAnsi="Arial" w:cs="Arial"/>
          <w:b/>
        </w:rPr>
      </w:pPr>
      <w:r w:rsidRPr="002307BD">
        <w:rPr>
          <w:rFonts w:ascii="Arial" w:eastAsia="Arial" w:hAnsi="Arial" w:cs="Arial"/>
          <w:noProof/>
          <w:sz w:val="16"/>
          <w:szCs w:val="16"/>
          <w:lang w:val="en-US"/>
        </w:rPr>
        <w:drawing>
          <wp:anchor distT="0" distB="0" distL="114300" distR="114300" simplePos="0" relativeHeight="251811840" behindDoc="0" locked="0" layoutInCell="1" allowOverlap="1" wp14:anchorId="38AD1150" wp14:editId="627DF2AB">
            <wp:simplePos x="0" y="0"/>
            <wp:positionH relativeFrom="margin">
              <wp:align>center</wp:align>
            </wp:positionH>
            <wp:positionV relativeFrom="paragraph">
              <wp:posOffset>328930</wp:posOffset>
            </wp:positionV>
            <wp:extent cx="2914650" cy="1970405"/>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14650" cy="197040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Gráfico </w:t>
      </w:r>
      <w:proofErr w:type="spellStart"/>
      <w:r>
        <w:rPr>
          <w:rFonts w:ascii="Arial" w:eastAsia="Arial" w:hAnsi="Arial" w:cs="Arial"/>
          <w:b/>
        </w:rPr>
        <w:t>N°</w:t>
      </w:r>
      <w:proofErr w:type="spellEnd"/>
      <w:r>
        <w:rPr>
          <w:rFonts w:ascii="Arial" w:eastAsia="Arial" w:hAnsi="Arial" w:cs="Arial"/>
          <w:b/>
        </w:rPr>
        <w:t xml:space="preserve"> 13: Tasa de denuncias por delitos informáticos por cada mil habitantes en el distrito Choco (2018-2022)</w:t>
      </w:r>
      <w:r>
        <w:rPr>
          <w:rFonts w:ascii="Arial" w:eastAsia="Arial" w:hAnsi="Arial" w:cs="Arial"/>
        </w:rPr>
        <w:t>.</w:t>
      </w:r>
    </w:p>
    <w:p w14:paraId="46ACBB53" w14:textId="77777777" w:rsidR="00510AC0" w:rsidRDefault="00510AC0" w:rsidP="00510AC0">
      <w:pPr>
        <w:ind w:left="1276"/>
        <w:jc w:val="both"/>
        <w:rPr>
          <w:rFonts w:ascii="Arial" w:eastAsia="Arial" w:hAnsi="Arial" w:cs="Arial"/>
          <w:sz w:val="16"/>
          <w:szCs w:val="16"/>
        </w:rPr>
      </w:pPr>
    </w:p>
    <w:p w14:paraId="6B9B3AB6" w14:textId="77777777" w:rsidR="00510AC0" w:rsidRDefault="00510AC0" w:rsidP="00510AC0">
      <w:pPr>
        <w:ind w:left="1276"/>
        <w:jc w:val="both"/>
        <w:rPr>
          <w:rFonts w:ascii="Arial" w:eastAsia="Arial" w:hAnsi="Arial" w:cs="Arial"/>
          <w:sz w:val="16"/>
          <w:szCs w:val="16"/>
        </w:rPr>
      </w:pPr>
      <w:r>
        <w:rPr>
          <w:rFonts w:ascii="Arial" w:eastAsia="Arial" w:hAnsi="Arial" w:cs="Arial"/>
          <w:sz w:val="16"/>
          <w:szCs w:val="16"/>
        </w:rPr>
        <w:t>Fuente: Policía Nacional del Perú – Sistema de Denuncias Policiales (SIDPOL), (2018-2022).</w:t>
      </w:r>
    </w:p>
    <w:p w14:paraId="4F9D55DD" w14:textId="77777777" w:rsidR="00510AC0" w:rsidRDefault="00510AC0" w:rsidP="00510AC0">
      <w:pPr>
        <w:ind w:left="1276"/>
        <w:jc w:val="both"/>
        <w:rPr>
          <w:rFonts w:ascii="Arial" w:eastAsia="Arial" w:hAnsi="Arial" w:cs="Arial"/>
        </w:rPr>
      </w:pPr>
      <w:r>
        <w:rPr>
          <w:rFonts w:ascii="Arial" w:eastAsia="Arial" w:hAnsi="Arial" w:cs="Arial"/>
        </w:rPr>
        <w:t xml:space="preserve">El Gráfico </w:t>
      </w:r>
      <w:proofErr w:type="spellStart"/>
      <w:r>
        <w:rPr>
          <w:rFonts w:ascii="Arial" w:eastAsia="Arial" w:hAnsi="Arial" w:cs="Arial"/>
        </w:rPr>
        <w:t>N°</w:t>
      </w:r>
      <w:proofErr w:type="spellEnd"/>
      <w:r>
        <w:rPr>
          <w:rFonts w:ascii="Arial" w:eastAsia="Arial" w:hAnsi="Arial" w:cs="Arial"/>
        </w:rPr>
        <w:t xml:space="preserve"> 13 muestra la tasa de denuncias por delitos informáticos por cada mil habitantes en el distrito de Choco durante el período de 2018 a 2022. Según los datos, no se registraron casos de delitos informáticos durante esos años.</w:t>
      </w:r>
    </w:p>
    <w:p w14:paraId="61F3DD18" w14:textId="77777777" w:rsidR="00510AC0" w:rsidRDefault="00510AC0" w:rsidP="00510AC0">
      <w:pPr>
        <w:ind w:left="1276"/>
        <w:jc w:val="both"/>
        <w:rPr>
          <w:rFonts w:ascii="Arial" w:eastAsia="Arial" w:hAnsi="Arial" w:cs="Arial"/>
        </w:rPr>
      </w:pPr>
    </w:p>
    <w:p w14:paraId="510E8A4E" w14:textId="77777777" w:rsidR="00510AC0" w:rsidRPr="00510AC0" w:rsidRDefault="00510AC0" w:rsidP="00510AC0">
      <w:pPr>
        <w:rPr>
          <w:rFonts w:ascii="Arial" w:hAnsi="Arial" w:cs="Arial"/>
          <w:b/>
          <w:bCs/>
          <w:lang w:val="es-MX"/>
        </w:rPr>
      </w:pPr>
    </w:p>
    <w:p w14:paraId="261AAE31" w14:textId="77777777" w:rsidR="005C7E39" w:rsidRPr="005C5591" w:rsidRDefault="005C7E39" w:rsidP="005C7E39">
      <w:pPr>
        <w:pStyle w:val="Prrafodelista"/>
        <w:ind w:left="284"/>
        <w:rPr>
          <w:rFonts w:ascii="Arial" w:hAnsi="Arial" w:cs="Arial"/>
          <w:b/>
          <w:bCs/>
          <w:lang w:val="es-MX"/>
        </w:rPr>
      </w:pPr>
    </w:p>
    <w:p w14:paraId="6F532CB2" w14:textId="77777777" w:rsidR="00BC4A84" w:rsidRDefault="00BC4A84">
      <w:pPr>
        <w:rPr>
          <w:rFonts w:ascii="Arial" w:hAnsi="Arial" w:cs="Arial"/>
          <w:b/>
          <w:bCs/>
          <w:lang w:val="es-MX"/>
        </w:rPr>
      </w:pPr>
      <w:r>
        <w:rPr>
          <w:rFonts w:ascii="Arial" w:hAnsi="Arial" w:cs="Arial"/>
          <w:b/>
          <w:bCs/>
          <w:lang w:val="es-MX"/>
        </w:rPr>
        <w:br w:type="page"/>
      </w:r>
    </w:p>
    <w:p w14:paraId="68994C97" w14:textId="74EAD0A4" w:rsidR="005C7E39" w:rsidRPr="002C4E05" w:rsidRDefault="00EB439D">
      <w:pPr>
        <w:pStyle w:val="Prrafodelista"/>
        <w:numPr>
          <w:ilvl w:val="1"/>
          <w:numId w:val="39"/>
        </w:numPr>
        <w:ind w:left="709" w:hanging="425"/>
        <w:rPr>
          <w:rFonts w:ascii="Arial" w:hAnsi="Arial" w:cs="Arial"/>
          <w:b/>
          <w:bCs/>
          <w:sz w:val="24"/>
          <w:szCs w:val="24"/>
          <w:lang w:val="es-MX"/>
        </w:rPr>
      </w:pPr>
      <w:r w:rsidRPr="002C4E05">
        <w:rPr>
          <w:rFonts w:ascii="Arial" w:hAnsi="Arial" w:cs="Arial"/>
          <w:b/>
          <w:bCs/>
          <w:sz w:val="24"/>
          <w:szCs w:val="24"/>
          <w:lang w:val="es-MX"/>
        </w:rPr>
        <w:lastRenderedPageBreak/>
        <w:t>Matriz de p</w:t>
      </w:r>
      <w:r w:rsidR="005C7E39" w:rsidRPr="002C4E05">
        <w:rPr>
          <w:rFonts w:ascii="Arial" w:hAnsi="Arial" w:cs="Arial"/>
          <w:b/>
          <w:bCs/>
          <w:sz w:val="24"/>
          <w:szCs w:val="24"/>
          <w:lang w:val="es-MX"/>
        </w:rPr>
        <w:t xml:space="preserve">riorización de hechos delictivos en el distrito </w:t>
      </w:r>
      <w:r w:rsidR="0004766C" w:rsidRPr="002C4E05">
        <w:rPr>
          <w:rFonts w:ascii="Arial" w:hAnsi="Arial" w:cs="Arial"/>
          <w:b/>
          <w:bCs/>
          <w:sz w:val="24"/>
          <w:szCs w:val="24"/>
          <w:lang w:val="es-MX"/>
        </w:rPr>
        <w:t>de Choco</w:t>
      </w:r>
    </w:p>
    <w:p w14:paraId="39A22A4A" w14:textId="4DA7CDB5" w:rsidR="00BC4A84" w:rsidRPr="002C4E05" w:rsidRDefault="00BC4A84" w:rsidP="005C7E39">
      <w:pPr>
        <w:pStyle w:val="Prrafodelista"/>
        <w:ind w:left="709"/>
        <w:rPr>
          <w:rFonts w:ascii="Arial" w:hAnsi="Arial" w:cs="Arial"/>
          <w:b/>
          <w:bCs/>
          <w:sz w:val="24"/>
          <w:szCs w:val="24"/>
          <w:lang w:val="es-MX"/>
        </w:rPr>
      </w:pPr>
    </w:p>
    <w:p w14:paraId="7491C067" w14:textId="03EE6C1A" w:rsidR="002C4E05" w:rsidRPr="002C4E05" w:rsidRDefault="00BC4A84" w:rsidP="002C4E05">
      <w:pPr>
        <w:pStyle w:val="Prrafodelista"/>
        <w:ind w:left="709"/>
        <w:rPr>
          <w:rFonts w:ascii="Arial" w:hAnsi="Arial" w:cs="Arial"/>
          <w:b/>
          <w:bCs/>
          <w:sz w:val="24"/>
          <w:szCs w:val="24"/>
          <w:lang w:val="es-MX"/>
        </w:rPr>
      </w:pPr>
      <w:r w:rsidRPr="002C4E05">
        <w:rPr>
          <w:rFonts w:ascii="Arial" w:hAnsi="Arial" w:cs="Arial"/>
          <w:b/>
          <w:bCs/>
          <w:sz w:val="24"/>
          <w:szCs w:val="24"/>
          <w:lang w:val="es-MX"/>
        </w:rPr>
        <w:t xml:space="preserve">Ubicación en el ranking regional </w:t>
      </w:r>
    </w:p>
    <w:p w14:paraId="0BE9921E" w14:textId="77777777" w:rsidR="002C4E05" w:rsidRPr="002C4E05" w:rsidRDefault="002C4E05" w:rsidP="005C7E39">
      <w:pPr>
        <w:pStyle w:val="Prrafodelista"/>
        <w:ind w:left="709"/>
        <w:rPr>
          <w:sz w:val="24"/>
          <w:szCs w:val="24"/>
        </w:rPr>
      </w:pPr>
    </w:p>
    <w:p w14:paraId="398B8A1F" w14:textId="46E79A7E" w:rsidR="00BC4A84" w:rsidRPr="002C4E05" w:rsidRDefault="00BC4A84" w:rsidP="005C7E39">
      <w:pPr>
        <w:pStyle w:val="Prrafodelista"/>
        <w:ind w:left="709"/>
        <w:rPr>
          <w:rFonts w:ascii="Arial" w:hAnsi="Arial" w:cs="Arial"/>
          <w:sz w:val="24"/>
          <w:szCs w:val="24"/>
        </w:rPr>
      </w:pPr>
      <w:r w:rsidRPr="002C4E05">
        <w:rPr>
          <w:rFonts w:ascii="Arial" w:hAnsi="Arial" w:cs="Arial"/>
          <w:sz w:val="24"/>
          <w:szCs w:val="24"/>
        </w:rPr>
        <w:t>Se califica a partir de la comparación del tipo de hecho delictivo respecto a los demás distritos de la región, encontrando una determinada posición en el ranking regional, obteniendo determinado puntaje en este criterio según su posición en el ranking regional.</w:t>
      </w:r>
    </w:p>
    <w:p w14:paraId="3E1EBA5A" w14:textId="77777777" w:rsidR="002C4E05" w:rsidRPr="002C4E05" w:rsidRDefault="002C4E05" w:rsidP="005C7E39">
      <w:pPr>
        <w:pStyle w:val="Prrafodelista"/>
        <w:ind w:left="709"/>
        <w:rPr>
          <w:sz w:val="24"/>
          <w:szCs w:val="24"/>
        </w:rPr>
      </w:pPr>
    </w:p>
    <w:tbl>
      <w:tblPr>
        <w:tblStyle w:val="Tablaconcuadrcula"/>
        <w:tblW w:w="0" w:type="auto"/>
        <w:jc w:val="center"/>
        <w:tblLook w:val="04A0" w:firstRow="1" w:lastRow="0" w:firstColumn="1" w:lastColumn="0" w:noHBand="0" w:noVBand="1"/>
      </w:tblPr>
      <w:tblGrid>
        <w:gridCol w:w="4531"/>
        <w:gridCol w:w="1559"/>
      </w:tblGrid>
      <w:tr w:rsidR="002C4E05" w:rsidRPr="002C4E05" w14:paraId="332A5F94" w14:textId="77777777" w:rsidTr="002C4E05">
        <w:trPr>
          <w:jc w:val="center"/>
        </w:trPr>
        <w:tc>
          <w:tcPr>
            <w:tcW w:w="4531" w:type="dxa"/>
            <w:shd w:val="clear" w:color="auto" w:fill="9CC2E5" w:themeFill="accent1" w:themeFillTint="99"/>
          </w:tcPr>
          <w:p w14:paraId="49501064" w14:textId="6F1F7600"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UBICACIÓN EN EL RANKING DISTRITAL</w:t>
            </w:r>
          </w:p>
        </w:tc>
        <w:tc>
          <w:tcPr>
            <w:tcW w:w="1559" w:type="dxa"/>
            <w:shd w:val="clear" w:color="auto" w:fill="9CC2E5" w:themeFill="accent1" w:themeFillTint="99"/>
          </w:tcPr>
          <w:p w14:paraId="1F91B06F" w14:textId="2C4CFCBE"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PUNTAJE</w:t>
            </w:r>
          </w:p>
        </w:tc>
      </w:tr>
      <w:tr w:rsidR="002C4E05" w:rsidRPr="002C4E05" w14:paraId="6F0B866E" w14:textId="77777777" w:rsidTr="002C4E05">
        <w:trPr>
          <w:jc w:val="center"/>
        </w:trPr>
        <w:tc>
          <w:tcPr>
            <w:tcW w:w="4531" w:type="dxa"/>
          </w:tcPr>
          <w:p w14:paraId="7BA16EA7" w14:textId="74607D73"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1 – 36</w:t>
            </w:r>
          </w:p>
        </w:tc>
        <w:tc>
          <w:tcPr>
            <w:tcW w:w="1559" w:type="dxa"/>
          </w:tcPr>
          <w:p w14:paraId="7B1EFE37" w14:textId="77FD2E56"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5 PUNTOS</w:t>
            </w:r>
          </w:p>
        </w:tc>
      </w:tr>
      <w:tr w:rsidR="002C4E05" w:rsidRPr="002C4E05" w14:paraId="78A3385C" w14:textId="77777777" w:rsidTr="002C4E05">
        <w:trPr>
          <w:jc w:val="center"/>
        </w:trPr>
        <w:tc>
          <w:tcPr>
            <w:tcW w:w="4531" w:type="dxa"/>
          </w:tcPr>
          <w:p w14:paraId="28310CF1" w14:textId="3B6B8A15"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36 – 72</w:t>
            </w:r>
          </w:p>
        </w:tc>
        <w:tc>
          <w:tcPr>
            <w:tcW w:w="1559" w:type="dxa"/>
          </w:tcPr>
          <w:p w14:paraId="7CCA5170" w14:textId="270598CF"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3 PUNTOS</w:t>
            </w:r>
          </w:p>
        </w:tc>
      </w:tr>
      <w:tr w:rsidR="002C4E05" w:rsidRPr="002C4E05" w14:paraId="3B3C9F9E" w14:textId="77777777" w:rsidTr="002C4E05">
        <w:trPr>
          <w:trHeight w:val="77"/>
          <w:jc w:val="center"/>
        </w:trPr>
        <w:tc>
          <w:tcPr>
            <w:tcW w:w="4531" w:type="dxa"/>
          </w:tcPr>
          <w:p w14:paraId="28B6193C" w14:textId="414B624E"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72 – 109</w:t>
            </w:r>
          </w:p>
        </w:tc>
        <w:tc>
          <w:tcPr>
            <w:tcW w:w="1559" w:type="dxa"/>
          </w:tcPr>
          <w:p w14:paraId="6CF2D75B" w14:textId="5921660B" w:rsidR="002C4E05" w:rsidRPr="002C4E05" w:rsidRDefault="002C4E05" w:rsidP="002C4E05">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1 PUNTO</w:t>
            </w:r>
          </w:p>
        </w:tc>
      </w:tr>
    </w:tbl>
    <w:p w14:paraId="3D23EF63" w14:textId="77777777" w:rsidR="002C4E05" w:rsidRPr="002C4E05" w:rsidRDefault="002C4E05" w:rsidP="005C7E39">
      <w:pPr>
        <w:pStyle w:val="Prrafodelista"/>
        <w:ind w:left="709"/>
        <w:rPr>
          <w:rFonts w:ascii="Arial" w:hAnsi="Arial" w:cs="Arial"/>
          <w:b/>
          <w:bCs/>
          <w:sz w:val="24"/>
          <w:szCs w:val="24"/>
          <w:lang w:val="es-MX"/>
        </w:rPr>
      </w:pPr>
    </w:p>
    <w:p w14:paraId="0306AD97" w14:textId="59938359" w:rsidR="002C4E05" w:rsidRPr="002C4E05" w:rsidRDefault="002C4E05" w:rsidP="005C7E39">
      <w:pPr>
        <w:pStyle w:val="Prrafodelista"/>
        <w:ind w:left="709"/>
        <w:rPr>
          <w:rFonts w:ascii="Arial" w:hAnsi="Arial" w:cs="Arial"/>
          <w:b/>
          <w:bCs/>
          <w:sz w:val="24"/>
          <w:szCs w:val="24"/>
          <w:lang w:val="es-MX"/>
        </w:rPr>
      </w:pPr>
      <w:r w:rsidRPr="002C4E05">
        <w:rPr>
          <w:rFonts w:ascii="Arial" w:hAnsi="Arial" w:cs="Arial"/>
          <w:b/>
          <w:bCs/>
          <w:sz w:val="24"/>
          <w:szCs w:val="24"/>
          <w:lang w:val="es-MX"/>
        </w:rPr>
        <w:t>Tendencia estadística</w:t>
      </w:r>
    </w:p>
    <w:p w14:paraId="0B22E572" w14:textId="77777777" w:rsidR="002C4E05" w:rsidRPr="002C4E05" w:rsidRDefault="002C4E05" w:rsidP="005C7E39">
      <w:pPr>
        <w:pStyle w:val="Prrafodelista"/>
        <w:ind w:left="709"/>
        <w:rPr>
          <w:rFonts w:ascii="Arial" w:hAnsi="Arial" w:cs="Arial"/>
          <w:b/>
          <w:bCs/>
          <w:sz w:val="24"/>
          <w:szCs w:val="24"/>
          <w:lang w:val="es-MX"/>
        </w:rPr>
      </w:pPr>
    </w:p>
    <w:p w14:paraId="397AC373" w14:textId="54C90068" w:rsidR="002C4E05" w:rsidRPr="002C4E05" w:rsidRDefault="002C4E05" w:rsidP="005C7E39">
      <w:pPr>
        <w:pStyle w:val="Prrafodelista"/>
        <w:ind w:left="709"/>
        <w:rPr>
          <w:rFonts w:ascii="Arial" w:hAnsi="Arial" w:cs="Arial"/>
          <w:b/>
          <w:bCs/>
          <w:sz w:val="24"/>
          <w:szCs w:val="24"/>
          <w:lang w:val="es-MX"/>
        </w:rPr>
      </w:pPr>
      <w:r w:rsidRPr="002C4E05">
        <w:rPr>
          <w:rFonts w:ascii="Arial" w:hAnsi="Arial" w:cs="Arial"/>
          <w:sz w:val="24"/>
          <w:szCs w:val="24"/>
        </w:rPr>
        <w:t>Este criterio se basa en el comportamiento del hecho delictivo en los años propuestos en el PADSC, esta puede ser creciente, decreciente e irregular</w:t>
      </w:r>
    </w:p>
    <w:p w14:paraId="31B19FE3" w14:textId="064F983E" w:rsidR="00BC4A84" w:rsidRPr="002C4E05" w:rsidRDefault="00BC4A84" w:rsidP="005C7E39">
      <w:pPr>
        <w:pStyle w:val="Prrafodelista"/>
        <w:ind w:left="709"/>
        <w:rPr>
          <w:rFonts w:ascii="Arial" w:hAnsi="Arial" w:cs="Arial"/>
          <w:b/>
          <w:bCs/>
          <w:sz w:val="24"/>
          <w:szCs w:val="24"/>
          <w:lang w:val="es-MX"/>
        </w:rPr>
      </w:pPr>
    </w:p>
    <w:tbl>
      <w:tblPr>
        <w:tblStyle w:val="Tablaconcuadrcula"/>
        <w:tblW w:w="0" w:type="auto"/>
        <w:jc w:val="center"/>
        <w:tblLook w:val="04A0" w:firstRow="1" w:lastRow="0" w:firstColumn="1" w:lastColumn="0" w:noHBand="0" w:noVBand="1"/>
      </w:tblPr>
      <w:tblGrid>
        <w:gridCol w:w="3681"/>
        <w:gridCol w:w="1417"/>
      </w:tblGrid>
      <w:tr w:rsidR="002C4E05" w:rsidRPr="002C4E05" w14:paraId="17E00236" w14:textId="77777777" w:rsidTr="002C4E05">
        <w:trPr>
          <w:jc w:val="center"/>
        </w:trPr>
        <w:tc>
          <w:tcPr>
            <w:tcW w:w="3681" w:type="dxa"/>
            <w:shd w:val="clear" w:color="auto" w:fill="9CC2E5" w:themeFill="accent1" w:themeFillTint="99"/>
          </w:tcPr>
          <w:p w14:paraId="552730A2" w14:textId="6B5974AB"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TENDENCIA ESTADISTICA</w:t>
            </w:r>
          </w:p>
        </w:tc>
        <w:tc>
          <w:tcPr>
            <w:tcW w:w="1417" w:type="dxa"/>
            <w:shd w:val="clear" w:color="auto" w:fill="9CC2E5" w:themeFill="accent1" w:themeFillTint="99"/>
          </w:tcPr>
          <w:p w14:paraId="5B81A691"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PUNTAJE</w:t>
            </w:r>
          </w:p>
        </w:tc>
      </w:tr>
      <w:tr w:rsidR="002C4E05" w:rsidRPr="002C4E05" w14:paraId="0C684DF4" w14:textId="77777777" w:rsidTr="002C4E05">
        <w:trPr>
          <w:jc w:val="center"/>
        </w:trPr>
        <w:tc>
          <w:tcPr>
            <w:tcW w:w="3681" w:type="dxa"/>
          </w:tcPr>
          <w:p w14:paraId="07C19CED" w14:textId="4774A094"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Creciente</w:t>
            </w:r>
          </w:p>
        </w:tc>
        <w:tc>
          <w:tcPr>
            <w:tcW w:w="1417" w:type="dxa"/>
          </w:tcPr>
          <w:p w14:paraId="29ADD244"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5 PUNTOS</w:t>
            </w:r>
          </w:p>
        </w:tc>
      </w:tr>
      <w:tr w:rsidR="002C4E05" w:rsidRPr="002C4E05" w14:paraId="2698E879" w14:textId="77777777" w:rsidTr="002C4E05">
        <w:trPr>
          <w:jc w:val="center"/>
        </w:trPr>
        <w:tc>
          <w:tcPr>
            <w:tcW w:w="3681" w:type="dxa"/>
          </w:tcPr>
          <w:p w14:paraId="1883358D" w14:textId="587DBF4A"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Irregular</w:t>
            </w:r>
          </w:p>
        </w:tc>
        <w:tc>
          <w:tcPr>
            <w:tcW w:w="1417" w:type="dxa"/>
          </w:tcPr>
          <w:p w14:paraId="7CAA26A1"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3 PUNTOS</w:t>
            </w:r>
          </w:p>
        </w:tc>
      </w:tr>
      <w:tr w:rsidR="002C4E05" w:rsidRPr="002C4E05" w14:paraId="07C92C3B" w14:textId="77777777" w:rsidTr="002C4E05">
        <w:trPr>
          <w:trHeight w:val="77"/>
          <w:jc w:val="center"/>
        </w:trPr>
        <w:tc>
          <w:tcPr>
            <w:tcW w:w="3681" w:type="dxa"/>
          </w:tcPr>
          <w:p w14:paraId="531B38B5" w14:textId="5A77F14D"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Decreciente</w:t>
            </w:r>
          </w:p>
        </w:tc>
        <w:tc>
          <w:tcPr>
            <w:tcW w:w="1417" w:type="dxa"/>
          </w:tcPr>
          <w:p w14:paraId="565B4DEC"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1 PUNTO</w:t>
            </w:r>
          </w:p>
        </w:tc>
      </w:tr>
    </w:tbl>
    <w:p w14:paraId="40EF60F1" w14:textId="77777777" w:rsidR="002C4E05" w:rsidRPr="002C4E05" w:rsidRDefault="002C4E05" w:rsidP="005C7E39">
      <w:pPr>
        <w:pStyle w:val="Prrafodelista"/>
        <w:ind w:left="709"/>
        <w:rPr>
          <w:sz w:val="24"/>
          <w:szCs w:val="24"/>
        </w:rPr>
      </w:pPr>
    </w:p>
    <w:p w14:paraId="0712A18A" w14:textId="57646123" w:rsidR="002C4E05" w:rsidRPr="002C4E05" w:rsidRDefault="002C4E05" w:rsidP="005C7E39">
      <w:pPr>
        <w:pStyle w:val="Prrafodelista"/>
        <w:ind w:left="709"/>
        <w:rPr>
          <w:rFonts w:ascii="Arial" w:hAnsi="Arial" w:cs="Arial"/>
          <w:b/>
          <w:bCs/>
          <w:sz w:val="24"/>
          <w:szCs w:val="24"/>
          <w:lang w:val="es-MX"/>
        </w:rPr>
      </w:pPr>
      <w:r w:rsidRPr="002C4E05">
        <w:rPr>
          <w:rFonts w:ascii="Arial" w:hAnsi="Arial" w:cs="Arial"/>
          <w:b/>
          <w:bCs/>
          <w:sz w:val="24"/>
          <w:szCs w:val="24"/>
          <w:lang w:val="es-MX"/>
        </w:rPr>
        <w:t>Gravedad</w:t>
      </w:r>
    </w:p>
    <w:p w14:paraId="36902EA8" w14:textId="452B4233" w:rsidR="00BC4A84" w:rsidRDefault="002C4E05" w:rsidP="005C7E39">
      <w:pPr>
        <w:pStyle w:val="Prrafodelista"/>
        <w:ind w:left="709"/>
        <w:rPr>
          <w:rFonts w:ascii="Arial" w:hAnsi="Arial" w:cs="Arial"/>
          <w:sz w:val="24"/>
          <w:szCs w:val="24"/>
        </w:rPr>
      </w:pPr>
      <w:r w:rsidRPr="002C4E05">
        <w:rPr>
          <w:rFonts w:ascii="Arial" w:hAnsi="Arial" w:cs="Arial"/>
          <w:sz w:val="24"/>
          <w:szCs w:val="24"/>
        </w:rPr>
        <w:t>Interpretación valorativa respecto al tipo de delito según el nivel de opinión y establecer consensos entre los integrantes del Comité Distrital de Seguridad Ciudadana.</w:t>
      </w:r>
    </w:p>
    <w:p w14:paraId="27978A80" w14:textId="77777777" w:rsidR="002C4E05" w:rsidRPr="002C4E05" w:rsidRDefault="002C4E05" w:rsidP="005C7E39">
      <w:pPr>
        <w:pStyle w:val="Prrafodelista"/>
        <w:ind w:left="709"/>
        <w:rPr>
          <w:rFonts w:ascii="Arial" w:hAnsi="Arial" w:cs="Arial"/>
          <w:sz w:val="24"/>
          <w:szCs w:val="24"/>
        </w:rPr>
      </w:pPr>
    </w:p>
    <w:tbl>
      <w:tblPr>
        <w:tblStyle w:val="Tablaconcuadrcula"/>
        <w:tblW w:w="0" w:type="auto"/>
        <w:jc w:val="center"/>
        <w:tblLook w:val="04A0" w:firstRow="1" w:lastRow="0" w:firstColumn="1" w:lastColumn="0" w:noHBand="0" w:noVBand="1"/>
      </w:tblPr>
      <w:tblGrid>
        <w:gridCol w:w="3681"/>
        <w:gridCol w:w="1417"/>
      </w:tblGrid>
      <w:tr w:rsidR="002C4E05" w:rsidRPr="002C4E05" w14:paraId="076F2694" w14:textId="77777777" w:rsidTr="000C0D6D">
        <w:trPr>
          <w:jc w:val="center"/>
        </w:trPr>
        <w:tc>
          <w:tcPr>
            <w:tcW w:w="3681" w:type="dxa"/>
            <w:shd w:val="clear" w:color="auto" w:fill="9CC2E5" w:themeFill="accent1" w:themeFillTint="99"/>
          </w:tcPr>
          <w:p w14:paraId="5D4715BF" w14:textId="5046B0D2" w:rsidR="002C4E05" w:rsidRPr="002C4E05" w:rsidRDefault="002C4E05" w:rsidP="000C0D6D">
            <w:pPr>
              <w:pStyle w:val="Prrafodelista"/>
              <w:ind w:left="0"/>
              <w:jc w:val="center"/>
              <w:rPr>
                <w:rFonts w:ascii="Arial" w:hAnsi="Arial" w:cs="Arial"/>
                <w:b/>
                <w:bCs/>
                <w:sz w:val="24"/>
                <w:szCs w:val="24"/>
                <w:lang w:val="es-MX"/>
              </w:rPr>
            </w:pPr>
            <w:r>
              <w:rPr>
                <w:rFonts w:ascii="Arial" w:hAnsi="Arial" w:cs="Arial"/>
                <w:b/>
                <w:bCs/>
                <w:sz w:val="24"/>
                <w:szCs w:val="24"/>
                <w:lang w:val="es-MX"/>
              </w:rPr>
              <w:t>GRAVEDAD</w:t>
            </w:r>
          </w:p>
        </w:tc>
        <w:tc>
          <w:tcPr>
            <w:tcW w:w="1417" w:type="dxa"/>
            <w:shd w:val="clear" w:color="auto" w:fill="9CC2E5" w:themeFill="accent1" w:themeFillTint="99"/>
          </w:tcPr>
          <w:p w14:paraId="0B1A34FB"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PUNTAJE</w:t>
            </w:r>
          </w:p>
        </w:tc>
      </w:tr>
      <w:tr w:rsidR="002C4E05" w:rsidRPr="002C4E05" w14:paraId="43BD64C8" w14:textId="77777777" w:rsidTr="000C0D6D">
        <w:trPr>
          <w:jc w:val="center"/>
        </w:trPr>
        <w:tc>
          <w:tcPr>
            <w:tcW w:w="3681" w:type="dxa"/>
          </w:tcPr>
          <w:p w14:paraId="4E27A161" w14:textId="0126C8D8" w:rsidR="002C4E05" w:rsidRPr="002C4E05" w:rsidRDefault="002C4E05" w:rsidP="000C0D6D">
            <w:pPr>
              <w:pStyle w:val="Prrafodelista"/>
              <w:ind w:left="0"/>
              <w:jc w:val="center"/>
              <w:rPr>
                <w:rFonts w:ascii="Arial" w:hAnsi="Arial" w:cs="Arial"/>
                <w:b/>
                <w:bCs/>
                <w:sz w:val="24"/>
                <w:szCs w:val="24"/>
                <w:lang w:val="es-MX"/>
              </w:rPr>
            </w:pPr>
            <w:r>
              <w:rPr>
                <w:rFonts w:ascii="Arial" w:hAnsi="Arial" w:cs="Arial"/>
                <w:b/>
                <w:bCs/>
                <w:sz w:val="24"/>
                <w:szCs w:val="24"/>
                <w:lang w:val="es-MX"/>
              </w:rPr>
              <w:t>Muy grave</w:t>
            </w:r>
          </w:p>
        </w:tc>
        <w:tc>
          <w:tcPr>
            <w:tcW w:w="1417" w:type="dxa"/>
          </w:tcPr>
          <w:p w14:paraId="6166E71E"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5 PUNTOS</w:t>
            </w:r>
          </w:p>
        </w:tc>
      </w:tr>
      <w:tr w:rsidR="002C4E05" w:rsidRPr="002C4E05" w14:paraId="65085FB6" w14:textId="77777777" w:rsidTr="000C0D6D">
        <w:trPr>
          <w:jc w:val="center"/>
        </w:trPr>
        <w:tc>
          <w:tcPr>
            <w:tcW w:w="3681" w:type="dxa"/>
          </w:tcPr>
          <w:p w14:paraId="53D0224C" w14:textId="0BD9D644" w:rsidR="002C4E05" w:rsidRPr="002C4E05" w:rsidRDefault="002C4E05" w:rsidP="000C0D6D">
            <w:pPr>
              <w:pStyle w:val="Prrafodelista"/>
              <w:ind w:left="0"/>
              <w:jc w:val="center"/>
              <w:rPr>
                <w:rFonts w:ascii="Arial" w:hAnsi="Arial" w:cs="Arial"/>
                <w:b/>
                <w:bCs/>
                <w:sz w:val="24"/>
                <w:szCs w:val="24"/>
                <w:lang w:val="es-MX"/>
              </w:rPr>
            </w:pPr>
            <w:r>
              <w:rPr>
                <w:rFonts w:ascii="Arial" w:hAnsi="Arial" w:cs="Arial"/>
                <w:b/>
                <w:bCs/>
                <w:sz w:val="24"/>
                <w:szCs w:val="24"/>
                <w:lang w:val="es-MX"/>
              </w:rPr>
              <w:t>Grave</w:t>
            </w:r>
          </w:p>
        </w:tc>
        <w:tc>
          <w:tcPr>
            <w:tcW w:w="1417" w:type="dxa"/>
          </w:tcPr>
          <w:p w14:paraId="72C0AF0C"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3 PUNTOS</w:t>
            </w:r>
          </w:p>
        </w:tc>
      </w:tr>
      <w:tr w:rsidR="002C4E05" w:rsidRPr="002C4E05" w14:paraId="528EA3B5" w14:textId="77777777" w:rsidTr="000C0D6D">
        <w:trPr>
          <w:trHeight w:val="77"/>
          <w:jc w:val="center"/>
        </w:trPr>
        <w:tc>
          <w:tcPr>
            <w:tcW w:w="3681" w:type="dxa"/>
          </w:tcPr>
          <w:p w14:paraId="0D4CA8CE" w14:textId="6E0F6AB8" w:rsidR="002C4E05" w:rsidRPr="002C4E05" w:rsidRDefault="002C4E05" w:rsidP="000C0D6D">
            <w:pPr>
              <w:pStyle w:val="Prrafodelista"/>
              <w:ind w:left="0"/>
              <w:jc w:val="center"/>
              <w:rPr>
                <w:rFonts w:ascii="Arial" w:hAnsi="Arial" w:cs="Arial"/>
                <w:b/>
                <w:bCs/>
                <w:sz w:val="24"/>
                <w:szCs w:val="24"/>
                <w:lang w:val="es-MX"/>
              </w:rPr>
            </w:pPr>
            <w:r>
              <w:rPr>
                <w:rFonts w:ascii="Arial" w:hAnsi="Arial" w:cs="Arial"/>
                <w:b/>
                <w:bCs/>
                <w:sz w:val="24"/>
                <w:szCs w:val="24"/>
                <w:lang w:val="es-MX"/>
              </w:rPr>
              <w:t>Poco grave</w:t>
            </w:r>
          </w:p>
        </w:tc>
        <w:tc>
          <w:tcPr>
            <w:tcW w:w="1417" w:type="dxa"/>
          </w:tcPr>
          <w:p w14:paraId="50F49896" w14:textId="77777777" w:rsidR="002C4E05" w:rsidRPr="002C4E05" w:rsidRDefault="002C4E05" w:rsidP="000C0D6D">
            <w:pPr>
              <w:pStyle w:val="Prrafodelista"/>
              <w:ind w:left="0"/>
              <w:jc w:val="center"/>
              <w:rPr>
                <w:rFonts w:ascii="Arial" w:hAnsi="Arial" w:cs="Arial"/>
                <w:b/>
                <w:bCs/>
                <w:sz w:val="24"/>
                <w:szCs w:val="24"/>
                <w:lang w:val="es-MX"/>
              </w:rPr>
            </w:pPr>
            <w:r w:rsidRPr="002C4E05">
              <w:rPr>
                <w:rFonts w:ascii="Arial" w:hAnsi="Arial" w:cs="Arial"/>
                <w:b/>
                <w:bCs/>
                <w:sz w:val="24"/>
                <w:szCs w:val="24"/>
                <w:lang w:val="es-MX"/>
              </w:rPr>
              <w:t>1 PUNTO</w:t>
            </w:r>
          </w:p>
        </w:tc>
      </w:tr>
    </w:tbl>
    <w:p w14:paraId="1C6139A3" w14:textId="58ECDAB6" w:rsidR="002C4E05" w:rsidRDefault="002C4E05" w:rsidP="005C7E39">
      <w:pPr>
        <w:pStyle w:val="Prrafodelista"/>
        <w:ind w:left="709"/>
        <w:rPr>
          <w:rFonts w:ascii="Arial" w:hAnsi="Arial" w:cs="Arial"/>
          <w:b/>
          <w:bCs/>
          <w:lang w:val="es-MX"/>
        </w:rPr>
      </w:pPr>
    </w:p>
    <w:p w14:paraId="118F5050" w14:textId="7BA92085" w:rsidR="002C4E05" w:rsidRDefault="002C4E05">
      <w:pPr>
        <w:rPr>
          <w:rFonts w:ascii="Arial" w:hAnsi="Arial" w:cs="Arial"/>
          <w:b/>
          <w:bCs/>
          <w:lang w:val="es-MX"/>
        </w:rPr>
      </w:pPr>
      <w:r>
        <w:rPr>
          <w:rFonts w:ascii="Arial" w:hAnsi="Arial" w:cs="Arial"/>
          <w:b/>
          <w:bCs/>
          <w:lang w:val="es-MX"/>
        </w:rPr>
        <w:br w:type="page"/>
      </w:r>
    </w:p>
    <w:p w14:paraId="22518E39" w14:textId="753561FE" w:rsidR="002C4E05" w:rsidRPr="00A24EA5" w:rsidRDefault="00A24EA5" w:rsidP="005C7E39">
      <w:pPr>
        <w:pStyle w:val="Prrafodelista"/>
        <w:ind w:left="709"/>
        <w:rPr>
          <w:rFonts w:ascii="Arial" w:hAnsi="Arial" w:cs="Arial"/>
          <w:b/>
          <w:bCs/>
          <w:lang w:val="es-MX"/>
        </w:rPr>
      </w:pPr>
      <w:r w:rsidRPr="00A24EA5">
        <w:rPr>
          <w:rFonts w:ascii="Arial" w:hAnsi="Arial" w:cs="Arial"/>
          <w:b/>
        </w:rPr>
        <w:lastRenderedPageBreak/>
        <w:t xml:space="preserve">Cuadro </w:t>
      </w:r>
      <w:proofErr w:type="spellStart"/>
      <w:r w:rsidRPr="00A24EA5">
        <w:rPr>
          <w:rFonts w:ascii="Arial" w:hAnsi="Arial" w:cs="Arial"/>
          <w:b/>
        </w:rPr>
        <w:t>N°</w:t>
      </w:r>
      <w:proofErr w:type="spellEnd"/>
      <w:r w:rsidRPr="00A24EA5">
        <w:rPr>
          <w:rFonts w:ascii="Arial" w:hAnsi="Arial" w:cs="Arial"/>
          <w:b/>
        </w:rPr>
        <w:t xml:space="preserve"> 10 Matriz de priorización de hechos delictivos del distrito </w:t>
      </w:r>
      <w:r>
        <w:rPr>
          <w:rFonts w:ascii="Arial" w:hAnsi="Arial" w:cs="Arial"/>
          <w:b/>
        </w:rPr>
        <w:t>de Choco 202</w:t>
      </w:r>
      <w:r w:rsidR="00020A71">
        <w:rPr>
          <w:rFonts w:ascii="Arial" w:hAnsi="Arial" w:cs="Arial"/>
          <w:b/>
        </w:rPr>
        <w:t>6</w:t>
      </w:r>
      <w:r w:rsidRPr="00A24EA5">
        <w:rPr>
          <w:rFonts w:ascii="Arial" w:hAnsi="Arial" w:cs="Arial"/>
          <w:b/>
        </w:rPr>
        <w:t>.</w:t>
      </w:r>
    </w:p>
    <w:tbl>
      <w:tblPr>
        <w:tblW w:w="10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2"/>
        <w:gridCol w:w="3474"/>
        <w:gridCol w:w="1931"/>
        <w:gridCol w:w="1755"/>
        <w:gridCol w:w="1442"/>
        <w:gridCol w:w="1414"/>
      </w:tblGrid>
      <w:tr w:rsidR="0004766C" w14:paraId="07975AFD" w14:textId="77777777" w:rsidTr="000B11E3">
        <w:trPr>
          <w:trHeight w:val="1388"/>
          <w:jc w:val="center"/>
        </w:trPr>
        <w:tc>
          <w:tcPr>
            <w:tcW w:w="632" w:type="dxa"/>
            <w:shd w:val="clear" w:color="auto" w:fill="9CC2E5" w:themeFill="accent1" w:themeFillTint="99"/>
            <w:vAlign w:val="center"/>
          </w:tcPr>
          <w:p w14:paraId="2DEB0322" w14:textId="77777777" w:rsidR="0004766C" w:rsidRDefault="0004766C" w:rsidP="000B11E3">
            <w:pPr>
              <w:jc w:val="center"/>
              <w:rPr>
                <w:rFonts w:ascii="Arial" w:eastAsia="Arial" w:hAnsi="Arial" w:cs="Arial"/>
                <w:b/>
              </w:rPr>
            </w:pPr>
            <w:proofErr w:type="spellStart"/>
            <w:r>
              <w:rPr>
                <w:rFonts w:ascii="Arial" w:eastAsia="Arial" w:hAnsi="Arial" w:cs="Arial"/>
                <w:b/>
              </w:rPr>
              <w:t>N°</w:t>
            </w:r>
            <w:proofErr w:type="spellEnd"/>
          </w:p>
        </w:tc>
        <w:tc>
          <w:tcPr>
            <w:tcW w:w="3474" w:type="dxa"/>
            <w:shd w:val="clear" w:color="auto" w:fill="9CC2E5" w:themeFill="accent1" w:themeFillTint="99"/>
            <w:vAlign w:val="center"/>
          </w:tcPr>
          <w:p w14:paraId="2BE409CB" w14:textId="77777777" w:rsidR="0004766C" w:rsidRDefault="0004766C" w:rsidP="000B11E3">
            <w:pPr>
              <w:jc w:val="center"/>
              <w:rPr>
                <w:rFonts w:ascii="Arial" w:eastAsia="Arial" w:hAnsi="Arial" w:cs="Arial"/>
                <w:b/>
              </w:rPr>
            </w:pPr>
            <w:r>
              <w:rPr>
                <w:rFonts w:ascii="Arial" w:eastAsia="Arial" w:hAnsi="Arial" w:cs="Arial"/>
                <w:b/>
              </w:rPr>
              <w:t>Hechos delictivos</w:t>
            </w:r>
          </w:p>
        </w:tc>
        <w:tc>
          <w:tcPr>
            <w:tcW w:w="1931" w:type="dxa"/>
            <w:shd w:val="clear" w:color="auto" w:fill="9CC2E5" w:themeFill="accent1" w:themeFillTint="99"/>
            <w:vAlign w:val="center"/>
          </w:tcPr>
          <w:p w14:paraId="66586D70" w14:textId="77777777" w:rsidR="0004766C" w:rsidRDefault="0004766C" w:rsidP="000B11E3">
            <w:pPr>
              <w:jc w:val="center"/>
              <w:rPr>
                <w:rFonts w:ascii="Arial" w:eastAsia="Arial" w:hAnsi="Arial" w:cs="Arial"/>
                <w:b/>
              </w:rPr>
            </w:pPr>
            <w:r>
              <w:rPr>
                <w:rFonts w:ascii="Arial" w:eastAsia="Arial" w:hAnsi="Arial" w:cs="Arial"/>
                <w:b/>
              </w:rPr>
              <w:t>Ubicación en el ranking regional (puntaje)</w:t>
            </w:r>
          </w:p>
          <w:p w14:paraId="696B4078" w14:textId="77777777" w:rsidR="0004766C" w:rsidRDefault="0004766C" w:rsidP="000B11E3">
            <w:pPr>
              <w:jc w:val="center"/>
              <w:rPr>
                <w:rFonts w:ascii="Arial" w:eastAsia="Arial" w:hAnsi="Arial" w:cs="Arial"/>
                <w:b/>
              </w:rPr>
            </w:pPr>
            <w:r>
              <w:rPr>
                <w:rFonts w:ascii="Arial" w:eastAsia="Arial" w:hAnsi="Arial" w:cs="Arial"/>
                <w:b/>
              </w:rPr>
              <w:t>(a)</w:t>
            </w:r>
          </w:p>
        </w:tc>
        <w:tc>
          <w:tcPr>
            <w:tcW w:w="1755" w:type="dxa"/>
            <w:shd w:val="clear" w:color="auto" w:fill="9CC2E5" w:themeFill="accent1" w:themeFillTint="99"/>
            <w:vAlign w:val="center"/>
          </w:tcPr>
          <w:p w14:paraId="5295332E" w14:textId="77777777" w:rsidR="0004766C" w:rsidRDefault="0004766C" w:rsidP="000B11E3">
            <w:pPr>
              <w:jc w:val="center"/>
              <w:rPr>
                <w:rFonts w:ascii="Arial" w:eastAsia="Arial" w:hAnsi="Arial" w:cs="Arial"/>
                <w:b/>
              </w:rPr>
            </w:pPr>
            <w:r>
              <w:rPr>
                <w:rFonts w:ascii="Arial" w:eastAsia="Arial" w:hAnsi="Arial" w:cs="Arial"/>
                <w:b/>
              </w:rPr>
              <w:t>Tendencia estadística</w:t>
            </w:r>
          </w:p>
          <w:p w14:paraId="40D941A7" w14:textId="77777777" w:rsidR="0004766C" w:rsidRDefault="0004766C" w:rsidP="000B11E3">
            <w:pPr>
              <w:jc w:val="center"/>
              <w:rPr>
                <w:rFonts w:ascii="Arial" w:eastAsia="Arial" w:hAnsi="Arial" w:cs="Arial"/>
                <w:b/>
              </w:rPr>
            </w:pPr>
            <w:r>
              <w:rPr>
                <w:rFonts w:ascii="Arial" w:eastAsia="Arial" w:hAnsi="Arial" w:cs="Arial"/>
                <w:b/>
              </w:rPr>
              <w:t>(puntaje)</w:t>
            </w:r>
          </w:p>
          <w:p w14:paraId="69B88A9E" w14:textId="77777777" w:rsidR="0004766C" w:rsidRDefault="0004766C" w:rsidP="000B11E3">
            <w:pPr>
              <w:jc w:val="center"/>
              <w:rPr>
                <w:rFonts w:ascii="Arial" w:eastAsia="Arial" w:hAnsi="Arial" w:cs="Arial"/>
                <w:b/>
              </w:rPr>
            </w:pPr>
            <w:r>
              <w:rPr>
                <w:rFonts w:ascii="Arial" w:eastAsia="Arial" w:hAnsi="Arial" w:cs="Arial"/>
                <w:b/>
              </w:rPr>
              <w:t>(b)</w:t>
            </w:r>
          </w:p>
        </w:tc>
        <w:tc>
          <w:tcPr>
            <w:tcW w:w="1442" w:type="dxa"/>
            <w:shd w:val="clear" w:color="auto" w:fill="9CC2E5" w:themeFill="accent1" w:themeFillTint="99"/>
            <w:vAlign w:val="center"/>
          </w:tcPr>
          <w:p w14:paraId="67AABF44" w14:textId="77777777" w:rsidR="0004766C" w:rsidRDefault="0004766C" w:rsidP="000B11E3">
            <w:pPr>
              <w:jc w:val="center"/>
              <w:rPr>
                <w:rFonts w:ascii="Arial" w:eastAsia="Arial" w:hAnsi="Arial" w:cs="Arial"/>
                <w:b/>
              </w:rPr>
            </w:pPr>
            <w:r>
              <w:rPr>
                <w:rFonts w:ascii="Arial" w:eastAsia="Arial" w:hAnsi="Arial" w:cs="Arial"/>
                <w:b/>
              </w:rPr>
              <w:t>Gravedad (puntaje)</w:t>
            </w:r>
          </w:p>
          <w:p w14:paraId="1C7874D0" w14:textId="77777777" w:rsidR="0004766C" w:rsidRDefault="0004766C" w:rsidP="000B11E3">
            <w:pPr>
              <w:jc w:val="center"/>
              <w:rPr>
                <w:rFonts w:ascii="Arial" w:eastAsia="Arial" w:hAnsi="Arial" w:cs="Arial"/>
                <w:b/>
              </w:rPr>
            </w:pPr>
            <w:r>
              <w:rPr>
                <w:rFonts w:ascii="Arial" w:eastAsia="Arial" w:hAnsi="Arial" w:cs="Arial"/>
                <w:b/>
              </w:rPr>
              <w:t>(c)</w:t>
            </w:r>
          </w:p>
        </w:tc>
        <w:tc>
          <w:tcPr>
            <w:tcW w:w="1414" w:type="dxa"/>
            <w:shd w:val="clear" w:color="auto" w:fill="9CC2E5" w:themeFill="accent1" w:themeFillTint="99"/>
            <w:vAlign w:val="center"/>
          </w:tcPr>
          <w:p w14:paraId="5426129F" w14:textId="77777777" w:rsidR="0004766C" w:rsidRDefault="0004766C" w:rsidP="000B11E3">
            <w:pPr>
              <w:jc w:val="center"/>
              <w:rPr>
                <w:rFonts w:ascii="Arial" w:eastAsia="Arial" w:hAnsi="Arial" w:cs="Arial"/>
                <w:b/>
              </w:rPr>
            </w:pPr>
            <w:r>
              <w:rPr>
                <w:rFonts w:ascii="Arial" w:eastAsia="Arial" w:hAnsi="Arial" w:cs="Arial"/>
                <w:b/>
              </w:rPr>
              <w:t>Puntaje final</w:t>
            </w:r>
          </w:p>
          <w:p w14:paraId="53A54D67" w14:textId="77777777" w:rsidR="0004766C" w:rsidRDefault="0004766C" w:rsidP="000B11E3">
            <w:pPr>
              <w:jc w:val="center"/>
              <w:rPr>
                <w:rFonts w:ascii="Arial" w:eastAsia="Arial" w:hAnsi="Arial" w:cs="Arial"/>
                <w:b/>
              </w:rPr>
            </w:pPr>
            <w:r>
              <w:rPr>
                <w:rFonts w:ascii="Arial" w:eastAsia="Arial" w:hAnsi="Arial" w:cs="Arial"/>
                <w:b/>
              </w:rPr>
              <w:t>(</w:t>
            </w:r>
            <w:proofErr w:type="spellStart"/>
            <w:r>
              <w:rPr>
                <w:rFonts w:ascii="Arial" w:eastAsia="Arial" w:hAnsi="Arial" w:cs="Arial"/>
                <w:b/>
              </w:rPr>
              <w:t>a+b+c</w:t>
            </w:r>
            <w:proofErr w:type="spellEnd"/>
            <w:r>
              <w:rPr>
                <w:rFonts w:ascii="Arial" w:eastAsia="Arial" w:hAnsi="Arial" w:cs="Arial"/>
                <w:b/>
              </w:rPr>
              <w:t>)</w:t>
            </w:r>
          </w:p>
        </w:tc>
      </w:tr>
      <w:tr w:rsidR="0004766C" w14:paraId="1BFFE372" w14:textId="77777777" w:rsidTr="000B11E3">
        <w:trPr>
          <w:trHeight w:val="453"/>
          <w:jc w:val="center"/>
        </w:trPr>
        <w:tc>
          <w:tcPr>
            <w:tcW w:w="632" w:type="dxa"/>
            <w:shd w:val="clear" w:color="auto" w:fill="auto"/>
            <w:vAlign w:val="center"/>
          </w:tcPr>
          <w:p w14:paraId="548A44F8" w14:textId="77777777" w:rsidR="0004766C" w:rsidRDefault="0004766C" w:rsidP="000B11E3">
            <w:pPr>
              <w:jc w:val="center"/>
              <w:rPr>
                <w:rFonts w:ascii="Arial" w:eastAsia="Arial" w:hAnsi="Arial" w:cs="Arial"/>
              </w:rPr>
            </w:pPr>
            <w:r>
              <w:rPr>
                <w:rFonts w:ascii="Arial" w:eastAsia="Arial" w:hAnsi="Arial" w:cs="Arial"/>
              </w:rPr>
              <w:t>1</w:t>
            </w:r>
          </w:p>
        </w:tc>
        <w:tc>
          <w:tcPr>
            <w:tcW w:w="3474" w:type="dxa"/>
            <w:shd w:val="clear" w:color="auto" w:fill="auto"/>
            <w:vAlign w:val="center"/>
          </w:tcPr>
          <w:p w14:paraId="5784CC9D" w14:textId="1A6BF771" w:rsidR="0004766C" w:rsidRDefault="00A24EA5" w:rsidP="000B11E3">
            <w:pPr>
              <w:jc w:val="center"/>
              <w:rPr>
                <w:rFonts w:ascii="Arial" w:eastAsia="Arial" w:hAnsi="Arial" w:cs="Arial"/>
              </w:rPr>
            </w:pPr>
            <w:r>
              <w:rPr>
                <w:rFonts w:ascii="Arial" w:eastAsia="Arial" w:hAnsi="Arial" w:cs="Arial"/>
              </w:rPr>
              <w:t>D</w:t>
            </w:r>
            <w:r w:rsidRPr="00A24EA5">
              <w:rPr>
                <w:rFonts w:ascii="Arial" w:eastAsia="Arial" w:hAnsi="Arial" w:cs="Arial"/>
              </w:rPr>
              <w:t>enuncias por el delito contra el patrimonio</w:t>
            </w:r>
          </w:p>
        </w:tc>
        <w:tc>
          <w:tcPr>
            <w:tcW w:w="1931" w:type="dxa"/>
            <w:shd w:val="clear" w:color="auto" w:fill="auto"/>
            <w:vAlign w:val="center"/>
          </w:tcPr>
          <w:p w14:paraId="1CAA79CE" w14:textId="77777777" w:rsidR="0004766C" w:rsidRDefault="0004766C" w:rsidP="000B11E3">
            <w:pPr>
              <w:jc w:val="center"/>
              <w:rPr>
                <w:rFonts w:ascii="Arial" w:eastAsia="Arial" w:hAnsi="Arial" w:cs="Arial"/>
              </w:rPr>
            </w:pPr>
            <w:r>
              <w:rPr>
                <w:rFonts w:ascii="Arial" w:eastAsia="Arial" w:hAnsi="Arial" w:cs="Arial"/>
              </w:rPr>
              <w:t>3</w:t>
            </w:r>
          </w:p>
        </w:tc>
        <w:tc>
          <w:tcPr>
            <w:tcW w:w="1755" w:type="dxa"/>
            <w:shd w:val="clear" w:color="auto" w:fill="auto"/>
            <w:vAlign w:val="center"/>
          </w:tcPr>
          <w:p w14:paraId="530F9459" w14:textId="1AC96174" w:rsidR="0004766C" w:rsidRDefault="00A24EA5" w:rsidP="000B11E3">
            <w:pPr>
              <w:jc w:val="center"/>
              <w:rPr>
                <w:rFonts w:ascii="Arial" w:eastAsia="Arial" w:hAnsi="Arial" w:cs="Arial"/>
              </w:rPr>
            </w:pPr>
            <w:r>
              <w:rPr>
                <w:rFonts w:ascii="Arial" w:eastAsia="Arial" w:hAnsi="Arial" w:cs="Arial"/>
              </w:rPr>
              <w:t>5</w:t>
            </w:r>
          </w:p>
        </w:tc>
        <w:tc>
          <w:tcPr>
            <w:tcW w:w="1442" w:type="dxa"/>
            <w:shd w:val="clear" w:color="auto" w:fill="auto"/>
            <w:vAlign w:val="center"/>
          </w:tcPr>
          <w:p w14:paraId="17BB033C" w14:textId="77777777" w:rsidR="0004766C" w:rsidRDefault="0004766C" w:rsidP="000B11E3">
            <w:pPr>
              <w:jc w:val="center"/>
              <w:rPr>
                <w:rFonts w:ascii="Arial" w:eastAsia="Arial" w:hAnsi="Arial" w:cs="Arial"/>
              </w:rPr>
            </w:pPr>
            <w:r>
              <w:rPr>
                <w:rFonts w:ascii="Arial" w:eastAsia="Arial" w:hAnsi="Arial" w:cs="Arial"/>
              </w:rPr>
              <w:t>5</w:t>
            </w:r>
          </w:p>
        </w:tc>
        <w:tc>
          <w:tcPr>
            <w:tcW w:w="1414" w:type="dxa"/>
            <w:shd w:val="clear" w:color="auto" w:fill="auto"/>
            <w:vAlign w:val="center"/>
          </w:tcPr>
          <w:p w14:paraId="7C77D3A9" w14:textId="1C26F513" w:rsidR="0004766C" w:rsidRDefault="00A24EA5" w:rsidP="000B11E3">
            <w:pPr>
              <w:jc w:val="center"/>
              <w:rPr>
                <w:rFonts w:ascii="Arial" w:eastAsia="Arial" w:hAnsi="Arial" w:cs="Arial"/>
              </w:rPr>
            </w:pPr>
            <w:r>
              <w:rPr>
                <w:rFonts w:ascii="Arial" w:eastAsia="Arial" w:hAnsi="Arial" w:cs="Arial"/>
              </w:rPr>
              <w:t>13</w:t>
            </w:r>
          </w:p>
        </w:tc>
      </w:tr>
      <w:tr w:rsidR="009809D4" w14:paraId="4E0599E6" w14:textId="77777777" w:rsidTr="000B11E3">
        <w:trPr>
          <w:trHeight w:val="358"/>
          <w:jc w:val="center"/>
        </w:trPr>
        <w:tc>
          <w:tcPr>
            <w:tcW w:w="632" w:type="dxa"/>
            <w:shd w:val="clear" w:color="auto" w:fill="auto"/>
            <w:vAlign w:val="center"/>
          </w:tcPr>
          <w:p w14:paraId="42C5595E" w14:textId="77777777" w:rsidR="009809D4" w:rsidRDefault="009809D4" w:rsidP="000B11E3">
            <w:pPr>
              <w:jc w:val="center"/>
              <w:rPr>
                <w:rFonts w:ascii="Arial" w:eastAsia="Arial" w:hAnsi="Arial" w:cs="Arial"/>
              </w:rPr>
            </w:pPr>
            <w:r>
              <w:rPr>
                <w:rFonts w:ascii="Arial" w:eastAsia="Arial" w:hAnsi="Arial" w:cs="Arial"/>
              </w:rPr>
              <w:t>2</w:t>
            </w:r>
          </w:p>
        </w:tc>
        <w:tc>
          <w:tcPr>
            <w:tcW w:w="3474" w:type="dxa"/>
            <w:shd w:val="clear" w:color="auto" w:fill="auto"/>
            <w:vAlign w:val="center"/>
          </w:tcPr>
          <w:p w14:paraId="28023388" w14:textId="090C8DA2" w:rsidR="009809D4" w:rsidRDefault="00A24EA5" w:rsidP="000B11E3">
            <w:pPr>
              <w:jc w:val="center"/>
              <w:rPr>
                <w:rFonts w:ascii="Arial" w:eastAsia="Arial" w:hAnsi="Arial" w:cs="Arial"/>
              </w:rPr>
            </w:pPr>
            <w:r>
              <w:rPr>
                <w:rFonts w:ascii="Arial" w:eastAsia="Arial" w:hAnsi="Arial" w:cs="Arial"/>
              </w:rPr>
              <w:t>De</w:t>
            </w:r>
            <w:r w:rsidRPr="00A24EA5">
              <w:rPr>
                <w:rFonts w:ascii="Arial" w:eastAsia="Arial" w:hAnsi="Arial" w:cs="Arial"/>
              </w:rPr>
              <w:t>nuncias de violencia física</w:t>
            </w:r>
          </w:p>
        </w:tc>
        <w:tc>
          <w:tcPr>
            <w:tcW w:w="1931" w:type="dxa"/>
            <w:shd w:val="clear" w:color="auto" w:fill="auto"/>
            <w:vAlign w:val="center"/>
          </w:tcPr>
          <w:p w14:paraId="777FADB6" w14:textId="614049DD" w:rsidR="009809D4" w:rsidRDefault="00A24EA5" w:rsidP="000B11E3">
            <w:pPr>
              <w:jc w:val="center"/>
              <w:rPr>
                <w:rFonts w:ascii="Arial" w:eastAsia="Arial" w:hAnsi="Arial" w:cs="Arial"/>
              </w:rPr>
            </w:pPr>
            <w:r>
              <w:rPr>
                <w:rFonts w:ascii="Arial" w:eastAsia="Arial" w:hAnsi="Arial" w:cs="Arial"/>
              </w:rPr>
              <w:t>1</w:t>
            </w:r>
          </w:p>
        </w:tc>
        <w:tc>
          <w:tcPr>
            <w:tcW w:w="1755" w:type="dxa"/>
            <w:shd w:val="clear" w:color="auto" w:fill="auto"/>
            <w:vAlign w:val="center"/>
          </w:tcPr>
          <w:p w14:paraId="78381FFE" w14:textId="605F12B6" w:rsidR="009809D4" w:rsidRDefault="00A24EA5" w:rsidP="000B11E3">
            <w:pPr>
              <w:jc w:val="center"/>
              <w:rPr>
                <w:rFonts w:ascii="Arial" w:eastAsia="Arial" w:hAnsi="Arial" w:cs="Arial"/>
              </w:rPr>
            </w:pPr>
            <w:r>
              <w:rPr>
                <w:rFonts w:ascii="Arial" w:eastAsia="Arial" w:hAnsi="Arial" w:cs="Arial"/>
              </w:rPr>
              <w:t>3</w:t>
            </w:r>
          </w:p>
        </w:tc>
        <w:tc>
          <w:tcPr>
            <w:tcW w:w="1442" w:type="dxa"/>
            <w:shd w:val="clear" w:color="auto" w:fill="auto"/>
            <w:vAlign w:val="center"/>
          </w:tcPr>
          <w:p w14:paraId="1C303D4D" w14:textId="77777777" w:rsidR="009809D4" w:rsidRDefault="009809D4" w:rsidP="000B11E3">
            <w:pPr>
              <w:jc w:val="center"/>
              <w:rPr>
                <w:rFonts w:ascii="Arial" w:eastAsia="Arial" w:hAnsi="Arial" w:cs="Arial"/>
              </w:rPr>
            </w:pPr>
            <w:r>
              <w:rPr>
                <w:rFonts w:ascii="Arial" w:eastAsia="Arial" w:hAnsi="Arial" w:cs="Arial"/>
              </w:rPr>
              <w:t>3</w:t>
            </w:r>
          </w:p>
        </w:tc>
        <w:tc>
          <w:tcPr>
            <w:tcW w:w="1414" w:type="dxa"/>
            <w:shd w:val="clear" w:color="auto" w:fill="auto"/>
            <w:vAlign w:val="center"/>
          </w:tcPr>
          <w:p w14:paraId="01AC675A" w14:textId="16B6F9AC" w:rsidR="009809D4" w:rsidRDefault="00A24EA5" w:rsidP="000B11E3">
            <w:pPr>
              <w:jc w:val="center"/>
              <w:rPr>
                <w:rFonts w:ascii="Arial" w:eastAsia="Arial" w:hAnsi="Arial" w:cs="Arial"/>
              </w:rPr>
            </w:pPr>
            <w:r>
              <w:rPr>
                <w:rFonts w:ascii="Arial" w:eastAsia="Arial" w:hAnsi="Arial" w:cs="Arial"/>
              </w:rPr>
              <w:t>7</w:t>
            </w:r>
          </w:p>
        </w:tc>
      </w:tr>
      <w:tr w:rsidR="009809D4" w14:paraId="6229865C" w14:textId="77777777" w:rsidTr="000B11E3">
        <w:trPr>
          <w:trHeight w:val="346"/>
          <w:jc w:val="center"/>
        </w:trPr>
        <w:tc>
          <w:tcPr>
            <w:tcW w:w="632" w:type="dxa"/>
            <w:shd w:val="clear" w:color="auto" w:fill="auto"/>
            <w:vAlign w:val="center"/>
          </w:tcPr>
          <w:p w14:paraId="47EDDADB" w14:textId="77777777" w:rsidR="009809D4" w:rsidRDefault="009809D4" w:rsidP="000B11E3">
            <w:pPr>
              <w:jc w:val="center"/>
              <w:rPr>
                <w:rFonts w:ascii="Arial" w:eastAsia="Arial" w:hAnsi="Arial" w:cs="Arial"/>
              </w:rPr>
            </w:pPr>
            <w:r>
              <w:rPr>
                <w:rFonts w:ascii="Arial" w:eastAsia="Arial" w:hAnsi="Arial" w:cs="Arial"/>
              </w:rPr>
              <w:t>3</w:t>
            </w:r>
          </w:p>
        </w:tc>
        <w:tc>
          <w:tcPr>
            <w:tcW w:w="3474" w:type="dxa"/>
            <w:shd w:val="clear" w:color="auto" w:fill="auto"/>
            <w:vAlign w:val="center"/>
          </w:tcPr>
          <w:p w14:paraId="0AF1ED49" w14:textId="535324D6" w:rsidR="009809D4" w:rsidRDefault="00A24EA5" w:rsidP="000B11E3">
            <w:pPr>
              <w:jc w:val="center"/>
              <w:rPr>
                <w:rFonts w:ascii="Arial" w:eastAsia="Arial" w:hAnsi="Arial" w:cs="Arial"/>
              </w:rPr>
            </w:pPr>
            <w:r>
              <w:rPr>
                <w:rFonts w:ascii="Arial" w:eastAsia="Arial" w:hAnsi="Arial" w:cs="Arial"/>
              </w:rPr>
              <w:t>D</w:t>
            </w:r>
            <w:r w:rsidRPr="00A24EA5">
              <w:rPr>
                <w:rFonts w:ascii="Arial" w:eastAsia="Arial" w:hAnsi="Arial" w:cs="Arial"/>
              </w:rPr>
              <w:t>enuncias de violencia psicológica</w:t>
            </w:r>
          </w:p>
        </w:tc>
        <w:tc>
          <w:tcPr>
            <w:tcW w:w="1931" w:type="dxa"/>
            <w:shd w:val="clear" w:color="auto" w:fill="auto"/>
            <w:vAlign w:val="center"/>
          </w:tcPr>
          <w:p w14:paraId="7E28C84E" w14:textId="77777777" w:rsidR="009809D4" w:rsidRDefault="009809D4" w:rsidP="000B11E3">
            <w:pPr>
              <w:jc w:val="center"/>
              <w:rPr>
                <w:rFonts w:ascii="Arial" w:eastAsia="Arial" w:hAnsi="Arial" w:cs="Arial"/>
              </w:rPr>
            </w:pPr>
            <w:r>
              <w:rPr>
                <w:rFonts w:ascii="Arial" w:eastAsia="Arial" w:hAnsi="Arial" w:cs="Arial"/>
              </w:rPr>
              <w:t>1</w:t>
            </w:r>
          </w:p>
        </w:tc>
        <w:tc>
          <w:tcPr>
            <w:tcW w:w="1755" w:type="dxa"/>
            <w:shd w:val="clear" w:color="auto" w:fill="auto"/>
            <w:vAlign w:val="center"/>
          </w:tcPr>
          <w:p w14:paraId="7D9960C7" w14:textId="54C78D0C" w:rsidR="009809D4" w:rsidRDefault="00A24EA5" w:rsidP="000B11E3">
            <w:pPr>
              <w:jc w:val="center"/>
              <w:rPr>
                <w:rFonts w:ascii="Arial" w:eastAsia="Arial" w:hAnsi="Arial" w:cs="Arial"/>
              </w:rPr>
            </w:pPr>
            <w:r>
              <w:rPr>
                <w:rFonts w:ascii="Arial" w:eastAsia="Arial" w:hAnsi="Arial" w:cs="Arial"/>
              </w:rPr>
              <w:t>0</w:t>
            </w:r>
          </w:p>
        </w:tc>
        <w:tc>
          <w:tcPr>
            <w:tcW w:w="1442" w:type="dxa"/>
            <w:shd w:val="clear" w:color="auto" w:fill="auto"/>
            <w:vAlign w:val="center"/>
          </w:tcPr>
          <w:p w14:paraId="0022A9A8" w14:textId="5EAAF7A9" w:rsidR="009809D4" w:rsidRDefault="00A24EA5" w:rsidP="000B11E3">
            <w:pPr>
              <w:jc w:val="center"/>
              <w:rPr>
                <w:rFonts w:ascii="Arial" w:eastAsia="Arial" w:hAnsi="Arial" w:cs="Arial"/>
              </w:rPr>
            </w:pPr>
            <w:r>
              <w:rPr>
                <w:rFonts w:ascii="Arial" w:eastAsia="Arial" w:hAnsi="Arial" w:cs="Arial"/>
              </w:rPr>
              <w:t>1</w:t>
            </w:r>
          </w:p>
        </w:tc>
        <w:tc>
          <w:tcPr>
            <w:tcW w:w="1414" w:type="dxa"/>
            <w:shd w:val="clear" w:color="auto" w:fill="auto"/>
            <w:vAlign w:val="center"/>
          </w:tcPr>
          <w:p w14:paraId="4CD35325" w14:textId="344E9116" w:rsidR="009809D4" w:rsidRDefault="00A24EA5" w:rsidP="000B11E3">
            <w:pPr>
              <w:jc w:val="center"/>
              <w:rPr>
                <w:rFonts w:ascii="Arial" w:eastAsia="Arial" w:hAnsi="Arial" w:cs="Arial"/>
              </w:rPr>
            </w:pPr>
            <w:r>
              <w:rPr>
                <w:rFonts w:ascii="Arial" w:eastAsia="Arial" w:hAnsi="Arial" w:cs="Arial"/>
              </w:rPr>
              <w:t>2</w:t>
            </w:r>
          </w:p>
        </w:tc>
      </w:tr>
    </w:tbl>
    <w:p w14:paraId="2B0CE26E" w14:textId="74AA70DE" w:rsidR="0004766C" w:rsidRDefault="0004766C" w:rsidP="0004766C">
      <w:pPr>
        <w:rPr>
          <w:rFonts w:ascii="Arial" w:eastAsia="Arial" w:hAnsi="Arial" w:cs="Arial"/>
        </w:rPr>
      </w:pPr>
      <w:r>
        <w:rPr>
          <w:rFonts w:ascii="Arial" w:eastAsia="Arial" w:hAnsi="Arial" w:cs="Arial"/>
          <w:sz w:val="16"/>
          <w:szCs w:val="16"/>
        </w:rPr>
        <w:t xml:space="preserve">Fuente: </w:t>
      </w:r>
      <w:r w:rsidR="002C4E05">
        <w:rPr>
          <w:rFonts w:ascii="Arial" w:eastAsia="Arial" w:hAnsi="Arial" w:cs="Arial"/>
          <w:sz w:val="16"/>
          <w:szCs w:val="16"/>
        </w:rPr>
        <w:t>Observatorio y CODISEC de Choco</w:t>
      </w:r>
    </w:p>
    <w:p w14:paraId="6223EB12" w14:textId="77777777" w:rsidR="0004766C" w:rsidRPr="005C5591" w:rsidRDefault="0004766C" w:rsidP="005C7E39">
      <w:pPr>
        <w:pStyle w:val="Prrafodelista"/>
        <w:ind w:left="709"/>
        <w:rPr>
          <w:rFonts w:ascii="Arial" w:hAnsi="Arial" w:cs="Arial"/>
          <w:b/>
          <w:bCs/>
          <w:lang w:val="es-MX"/>
        </w:rPr>
      </w:pPr>
    </w:p>
    <w:p w14:paraId="5FD27626" w14:textId="12E7A11C" w:rsidR="002C4E05" w:rsidRPr="00A24EA5" w:rsidRDefault="00A24EA5" w:rsidP="00A24EA5">
      <w:pPr>
        <w:pStyle w:val="Prrafodelista"/>
        <w:ind w:left="709"/>
        <w:rPr>
          <w:rFonts w:ascii="Arial" w:hAnsi="Arial" w:cs="Arial"/>
          <w:sz w:val="24"/>
          <w:szCs w:val="24"/>
        </w:rPr>
      </w:pPr>
      <w:r w:rsidRPr="00A24EA5">
        <w:rPr>
          <w:rFonts w:ascii="Arial" w:hAnsi="Arial" w:cs="Arial"/>
          <w:sz w:val="24"/>
          <w:szCs w:val="24"/>
        </w:rPr>
        <w:t xml:space="preserve">Este cuadro presenta la priorización de los principales hechos delictivos reportados en el distrito, evaluados según tres criterios: la </w:t>
      </w:r>
      <w:r w:rsidRPr="00A24EA5">
        <w:rPr>
          <w:rFonts w:ascii="Arial" w:hAnsi="Arial" w:cs="Arial"/>
          <w:bCs/>
          <w:sz w:val="24"/>
          <w:szCs w:val="24"/>
        </w:rPr>
        <w:t>ubicación en el ranking regional</w:t>
      </w:r>
      <w:r w:rsidRPr="00A24EA5">
        <w:rPr>
          <w:rFonts w:ascii="Arial" w:hAnsi="Arial" w:cs="Arial"/>
          <w:sz w:val="24"/>
          <w:szCs w:val="24"/>
        </w:rPr>
        <w:t xml:space="preserve">, que indica la posición del distrito en relación con otros de la región en cuanto a frecuencia del delito; la </w:t>
      </w:r>
      <w:r w:rsidRPr="00A24EA5">
        <w:rPr>
          <w:rFonts w:ascii="Arial" w:hAnsi="Arial" w:cs="Arial"/>
          <w:bCs/>
          <w:sz w:val="24"/>
          <w:szCs w:val="24"/>
        </w:rPr>
        <w:t>tendencia estadística</w:t>
      </w:r>
      <w:r w:rsidRPr="00A24EA5">
        <w:rPr>
          <w:rFonts w:ascii="Arial" w:hAnsi="Arial" w:cs="Arial"/>
          <w:sz w:val="24"/>
          <w:szCs w:val="24"/>
        </w:rPr>
        <w:t xml:space="preserve">, que muestra si los casos están aumentando, disminuyendo o permanecen constantes; y la </w:t>
      </w:r>
      <w:r w:rsidRPr="00A24EA5">
        <w:rPr>
          <w:rFonts w:ascii="Arial" w:hAnsi="Arial" w:cs="Arial"/>
          <w:bCs/>
          <w:sz w:val="24"/>
          <w:szCs w:val="24"/>
        </w:rPr>
        <w:t>gravedad</w:t>
      </w:r>
      <w:r w:rsidRPr="00A24EA5">
        <w:rPr>
          <w:rFonts w:ascii="Arial" w:hAnsi="Arial" w:cs="Arial"/>
          <w:sz w:val="24"/>
          <w:szCs w:val="24"/>
        </w:rPr>
        <w:t xml:space="preserve">, determinada por la percepción de impacto en la comunidad. Cada criterio recibe un puntaje, y su suma da como resultado un </w:t>
      </w:r>
      <w:r w:rsidRPr="00A24EA5">
        <w:rPr>
          <w:rFonts w:ascii="Arial" w:hAnsi="Arial" w:cs="Arial"/>
          <w:bCs/>
          <w:sz w:val="24"/>
          <w:szCs w:val="24"/>
        </w:rPr>
        <w:t>puntaje final</w:t>
      </w:r>
      <w:r w:rsidRPr="00A24EA5">
        <w:rPr>
          <w:rFonts w:ascii="Arial" w:hAnsi="Arial" w:cs="Arial"/>
          <w:sz w:val="24"/>
          <w:szCs w:val="24"/>
        </w:rPr>
        <w:t>, el cual permite identificar qué delitos requieren mayor atención. En este caso, los delitos contra el patrimonio ocupan el primer lugar con 13 puntos, seguidos por la violencia física con 7 puntos, y en menor medida, la violencia psicológica con 2 puntos. Esta priorización orienta las acciones estratégicas que debe asumir el distrito en</w:t>
      </w:r>
      <w:r>
        <w:rPr>
          <w:rFonts w:ascii="Arial" w:hAnsi="Arial" w:cs="Arial"/>
          <w:sz w:val="24"/>
          <w:szCs w:val="24"/>
        </w:rPr>
        <w:t xml:space="preserve"> materia de seguridad ciudadana.</w:t>
      </w:r>
    </w:p>
    <w:p w14:paraId="0BC1FB93" w14:textId="26B22D6E" w:rsidR="00540644" w:rsidRDefault="00540644">
      <w:pPr>
        <w:rPr>
          <w:rFonts w:ascii="Arial" w:hAnsi="Arial" w:cs="Arial"/>
          <w:b/>
          <w:bCs/>
          <w:lang w:val="es-MX"/>
        </w:rPr>
      </w:pPr>
      <w:r>
        <w:rPr>
          <w:rFonts w:ascii="Arial" w:hAnsi="Arial" w:cs="Arial"/>
          <w:b/>
          <w:bCs/>
          <w:lang w:val="es-MX"/>
        </w:rPr>
        <w:br w:type="page"/>
      </w:r>
    </w:p>
    <w:p w14:paraId="3BA4AE05" w14:textId="77777777" w:rsidR="00187806" w:rsidRDefault="00187806">
      <w:pPr>
        <w:pStyle w:val="Prrafodelista"/>
        <w:numPr>
          <w:ilvl w:val="0"/>
          <w:numId w:val="39"/>
        </w:numPr>
        <w:ind w:left="284" w:hanging="284"/>
        <w:rPr>
          <w:rFonts w:ascii="Arial" w:hAnsi="Arial" w:cs="Arial"/>
          <w:b/>
          <w:bCs/>
          <w:lang w:val="es-MX"/>
        </w:rPr>
        <w:sectPr w:rsidR="00187806" w:rsidSect="00187806">
          <w:pgSz w:w="11906" w:h="16838"/>
          <w:pgMar w:top="1418" w:right="1701" w:bottom="1418" w:left="1701" w:header="709" w:footer="709" w:gutter="0"/>
          <w:cols w:space="708"/>
          <w:docGrid w:linePitch="360"/>
        </w:sectPr>
      </w:pPr>
    </w:p>
    <w:p w14:paraId="12CF6B2D" w14:textId="30FE2FB9" w:rsidR="00BB4855" w:rsidRDefault="00B8690F">
      <w:pPr>
        <w:rPr>
          <w:rFonts w:ascii="Arial" w:hAnsi="Arial" w:cs="Arial"/>
          <w:b/>
          <w:bCs/>
          <w:lang w:val="es-MX"/>
        </w:rPr>
      </w:pPr>
      <w:r>
        <w:rPr>
          <w:rFonts w:ascii="Arial" w:hAnsi="Arial" w:cs="Arial"/>
          <w:b/>
          <w:bCs/>
          <w:noProof/>
          <w:lang w:val="en-US"/>
        </w:rPr>
        <w:lastRenderedPageBreak/>
        <w:drawing>
          <wp:anchor distT="0" distB="0" distL="114300" distR="114300" simplePos="0" relativeHeight="251816960" behindDoc="1" locked="0" layoutInCell="1" allowOverlap="1" wp14:anchorId="2279A406" wp14:editId="334274B4">
            <wp:simplePos x="0" y="0"/>
            <wp:positionH relativeFrom="page">
              <wp:align>right</wp:align>
            </wp:positionH>
            <wp:positionV relativeFrom="paragraph">
              <wp:posOffset>-1070611</wp:posOffset>
            </wp:positionV>
            <wp:extent cx="10677525" cy="7548563"/>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3">
                      <a:extLst>
                        <a:ext uri="{28A0092B-C50C-407E-A947-70E740481C1C}">
                          <a14:useLocalDpi xmlns:a14="http://schemas.microsoft.com/office/drawing/2010/main" val="0"/>
                        </a:ext>
                      </a:extLst>
                    </a:blip>
                    <a:stretch>
                      <a:fillRect/>
                    </a:stretch>
                  </pic:blipFill>
                  <pic:spPr>
                    <a:xfrm>
                      <a:off x="0" y="0"/>
                      <a:ext cx="10677525" cy="7548563"/>
                    </a:xfrm>
                    <a:prstGeom prst="rect">
                      <a:avLst/>
                    </a:prstGeom>
                  </pic:spPr>
                </pic:pic>
              </a:graphicData>
            </a:graphic>
            <wp14:sizeRelH relativeFrom="margin">
              <wp14:pctWidth>0</wp14:pctWidth>
            </wp14:sizeRelH>
            <wp14:sizeRelV relativeFrom="margin">
              <wp14:pctHeight>0</wp14:pctHeight>
            </wp14:sizeRelV>
          </wp:anchor>
        </w:drawing>
      </w:r>
    </w:p>
    <w:p w14:paraId="63CECC82" w14:textId="64F71E05" w:rsidR="000B11E3" w:rsidRDefault="000B11E3">
      <w:pPr>
        <w:rPr>
          <w:rFonts w:ascii="Arial" w:hAnsi="Arial" w:cs="Arial"/>
          <w:b/>
          <w:bCs/>
          <w:lang w:val="es-MX"/>
        </w:rPr>
      </w:pPr>
    </w:p>
    <w:p w14:paraId="006F0A77" w14:textId="77777777" w:rsidR="000B11E3" w:rsidRDefault="000B11E3">
      <w:pPr>
        <w:rPr>
          <w:rFonts w:ascii="Arial" w:hAnsi="Arial" w:cs="Arial"/>
          <w:b/>
          <w:bCs/>
          <w:lang w:val="es-MX"/>
        </w:rPr>
      </w:pPr>
      <w:r>
        <w:rPr>
          <w:rFonts w:ascii="Arial" w:hAnsi="Arial" w:cs="Arial"/>
          <w:b/>
          <w:bCs/>
          <w:lang w:val="es-MX"/>
        </w:rPr>
        <w:br w:type="page"/>
      </w:r>
    </w:p>
    <w:p w14:paraId="4FA9AA7B" w14:textId="390A2E23" w:rsidR="00BB4855" w:rsidRDefault="00B8690F">
      <w:pPr>
        <w:rPr>
          <w:rFonts w:ascii="Arial" w:hAnsi="Arial" w:cs="Arial"/>
          <w:b/>
          <w:bCs/>
          <w:lang w:val="es-MX"/>
        </w:rPr>
      </w:pPr>
      <w:r>
        <w:rPr>
          <w:rFonts w:ascii="Arial" w:hAnsi="Arial" w:cs="Arial"/>
          <w:b/>
          <w:bCs/>
          <w:noProof/>
          <w:lang w:val="en-US"/>
        </w:rPr>
        <w:lastRenderedPageBreak/>
        <w:drawing>
          <wp:anchor distT="0" distB="0" distL="114300" distR="114300" simplePos="0" relativeHeight="251817984" behindDoc="1" locked="0" layoutInCell="1" allowOverlap="1" wp14:anchorId="5698CABB" wp14:editId="63FD7D0F">
            <wp:simplePos x="0" y="0"/>
            <wp:positionH relativeFrom="page">
              <wp:align>right</wp:align>
            </wp:positionH>
            <wp:positionV relativeFrom="paragraph">
              <wp:posOffset>-1080135</wp:posOffset>
            </wp:positionV>
            <wp:extent cx="10687050" cy="7555297"/>
            <wp:effectExtent l="0" t="0" r="0" b="7620"/>
            <wp:wrapNone/>
            <wp:docPr id="24" name="Imagen 24" descr="Diagra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0687050" cy="7555297"/>
                    </a:xfrm>
                    <a:prstGeom prst="rect">
                      <a:avLst/>
                    </a:prstGeom>
                  </pic:spPr>
                </pic:pic>
              </a:graphicData>
            </a:graphic>
            <wp14:sizeRelH relativeFrom="margin">
              <wp14:pctWidth>0</wp14:pctWidth>
            </wp14:sizeRelH>
            <wp14:sizeRelV relativeFrom="margin">
              <wp14:pctHeight>0</wp14:pctHeight>
            </wp14:sizeRelV>
          </wp:anchor>
        </w:drawing>
      </w:r>
      <w:r w:rsidR="00BB4855">
        <w:rPr>
          <w:rFonts w:ascii="Arial" w:hAnsi="Arial" w:cs="Arial"/>
          <w:b/>
          <w:bCs/>
          <w:lang w:val="es-MX"/>
        </w:rPr>
        <w:br w:type="page"/>
      </w:r>
    </w:p>
    <w:p w14:paraId="4314A98B" w14:textId="77777777" w:rsidR="000B11E3" w:rsidRDefault="000B11E3">
      <w:pPr>
        <w:pStyle w:val="Prrafodelista"/>
        <w:numPr>
          <w:ilvl w:val="0"/>
          <w:numId w:val="39"/>
        </w:numPr>
        <w:ind w:left="284" w:hanging="284"/>
        <w:rPr>
          <w:rFonts w:ascii="Arial" w:hAnsi="Arial" w:cs="Arial"/>
          <w:b/>
          <w:bCs/>
          <w:lang w:val="es-MX"/>
        </w:rPr>
        <w:sectPr w:rsidR="000B11E3" w:rsidSect="000B11E3">
          <w:pgSz w:w="16838" w:h="11906" w:orient="landscape"/>
          <w:pgMar w:top="1701" w:right="1418" w:bottom="1701" w:left="1418" w:header="709" w:footer="709" w:gutter="0"/>
          <w:cols w:space="708"/>
          <w:docGrid w:linePitch="360"/>
        </w:sectPr>
      </w:pPr>
    </w:p>
    <w:p w14:paraId="0BF53362" w14:textId="3EF11DE5" w:rsidR="005C7E39" w:rsidRPr="005C5591" w:rsidRDefault="005C7E39">
      <w:pPr>
        <w:pStyle w:val="Prrafodelista"/>
        <w:numPr>
          <w:ilvl w:val="0"/>
          <w:numId w:val="39"/>
        </w:numPr>
        <w:ind w:left="284" w:hanging="284"/>
        <w:rPr>
          <w:rFonts w:ascii="Arial" w:hAnsi="Arial" w:cs="Arial"/>
          <w:b/>
          <w:bCs/>
          <w:lang w:val="es-MX"/>
        </w:rPr>
      </w:pPr>
      <w:r w:rsidRPr="005C5591">
        <w:rPr>
          <w:rFonts w:ascii="Arial" w:hAnsi="Arial" w:cs="Arial"/>
          <w:b/>
          <w:bCs/>
          <w:lang w:val="es-MX"/>
        </w:rPr>
        <w:lastRenderedPageBreak/>
        <w:t>MARCO ESTRATÉGICO</w:t>
      </w:r>
    </w:p>
    <w:p w14:paraId="58C0FE9B" w14:textId="0AA8FAF2" w:rsidR="005C7E39" w:rsidRDefault="005C7E39" w:rsidP="005C7E39">
      <w:pPr>
        <w:pStyle w:val="Prrafodelista"/>
        <w:ind w:left="284"/>
        <w:rPr>
          <w:rFonts w:ascii="Arial" w:hAnsi="Arial" w:cs="Arial"/>
          <w:b/>
          <w:bCs/>
          <w:lang w:val="es-MX"/>
        </w:rPr>
      </w:pPr>
    </w:p>
    <w:p w14:paraId="7BF1BE7F" w14:textId="77EFE866" w:rsidR="00B63E24" w:rsidRDefault="00B63E24" w:rsidP="002069CC">
      <w:pPr>
        <w:pStyle w:val="Prrafodelista"/>
        <w:numPr>
          <w:ilvl w:val="1"/>
          <w:numId w:val="39"/>
        </w:numPr>
        <w:ind w:hanging="436"/>
        <w:rPr>
          <w:rFonts w:ascii="Arial" w:hAnsi="Arial" w:cs="Arial"/>
          <w:b/>
          <w:bCs/>
          <w:lang w:val="es-MX"/>
        </w:rPr>
      </w:pPr>
      <w:r w:rsidRPr="00B63E24">
        <w:rPr>
          <w:rFonts w:ascii="Arial" w:hAnsi="Arial" w:cs="Arial"/>
          <w:b/>
          <w:bCs/>
          <w:lang w:val="es-MX"/>
        </w:rPr>
        <w:t>Visión del Plan de Acción Distrital de Seguridad Ciudadana</w:t>
      </w:r>
    </w:p>
    <w:p w14:paraId="49B37E99" w14:textId="01705DB2" w:rsidR="00B63E24" w:rsidRPr="00B63E24" w:rsidRDefault="00B63E24" w:rsidP="00B63E24">
      <w:pPr>
        <w:rPr>
          <w:rFonts w:ascii="Arial" w:hAnsi="Arial" w:cs="Arial"/>
          <w:bCs/>
          <w:lang w:val="es-MX"/>
        </w:rPr>
      </w:pPr>
      <w:r w:rsidRPr="00B63E24">
        <w:rPr>
          <w:rFonts w:ascii="Arial" w:hAnsi="Arial" w:cs="Arial"/>
          <w:bCs/>
          <w:lang w:val="es-MX"/>
        </w:rPr>
        <w:t>Convertir al distrito de Choco en un lugar seguro, ordenado y solidario, donde la población conviva en armonía y confianza, promoviendo una cultura de paz, prevención y respeto mutuo que contribuya al bienestar colectivo y a una mejor calidad de vida para todos sus habitantes.</w:t>
      </w:r>
    </w:p>
    <w:p w14:paraId="3F691ABD" w14:textId="213E52BD" w:rsidR="00B63E24" w:rsidRDefault="00B63E24" w:rsidP="002069CC">
      <w:pPr>
        <w:pStyle w:val="Prrafodelista"/>
        <w:numPr>
          <w:ilvl w:val="1"/>
          <w:numId w:val="39"/>
        </w:numPr>
        <w:ind w:hanging="436"/>
        <w:rPr>
          <w:rFonts w:ascii="Arial" w:hAnsi="Arial" w:cs="Arial"/>
          <w:b/>
          <w:bCs/>
          <w:lang w:val="es-MX"/>
        </w:rPr>
      </w:pPr>
      <w:r w:rsidRPr="00B63E24">
        <w:rPr>
          <w:rFonts w:ascii="Arial" w:hAnsi="Arial" w:cs="Arial"/>
          <w:b/>
          <w:bCs/>
          <w:lang w:val="es-MX"/>
        </w:rPr>
        <w:t>Misión del Plan de Acción Distrital de Seguridad Ciudadana</w:t>
      </w:r>
    </w:p>
    <w:p w14:paraId="6EF8D3BB" w14:textId="220D6855" w:rsidR="00B63E24" w:rsidRPr="00B63E24" w:rsidRDefault="00B63E24" w:rsidP="00B63E24">
      <w:pPr>
        <w:rPr>
          <w:rFonts w:ascii="Arial" w:hAnsi="Arial" w:cs="Arial"/>
          <w:bCs/>
          <w:lang w:val="es-MX"/>
        </w:rPr>
      </w:pPr>
      <w:r w:rsidRPr="00B63E24">
        <w:rPr>
          <w:rFonts w:ascii="Arial" w:hAnsi="Arial" w:cs="Arial"/>
          <w:bCs/>
          <w:lang w:val="es-MX"/>
        </w:rPr>
        <w:t>El Comité Distrital de Seguridad Ciudadana de Choco coordinará, planificará y ejecutará estrategias y acciones integrales orientadas a prevenir el delito, reducir los factores de riesgo y fortalecer la participación activa de la comunidad, con el fin de garantizar un entorno seguro y protector para el desarrollo social y humano en el distrito durante el periodo 202</w:t>
      </w:r>
      <w:r w:rsidR="00020A71">
        <w:rPr>
          <w:rFonts w:ascii="Arial" w:hAnsi="Arial" w:cs="Arial"/>
          <w:bCs/>
          <w:lang w:val="es-MX"/>
        </w:rPr>
        <w:t>6</w:t>
      </w:r>
      <w:r w:rsidRPr="00B63E24">
        <w:rPr>
          <w:rFonts w:ascii="Arial" w:hAnsi="Arial" w:cs="Arial"/>
          <w:bCs/>
          <w:lang w:val="es-MX"/>
        </w:rPr>
        <w:t>–2027.</w:t>
      </w:r>
    </w:p>
    <w:p w14:paraId="227D24F4" w14:textId="77777777" w:rsidR="00B63E24" w:rsidRDefault="00B63E24">
      <w:pPr>
        <w:rPr>
          <w:rFonts w:ascii="Arial" w:hAnsi="Arial" w:cs="Arial"/>
          <w:b/>
          <w:bCs/>
          <w:lang w:val="es-MX"/>
        </w:rPr>
      </w:pPr>
      <w:r>
        <w:rPr>
          <w:rFonts w:ascii="Arial" w:hAnsi="Arial" w:cs="Arial"/>
          <w:b/>
          <w:bCs/>
          <w:lang w:val="es-MX"/>
        </w:rPr>
        <w:br w:type="page"/>
      </w:r>
    </w:p>
    <w:p w14:paraId="45422CF1" w14:textId="12DB96EF" w:rsidR="00B63E24" w:rsidRDefault="00B63E24" w:rsidP="00B63E24">
      <w:pPr>
        <w:pStyle w:val="Prrafodelista"/>
        <w:rPr>
          <w:rFonts w:ascii="Arial" w:hAnsi="Arial" w:cs="Arial"/>
          <w:b/>
          <w:bCs/>
          <w:lang w:val="es-MX"/>
        </w:rPr>
        <w:sectPr w:rsidR="00B63E24" w:rsidSect="000B11E3">
          <w:pgSz w:w="11906" w:h="16838"/>
          <w:pgMar w:top="1418" w:right="1701" w:bottom="1418" w:left="1701" w:header="709" w:footer="709" w:gutter="0"/>
          <w:cols w:space="708"/>
          <w:docGrid w:linePitch="360"/>
        </w:sectPr>
      </w:pPr>
    </w:p>
    <w:p w14:paraId="22F3A57B" w14:textId="08095808" w:rsidR="002069CC" w:rsidRDefault="00B63E24" w:rsidP="002069CC">
      <w:pPr>
        <w:pStyle w:val="Prrafodelista"/>
        <w:numPr>
          <w:ilvl w:val="1"/>
          <w:numId w:val="39"/>
        </w:numPr>
        <w:ind w:hanging="436"/>
        <w:rPr>
          <w:rFonts w:ascii="Arial" w:hAnsi="Arial" w:cs="Arial"/>
          <w:b/>
          <w:bCs/>
          <w:lang w:val="es-MX"/>
        </w:rPr>
      </w:pPr>
      <w:r>
        <w:rPr>
          <w:rFonts w:ascii="Arial" w:hAnsi="Arial" w:cs="Arial"/>
          <w:b/>
          <w:bCs/>
          <w:lang w:val="es-MX"/>
        </w:rPr>
        <w:lastRenderedPageBreak/>
        <w:t>Ma</w:t>
      </w:r>
      <w:r w:rsidR="00036383">
        <w:rPr>
          <w:rFonts w:ascii="Arial" w:hAnsi="Arial" w:cs="Arial"/>
          <w:b/>
          <w:bCs/>
          <w:lang w:val="es-MX"/>
        </w:rPr>
        <w:t>triz de actividades estratégicas</w:t>
      </w:r>
      <w:r w:rsidR="005C7E39" w:rsidRPr="005C5591">
        <w:rPr>
          <w:rFonts w:ascii="Arial" w:hAnsi="Arial" w:cs="Arial"/>
          <w:b/>
          <w:bCs/>
          <w:lang w:val="es-MX"/>
        </w:rPr>
        <w:t xml:space="preserve"> para el distrito </w:t>
      </w:r>
      <w:r w:rsidR="0004766C">
        <w:rPr>
          <w:rFonts w:ascii="Arial" w:hAnsi="Arial" w:cs="Arial"/>
          <w:b/>
          <w:bCs/>
          <w:lang w:val="es-MX"/>
        </w:rPr>
        <w:t>de Choco</w:t>
      </w:r>
      <w:bookmarkStart w:id="8" w:name="_Toc153280165"/>
    </w:p>
    <w:p w14:paraId="306BE4D6" w14:textId="7AD1DF4C" w:rsidR="00540644" w:rsidRPr="002069CC" w:rsidRDefault="00540644" w:rsidP="002069CC">
      <w:pPr>
        <w:ind w:left="720"/>
        <w:jc w:val="center"/>
        <w:rPr>
          <w:rFonts w:ascii="Arial" w:hAnsi="Arial" w:cs="Arial"/>
          <w:b/>
          <w:bCs/>
          <w:lang w:val="es-MX"/>
        </w:rPr>
      </w:pPr>
      <w:r w:rsidRPr="002069CC">
        <w:rPr>
          <w:rFonts w:ascii="Arial" w:hAnsi="Arial" w:cs="Arial"/>
          <w:b/>
          <w:bCs/>
          <w:lang w:val="es-MX"/>
        </w:rPr>
        <w:t>Matriz de actividades estratégicas</w:t>
      </w:r>
      <w:bookmarkEnd w:id="8"/>
    </w:p>
    <w:tbl>
      <w:tblPr>
        <w:tblW w:w="15732" w:type="dxa"/>
        <w:tblInd w:w="-851" w:type="dxa"/>
        <w:tblCellMar>
          <w:left w:w="70" w:type="dxa"/>
          <w:right w:w="70" w:type="dxa"/>
        </w:tblCellMar>
        <w:tblLook w:val="04A0" w:firstRow="1" w:lastRow="0" w:firstColumn="1" w:lastColumn="0" w:noHBand="0" w:noVBand="1"/>
      </w:tblPr>
      <w:tblGrid>
        <w:gridCol w:w="2353"/>
        <w:gridCol w:w="1803"/>
        <w:gridCol w:w="385"/>
        <w:gridCol w:w="397"/>
        <w:gridCol w:w="425"/>
        <w:gridCol w:w="425"/>
        <w:gridCol w:w="567"/>
        <w:gridCol w:w="425"/>
        <w:gridCol w:w="426"/>
        <w:gridCol w:w="425"/>
        <w:gridCol w:w="425"/>
        <w:gridCol w:w="567"/>
        <w:gridCol w:w="425"/>
        <w:gridCol w:w="426"/>
        <w:gridCol w:w="567"/>
        <w:gridCol w:w="425"/>
        <w:gridCol w:w="567"/>
        <w:gridCol w:w="425"/>
        <w:gridCol w:w="425"/>
        <w:gridCol w:w="426"/>
        <w:gridCol w:w="385"/>
        <w:gridCol w:w="440"/>
        <w:gridCol w:w="2598"/>
      </w:tblGrid>
      <w:tr w:rsidR="00540644" w:rsidRPr="005C5591" w14:paraId="6A94C900" w14:textId="77777777" w:rsidTr="006A2AB5">
        <w:trPr>
          <w:trHeight w:val="340"/>
        </w:trPr>
        <w:tc>
          <w:tcPr>
            <w:tcW w:w="15732" w:type="dxa"/>
            <w:gridSpan w:val="23"/>
            <w:tcBorders>
              <w:bottom w:val="single" w:sz="4" w:space="0" w:color="auto"/>
            </w:tcBorders>
            <w:shd w:val="clear" w:color="auto" w:fill="auto"/>
            <w:noWrap/>
            <w:vAlign w:val="center"/>
          </w:tcPr>
          <w:p w14:paraId="3636ACED" w14:textId="77777777" w:rsidR="00540644" w:rsidRPr="005C5591" w:rsidRDefault="00540644" w:rsidP="00510AC0">
            <w:pPr>
              <w:spacing w:after="0" w:line="240" w:lineRule="auto"/>
              <w:jc w:val="center"/>
              <w:rPr>
                <w:rFonts w:ascii="Arial" w:eastAsia="Times New Roman" w:hAnsi="Arial" w:cs="Arial"/>
                <w:b/>
                <w:bCs/>
                <w:lang w:eastAsia="es-PE"/>
              </w:rPr>
            </w:pPr>
            <w:r w:rsidRPr="005C5591">
              <w:rPr>
                <w:rFonts w:ascii="Arial" w:eastAsia="Times New Roman" w:hAnsi="Arial" w:cs="Arial"/>
                <w:b/>
                <w:bCs/>
                <w:lang w:eastAsia="es-PE"/>
              </w:rPr>
              <w:t xml:space="preserve">Cuadro </w:t>
            </w:r>
            <w:proofErr w:type="spellStart"/>
            <w:r w:rsidRPr="005C5591">
              <w:rPr>
                <w:rFonts w:ascii="Arial" w:eastAsia="Times New Roman" w:hAnsi="Arial" w:cs="Arial"/>
                <w:b/>
                <w:bCs/>
                <w:lang w:eastAsia="es-PE"/>
              </w:rPr>
              <w:t>N°</w:t>
            </w:r>
            <w:proofErr w:type="spellEnd"/>
            <w:r w:rsidRPr="005C5591">
              <w:rPr>
                <w:rFonts w:ascii="Arial" w:eastAsia="Times New Roman" w:hAnsi="Arial" w:cs="Arial"/>
                <w:b/>
                <w:bCs/>
                <w:lang w:eastAsia="es-PE"/>
              </w:rPr>
              <w:t xml:space="preserve"> </w:t>
            </w:r>
            <w:r>
              <w:rPr>
                <w:rFonts w:ascii="Arial" w:eastAsia="Times New Roman" w:hAnsi="Arial" w:cs="Arial"/>
                <w:b/>
                <w:bCs/>
                <w:lang w:eastAsia="es-PE"/>
              </w:rPr>
              <w:t>11</w:t>
            </w:r>
            <w:r w:rsidRPr="005C5591">
              <w:rPr>
                <w:rFonts w:ascii="Arial" w:eastAsia="Times New Roman" w:hAnsi="Arial" w:cs="Arial"/>
                <w:b/>
                <w:bCs/>
                <w:lang w:eastAsia="es-PE"/>
              </w:rPr>
              <w:t xml:space="preserve">: </w:t>
            </w:r>
            <w:r>
              <w:rPr>
                <w:rFonts w:ascii="Arial" w:eastAsia="Times New Roman" w:hAnsi="Arial" w:cs="Arial"/>
                <w:b/>
                <w:bCs/>
                <w:lang w:eastAsia="es-PE"/>
              </w:rPr>
              <w:t>Matriz de actividades estratégicas</w:t>
            </w:r>
            <w:r w:rsidRPr="005C5591">
              <w:rPr>
                <w:rFonts w:ascii="Arial" w:eastAsia="Times New Roman" w:hAnsi="Arial" w:cs="Arial"/>
                <w:b/>
                <w:bCs/>
                <w:lang w:eastAsia="es-PE"/>
              </w:rPr>
              <w:t xml:space="preserve"> del PA</w:t>
            </w:r>
            <w:r>
              <w:rPr>
                <w:rFonts w:ascii="Arial" w:eastAsia="Times New Roman" w:hAnsi="Arial" w:cs="Arial"/>
                <w:b/>
                <w:bCs/>
                <w:lang w:eastAsia="es-PE"/>
              </w:rPr>
              <w:t>D</w:t>
            </w:r>
            <w:r w:rsidRPr="005C5591">
              <w:rPr>
                <w:rFonts w:ascii="Arial" w:eastAsia="Times New Roman" w:hAnsi="Arial" w:cs="Arial"/>
                <w:b/>
                <w:bCs/>
                <w:lang w:eastAsia="es-PE"/>
              </w:rPr>
              <w:t>SC</w:t>
            </w:r>
            <w:r>
              <w:rPr>
                <w:rFonts w:ascii="Arial" w:eastAsia="Times New Roman" w:hAnsi="Arial" w:cs="Arial"/>
                <w:b/>
                <w:bCs/>
                <w:lang w:eastAsia="es-PE"/>
              </w:rPr>
              <w:t xml:space="preserve"> 2024-2027.</w:t>
            </w:r>
          </w:p>
        </w:tc>
      </w:tr>
      <w:tr w:rsidR="00540644" w:rsidRPr="005C5591" w14:paraId="59805F05" w14:textId="77777777" w:rsidTr="006A2AB5">
        <w:trPr>
          <w:trHeight w:val="340"/>
        </w:trPr>
        <w:tc>
          <w:tcPr>
            <w:tcW w:w="15732" w:type="dxa"/>
            <w:gridSpan w:val="2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68EFFB16"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OBJETIVO ESTRATÉGICO 01: INCREMENTAR LAS ACCIONES QUE PROPICIAN LA PREVENCIÓN DEL DELITO Y VIOLENCIAS</w:t>
            </w:r>
            <w:r>
              <w:rPr>
                <w:rFonts w:ascii="Arial" w:eastAsia="Times New Roman" w:hAnsi="Arial" w:cs="Arial"/>
                <w:b/>
                <w:bCs/>
                <w:color w:val="000000"/>
                <w:lang w:eastAsia="es-PE"/>
              </w:rPr>
              <w:t xml:space="preserve"> </w:t>
            </w:r>
            <w:r w:rsidRPr="000A4321">
              <w:rPr>
                <w:rFonts w:ascii="Arial" w:eastAsia="Times New Roman" w:hAnsi="Arial" w:cs="Arial"/>
                <w:b/>
                <w:bCs/>
                <w:color w:val="000000"/>
                <w:lang w:eastAsia="es-PE"/>
              </w:rPr>
              <w:t>COMETIDOS POR LOS ADOLESCENTES Y JÓVENES QUE AFECTAN A LA POBLACIÓN.</w:t>
            </w:r>
          </w:p>
        </w:tc>
      </w:tr>
      <w:tr w:rsidR="00540644" w:rsidRPr="005C5591" w14:paraId="1FCA32FD" w14:textId="77777777" w:rsidTr="006A2AB5">
        <w:trPr>
          <w:trHeight w:val="315"/>
        </w:trPr>
        <w:tc>
          <w:tcPr>
            <w:tcW w:w="2353" w:type="dxa"/>
            <w:vMerge w:val="restart"/>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2CCA2F77"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lang w:eastAsia="es-PE"/>
              </w:rPr>
              <w:t>Actividades Estratégicas</w:t>
            </w:r>
          </w:p>
        </w:tc>
        <w:tc>
          <w:tcPr>
            <w:tcW w:w="1803" w:type="dxa"/>
            <w:vMerge w:val="restart"/>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638BAA3E"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Unidad de Medida</w:t>
            </w:r>
          </w:p>
        </w:tc>
        <w:tc>
          <w:tcPr>
            <w:tcW w:w="2199"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000EE757"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2024</w:t>
            </w:r>
          </w:p>
        </w:tc>
        <w:tc>
          <w:tcPr>
            <w:tcW w:w="2268"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6CDADC6"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2025</w:t>
            </w:r>
          </w:p>
        </w:tc>
        <w:tc>
          <w:tcPr>
            <w:tcW w:w="2410"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2B90757A"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2026</w:t>
            </w:r>
          </w:p>
        </w:tc>
        <w:tc>
          <w:tcPr>
            <w:tcW w:w="2101"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FF783B0"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2027</w:t>
            </w:r>
          </w:p>
        </w:tc>
        <w:tc>
          <w:tcPr>
            <w:tcW w:w="2598" w:type="dxa"/>
            <w:vMerge w:val="restart"/>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3583E3E2"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Responsable de la ejecución</w:t>
            </w:r>
          </w:p>
        </w:tc>
      </w:tr>
      <w:tr w:rsidR="00540644" w:rsidRPr="005C5591" w14:paraId="2AEA3230" w14:textId="77777777" w:rsidTr="006A2AB5">
        <w:trPr>
          <w:trHeight w:val="855"/>
        </w:trPr>
        <w:tc>
          <w:tcPr>
            <w:tcW w:w="2353" w:type="dxa"/>
            <w:vMerge/>
            <w:tcBorders>
              <w:top w:val="nil"/>
              <w:left w:val="single" w:sz="4" w:space="0" w:color="auto"/>
              <w:bottom w:val="single" w:sz="4" w:space="0" w:color="auto"/>
              <w:right w:val="single" w:sz="4" w:space="0" w:color="auto"/>
            </w:tcBorders>
            <w:vAlign w:val="center"/>
            <w:hideMark/>
          </w:tcPr>
          <w:p w14:paraId="2B12DE3E" w14:textId="77777777" w:rsidR="00540644" w:rsidRPr="005C5591" w:rsidRDefault="00540644" w:rsidP="00510AC0">
            <w:pPr>
              <w:spacing w:after="0" w:line="240" w:lineRule="auto"/>
              <w:jc w:val="center"/>
              <w:rPr>
                <w:rFonts w:ascii="Arial" w:eastAsia="Times New Roman" w:hAnsi="Arial" w:cs="Arial"/>
                <w:b/>
                <w:bCs/>
                <w:color w:val="000000"/>
                <w:lang w:eastAsia="es-PE"/>
              </w:rPr>
            </w:pPr>
          </w:p>
        </w:tc>
        <w:tc>
          <w:tcPr>
            <w:tcW w:w="1803" w:type="dxa"/>
            <w:vMerge/>
            <w:tcBorders>
              <w:top w:val="nil"/>
              <w:left w:val="single" w:sz="4" w:space="0" w:color="auto"/>
              <w:bottom w:val="single" w:sz="4" w:space="0" w:color="auto"/>
              <w:right w:val="single" w:sz="4" w:space="0" w:color="auto"/>
            </w:tcBorders>
            <w:vAlign w:val="center"/>
            <w:hideMark/>
          </w:tcPr>
          <w:p w14:paraId="0DE4AB32" w14:textId="77777777" w:rsidR="00540644" w:rsidRPr="005C5591" w:rsidRDefault="00540644" w:rsidP="00510AC0">
            <w:pPr>
              <w:spacing w:after="0" w:line="240" w:lineRule="auto"/>
              <w:jc w:val="center"/>
              <w:rPr>
                <w:rFonts w:ascii="Arial" w:eastAsia="Times New Roman" w:hAnsi="Arial" w:cs="Arial"/>
                <w:b/>
                <w:bCs/>
                <w:color w:val="000000"/>
                <w:lang w:eastAsia="es-PE"/>
              </w:rPr>
            </w:pPr>
          </w:p>
        </w:tc>
        <w:tc>
          <w:tcPr>
            <w:tcW w:w="38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18885942"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39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41D50661"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24628311"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724AF61E"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40D0E006"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282F1B3A"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426"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23439C4"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1898E8CD"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D27B6B9"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7999E2A"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1B558BA0"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426"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BDA2ED9"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C441DBD"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1C35AC83"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5227D0B1"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5C7DEB7E"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65C02EC4"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426"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18CF07EC"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38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596F9FBB"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440"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2A4FAF36" w14:textId="77777777" w:rsidR="00540644" w:rsidRPr="00753678" w:rsidRDefault="00540644" w:rsidP="00510AC0">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2598" w:type="dxa"/>
            <w:vMerge/>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4E018222" w14:textId="77777777" w:rsidR="00540644" w:rsidRPr="005C5591" w:rsidRDefault="00540644" w:rsidP="00510AC0">
            <w:pPr>
              <w:spacing w:after="0" w:line="240" w:lineRule="auto"/>
              <w:jc w:val="center"/>
              <w:rPr>
                <w:rFonts w:ascii="Arial" w:eastAsia="Times New Roman" w:hAnsi="Arial" w:cs="Arial"/>
                <w:b/>
                <w:bCs/>
                <w:color w:val="000000"/>
                <w:lang w:eastAsia="es-PE"/>
              </w:rPr>
            </w:pPr>
          </w:p>
        </w:tc>
      </w:tr>
      <w:tr w:rsidR="00540644" w:rsidRPr="005C5591" w14:paraId="4DE18399" w14:textId="77777777" w:rsidTr="006A2AB5">
        <w:trPr>
          <w:trHeight w:val="340"/>
        </w:trPr>
        <w:tc>
          <w:tcPr>
            <w:tcW w:w="15732" w:type="dxa"/>
            <w:gridSpan w:val="23"/>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5941B20" w14:textId="77777777" w:rsidR="00540644" w:rsidRPr="005C5591" w:rsidRDefault="00540644" w:rsidP="00510AC0">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Línea de acción 1: Prevención social del delito y las violencias</w:t>
            </w:r>
          </w:p>
        </w:tc>
      </w:tr>
      <w:tr w:rsidR="00716C23" w:rsidRPr="005C5591" w14:paraId="4AA03718" w14:textId="77777777" w:rsidTr="006A2AB5">
        <w:trPr>
          <w:trHeight w:val="340"/>
        </w:trPr>
        <w:tc>
          <w:tcPr>
            <w:tcW w:w="2353" w:type="dxa"/>
            <w:tcBorders>
              <w:top w:val="nil"/>
              <w:left w:val="single" w:sz="4" w:space="0" w:color="auto"/>
              <w:bottom w:val="single" w:sz="4" w:space="0" w:color="auto"/>
              <w:right w:val="single" w:sz="4" w:space="0" w:color="auto"/>
            </w:tcBorders>
            <w:shd w:val="clear" w:color="auto" w:fill="auto"/>
            <w:vAlign w:val="center"/>
          </w:tcPr>
          <w:p w14:paraId="5F8270DA" w14:textId="77777777" w:rsidR="00716C23" w:rsidRPr="003B5D47" w:rsidRDefault="00716C23" w:rsidP="00716C23">
            <w:pPr>
              <w:spacing w:after="0"/>
              <w:jc w:val="center"/>
              <w:rPr>
                <w:rFonts w:ascii="Arial" w:hAnsi="Arial" w:cs="Arial"/>
                <w:lang w:val="es-ES"/>
              </w:rPr>
            </w:pPr>
            <w:r w:rsidRPr="003B5D47">
              <w:rPr>
                <w:rFonts w:ascii="Arial" w:hAnsi="Arial" w:cs="Arial"/>
                <w:lang w:val="es-ES"/>
              </w:rPr>
              <w:t>PREVENCION Y ATENCION DE LA VIOLENCIA ESCOLAR</w:t>
            </w:r>
          </w:p>
        </w:tc>
        <w:tc>
          <w:tcPr>
            <w:tcW w:w="1803" w:type="dxa"/>
            <w:tcBorders>
              <w:top w:val="nil"/>
              <w:left w:val="nil"/>
              <w:bottom w:val="single" w:sz="4" w:space="0" w:color="auto"/>
              <w:right w:val="single" w:sz="4" w:space="0" w:color="auto"/>
            </w:tcBorders>
            <w:shd w:val="clear" w:color="auto" w:fill="auto"/>
            <w:noWrap/>
            <w:vAlign w:val="center"/>
          </w:tcPr>
          <w:p w14:paraId="2A304718"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CHARLA</w:t>
            </w:r>
          </w:p>
        </w:tc>
        <w:tc>
          <w:tcPr>
            <w:tcW w:w="385" w:type="dxa"/>
            <w:tcBorders>
              <w:top w:val="nil"/>
              <w:left w:val="nil"/>
              <w:bottom w:val="single" w:sz="4" w:space="0" w:color="auto"/>
              <w:right w:val="single" w:sz="4" w:space="0" w:color="auto"/>
            </w:tcBorders>
            <w:shd w:val="clear" w:color="auto" w:fill="auto"/>
            <w:noWrap/>
            <w:vAlign w:val="center"/>
          </w:tcPr>
          <w:p w14:paraId="19242CC7" w14:textId="2F48D85D"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97" w:type="dxa"/>
            <w:tcBorders>
              <w:top w:val="nil"/>
              <w:left w:val="nil"/>
              <w:bottom w:val="single" w:sz="4" w:space="0" w:color="auto"/>
              <w:right w:val="single" w:sz="4" w:space="0" w:color="auto"/>
            </w:tcBorders>
            <w:shd w:val="clear" w:color="auto" w:fill="auto"/>
            <w:noWrap/>
            <w:vAlign w:val="center"/>
          </w:tcPr>
          <w:p w14:paraId="1BD68598" w14:textId="18A1400E"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FCFCDA5" w14:textId="7D230B82"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3210F9F9" w14:textId="447D83C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5052A6CA" w14:textId="1E35EF7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0DD56B5A" w14:textId="16309794"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4F84189D" w14:textId="6133B91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19B10C5D" w14:textId="1850ADA1"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83410A5" w14:textId="6A21C025"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06F6102" w14:textId="2BD5304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BE9661E" w14:textId="27DBC85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13FF3EF4"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421ED701" w14:textId="57758362"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42B1C54" w14:textId="687BA5BB"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74EA899F" w14:textId="07F5F8E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25" w:type="dxa"/>
            <w:tcBorders>
              <w:top w:val="nil"/>
              <w:left w:val="nil"/>
              <w:bottom w:val="single" w:sz="4" w:space="0" w:color="auto"/>
              <w:right w:val="single" w:sz="4" w:space="0" w:color="auto"/>
            </w:tcBorders>
            <w:shd w:val="clear" w:color="auto" w:fill="auto"/>
            <w:noWrap/>
            <w:vAlign w:val="center"/>
          </w:tcPr>
          <w:p w14:paraId="64AE810F"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159A16A9" w14:textId="051F51E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53640EAF" w14:textId="452434B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40943FBE"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125E32A5" w14:textId="53116393"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2598" w:type="dxa"/>
            <w:tcBorders>
              <w:top w:val="nil"/>
              <w:left w:val="nil"/>
              <w:bottom w:val="single" w:sz="4" w:space="0" w:color="auto"/>
              <w:right w:val="single" w:sz="4" w:space="0" w:color="auto"/>
            </w:tcBorders>
            <w:shd w:val="clear" w:color="auto" w:fill="auto"/>
            <w:noWrap/>
            <w:vAlign w:val="center"/>
          </w:tcPr>
          <w:p w14:paraId="42C99685" w14:textId="155936F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INSTITUCION EDUCATIVA, MUNICIPALIDAD</w:t>
            </w:r>
          </w:p>
        </w:tc>
      </w:tr>
      <w:tr w:rsidR="00716C23" w:rsidRPr="005C5591" w14:paraId="6DA6C247" w14:textId="77777777" w:rsidTr="006A2AB5">
        <w:trPr>
          <w:trHeight w:val="340"/>
        </w:trPr>
        <w:tc>
          <w:tcPr>
            <w:tcW w:w="2353" w:type="dxa"/>
            <w:tcBorders>
              <w:top w:val="nil"/>
              <w:left w:val="single" w:sz="4" w:space="0" w:color="auto"/>
              <w:bottom w:val="single" w:sz="4" w:space="0" w:color="auto"/>
              <w:right w:val="single" w:sz="4" w:space="0" w:color="auto"/>
            </w:tcBorders>
            <w:shd w:val="clear" w:color="auto" w:fill="auto"/>
            <w:vAlign w:val="center"/>
          </w:tcPr>
          <w:p w14:paraId="7F6E7832" w14:textId="77777777" w:rsidR="00716C23" w:rsidRPr="003B5D47" w:rsidRDefault="00716C23" w:rsidP="00716C23">
            <w:pPr>
              <w:spacing w:after="0"/>
              <w:jc w:val="center"/>
              <w:rPr>
                <w:rFonts w:ascii="Arial" w:hAnsi="Arial" w:cs="Arial"/>
                <w:lang w:val="es-ES"/>
              </w:rPr>
            </w:pPr>
            <w:r w:rsidRPr="003B5D47">
              <w:rPr>
                <w:rFonts w:ascii="Arial" w:hAnsi="Arial" w:cs="Arial"/>
                <w:lang w:val="es-ES"/>
              </w:rPr>
              <w:t>PREVENCION Y TRATAMIENTO DEL CONSUMO DE DROGAS EN ADOLESCENTES</w:t>
            </w:r>
          </w:p>
        </w:tc>
        <w:tc>
          <w:tcPr>
            <w:tcW w:w="1803" w:type="dxa"/>
            <w:tcBorders>
              <w:top w:val="nil"/>
              <w:left w:val="nil"/>
              <w:bottom w:val="single" w:sz="4" w:space="0" w:color="auto"/>
              <w:right w:val="single" w:sz="4" w:space="0" w:color="auto"/>
            </w:tcBorders>
            <w:shd w:val="clear" w:color="auto" w:fill="auto"/>
            <w:noWrap/>
            <w:vAlign w:val="center"/>
          </w:tcPr>
          <w:p w14:paraId="4C060642"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CHARLA</w:t>
            </w:r>
          </w:p>
        </w:tc>
        <w:tc>
          <w:tcPr>
            <w:tcW w:w="385" w:type="dxa"/>
            <w:tcBorders>
              <w:top w:val="nil"/>
              <w:left w:val="nil"/>
              <w:bottom w:val="single" w:sz="4" w:space="0" w:color="auto"/>
              <w:right w:val="single" w:sz="4" w:space="0" w:color="auto"/>
            </w:tcBorders>
            <w:shd w:val="clear" w:color="auto" w:fill="auto"/>
            <w:noWrap/>
            <w:vAlign w:val="center"/>
          </w:tcPr>
          <w:p w14:paraId="1E2AE1A1" w14:textId="35A143D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97" w:type="dxa"/>
            <w:tcBorders>
              <w:top w:val="nil"/>
              <w:left w:val="nil"/>
              <w:bottom w:val="single" w:sz="4" w:space="0" w:color="auto"/>
              <w:right w:val="single" w:sz="4" w:space="0" w:color="auto"/>
            </w:tcBorders>
            <w:shd w:val="clear" w:color="auto" w:fill="auto"/>
            <w:noWrap/>
            <w:vAlign w:val="center"/>
          </w:tcPr>
          <w:p w14:paraId="6E1E942F" w14:textId="06B361B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627BFD8" w14:textId="2AB8C3E9"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5DF7832E" w14:textId="0D4082F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7B706103" w14:textId="7EEDC001"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146A01C" w14:textId="01EBEAFE"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2D791AEE" w14:textId="52A2B2DE"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A0ADE40" w14:textId="46B4C904"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2DFD0329" w14:textId="20906B2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5E6F016D" w14:textId="5F6C9D8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6396A204" w14:textId="3FA05995"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24D2511E"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337EA153"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BFFB430"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BB05068"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6097DBE"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6529EBAA"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1442CC86"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85" w:type="dxa"/>
            <w:tcBorders>
              <w:top w:val="nil"/>
              <w:left w:val="nil"/>
              <w:bottom w:val="single" w:sz="4" w:space="0" w:color="auto"/>
              <w:right w:val="single" w:sz="4" w:space="0" w:color="auto"/>
            </w:tcBorders>
            <w:shd w:val="clear" w:color="auto" w:fill="auto"/>
            <w:noWrap/>
            <w:vAlign w:val="center"/>
          </w:tcPr>
          <w:p w14:paraId="61ACFC81"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445FDA2C"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2C41A6BF"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ST CODISEC, PUESTO DE SALUD</w:t>
            </w:r>
          </w:p>
        </w:tc>
      </w:tr>
      <w:tr w:rsidR="00716C23" w:rsidRPr="005C5591" w14:paraId="282E2864" w14:textId="77777777" w:rsidTr="006A2AB5">
        <w:trPr>
          <w:trHeight w:val="340"/>
        </w:trPr>
        <w:tc>
          <w:tcPr>
            <w:tcW w:w="2353" w:type="dxa"/>
            <w:tcBorders>
              <w:top w:val="nil"/>
              <w:left w:val="single" w:sz="4" w:space="0" w:color="auto"/>
              <w:bottom w:val="single" w:sz="4" w:space="0" w:color="auto"/>
              <w:right w:val="single" w:sz="4" w:space="0" w:color="auto"/>
            </w:tcBorders>
            <w:shd w:val="clear" w:color="auto" w:fill="auto"/>
            <w:vAlign w:val="center"/>
          </w:tcPr>
          <w:p w14:paraId="31781647" w14:textId="77777777" w:rsidR="00716C23" w:rsidRPr="003B5D47" w:rsidRDefault="00716C23" w:rsidP="00716C23">
            <w:pPr>
              <w:spacing w:after="0"/>
              <w:jc w:val="center"/>
              <w:rPr>
                <w:rFonts w:ascii="Arial" w:hAnsi="Arial" w:cs="Arial"/>
                <w:lang w:val="es-ES"/>
              </w:rPr>
            </w:pPr>
            <w:r w:rsidRPr="008F2C79">
              <w:rPr>
                <w:rFonts w:ascii="Arial" w:hAnsi="Arial" w:cs="Arial"/>
                <w:lang w:val="es-ES"/>
              </w:rPr>
              <w:t>BRINDAR CHARLAS DE SENSIBILIZACIÓN Y PREVENCIÓN A PADRES DE FAMILIA SOBRE LOS TEMAS: PAUTAS DE CRIANZA Y VIOLENCIA FAMILIAR</w:t>
            </w:r>
          </w:p>
        </w:tc>
        <w:tc>
          <w:tcPr>
            <w:tcW w:w="1803" w:type="dxa"/>
            <w:tcBorders>
              <w:top w:val="nil"/>
              <w:left w:val="nil"/>
              <w:bottom w:val="single" w:sz="4" w:space="0" w:color="auto"/>
              <w:right w:val="single" w:sz="4" w:space="0" w:color="auto"/>
            </w:tcBorders>
            <w:shd w:val="clear" w:color="auto" w:fill="auto"/>
            <w:noWrap/>
            <w:vAlign w:val="center"/>
          </w:tcPr>
          <w:p w14:paraId="66FB7EA1"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CHARLA</w:t>
            </w:r>
          </w:p>
        </w:tc>
        <w:tc>
          <w:tcPr>
            <w:tcW w:w="385" w:type="dxa"/>
            <w:tcBorders>
              <w:top w:val="nil"/>
              <w:left w:val="nil"/>
              <w:bottom w:val="single" w:sz="4" w:space="0" w:color="auto"/>
              <w:right w:val="single" w:sz="4" w:space="0" w:color="auto"/>
            </w:tcBorders>
            <w:shd w:val="clear" w:color="auto" w:fill="auto"/>
            <w:noWrap/>
            <w:vAlign w:val="center"/>
          </w:tcPr>
          <w:p w14:paraId="5935C259" w14:textId="0599775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97" w:type="dxa"/>
            <w:tcBorders>
              <w:top w:val="nil"/>
              <w:left w:val="nil"/>
              <w:bottom w:val="single" w:sz="4" w:space="0" w:color="auto"/>
              <w:right w:val="single" w:sz="4" w:space="0" w:color="auto"/>
            </w:tcBorders>
            <w:shd w:val="clear" w:color="auto" w:fill="auto"/>
            <w:noWrap/>
            <w:vAlign w:val="center"/>
          </w:tcPr>
          <w:p w14:paraId="7E6DC4B1" w14:textId="6B84A9C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541FBDE0" w14:textId="5B735C8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0C412B7" w14:textId="73B1FB2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5D0ED63D" w14:textId="0DFD5CB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D3DC13F" w14:textId="4BDAA60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652B549E" w14:textId="1E205AAC"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A5A1D38" w14:textId="5A43433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7E1FD5CA" w14:textId="617565F2"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659AE88" w14:textId="6FD4E92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9894C87" w14:textId="685FF912"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0349CEEF"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41944BEA" w14:textId="4DB5B2C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131267A" w14:textId="583C56A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59DF855" w14:textId="35CCA101"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25" w:type="dxa"/>
            <w:tcBorders>
              <w:top w:val="nil"/>
              <w:left w:val="nil"/>
              <w:bottom w:val="single" w:sz="4" w:space="0" w:color="auto"/>
              <w:right w:val="single" w:sz="4" w:space="0" w:color="auto"/>
            </w:tcBorders>
            <w:shd w:val="clear" w:color="auto" w:fill="auto"/>
            <w:noWrap/>
            <w:vAlign w:val="center"/>
          </w:tcPr>
          <w:p w14:paraId="184C7879"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48B67826" w14:textId="057B93F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1B2C1A81"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06019265" w14:textId="696D3BE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559E3C5" w14:textId="1683993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2598" w:type="dxa"/>
            <w:tcBorders>
              <w:top w:val="nil"/>
              <w:left w:val="nil"/>
              <w:bottom w:val="single" w:sz="4" w:space="0" w:color="auto"/>
              <w:right w:val="single" w:sz="4" w:space="0" w:color="auto"/>
            </w:tcBorders>
            <w:shd w:val="clear" w:color="auto" w:fill="auto"/>
            <w:noWrap/>
            <w:vAlign w:val="center"/>
          </w:tcPr>
          <w:p w14:paraId="64839D15" w14:textId="509D0FE2"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INSTITUCION EDUCATIVA, MUNICIPALIDAD</w:t>
            </w:r>
          </w:p>
        </w:tc>
      </w:tr>
      <w:tr w:rsidR="00716C23" w:rsidRPr="005C5591" w14:paraId="08EE0085" w14:textId="77777777" w:rsidTr="006A2AB5">
        <w:trPr>
          <w:trHeight w:val="340"/>
        </w:trPr>
        <w:tc>
          <w:tcPr>
            <w:tcW w:w="15732" w:type="dxa"/>
            <w:gridSpan w:val="23"/>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DD03E2D"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lastRenderedPageBreak/>
              <w:t>Línea de acción 2: Prevención comunitaria del delito y las violencias</w:t>
            </w:r>
          </w:p>
        </w:tc>
      </w:tr>
      <w:tr w:rsidR="00716C23" w:rsidRPr="005C5591" w14:paraId="5D4CC962" w14:textId="77777777" w:rsidTr="006A2AB5">
        <w:trPr>
          <w:trHeight w:val="340"/>
        </w:trPr>
        <w:tc>
          <w:tcPr>
            <w:tcW w:w="2353" w:type="dxa"/>
            <w:tcBorders>
              <w:top w:val="nil"/>
              <w:left w:val="single" w:sz="4" w:space="0" w:color="auto"/>
              <w:bottom w:val="single" w:sz="4" w:space="0" w:color="auto"/>
              <w:right w:val="single" w:sz="4" w:space="0" w:color="auto"/>
            </w:tcBorders>
            <w:shd w:val="clear" w:color="auto" w:fill="auto"/>
            <w:vAlign w:val="center"/>
          </w:tcPr>
          <w:p w14:paraId="2D969C53" w14:textId="77777777" w:rsidR="00716C23" w:rsidRPr="00385FA2" w:rsidRDefault="00716C23" w:rsidP="00716C23">
            <w:pPr>
              <w:spacing w:after="0" w:line="240" w:lineRule="auto"/>
              <w:jc w:val="center"/>
              <w:rPr>
                <w:rFonts w:ascii="Arial" w:eastAsia="Times New Roman" w:hAnsi="Arial" w:cs="Arial"/>
                <w:color w:val="000000"/>
                <w:lang w:eastAsia="es-PE"/>
              </w:rPr>
            </w:pPr>
            <w:r w:rsidRPr="00385FA2">
              <w:rPr>
                <w:rFonts w:ascii="Arial" w:eastAsia="Times New Roman" w:hAnsi="Arial" w:cs="Arial"/>
                <w:color w:val="000000"/>
                <w:lang w:eastAsia="es-PE"/>
              </w:rPr>
              <w:t>ACCIONES DE PREVENCION MEDIANTE LA PARTICIPACION CIUDADANA</w:t>
            </w:r>
          </w:p>
        </w:tc>
        <w:tc>
          <w:tcPr>
            <w:tcW w:w="1803" w:type="dxa"/>
            <w:tcBorders>
              <w:top w:val="nil"/>
              <w:left w:val="nil"/>
              <w:bottom w:val="single" w:sz="4" w:space="0" w:color="auto"/>
              <w:right w:val="single" w:sz="4" w:space="0" w:color="auto"/>
            </w:tcBorders>
            <w:shd w:val="clear" w:color="auto" w:fill="auto"/>
            <w:vAlign w:val="center"/>
          </w:tcPr>
          <w:p w14:paraId="05F7E3DD" w14:textId="7D4284BD" w:rsidR="00716C23" w:rsidRPr="00385FA2"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ACCION</w:t>
            </w:r>
          </w:p>
        </w:tc>
        <w:tc>
          <w:tcPr>
            <w:tcW w:w="385" w:type="dxa"/>
            <w:tcBorders>
              <w:top w:val="nil"/>
              <w:left w:val="nil"/>
              <w:bottom w:val="single" w:sz="4" w:space="0" w:color="auto"/>
              <w:right w:val="single" w:sz="4" w:space="0" w:color="auto"/>
            </w:tcBorders>
            <w:shd w:val="clear" w:color="auto" w:fill="auto"/>
            <w:noWrap/>
            <w:vAlign w:val="center"/>
          </w:tcPr>
          <w:p w14:paraId="11ED423F" w14:textId="388FC62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56131DC3" w14:textId="7EB0B0C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3669A87E" w14:textId="5B79FB5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0E71BDC5" w14:textId="71ABEBA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C89F9CC" w14:textId="6B7B7413"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440C8AD" w14:textId="7A20EF0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145F45DB" w14:textId="5C7E5EDE"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6078E18" w14:textId="770A529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0AE2F6A7" w14:textId="620EA8C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01D2688" w14:textId="676D5F9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95BFC49"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18EA3DEF"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6D56C340"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48D6EC1"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0DEA95F"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9147162"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504EAE91"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758BD514"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85" w:type="dxa"/>
            <w:tcBorders>
              <w:top w:val="nil"/>
              <w:left w:val="nil"/>
              <w:bottom w:val="single" w:sz="4" w:space="0" w:color="auto"/>
              <w:right w:val="single" w:sz="4" w:space="0" w:color="auto"/>
            </w:tcBorders>
            <w:shd w:val="clear" w:color="auto" w:fill="auto"/>
            <w:noWrap/>
            <w:vAlign w:val="center"/>
          </w:tcPr>
          <w:p w14:paraId="107A4965"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3E5E552C"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43F65CA4"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PNP, SUBPREFECTURA, MUNICIPALIDAD</w:t>
            </w:r>
          </w:p>
        </w:tc>
      </w:tr>
      <w:tr w:rsidR="00716C23" w:rsidRPr="005C5591" w14:paraId="72A7BC48" w14:textId="77777777" w:rsidTr="006A2AB5">
        <w:trPr>
          <w:trHeight w:val="340"/>
        </w:trPr>
        <w:tc>
          <w:tcPr>
            <w:tcW w:w="15732" w:type="dxa"/>
            <w:gridSpan w:val="2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65D68B37"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 xml:space="preserve">OBJETIVO ESTRATÉGICO 02: MEJORAR EL ACCESO </w:t>
            </w:r>
            <w:r>
              <w:rPr>
                <w:rFonts w:ascii="Arial" w:eastAsia="Times New Roman" w:hAnsi="Arial" w:cs="Arial"/>
                <w:b/>
                <w:bCs/>
                <w:color w:val="000000"/>
                <w:lang w:eastAsia="es-PE"/>
              </w:rPr>
              <w:t>DE LA CIUDADANIA A LOS</w:t>
            </w:r>
            <w:r w:rsidRPr="005C5591">
              <w:rPr>
                <w:rFonts w:ascii="Arial" w:eastAsia="Times New Roman" w:hAnsi="Arial" w:cs="Arial"/>
                <w:b/>
                <w:bCs/>
                <w:color w:val="000000"/>
                <w:lang w:eastAsia="es-PE"/>
              </w:rPr>
              <w:t xml:space="preserve"> SERVICIOS DE SEGURIDAD CIUDADANA</w:t>
            </w:r>
          </w:p>
        </w:tc>
      </w:tr>
      <w:tr w:rsidR="00716C23" w:rsidRPr="005C5591" w14:paraId="594E21B7" w14:textId="77777777" w:rsidTr="006A2AB5">
        <w:trPr>
          <w:trHeight w:val="315"/>
        </w:trPr>
        <w:tc>
          <w:tcPr>
            <w:tcW w:w="2353" w:type="dxa"/>
            <w:vMerge w:val="restart"/>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27EF074D"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Actividades Estratégicas</w:t>
            </w:r>
          </w:p>
        </w:tc>
        <w:tc>
          <w:tcPr>
            <w:tcW w:w="1803" w:type="dxa"/>
            <w:vMerge w:val="restart"/>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17F7D33E"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Unidad de Medida</w:t>
            </w:r>
          </w:p>
        </w:tc>
        <w:tc>
          <w:tcPr>
            <w:tcW w:w="2199"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196FA2D4"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2024</w:t>
            </w:r>
          </w:p>
        </w:tc>
        <w:tc>
          <w:tcPr>
            <w:tcW w:w="2268"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6AC6666C"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2025</w:t>
            </w:r>
          </w:p>
        </w:tc>
        <w:tc>
          <w:tcPr>
            <w:tcW w:w="2410"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58541B0B"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2026</w:t>
            </w:r>
          </w:p>
        </w:tc>
        <w:tc>
          <w:tcPr>
            <w:tcW w:w="2101" w:type="dxa"/>
            <w:gridSpan w:val="5"/>
            <w:tcBorders>
              <w:top w:val="single" w:sz="4" w:space="0" w:color="auto"/>
              <w:left w:val="nil"/>
              <w:bottom w:val="single" w:sz="4" w:space="0" w:color="auto"/>
              <w:right w:val="single" w:sz="4" w:space="0" w:color="000000"/>
            </w:tcBorders>
            <w:shd w:val="clear" w:color="auto" w:fill="9CC2E5" w:themeFill="accent1" w:themeFillTint="99"/>
            <w:vAlign w:val="center"/>
            <w:hideMark/>
          </w:tcPr>
          <w:p w14:paraId="2D9E5EB9"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2027</w:t>
            </w:r>
          </w:p>
        </w:tc>
        <w:tc>
          <w:tcPr>
            <w:tcW w:w="2598" w:type="dxa"/>
            <w:vMerge w:val="restart"/>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2FA49E00"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Responsable de la ejecución</w:t>
            </w:r>
          </w:p>
        </w:tc>
      </w:tr>
      <w:tr w:rsidR="00716C23" w:rsidRPr="005C5591" w14:paraId="61650179" w14:textId="77777777" w:rsidTr="006A2AB5">
        <w:trPr>
          <w:trHeight w:val="915"/>
        </w:trPr>
        <w:tc>
          <w:tcPr>
            <w:tcW w:w="2353" w:type="dxa"/>
            <w:vMerge/>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257060C5"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c>
          <w:tcPr>
            <w:tcW w:w="1803" w:type="dxa"/>
            <w:vMerge/>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633D1FA2"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c>
          <w:tcPr>
            <w:tcW w:w="38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AF3814A"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39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2AB3BBE4"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4C3BE2A8"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0733627"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4EF137F4"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16FC77EA"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426"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6E91118A"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4E5ACA8D"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0C1960F6"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44A979C2"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4B0F0C0"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426"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0310D776"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82677F3"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6D473F5"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567"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0F713DD9"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065E5805"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w:t>
            </w:r>
          </w:p>
        </w:tc>
        <w:tc>
          <w:tcPr>
            <w:tcW w:w="42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6C637568"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w:t>
            </w:r>
          </w:p>
        </w:tc>
        <w:tc>
          <w:tcPr>
            <w:tcW w:w="426"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3E9BFC76"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III</w:t>
            </w:r>
          </w:p>
        </w:tc>
        <w:tc>
          <w:tcPr>
            <w:tcW w:w="385"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01310114"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TRIM IV</w:t>
            </w:r>
          </w:p>
        </w:tc>
        <w:tc>
          <w:tcPr>
            <w:tcW w:w="440" w:type="dxa"/>
            <w:tcBorders>
              <w:top w:val="nil"/>
              <w:left w:val="nil"/>
              <w:bottom w:val="single" w:sz="4" w:space="0" w:color="auto"/>
              <w:right w:val="single" w:sz="4" w:space="0" w:color="auto"/>
            </w:tcBorders>
            <w:shd w:val="clear" w:color="auto" w:fill="9CC2E5" w:themeFill="accent1" w:themeFillTint="99"/>
            <w:noWrap/>
            <w:textDirection w:val="btLr"/>
            <w:vAlign w:val="center"/>
            <w:hideMark/>
          </w:tcPr>
          <w:p w14:paraId="5003174F" w14:textId="77777777" w:rsidR="00716C23" w:rsidRPr="00753678" w:rsidRDefault="00716C23" w:rsidP="00716C23">
            <w:pPr>
              <w:spacing w:after="0" w:line="240" w:lineRule="auto"/>
              <w:jc w:val="center"/>
              <w:rPr>
                <w:rFonts w:ascii="Arial" w:eastAsia="Times New Roman" w:hAnsi="Arial" w:cs="Arial"/>
                <w:b/>
                <w:bCs/>
                <w:color w:val="000000"/>
                <w:sz w:val="20"/>
                <w:szCs w:val="20"/>
                <w:lang w:eastAsia="es-PE"/>
              </w:rPr>
            </w:pPr>
            <w:r w:rsidRPr="00753678">
              <w:rPr>
                <w:rFonts w:ascii="Arial" w:eastAsia="Times New Roman" w:hAnsi="Arial" w:cs="Arial"/>
                <w:b/>
                <w:bCs/>
                <w:color w:val="000000"/>
                <w:sz w:val="20"/>
                <w:szCs w:val="20"/>
                <w:lang w:eastAsia="es-PE"/>
              </w:rPr>
              <w:t>ANUAL</w:t>
            </w:r>
          </w:p>
        </w:tc>
        <w:tc>
          <w:tcPr>
            <w:tcW w:w="2598" w:type="dxa"/>
            <w:vMerge/>
            <w:tcBorders>
              <w:top w:val="nil"/>
              <w:left w:val="single" w:sz="4" w:space="0" w:color="auto"/>
              <w:bottom w:val="single" w:sz="4" w:space="0" w:color="auto"/>
              <w:right w:val="single" w:sz="4" w:space="0" w:color="auto"/>
            </w:tcBorders>
            <w:shd w:val="clear" w:color="auto" w:fill="9CC2E5" w:themeFill="accent1" w:themeFillTint="99"/>
            <w:vAlign w:val="center"/>
            <w:hideMark/>
          </w:tcPr>
          <w:p w14:paraId="21A210A3"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r>
      <w:tr w:rsidR="00716C23" w:rsidRPr="005C5591" w14:paraId="5A73DC5B"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66B00"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 xml:space="preserve">Línea de acción 4: Gestión del Comité </w:t>
            </w:r>
            <w:r>
              <w:rPr>
                <w:rFonts w:ascii="Arial" w:eastAsia="Times New Roman" w:hAnsi="Arial" w:cs="Arial"/>
                <w:b/>
                <w:bCs/>
                <w:color w:val="000000"/>
                <w:lang w:eastAsia="es-PE"/>
              </w:rPr>
              <w:t>Distrit</w:t>
            </w:r>
            <w:r w:rsidRPr="005C5591">
              <w:rPr>
                <w:rFonts w:ascii="Arial" w:eastAsia="Times New Roman" w:hAnsi="Arial" w:cs="Arial"/>
                <w:b/>
                <w:bCs/>
                <w:color w:val="000000"/>
                <w:lang w:eastAsia="es-PE"/>
              </w:rPr>
              <w:t>al de Seguridad Ciudadana</w:t>
            </w:r>
          </w:p>
        </w:tc>
      </w:tr>
      <w:tr w:rsidR="00716C23" w:rsidRPr="005C5591" w14:paraId="0976E0E8"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29D9648E" w14:textId="65AB3B6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SESION ORDINARIA </w:t>
            </w:r>
          </w:p>
        </w:tc>
        <w:tc>
          <w:tcPr>
            <w:tcW w:w="1803" w:type="dxa"/>
            <w:tcBorders>
              <w:top w:val="nil"/>
              <w:left w:val="nil"/>
              <w:bottom w:val="single" w:sz="4" w:space="0" w:color="auto"/>
              <w:right w:val="single" w:sz="4" w:space="0" w:color="auto"/>
            </w:tcBorders>
            <w:shd w:val="clear" w:color="auto" w:fill="auto"/>
            <w:noWrap/>
            <w:vAlign w:val="center"/>
          </w:tcPr>
          <w:p w14:paraId="13F358BB" w14:textId="67DC5D8C" w:rsidR="00716C23" w:rsidRPr="005C5591" w:rsidRDefault="00716C23" w:rsidP="00716C23">
            <w:pPr>
              <w:spacing w:after="0" w:line="240" w:lineRule="auto"/>
              <w:jc w:val="center"/>
              <w:rPr>
                <w:rFonts w:ascii="Arial" w:eastAsia="Times New Roman" w:hAnsi="Arial" w:cs="Arial"/>
                <w:color w:val="000000"/>
                <w:lang w:eastAsia="es-PE"/>
              </w:rPr>
            </w:pPr>
            <w:proofErr w:type="spellStart"/>
            <w:r>
              <w:rPr>
                <w:rFonts w:ascii="Arial" w:eastAsia="Times New Roman" w:hAnsi="Arial" w:cs="Arial"/>
                <w:color w:val="000000"/>
                <w:lang w:eastAsia="es-PE"/>
              </w:rPr>
              <w:t>Nº</w:t>
            </w:r>
            <w:proofErr w:type="spellEnd"/>
            <w:r>
              <w:rPr>
                <w:rFonts w:ascii="Arial" w:eastAsia="Times New Roman" w:hAnsi="Arial" w:cs="Arial"/>
                <w:color w:val="000000"/>
                <w:lang w:eastAsia="es-PE"/>
              </w:rPr>
              <w:t xml:space="preserve"> SESIONES</w:t>
            </w:r>
          </w:p>
        </w:tc>
        <w:tc>
          <w:tcPr>
            <w:tcW w:w="385" w:type="dxa"/>
            <w:tcBorders>
              <w:top w:val="nil"/>
              <w:left w:val="nil"/>
              <w:bottom w:val="single" w:sz="4" w:space="0" w:color="auto"/>
              <w:right w:val="single" w:sz="4" w:space="0" w:color="auto"/>
            </w:tcBorders>
            <w:shd w:val="clear" w:color="auto" w:fill="auto"/>
            <w:noWrap/>
            <w:vAlign w:val="center"/>
          </w:tcPr>
          <w:p w14:paraId="799FB9CC" w14:textId="269A5E7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7FA7CC54" w14:textId="0B269F4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356B138" w14:textId="63B90211"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FD9912E" w14:textId="4B912483"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8A35167" w14:textId="1A32835E"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1C769F08" w14:textId="1EE67575"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0DBFBBBE" w14:textId="0A34C7D9"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F922698" w14:textId="25E3881B" w:rsidR="00716C23" w:rsidRPr="005C5591" w:rsidRDefault="00716C23" w:rsidP="00716C23">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4DF3C07" w14:textId="24E93719"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30EDC31" w14:textId="21F371E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5C22232F" w14:textId="304984A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6" w:type="dxa"/>
            <w:tcBorders>
              <w:top w:val="nil"/>
              <w:left w:val="nil"/>
              <w:bottom w:val="single" w:sz="4" w:space="0" w:color="auto"/>
              <w:right w:val="single" w:sz="4" w:space="0" w:color="auto"/>
            </w:tcBorders>
            <w:shd w:val="clear" w:color="auto" w:fill="auto"/>
            <w:noWrap/>
            <w:vAlign w:val="center"/>
          </w:tcPr>
          <w:p w14:paraId="24ACA4AF" w14:textId="0F72CC45"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0E36828D" w14:textId="42131F2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 2</w:t>
            </w:r>
          </w:p>
        </w:tc>
        <w:tc>
          <w:tcPr>
            <w:tcW w:w="425" w:type="dxa"/>
            <w:tcBorders>
              <w:top w:val="nil"/>
              <w:left w:val="nil"/>
              <w:bottom w:val="single" w:sz="4" w:space="0" w:color="auto"/>
              <w:right w:val="single" w:sz="4" w:space="0" w:color="auto"/>
            </w:tcBorders>
            <w:shd w:val="clear" w:color="auto" w:fill="auto"/>
            <w:noWrap/>
            <w:vAlign w:val="center"/>
          </w:tcPr>
          <w:p w14:paraId="5C3B1ECE" w14:textId="729DE0F8"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6319BEE4" w14:textId="2DCC7BD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6</w:t>
            </w:r>
          </w:p>
        </w:tc>
        <w:tc>
          <w:tcPr>
            <w:tcW w:w="425" w:type="dxa"/>
            <w:tcBorders>
              <w:top w:val="nil"/>
              <w:left w:val="nil"/>
              <w:bottom w:val="single" w:sz="4" w:space="0" w:color="auto"/>
              <w:right w:val="single" w:sz="4" w:space="0" w:color="auto"/>
            </w:tcBorders>
            <w:shd w:val="clear" w:color="auto" w:fill="auto"/>
            <w:noWrap/>
            <w:vAlign w:val="center"/>
          </w:tcPr>
          <w:p w14:paraId="6DBD2CE8" w14:textId="3D190B29"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0D70B8B2" w14:textId="04CDF1AD"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386A343F" w14:textId="6BBD1BC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 2</w:t>
            </w:r>
          </w:p>
        </w:tc>
        <w:tc>
          <w:tcPr>
            <w:tcW w:w="385" w:type="dxa"/>
            <w:tcBorders>
              <w:top w:val="nil"/>
              <w:left w:val="nil"/>
              <w:bottom w:val="single" w:sz="4" w:space="0" w:color="auto"/>
              <w:right w:val="single" w:sz="4" w:space="0" w:color="auto"/>
            </w:tcBorders>
            <w:shd w:val="clear" w:color="auto" w:fill="auto"/>
            <w:noWrap/>
            <w:vAlign w:val="center"/>
          </w:tcPr>
          <w:p w14:paraId="5D631579" w14:textId="50DFF91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3D3BB2D3" w14:textId="3B639FA1"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6</w:t>
            </w:r>
          </w:p>
        </w:tc>
        <w:tc>
          <w:tcPr>
            <w:tcW w:w="2598" w:type="dxa"/>
            <w:tcBorders>
              <w:top w:val="nil"/>
              <w:left w:val="nil"/>
              <w:bottom w:val="single" w:sz="4" w:space="0" w:color="auto"/>
              <w:right w:val="single" w:sz="4" w:space="0" w:color="auto"/>
            </w:tcBorders>
            <w:shd w:val="clear" w:color="auto" w:fill="auto"/>
            <w:noWrap/>
            <w:vAlign w:val="center"/>
          </w:tcPr>
          <w:p w14:paraId="364829C3" w14:textId="2AECAC7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CODISEC</w:t>
            </w:r>
          </w:p>
        </w:tc>
      </w:tr>
      <w:tr w:rsidR="00716C23" w:rsidRPr="005C5591" w14:paraId="114AA96B"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0FB4729F" w14:textId="48F1782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CONSULTA PUBLICA</w:t>
            </w:r>
          </w:p>
        </w:tc>
        <w:tc>
          <w:tcPr>
            <w:tcW w:w="1803" w:type="dxa"/>
            <w:tcBorders>
              <w:top w:val="nil"/>
              <w:left w:val="nil"/>
              <w:bottom w:val="single" w:sz="4" w:space="0" w:color="auto"/>
              <w:right w:val="single" w:sz="4" w:space="0" w:color="auto"/>
            </w:tcBorders>
            <w:shd w:val="clear" w:color="auto" w:fill="auto"/>
            <w:noWrap/>
            <w:vAlign w:val="center"/>
          </w:tcPr>
          <w:p w14:paraId="189DF523" w14:textId="7E9E4D0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ACTA</w:t>
            </w:r>
          </w:p>
        </w:tc>
        <w:tc>
          <w:tcPr>
            <w:tcW w:w="385" w:type="dxa"/>
            <w:tcBorders>
              <w:top w:val="nil"/>
              <w:left w:val="nil"/>
              <w:bottom w:val="single" w:sz="4" w:space="0" w:color="auto"/>
              <w:right w:val="single" w:sz="4" w:space="0" w:color="auto"/>
            </w:tcBorders>
            <w:shd w:val="clear" w:color="auto" w:fill="auto"/>
            <w:noWrap/>
            <w:vAlign w:val="center"/>
          </w:tcPr>
          <w:p w14:paraId="7ED1FC1B" w14:textId="1365912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97" w:type="dxa"/>
            <w:tcBorders>
              <w:top w:val="nil"/>
              <w:left w:val="nil"/>
              <w:bottom w:val="single" w:sz="4" w:space="0" w:color="auto"/>
              <w:right w:val="single" w:sz="4" w:space="0" w:color="auto"/>
            </w:tcBorders>
            <w:shd w:val="clear" w:color="auto" w:fill="auto"/>
            <w:noWrap/>
            <w:vAlign w:val="center"/>
          </w:tcPr>
          <w:p w14:paraId="58C18115" w14:textId="3A7D22C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1281E46A" w14:textId="6DAD432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1C246B8F" w14:textId="2AF614D9"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C3F1781" w14:textId="3D8A8F0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B757F70" w14:textId="079E540B"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45A6C1C8" w14:textId="600AE29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2964E42F" w14:textId="1CA2B3D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1E92A057" w14:textId="28D9E67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7A1DE518" w14:textId="4A6A64C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7EAD276" w14:textId="0905387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3698E5BD" w14:textId="2853FD4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22B25A94" w14:textId="3927802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F49AE38" w14:textId="3B6C345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8AD54A4" w14:textId="4120646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6C94D731" w14:textId="12B81D0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51054CF" w14:textId="3C3F7BE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7E925326" w14:textId="6A8204C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4E8CE3B9" w14:textId="18FDD2F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E09010F" w14:textId="5C92CF3A"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single" w:sz="4" w:space="0" w:color="auto"/>
              <w:right w:val="single" w:sz="4" w:space="0" w:color="auto"/>
            </w:tcBorders>
            <w:shd w:val="clear" w:color="auto" w:fill="auto"/>
            <w:noWrap/>
            <w:vAlign w:val="center"/>
          </w:tcPr>
          <w:p w14:paraId="0A7A4F8E" w14:textId="54A18F6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CODISEC</w:t>
            </w:r>
          </w:p>
        </w:tc>
      </w:tr>
      <w:tr w:rsidR="00716C23" w:rsidRPr="005C5591" w14:paraId="631F3C4B"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309EC733" w14:textId="0BE5839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RENDICION DE CUENTAS </w:t>
            </w:r>
          </w:p>
        </w:tc>
        <w:tc>
          <w:tcPr>
            <w:tcW w:w="1803" w:type="dxa"/>
            <w:tcBorders>
              <w:top w:val="nil"/>
              <w:left w:val="nil"/>
              <w:bottom w:val="single" w:sz="4" w:space="0" w:color="auto"/>
              <w:right w:val="single" w:sz="4" w:space="0" w:color="auto"/>
            </w:tcBorders>
            <w:shd w:val="clear" w:color="auto" w:fill="auto"/>
            <w:noWrap/>
            <w:vAlign w:val="center"/>
          </w:tcPr>
          <w:p w14:paraId="564CBBBA"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ACTA</w:t>
            </w:r>
          </w:p>
        </w:tc>
        <w:tc>
          <w:tcPr>
            <w:tcW w:w="385" w:type="dxa"/>
            <w:tcBorders>
              <w:top w:val="nil"/>
              <w:left w:val="nil"/>
              <w:bottom w:val="single" w:sz="4" w:space="0" w:color="auto"/>
              <w:right w:val="single" w:sz="4" w:space="0" w:color="auto"/>
            </w:tcBorders>
            <w:shd w:val="clear" w:color="auto" w:fill="auto"/>
            <w:noWrap/>
            <w:vAlign w:val="center"/>
          </w:tcPr>
          <w:p w14:paraId="58CAC45B" w14:textId="6EA8029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75DBC593" w14:textId="3E779FAA"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B379589" w14:textId="0E3503B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E70696E" w14:textId="22DC5DD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698997CC" w14:textId="7B09038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5E914A3E" w14:textId="23DA417E"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06DA2443" w14:textId="070F4FA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9ADDBDA" w14:textId="716E603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DD83F45" w14:textId="326E664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C000453" w14:textId="5056066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77B297DA"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19786CC6"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3BF1B508"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2BACA39"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2ECD024"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21F9A9FB"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1FABECE"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0B76964B"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5F706A3A"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76A81FA1"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single" w:sz="4" w:space="0" w:color="auto"/>
              <w:right w:val="single" w:sz="4" w:space="0" w:color="auto"/>
            </w:tcBorders>
            <w:shd w:val="clear" w:color="auto" w:fill="auto"/>
            <w:noWrap/>
            <w:vAlign w:val="center"/>
          </w:tcPr>
          <w:p w14:paraId="2AD25BF9" w14:textId="6077AB9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PNP</w:t>
            </w:r>
          </w:p>
        </w:tc>
      </w:tr>
      <w:tr w:rsidR="00716C23" w:rsidRPr="005C5591" w14:paraId="44100C74"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70FCC890" w14:textId="774D7998" w:rsidR="00716C23" w:rsidRPr="00BB4855" w:rsidRDefault="00716C23" w:rsidP="00716C23">
            <w:pPr>
              <w:spacing w:after="0" w:line="240" w:lineRule="auto"/>
              <w:jc w:val="center"/>
              <w:rPr>
                <w:rFonts w:ascii="Arial" w:eastAsia="Times New Roman" w:hAnsi="Arial" w:cs="Arial"/>
                <w:color w:val="000000"/>
                <w:lang w:eastAsia="es-PE"/>
              </w:rPr>
            </w:pPr>
            <w:r w:rsidRPr="00BB4855">
              <w:rPr>
                <w:rFonts w:ascii="Arial" w:hAnsi="Arial" w:cs="Arial"/>
              </w:rPr>
              <w:t>ELABORAR Y REPORTAR INFORME TRIMESTRAL DE CUMPLIMIENTO DE ACTIVIDADES DEL PLAN</w:t>
            </w:r>
          </w:p>
        </w:tc>
        <w:tc>
          <w:tcPr>
            <w:tcW w:w="1803" w:type="dxa"/>
            <w:tcBorders>
              <w:top w:val="nil"/>
              <w:left w:val="nil"/>
              <w:bottom w:val="single" w:sz="4" w:space="0" w:color="auto"/>
              <w:right w:val="single" w:sz="4" w:space="0" w:color="auto"/>
            </w:tcBorders>
            <w:shd w:val="clear" w:color="auto" w:fill="auto"/>
            <w:noWrap/>
            <w:vAlign w:val="center"/>
          </w:tcPr>
          <w:p w14:paraId="2CA74210" w14:textId="18356B3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ITCA</w:t>
            </w:r>
          </w:p>
        </w:tc>
        <w:tc>
          <w:tcPr>
            <w:tcW w:w="385" w:type="dxa"/>
            <w:tcBorders>
              <w:top w:val="nil"/>
              <w:left w:val="nil"/>
              <w:bottom w:val="single" w:sz="4" w:space="0" w:color="auto"/>
              <w:right w:val="single" w:sz="4" w:space="0" w:color="auto"/>
            </w:tcBorders>
            <w:shd w:val="clear" w:color="auto" w:fill="auto"/>
            <w:noWrap/>
            <w:vAlign w:val="center"/>
          </w:tcPr>
          <w:p w14:paraId="279E1C22" w14:textId="0F40BD7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77AA004B" w14:textId="41B1577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FDA2313" w14:textId="4B757D3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E80640B" w14:textId="7552ADE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E8AF987" w14:textId="7FE58253"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54936983" w14:textId="22C5B87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3643ACA5" w14:textId="16419E7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D42F88D" w14:textId="6E6A20A3"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D46256B" w14:textId="7872F763"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7165ECD" w14:textId="6D8979A3"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703FABB9" w14:textId="38D15D9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55ABBC76" w14:textId="53012F6B"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3869D635" w14:textId="6F84FE7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F4B72D7" w14:textId="5C2369A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C8175CE" w14:textId="55993C0E"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2D910F31" w14:textId="72A1BFB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1009CD9" w14:textId="4245FA5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7F8E06B2" w14:textId="11A1FAD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06A3E104" w14:textId="0E20705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57FBFDCA" w14:textId="0D82342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single" w:sz="4" w:space="0" w:color="auto"/>
              <w:right w:val="single" w:sz="4" w:space="0" w:color="auto"/>
            </w:tcBorders>
            <w:shd w:val="clear" w:color="auto" w:fill="auto"/>
            <w:noWrap/>
            <w:vAlign w:val="center"/>
          </w:tcPr>
          <w:p w14:paraId="79441615" w14:textId="66E0A62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SECRETARIA TECNICA</w:t>
            </w:r>
          </w:p>
        </w:tc>
      </w:tr>
      <w:tr w:rsidR="00716C23" w:rsidRPr="005C5591" w14:paraId="60898FA1"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4BCDEF29" w14:textId="43BC621D" w:rsidR="00716C23" w:rsidRPr="00995046" w:rsidRDefault="00716C23" w:rsidP="00716C23">
            <w:pPr>
              <w:spacing w:after="0" w:line="240" w:lineRule="auto"/>
              <w:jc w:val="center"/>
              <w:rPr>
                <w:rFonts w:ascii="Arial" w:eastAsia="Times New Roman" w:hAnsi="Arial" w:cs="Arial"/>
                <w:color w:val="000000"/>
                <w:lang w:eastAsia="es-PE"/>
              </w:rPr>
            </w:pPr>
            <w:r w:rsidRPr="00995046">
              <w:rPr>
                <w:rFonts w:ascii="Arial" w:hAnsi="Arial" w:cs="Arial"/>
              </w:rPr>
              <w:t>EFECTUAR LA INSTALACIÓN DEL COMITÉ DE SEGURIDAD CIUDADANA</w:t>
            </w:r>
          </w:p>
        </w:tc>
        <w:tc>
          <w:tcPr>
            <w:tcW w:w="1803" w:type="dxa"/>
            <w:tcBorders>
              <w:top w:val="nil"/>
              <w:left w:val="nil"/>
              <w:bottom w:val="single" w:sz="4" w:space="0" w:color="auto"/>
              <w:right w:val="single" w:sz="4" w:space="0" w:color="auto"/>
            </w:tcBorders>
            <w:shd w:val="clear" w:color="auto" w:fill="auto"/>
            <w:noWrap/>
            <w:vAlign w:val="center"/>
          </w:tcPr>
          <w:p w14:paraId="365CC2C0" w14:textId="65893F8B"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ACTA</w:t>
            </w:r>
          </w:p>
        </w:tc>
        <w:tc>
          <w:tcPr>
            <w:tcW w:w="385" w:type="dxa"/>
            <w:tcBorders>
              <w:top w:val="nil"/>
              <w:left w:val="nil"/>
              <w:bottom w:val="single" w:sz="4" w:space="0" w:color="auto"/>
              <w:right w:val="single" w:sz="4" w:space="0" w:color="auto"/>
            </w:tcBorders>
            <w:shd w:val="clear" w:color="auto" w:fill="auto"/>
            <w:noWrap/>
            <w:vAlign w:val="center"/>
          </w:tcPr>
          <w:p w14:paraId="1FA804D6" w14:textId="35732F84" w:rsidR="00716C23"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0BCE4B5B" w14:textId="2CC8FBDE"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42D8BB9" w14:textId="16E6BC0D"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255EB62" w14:textId="50603BE6"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533EAC4" w14:textId="11FDCAF8"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3C224B8" w14:textId="5FB3DBA2"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4A074D35" w14:textId="76F63DF5"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529C419" w14:textId="15E7C17B"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E549E63" w14:textId="7CA30AF1"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F4D3BB9" w14:textId="187C8911"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20F8D025" w14:textId="46D84B5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0455EE2B" w14:textId="72CE14A0"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6F9E891D" w14:textId="66FA32C9"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2FFEFECB" w14:textId="277B422E"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648182E4" w14:textId="3EA6AD8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7875A2A" w14:textId="10331B1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E9AE854" w14:textId="13A1E958"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17CFCE03" w14:textId="458185BF"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385" w:type="dxa"/>
            <w:tcBorders>
              <w:top w:val="nil"/>
              <w:left w:val="nil"/>
              <w:bottom w:val="single" w:sz="4" w:space="0" w:color="auto"/>
              <w:right w:val="single" w:sz="4" w:space="0" w:color="auto"/>
            </w:tcBorders>
            <w:shd w:val="clear" w:color="auto" w:fill="auto"/>
            <w:noWrap/>
            <w:vAlign w:val="center"/>
          </w:tcPr>
          <w:p w14:paraId="1A1F075C" w14:textId="14F4D3BF"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336A05BA" w14:textId="3B88AE8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056A77FB" w14:textId="7E824BD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CODISEC</w:t>
            </w:r>
          </w:p>
        </w:tc>
      </w:tr>
      <w:tr w:rsidR="00716C23" w:rsidRPr="005C5591" w14:paraId="1FEFE921"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4058E51C" w14:textId="5DF55CF6" w:rsidR="00716C23" w:rsidRPr="00995046" w:rsidRDefault="00716C23" w:rsidP="00716C23">
            <w:pPr>
              <w:spacing w:after="0" w:line="240" w:lineRule="auto"/>
              <w:jc w:val="center"/>
              <w:rPr>
                <w:rFonts w:ascii="Arial" w:eastAsia="Times New Roman" w:hAnsi="Arial" w:cs="Arial"/>
                <w:color w:val="000000"/>
                <w:lang w:eastAsia="es-PE"/>
              </w:rPr>
            </w:pPr>
            <w:r w:rsidRPr="00995046">
              <w:rPr>
                <w:rFonts w:ascii="Arial" w:hAnsi="Arial" w:cs="Arial"/>
              </w:rPr>
              <w:t xml:space="preserve">ELABORAR Y REMITIR EL </w:t>
            </w:r>
            <w:r w:rsidRPr="00995046">
              <w:rPr>
                <w:rFonts w:ascii="Arial" w:hAnsi="Arial" w:cs="Arial"/>
              </w:rPr>
              <w:lastRenderedPageBreak/>
              <w:t>INFORME DE LA EVALUACIÓN DE DESEMPEÑO DE INTEGRANTES DEL COMITÉ DE SEGURIDAD CIUDADANA</w:t>
            </w:r>
          </w:p>
        </w:tc>
        <w:tc>
          <w:tcPr>
            <w:tcW w:w="1803" w:type="dxa"/>
            <w:tcBorders>
              <w:top w:val="nil"/>
              <w:left w:val="nil"/>
              <w:bottom w:val="single" w:sz="4" w:space="0" w:color="auto"/>
              <w:right w:val="single" w:sz="4" w:space="0" w:color="auto"/>
            </w:tcBorders>
            <w:shd w:val="clear" w:color="auto" w:fill="auto"/>
            <w:noWrap/>
            <w:vAlign w:val="center"/>
          </w:tcPr>
          <w:p w14:paraId="2D5A312C" w14:textId="04E979E5"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lastRenderedPageBreak/>
              <w:t>INFORME DE DESEMPEÑO</w:t>
            </w:r>
          </w:p>
        </w:tc>
        <w:tc>
          <w:tcPr>
            <w:tcW w:w="385" w:type="dxa"/>
            <w:tcBorders>
              <w:top w:val="nil"/>
              <w:left w:val="nil"/>
              <w:bottom w:val="single" w:sz="4" w:space="0" w:color="auto"/>
              <w:right w:val="single" w:sz="4" w:space="0" w:color="auto"/>
            </w:tcBorders>
            <w:shd w:val="clear" w:color="auto" w:fill="auto"/>
            <w:noWrap/>
            <w:vAlign w:val="center"/>
          </w:tcPr>
          <w:p w14:paraId="781D4231" w14:textId="34F021B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15815082" w14:textId="7B4AAE8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CFA44B3" w14:textId="7B16D964"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82A46B7" w14:textId="369EDBD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8E7C375" w14:textId="0765CE4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0E422557" w14:textId="67A86D6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1A9F392C" w14:textId="437B3921"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9611A29" w14:textId="694B7FD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D35742E" w14:textId="1074B85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6B6E806" w14:textId="68D1D6B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01EFE375"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6AF5B899"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6FB7AF28"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4C77FBF"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47CCA15"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62615FAB"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CA00D5E"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332DBEB8"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7CFA5E13"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2BF7F8D0"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single" w:sz="4" w:space="0" w:color="auto"/>
              <w:right w:val="single" w:sz="4" w:space="0" w:color="auto"/>
            </w:tcBorders>
            <w:shd w:val="clear" w:color="auto" w:fill="auto"/>
            <w:noWrap/>
            <w:vAlign w:val="center"/>
          </w:tcPr>
          <w:p w14:paraId="63110B6B" w14:textId="77777777"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ST CODISEC</w:t>
            </w:r>
          </w:p>
        </w:tc>
      </w:tr>
      <w:tr w:rsidR="00716C23" w:rsidRPr="005C5591" w14:paraId="3157D7B2"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23988EDB" w14:textId="6D9A2602" w:rsidR="00716C23" w:rsidRPr="00995046" w:rsidRDefault="00716C23" w:rsidP="00716C23">
            <w:pPr>
              <w:spacing w:after="0" w:line="240" w:lineRule="auto"/>
              <w:jc w:val="center"/>
              <w:rPr>
                <w:rFonts w:ascii="Arial" w:eastAsia="Times New Roman" w:hAnsi="Arial" w:cs="Arial"/>
                <w:color w:val="000000"/>
                <w:lang w:eastAsia="es-PE"/>
              </w:rPr>
            </w:pPr>
            <w:r w:rsidRPr="00995046">
              <w:rPr>
                <w:rFonts w:ascii="Arial" w:hAnsi="Arial" w:cs="Arial"/>
              </w:rPr>
              <w:t>REGISTRO DEL PADSC EN LA PLATAFORMA O FORMULARIO VIRTUAL DE LA DGSC MININTER</w:t>
            </w:r>
          </w:p>
        </w:tc>
        <w:tc>
          <w:tcPr>
            <w:tcW w:w="1803" w:type="dxa"/>
            <w:tcBorders>
              <w:top w:val="nil"/>
              <w:left w:val="nil"/>
              <w:bottom w:val="single" w:sz="4" w:space="0" w:color="auto"/>
              <w:right w:val="single" w:sz="4" w:space="0" w:color="auto"/>
            </w:tcBorders>
            <w:shd w:val="clear" w:color="auto" w:fill="auto"/>
            <w:noWrap/>
            <w:vAlign w:val="center"/>
          </w:tcPr>
          <w:p w14:paraId="2EAD3689" w14:textId="5450198F"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REGISTRO</w:t>
            </w:r>
          </w:p>
        </w:tc>
        <w:tc>
          <w:tcPr>
            <w:tcW w:w="385" w:type="dxa"/>
            <w:tcBorders>
              <w:top w:val="nil"/>
              <w:left w:val="nil"/>
              <w:bottom w:val="single" w:sz="4" w:space="0" w:color="auto"/>
              <w:right w:val="single" w:sz="4" w:space="0" w:color="auto"/>
            </w:tcBorders>
            <w:shd w:val="clear" w:color="auto" w:fill="auto"/>
            <w:noWrap/>
            <w:vAlign w:val="center"/>
          </w:tcPr>
          <w:p w14:paraId="4611EA7B" w14:textId="65108F06" w:rsidR="00716C23" w:rsidRPr="005C5591"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385D39D0" w14:textId="14B7AA65"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B7FC530" w14:textId="204F13CF"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FBCC078" w14:textId="58CBDFA1" w:rsidR="00716C23" w:rsidRPr="005C5591"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7308327" w14:textId="425BDA20"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B24348E" w14:textId="2EBA765F"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0700E6B5" w14:textId="4654652E"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489F6D4B" w14:textId="53FDAFF6"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2730B149" w14:textId="116B147D"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20E0B99" w14:textId="484B7241"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3FDFAA66" w14:textId="78744BD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0298DF47" w14:textId="208F2B23"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3DBA6090" w14:textId="2F76AD11"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32174FE1" w14:textId="76DA265C"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36033DE" w14:textId="2733E51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CB2B047" w14:textId="23EDFE7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E216B75" w14:textId="7C478FB0"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73245545" w14:textId="60605430"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385" w:type="dxa"/>
            <w:tcBorders>
              <w:top w:val="nil"/>
              <w:left w:val="nil"/>
              <w:bottom w:val="single" w:sz="4" w:space="0" w:color="auto"/>
              <w:right w:val="single" w:sz="4" w:space="0" w:color="auto"/>
            </w:tcBorders>
            <w:shd w:val="clear" w:color="auto" w:fill="auto"/>
            <w:noWrap/>
            <w:vAlign w:val="center"/>
          </w:tcPr>
          <w:p w14:paraId="53E83C3D" w14:textId="6A8A9C03"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F5BD9E3" w14:textId="4C21C80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51C29841" w14:textId="0EDB8DC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SECRETARIA TECNICA </w:t>
            </w:r>
          </w:p>
        </w:tc>
      </w:tr>
      <w:tr w:rsidR="00716C23" w:rsidRPr="005C5591" w14:paraId="502E3CE9"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7C5D5A53" w14:textId="5774228D" w:rsidR="00716C23" w:rsidRPr="00995046" w:rsidRDefault="00716C23" w:rsidP="00716C23">
            <w:pPr>
              <w:spacing w:after="0" w:line="240" w:lineRule="auto"/>
              <w:jc w:val="center"/>
              <w:rPr>
                <w:rFonts w:ascii="Arial" w:eastAsia="Times New Roman" w:hAnsi="Arial" w:cs="Arial"/>
                <w:color w:val="000000"/>
                <w:lang w:eastAsia="es-PE"/>
              </w:rPr>
            </w:pPr>
            <w:r w:rsidRPr="00995046">
              <w:rPr>
                <w:rFonts w:ascii="Arial" w:hAnsi="Arial" w:cs="Arial"/>
              </w:rPr>
              <w:t>PUBLICACIÓN PADSC (PÁGINA WEB INSTITUCIONAL O LINK DE PUBLICACIÓN)</w:t>
            </w:r>
          </w:p>
        </w:tc>
        <w:tc>
          <w:tcPr>
            <w:tcW w:w="1803" w:type="dxa"/>
            <w:tcBorders>
              <w:top w:val="nil"/>
              <w:left w:val="nil"/>
              <w:bottom w:val="single" w:sz="4" w:space="0" w:color="auto"/>
              <w:right w:val="single" w:sz="4" w:space="0" w:color="auto"/>
            </w:tcBorders>
            <w:shd w:val="clear" w:color="auto" w:fill="auto"/>
            <w:noWrap/>
            <w:vAlign w:val="center"/>
          </w:tcPr>
          <w:p w14:paraId="245F0C54" w14:textId="2DEF55F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PUBLICACION</w:t>
            </w:r>
          </w:p>
        </w:tc>
        <w:tc>
          <w:tcPr>
            <w:tcW w:w="385" w:type="dxa"/>
            <w:tcBorders>
              <w:top w:val="nil"/>
              <w:left w:val="nil"/>
              <w:bottom w:val="single" w:sz="4" w:space="0" w:color="auto"/>
              <w:right w:val="single" w:sz="4" w:space="0" w:color="auto"/>
            </w:tcBorders>
            <w:shd w:val="clear" w:color="auto" w:fill="auto"/>
            <w:noWrap/>
            <w:vAlign w:val="center"/>
          </w:tcPr>
          <w:p w14:paraId="6D68B4D3" w14:textId="3088419A"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64EDF956" w14:textId="76498563"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8834DA8" w14:textId="7D8F1C00"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046F1B7" w14:textId="763221B6"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CB39820" w14:textId="7C442ABD" w:rsidR="00716C23" w:rsidRPr="005C5591"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50DFE8A1" w14:textId="5E289CF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38EC4B05" w14:textId="571A261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C06D32F" w14:textId="2133237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CE0A026" w14:textId="41E40BB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06C7EC4" w14:textId="64A1EE2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7D47D813" w14:textId="14EB349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48395DEB" w14:textId="1E4D67FD"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5BD4D484" w14:textId="1A9B144D"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0EE9A51F" w14:textId="4A669B13"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4704F95" w14:textId="13C08DC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3A9DF3E" w14:textId="5064474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6E63EBE" w14:textId="3210886D"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3A01C41C" w14:textId="3F4E9890"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385" w:type="dxa"/>
            <w:tcBorders>
              <w:top w:val="nil"/>
              <w:left w:val="nil"/>
              <w:bottom w:val="single" w:sz="4" w:space="0" w:color="auto"/>
              <w:right w:val="single" w:sz="4" w:space="0" w:color="auto"/>
            </w:tcBorders>
            <w:shd w:val="clear" w:color="auto" w:fill="auto"/>
            <w:noWrap/>
            <w:vAlign w:val="center"/>
          </w:tcPr>
          <w:p w14:paraId="70CD2BC7" w14:textId="453F936B"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A1567AF" w14:textId="3307582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723757BF" w14:textId="29C3EA18"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SECRETARIA TECNICA </w:t>
            </w:r>
          </w:p>
        </w:tc>
      </w:tr>
      <w:tr w:rsidR="00716C23" w:rsidRPr="005C5591" w14:paraId="7EBB494E"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04E4725B" w14:textId="4B0E2927" w:rsidR="00716C23" w:rsidRPr="00995046" w:rsidRDefault="00716C23" w:rsidP="00716C23">
            <w:pPr>
              <w:spacing w:after="0" w:line="240" w:lineRule="auto"/>
              <w:jc w:val="center"/>
              <w:rPr>
                <w:rFonts w:ascii="Arial" w:hAnsi="Arial" w:cs="Arial"/>
              </w:rPr>
            </w:pPr>
            <w:r w:rsidRPr="00995046">
              <w:rPr>
                <w:rFonts w:ascii="Arial" w:hAnsi="Arial" w:cs="Arial"/>
              </w:rPr>
              <w:t>PUBLICACIÓN DE ACUERDOS DE SESIÓN DEL COMITÉ (PÁGINA WEB INSTITUCIONAL O LINK DE PUBLICACIÓN)</w:t>
            </w:r>
          </w:p>
        </w:tc>
        <w:tc>
          <w:tcPr>
            <w:tcW w:w="1803" w:type="dxa"/>
            <w:tcBorders>
              <w:top w:val="nil"/>
              <w:left w:val="nil"/>
              <w:bottom w:val="single" w:sz="4" w:space="0" w:color="auto"/>
              <w:right w:val="single" w:sz="4" w:space="0" w:color="auto"/>
            </w:tcBorders>
            <w:shd w:val="clear" w:color="auto" w:fill="auto"/>
            <w:noWrap/>
            <w:vAlign w:val="center"/>
          </w:tcPr>
          <w:p w14:paraId="4B03C315" w14:textId="28C2430A"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PUBLICACION</w:t>
            </w:r>
          </w:p>
        </w:tc>
        <w:tc>
          <w:tcPr>
            <w:tcW w:w="385" w:type="dxa"/>
            <w:tcBorders>
              <w:top w:val="nil"/>
              <w:left w:val="nil"/>
              <w:bottom w:val="single" w:sz="4" w:space="0" w:color="auto"/>
              <w:right w:val="single" w:sz="4" w:space="0" w:color="auto"/>
            </w:tcBorders>
            <w:shd w:val="clear" w:color="auto" w:fill="auto"/>
            <w:noWrap/>
            <w:vAlign w:val="center"/>
          </w:tcPr>
          <w:p w14:paraId="6A5FD50B"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797CEDB8"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48B8AD2B"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FD8383D"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54F27265"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41B7ECE" w14:textId="781602CB"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5DDC972D" w14:textId="556E0080"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2A07A61" w14:textId="519ED569"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183BDB2" w14:textId="1BDEE90A"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6112338" w14:textId="380E6900"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A80CEBE" w14:textId="290F131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1A884018" w14:textId="425C2FD3"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780F8FDD" w14:textId="65A37CA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80F0581" w14:textId="4BF20C0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352CED9" w14:textId="1FC5327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5AD64262" w14:textId="6B2D5CE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8BD847D" w14:textId="46524F8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499095E9" w14:textId="5EC0E14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4AD3F811" w14:textId="288E48D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40E077A5" w14:textId="758D2BDB"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single" w:sz="4" w:space="0" w:color="auto"/>
              <w:right w:val="single" w:sz="4" w:space="0" w:color="auto"/>
            </w:tcBorders>
            <w:shd w:val="clear" w:color="auto" w:fill="auto"/>
            <w:noWrap/>
            <w:vAlign w:val="center"/>
          </w:tcPr>
          <w:p w14:paraId="7E5ADC1D" w14:textId="09D323F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SECRETARIA TECNICA </w:t>
            </w:r>
          </w:p>
        </w:tc>
      </w:tr>
      <w:tr w:rsidR="00716C23" w:rsidRPr="005C5591" w14:paraId="57B95AD2"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7B762EDC" w14:textId="2EC40F20" w:rsidR="00716C23" w:rsidRPr="00995046" w:rsidRDefault="00716C23" w:rsidP="00716C23">
            <w:pPr>
              <w:spacing w:after="0" w:line="240" w:lineRule="auto"/>
              <w:jc w:val="center"/>
              <w:rPr>
                <w:rFonts w:ascii="Arial" w:hAnsi="Arial" w:cs="Arial"/>
              </w:rPr>
            </w:pPr>
            <w:r w:rsidRPr="00995046">
              <w:rPr>
                <w:rFonts w:ascii="Arial" w:hAnsi="Arial" w:cs="Arial"/>
              </w:rPr>
              <w:t xml:space="preserve">PUBLICACIÓN DE EVALUACIÓN DE DESEMPEÑO INTEGRANTES DE COMITÉ. (PÁGINA WEB </w:t>
            </w:r>
            <w:r w:rsidRPr="00995046">
              <w:rPr>
                <w:rFonts w:ascii="Arial" w:hAnsi="Arial" w:cs="Arial"/>
              </w:rPr>
              <w:lastRenderedPageBreak/>
              <w:t>INSTITUCIONAL O LINK DE PUBLICACIÓN)</w:t>
            </w:r>
          </w:p>
        </w:tc>
        <w:tc>
          <w:tcPr>
            <w:tcW w:w="1803" w:type="dxa"/>
            <w:tcBorders>
              <w:top w:val="nil"/>
              <w:left w:val="nil"/>
              <w:bottom w:val="single" w:sz="4" w:space="0" w:color="auto"/>
              <w:right w:val="single" w:sz="4" w:space="0" w:color="auto"/>
            </w:tcBorders>
            <w:shd w:val="clear" w:color="auto" w:fill="auto"/>
            <w:noWrap/>
            <w:vAlign w:val="center"/>
          </w:tcPr>
          <w:p w14:paraId="7FF0A2CE" w14:textId="70C422E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lastRenderedPageBreak/>
              <w:t>PUBLICACION</w:t>
            </w:r>
          </w:p>
        </w:tc>
        <w:tc>
          <w:tcPr>
            <w:tcW w:w="385" w:type="dxa"/>
            <w:tcBorders>
              <w:top w:val="nil"/>
              <w:left w:val="nil"/>
              <w:bottom w:val="single" w:sz="4" w:space="0" w:color="auto"/>
              <w:right w:val="single" w:sz="4" w:space="0" w:color="auto"/>
            </w:tcBorders>
            <w:shd w:val="clear" w:color="auto" w:fill="auto"/>
            <w:noWrap/>
            <w:vAlign w:val="center"/>
          </w:tcPr>
          <w:p w14:paraId="4DA2C6D3"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78B26E95"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049337A"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4348B825"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57CD41C6"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8613D11" w14:textId="7ABD843B"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4570A3D8" w14:textId="7B90BD5D"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D4A7A40" w14:textId="64C52E5E"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D40A87C" w14:textId="6ED7B845"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48CA8F0" w14:textId="7F760CD8"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339DDD3" w14:textId="3A4ED5C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2DFFAAF0" w14:textId="7D6C5C1A"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auto"/>
            <w:noWrap/>
            <w:vAlign w:val="center"/>
          </w:tcPr>
          <w:p w14:paraId="444D975F" w14:textId="41165AB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FB4FDB6" w14:textId="11A2EF5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D762608" w14:textId="32C442FB"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089DBE93" w14:textId="2E4A6C6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6A4D3B0" w14:textId="782C8CDE"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1C59C8F4" w14:textId="6025135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3B7EED17" w14:textId="0964B43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F5A6AE4" w14:textId="7762B59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single" w:sz="4" w:space="0" w:color="auto"/>
              <w:right w:val="single" w:sz="4" w:space="0" w:color="auto"/>
            </w:tcBorders>
            <w:shd w:val="clear" w:color="auto" w:fill="auto"/>
            <w:noWrap/>
            <w:vAlign w:val="center"/>
          </w:tcPr>
          <w:p w14:paraId="1AC37702" w14:textId="20DD354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SECRETARIA TECNICA </w:t>
            </w:r>
          </w:p>
        </w:tc>
      </w:tr>
      <w:tr w:rsidR="00716C23" w:rsidRPr="005C5591" w14:paraId="153536A6"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4A25B484" w14:textId="338DD62D" w:rsidR="00716C23" w:rsidRPr="00995046" w:rsidRDefault="00716C23" w:rsidP="00716C23">
            <w:pPr>
              <w:spacing w:after="0" w:line="240" w:lineRule="auto"/>
              <w:jc w:val="center"/>
              <w:rPr>
                <w:rFonts w:ascii="Arial" w:hAnsi="Arial" w:cs="Arial"/>
              </w:rPr>
            </w:pPr>
            <w:r w:rsidRPr="00DE7B26">
              <w:rPr>
                <w:rFonts w:ascii="Arial" w:hAnsi="Arial" w:cs="Arial"/>
              </w:rPr>
              <w:t>ELABORAR Y ACTUALIZAR EL MAPA DE RIESGO DEL DISTRITO</w:t>
            </w:r>
          </w:p>
        </w:tc>
        <w:tc>
          <w:tcPr>
            <w:tcW w:w="1803" w:type="dxa"/>
            <w:tcBorders>
              <w:top w:val="nil"/>
              <w:left w:val="nil"/>
              <w:bottom w:val="single" w:sz="4" w:space="0" w:color="auto"/>
              <w:right w:val="single" w:sz="4" w:space="0" w:color="auto"/>
            </w:tcBorders>
            <w:shd w:val="clear" w:color="auto" w:fill="auto"/>
            <w:noWrap/>
            <w:vAlign w:val="center"/>
          </w:tcPr>
          <w:p w14:paraId="238B153B" w14:textId="0D09248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MAPA DEL RIESGO</w:t>
            </w:r>
          </w:p>
        </w:tc>
        <w:tc>
          <w:tcPr>
            <w:tcW w:w="385" w:type="dxa"/>
            <w:tcBorders>
              <w:top w:val="nil"/>
              <w:left w:val="nil"/>
              <w:bottom w:val="single" w:sz="4" w:space="0" w:color="auto"/>
              <w:right w:val="single" w:sz="4" w:space="0" w:color="auto"/>
            </w:tcBorders>
            <w:shd w:val="clear" w:color="auto" w:fill="auto"/>
            <w:noWrap/>
            <w:vAlign w:val="center"/>
          </w:tcPr>
          <w:p w14:paraId="29BA33C7"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67612DBC"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6247A56"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0760472"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A953CAB"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A4528E3" w14:textId="2E1FBCD4"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7A3E7237" w14:textId="3CA2017C"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48B09B72" w14:textId="1AEACC08"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3A483ACF" w14:textId="723CA09E"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004DB3D" w14:textId="5386B78E"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55B63F0" w14:textId="09B17EE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2E15D18C" w14:textId="795D1DF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1614A3A8" w14:textId="04531DE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0D7158F" w14:textId="03AE7E3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662EB43" w14:textId="582D856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5BE83AC9" w14:textId="3403837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77241BDD" w14:textId="05D87E4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3F4DEE3D" w14:textId="5D71F74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2BB964DD" w14:textId="7829796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25F4FCD" w14:textId="6A2326E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2598" w:type="dxa"/>
            <w:tcBorders>
              <w:top w:val="nil"/>
              <w:left w:val="nil"/>
              <w:bottom w:val="single" w:sz="4" w:space="0" w:color="auto"/>
              <w:right w:val="single" w:sz="4" w:space="0" w:color="auto"/>
            </w:tcBorders>
            <w:shd w:val="clear" w:color="auto" w:fill="auto"/>
            <w:noWrap/>
            <w:vAlign w:val="center"/>
          </w:tcPr>
          <w:p w14:paraId="1D8512F6" w14:textId="1B2C30E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 xml:space="preserve">SECRETARIA TECNICA </w:t>
            </w:r>
          </w:p>
        </w:tc>
      </w:tr>
      <w:tr w:rsidR="00716C23" w:rsidRPr="005C5591" w14:paraId="20395697"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00D285A4" w14:textId="35E0B851" w:rsidR="00716C23" w:rsidRPr="00995046" w:rsidRDefault="00716C23" w:rsidP="00716C23">
            <w:pPr>
              <w:spacing w:after="0" w:line="240" w:lineRule="auto"/>
              <w:jc w:val="center"/>
              <w:rPr>
                <w:rFonts w:ascii="Arial" w:hAnsi="Arial" w:cs="Arial"/>
              </w:rPr>
            </w:pPr>
            <w:r w:rsidRPr="00DE7B26">
              <w:rPr>
                <w:rFonts w:ascii="Arial" w:hAnsi="Arial" w:cs="Arial"/>
              </w:rPr>
              <w:t>ELABORAR Y ACTUALIZAR EL MAPA DE DELITO DEL DISTRITO</w:t>
            </w:r>
          </w:p>
        </w:tc>
        <w:tc>
          <w:tcPr>
            <w:tcW w:w="1803" w:type="dxa"/>
            <w:tcBorders>
              <w:top w:val="nil"/>
              <w:left w:val="nil"/>
              <w:bottom w:val="single" w:sz="4" w:space="0" w:color="auto"/>
              <w:right w:val="single" w:sz="4" w:space="0" w:color="auto"/>
            </w:tcBorders>
            <w:shd w:val="clear" w:color="auto" w:fill="auto"/>
            <w:noWrap/>
            <w:vAlign w:val="center"/>
          </w:tcPr>
          <w:p w14:paraId="275D8240" w14:textId="0782C3F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MAPA DEL DELITO</w:t>
            </w:r>
          </w:p>
        </w:tc>
        <w:tc>
          <w:tcPr>
            <w:tcW w:w="385" w:type="dxa"/>
            <w:tcBorders>
              <w:top w:val="nil"/>
              <w:left w:val="nil"/>
              <w:bottom w:val="single" w:sz="4" w:space="0" w:color="auto"/>
              <w:right w:val="single" w:sz="4" w:space="0" w:color="auto"/>
            </w:tcBorders>
            <w:shd w:val="clear" w:color="auto" w:fill="auto"/>
            <w:noWrap/>
            <w:vAlign w:val="center"/>
          </w:tcPr>
          <w:p w14:paraId="495AA864"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35FAF32F"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75034FA"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B0D5208"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910D673" w14:textId="77777777" w:rsidR="00716C23" w:rsidRPr="005C5591"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5FFAF94" w14:textId="4988C1D5"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3CFF8447" w14:textId="14E8FEEF"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31826485" w14:textId="2D439647"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2571C27" w14:textId="7E661514"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2DFFC35" w14:textId="129BCF22"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35DB306E" w14:textId="7816831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34DDC820" w14:textId="12AFD05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3B533723" w14:textId="7DD7677F"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2770672" w14:textId="4BAA7C8E"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B3EF6E4" w14:textId="66793285"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29925A81" w14:textId="5293F77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EA6D0E4" w14:textId="1189D10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10A8A65A" w14:textId="6F24948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31029759" w14:textId="696274C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4B750434" w14:textId="0126D4A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2598" w:type="dxa"/>
            <w:tcBorders>
              <w:top w:val="nil"/>
              <w:left w:val="nil"/>
              <w:bottom w:val="single" w:sz="4" w:space="0" w:color="auto"/>
              <w:right w:val="single" w:sz="4" w:space="0" w:color="auto"/>
            </w:tcBorders>
            <w:shd w:val="clear" w:color="auto" w:fill="auto"/>
            <w:noWrap/>
            <w:vAlign w:val="center"/>
          </w:tcPr>
          <w:p w14:paraId="632F14AF" w14:textId="3EF2A29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SECRETARIA TECNICA</w:t>
            </w:r>
          </w:p>
        </w:tc>
      </w:tr>
      <w:tr w:rsidR="00716C23" w:rsidRPr="005C5591" w14:paraId="0CA154C5" w14:textId="77777777" w:rsidTr="006A2AB5">
        <w:trPr>
          <w:trHeight w:val="326"/>
        </w:trPr>
        <w:tc>
          <w:tcPr>
            <w:tcW w:w="2353" w:type="dxa"/>
            <w:tcBorders>
              <w:top w:val="nil"/>
              <w:left w:val="single" w:sz="4" w:space="0" w:color="auto"/>
              <w:bottom w:val="single" w:sz="4" w:space="0" w:color="auto"/>
              <w:right w:val="single" w:sz="4" w:space="0" w:color="auto"/>
            </w:tcBorders>
            <w:shd w:val="clear" w:color="auto" w:fill="auto"/>
            <w:vAlign w:val="center"/>
          </w:tcPr>
          <w:p w14:paraId="4F1D5590" w14:textId="3741DC51" w:rsidR="00716C23" w:rsidRPr="00995046" w:rsidRDefault="00716C23" w:rsidP="00716C23">
            <w:pPr>
              <w:spacing w:after="0" w:line="240" w:lineRule="auto"/>
              <w:jc w:val="center"/>
              <w:rPr>
                <w:rFonts w:ascii="Arial" w:eastAsia="Times New Roman" w:hAnsi="Arial" w:cs="Arial"/>
                <w:color w:val="000000"/>
                <w:lang w:eastAsia="es-PE"/>
              </w:rPr>
            </w:pPr>
            <w:r w:rsidRPr="00995046">
              <w:rPr>
                <w:rFonts w:ascii="Arial" w:hAnsi="Arial" w:cs="Arial"/>
              </w:rPr>
              <w:t>FORMULACIÓN Y VALIDACIÓN DEL PASC</w:t>
            </w:r>
          </w:p>
        </w:tc>
        <w:tc>
          <w:tcPr>
            <w:tcW w:w="1803" w:type="dxa"/>
            <w:tcBorders>
              <w:top w:val="nil"/>
              <w:left w:val="nil"/>
              <w:bottom w:val="single" w:sz="4" w:space="0" w:color="auto"/>
              <w:right w:val="single" w:sz="4" w:space="0" w:color="auto"/>
            </w:tcBorders>
            <w:shd w:val="clear" w:color="auto" w:fill="auto"/>
            <w:noWrap/>
            <w:vAlign w:val="center"/>
          </w:tcPr>
          <w:p w14:paraId="336853E0" w14:textId="56401D8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PLAN</w:t>
            </w:r>
          </w:p>
        </w:tc>
        <w:tc>
          <w:tcPr>
            <w:tcW w:w="385" w:type="dxa"/>
            <w:tcBorders>
              <w:top w:val="nil"/>
              <w:left w:val="nil"/>
              <w:bottom w:val="single" w:sz="4" w:space="0" w:color="auto"/>
              <w:right w:val="single" w:sz="4" w:space="0" w:color="auto"/>
            </w:tcBorders>
            <w:shd w:val="clear" w:color="auto" w:fill="auto"/>
            <w:noWrap/>
            <w:vAlign w:val="center"/>
          </w:tcPr>
          <w:p w14:paraId="446674B1" w14:textId="77777777" w:rsidR="00716C23"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29978C9C" w14:textId="77777777"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35F9FC23" w14:textId="77777777"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24A9EC9" w14:textId="77777777"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3BA5738" w14:textId="77777777"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EB0BCC8" w14:textId="7DC241DC" w:rsidR="00716C23"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0D4742C4" w14:textId="6D8761DD"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1D9014B" w14:textId="08ACF032"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7D135489" w14:textId="52F47EAF" w:rsidR="00716C23"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699F181C" w14:textId="1E80EC43" w:rsidR="00716C23"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76CE32F" w14:textId="1FE662B9"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475442F6" w14:textId="646611B2"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0699BCC0" w14:textId="3AC1C63C"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52EABC02" w14:textId="36DECD34"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23B83A7" w14:textId="1C7322D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03658DD" w14:textId="22E5C9E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FFBDCCC" w14:textId="647EAB68"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4C522EAA" w14:textId="6A82997C"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385" w:type="dxa"/>
            <w:tcBorders>
              <w:top w:val="nil"/>
              <w:left w:val="nil"/>
              <w:bottom w:val="single" w:sz="4" w:space="0" w:color="auto"/>
              <w:right w:val="single" w:sz="4" w:space="0" w:color="auto"/>
            </w:tcBorders>
            <w:shd w:val="clear" w:color="auto" w:fill="auto"/>
            <w:noWrap/>
            <w:vAlign w:val="center"/>
          </w:tcPr>
          <w:p w14:paraId="07D4FE36" w14:textId="2F4708AF" w:rsidR="00716C23"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112917EA" w14:textId="5324E4D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70872B9F" w14:textId="64B9AD70"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CODISEC</w:t>
            </w:r>
          </w:p>
        </w:tc>
      </w:tr>
      <w:tr w:rsidR="00716C23" w:rsidRPr="005C5591" w14:paraId="51857A3E"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2BC22155"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OBJETIVO ESTRATÉGICO 03: REDUCIR LA VICTIMIZACIÓN POR LOS DELITOS DE ROBO Y HURTO EN ESPACIOS PÚBLICOS</w:t>
            </w:r>
          </w:p>
        </w:tc>
      </w:tr>
      <w:tr w:rsidR="00716C23" w:rsidRPr="005C5591" w14:paraId="2F46B7E2" w14:textId="77777777" w:rsidTr="006A2AB5">
        <w:trPr>
          <w:trHeight w:val="315"/>
        </w:trPr>
        <w:tc>
          <w:tcPr>
            <w:tcW w:w="2353" w:type="dxa"/>
            <w:vMerge w:val="restart"/>
            <w:tcBorders>
              <w:top w:val="nil"/>
              <w:left w:val="single" w:sz="4" w:space="0" w:color="auto"/>
              <w:bottom w:val="single" w:sz="4" w:space="0" w:color="auto"/>
              <w:right w:val="single" w:sz="4" w:space="0" w:color="auto"/>
            </w:tcBorders>
            <w:shd w:val="clear" w:color="auto" w:fill="auto"/>
            <w:vAlign w:val="center"/>
            <w:hideMark/>
          </w:tcPr>
          <w:p w14:paraId="08AF777D"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Actividades Estratégicas</w:t>
            </w:r>
          </w:p>
        </w:tc>
        <w:tc>
          <w:tcPr>
            <w:tcW w:w="1803" w:type="dxa"/>
            <w:vMerge w:val="restart"/>
            <w:tcBorders>
              <w:top w:val="nil"/>
              <w:left w:val="single" w:sz="4" w:space="0" w:color="auto"/>
              <w:bottom w:val="single" w:sz="4" w:space="0" w:color="auto"/>
              <w:right w:val="single" w:sz="4" w:space="0" w:color="auto"/>
            </w:tcBorders>
            <w:shd w:val="clear" w:color="auto" w:fill="auto"/>
            <w:vAlign w:val="center"/>
            <w:hideMark/>
          </w:tcPr>
          <w:p w14:paraId="4E87BD84"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Unidad de Medida</w:t>
            </w:r>
          </w:p>
        </w:tc>
        <w:tc>
          <w:tcPr>
            <w:tcW w:w="2199" w:type="dxa"/>
            <w:gridSpan w:val="5"/>
            <w:tcBorders>
              <w:top w:val="single" w:sz="4" w:space="0" w:color="auto"/>
              <w:left w:val="nil"/>
              <w:bottom w:val="single" w:sz="4" w:space="0" w:color="auto"/>
              <w:right w:val="single" w:sz="4" w:space="0" w:color="000000"/>
            </w:tcBorders>
            <w:shd w:val="clear" w:color="auto" w:fill="auto"/>
            <w:vAlign w:val="center"/>
            <w:hideMark/>
          </w:tcPr>
          <w:p w14:paraId="487E5941"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2024</w:t>
            </w:r>
          </w:p>
        </w:tc>
        <w:tc>
          <w:tcPr>
            <w:tcW w:w="2268" w:type="dxa"/>
            <w:gridSpan w:val="5"/>
            <w:tcBorders>
              <w:top w:val="single" w:sz="4" w:space="0" w:color="auto"/>
              <w:left w:val="nil"/>
              <w:bottom w:val="single" w:sz="4" w:space="0" w:color="auto"/>
              <w:right w:val="single" w:sz="4" w:space="0" w:color="000000"/>
            </w:tcBorders>
            <w:shd w:val="clear" w:color="auto" w:fill="auto"/>
            <w:vAlign w:val="center"/>
            <w:hideMark/>
          </w:tcPr>
          <w:p w14:paraId="3232E676"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2025</w:t>
            </w:r>
          </w:p>
        </w:tc>
        <w:tc>
          <w:tcPr>
            <w:tcW w:w="2410" w:type="dxa"/>
            <w:gridSpan w:val="5"/>
            <w:tcBorders>
              <w:top w:val="single" w:sz="4" w:space="0" w:color="auto"/>
              <w:left w:val="nil"/>
              <w:bottom w:val="single" w:sz="4" w:space="0" w:color="auto"/>
              <w:right w:val="single" w:sz="4" w:space="0" w:color="000000"/>
            </w:tcBorders>
            <w:shd w:val="clear" w:color="auto" w:fill="auto"/>
            <w:vAlign w:val="center"/>
            <w:hideMark/>
          </w:tcPr>
          <w:p w14:paraId="65BFFA28"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2026</w:t>
            </w:r>
          </w:p>
        </w:tc>
        <w:tc>
          <w:tcPr>
            <w:tcW w:w="2101" w:type="dxa"/>
            <w:gridSpan w:val="5"/>
            <w:tcBorders>
              <w:top w:val="single" w:sz="4" w:space="0" w:color="auto"/>
              <w:left w:val="nil"/>
              <w:bottom w:val="single" w:sz="4" w:space="0" w:color="auto"/>
              <w:right w:val="single" w:sz="4" w:space="0" w:color="000000"/>
            </w:tcBorders>
            <w:shd w:val="clear" w:color="auto" w:fill="auto"/>
            <w:vAlign w:val="center"/>
            <w:hideMark/>
          </w:tcPr>
          <w:p w14:paraId="10ECC0B4"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2027</w:t>
            </w:r>
          </w:p>
        </w:tc>
        <w:tc>
          <w:tcPr>
            <w:tcW w:w="2598" w:type="dxa"/>
            <w:vMerge w:val="restart"/>
            <w:tcBorders>
              <w:top w:val="nil"/>
              <w:left w:val="single" w:sz="4" w:space="0" w:color="auto"/>
              <w:bottom w:val="single" w:sz="4" w:space="0" w:color="auto"/>
              <w:right w:val="single" w:sz="4" w:space="0" w:color="auto"/>
            </w:tcBorders>
            <w:shd w:val="clear" w:color="auto" w:fill="auto"/>
            <w:vAlign w:val="center"/>
            <w:hideMark/>
          </w:tcPr>
          <w:p w14:paraId="65A969A4"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Responsable de la ejecución</w:t>
            </w:r>
          </w:p>
        </w:tc>
      </w:tr>
      <w:tr w:rsidR="00716C23" w:rsidRPr="005C5591" w14:paraId="7DF4D5B3" w14:textId="77777777" w:rsidTr="006A2AB5">
        <w:trPr>
          <w:trHeight w:val="907"/>
        </w:trPr>
        <w:tc>
          <w:tcPr>
            <w:tcW w:w="2353" w:type="dxa"/>
            <w:vMerge/>
            <w:tcBorders>
              <w:top w:val="nil"/>
              <w:left w:val="single" w:sz="4" w:space="0" w:color="auto"/>
              <w:bottom w:val="single" w:sz="4" w:space="0" w:color="auto"/>
              <w:right w:val="single" w:sz="4" w:space="0" w:color="auto"/>
            </w:tcBorders>
            <w:vAlign w:val="center"/>
            <w:hideMark/>
          </w:tcPr>
          <w:p w14:paraId="470923E1"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c>
          <w:tcPr>
            <w:tcW w:w="1803" w:type="dxa"/>
            <w:vMerge/>
            <w:tcBorders>
              <w:top w:val="nil"/>
              <w:left w:val="single" w:sz="4" w:space="0" w:color="auto"/>
              <w:bottom w:val="single" w:sz="4" w:space="0" w:color="auto"/>
              <w:right w:val="single" w:sz="4" w:space="0" w:color="auto"/>
            </w:tcBorders>
            <w:vAlign w:val="center"/>
            <w:hideMark/>
          </w:tcPr>
          <w:p w14:paraId="44B25338"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c>
          <w:tcPr>
            <w:tcW w:w="385" w:type="dxa"/>
            <w:tcBorders>
              <w:top w:val="nil"/>
              <w:left w:val="nil"/>
              <w:bottom w:val="single" w:sz="4" w:space="0" w:color="auto"/>
              <w:right w:val="single" w:sz="4" w:space="0" w:color="auto"/>
            </w:tcBorders>
            <w:shd w:val="clear" w:color="auto" w:fill="auto"/>
            <w:noWrap/>
            <w:textDirection w:val="btLr"/>
            <w:vAlign w:val="center"/>
            <w:hideMark/>
          </w:tcPr>
          <w:p w14:paraId="082F5514"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397" w:type="dxa"/>
            <w:tcBorders>
              <w:top w:val="nil"/>
              <w:left w:val="nil"/>
              <w:bottom w:val="single" w:sz="4" w:space="0" w:color="auto"/>
              <w:right w:val="single" w:sz="4" w:space="0" w:color="auto"/>
            </w:tcBorders>
            <w:shd w:val="clear" w:color="auto" w:fill="auto"/>
            <w:noWrap/>
            <w:textDirection w:val="btLr"/>
            <w:vAlign w:val="center"/>
            <w:hideMark/>
          </w:tcPr>
          <w:p w14:paraId="1ADF898E"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0CACC349"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5ACC91EC"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7506F2BB"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69AF4A2"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21A7B8B4"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3A65A0AA"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67D17A57"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6A4F3A9D"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7C887F29"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1B8337D7"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1401F4F8"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A1F9AF9"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198903DF"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38664B71"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47690830"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236C06FC"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385" w:type="dxa"/>
            <w:tcBorders>
              <w:top w:val="nil"/>
              <w:left w:val="nil"/>
              <w:bottom w:val="single" w:sz="4" w:space="0" w:color="auto"/>
              <w:right w:val="single" w:sz="4" w:space="0" w:color="auto"/>
            </w:tcBorders>
            <w:shd w:val="clear" w:color="auto" w:fill="auto"/>
            <w:noWrap/>
            <w:textDirection w:val="btLr"/>
            <w:vAlign w:val="center"/>
            <w:hideMark/>
          </w:tcPr>
          <w:p w14:paraId="0254BA75"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440" w:type="dxa"/>
            <w:tcBorders>
              <w:top w:val="nil"/>
              <w:left w:val="nil"/>
              <w:bottom w:val="single" w:sz="4" w:space="0" w:color="auto"/>
              <w:right w:val="single" w:sz="4" w:space="0" w:color="auto"/>
            </w:tcBorders>
            <w:shd w:val="clear" w:color="auto" w:fill="auto"/>
            <w:noWrap/>
            <w:textDirection w:val="btLr"/>
            <w:vAlign w:val="center"/>
            <w:hideMark/>
          </w:tcPr>
          <w:p w14:paraId="0781C3DE"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2598" w:type="dxa"/>
            <w:vMerge/>
            <w:tcBorders>
              <w:top w:val="nil"/>
              <w:left w:val="single" w:sz="4" w:space="0" w:color="auto"/>
              <w:bottom w:val="single" w:sz="4" w:space="0" w:color="auto"/>
              <w:right w:val="single" w:sz="4" w:space="0" w:color="auto"/>
            </w:tcBorders>
            <w:vAlign w:val="center"/>
            <w:hideMark/>
          </w:tcPr>
          <w:p w14:paraId="1843D952"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r>
      <w:tr w:rsidR="00716C23" w:rsidRPr="005C5591" w14:paraId="71E46E18"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72A74"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Línea de acción 8: Patrullaje</w:t>
            </w:r>
          </w:p>
        </w:tc>
      </w:tr>
      <w:tr w:rsidR="00716C23" w:rsidRPr="005C5591" w14:paraId="37ACC23B" w14:textId="77777777" w:rsidTr="006A2AB5">
        <w:trPr>
          <w:trHeight w:val="300"/>
        </w:trPr>
        <w:tc>
          <w:tcPr>
            <w:tcW w:w="2353" w:type="dxa"/>
            <w:tcBorders>
              <w:top w:val="nil"/>
              <w:left w:val="single" w:sz="4" w:space="0" w:color="auto"/>
              <w:bottom w:val="single" w:sz="4" w:space="0" w:color="auto"/>
              <w:right w:val="single" w:sz="4" w:space="0" w:color="auto"/>
            </w:tcBorders>
            <w:shd w:val="clear" w:color="auto" w:fill="auto"/>
            <w:vAlign w:val="center"/>
          </w:tcPr>
          <w:p w14:paraId="63607345" w14:textId="77777777"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EJECUCIÓN DEL PATRULLAJE MIXTO (PNP, SERENAZGO YJUNTAS VECINALES).</w:t>
            </w:r>
          </w:p>
        </w:tc>
        <w:tc>
          <w:tcPr>
            <w:tcW w:w="1803" w:type="dxa"/>
            <w:tcBorders>
              <w:top w:val="nil"/>
              <w:left w:val="nil"/>
              <w:bottom w:val="single" w:sz="4" w:space="0" w:color="auto"/>
              <w:right w:val="single" w:sz="4" w:space="0" w:color="auto"/>
            </w:tcBorders>
            <w:shd w:val="clear" w:color="auto" w:fill="auto"/>
            <w:noWrap/>
            <w:vAlign w:val="center"/>
          </w:tcPr>
          <w:p w14:paraId="06331548" w14:textId="77777777"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NRO PATRULLAJE</w:t>
            </w:r>
          </w:p>
        </w:tc>
        <w:tc>
          <w:tcPr>
            <w:tcW w:w="385" w:type="dxa"/>
            <w:tcBorders>
              <w:top w:val="nil"/>
              <w:left w:val="nil"/>
              <w:bottom w:val="single" w:sz="4" w:space="0" w:color="auto"/>
              <w:right w:val="single" w:sz="4" w:space="0" w:color="auto"/>
            </w:tcBorders>
            <w:shd w:val="clear" w:color="auto" w:fill="auto"/>
            <w:noWrap/>
            <w:vAlign w:val="center"/>
          </w:tcPr>
          <w:p w14:paraId="70C41E41" w14:textId="40781683"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397" w:type="dxa"/>
            <w:tcBorders>
              <w:top w:val="nil"/>
              <w:left w:val="nil"/>
              <w:bottom w:val="single" w:sz="4" w:space="0" w:color="auto"/>
              <w:right w:val="single" w:sz="4" w:space="0" w:color="auto"/>
            </w:tcBorders>
            <w:shd w:val="clear" w:color="auto" w:fill="auto"/>
            <w:noWrap/>
            <w:vAlign w:val="center"/>
          </w:tcPr>
          <w:p w14:paraId="2EC99F2C" w14:textId="5A04741C"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7EC22B2" w14:textId="77E72BD0"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8FBB3A0" w14:textId="7A88BC00"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B26B400" w14:textId="6AA14C80"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56D44AA7" w14:textId="4900B81F"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6" w:type="dxa"/>
            <w:tcBorders>
              <w:top w:val="nil"/>
              <w:left w:val="nil"/>
              <w:bottom w:val="single" w:sz="4" w:space="0" w:color="auto"/>
              <w:right w:val="single" w:sz="4" w:space="0" w:color="auto"/>
            </w:tcBorders>
            <w:shd w:val="clear" w:color="auto" w:fill="auto"/>
            <w:noWrap/>
            <w:vAlign w:val="center"/>
          </w:tcPr>
          <w:p w14:paraId="2940BCAA" w14:textId="3BA44D23"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339290FD" w14:textId="29300352"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8D0FB7A" w14:textId="31FC1ED5"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44C2853" w14:textId="30379424"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4</w:t>
            </w:r>
          </w:p>
        </w:tc>
        <w:tc>
          <w:tcPr>
            <w:tcW w:w="425" w:type="dxa"/>
            <w:tcBorders>
              <w:top w:val="nil"/>
              <w:left w:val="nil"/>
              <w:bottom w:val="single" w:sz="4" w:space="0" w:color="auto"/>
              <w:right w:val="single" w:sz="4" w:space="0" w:color="auto"/>
            </w:tcBorders>
            <w:shd w:val="clear" w:color="auto" w:fill="auto"/>
            <w:noWrap/>
            <w:vAlign w:val="center"/>
          </w:tcPr>
          <w:p w14:paraId="18B3CA0D" w14:textId="11D6EDD2"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26" w:type="dxa"/>
            <w:tcBorders>
              <w:top w:val="nil"/>
              <w:left w:val="nil"/>
              <w:bottom w:val="single" w:sz="4" w:space="0" w:color="auto"/>
              <w:right w:val="single" w:sz="4" w:space="0" w:color="auto"/>
            </w:tcBorders>
            <w:shd w:val="clear" w:color="auto" w:fill="auto"/>
            <w:noWrap/>
            <w:vAlign w:val="center"/>
          </w:tcPr>
          <w:p w14:paraId="445B1CA7" w14:textId="1D6C3F64"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567" w:type="dxa"/>
            <w:tcBorders>
              <w:top w:val="nil"/>
              <w:left w:val="nil"/>
              <w:bottom w:val="single" w:sz="4" w:space="0" w:color="auto"/>
              <w:right w:val="single" w:sz="4" w:space="0" w:color="auto"/>
            </w:tcBorders>
            <w:shd w:val="clear" w:color="auto" w:fill="auto"/>
            <w:noWrap/>
            <w:vAlign w:val="center"/>
          </w:tcPr>
          <w:p w14:paraId="76671AE4" w14:textId="2004EC6B"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25" w:type="dxa"/>
            <w:tcBorders>
              <w:top w:val="nil"/>
              <w:left w:val="nil"/>
              <w:bottom w:val="single" w:sz="4" w:space="0" w:color="auto"/>
              <w:right w:val="single" w:sz="4" w:space="0" w:color="auto"/>
            </w:tcBorders>
            <w:shd w:val="clear" w:color="auto" w:fill="auto"/>
            <w:noWrap/>
            <w:vAlign w:val="center"/>
          </w:tcPr>
          <w:p w14:paraId="6C7F9011" w14:textId="5AD4BFD9"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74C6C419" w14:textId="6938E9A7"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12</w:t>
            </w:r>
          </w:p>
        </w:tc>
        <w:tc>
          <w:tcPr>
            <w:tcW w:w="425" w:type="dxa"/>
            <w:tcBorders>
              <w:top w:val="nil"/>
              <w:left w:val="nil"/>
              <w:bottom w:val="single" w:sz="4" w:space="0" w:color="auto"/>
              <w:right w:val="single" w:sz="4" w:space="0" w:color="auto"/>
            </w:tcBorders>
            <w:shd w:val="clear" w:color="auto" w:fill="auto"/>
            <w:noWrap/>
            <w:vAlign w:val="center"/>
          </w:tcPr>
          <w:p w14:paraId="085DF0E4" w14:textId="7B9A0291"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25" w:type="dxa"/>
            <w:tcBorders>
              <w:top w:val="nil"/>
              <w:left w:val="nil"/>
              <w:bottom w:val="single" w:sz="4" w:space="0" w:color="auto"/>
              <w:right w:val="single" w:sz="4" w:space="0" w:color="auto"/>
            </w:tcBorders>
            <w:shd w:val="clear" w:color="auto" w:fill="auto"/>
            <w:noWrap/>
            <w:vAlign w:val="center"/>
          </w:tcPr>
          <w:p w14:paraId="16EF0D68" w14:textId="59505C66"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26" w:type="dxa"/>
            <w:tcBorders>
              <w:top w:val="nil"/>
              <w:left w:val="nil"/>
              <w:bottom w:val="single" w:sz="4" w:space="0" w:color="auto"/>
              <w:right w:val="single" w:sz="4" w:space="0" w:color="auto"/>
            </w:tcBorders>
            <w:shd w:val="clear" w:color="auto" w:fill="auto"/>
            <w:noWrap/>
            <w:vAlign w:val="center"/>
          </w:tcPr>
          <w:p w14:paraId="6BE2198F" w14:textId="34D7C8A7"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385" w:type="dxa"/>
            <w:tcBorders>
              <w:top w:val="nil"/>
              <w:left w:val="nil"/>
              <w:bottom w:val="single" w:sz="4" w:space="0" w:color="auto"/>
              <w:right w:val="single" w:sz="4" w:space="0" w:color="auto"/>
            </w:tcBorders>
            <w:shd w:val="clear" w:color="auto" w:fill="auto"/>
            <w:noWrap/>
            <w:vAlign w:val="center"/>
          </w:tcPr>
          <w:p w14:paraId="5BFB676D" w14:textId="01C8E4BC"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3</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56BBB0C4" w14:textId="5D2850C3"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12</w:t>
            </w:r>
          </w:p>
        </w:tc>
        <w:tc>
          <w:tcPr>
            <w:tcW w:w="2598" w:type="dxa"/>
            <w:tcBorders>
              <w:top w:val="nil"/>
              <w:left w:val="nil"/>
              <w:bottom w:val="single" w:sz="4" w:space="0" w:color="auto"/>
              <w:right w:val="single" w:sz="4" w:space="0" w:color="auto"/>
            </w:tcBorders>
            <w:shd w:val="clear" w:color="auto" w:fill="auto"/>
            <w:noWrap/>
            <w:vAlign w:val="center"/>
          </w:tcPr>
          <w:p w14:paraId="797925D1" w14:textId="42520C14"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PNP,</w:t>
            </w:r>
            <w:r>
              <w:rPr>
                <w:rFonts w:ascii="Arial" w:eastAsia="Times New Roman" w:hAnsi="Arial" w:cs="Arial"/>
                <w:color w:val="000000"/>
                <w:lang w:eastAsia="es-PE"/>
              </w:rPr>
              <w:t xml:space="preserve"> JJVV</w:t>
            </w:r>
            <w:r w:rsidRPr="00384795">
              <w:rPr>
                <w:rFonts w:ascii="Arial" w:eastAsia="Times New Roman" w:hAnsi="Arial" w:cs="Arial"/>
                <w:color w:val="000000"/>
                <w:lang w:eastAsia="es-PE"/>
              </w:rPr>
              <w:t xml:space="preserve"> SUBPREFECTURA</w:t>
            </w:r>
            <w:r>
              <w:rPr>
                <w:rFonts w:ascii="Arial" w:eastAsia="Times New Roman" w:hAnsi="Arial" w:cs="Arial"/>
                <w:color w:val="000000"/>
                <w:lang w:eastAsia="es-PE"/>
              </w:rPr>
              <w:t>, GOBIERNO LOCAL</w:t>
            </w:r>
          </w:p>
        </w:tc>
      </w:tr>
      <w:tr w:rsidR="00716C23" w:rsidRPr="005C5591" w14:paraId="0157EF3B" w14:textId="77777777" w:rsidTr="006A2AB5">
        <w:trPr>
          <w:trHeight w:val="300"/>
        </w:trPr>
        <w:tc>
          <w:tcPr>
            <w:tcW w:w="2353" w:type="dxa"/>
            <w:tcBorders>
              <w:top w:val="nil"/>
              <w:left w:val="single" w:sz="4" w:space="0" w:color="auto"/>
              <w:bottom w:val="single" w:sz="4" w:space="0" w:color="auto"/>
              <w:right w:val="single" w:sz="4" w:space="0" w:color="auto"/>
            </w:tcBorders>
            <w:shd w:val="clear" w:color="auto" w:fill="auto"/>
            <w:vAlign w:val="center"/>
          </w:tcPr>
          <w:p w14:paraId="62917351" w14:textId="7E57288A"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 xml:space="preserve">EJECUCIÓN PATRULLAJE POR SECTOR </w:t>
            </w:r>
          </w:p>
        </w:tc>
        <w:tc>
          <w:tcPr>
            <w:tcW w:w="1803" w:type="dxa"/>
            <w:tcBorders>
              <w:top w:val="nil"/>
              <w:left w:val="nil"/>
              <w:bottom w:val="single" w:sz="4" w:space="0" w:color="auto"/>
              <w:right w:val="single" w:sz="4" w:space="0" w:color="auto"/>
            </w:tcBorders>
            <w:shd w:val="clear" w:color="auto" w:fill="auto"/>
            <w:noWrap/>
            <w:vAlign w:val="center"/>
          </w:tcPr>
          <w:p w14:paraId="153CD5A2" w14:textId="77777777"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NRO</w:t>
            </w:r>
          </w:p>
          <w:p w14:paraId="0101D3EE" w14:textId="07227511"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PATRULLAJE</w:t>
            </w:r>
          </w:p>
        </w:tc>
        <w:tc>
          <w:tcPr>
            <w:tcW w:w="385" w:type="dxa"/>
            <w:tcBorders>
              <w:top w:val="nil"/>
              <w:left w:val="nil"/>
              <w:bottom w:val="single" w:sz="4" w:space="0" w:color="auto"/>
              <w:right w:val="single" w:sz="4" w:space="0" w:color="auto"/>
            </w:tcBorders>
            <w:shd w:val="clear" w:color="auto" w:fill="auto"/>
            <w:noWrap/>
            <w:vAlign w:val="center"/>
          </w:tcPr>
          <w:p w14:paraId="3E2BFB59"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38564D6A"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1E4B6C5"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E44868D"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5EA80AD"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0574231"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3E93275F"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2E5A2B9F"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44850DF"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75535A3E" w14:textId="77777777" w:rsidR="00716C23" w:rsidRPr="00534A1A" w:rsidRDefault="00716C23" w:rsidP="00716C2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9B9F78F" w14:textId="08F432C8"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426" w:type="dxa"/>
            <w:tcBorders>
              <w:top w:val="nil"/>
              <w:left w:val="nil"/>
              <w:bottom w:val="single" w:sz="4" w:space="0" w:color="auto"/>
              <w:right w:val="single" w:sz="4" w:space="0" w:color="auto"/>
            </w:tcBorders>
            <w:shd w:val="clear" w:color="auto" w:fill="auto"/>
            <w:noWrap/>
            <w:vAlign w:val="center"/>
          </w:tcPr>
          <w:p w14:paraId="0E5AE652" w14:textId="6FDEEF94"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567" w:type="dxa"/>
            <w:tcBorders>
              <w:top w:val="nil"/>
              <w:left w:val="nil"/>
              <w:bottom w:val="single" w:sz="4" w:space="0" w:color="auto"/>
              <w:right w:val="single" w:sz="4" w:space="0" w:color="auto"/>
            </w:tcBorders>
            <w:shd w:val="clear" w:color="auto" w:fill="auto"/>
            <w:noWrap/>
            <w:vAlign w:val="center"/>
          </w:tcPr>
          <w:p w14:paraId="50428233" w14:textId="6B5530BC"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425" w:type="dxa"/>
            <w:tcBorders>
              <w:top w:val="nil"/>
              <w:left w:val="nil"/>
              <w:bottom w:val="single" w:sz="4" w:space="0" w:color="auto"/>
              <w:right w:val="single" w:sz="4" w:space="0" w:color="auto"/>
            </w:tcBorders>
            <w:shd w:val="clear" w:color="auto" w:fill="auto"/>
            <w:noWrap/>
            <w:vAlign w:val="center"/>
          </w:tcPr>
          <w:p w14:paraId="2289B107" w14:textId="0DE763BC"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17590C7F" w14:textId="37075A05"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40</w:t>
            </w:r>
          </w:p>
        </w:tc>
        <w:tc>
          <w:tcPr>
            <w:tcW w:w="425" w:type="dxa"/>
            <w:tcBorders>
              <w:top w:val="nil"/>
              <w:left w:val="nil"/>
              <w:bottom w:val="single" w:sz="4" w:space="0" w:color="auto"/>
              <w:right w:val="single" w:sz="4" w:space="0" w:color="auto"/>
            </w:tcBorders>
            <w:shd w:val="clear" w:color="auto" w:fill="auto"/>
            <w:noWrap/>
            <w:vAlign w:val="center"/>
          </w:tcPr>
          <w:p w14:paraId="4E412B65" w14:textId="37D9CDAF"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425" w:type="dxa"/>
            <w:tcBorders>
              <w:top w:val="nil"/>
              <w:left w:val="nil"/>
              <w:bottom w:val="single" w:sz="4" w:space="0" w:color="auto"/>
              <w:right w:val="single" w:sz="4" w:space="0" w:color="auto"/>
            </w:tcBorders>
            <w:shd w:val="clear" w:color="auto" w:fill="auto"/>
            <w:noWrap/>
            <w:vAlign w:val="center"/>
          </w:tcPr>
          <w:p w14:paraId="352A9191" w14:textId="5D92BAA7"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426" w:type="dxa"/>
            <w:tcBorders>
              <w:top w:val="nil"/>
              <w:left w:val="nil"/>
              <w:bottom w:val="single" w:sz="4" w:space="0" w:color="auto"/>
              <w:right w:val="single" w:sz="4" w:space="0" w:color="auto"/>
            </w:tcBorders>
            <w:shd w:val="clear" w:color="auto" w:fill="auto"/>
            <w:noWrap/>
            <w:vAlign w:val="center"/>
          </w:tcPr>
          <w:p w14:paraId="3D1F3347" w14:textId="2C9F693F"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385" w:type="dxa"/>
            <w:tcBorders>
              <w:top w:val="nil"/>
              <w:left w:val="nil"/>
              <w:bottom w:val="single" w:sz="4" w:space="0" w:color="auto"/>
              <w:right w:val="single" w:sz="4" w:space="0" w:color="auto"/>
            </w:tcBorders>
            <w:shd w:val="clear" w:color="auto" w:fill="auto"/>
            <w:noWrap/>
            <w:vAlign w:val="center"/>
          </w:tcPr>
          <w:p w14:paraId="70FF0F32" w14:textId="52509FB7"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10</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3F6DA4B" w14:textId="3C219133"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40</w:t>
            </w:r>
          </w:p>
        </w:tc>
        <w:tc>
          <w:tcPr>
            <w:tcW w:w="2598" w:type="dxa"/>
            <w:tcBorders>
              <w:top w:val="nil"/>
              <w:left w:val="nil"/>
              <w:bottom w:val="single" w:sz="4" w:space="0" w:color="auto"/>
              <w:right w:val="single" w:sz="4" w:space="0" w:color="auto"/>
            </w:tcBorders>
            <w:shd w:val="clear" w:color="auto" w:fill="auto"/>
            <w:noWrap/>
            <w:vAlign w:val="center"/>
          </w:tcPr>
          <w:p w14:paraId="30211CBB" w14:textId="53AAF018" w:rsidR="00716C23" w:rsidRPr="00534A1A" w:rsidRDefault="00716C23" w:rsidP="00716C23">
            <w:pPr>
              <w:spacing w:after="0" w:line="240" w:lineRule="auto"/>
              <w:jc w:val="center"/>
              <w:rPr>
                <w:rFonts w:ascii="Arial" w:eastAsia="Times New Roman" w:hAnsi="Arial" w:cs="Arial"/>
                <w:color w:val="000000"/>
                <w:lang w:eastAsia="es-PE"/>
              </w:rPr>
            </w:pPr>
            <w:r w:rsidRPr="00534A1A">
              <w:rPr>
                <w:rFonts w:ascii="Arial" w:eastAsia="Times New Roman" w:hAnsi="Arial" w:cs="Arial"/>
                <w:color w:val="000000"/>
                <w:lang w:eastAsia="es-PE"/>
              </w:rPr>
              <w:t>PNP</w:t>
            </w:r>
            <w:r w:rsidRPr="00384795">
              <w:rPr>
                <w:rFonts w:ascii="Arial" w:eastAsia="Times New Roman" w:hAnsi="Arial" w:cs="Arial"/>
                <w:color w:val="000000"/>
                <w:lang w:eastAsia="es-PE"/>
              </w:rPr>
              <w:t>,</w:t>
            </w:r>
            <w:r>
              <w:rPr>
                <w:rFonts w:ascii="Arial" w:eastAsia="Times New Roman" w:hAnsi="Arial" w:cs="Arial"/>
                <w:color w:val="000000"/>
                <w:lang w:eastAsia="es-PE"/>
              </w:rPr>
              <w:t xml:space="preserve"> JJVV</w:t>
            </w:r>
            <w:r w:rsidRPr="00384795">
              <w:rPr>
                <w:rFonts w:ascii="Arial" w:eastAsia="Times New Roman" w:hAnsi="Arial" w:cs="Arial"/>
                <w:color w:val="000000"/>
                <w:lang w:eastAsia="es-PE"/>
              </w:rPr>
              <w:t xml:space="preserve"> SUBPREFECTURA</w:t>
            </w:r>
            <w:r>
              <w:rPr>
                <w:rFonts w:ascii="Arial" w:eastAsia="Times New Roman" w:hAnsi="Arial" w:cs="Arial"/>
                <w:color w:val="000000"/>
                <w:lang w:eastAsia="es-PE"/>
              </w:rPr>
              <w:t>, GOBIERNO LOCAL</w:t>
            </w:r>
          </w:p>
        </w:tc>
      </w:tr>
      <w:tr w:rsidR="00716C23" w:rsidRPr="005C5591" w14:paraId="27DE07F8"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A41C49" w14:textId="77777777" w:rsidR="00716C23" w:rsidRPr="00384795" w:rsidRDefault="00716C23" w:rsidP="00716C23">
            <w:pPr>
              <w:spacing w:after="0" w:line="240" w:lineRule="auto"/>
              <w:jc w:val="center"/>
              <w:rPr>
                <w:rFonts w:ascii="Arial" w:eastAsia="Times New Roman" w:hAnsi="Arial" w:cs="Arial"/>
                <w:b/>
                <w:bCs/>
                <w:color w:val="000000"/>
                <w:lang w:eastAsia="es-PE"/>
              </w:rPr>
            </w:pPr>
            <w:r w:rsidRPr="00384795">
              <w:rPr>
                <w:rFonts w:ascii="Arial" w:eastAsia="Times New Roman" w:hAnsi="Arial" w:cs="Arial"/>
                <w:b/>
                <w:bCs/>
                <w:color w:val="000000"/>
                <w:lang w:eastAsia="es-PE"/>
              </w:rPr>
              <w:t>Línea de acción 9: Espacios públicos seguros</w:t>
            </w:r>
          </w:p>
        </w:tc>
      </w:tr>
      <w:tr w:rsidR="00716C23" w:rsidRPr="005C5591" w14:paraId="7A75E96F" w14:textId="77777777" w:rsidTr="006A2AB5">
        <w:trPr>
          <w:trHeight w:val="397"/>
        </w:trPr>
        <w:tc>
          <w:tcPr>
            <w:tcW w:w="2353" w:type="dxa"/>
            <w:tcBorders>
              <w:top w:val="nil"/>
              <w:left w:val="single" w:sz="4" w:space="0" w:color="auto"/>
              <w:bottom w:val="single" w:sz="4" w:space="0" w:color="auto"/>
              <w:right w:val="single" w:sz="4" w:space="0" w:color="auto"/>
            </w:tcBorders>
            <w:shd w:val="clear" w:color="auto" w:fill="auto"/>
            <w:vAlign w:val="center"/>
          </w:tcPr>
          <w:p w14:paraId="4090E9DD" w14:textId="49F256A9" w:rsidR="00716C23" w:rsidRPr="00187FCE" w:rsidRDefault="00716C23" w:rsidP="00716C23">
            <w:pPr>
              <w:spacing w:after="0" w:line="240" w:lineRule="auto"/>
              <w:jc w:val="center"/>
              <w:rPr>
                <w:rFonts w:ascii="Arial" w:eastAsia="Times New Roman" w:hAnsi="Arial" w:cs="Arial"/>
                <w:color w:val="000000"/>
                <w:lang w:eastAsia="es-PE"/>
              </w:rPr>
            </w:pPr>
            <w:r w:rsidRPr="00187FCE">
              <w:rPr>
                <w:rFonts w:ascii="Arial" w:hAnsi="Arial" w:cs="Arial"/>
              </w:rPr>
              <w:lastRenderedPageBreak/>
              <w:t>OPERATIVOS DE FISCALIZACIÓN CONTRA EL CONSUMO DE ALCOHOL EN LA VÍA PÚBLICA.</w:t>
            </w:r>
          </w:p>
        </w:tc>
        <w:tc>
          <w:tcPr>
            <w:tcW w:w="1803" w:type="dxa"/>
            <w:tcBorders>
              <w:top w:val="nil"/>
              <w:left w:val="nil"/>
              <w:bottom w:val="single" w:sz="4" w:space="0" w:color="auto"/>
              <w:right w:val="single" w:sz="4" w:space="0" w:color="auto"/>
            </w:tcBorders>
            <w:shd w:val="clear" w:color="auto" w:fill="auto"/>
            <w:noWrap/>
            <w:vAlign w:val="center"/>
          </w:tcPr>
          <w:p w14:paraId="126887FF" w14:textId="45B90AB8" w:rsidR="00716C23" w:rsidRPr="00187FCE" w:rsidRDefault="00716C23" w:rsidP="00716C23">
            <w:pPr>
              <w:spacing w:after="0" w:line="240" w:lineRule="auto"/>
              <w:jc w:val="center"/>
              <w:rPr>
                <w:rFonts w:ascii="Arial" w:eastAsia="Times New Roman" w:hAnsi="Arial" w:cs="Arial"/>
                <w:color w:val="000000"/>
                <w:lang w:eastAsia="es-PE"/>
              </w:rPr>
            </w:pPr>
            <w:r w:rsidRPr="00187FCE">
              <w:rPr>
                <w:rFonts w:ascii="Arial" w:hAnsi="Arial" w:cs="Arial"/>
              </w:rPr>
              <w:t>OPERATIVOS</w:t>
            </w:r>
          </w:p>
        </w:tc>
        <w:tc>
          <w:tcPr>
            <w:tcW w:w="385" w:type="dxa"/>
            <w:tcBorders>
              <w:top w:val="nil"/>
              <w:left w:val="nil"/>
              <w:bottom w:val="single" w:sz="4" w:space="0" w:color="auto"/>
              <w:right w:val="single" w:sz="4" w:space="0" w:color="auto"/>
            </w:tcBorders>
            <w:shd w:val="clear" w:color="auto" w:fill="auto"/>
            <w:noWrap/>
            <w:vAlign w:val="center"/>
          </w:tcPr>
          <w:p w14:paraId="4F360AC4" w14:textId="5955D75B"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397" w:type="dxa"/>
            <w:tcBorders>
              <w:top w:val="nil"/>
              <w:left w:val="nil"/>
              <w:bottom w:val="single" w:sz="4" w:space="0" w:color="auto"/>
              <w:right w:val="single" w:sz="4" w:space="0" w:color="auto"/>
            </w:tcBorders>
            <w:shd w:val="clear" w:color="auto" w:fill="auto"/>
            <w:noWrap/>
            <w:vAlign w:val="center"/>
          </w:tcPr>
          <w:p w14:paraId="6747E5D4" w14:textId="4D33A323"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4C48F40B" w14:textId="510650D4"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5C737C5" w14:textId="7A57AA0E"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66B33803" w14:textId="1023E183"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0478B4D1" w14:textId="4B8F0CF8" w:rsidR="00716C23" w:rsidRPr="00384795" w:rsidRDefault="00716C23" w:rsidP="00716C23">
            <w:pPr>
              <w:spacing w:after="0" w:line="240" w:lineRule="auto"/>
              <w:ind w:left="708" w:hanging="708"/>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25BD74B8" w14:textId="49F170A4"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7033728F" w14:textId="4E7B28A8"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00BECF3D" w14:textId="65D39024"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1</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321113B" w14:textId="004DB07D" w:rsidR="00716C23" w:rsidRPr="00384795" w:rsidRDefault="00716C23" w:rsidP="00716C23">
            <w:pPr>
              <w:spacing w:after="0" w:line="240" w:lineRule="auto"/>
              <w:jc w:val="center"/>
              <w:rPr>
                <w:rFonts w:ascii="Arial" w:eastAsia="Times New Roman" w:hAnsi="Arial" w:cs="Arial"/>
                <w:color w:val="000000"/>
                <w:lang w:eastAsia="es-PE"/>
              </w:rPr>
            </w:pPr>
            <w:r w:rsidRPr="00384795">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169ED583" w14:textId="4B41F600"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6" w:type="dxa"/>
            <w:tcBorders>
              <w:top w:val="nil"/>
              <w:left w:val="nil"/>
              <w:bottom w:val="single" w:sz="4" w:space="0" w:color="auto"/>
              <w:right w:val="single" w:sz="4" w:space="0" w:color="auto"/>
            </w:tcBorders>
            <w:shd w:val="clear" w:color="auto" w:fill="auto"/>
            <w:noWrap/>
            <w:vAlign w:val="center"/>
          </w:tcPr>
          <w:p w14:paraId="6671AFBB" w14:textId="2A1FC8A9"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567" w:type="dxa"/>
            <w:tcBorders>
              <w:top w:val="nil"/>
              <w:left w:val="nil"/>
              <w:bottom w:val="single" w:sz="4" w:space="0" w:color="auto"/>
              <w:right w:val="single" w:sz="4" w:space="0" w:color="auto"/>
            </w:tcBorders>
            <w:shd w:val="clear" w:color="auto" w:fill="auto"/>
            <w:noWrap/>
            <w:vAlign w:val="center"/>
          </w:tcPr>
          <w:p w14:paraId="326F96C7" w14:textId="5FB4E4B7"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7DF8196B" w14:textId="42B2B3DB"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31F428DD" w14:textId="78074A64"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8</w:t>
            </w:r>
          </w:p>
        </w:tc>
        <w:tc>
          <w:tcPr>
            <w:tcW w:w="425" w:type="dxa"/>
            <w:tcBorders>
              <w:top w:val="nil"/>
              <w:left w:val="nil"/>
              <w:bottom w:val="single" w:sz="4" w:space="0" w:color="auto"/>
              <w:right w:val="single" w:sz="4" w:space="0" w:color="auto"/>
            </w:tcBorders>
            <w:shd w:val="clear" w:color="auto" w:fill="auto"/>
            <w:noWrap/>
            <w:vAlign w:val="center"/>
          </w:tcPr>
          <w:p w14:paraId="7ED07E06" w14:textId="7B476163"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5" w:type="dxa"/>
            <w:tcBorders>
              <w:top w:val="nil"/>
              <w:left w:val="nil"/>
              <w:bottom w:val="single" w:sz="4" w:space="0" w:color="auto"/>
              <w:right w:val="single" w:sz="4" w:space="0" w:color="auto"/>
            </w:tcBorders>
            <w:shd w:val="clear" w:color="auto" w:fill="auto"/>
            <w:noWrap/>
            <w:vAlign w:val="center"/>
          </w:tcPr>
          <w:p w14:paraId="1F7FA0EC" w14:textId="70ECFDC4"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26" w:type="dxa"/>
            <w:tcBorders>
              <w:top w:val="nil"/>
              <w:left w:val="nil"/>
              <w:bottom w:val="single" w:sz="4" w:space="0" w:color="auto"/>
              <w:right w:val="single" w:sz="4" w:space="0" w:color="auto"/>
            </w:tcBorders>
            <w:shd w:val="clear" w:color="auto" w:fill="auto"/>
            <w:noWrap/>
            <w:vAlign w:val="center"/>
          </w:tcPr>
          <w:p w14:paraId="7E4D3135" w14:textId="235A7EDD"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385" w:type="dxa"/>
            <w:tcBorders>
              <w:top w:val="nil"/>
              <w:left w:val="nil"/>
              <w:bottom w:val="single" w:sz="4" w:space="0" w:color="auto"/>
              <w:right w:val="single" w:sz="4" w:space="0" w:color="auto"/>
            </w:tcBorders>
            <w:shd w:val="clear" w:color="auto" w:fill="auto"/>
            <w:noWrap/>
            <w:vAlign w:val="center"/>
          </w:tcPr>
          <w:p w14:paraId="7265B649" w14:textId="5DB3A54F"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430F0E6C" w14:textId="6C788CE5"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8</w:t>
            </w:r>
          </w:p>
        </w:tc>
        <w:tc>
          <w:tcPr>
            <w:tcW w:w="2598" w:type="dxa"/>
            <w:tcBorders>
              <w:top w:val="nil"/>
              <w:left w:val="nil"/>
              <w:bottom w:val="single" w:sz="4" w:space="0" w:color="auto"/>
              <w:right w:val="single" w:sz="4" w:space="0" w:color="auto"/>
            </w:tcBorders>
            <w:shd w:val="clear" w:color="auto" w:fill="auto"/>
            <w:noWrap/>
            <w:vAlign w:val="center"/>
          </w:tcPr>
          <w:p w14:paraId="33A92179" w14:textId="5264FFD9" w:rsidR="00716C23" w:rsidRPr="00384795"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GOBIERNO LOCAL, PNP, SUPREFECTURA, JJVV</w:t>
            </w:r>
          </w:p>
        </w:tc>
      </w:tr>
      <w:tr w:rsidR="00716C23" w:rsidRPr="005C5591" w14:paraId="62F4B588"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1889364C" w14:textId="77777777" w:rsidR="00716C23" w:rsidRPr="00384795" w:rsidRDefault="00716C23" w:rsidP="00716C23">
            <w:pPr>
              <w:spacing w:after="0" w:line="240" w:lineRule="auto"/>
              <w:jc w:val="center"/>
              <w:rPr>
                <w:rFonts w:ascii="Arial" w:eastAsia="Times New Roman" w:hAnsi="Arial" w:cs="Arial"/>
                <w:b/>
                <w:bCs/>
                <w:color w:val="000000"/>
                <w:lang w:eastAsia="es-PE"/>
              </w:rPr>
            </w:pPr>
            <w:r w:rsidRPr="00384795">
              <w:rPr>
                <w:rFonts w:ascii="Arial" w:eastAsia="Times New Roman" w:hAnsi="Arial" w:cs="Arial"/>
                <w:b/>
                <w:bCs/>
                <w:color w:val="000000"/>
                <w:lang w:eastAsia="es-PE"/>
              </w:rPr>
              <w:t>OBJETIVO ESTRATÉGICO 04: REDUCIR LA INCIDENCIA DE DELITOS VIOLENTOS QUE AFECTAN A LA POBLACIÓN</w:t>
            </w:r>
          </w:p>
        </w:tc>
      </w:tr>
      <w:tr w:rsidR="00716C23" w:rsidRPr="005C5591" w14:paraId="538E9A0C" w14:textId="77777777" w:rsidTr="006A2AB5">
        <w:trPr>
          <w:trHeight w:val="315"/>
        </w:trPr>
        <w:tc>
          <w:tcPr>
            <w:tcW w:w="2353" w:type="dxa"/>
            <w:vMerge w:val="restart"/>
            <w:tcBorders>
              <w:top w:val="nil"/>
              <w:left w:val="single" w:sz="4" w:space="0" w:color="auto"/>
              <w:bottom w:val="single" w:sz="4" w:space="0" w:color="auto"/>
              <w:right w:val="single" w:sz="4" w:space="0" w:color="auto"/>
            </w:tcBorders>
            <w:shd w:val="clear" w:color="auto" w:fill="auto"/>
            <w:vAlign w:val="center"/>
            <w:hideMark/>
          </w:tcPr>
          <w:p w14:paraId="60E51DE3"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Actividades Estratégicas</w:t>
            </w:r>
          </w:p>
        </w:tc>
        <w:tc>
          <w:tcPr>
            <w:tcW w:w="1803" w:type="dxa"/>
            <w:vMerge w:val="restart"/>
            <w:tcBorders>
              <w:top w:val="nil"/>
              <w:left w:val="single" w:sz="4" w:space="0" w:color="auto"/>
              <w:bottom w:val="single" w:sz="4" w:space="0" w:color="auto"/>
              <w:right w:val="single" w:sz="4" w:space="0" w:color="auto"/>
            </w:tcBorders>
            <w:shd w:val="clear" w:color="auto" w:fill="auto"/>
            <w:vAlign w:val="center"/>
            <w:hideMark/>
          </w:tcPr>
          <w:p w14:paraId="50B8747E"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Unidad de Medida</w:t>
            </w:r>
          </w:p>
        </w:tc>
        <w:tc>
          <w:tcPr>
            <w:tcW w:w="2199" w:type="dxa"/>
            <w:gridSpan w:val="5"/>
            <w:tcBorders>
              <w:top w:val="single" w:sz="4" w:space="0" w:color="auto"/>
              <w:left w:val="nil"/>
              <w:bottom w:val="single" w:sz="4" w:space="0" w:color="auto"/>
              <w:right w:val="single" w:sz="4" w:space="0" w:color="000000"/>
            </w:tcBorders>
            <w:shd w:val="clear" w:color="auto" w:fill="auto"/>
            <w:vAlign w:val="center"/>
            <w:hideMark/>
          </w:tcPr>
          <w:p w14:paraId="4F59D63F"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2024</w:t>
            </w:r>
          </w:p>
        </w:tc>
        <w:tc>
          <w:tcPr>
            <w:tcW w:w="2268" w:type="dxa"/>
            <w:gridSpan w:val="5"/>
            <w:tcBorders>
              <w:top w:val="single" w:sz="4" w:space="0" w:color="auto"/>
              <w:left w:val="nil"/>
              <w:bottom w:val="single" w:sz="4" w:space="0" w:color="auto"/>
              <w:right w:val="single" w:sz="4" w:space="0" w:color="000000"/>
            </w:tcBorders>
            <w:shd w:val="clear" w:color="auto" w:fill="auto"/>
            <w:vAlign w:val="center"/>
            <w:hideMark/>
          </w:tcPr>
          <w:p w14:paraId="447D0BDF"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2025</w:t>
            </w:r>
          </w:p>
        </w:tc>
        <w:tc>
          <w:tcPr>
            <w:tcW w:w="2410" w:type="dxa"/>
            <w:gridSpan w:val="5"/>
            <w:tcBorders>
              <w:top w:val="single" w:sz="4" w:space="0" w:color="auto"/>
              <w:left w:val="nil"/>
              <w:bottom w:val="single" w:sz="4" w:space="0" w:color="auto"/>
              <w:right w:val="single" w:sz="4" w:space="0" w:color="000000"/>
            </w:tcBorders>
            <w:shd w:val="clear" w:color="auto" w:fill="auto"/>
            <w:vAlign w:val="center"/>
            <w:hideMark/>
          </w:tcPr>
          <w:p w14:paraId="0C3D53D0"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2026</w:t>
            </w:r>
          </w:p>
        </w:tc>
        <w:tc>
          <w:tcPr>
            <w:tcW w:w="2101" w:type="dxa"/>
            <w:gridSpan w:val="5"/>
            <w:tcBorders>
              <w:top w:val="single" w:sz="4" w:space="0" w:color="auto"/>
              <w:left w:val="nil"/>
              <w:bottom w:val="single" w:sz="4" w:space="0" w:color="auto"/>
              <w:right w:val="single" w:sz="4" w:space="0" w:color="000000"/>
            </w:tcBorders>
            <w:shd w:val="clear" w:color="auto" w:fill="auto"/>
            <w:vAlign w:val="center"/>
            <w:hideMark/>
          </w:tcPr>
          <w:p w14:paraId="27C51853"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2027</w:t>
            </w:r>
          </w:p>
        </w:tc>
        <w:tc>
          <w:tcPr>
            <w:tcW w:w="2598" w:type="dxa"/>
            <w:vMerge w:val="restart"/>
            <w:tcBorders>
              <w:top w:val="nil"/>
              <w:left w:val="single" w:sz="4" w:space="0" w:color="auto"/>
              <w:bottom w:val="single" w:sz="4" w:space="0" w:color="auto"/>
              <w:right w:val="single" w:sz="4" w:space="0" w:color="auto"/>
            </w:tcBorders>
            <w:shd w:val="clear" w:color="auto" w:fill="auto"/>
            <w:vAlign w:val="center"/>
            <w:hideMark/>
          </w:tcPr>
          <w:p w14:paraId="4F42DFC0"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Responsable de la ejecución</w:t>
            </w:r>
          </w:p>
        </w:tc>
      </w:tr>
      <w:tr w:rsidR="00716C23" w:rsidRPr="005C5591" w14:paraId="7D719245" w14:textId="77777777" w:rsidTr="006A2AB5">
        <w:trPr>
          <w:trHeight w:val="907"/>
        </w:trPr>
        <w:tc>
          <w:tcPr>
            <w:tcW w:w="2353" w:type="dxa"/>
            <w:vMerge/>
            <w:tcBorders>
              <w:top w:val="nil"/>
              <w:left w:val="single" w:sz="4" w:space="0" w:color="auto"/>
              <w:bottom w:val="single" w:sz="4" w:space="0" w:color="auto"/>
              <w:right w:val="single" w:sz="4" w:space="0" w:color="auto"/>
            </w:tcBorders>
            <w:vAlign w:val="center"/>
            <w:hideMark/>
          </w:tcPr>
          <w:p w14:paraId="20B89B46"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c>
          <w:tcPr>
            <w:tcW w:w="1803" w:type="dxa"/>
            <w:vMerge/>
            <w:tcBorders>
              <w:top w:val="nil"/>
              <w:left w:val="single" w:sz="4" w:space="0" w:color="auto"/>
              <w:bottom w:val="single" w:sz="4" w:space="0" w:color="auto"/>
              <w:right w:val="single" w:sz="4" w:space="0" w:color="auto"/>
            </w:tcBorders>
            <w:vAlign w:val="center"/>
            <w:hideMark/>
          </w:tcPr>
          <w:p w14:paraId="652988E5"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c>
          <w:tcPr>
            <w:tcW w:w="385" w:type="dxa"/>
            <w:tcBorders>
              <w:top w:val="nil"/>
              <w:left w:val="nil"/>
              <w:bottom w:val="single" w:sz="4" w:space="0" w:color="auto"/>
              <w:right w:val="single" w:sz="4" w:space="0" w:color="auto"/>
            </w:tcBorders>
            <w:shd w:val="clear" w:color="auto" w:fill="auto"/>
            <w:noWrap/>
            <w:textDirection w:val="btLr"/>
            <w:vAlign w:val="center"/>
            <w:hideMark/>
          </w:tcPr>
          <w:p w14:paraId="0575A970"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397" w:type="dxa"/>
            <w:tcBorders>
              <w:top w:val="nil"/>
              <w:left w:val="nil"/>
              <w:bottom w:val="single" w:sz="4" w:space="0" w:color="auto"/>
              <w:right w:val="single" w:sz="4" w:space="0" w:color="auto"/>
            </w:tcBorders>
            <w:shd w:val="clear" w:color="auto" w:fill="auto"/>
            <w:noWrap/>
            <w:textDirection w:val="btLr"/>
            <w:vAlign w:val="center"/>
            <w:hideMark/>
          </w:tcPr>
          <w:p w14:paraId="0DF1E4EA"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13E79377"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36110762"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46551B8F"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4A0F1870"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40295236"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0C43AD13"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1B536202"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68E3B1BA"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022625F5"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0C8AE560"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478E3E49"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36F86003"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7188140D"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0C762313"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B2C3631"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5A27C8AC"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385" w:type="dxa"/>
            <w:tcBorders>
              <w:top w:val="nil"/>
              <w:left w:val="nil"/>
              <w:bottom w:val="single" w:sz="4" w:space="0" w:color="auto"/>
              <w:right w:val="single" w:sz="4" w:space="0" w:color="auto"/>
            </w:tcBorders>
            <w:shd w:val="clear" w:color="auto" w:fill="auto"/>
            <w:noWrap/>
            <w:textDirection w:val="btLr"/>
            <w:vAlign w:val="center"/>
            <w:hideMark/>
          </w:tcPr>
          <w:p w14:paraId="434A4447"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440" w:type="dxa"/>
            <w:tcBorders>
              <w:top w:val="nil"/>
              <w:left w:val="nil"/>
              <w:bottom w:val="single" w:sz="4" w:space="0" w:color="auto"/>
              <w:right w:val="single" w:sz="4" w:space="0" w:color="auto"/>
            </w:tcBorders>
            <w:shd w:val="clear" w:color="auto" w:fill="auto"/>
            <w:noWrap/>
            <w:textDirection w:val="btLr"/>
            <w:vAlign w:val="center"/>
            <w:hideMark/>
          </w:tcPr>
          <w:p w14:paraId="132A30D0" w14:textId="77777777" w:rsidR="00716C23" w:rsidRPr="00753678" w:rsidRDefault="00716C23" w:rsidP="00716C2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2598" w:type="dxa"/>
            <w:vMerge/>
            <w:tcBorders>
              <w:top w:val="nil"/>
              <w:left w:val="single" w:sz="4" w:space="0" w:color="auto"/>
              <w:bottom w:val="single" w:sz="4" w:space="0" w:color="auto"/>
              <w:right w:val="single" w:sz="4" w:space="0" w:color="auto"/>
            </w:tcBorders>
            <w:vAlign w:val="center"/>
            <w:hideMark/>
          </w:tcPr>
          <w:p w14:paraId="549F46F2" w14:textId="77777777" w:rsidR="00716C23" w:rsidRPr="005C5591" w:rsidRDefault="00716C23" w:rsidP="00716C23">
            <w:pPr>
              <w:spacing w:after="0" w:line="240" w:lineRule="auto"/>
              <w:jc w:val="center"/>
              <w:rPr>
                <w:rFonts w:ascii="Arial" w:eastAsia="Times New Roman" w:hAnsi="Arial" w:cs="Arial"/>
                <w:b/>
                <w:bCs/>
                <w:color w:val="000000"/>
                <w:lang w:eastAsia="es-PE"/>
              </w:rPr>
            </w:pPr>
          </w:p>
        </w:tc>
      </w:tr>
      <w:tr w:rsidR="00716C23" w:rsidRPr="005C5591" w14:paraId="2C15C0F9"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05518A"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Línea de acción 11: Prevención, investigación, atención y protección a las víctimas de violencia contra la mujer e integrantes del grupo familiar.</w:t>
            </w:r>
          </w:p>
        </w:tc>
      </w:tr>
      <w:tr w:rsidR="00716C23" w:rsidRPr="005C5591" w14:paraId="44D5504D" w14:textId="77777777" w:rsidTr="006A2AB5">
        <w:trPr>
          <w:trHeight w:val="340"/>
        </w:trPr>
        <w:tc>
          <w:tcPr>
            <w:tcW w:w="2353" w:type="dxa"/>
            <w:tcBorders>
              <w:top w:val="nil"/>
              <w:left w:val="single" w:sz="4" w:space="0" w:color="auto"/>
              <w:bottom w:val="single" w:sz="4" w:space="0" w:color="auto"/>
              <w:right w:val="single" w:sz="4" w:space="0" w:color="auto"/>
            </w:tcBorders>
            <w:shd w:val="clear" w:color="auto" w:fill="auto"/>
            <w:vAlign w:val="center"/>
          </w:tcPr>
          <w:p w14:paraId="5998DFE1" w14:textId="77777777" w:rsidR="00716C23" w:rsidRDefault="00716C23" w:rsidP="00716C23">
            <w:pPr>
              <w:spacing w:after="0" w:line="240" w:lineRule="auto"/>
              <w:jc w:val="center"/>
              <w:rPr>
                <w:rFonts w:ascii="Arial" w:eastAsia="Times New Roman" w:hAnsi="Arial" w:cs="Arial"/>
                <w:color w:val="000000"/>
                <w:lang w:eastAsia="es-PE"/>
              </w:rPr>
            </w:pPr>
            <w:r w:rsidRPr="00E40E85">
              <w:rPr>
                <w:rFonts w:ascii="Arial" w:eastAsia="Times New Roman" w:hAnsi="Arial" w:cs="Arial"/>
                <w:color w:val="000000"/>
                <w:lang w:eastAsia="es-PE"/>
              </w:rPr>
              <w:t>PREVENCIÓN DE LA VIOLENCIA SEXUAL CONTRA NIÑOS, NIÑAS Y ADOLESCENTES.</w:t>
            </w:r>
          </w:p>
        </w:tc>
        <w:tc>
          <w:tcPr>
            <w:tcW w:w="1803" w:type="dxa"/>
            <w:tcBorders>
              <w:top w:val="nil"/>
              <w:left w:val="nil"/>
              <w:bottom w:val="single" w:sz="4" w:space="0" w:color="auto"/>
              <w:right w:val="single" w:sz="4" w:space="0" w:color="auto"/>
            </w:tcBorders>
            <w:shd w:val="clear" w:color="auto" w:fill="auto"/>
            <w:noWrap/>
            <w:vAlign w:val="center"/>
          </w:tcPr>
          <w:p w14:paraId="58D1A942"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CHARLA</w:t>
            </w:r>
          </w:p>
        </w:tc>
        <w:tc>
          <w:tcPr>
            <w:tcW w:w="385" w:type="dxa"/>
            <w:tcBorders>
              <w:top w:val="nil"/>
              <w:left w:val="nil"/>
              <w:bottom w:val="single" w:sz="4" w:space="0" w:color="auto"/>
              <w:right w:val="single" w:sz="4" w:space="0" w:color="auto"/>
            </w:tcBorders>
            <w:shd w:val="clear" w:color="auto" w:fill="auto"/>
            <w:noWrap/>
            <w:vAlign w:val="center"/>
          </w:tcPr>
          <w:p w14:paraId="7E571FBD" w14:textId="5F366162"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97" w:type="dxa"/>
            <w:tcBorders>
              <w:top w:val="nil"/>
              <w:left w:val="nil"/>
              <w:bottom w:val="single" w:sz="4" w:space="0" w:color="auto"/>
              <w:right w:val="single" w:sz="4" w:space="0" w:color="auto"/>
            </w:tcBorders>
            <w:shd w:val="clear" w:color="auto" w:fill="auto"/>
            <w:noWrap/>
            <w:vAlign w:val="center"/>
          </w:tcPr>
          <w:p w14:paraId="6F69A2E6" w14:textId="4442D4D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429B3A88" w14:textId="52EB95E4"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58213950" w14:textId="32E2339B"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DA09DF6" w14:textId="2AE28AB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65D8AF6C" w14:textId="4FF14EC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44CE9FE5" w14:textId="7768D5A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45D8EFFB" w14:textId="0BD956F1"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2E7B3738" w14:textId="2BE904FD"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48021A50" w14:textId="2571228C"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3B84708"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1F89BAD3"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auto"/>
            <w:noWrap/>
            <w:vAlign w:val="center"/>
          </w:tcPr>
          <w:p w14:paraId="01D0FDFC"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49AC4B0B"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71C7BC10"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single" w:sz="4" w:space="0" w:color="auto"/>
              <w:right w:val="single" w:sz="4" w:space="0" w:color="auto"/>
            </w:tcBorders>
            <w:shd w:val="clear" w:color="auto" w:fill="auto"/>
            <w:noWrap/>
            <w:vAlign w:val="center"/>
          </w:tcPr>
          <w:p w14:paraId="1686A534"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nil"/>
              <w:left w:val="nil"/>
              <w:bottom w:val="single" w:sz="4" w:space="0" w:color="auto"/>
              <w:right w:val="single" w:sz="4" w:space="0" w:color="auto"/>
            </w:tcBorders>
            <w:shd w:val="clear" w:color="auto" w:fill="auto"/>
            <w:noWrap/>
            <w:vAlign w:val="center"/>
          </w:tcPr>
          <w:p w14:paraId="467C8B3D"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nil"/>
              <w:left w:val="nil"/>
              <w:bottom w:val="single" w:sz="4" w:space="0" w:color="auto"/>
              <w:right w:val="single" w:sz="4" w:space="0" w:color="auto"/>
            </w:tcBorders>
            <w:shd w:val="clear" w:color="auto" w:fill="auto"/>
            <w:noWrap/>
            <w:vAlign w:val="center"/>
          </w:tcPr>
          <w:p w14:paraId="32F68AB6"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single" w:sz="4" w:space="0" w:color="auto"/>
              <w:right w:val="single" w:sz="4" w:space="0" w:color="auto"/>
            </w:tcBorders>
            <w:shd w:val="clear" w:color="auto" w:fill="auto"/>
            <w:noWrap/>
            <w:vAlign w:val="center"/>
          </w:tcPr>
          <w:p w14:paraId="37344302"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6AFB63DD" w14:textId="77777777"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nil"/>
              <w:left w:val="nil"/>
              <w:bottom w:val="single" w:sz="4" w:space="0" w:color="auto"/>
              <w:right w:val="single" w:sz="4" w:space="0" w:color="auto"/>
            </w:tcBorders>
            <w:shd w:val="clear" w:color="auto" w:fill="auto"/>
            <w:noWrap/>
            <w:vAlign w:val="center"/>
          </w:tcPr>
          <w:p w14:paraId="493301B5" w14:textId="2A0C7176" w:rsidR="00716C23" w:rsidRDefault="00716C23" w:rsidP="00716C2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PUESTO DE SALUD, PNP, GOBIERNO LOCAL.</w:t>
            </w:r>
          </w:p>
        </w:tc>
      </w:tr>
      <w:tr w:rsidR="00716C23" w:rsidRPr="005C5591" w14:paraId="46910367"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661C1" w14:textId="77777777" w:rsidR="00716C23" w:rsidRPr="005C5591" w:rsidRDefault="00716C23" w:rsidP="00716C2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Línea de acción 15: Control de armas</w:t>
            </w:r>
          </w:p>
        </w:tc>
      </w:tr>
      <w:tr w:rsidR="00131463" w:rsidRPr="005C5591" w14:paraId="5FFC47F5" w14:textId="77777777" w:rsidTr="006A2AB5">
        <w:trPr>
          <w:trHeight w:val="300"/>
        </w:trPr>
        <w:tc>
          <w:tcPr>
            <w:tcW w:w="2353" w:type="dxa"/>
            <w:tcBorders>
              <w:top w:val="single" w:sz="4" w:space="0" w:color="auto"/>
              <w:left w:val="single" w:sz="4" w:space="0" w:color="auto"/>
              <w:bottom w:val="single" w:sz="4" w:space="0" w:color="auto"/>
              <w:right w:val="single" w:sz="4" w:space="0" w:color="auto"/>
            </w:tcBorders>
            <w:shd w:val="clear" w:color="auto" w:fill="auto"/>
            <w:vAlign w:val="center"/>
          </w:tcPr>
          <w:p w14:paraId="443C5B89"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CAMPAÑAS DE SENSIBILIZACION PREVENTIVA SOBRE EL USO DE ARMAS</w:t>
            </w:r>
          </w:p>
        </w:tc>
        <w:tc>
          <w:tcPr>
            <w:tcW w:w="1803" w:type="dxa"/>
            <w:tcBorders>
              <w:top w:val="single" w:sz="4" w:space="0" w:color="auto"/>
              <w:left w:val="nil"/>
              <w:bottom w:val="single" w:sz="4" w:space="0" w:color="auto"/>
              <w:right w:val="single" w:sz="4" w:space="0" w:color="auto"/>
            </w:tcBorders>
            <w:shd w:val="clear" w:color="auto" w:fill="auto"/>
            <w:noWrap/>
            <w:vAlign w:val="center"/>
          </w:tcPr>
          <w:p w14:paraId="5A907DCB"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CHARLA</w:t>
            </w:r>
          </w:p>
        </w:tc>
        <w:tc>
          <w:tcPr>
            <w:tcW w:w="385" w:type="dxa"/>
            <w:tcBorders>
              <w:top w:val="single" w:sz="4" w:space="0" w:color="auto"/>
              <w:left w:val="nil"/>
              <w:bottom w:val="single" w:sz="4" w:space="0" w:color="auto"/>
              <w:right w:val="single" w:sz="4" w:space="0" w:color="auto"/>
            </w:tcBorders>
            <w:shd w:val="clear" w:color="auto" w:fill="auto"/>
            <w:noWrap/>
            <w:vAlign w:val="center"/>
          </w:tcPr>
          <w:p w14:paraId="7436CB94" w14:textId="53C33EC2"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97" w:type="dxa"/>
            <w:tcBorders>
              <w:top w:val="single" w:sz="4" w:space="0" w:color="auto"/>
              <w:left w:val="nil"/>
              <w:bottom w:val="single" w:sz="4" w:space="0" w:color="auto"/>
              <w:right w:val="single" w:sz="4" w:space="0" w:color="auto"/>
            </w:tcBorders>
            <w:shd w:val="clear" w:color="auto" w:fill="auto"/>
            <w:noWrap/>
            <w:vAlign w:val="center"/>
          </w:tcPr>
          <w:p w14:paraId="752CF01D" w14:textId="044B886C"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8047268" w14:textId="60BD58F2"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DA5F2F2" w14:textId="5B0A213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single" w:sz="4" w:space="0" w:color="auto"/>
              <w:left w:val="nil"/>
              <w:bottom w:val="single" w:sz="4" w:space="0" w:color="auto"/>
              <w:right w:val="single" w:sz="4" w:space="0" w:color="auto"/>
            </w:tcBorders>
            <w:shd w:val="clear" w:color="auto" w:fill="9CC2E5" w:themeFill="accent1" w:themeFillTint="99"/>
            <w:noWrap/>
            <w:vAlign w:val="center"/>
          </w:tcPr>
          <w:p w14:paraId="22660EB9" w14:textId="2EA92B00"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404F9CC2" w14:textId="2AE367AF"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single" w:sz="4" w:space="0" w:color="auto"/>
              <w:left w:val="nil"/>
              <w:bottom w:val="single" w:sz="4" w:space="0" w:color="auto"/>
              <w:right w:val="single" w:sz="4" w:space="0" w:color="auto"/>
            </w:tcBorders>
            <w:shd w:val="clear" w:color="auto" w:fill="auto"/>
            <w:noWrap/>
            <w:vAlign w:val="center"/>
          </w:tcPr>
          <w:p w14:paraId="493D983E" w14:textId="710D5F64"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5B064D3A" w14:textId="29116FB9"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BCD8795" w14:textId="1CF7D15E"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single" w:sz="4" w:space="0" w:color="auto"/>
              <w:left w:val="nil"/>
              <w:bottom w:val="single" w:sz="4" w:space="0" w:color="auto"/>
              <w:right w:val="single" w:sz="4" w:space="0" w:color="auto"/>
            </w:tcBorders>
            <w:shd w:val="clear" w:color="auto" w:fill="9CC2E5" w:themeFill="accent1" w:themeFillTint="99"/>
            <w:noWrap/>
            <w:vAlign w:val="center"/>
          </w:tcPr>
          <w:p w14:paraId="36D72CFB" w14:textId="6A27CFB9"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77E56874"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single" w:sz="4" w:space="0" w:color="auto"/>
              <w:left w:val="nil"/>
              <w:bottom w:val="single" w:sz="4" w:space="0" w:color="auto"/>
              <w:right w:val="single" w:sz="4" w:space="0" w:color="auto"/>
            </w:tcBorders>
            <w:shd w:val="clear" w:color="auto" w:fill="auto"/>
            <w:noWrap/>
            <w:vAlign w:val="center"/>
          </w:tcPr>
          <w:p w14:paraId="36E53116"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1198F814"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471DE00"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567" w:type="dxa"/>
            <w:tcBorders>
              <w:top w:val="single" w:sz="4" w:space="0" w:color="auto"/>
              <w:left w:val="nil"/>
              <w:bottom w:val="single" w:sz="4" w:space="0" w:color="auto"/>
              <w:right w:val="single" w:sz="4" w:space="0" w:color="auto"/>
            </w:tcBorders>
            <w:shd w:val="clear" w:color="auto" w:fill="9CC2E5" w:themeFill="accent1" w:themeFillTint="99"/>
            <w:noWrap/>
            <w:vAlign w:val="center"/>
          </w:tcPr>
          <w:p w14:paraId="0F5E6B76"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344D4FF4"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single" w:sz="4" w:space="0" w:color="auto"/>
              <w:left w:val="nil"/>
              <w:bottom w:val="single" w:sz="4" w:space="0" w:color="auto"/>
              <w:right w:val="single" w:sz="4" w:space="0" w:color="auto"/>
            </w:tcBorders>
            <w:shd w:val="clear" w:color="auto" w:fill="auto"/>
            <w:noWrap/>
            <w:vAlign w:val="center"/>
          </w:tcPr>
          <w:p w14:paraId="1501256D"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26" w:type="dxa"/>
            <w:tcBorders>
              <w:top w:val="single" w:sz="4" w:space="0" w:color="auto"/>
              <w:left w:val="nil"/>
              <w:bottom w:val="single" w:sz="4" w:space="0" w:color="auto"/>
              <w:right w:val="single" w:sz="4" w:space="0" w:color="auto"/>
            </w:tcBorders>
            <w:shd w:val="clear" w:color="auto" w:fill="auto"/>
            <w:noWrap/>
            <w:vAlign w:val="center"/>
          </w:tcPr>
          <w:p w14:paraId="68057BA5"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385" w:type="dxa"/>
            <w:tcBorders>
              <w:top w:val="single" w:sz="4" w:space="0" w:color="auto"/>
              <w:left w:val="nil"/>
              <w:bottom w:val="single" w:sz="4" w:space="0" w:color="auto"/>
              <w:right w:val="single" w:sz="4" w:space="0" w:color="auto"/>
            </w:tcBorders>
            <w:shd w:val="clear" w:color="auto" w:fill="auto"/>
            <w:noWrap/>
            <w:vAlign w:val="center"/>
          </w:tcPr>
          <w:p w14:paraId="356559DC"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w:t>
            </w:r>
          </w:p>
        </w:tc>
        <w:tc>
          <w:tcPr>
            <w:tcW w:w="440" w:type="dxa"/>
            <w:tcBorders>
              <w:top w:val="single" w:sz="4" w:space="0" w:color="auto"/>
              <w:left w:val="nil"/>
              <w:bottom w:val="single" w:sz="4" w:space="0" w:color="auto"/>
              <w:right w:val="single" w:sz="4" w:space="0" w:color="auto"/>
            </w:tcBorders>
            <w:shd w:val="clear" w:color="auto" w:fill="9CC2E5" w:themeFill="accent1" w:themeFillTint="99"/>
            <w:noWrap/>
            <w:vAlign w:val="center"/>
          </w:tcPr>
          <w:p w14:paraId="0C351C80" w14:textId="77777777"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2598" w:type="dxa"/>
            <w:tcBorders>
              <w:top w:val="single" w:sz="4" w:space="0" w:color="auto"/>
              <w:left w:val="nil"/>
              <w:bottom w:val="single" w:sz="4" w:space="0" w:color="auto"/>
              <w:right w:val="single" w:sz="4" w:space="0" w:color="auto"/>
            </w:tcBorders>
            <w:shd w:val="clear" w:color="auto" w:fill="auto"/>
            <w:noWrap/>
            <w:vAlign w:val="center"/>
          </w:tcPr>
          <w:p w14:paraId="6C930A3A" w14:textId="33703615" w:rsidR="00131463" w:rsidRPr="005C5591"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PNP, MUNICIPALIDAD, ST CODISEC</w:t>
            </w:r>
          </w:p>
        </w:tc>
      </w:tr>
      <w:tr w:rsidR="00131463" w:rsidRPr="005C5591" w14:paraId="342E260A"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23594EBB" w14:textId="441E2FF8" w:rsidR="00131463" w:rsidRPr="00384795" w:rsidRDefault="00131463" w:rsidP="00131463">
            <w:pPr>
              <w:spacing w:after="0" w:line="240" w:lineRule="auto"/>
              <w:jc w:val="center"/>
              <w:rPr>
                <w:rFonts w:ascii="Arial" w:eastAsia="Times New Roman" w:hAnsi="Arial" w:cs="Arial"/>
                <w:b/>
                <w:bCs/>
                <w:color w:val="000000"/>
                <w:lang w:eastAsia="es-PE"/>
              </w:rPr>
            </w:pPr>
            <w:r w:rsidRPr="00384795">
              <w:rPr>
                <w:rFonts w:ascii="Arial" w:eastAsia="Times New Roman" w:hAnsi="Arial" w:cs="Arial"/>
                <w:b/>
                <w:bCs/>
                <w:color w:val="000000"/>
                <w:lang w:eastAsia="es-PE"/>
              </w:rPr>
              <w:t>OBJETIVO ESTRATÉGICO 0</w:t>
            </w:r>
            <w:r>
              <w:rPr>
                <w:rFonts w:ascii="Arial" w:eastAsia="Times New Roman" w:hAnsi="Arial" w:cs="Arial"/>
                <w:b/>
                <w:bCs/>
                <w:color w:val="000000"/>
                <w:lang w:eastAsia="es-PE"/>
              </w:rPr>
              <w:t>5</w:t>
            </w:r>
            <w:r w:rsidRPr="00384795">
              <w:rPr>
                <w:rFonts w:ascii="Arial" w:eastAsia="Times New Roman" w:hAnsi="Arial" w:cs="Arial"/>
                <w:b/>
                <w:bCs/>
                <w:color w:val="000000"/>
                <w:lang w:eastAsia="es-PE"/>
              </w:rPr>
              <w:t xml:space="preserve">: REDUCIR </w:t>
            </w:r>
            <w:r>
              <w:rPr>
                <w:rFonts w:ascii="Arial" w:eastAsia="Times New Roman" w:hAnsi="Arial" w:cs="Arial"/>
                <w:b/>
                <w:bCs/>
                <w:color w:val="000000"/>
                <w:lang w:eastAsia="es-PE"/>
              </w:rPr>
              <w:t>LOS DELITOS DE COMPLEJIDAD COMETIDOS POR BANDAS CRIMINALES QUE VICTIMIZA A LA POBLACION</w:t>
            </w:r>
          </w:p>
        </w:tc>
      </w:tr>
      <w:tr w:rsidR="00131463" w:rsidRPr="005C5591" w14:paraId="795CD323" w14:textId="77777777" w:rsidTr="006A2AB5">
        <w:trPr>
          <w:trHeight w:val="315"/>
        </w:trPr>
        <w:tc>
          <w:tcPr>
            <w:tcW w:w="2353" w:type="dxa"/>
            <w:vMerge w:val="restart"/>
            <w:tcBorders>
              <w:top w:val="nil"/>
              <w:left w:val="single" w:sz="4" w:space="0" w:color="auto"/>
              <w:bottom w:val="single" w:sz="4" w:space="0" w:color="auto"/>
              <w:right w:val="single" w:sz="4" w:space="0" w:color="auto"/>
            </w:tcBorders>
            <w:shd w:val="clear" w:color="auto" w:fill="auto"/>
            <w:vAlign w:val="center"/>
            <w:hideMark/>
          </w:tcPr>
          <w:p w14:paraId="697619C2"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Actividades Estratégicas</w:t>
            </w:r>
          </w:p>
        </w:tc>
        <w:tc>
          <w:tcPr>
            <w:tcW w:w="1803" w:type="dxa"/>
            <w:vMerge w:val="restart"/>
            <w:tcBorders>
              <w:top w:val="nil"/>
              <w:left w:val="single" w:sz="4" w:space="0" w:color="auto"/>
              <w:bottom w:val="single" w:sz="4" w:space="0" w:color="auto"/>
              <w:right w:val="single" w:sz="4" w:space="0" w:color="auto"/>
            </w:tcBorders>
            <w:shd w:val="clear" w:color="auto" w:fill="auto"/>
            <w:vAlign w:val="center"/>
            <w:hideMark/>
          </w:tcPr>
          <w:p w14:paraId="72C7164B"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Unidad de Medida</w:t>
            </w:r>
          </w:p>
        </w:tc>
        <w:tc>
          <w:tcPr>
            <w:tcW w:w="2199" w:type="dxa"/>
            <w:gridSpan w:val="5"/>
            <w:tcBorders>
              <w:top w:val="single" w:sz="4" w:space="0" w:color="auto"/>
              <w:left w:val="nil"/>
              <w:bottom w:val="single" w:sz="4" w:space="0" w:color="auto"/>
              <w:right w:val="single" w:sz="4" w:space="0" w:color="000000"/>
            </w:tcBorders>
            <w:shd w:val="clear" w:color="auto" w:fill="auto"/>
            <w:vAlign w:val="center"/>
            <w:hideMark/>
          </w:tcPr>
          <w:p w14:paraId="5AAF2DE3"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2024</w:t>
            </w:r>
          </w:p>
        </w:tc>
        <w:tc>
          <w:tcPr>
            <w:tcW w:w="2268" w:type="dxa"/>
            <w:gridSpan w:val="5"/>
            <w:tcBorders>
              <w:top w:val="single" w:sz="4" w:space="0" w:color="auto"/>
              <w:left w:val="nil"/>
              <w:bottom w:val="single" w:sz="4" w:space="0" w:color="auto"/>
              <w:right w:val="single" w:sz="4" w:space="0" w:color="000000"/>
            </w:tcBorders>
            <w:shd w:val="clear" w:color="auto" w:fill="auto"/>
            <w:vAlign w:val="center"/>
            <w:hideMark/>
          </w:tcPr>
          <w:p w14:paraId="0D803403"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2025</w:t>
            </w:r>
          </w:p>
        </w:tc>
        <w:tc>
          <w:tcPr>
            <w:tcW w:w="2410" w:type="dxa"/>
            <w:gridSpan w:val="5"/>
            <w:tcBorders>
              <w:top w:val="single" w:sz="4" w:space="0" w:color="auto"/>
              <w:left w:val="nil"/>
              <w:bottom w:val="single" w:sz="4" w:space="0" w:color="auto"/>
              <w:right w:val="single" w:sz="4" w:space="0" w:color="000000"/>
            </w:tcBorders>
            <w:shd w:val="clear" w:color="auto" w:fill="auto"/>
            <w:vAlign w:val="center"/>
            <w:hideMark/>
          </w:tcPr>
          <w:p w14:paraId="0A5802B4"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2026</w:t>
            </w:r>
          </w:p>
        </w:tc>
        <w:tc>
          <w:tcPr>
            <w:tcW w:w="2101" w:type="dxa"/>
            <w:gridSpan w:val="5"/>
            <w:tcBorders>
              <w:top w:val="single" w:sz="4" w:space="0" w:color="auto"/>
              <w:left w:val="nil"/>
              <w:bottom w:val="single" w:sz="4" w:space="0" w:color="auto"/>
              <w:right w:val="single" w:sz="4" w:space="0" w:color="000000"/>
            </w:tcBorders>
            <w:shd w:val="clear" w:color="auto" w:fill="auto"/>
            <w:vAlign w:val="center"/>
            <w:hideMark/>
          </w:tcPr>
          <w:p w14:paraId="6D6C5BED"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2027</w:t>
            </w:r>
          </w:p>
        </w:tc>
        <w:tc>
          <w:tcPr>
            <w:tcW w:w="2598" w:type="dxa"/>
            <w:vMerge w:val="restart"/>
            <w:tcBorders>
              <w:top w:val="nil"/>
              <w:left w:val="single" w:sz="4" w:space="0" w:color="auto"/>
              <w:bottom w:val="single" w:sz="4" w:space="0" w:color="auto"/>
              <w:right w:val="single" w:sz="4" w:space="0" w:color="auto"/>
            </w:tcBorders>
            <w:shd w:val="clear" w:color="auto" w:fill="auto"/>
            <w:vAlign w:val="center"/>
            <w:hideMark/>
          </w:tcPr>
          <w:p w14:paraId="710F7733" w14:textId="77777777"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Responsable de la ejecución</w:t>
            </w:r>
          </w:p>
        </w:tc>
      </w:tr>
      <w:tr w:rsidR="00131463" w:rsidRPr="005C5591" w14:paraId="025F8547" w14:textId="77777777" w:rsidTr="006A2AB5">
        <w:trPr>
          <w:trHeight w:val="907"/>
        </w:trPr>
        <w:tc>
          <w:tcPr>
            <w:tcW w:w="2353" w:type="dxa"/>
            <w:vMerge/>
            <w:tcBorders>
              <w:top w:val="nil"/>
              <w:left w:val="single" w:sz="4" w:space="0" w:color="auto"/>
              <w:bottom w:val="single" w:sz="4" w:space="0" w:color="auto"/>
              <w:right w:val="single" w:sz="4" w:space="0" w:color="auto"/>
            </w:tcBorders>
            <w:vAlign w:val="center"/>
            <w:hideMark/>
          </w:tcPr>
          <w:p w14:paraId="791CF067" w14:textId="77777777" w:rsidR="00131463" w:rsidRPr="005C5591" w:rsidRDefault="00131463" w:rsidP="00131463">
            <w:pPr>
              <w:spacing w:after="0" w:line="240" w:lineRule="auto"/>
              <w:jc w:val="center"/>
              <w:rPr>
                <w:rFonts w:ascii="Arial" w:eastAsia="Times New Roman" w:hAnsi="Arial" w:cs="Arial"/>
                <w:b/>
                <w:bCs/>
                <w:color w:val="000000"/>
                <w:lang w:eastAsia="es-PE"/>
              </w:rPr>
            </w:pPr>
          </w:p>
        </w:tc>
        <w:tc>
          <w:tcPr>
            <w:tcW w:w="1803" w:type="dxa"/>
            <w:vMerge/>
            <w:tcBorders>
              <w:top w:val="nil"/>
              <w:left w:val="single" w:sz="4" w:space="0" w:color="auto"/>
              <w:bottom w:val="single" w:sz="4" w:space="0" w:color="auto"/>
              <w:right w:val="single" w:sz="4" w:space="0" w:color="auto"/>
            </w:tcBorders>
            <w:vAlign w:val="center"/>
            <w:hideMark/>
          </w:tcPr>
          <w:p w14:paraId="663FA803" w14:textId="77777777" w:rsidR="00131463" w:rsidRPr="005C5591" w:rsidRDefault="00131463" w:rsidP="00131463">
            <w:pPr>
              <w:spacing w:after="0" w:line="240" w:lineRule="auto"/>
              <w:jc w:val="center"/>
              <w:rPr>
                <w:rFonts w:ascii="Arial" w:eastAsia="Times New Roman" w:hAnsi="Arial" w:cs="Arial"/>
                <w:b/>
                <w:bCs/>
                <w:color w:val="000000"/>
                <w:lang w:eastAsia="es-PE"/>
              </w:rPr>
            </w:pPr>
          </w:p>
        </w:tc>
        <w:tc>
          <w:tcPr>
            <w:tcW w:w="385" w:type="dxa"/>
            <w:tcBorders>
              <w:top w:val="nil"/>
              <w:left w:val="nil"/>
              <w:bottom w:val="single" w:sz="4" w:space="0" w:color="auto"/>
              <w:right w:val="single" w:sz="4" w:space="0" w:color="auto"/>
            </w:tcBorders>
            <w:shd w:val="clear" w:color="auto" w:fill="auto"/>
            <w:noWrap/>
            <w:textDirection w:val="btLr"/>
            <w:vAlign w:val="center"/>
            <w:hideMark/>
          </w:tcPr>
          <w:p w14:paraId="331D5A06"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397" w:type="dxa"/>
            <w:tcBorders>
              <w:top w:val="nil"/>
              <w:left w:val="nil"/>
              <w:bottom w:val="single" w:sz="4" w:space="0" w:color="auto"/>
              <w:right w:val="single" w:sz="4" w:space="0" w:color="auto"/>
            </w:tcBorders>
            <w:shd w:val="clear" w:color="auto" w:fill="auto"/>
            <w:noWrap/>
            <w:textDirection w:val="btLr"/>
            <w:vAlign w:val="center"/>
            <w:hideMark/>
          </w:tcPr>
          <w:p w14:paraId="08137758"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6DD6124E"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48892209"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4FEB9C18"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1CD022FB"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77DABDFD"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1DB785B4"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491085C"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6AFA6D36"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43CAEE0"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470D7D66"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6B908A78"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31D0453"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567" w:type="dxa"/>
            <w:tcBorders>
              <w:top w:val="nil"/>
              <w:left w:val="nil"/>
              <w:bottom w:val="single" w:sz="4" w:space="0" w:color="auto"/>
              <w:right w:val="single" w:sz="4" w:space="0" w:color="auto"/>
            </w:tcBorders>
            <w:shd w:val="clear" w:color="auto" w:fill="auto"/>
            <w:noWrap/>
            <w:textDirection w:val="btLr"/>
            <w:vAlign w:val="center"/>
            <w:hideMark/>
          </w:tcPr>
          <w:p w14:paraId="2B3B98D4"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2862CB18"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w:t>
            </w:r>
          </w:p>
        </w:tc>
        <w:tc>
          <w:tcPr>
            <w:tcW w:w="425" w:type="dxa"/>
            <w:tcBorders>
              <w:top w:val="nil"/>
              <w:left w:val="nil"/>
              <w:bottom w:val="single" w:sz="4" w:space="0" w:color="auto"/>
              <w:right w:val="single" w:sz="4" w:space="0" w:color="auto"/>
            </w:tcBorders>
            <w:shd w:val="clear" w:color="auto" w:fill="auto"/>
            <w:noWrap/>
            <w:textDirection w:val="btLr"/>
            <w:vAlign w:val="center"/>
            <w:hideMark/>
          </w:tcPr>
          <w:p w14:paraId="71161588"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w:t>
            </w:r>
          </w:p>
        </w:tc>
        <w:tc>
          <w:tcPr>
            <w:tcW w:w="426" w:type="dxa"/>
            <w:tcBorders>
              <w:top w:val="nil"/>
              <w:left w:val="nil"/>
              <w:bottom w:val="single" w:sz="4" w:space="0" w:color="auto"/>
              <w:right w:val="single" w:sz="4" w:space="0" w:color="auto"/>
            </w:tcBorders>
            <w:shd w:val="clear" w:color="auto" w:fill="auto"/>
            <w:noWrap/>
            <w:textDirection w:val="btLr"/>
            <w:vAlign w:val="center"/>
            <w:hideMark/>
          </w:tcPr>
          <w:p w14:paraId="7744FCFC"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III</w:t>
            </w:r>
          </w:p>
        </w:tc>
        <w:tc>
          <w:tcPr>
            <w:tcW w:w="385" w:type="dxa"/>
            <w:tcBorders>
              <w:top w:val="nil"/>
              <w:left w:val="nil"/>
              <w:bottom w:val="single" w:sz="4" w:space="0" w:color="auto"/>
              <w:right w:val="single" w:sz="4" w:space="0" w:color="auto"/>
            </w:tcBorders>
            <w:shd w:val="clear" w:color="auto" w:fill="auto"/>
            <w:noWrap/>
            <w:textDirection w:val="btLr"/>
            <w:vAlign w:val="center"/>
            <w:hideMark/>
          </w:tcPr>
          <w:p w14:paraId="2CAA560B"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TRIM IV</w:t>
            </w:r>
          </w:p>
        </w:tc>
        <w:tc>
          <w:tcPr>
            <w:tcW w:w="440" w:type="dxa"/>
            <w:tcBorders>
              <w:top w:val="nil"/>
              <w:left w:val="nil"/>
              <w:bottom w:val="single" w:sz="4" w:space="0" w:color="auto"/>
              <w:right w:val="single" w:sz="4" w:space="0" w:color="auto"/>
            </w:tcBorders>
            <w:shd w:val="clear" w:color="auto" w:fill="auto"/>
            <w:noWrap/>
            <w:textDirection w:val="btLr"/>
            <w:vAlign w:val="center"/>
            <w:hideMark/>
          </w:tcPr>
          <w:p w14:paraId="1DB3BFA3" w14:textId="77777777" w:rsidR="00131463" w:rsidRPr="00753678" w:rsidRDefault="00131463" w:rsidP="00131463">
            <w:pPr>
              <w:spacing w:after="0" w:line="240" w:lineRule="auto"/>
              <w:jc w:val="center"/>
              <w:rPr>
                <w:rFonts w:ascii="Arial" w:eastAsia="Times New Roman" w:hAnsi="Arial" w:cs="Arial"/>
                <w:b/>
                <w:bCs/>
                <w:color w:val="000000"/>
                <w:sz w:val="18"/>
                <w:szCs w:val="18"/>
                <w:lang w:eastAsia="es-PE"/>
              </w:rPr>
            </w:pPr>
            <w:r w:rsidRPr="00753678">
              <w:rPr>
                <w:rFonts w:ascii="Arial" w:eastAsia="Times New Roman" w:hAnsi="Arial" w:cs="Arial"/>
                <w:b/>
                <w:bCs/>
                <w:color w:val="000000"/>
                <w:sz w:val="18"/>
                <w:szCs w:val="18"/>
                <w:lang w:eastAsia="es-PE"/>
              </w:rPr>
              <w:t>ANUAL</w:t>
            </w:r>
          </w:p>
        </w:tc>
        <w:tc>
          <w:tcPr>
            <w:tcW w:w="2598" w:type="dxa"/>
            <w:vMerge/>
            <w:tcBorders>
              <w:top w:val="nil"/>
              <w:left w:val="single" w:sz="4" w:space="0" w:color="auto"/>
              <w:bottom w:val="single" w:sz="4" w:space="0" w:color="auto"/>
              <w:right w:val="single" w:sz="4" w:space="0" w:color="auto"/>
            </w:tcBorders>
            <w:vAlign w:val="center"/>
            <w:hideMark/>
          </w:tcPr>
          <w:p w14:paraId="13CB8950" w14:textId="77777777" w:rsidR="00131463" w:rsidRPr="005C5591" w:rsidRDefault="00131463" w:rsidP="00131463">
            <w:pPr>
              <w:spacing w:after="0" w:line="240" w:lineRule="auto"/>
              <w:jc w:val="center"/>
              <w:rPr>
                <w:rFonts w:ascii="Arial" w:eastAsia="Times New Roman" w:hAnsi="Arial" w:cs="Arial"/>
                <w:b/>
                <w:bCs/>
                <w:color w:val="000000"/>
                <w:lang w:eastAsia="es-PE"/>
              </w:rPr>
            </w:pPr>
          </w:p>
        </w:tc>
      </w:tr>
      <w:tr w:rsidR="00131463" w:rsidRPr="005C5591" w14:paraId="06479545" w14:textId="77777777" w:rsidTr="006A2AB5">
        <w:trPr>
          <w:trHeight w:val="300"/>
        </w:trPr>
        <w:tc>
          <w:tcPr>
            <w:tcW w:w="15732"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8A5A6" w14:textId="63FA5B22" w:rsidR="00131463" w:rsidRPr="005C5591" w:rsidRDefault="00131463" w:rsidP="00131463">
            <w:pPr>
              <w:spacing w:after="0" w:line="240" w:lineRule="auto"/>
              <w:jc w:val="center"/>
              <w:rPr>
                <w:rFonts w:ascii="Arial" w:eastAsia="Times New Roman" w:hAnsi="Arial" w:cs="Arial"/>
                <w:b/>
                <w:bCs/>
                <w:color w:val="000000"/>
                <w:lang w:eastAsia="es-PE"/>
              </w:rPr>
            </w:pPr>
            <w:r w:rsidRPr="005C5591">
              <w:rPr>
                <w:rFonts w:ascii="Arial" w:eastAsia="Times New Roman" w:hAnsi="Arial" w:cs="Arial"/>
                <w:b/>
                <w:bCs/>
                <w:color w:val="000000"/>
                <w:lang w:eastAsia="es-PE"/>
              </w:rPr>
              <w:t>Línea de acción 1</w:t>
            </w:r>
            <w:r>
              <w:rPr>
                <w:rFonts w:ascii="Arial" w:eastAsia="Times New Roman" w:hAnsi="Arial" w:cs="Arial"/>
                <w:b/>
                <w:bCs/>
                <w:color w:val="000000"/>
                <w:lang w:eastAsia="es-PE"/>
              </w:rPr>
              <w:t>7</w:t>
            </w:r>
            <w:r w:rsidRPr="005C5591">
              <w:rPr>
                <w:rFonts w:ascii="Arial" w:eastAsia="Times New Roman" w:hAnsi="Arial" w:cs="Arial"/>
                <w:b/>
                <w:bCs/>
                <w:color w:val="000000"/>
                <w:lang w:eastAsia="es-PE"/>
              </w:rPr>
              <w:t>: Prevención</w:t>
            </w:r>
            <w:r>
              <w:rPr>
                <w:rFonts w:ascii="Arial" w:eastAsia="Times New Roman" w:hAnsi="Arial" w:cs="Arial"/>
                <w:b/>
                <w:bCs/>
                <w:color w:val="000000"/>
                <w:lang w:eastAsia="es-PE"/>
              </w:rPr>
              <w:t xml:space="preserve"> de delitos informáticos</w:t>
            </w:r>
          </w:p>
        </w:tc>
      </w:tr>
      <w:tr w:rsidR="00131463" w:rsidRPr="005C5591" w14:paraId="280FE42F" w14:textId="77777777" w:rsidTr="00FE01A2">
        <w:trPr>
          <w:trHeight w:val="340"/>
        </w:trPr>
        <w:tc>
          <w:tcPr>
            <w:tcW w:w="2353" w:type="dxa"/>
            <w:tcBorders>
              <w:top w:val="nil"/>
              <w:left w:val="single" w:sz="4" w:space="0" w:color="auto"/>
              <w:bottom w:val="nil"/>
              <w:right w:val="single" w:sz="4" w:space="0" w:color="auto"/>
            </w:tcBorders>
            <w:shd w:val="clear" w:color="auto" w:fill="auto"/>
            <w:vAlign w:val="center"/>
          </w:tcPr>
          <w:p w14:paraId="033638E2" w14:textId="22650434"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lastRenderedPageBreak/>
              <w:t>IMPLEMENTACIÓN ACCIONES DE SENSIBILIZACIÓN EN REDES SOCIALES, MEDIOS DE COMUNICACIÓN Y OTRO CANALES DE DIFUSIÓN PARA PREVENIR EL ABUSO SEXUAL POR INTERNET U OTROS MEDIOS TECNOLOGICOS</w:t>
            </w:r>
          </w:p>
        </w:tc>
        <w:tc>
          <w:tcPr>
            <w:tcW w:w="1803" w:type="dxa"/>
            <w:tcBorders>
              <w:top w:val="nil"/>
              <w:left w:val="nil"/>
              <w:bottom w:val="nil"/>
              <w:right w:val="single" w:sz="4" w:space="0" w:color="auto"/>
            </w:tcBorders>
            <w:shd w:val="clear" w:color="auto" w:fill="auto"/>
            <w:noWrap/>
            <w:vAlign w:val="center"/>
          </w:tcPr>
          <w:p w14:paraId="5230EE26" w14:textId="77777777"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CHARLA</w:t>
            </w:r>
          </w:p>
        </w:tc>
        <w:tc>
          <w:tcPr>
            <w:tcW w:w="385" w:type="dxa"/>
            <w:tcBorders>
              <w:top w:val="nil"/>
              <w:left w:val="nil"/>
              <w:bottom w:val="nil"/>
              <w:right w:val="single" w:sz="4" w:space="0" w:color="auto"/>
            </w:tcBorders>
            <w:shd w:val="clear" w:color="auto" w:fill="auto"/>
            <w:noWrap/>
            <w:vAlign w:val="center"/>
          </w:tcPr>
          <w:p w14:paraId="3A2CFC8D" w14:textId="77777777" w:rsidR="00131463" w:rsidRDefault="00131463" w:rsidP="00131463">
            <w:pPr>
              <w:spacing w:after="0" w:line="240" w:lineRule="auto"/>
              <w:jc w:val="center"/>
              <w:rPr>
                <w:rFonts w:ascii="Arial" w:eastAsia="Times New Roman" w:hAnsi="Arial" w:cs="Arial"/>
                <w:color w:val="000000"/>
                <w:lang w:eastAsia="es-PE"/>
              </w:rPr>
            </w:pPr>
          </w:p>
        </w:tc>
        <w:tc>
          <w:tcPr>
            <w:tcW w:w="397" w:type="dxa"/>
            <w:tcBorders>
              <w:top w:val="nil"/>
              <w:left w:val="nil"/>
              <w:bottom w:val="nil"/>
              <w:right w:val="single" w:sz="4" w:space="0" w:color="auto"/>
            </w:tcBorders>
            <w:shd w:val="clear" w:color="auto" w:fill="auto"/>
            <w:noWrap/>
            <w:vAlign w:val="center"/>
          </w:tcPr>
          <w:p w14:paraId="6AE18868"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nil"/>
              <w:right w:val="single" w:sz="4" w:space="0" w:color="auto"/>
            </w:tcBorders>
            <w:shd w:val="clear" w:color="auto" w:fill="auto"/>
            <w:noWrap/>
            <w:vAlign w:val="center"/>
          </w:tcPr>
          <w:p w14:paraId="693B0027"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nil"/>
              <w:right w:val="single" w:sz="4" w:space="0" w:color="auto"/>
            </w:tcBorders>
            <w:shd w:val="clear" w:color="auto" w:fill="auto"/>
            <w:noWrap/>
            <w:vAlign w:val="center"/>
          </w:tcPr>
          <w:p w14:paraId="1781DA79" w14:textId="77777777" w:rsidR="00131463" w:rsidRDefault="00131463" w:rsidP="00131463">
            <w:pPr>
              <w:spacing w:after="0" w:line="240" w:lineRule="auto"/>
              <w:jc w:val="center"/>
              <w:rPr>
                <w:rFonts w:ascii="Arial" w:eastAsia="Times New Roman" w:hAnsi="Arial" w:cs="Arial"/>
                <w:color w:val="000000"/>
                <w:lang w:eastAsia="es-PE"/>
              </w:rPr>
            </w:pPr>
          </w:p>
        </w:tc>
        <w:tc>
          <w:tcPr>
            <w:tcW w:w="567" w:type="dxa"/>
            <w:tcBorders>
              <w:top w:val="nil"/>
              <w:left w:val="nil"/>
              <w:bottom w:val="nil"/>
              <w:right w:val="single" w:sz="4" w:space="0" w:color="auto"/>
            </w:tcBorders>
            <w:shd w:val="clear" w:color="auto" w:fill="9CC2E5" w:themeFill="accent1" w:themeFillTint="99"/>
            <w:noWrap/>
            <w:vAlign w:val="center"/>
          </w:tcPr>
          <w:p w14:paraId="6BA7028F"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nil"/>
              <w:right w:val="single" w:sz="4" w:space="0" w:color="auto"/>
            </w:tcBorders>
            <w:shd w:val="clear" w:color="auto" w:fill="auto"/>
            <w:noWrap/>
            <w:vAlign w:val="center"/>
          </w:tcPr>
          <w:p w14:paraId="011A2768" w14:textId="479A754A" w:rsidR="00131463" w:rsidRDefault="00131463" w:rsidP="00131463">
            <w:pPr>
              <w:spacing w:after="0" w:line="240" w:lineRule="auto"/>
              <w:jc w:val="center"/>
              <w:rPr>
                <w:rFonts w:ascii="Arial" w:eastAsia="Times New Roman" w:hAnsi="Arial" w:cs="Arial"/>
                <w:color w:val="000000"/>
                <w:lang w:eastAsia="es-PE"/>
              </w:rPr>
            </w:pPr>
          </w:p>
        </w:tc>
        <w:tc>
          <w:tcPr>
            <w:tcW w:w="426" w:type="dxa"/>
            <w:tcBorders>
              <w:top w:val="nil"/>
              <w:left w:val="nil"/>
              <w:bottom w:val="nil"/>
              <w:right w:val="single" w:sz="4" w:space="0" w:color="auto"/>
            </w:tcBorders>
            <w:shd w:val="clear" w:color="auto" w:fill="auto"/>
            <w:noWrap/>
            <w:vAlign w:val="center"/>
          </w:tcPr>
          <w:p w14:paraId="63667335" w14:textId="200A5638"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nil"/>
              <w:right w:val="single" w:sz="4" w:space="0" w:color="auto"/>
            </w:tcBorders>
            <w:shd w:val="clear" w:color="auto" w:fill="auto"/>
            <w:noWrap/>
            <w:vAlign w:val="center"/>
          </w:tcPr>
          <w:p w14:paraId="6C5E9B75" w14:textId="3501C5B4"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nil"/>
              <w:right w:val="single" w:sz="4" w:space="0" w:color="auto"/>
            </w:tcBorders>
            <w:shd w:val="clear" w:color="auto" w:fill="auto"/>
            <w:noWrap/>
            <w:vAlign w:val="center"/>
          </w:tcPr>
          <w:p w14:paraId="047ECFB1" w14:textId="04791AB2" w:rsidR="00131463" w:rsidRDefault="00131463" w:rsidP="00131463">
            <w:pPr>
              <w:spacing w:after="0" w:line="240" w:lineRule="auto"/>
              <w:jc w:val="center"/>
              <w:rPr>
                <w:rFonts w:ascii="Arial" w:eastAsia="Times New Roman" w:hAnsi="Arial" w:cs="Arial"/>
                <w:color w:val="000000"/>
                <w:lang w:eastAsia="es-PE"/>
              </w:rPr>
            </w:pPr>
          </w:p>
        </w:tc>
        <w:tc>
          <w:tcPr>
            <w:tcW w:w="567" w:type="dxa"/>
            <w:tcBorders>
              <w:top w:val="nil"/>
              <w:left w:val="nil"/>
              <w:bottom w:val="nil"/>
              <w:right w:val="single" w:sz="4" w:space="0" w:color="auto"/>
            </w:tcBorders>
            <w:shd w:val="clear" w:color="auto" w:fill="9CC2E5" w:themeFill="accent1" w:themeFillTint="99"/>
            <w:noWrap/>
            <w:vAlign w:val="center"/>
          </w:tcPr>
          <w:p w14:paraId="0FF27A44" w14:textId="6B482648"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nil"/>
              <w:right w:val="single" w:sz="4" w:space="0" w:color="auto"/>
            </w:tcBorders>
            <w:shd w:val="clear" w:color="auto" w:fill="auto"/>
            <w:noWrap/>
            <w:vAlign w:val="center"/>
          </w:tcPr>
          <w:p w14:paraId="644948AF" w14:textId="7BFE0C0E"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nil"/>
              <w:right w:val="single" w:sz="4" w:space="0" w:color="auto"/>
            </w:tcBorders>
            <w:shd w:val="clear" w:color="auto" w:fill="auto"/>
            <w:noWrap/>
            <w:vAlign w:val="center"/>
          </w:tcPr>
          <w:p w14:paraId="6A765470" w14:textId="5C217357"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nil"/>
              <w:right w:val="single" w:sz="4" w:space="0" w:color="auto"/>
            </w:tcBorders>
            <w:shd w:val="clear" w:color="auto" w:fill="auto"/>
            <w:noWrap/>
            <w:vAlign w:val="center"/>
          </w:tcPr>
          <w:p w14:paraId="589237FC" w14:textId="0A52ACFF"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nil"/>
              <w:right w:val="single" w:sz="4" w:space="0" w:color="auto"/>
            </w:tcBorders>
            <w:shd w:val="clear" w:color="auto" w:fill="auto"/>
            <w:noWrap/>
            <w:vAlign w:val="center"/>
          </w:tcPr>
          <w:p w14:paraId="7C7A9C94" w14:textId="20C364B1"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567" w:type="dxa"/>
            <w:tcBorders>
              <w:top w:val="nil"/>
              <w:left w:val="nil"/>
              <w:bottom w:val="nil"/>
              <w:right w:val="single" w:sz="4" w:space="0" w:color="auto"/>
            </w:tcBorders>
            <w:shd w:val="clear" w:color="auto" w:fill="9CC2E5" w:themeFill="accent1" w:themeFillTint="99"/>
            <w:noWrap/>
            <w:vAlign w:val="center"/>
          </w:tcPr>
          <w:p w14:paraId="06D5D866" w14:textId="02FA9AAB"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425" w:type="dxa"/>
            <w:tcBorders>
              <w:top w:val="nil"/>
              <w:left w:val="nil"/>
              <w:bottom w:val="nil"/>
              <w:right w:val="single" w:sz="4" w:space="0" w:color="auto"/>
            </w:tcBorders>
            <w:shd w:val="clear" w:color="auto" w:fill="auto"/>
            <w:noWrap/>
            <w:vAlign w:val="center"/>
          </w:tcPr>
          <w:p w14:paraId="54DB73A1" w14:textId="630C46B8"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5" w:type="dxa"/>
            <w:tcBorders>
              <w:top w:val="nil"/>
              <w:left w:val="nil"/>
              <w:bottom w:val="nil"/>
              <w:right w:val="single" w:sz="4" w:space="0" w:color="auto"/>
            </w:tcBorders>
            <w:shd w:val="clear" w:color="auto" w:fill="auto"/>
            <w:noWrap/>
            <w:vAlign w:val="center"/>
          </w:tcPr>
          <w:p w14:paraId="01EFD8A2" w14:textId="6901EE50"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26" w:type="dxa"/>
            <w:tcBorders>
              <w:top w:val="nil"/>
              <w:left w:val="nil"/>
              <w:bottom w:val="nil"/>
              <w:right w:val="single" w:sz="4" w:space="0" w:color="auto"/>
            </w:tcBorders>
            <w:shd w:val="clear" w:color="auto" w:fill="auto"/>
            <w:noWrap/>
            <w:vAlign w:val="center"/>
          </w:tcPr>
          <w:p w14:paraId="69567CF7" w14:textId="0A20725F"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385" w:type="dxa"/>
            <w:tcBorders>
              <w:top w:val="nil"/>
              <w:left w:val="nil"/>
              <w:bottom w:val="nil"/>
              <w:right w:val="single" w:sz="4" w:space="0" w:color="auto"/>
            </w:tcBorders>
            <w:shd w:val="clear" w:color="auto" w:fill="auto"/>
            <w:noWrap/>
            <w:vAlign w:val="center"/>
          </w:tcPr>
          <w:p w14:paraId="3604FFD4" w14:textId="19D04AEE"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w:t>
            </w:r>
          </w:p>
        </w:tc>
        <w:tc>
          <w:tcPr>
            <w:tcW w:w="440" w:type="dxa"/>
            <w:tcBorders>
              <w:top w:val="nil"/>
              <w:left w:val="nil"/>
              <w:bottom w:val="nil"/>
              <w:right w:val="single" w:sz="4" w:space="0" w:color="auto"/>
            </w:tcBorders>
            <w:shd w:val="clear" w:color="auto" w:fill="9CC2E5" w:themeFill="accent1" w:themeFillTint="99"/>
            <w:noWrap/>
            <w:vAlign w:val="center"/>
          </w:tcPr>
          <w:p w14:paraId="78D7284D" w14:textId="66D74A93"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4</w:t>
            </w:r>
          </w:p>
        </w:tc>
        <w:tc>
          <w:tcPr>
            <w:tcW w:w="2598" w:type="dxa"/>
            <w:tcBorders>
              <w:top w:val="nil"/>
              <w:left w:val="nil"/>
              <w:bottom w:val="nil"/>
              <w:right w:val="single" w:sz="4" w:space="0" w:color="auto"/>
            </w:tcBorders>
            <w:shd w:val="clear" w:color="auto" w:fill="auto"/>
            <w:noWrap/>
            <w:vAlign w:val="center"/>
          </w:tcPr>
          <w:p w14:paraId="71320C54" w14:textId="407C9960" w:rsidR="00131463" w:rsidRDefault="00131463" w:rsidP="00131463">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GOBIERNO LOCAL.</w:t>
            </w:r>
          </w:p>
        </w:tc>
      </w:tr>
      <w:tr w:rsidR="00131463" w:rsidRPr="005C5591" w14:paraId="494FA987" w14:textId="77777777" w:rsidTr="006A2AB5">
        <w:trPr>
          <w:trHeight w:val="340"/>
        </w:trPr>
        <w:tc>
          <w:tcPr>
            <w:tcW w:w="2353" w:type="dxa"/>
            <w:tcBorders>
              <w:top w:val="nil"/>
              <w:left w:val="single" w:sz="4" w:space="0" w:color="auto"/>
              <w:bottom w:val="single" w:sz="4" w:space="0" w:color="auto"/>
              <w:right w:val="single" w:sz="4" w:space="0" w:color="auto"/>
            </w:tcBorders>
            <w:shd w:val="clear" w:color="auto" w:fill="auto"/>
            <w:vAlign w:val="center"/>
          </w:tcPr>
          <w:p w14:paraId="2DD48873" w14:textId="77777777" w:rsidR="00131463" w:rsidRDefault="00131463" w:rsidP="00131463">
            <w:pPr>
              <w:spacing w:after="0" w:line="240" w:lineRule="auto"/>
              <w:jc w:val="center"/>
              <w:rPr>
                <w:rFonts w:ascii="Arial" w:eastAsia="Times New Roman" w:hAnsi="Arial" w:cs="Arial"/>
                <w:color w:val="000000"/>
                <w:lang w:eastAsia="es-PE"/>
              </w:rPr>
            </w:pPr>
          </w:p>
        </w:tc>
        <w:tc>
          <w:tcPr>
            <w:tcW w:w="1803" w:type="dxa"/>
            <w:tcBorders>
              <w:top w:val="nil"/>
              <w:left w:val="nil"/>
              <w:bottom w:val="single" w:sz="4" w:space="0" w:color="auto"/>
              <w:right w:val="single" w:sz="4" w:space="0" w:color="auto"/>
            </w:tcBorders>
            <w:shd w:val="clear" w:color="auto" w:fill="auto"/>
            <w:noWrap/>
            <w:vAlign w:val="center"/>
          </w:tcPr>
          <w:p w14:paraId="4D836FD4" w14:textId="77777777" w:rsidR="00131463" w:rsidRDefault="00131463" w:rsidP="00131463">
            <w:pPr>
              <w:spacing w:after="0" w:line="240" w:lineRule="auto"/>
              <w:jc w:val="center"/>
              <w:rPr>
                <w:rFonts w:ascii="Arial" w:eastAsia="Times New Roman" w:hAnsi="Arial" w:cs="Arial"/>
                <w:color w:val="000000"/>
                <w:lang w:eastAsia="es-PE"/>
              </w:rPr>
            </w:pPr>
          </w:p>
        </w:tc>
        <w:tc>
          <w:tcPr>
            <w:tcW w:w="385" w:type="dxa"/>
            <w:tcBorders>
              <w:top w:val="nil"/>
              <w:left w:val="nil"/>
              <w:bottom w:val="single" w:sz="4" w:space="0" w:color="auto"/>
              <w:right w:val="single" w:sz="4" w:space="0" w:color="auto"/>
            </w:tcBorders>
            <w:shd w:val="clear" w:color="auto" w:fill="auto"/>
            <w:noWrap/>
            <w:vAlign w:val="center"/>
          </w:tcPr>
          <w:p w14:paraId="4665FFDE" w14:textId="77777777" w:rsidR="00131463" w:rsidRDefault="00131463" w:rsidP="00131463">
            <w:pPr>
              <w:spacing w:after="0" w:line="240" w:lineRule="auto"/>
              <w:jc w:val="center"/>
              <w:rPr>
                <w:rFonts w:ascii="Arial" w:eastAsia="Times New Roman" w:hAnsi="Arial" w:cs="Arial"/>
                <w:color w:val="000000"/>
                <w:lang w:eastAsia="es-PE"/>
              </w:rPr>
            </w:pPr>
          </w:p>
        </w:tc>
        <w:tc>
          <w:tcPr>
            <w:tcW w:w="397" w:type="dxa"/>
            <w:tcBorders>
              <w:top w:val="nil"/>
              <w:left w:val="nil"/>
              <w:bottom w:val="single" w:sz="4" w:space="0" w:color="auto"/>
              <w:right w:val="single" w:sz="4" w:space="0" w:color="auto"/>
            </w:tcBorders>
            <w:shd w:val="clear" w:color="auto" w:fill="auto"/>
            <w:noWrap/>
            <w:vAlign w:val="center"/>
          </w:tcPr>
          <w:p w14:paraId="5215B80C"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26427A61"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5F5DA2CB" w14:textId="77777777" w:rsidR="00131463" w:rsidRDefault="00131463" w:rsidP="0013146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263B317F"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47E69041" w14:textId="77777777" w:rsidR="00131463" w:rsidRDefault="00131463" w:rsidP="0013146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7338F383"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AE2E9FD"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1E37836D" w14:textId="77777777" w:rsidR="00131463" w:rsidRDefault="00131463" w:rsidP="0013146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52B9B175"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38D9AC92" w14:textId="77777777" w:rsidR="00131463" w:rsidRDefault="00131463" w:rsidP="0013146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11BE396E" w14:textId="77777777" w:rsidR="00131463" w:rsidRDefault="00131463" w:rsidP="0013146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auto"/>
            <w:noWrap/>
            <w:vAlign w:val="center"/>
          </w:tcPr>
          <w:p w14:paraId="49ADE303"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2EEAD0D1" w14:textId="77777777" w:rsidR="00131463" w:rsidRDefault="00131463" w:rsidP="00131463">
            <w:pPr>
              <w:spacing w:after="0" w:line="240" w:lineRule="auto"/>
              <w:jc w:val="center"/>
              <w:rPr>
                <w:rFonts w:ascii="Arial" w:eastAsia="Times New Roman" w:hAnsi="Arial" w:cs="Arial"/>
                <w:color w:val="000000"/>
                <w:lang w:eastAsia="es-PE"/>
              </w:rPr>
            </w:pPr>
          </w:p>
        </w:tc>
        <w:tc>
          <w:tcPr>
            <w:tcW w:w="567" w:type="dxa"/>
            <w:tcBorders>
              <w:top w:val="nil"/>
              <w:left w:val="nil"/>
              <w:bottom w:val="single" w:sz="4" w:space="0" w:color="auto"/>
              <w:right w:val="single" w:sz="4" w:space="0" w:color="auto"/>
            </w:tcBorders>
            <w:shd w:val="clear" w:color="auto" w:fill="9CC2E5" w:themeFill="accent1" w:themeFillTint="99"/>
            <w:noWrap/>
            <w:vAlign w:val="center"/>
          </w:tcPr>
          <w:p w14:paraId="0159BCE5"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6AB03DEF" w14:textId="77777777" w:rsidR="00131463" w:rsidRDefault="00131463" w:rsidP="00131463">
            <w:pPr>
              <w:spacing w:after="0" w:line="240" w:lineRule="auto"/>
              <w:jc w:val="center"/>
              <w:rPr>
                <w:rFonts w:ascii="Arial" w:eastAsia="Times New Roman" w:hAnsi="Arial" w:cs="Arial"/>
                <w:color w:val="000000"/>
                <w:lang w:eastAsia="es-PE"/>
              </w:rPr>
            </w:pPr>
          </w:p>
        </w:tc>
        <w:tc>
          <w:tcPr>
            <w:tcW w:w="425" w:type="dxa"/>
            <w:tcBorders>
              <w:top w:val="nil"/>
              <w:left w:val="nil"/>
              <w:bottom w:val="single" w:sz="4" w:space="0" w:color="auto"/>
              <w:right w:val="single" w:sz="4" w:space="0" w:color="auto"/>
            </w:tcBorders>
            <w:shd w:val="clear" w:color="auto" w:fill="auto"/>
            <w:noWrap/>
            <w:vAlign w:val="center"/>
          </w:tcPr>
          <w:p w14:paraId="0644E221" w14:textId="77777777" w:rsidR="00131463" w:rsidRDefault="00131463" w:rsidP="00131463">
            <w:pPr>
              <w:spacing w:after="0" w:line="240" w:lineRule="auto"/>
              <w:jc w:val="center"/>
              <w:rPr>
                <w:rFonts w:ascii="Arial" w:eastAsia="Times New Roman" w:hAnsi="Arial" w:cs="Arial"/>
                <w:color w:val="000000"/>
                <w:lang w:eastAsia="es-PE"/>
              </w:rPr>
            </w:pPr>
          </w:p>
        </w:tc>
        <w:tc>
          <w:tcPr>
            <w:tcW w:w="426" w:type="dxa"/>
            <w:tcBorders>
              <w:top w:val="nil"/>
              <w:left w:val="nil"/>
              <w:bottom w:val="single" w:sz="4" w:space="0" w:color="auto"/>
              <w:right w:val="single" w:sz="4" w:space="0" w:color="auto"/>
            </w:tcBorders>
            <w:shd w:val="clear" w:color="auto" w:fill="auto"/>
            <w:noWrap/>
            <w:vAlign w:val="center"/>
          </w:tcPr>
          <w:p w14:paraId="1BA3C4F0" w14:textId="77777777" w:rsidR="00131463" w:rsidRDefault="00131463" w:rsidP="00131463">
            <w:pPr>
              <w:spacing w:after="0" w:line="240" w:lineRule="auto"/>
              <w:jc w:val="center"/>
              <w:rPr>
                <w:rFonts w:ascii="Arial" w:eastAsia="Times New Roman" w:hAnsi="Arial" w:cs="Arial"/>
                <w:color w:val="000000"/>
                <w:lang w:eastAsia="es-PE"/>
              </w:rPr>
            </w:pPr>
          </w:p>
        </w:tc>
        <w:tc>
          <w:tcPr>
            <w:tcW w:w="385" w:type="dxa"/>
            <w:tcBorders>
              <w:top w:val="nil"/>
              <w:left w:val="nil"/>
              <w:bottom w:val="single" w:sz="4" w:space="0" w:color="auto"/>
              <w:right w:val="single" w:sz="4" w:space="0" w:color="auto"/>
            </w:tcBorders>
            <w:shd w:val="clear" w:color="auto" w:fill="auto"/>
            <w:noWrap/>
            <w:vAlign w:val="center"/>
          </w:tcPr>
          <w:p w14:paraId="74C6E075" w14:textId="77777777" w:rsidR="00131463" w:rsidRDefault="00131463" w:rsidP="00131463">
            <w:pPr>
              <w:spacing w:after="0" w:line="240" w:lineRule="auto"/>
              <w:jc w:val="center"/>
              <w:rPr>
                <w:rFonts w:ascii="Arial" w:eastAsia="Times New Roman" w:hAnsi="Arial" w:cs="Arial"/>
                <w:color w:val="000000"/>
                <w:lang w:eastAsia="es-PE"/>
              </w:rPr>
            </w:pPr>
          </w:p>
        </w:tc>
        <w:tc>
          <w:tcPr>
            <w:tcW w:w="440" w:type="dxa"/>
            <w:tcBorders>
              <w:top w:val="nil"/>
              <w:left w:val="nil"/>
              <w:bottom w:val="single" w:sz="4" w:space="0" w:color="auto"/>
              <w:right w:val="single" w:sz="4" w:space="0" w:color="auto"/>
            </w:tcBorders>
            <w:shd w:val="clear" w:color="auto" w:fill="9CC2E5" w:themeFill="accent1" w:themeFillTint="99"/>
            <w:noWrap/>
            <w:vAlign w:val="center"/>
          </w:tcPr>
          <w:p w14:paraId="0C9DEE54" w14:textId="77777777" w:rsidR="00131463" w:rsidRDefault="00131463" w:rsidP="00131463">
            <w:pPr>
              <w:spacing w:after="0" w:line="240" w:lineRule="auto"/>
              <w:jc w:val="center"/>
              <w:rPr>
                <w:rFonts w:ascii="Arial" w:eastAsia="Times New Roman" w:hAnsi="Arial" w:cs="Arial"/>
                <w:color w:val="000000"/>
                <w:lang w:eastAsia="es-PE"/>
              </w:rPr>
            </w:pPr>
          </w:p>
        </w:tc>
        <w:tc>
          <w:tcPr>
            <w:tcW w:w="2598" w:type="dxa"/>
            <w:tcBorders>
              <w:top w:val="nil"/>
              <w:left w:val="nil"/>
              <w:bottom w:val="single" w:sz="4" w:space="0" w:color="auto"/>
              <w:right w:val="single" w:sz="4" w:space="0" w:color="auto"/>
            </w:tcBorders>
            <w:shd w:val="clear" w:color="auto" w:fill="auto"/>
            <w:noWrap/>
            <w:vAlign w:val="center"/>
          </w:tcPr>
          <w:p w14:paraId="21CCCFE1" w14:textId="77777777" w:rsidR="00131463" w:rsidRDefault="00131463" w:rsidP="00131463">
            <w:pPr>
              <w:spacing w:after="0" w:line="240" w:lineRule="auto"/>
              <w:jc w:val="center"/>
              <w:rPr>
                <w:rFonts w:ascii="Arial" w:eastAsia="Times New Roman" w:hAnsi="Arial" w:cs="Arial"/>
                <w:color w:val="000000"/>
                <w:lang w:eastAsia="es-PE"/>
              </w:rPr>
            </w:pPr>
          </w:p>
        </w:tc>
      </w:tr>
    </w:tbl>
    <w:p w14:paraId="772DB2AC" w14:textId="297BEF40" w:rsidR="000B11E3" w:rsidRPr="00720FCD" w:rsidRDefault="000B11E3" w:rsidP="00720FCD">
      <w:pPr>
        <w:rPr>
          <w:rFonts w:ascii="Arial" w:hAnsi="Arial" w:cs="Arial"/>
          <w:b/>
          <w:bCs/>
          <w:lang w:val="es-MX"/>
        </w:rPr>
        <w:sectPr w:rsidR="000B11E3" w:rsidRPr="00720FCD" w:rsidSect="000B11E3">
          <w:pgSz w:w="16838" w:h="11906" w:orient="landscape"/>
          <w:pgMar w:top="1701" w:right="1418" w:bottom="1701" w:left="1418" w:header="709" w:footer="709" w:gutter="0"/>
          <w:cols w:space="708"/>
          <w:docGrid w:linePitch="360"/>
        </w:sectPr>
      </w:pPr>
      <w:bookmarkStart w:id="9" w:name="_Hlk188886971"/>
    </w:p>
    <w:p w14:paraId="70606123" w14:textId="108E758B" w:rsidR="005C7E39" w:rsidRPr="005C5591" w:rsidRDefault="005C7E39">
      <w:pPr>
        <w:pStyle w:val="Prrafodelista"/>
        <w:numPr>
          <w:ilvl w:val="0"/>
          <w:numId w:val="39"/>
        </w:numPr>
        <w:ind w:left="284" w:hanging="284"/>
        <w:rPr>
          <w:rFonts w:ascii="Arial" w:hAnsi="Arial" w:cs="Arial"/>
          <w:b/>
          <w:bCs/>
          <w:lang w:val="es-MX"/>
        </w:rPr>
      </w:pPr>
      <w:r w:rsidRPr="005C5591">
        <w:rPr>
          <w:rFonts w:ascii="Arial" w:hAnsi="Arial" w:cs="Arial"/>
          <w:b/>
          <w:bCs/>
          <w:lang w:val="es-MX"/>
        </w:rPr>
        <w:lastRenderedPageBreak/>
        <w:t>ANEXOS</w:t>
      </w:r>
    </w:p>
    <w:p w14:paraId="3C7B75EC" w14:textId="77777777" w:rsidR="005C7E39" w:rsidRPr="005C5591" w:rsidRDefault="005C7E39" w:rsidP="005C7E39">
      <w:pPr>
        <w:pStyle w:val="Prrafodelista"/>
        <w:spacing w:after="0"/>
        <w:ind w:left="284"/>
        <w:rPr>
          <w:rFonts w:ascii="Arial" w:hAnsi="Arial" w:cs="Arial"/>
          <w:b/>
          <w:bCs/>
          <w:lang w:val="es-MX"/>
        </w:rPr>
      </w:pPr>
    </w:p>
    <w:p w14:paraId="6767C276" w14:textId="77777777" w:rsidR="005C7E39" w:rsidRPr="005C5591" w:rsidRDefault="005C7E39">
      <w:pPr>
        <w:numPr>
          <w:ilvl w:val="1"/>
          <w:numId w:val="39"/>
        </w:numPr>
        <w:ind w:hanging="436"/>
        <w:contextualSpacing/>
        <w:rPr>
          <w:rFonts w:ascii="Arial" w:hAnsi="Arial" w:cs="Arial"/>
          <w:b/>
          <w:bCs/>
          <w:lang w:val="es-MX"/>
        </w:rPr>
      </w:pPr>
      <w:r w:rsidRPr="005C5591">
        <w:rPr>
          <w:rFonts w:ascii="Arial" w:hAnsi="Arial" w:cs="Arial"/>
          <w:b/>
          <w:bCs/>
          <w:lang w:val="es-MX"/>
        </w:rPr>
        <w:t>Actas de sesiones</w:t>
      </w:r>
    </w:p>
    <w:p w14:paraId="07F5392B" w14:textId="53D654D1" w:rsidR="00AD581C" w:rsidRPr="00131463" w:rsidRDefault="000137CF" w:rsidP="00B44CCE">
      <w:pPr>
        <w:pStyle w:val="Prrafodelista"/>
        <w:numPr>
          <w:ilvl w:val="2"/>
          <w:numId w:val="39"/>
        </w:numPr>
        <w:ind w:left="1276" w:hanging="578"/>
        <w:jc w:val="both"/>
        <w:rPr>
          <w:rFonts w:ascii="Arial" w:hAnsi="Arial" w:cs="Arial"/>
          <w:bCs/>
          <w:lang w:val="es-MX"/>
        </w:rPr>
      </w:pPr>
      <w:r w:rsidRPr="00131463">
        <w:rPr>
          <w:rFonts w:ascii="Arial" w:hAnsi="Arial" w:cs="Arial"/>
          <w:bCs/>
          <w:lang w:val="es-MX"/>
        </w:rPr>
        <w:t xml:space="preserve">Acta de sesión del CODISEC donde se aprueba la </w:t>
      </w:r>
      <w:r w:rsidR="00131463">
        <w:rPr>
          <w:rFonts w:ascii="Arial" w:hAnsi="Arial" w:cs="Arial"/>
          <w:bCs/>
          <w:lang w:val="es-MX"/>
        </w:rPr>
        <w:t>actualización del PADSC</w:t>
      </w:r>
      <w:r w:rsidRPr="00131463">
        <w:rPr>
          <w:rFonts w:ascii="Arial" w:hAnsi="Arial" w:cs="Arial"/>
          <w:bCs/>
          <w:lang w:val="es-MX"/>
        </w:rPr>
        <w:t>.</w:t>
      </w:r>
      <w:r w:rsidR="00922049">
        <w:rPr>
          <w:rFonts w:ascii="Arial" w:hAnsi="Arial" w:cs="Arial"/>
          <w:noProof/>
          <w:lang w:val="es-MX"/>
        </w:rPr>
        <w:drawing>
          <wp:inline distT="0" distB="0" distL="0" distR="0" wp14:anchorId="41B6CD15" wp14:editId="545E0C70">
            <wp:extent cx="5400040" cy="7863840"/>
            <wp:effectExtent l="0" t="0" r="0" b="3810"/>
            <wp:docPr id="7" name="Imagen 7" descr="Texto, Car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Carta&#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00040" cy="7863840"/>
                    </a:xfrm>
                    <a:prstGeom prst="rect">
                      <a:avLst/>
                    </a:prstGeom>
                  </pic:spPr>
                </pic:pic>
              </a:graphicData>
            </a:graphic>
          </wp:inline>
        </w:drawing>
      </w:r>
    </w:p>
    <w:p w14:paraId="0B104228" w14:textId="1E4C851A" w:rsidR="000137CF" w:rsidRPr="005C5591" w:rsidRDefault="000137CF">
      <w:pPr>
        <w:pStyle w:val="Prrafodelista"/>
        <w:numPr>
          <w:ilvl w:val="2"/>
          <w:numId w:val="39"/>
        </w:numPr>
        <w:spacing w:after="0"/>
        <w:ind w:left="1276" w:hanging="578"/>
        <w:jc w:val="both"/>
        <w:rPr>
          <w:rFonts w:ascii="Arial" w:hAnsi="Arial" w:cs="Arial"/>
          <w:bCs/>
          <w:lang w:val="es-MX"/>
        </w:rPr>
      </w:pPr>
      <w:r w:rsidRPr="005C5591">
        <w:rPr>
          <w:rFonts w:ascii="Arial" w:hAnsi="Arial" w:cs="Arial"/>
          <w:bCs/>
          <w:lang w:val="es-MX"/>
        </w:rPr>
        <w:lastRenderedPageBreak/>
        <w:t xml:space="preserve">Acta de sesión del CODISEC donde se valida </w:t>
      </w:r>
      <w:r w:rsidR="004A6B93">
        <w:rPr>
          <w:rFonts w:ascii="Arial" w:hAnsi="Arial" w:cs="Arial"/>
          <w:bCs/>
          <w:lang w:val="es-MX"/>
        </w:rPr>
        <w:t>la propuesta d</w:t>
      </w:r>
      <w:r w:rsidRPr="005C5591">
        <w:rPr>
          <w:rFonts w:ascii="Arial" w:hAnsi="Arial" w:cs="Arial"/>
          <w:bCs/>
          <w:lang w:val="es-MX"/>
        </w:rPr>
        <w:t>el Plan de Acción Distrital de Seguridad Ciudadana.</w:t>
      </w:r>
    </w:p>
    <w:p w14:paraId="1764483A" w14:textId="3A39ACFC" w:rsidR="00E36A79" w:rsidRDefault="00922049" w:rsidP="005C7E39">
      <w:pPr>
        <w:ind w:left="720"/>
        <w:contextualSpacing/>
        <w:rPr>
          <w:rFonts w:ascii="Arial" w:hAnsi="Arial" w:cs="Arial"/>
          <w:lang w:val="es-MX"/>
        </w:rPr>
      </w:pPr>
      <w:r>
        <w:rPr>
          <w:rFonts w:ascii="Arial" w:hAnsi="Arial" w:cs="Arial"/>
          <w:bCs/>
          <w:noProof/>
          <w:lang w:val="es-MX"/>
        </w:rPr>
        <w:drawing>
          <wp:inline distT="0" distB="0" distL="0" distR="0" wp14:anchorId="51AE04C8" wp14:editId="2E94DC97">
            <wp:extent cx="5400040" cy="7480300"/>
            <wp:effectExtent l="0" t="0" r="0" b="6350"/>
            <wp:docPr id="8" name="Imagen 8" descr="Texto, Car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exto, Carta&#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00040" cy="7480300"/>
                    </a:xfrm>
                    <a:prstGeom prst="rect">
                      <a:avLst/>
                    </a:prstGeom>
                  </pic:spPr>
                </pic:pic>
              </a:graphicData>
            </a:graphic>
          </wp:inline>
        </w:drawing>
      </w:r>
    </w:p>
    <w:p w14:paraId="7D107E17" w14:textId="451F035A" w:rsidR="00AD581C" w:rsidRDefault="00AD581C" w:rsidP="005C7E39">
      <w:pPr>
        <w:ind w:left="720"/>
        <w:contextualSpacing/>
        <w:rPr>
          <w:rFonts w:ascii="Arial" w:hAnsi="Arial" w:cs="Arial"/>
          <w:lang w:val="es-MX"/>
        </w:rPr>
      </w:pPr>
    </w:p>
    <w:p w14:paraId="21C60D11" w14:textId="4F7D1CA1" w:rsidR="00AD581C" w:rsidRDefault="00AD581C">
      <w:pPr>
        <w:rPr>
          <w:rFonts w:ascii="Arial" w:hAnsi="Arial" w:cs="Arial"/>
          <w:lang w:val="es-MX"/>
        </w:rPr>
      </w:pPr>
      <w:r>
        <w:rPr>
          <w:rFonts w:ascii="Arial" w:hAnsi="Arial" w:cs="Arial"/>
          <w:lang w:val="es-MX"/>
        </w:rPr>
        <w:br w:type="page"/>
      </w:r>
    </w:p>
    <w:p w14:paraId="0DC03F0F" w14:textId="77777777" w:rsidR="00AD581C" w:rsidRPr="005C5591" w:rsidRDefault="00AD581C" w:rsidP="005C7E39">
      <w:pPr>
        <w:ind w:left="720"/>
        <w:contextualSpacing/>
        <w:rPr>
          <w:rFonts w:ascii="Arial" w:hAnsi="Arial" w:cs="Arial"/>
          <w:lang w:val="es-MX"/>
        </w:rPr>
      </w:pPr>
    </w:p>
    <w:p w14:paraId="5614306A" w14:textId="05D8E0F3" w:rsidR="005C7E39" w:rsidRPr="005C5591" w:rsidRDefault="005C7E39">
      <w:pPr>
        <w:numPr>
          <w:ilvl w:val="1"/>
          <w:numId w:val="39"/>
        </w:numPr>
        <w:ind w:hanging="436"/>
        <w:contextualSpacing/>
        <w:jc w:val="both"/>
        <w:rPr>
          <w:rFonts w:ascii="Arial" w:hAnsi="Arial" w:cs="Arial"/>
          <w:b/>
          <w:bCs/>
          <w:lang w:val="es-MX"/>
        </w:rPr>
      </w:pPr>
      <w:r w:rsidRPr="005C5591">
        <w:rPr>
          <w:rFonts w:ascii="Arial" w:hAnsi="Arial" w:cs="Arial"/>
          <w:b/>
          <w:bCs/>
          <w:lang w:val="es-MX"/>
        </w:rPr>
        <w:t xml:space="preserve">Ordenanza Municipal que aprueba el nuevo Plan de Acción Distrital de Seguridad Ciudadana del distrito </w:t>
      </w:r>
      <w:r w:rsidR="00D90BD0">
        <w:rPr>
          <w:rFonts w:ascii="Arial" w:hAnsi="Arial" w:cs="Arial"/>
          <w:b/>
          <w:bCs/>
          <w:lang w:val="es-MX"/>
        </w:rPr>
        <w:t>Choco</w:t>
      </w:r>
    </w:p>
    <w:p w14:paraId="5F9248BE" w14:textId="77777777" w:rsidR="005C7E39" w:rsidRPr="005C5591" w:rsidRDefault="005C7E39" w:rsidP="005C7E39">
      <w:pPr>
        <w:spacing w:after="0"/>
        <w:ind w:left="360"/>
        <w:rPr>
          <w:rFonts w:ascii="Arial" w:hAnsi="Arial" w:cs="Arial"/>
          <w:b/>
          <w:bCs/>
          <w:lang w:val="es-MX"/>
        </w:rPr>
      </w:pPr>
    </w:p>
    <w:bookmarkEnd w:id="9"/>
    <w:p w14:paraId="09FD92FE" w14:textId="0F94DFA1" w:rsidR="005C7E39" w:rsidRPr="005C5591" w:rsidRDefault="005C7E39" w:rsidP="005C7E39">
      <w:pPr>
        <w:ind w:left="709"/>
        <w:jc w:val="both"/>
        <w:rPr>
          <w:rFonts w:ascii="Arial" w:hAnsi="Arial" w:cs="Arial"/>
          <w:lang w:val="es-MX"/>
        </w:rPr>
      </w:pPr>
    </w:p>
    <w:sectPr w:rsidR="005C7E39" w:rsidRPr="005C5591" w:rsidSect="000B11E3">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874BD" w14:textId="77777777" w:rsidR="00D44E8C" w:rsidRDefault="00D44E8C" w:rsidP="006B72EF">
      <w:pPr>
        <w:spacing w:after="0" w:line="240" w:lineRule="auto"/>
      </w:pPr>
      <w:r>
        <w:separator/>
      </w:r>
    </w:p>
  </w:endnote>
  <w:endnote w:type="continuationSeparator" w:id="0">
    <w:p w14:paraId="0A701230" w14:textId="77777777" w:rsidR="00D44E8C" w:rsidRDefault="00D44E8C" w:rsidP="006B7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AF08C" w14:textId="77777777" w:rsidR="00D44E8C" w:rsidRDefault="00D44E8C" w:rsidP="006B72EF">
      <w:pPr>
        <w:spacing w:after="0" w:line="240" w:lineRule="auto"/>
      </w:pPr>
      <w:r>
        <w:separator/>
      </w:r>
    </w:p>
  </w:footnote>
  <w:footnote w:type="continuationSeparator" w:id="0">
    <w:p w14:paraId="693AA593" w14:textId="77777777" w:rsidR="00D44E8C" w:rsidRDefault="00D44E8C" w:rsidP="006B7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635C"/>
    <w:multiLevelType w:val="multilevel"/>
    <w:tmpl w:val="6DDE7D30"/>
    <w:lvl w:ilvl="0">
      <w:start w:val="2"/>
      <w:numFmt w:val="decimal"/>
      <w:lvlText w:val="%1."/>
      <w:lvlJc w:val="left"/>
      <w:pPr>
        <w:ind w:left="360" w:hanging="360"/>
      </w:pPr>
      <w:rPr>
        <w:rFonts w:hint="default"/>
        <w:b/>
        <w:bCs/>
      </w:rPr>
    </w:lvl>
    <w:lvl w:ilvl="1">
      <w:start w:val="1"/>
      <w:numFmt w:val="decimal"/>
      <w:lvlText w:val="%1.%2."/>
      <w:lvlJc w:val="left"/>
      <w:pPr>
        <w:ind w:left="121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03661330"/>
    <w:multiLevelType w:val="multilevel"/>
    <w:tmpl w:val="1452042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823A26"/>
    <w:multiLevelType w:val="multilevel"/>
    <w:tmpl w:val="C90C4930"/>
    <w:lvl w:ilvl="0">
      <w:start w:val="1"/>
      <w:numFmt w:val="upperRoman"/>
      <w:lvlText w:val="%1."/>
      <w:lvlJc w:val="left"/>
      <w:pPr>
        <w:ind w:left="1080" w:hanging="720"/>
      </w:pPr>
      <w:rPr>
        <w:rFonts w:hint="default"/>
        <w:b/>
        <w:bCs/>
        <w:sz w:val="22"/>
        <w:szCs w:val="22"/>
      </w:rPr>
    </w:lvl>
    <w:lvl w:ilvl="1">
      <w:start w:val="1"/>
      <w:numFmt w:val="decimal"/>
      <w:isLgl/>
      <w:lvlText w:val="%1.%2."/>
      <w:lvlJc w:val="left"/>
      <w:pPr>
        <w:ind w:left="1004"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42A6051"/>
    <w:multiLevelType w:val="multilevel"/>
    <w:tmpl w:val="4432B21C"/>
    <w:lvl w:ilvl="0">
      <w:start w:val="1"/>
      <w:numFmt w:val="decimal"/>
      <w:lvlText w:val="%1."/>
      <w:lvlJc w:val="left"/>
      <w:pPr>
        <w:ind w:left="1117" w:hanging="360"/>
      </w:pPr>
      <w:rPr>
        <w:rFonts w:hint="default"/>
      </w:rPr>
    </w:lvl>
    <w:lvl w:ilvl="1">
      <w:start w:val="5"/>
      <w:numFmt w:val="decimal"/>
      <w:isLgl/>
      <w:lvlText w:val="%1.%2"/>
      <w:lvlJc w:val="left"/>
      <w:pPr>
        <w:ind w:left="1117" w:hanging="360"/>
      </w:pPr>
      <w:rPr>
        <w:rFonts w:hint="default"/>
      </w:rPr>
    </w:lvl>
    <w:lvl w:ilvl="2">
      <w:start w:val="1"/>
      <w:numFmt w:val="decimal"/>
      <w:isLgl/>
      <w:lvlText w:val="%1.%2.%3"/>
      <w:lvlJc w:val="left"/>
      <w:pPr>
        <w:ind w:left="1477" w:hanging="720"/>
      </w:pPr>
      <w:rPr>
        <w:rFonts w:hint="default"/>
      </w:rPr>
    </w:lvl>
    <w:lvl w:ilvl="3">
      <w:start w:val="1"/>
      <w:numFmt w:val="decimal"/>
      <w:isLgl/>
      <w:lvlText w:val="%1.%2.%3.%4"/>
      <w:lvlJc w:val="left"/>
      <w:pPr>
        <w:ind w:left="1477" w:hanging="720"/>
      </w:pPr>
      <w:rPr>
        <w:rFonts w:hint="default"/>
      </w:rPr>
    </w:lvl>
    <w:lvl w:ilvl="4">
      <w:start w:val="1"/>
      <w:numFmt w:val="decimal"/>
      <w:isLgl/>
      <w:lvlText w:val="%1.%2.%3.%4.%5"/>
      <w:lvlJc w:val="left"/>
      <w:pPr>
        <w:ind w:left="1837" w:hanging="1080"/>
      </w:pPr>
      <w:rPr>
        <w:rFonts w:hint="default"/>
      </w:rPr>
    </w:lvl>
    <w:lvl w:ilvl="5">
      <w:start w:val="1"/>
      <w:numFmt w:val="decimal"/>
      <w:isLgl/>
      <w:lvlText w:val="%1.%2.%3.%4.%5.%6"/>
      <w:lvlJc w:val="left"/>
      <w:pPr>
        <w:ind w:left="1837" w:hanging="1080"/>
      </w:pPr>
      <w:rPr>
        <w:rFonts w:hint="default"/>
      </w:rPr>
    </w:lvl>
    <w:lvl w:ilvl="6">
      <w:start w:val="1"/>
      <w:numFmt w:val="decimal"/>
      <w:isLgl/>
      <w:lvlText w:val="%1.%2.%3.%4.%5.%6.%7"/>
      <w:lvlJc w:val="left"/>
      <w:pPr>
        <w:ind w:left="2197" w:hanging="1440"/>
      </w:pPr>
      <w:rPr>
        <w:rFonts w:hint="default"/>
      </w:rPr>
    </w:lvl>
    <w:lvl w:ilvl="7">
      <w:start w:val="1"/>
      <w:numFmt w:val="decimal"/>
      <w:isLgl/>
      <w:lvlText w:val="%1.%2.%3.%4.%5.%6.%7.%8"/>
      <w:lvlJc w:val="left"/>
      <w:pPr>
        <w:ind w:left="2197" w:hanging="1440"/>
      </w:pPr>
      <w:rPr>
        <w:rFonts w:hint="default"/>
      </w:rPr>
    </w:lvl>
    <w:lvl w:ilvl="8">
      <w:start w:val="1"/>
      <w:numFmt w:val="decimal"/>
      <w:isLgl/>
      <w:lvlText w:val="%1.%2.%3.%4.%5.%6.%7.%8.%9"/>
      <w:lvlJc w:val="left"/>
      <w:pPr>
        <w:ind w:left="2557" w:hanging="1800"/>
      </w:pPr>
      <w:rPr>
        <w:rFonts w:hint="default"/>
      </w:rPr>
    </w:lvl>
  </w:abstractNum>
  <w:abstractNum w:abstractNumId="4" w15:restartNumberingAfterBreak="0">
    <w:nsid w:val="09011D20"/>
    <w:multiLevelType w:val="multilevel"/>
    <w:tmpl w:val="06FE80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09402C"/>
    <w:multiLevelType w:val="multilevel"/>
    <w:tmpl w:val="D8860F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533403"/>
    <w:multiLevelType w:val="hybridMultilevel"/>
    <w:tmpl w:val="E9A4EB8E"/>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1F4012"/>
    <w:multiLevelType w:val="multilevel"/>
    <w:tmpl w:val="CEDC46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C461DCE"/>
    <w:multiLevelType w:val="multilevel"/>
    <w:tmpl w:val="1452042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C763539"/>
    <w:multiLevelType w:val="multilevel"/>
    <w:tmpl w:val="45065D86"/>
    <w:lvl w:ilvl="0">
      <w:start w:val="1"/>
      <w:numFmt w:val="decimal"/>
      <w:lvlText w:val="%1."/>
      <w:lvlJc w:val="left"/>
      <w:pPr>
        <w:ind w:left="1117" w:hanging="360"/>
      </w:pPr>
    </w:lvl>
    <w:lvl w:ilvl="1">
      <w:start w:val="5"/>
      <w:numFmt w:val="decimal"/>
      <w:isLgl/>
      <w:lvlText w:val="%1.%2."/>
      <w:lvlJc w:val="left"/>
      <w:pPr>
        <w:ind w:left="1117" w:hanging="360"/>
      </w:pPr>
      <w:rPr>
        <w:rFonts w:hint="default"/>
      </w:rPr>
    </w:lvl>
    <w:lvl w:ilvl="2">
      <w:start w:val="1"/>
      <w:numFmt w:val="decimal"/>
      <w:isLgl/>
      <w:lvlText w:val="%1.%2.%3."/>
      <w:lvlJc w:val="left"/>
      <w:pPr>
        <w:ind w:left="1477" w:hanging="720"/>
      </w:pPr>
      <w:rPr>
        <w:rFonts w:hint="default"/>
      </w:rPr>
    </w:lvl>
    <w:lvl w:ilvl="3">
      <w:start w:val="1"/>
      <w:numFmt w:val="decimal"/>
      <w:isLgl/>
      <w:lvlText w:val="%1.%2.%3.%4."/>
      <w:lvlJc w:val="left"/>
      <w:pPr>
        <w:ind w:left="1477" w:hanging="720"/>
      </w:pPr>
      <w:rPr>
        <w:rFonts w:hint="default"/>
      </w:rPr>
    </w:lvl>
    <w:lvl w:ilvl="4">
      <w:start w:val="1"/>
      <w:numFmt w:val="decimal"/>
      <w:isLgl/>
      <w:lvlText w:val="%1.%2.%3.%4.%5."/>
      <w:lvlJc w:val="left"/>
      <w:pPr>
        <w:ind w:left="1837" w:hanging="1080"/>
      </w:pPr>
      <w:rPr>
        <w:rFonts w:hint="default"/>
      </w:rPr>
    </w:lvl>
    <w:lvl w:ilvl="5">
      <w:start w:val="1"/>
      <w:numFmt w:val="decimal"/>
      <w:isLgl/>
      <w:lvlText w:val="%1.%2.%3.%4.%5.%6."/>
      <w:lvlJc w:val="left"/>
      <w:pPr>
        <w:ind w:left="1837" w:hanging="1080"/>
      </w:pPr>
      <w:rPr>
        <w:rFonts w:hint="default"/>
      </w:rPr>
    </w:lvl>
    <w:lvl w:ilvl="6">
      <w:start w:val="1"/>
      <w:numFmt w:val="decimal"/>
      <w:isLgl/>
      <w:lvlText w:val="%1.%2.%3.%4.%5.%6.%7."/>
      <w:lvlJc w:val="left"/>
      <w:pPr>
        <w:ind w:left="2197" w:hanging="1440"/>
      </w:pPr>
      <w:rPr>
        <w:rFonts w:hint="default"/>
      </w:rPr>
    </w:lvl>
    <w:lvl w:ilvl="7">
      <w:start w:val="1"/>
      <w:numFmt w:val="decimal"/>
      <w:isLgl/>
      <w:lvlText w:val="%1.%2.%3.%4.%5.%6.%7.%8."/>
      <w:lvlJc w:val="left"/>
      <w:pPr>
        <w:ind w:left="2197" w:hanging="1440"/>
      </w:pPr>
      <w:rPr>
        <w:rFonts w:hint="default"/>
      </w:rPr>
    </w:lvl>
    <w:lvl w:ilvl="8">
      <w:start w:val="1"/>
      <w:numFmt w:val="decimal"/>
      <w:isLgl/>
      <w:lvlText w:val="%1.%2.%3.%4.%5.%6.%7.%8.%9."/>
      <w:lvlJc w:val="left"/>
      <w:pPr>
        <w:ind w:left="2557" w:hanging="1800"/>
      </w:pPr>
      <w:rPr>
        <w:rFonts w:hint="default"/>
      </w:rPr>
    </w:lvl>
  </w:abstractNum>
  <w:abstractNum w:abstractNumId="10" w15:restartNumberingAfterBreak="0">
    <w:nsid w:val="0F7A7276"/>
    <w:multiLevelType w:val="hybridMultilevel"/>
    <w:tmpl w:val="3F4258B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0176B19"/>
    <w:multiLevelType w:val="multilevel"/>
    <w:tmpl w:val="D8860F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50B6DCC"/>
    <w:multiLevelType w:val="multilevel"/>
    <w:tmpl w:val="FE6E74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54E7EB2"/>
    <w:multiLevelType w:val="hybridMultilevel"/>
    <w:tmpl w:val="8C82FCD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4" w15:restartNumberingAfterBreak="0">
    <w:nsid w:val="17985931"/>
    <w:multiLevelType w:val="hybridMultilevel"/>
    <w:tmpl w:val="E080381C"/>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15" w15:restartNumberingAfterBreak="0">
    <w:nsid w:val="1A206374"/>
    <w:multiLevelType w:val="multilevel"/>
    <w:tmpl w:val="69A08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70460C"/>
    <w:multiLevelType w:val="multilevel"/>
    <w:tmpl w:val="ABDEEED8"/>
    <w:lvl w:ilvl="0">
      <w:start w:val="1"/>
      <w:numFmt w:val="decimal"/>
      <w:lvlText w:val="%1."/>
      <w:lvlJc w:val="left"/>
      <w:pPr>
        <w:ind w:left="720" w:hanging="360"/>
      </w:pPr>
      <w:rPr>
        <w:rFonts w:hint="default"/>
      </w:rPr>
    </w:lvl>
    <w:lvl w:ilvl="1">
      <w:start w:val="1"/>
      <w:numFmt w:val="decimal"/>
      <w:isLgl/>
      <w:lvlText w:val="%1.%2"/>
      <w:lvlJc w:val="left"/>
      <w:pPr>
        <w:ind w:left="899" w:hanging="435"/>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392" w:hanging="720"/>
      </w:pPr>
      <w:rPr>
        <w:rFonts w:hint="default"/>
      </w:rPr>
    </w:lvl>
    <w:lvl w:ilvl="4">
      <w:start w:val="1"/>
      <w:numFmt w:val="decimal"/>
      <w:isLgl/>
      <w:lvlText w:val="%1.%2.%3.%4.%5"/>
      <w:lvlJc w:val="left"/>
      <w:pPr>
        <w:ind w:left="1856" w:hanging="1080"/>
      </w:pPr>
      <w:rPr>
        <w:rFonts w:hint="default"/>
      </w:rPr>
    </w:lvl>
    <w:lvl w:ilvl="5">
      <w:start w:val="1"/>
      <w:numFmt w:val="decimal"/>
      <w:isLgl/>
      <w:lvlText w:val="%1.%2.%3.%4.%5.%6"/>
      <w:lvlJc w:val="left"/>
      <w:pPr>
        <w:ind w:left="1960" w:hanging="1080"/>
      </w:pPr>
      <w:rPr>
        <w:rFonts w:hint="default"/>
      </w:rPr>
    </w:lvl>
    <w:lvl w:ilvl="6">
      <w:start w:val="1"/>
      <w:numFmt w:val="decimal"/>
      <w:isLgl/>
      <w:lvlText w:val="%1.%2.%3.%4.%5.%6.%7"/>
      <w:lvlJc w:val="left"/>
      <w:pPr>
        <w:ind w:left="2424" w:hanging="1440"/>
      </w:pPr>
      <w:rPr>
        <w:rFonts w:hint="default"/>
      </w:rPr>
    </w:lvl>
    <w:lvl w:ilvl="7">
      <w:start w:val="1"/>
      <w:numFmt w:val="decimal"/>
      <w:isLgl/>
      <w:lvlText w:val="%1.%2.%3.%4.%5.%6.%7.%8"/>
      <w:lvlJc w:val="left"/>
      <w:pPr>
        <w:ind w:left="2528" w:hanging="1440"/>
      </w:pPr>
      <w:rPr>
        <w:rFonts w:hint="default"/>
      </w:rPr>
    </w:lvl>
    <w:lvl w:ilvl="8">
      <w:start w:val="1"/>
      <w:numFmt w:val="decimal"/>
      <w:isLgl/>
      <w:lvlText w:val="%1.%2.%3.%4.%5.%6.%7.%8.%9"/>
      <w:lvlJc w:val="left"/>
      <w:pPr>
        <w:ind w:left="2992" w:hanging="1800"/>
      </w:pPr>
      <w:rPr>
        <w:rFonts w:hint="default"/>
      </w:rPr>
    </w:lvl>
  </w:abstractNum>
  <w:abstractNum w:abstractNumId="17" w15:restartNumberingAfterBreak="0">
    <w:nsid w:val="1DFC0F95"/>
    <w:multiLevelType w:val="hybridMultilevel"/>
    <w:tmpl w:val="19901874"/>
    <w:lvl w:ilvl="0" w:tplc="BEE4CDA6">
      <w:start w:val="1"/>
      <w:numFmt w:val="lowerLetter"/>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18" w15:restartNumberingAfterBreak="0">
    <w:nsid w:val="1E072445"/>
    <w:multiLevelType w:val="multilevel"/>
    <w:tmpl w:val="CEDC46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F5237EA"/>
    <w:multiLevelType w:val="multilevel"/>
    <w:tmpl w:val="F84ABE80"/>
    <w:lvl w:ilvl="0">
      <w:start w:val="1"/>
      <w:numFmt w:val="upperRoman"/>
      <w:lvlText w:val="%1."/>
      <w:lvlJc w:val="left"/>
      <w:pPr>
        <w:ind w:left="1080" w:hanging="720"/>
      </w:pPr>
      <w:rPr>
        <w:rFonts w:hint="default"/>
        <w:b/>
        <w:bCs/>
        <w:sz w:val="22"/>
        <w:szCs w:val="22"/>
      </w:rPr>
    </w:lvl>
    <w:lvl w:ilvl="1">
      <w:start w:val="3"/>
      <w:numFmt w:val="decimal"/>
      <w:isLgl/>
      <w:lvlText w:val="%1.%2."/>
      <w:lvlJc w:val="left"/>
      <w:pPr>
        <w:ind w:left="1004"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0CD0030"/>
    <w:multiLevelType w:val="hybridMultilevel"/>
    <w:tmpl w:val="C7DE095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21090360"/>
    <w:multiLevelType w:val="multilevel"/>
    <w:tmpl w:val="53B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663C4"/>
    <w:multiLevelType w:val="hybridMultilevel"/>
    <w:tmpl w:val="19901874"/>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26442923"/>
    <w:multiLevelType w:val="hybridMultilevel"/>
    <w:tmpl w:val="DEF8571C"/>
    <w:lvl w:ilvl="0" w:tplc="1172AA1E">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27B27FA5"/>
    <w:multiLevelType w:val="multilevel"/>
    <w:tmpl w:val="C90C4930"/>
    <w:lvl w:ilvl="0">
      <w:start w:val="1"/>
      <w:numFmt w:val="upperRoman"/>
      <w:lvlText w:val="%1."/>
      <w:lvlJc w:val="left"/>
      <w:pPr>
        <w:ind w:left="1080" w:hanging="720"/>
      </w:pPr>
      <w:rPr>
        <w:rFonts w:hint="default"/>
        <w:b/>
        <w:bCs/>
        <w:sz w:val="22"/>
        <w:szCs w:val="22"/>
      </w:rPr>
    </w:lvl>
    <w:lvl w:ilvl="1">
      <w:start w:val="1"/>
      <w:numFmt w:val="decimal"/>
      <w:isLgl/>
      <w:lvlText w:val="%1.%2."/>
      <w:lvlJc w:val="left"/>
      <w:pPr>
        <w:ind w:left="1004"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84A66AF"/>
    <w:multiLevelType w:val="multilevel"/>
    <w:tmpl w:val="3C3ACAE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8D23730"/>
    <w:multiLevelType w:val="hybridMultilevel"/>
    <w:tmpl w:val="DF62305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2E64753F"/>
    <w:multiLevelType w:val="hybridMultilevel"/>
    <w:tmpl w:val="9A0428E4"/>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28" w15:restartNumberingAfterBreak="0">
    <w:nsid w:val="341C5D9F"/>
    <w:multiLevelType w:val="hybridMultilevel"/>
    <w:tmpl w:val="19901874"/>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37AE40E6"/>
    <w:multiLevelType w:val="multilevel"/>
    <w:tmpl w:val="D8860F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8792874"/>
    <w:multiLevelType w:val="hybridMultilevel"/>
    <w:tmpl w:val="D5AE370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3F3772A5"/>
    <w:multiLevelType w:val="hybridMultilevel"/>
    <w:tmpl w:val="BC48B0C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3FC05EA3"/>
    <w:multiLevelType w:val="hybridMultilevel"/>
    <w:tmpl w:val="9CD88D46"/>
    <w:lvl w:ilvl="0" w:tplc="44D28A38">
      <w:start w:val="1"/>
      <w:numFmt w:val="decimal"/>
      <w:lvlText w:val="%1."/>
      <w:lvlJc w:val="left"/>
      <w:pPr>
        <w:ind w:left="1117" w:hanging="360"/>
      </w:pPr>
      <w:rPr>
        <w:rFonts w:hint="default"/>
      </w:rPr>
    </w:lvl>
    <w:lvl w:ilvl="1" w:tplc="280A0019" w:tentative="1">
      <w:start w:val="1"/>
      <w:numFmt w:val="lowerLetter"/>
      <w:lvlText w:val="%2."/>
      <w:lvlJc w:val="left"/>
      <w:pPr>
        <w:ind w:left="1837" w:hanging="360"/>
      </w:pPr>
    </w:lvl>
    <w:lvl w:ilvl="2" w:tplc="280A001B" w:tentative="1">
      <w:start w:val="1"/>
      <w:numFmt w:val="lowerRoman"/>
      <w:lvlText w:val="%3."/>
      <w:lvlJc w:val="right"/>
      <w:pPr>
        <w:ind w:left="2557" w:hanging="180"/>
      </w:pPr>
    </w:lvl>
    <w:lvl w:ilvl="3" w:tplc="280A000F" w:tentative="1">
      <w:start w:val="1"/>
      <w:numFmt w:val="decimal"/>
      <w:lvlText w:val="%4."/>
      <w:lvlJc w:val="left"/>
      <w:pPr>
        <w:ind w:left="3277" w:hanging="360"/>
      </w:pPr>
    </w:lvl>
    <w:lvl w:ilvl="4" w:tplc="280A0019" w:tentative="1">
      <w:start w:val="1"/>
      <w:numFmt w:val="lowerLetter"/>
      <w:lvlText w:val="%5."/>
      <w:lvlJc w:val="left"/>
      <w:pPr>
        <w:ind w:left="3997" w:hanging="360"/>
      </w:pPr>
    </w:lvl>
    <w:lvl w:ilvl="5" w:tplc="280A001B" w:tentative="1">
      <w:start w:val="1"/>
      <w:numFmt w:val="lowerRoman"/>
      <w:lvlText w:val="%6."/>
      <w:lvlJc w:val="right"/>
      <w:pPr>
        <w:ind w:left="4717" w:hanging="180"/>
      </w:pPr>
    </w:lvl>
    <w:lvl w:ilvl="6" w:tplc="280A000F" w:tentative="1">
      <w:start w:val="1"/>
      <w:numFmt w:val="decimal"/>
      <w:lvlText w:val="%7."/>
      <w:lvlJc w:val="left"/>
      <w:pPr>
        <w:ind w:left="5437" w:hanging="360"/>
      </w:pPr>
    </w:lvl>
    <w:lvl w:ilvl="7" w:tplc="280A0019" w:tentative="1">
      <w:start w:val="1"/>
      <w:numFmt w:val="lowerLetter"/>
      <w:lvlText w:val="%8."/>
      <w:lvlJc w:val="left"/>
      <w:pPr>
        <w:ind w:left="6157" w:hanging="360"/>
      </w:pPr>
    </w:lvl>
    <w:lvl w:ilvl="8" w:tplc="280A001B" w:tentative="1">
      <w:start w:val="1"/>
      <w:numFmt w:val="lowerRoman"/>
      <w:lvlText w:val="%9."/>
      <w:lvlJc w:val="right"/>
      <w:pPr>
        <w:ind w:left="6877" w:hanging="180"/>
      </w:pPr>
    </w:lvl>
  </w:abstractNum>
  <w:abstractNum w:abstractNumId="33" w15:restartNumberingAfterBreak="0">
    <w:nsid w:val="407203C9"/>
    <w:multiLevelType w:val="hybridMultilevel"/>
    <w:tmpl w:val="6EB46B64"/>
    <w:lvl w:ilvl="0" w:tplc="93D86EE2">
      <w:start w:val="1"/>
      <w:numFmt w:val="decimal"/>
      <w:lvlText w:val="%1."/>
      <w:lvlJc w:val="left"/>
      <w:pPr>
        <w:ind w:left="720" w:hanging="360"/>
      </w:pPr>
      <w:rPr>
        <w:rFonts w:hint="default"/>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41482580"/>
    <w:multiLevelType w:val="multilevel"/>
    <w:tmpl w:val="CEDC46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2323BCA"/>
    <w:multiLevelType w:val="hybridMultilevel"/>
    <w:tmpl w:val="E06889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42A03420"/>
    <w:multiLevelType w:val="hybridMultilevel"/>
    <w:tmpl w:val="3F12E80A"/>
    <w:lvl w:ilvl="0" w:tplc="583C4C86">
      <w:start w:val="1"/>
      <w:numFmt w:val="decimal"/>
      <w:lvlText w:val="%1."/>
      <w:lvlJc w:val="left"/>
      <w:pPr>
        <w:ind w:left="720" w:hanging="360"/>
      </w:pPr>
      <w:rPr>
        <w:rFonts w:hint="default"/>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45F32E02"/>
    <w:multiLevelType w:val="hybridMultilevel"/>
    <w:tmpl w:val="13E6B804"/>
    <w:lvl w:ilvl="0" w:tplc="280A0005">
      <w:start w:val="1"/>
      <w:numFmt w:val="bullet"/>
      <w:lvlText w:val=""/>
      <w:lvlJc w:val="left"/>
      <w:pPr>
        <w:ind w:left="6740" w:hanging="360"/>
      </w:pPr>
      <w:rPr>
        <w:rFonts w:ascii="Wingdings" w:hAnsi="Wingdings" w:hint="default"/>
      </w:rPr>
    </w:lvl>
    <w:lvl w:ilvl="1" w:tplc="FFFFFFFF">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8" w15:restartNumberingAfterBreak="0">
    <w:nsid w:val="49200C27"/>
    <w:multiLevelType w:val="hybridMultilevel"/>
    <w:tmpl w:val="E05848E2"/>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4E957B9B"/>
    <w:multiLevelType w:val="hybridMultilevel"/>
    <w:tmpl w:val="7F321C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EA56113"/>
    <w:multiLevelType w:val="hybridMultilevel"/>
    <w:tmpl w:val="319CA5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1" w15:restartNumberingAfterBreak="0">
    <w:nsid w:val="51782288"/>
    <w:multiLevelType w:val="hybridMultilevel"/>
    <w:tmpl w:val="FFFFFFFF"/>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42" w15:restartNumberingAfterBreak="0">
    <w:nsid w:val="56036BF2"/>
    <w:multiLevelType w:val="multilevel"/>
    <w:tmpl w:val="1452042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A9F3D90"/>
    <w:multiLevelType w:val="hybridMultilevel"/>
    <w:tmpl w:val="FFFFFFFF"/>
    <w:lvl w:ilvl="0" w:tplc="280A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rPr>
        <w:rFonts w:cs="Times New Roman"/>
      </w:rPr>
    </w:lvl>
    <w:lvl w:ilvl="2" w:tplc="FFFFFFFF" w:tentative="1">
      <w:start w:val="1"/>
      <w:numFmt w:val="lowerRoman"/>
      <w:lvlText w:val="%3."/>
      <w:lvlJc w:val="right"/>
      <w:pPr>
        <w:ind w:left="2651" w:hanging="180"/>
      </w:pPr>
      <w:rPr>
        <w:rFonts w:cs="Times New Roman"/>
      </w:rPr>
    </w:lvl>
    <w:lvl w:ilvl="3" w:tplc="FFFFFFFF" w:tentative="1">
      <w:start w:val="1"/>
      <w:numFmt w:val="decimal"/>
      <w:lvlText w:val="%4."/>
      <w:lvlJc w:val="left"/>
      <w:pPr>
        <w:ind w:left="3371" w:hanging="360"/>
      </w:pPr>
      <w:rPr>
        <w:rFonts w:cs="Times New Roman"/>
      </w:rPr>
    </w:lvl>
    <w:lvl w:ilvl="4" w:tplc="FFFFFFFF" w:tentative="1">
      <w:start w:val="1"/>
      <w:numFmt w:val="lowerLetter"/>
      <w:lvlText w:val="%5."/>
      <w:lvlJc w:val="left"/>
      <w:pPr>
        <w:ind w:left="4091" w:hanging="360"/>
      </w:pPr>
      <w:rPr>
        <w:rFonts w:cs="Times New Roman"/>
      </w:rPr>
    </w:lvl>
    <w:lvl w:ilvl="5" w:tplc="FFFFFFFF" w:tentative="1">
      <w:start w:val="1"/>
      <w:numFmt w:val="lowerRoman"/>
      <w:lvlText w:val="%6."/>
      <w:lvlJc w:val="right"/>
      <w:pPr>
        <w:ind w:left="4811" w:hanging="180"/>
      </w:pPr>
      <w:rPr>
        <w:rFonts w:cs="Times New Roman"/>
      </w:rPr>
    </w:lvl>
    <w:lvl w:ilvl="6" w:tplc="FFFFFFFF" w:tentative="1">
      <w:start w:val="1"/>
      <w:numFmt w:val="decimal"/>
      <w:lvlText w:val="%7."/>
      <w:lvlJc w:val="left"/>
      <w:pPr>
        <w:ind w:left="5531" w:hanging="360"/>
      </w:pPr>
      <w:rPr>
        <w:rFonts w:cs="Times New Roman"/>
      </w:rPr>
    </w:lvl>
    <w:lvl w:ilvl="7" w:tplc="FFFFFFFF" w:tentative="1">
      <w:start w:val="1"/>
      <w:numFmt w:val="lowerLetter"/>
      <w:lvlText w:val="%8."/>
      <w:lvlJc w:val="left"/>
      <w:pPr>
        <w:ind w:left="6251" w:hanging="360"/>
      </w:pPr>
      <w:rPr>
        <w:rFonts w:cs="Times New Roman"/>
      </w:rPr>
    </w:lvl>
    <w:lvl w:ilvl="8" w:tplc="FFFFFFFF" w:tentative="1">
      <w:start w:val="1"/>
      <w:numFmt w:val="lowerRoman"/>
      <w:lvlText w:val="%9."/>
      <w:lvlJc w:val="right"/>
      <w:pPr>
        <w:ind w:left="6971" w:hanging="180"/>
      </w:pPr>
      <w:rPr>
        <w:rFonts w:cs="Times New Roman"/>
      </w:rPr>
    </w:lvl>
  </w:abstractNum>
  <w:abstractNum w:abstractNumId="44" w15:restartNumberingAfterBreak="0">
    <w:nsid w:val="62261797"/>
    <w:multiLevelType w:val="hybridMultilevel"/>
    <w:tmpl w:val="FFFFFFFF"/>
    <w:lvl w:ilvl="0" w:tplc="EEBAF706">
      <w:start w:val="1"/>
      <w:numFmt w:val="lowerLetter"/>
      <w:lvlText w:val="%1."/>
      <w:lvlJc w:val="left"/>
      <w:pPr>
        <w:ind w:left="1211" w:hanging="360"/>
      </w:pPr>
      <w:rPr>
        <w:rFonts w:cs="Times New Roman" w:hint="default"/>
      </w:rPr>
    </w:lvl>
    <w:lvl w:ilvl="1" w:tplc="080A0019" w:tentative="1">
      <w:start w:val="1"/>
      <w:numFmt w:val="lowerLetter"/>
      <w:lvlText w:val="%2."/>
      <w:lvlJc w:val="left"/>
      <w:pPr>
        <w:ind w:left="1931" w:hanging="360"/>
      </w:pPr>
      <w:rPr>
        <w:rFonts w:cs="Times New Roman"/>
      </w:rPr>
    </w:lvl>
    <w:lvl w:ilvl="2" w:tplc="080A001B" w:tentative="1">
      <w:start w:val="1"/>
      <w:numFmt w:val="lowerRoman"/>
      <w:lvlText w:val="%3."/>
      <w:lvlJc w:val="right"/>
      <w:pPr>
        <w:ind w:left="2651" w:hanging="180"/>
      </w:pPr>
      <w:rPr>
        <w:rFonts w:cs="Times New Roman"/>
      </w:rPr>
    </w:lvl>
    <w:lvl w:ilvl="3" w:tplc="080A000F" w:tentative="1">
      <w:start w:val="1"/>
      <w:numFmt w:val="decimal"/>
      <w:lvlText w:val="%4."/>
      <w:lvlJc w:val="left"/>
      <w:pPr>
        <w:ind w:left="3371" w:hanging="360"/>
      </w:pPr>
      <w:rPr>
        <w:rFonts w:cs="Times New Roman"/>
      </w:rPr>
    </w:lvl>
    <w:lvl w:ilvl="4" w:tplc="080A0019" w:tentative="1">
      <w:start w:val="1"/>
      <w:numFmt w:val="lowerLetter"/>
      <w:lvlText w:val="%5."/>
      <w:lvlJc w:val="left"/>
      <w:pPr>
        <w:ind w:left="4091" w:hanging="360"/>
      </w:pPr>
      <w:rPr>
        <w:rFonts w:cs="Times New Roman"/>
      </w:rPr>
    </w:lvl>
    <w:lvl w:ilvl="5" w:tplc="080A001B" w:tentative="1">
      <w:start w:val="1"/>
      <w:numFmt w:val="lowerRoman"/>
      <w:lvlText w:val="%6."/>
      <w:lvlJc w:val="right"/>
      <w:pPr>
        <w:ind w:left="4811" w:hanging="180"/>
      </w:pPr>
      <w:rPr>
        <w:rFonts w:cs="Times New Roman"/>
      </w:rPr>
    </w:lvl>
    <w:lvl w:ilvl="6" w:tplc="080A000F" w:tentative="1">
      <w:start w:val="1"/>
      <w:numFmt w:val="decimal"/>
      <w:lvlText w:val="%7."/>
      <w:lvlJc w:val="left"/>
      <w:pPr>
        <w:ind w:left="5531" w:hanging="360"/>
      </w:pPr>
      <w:rPr>
        <w:rFonts w:cs="Times New Roman"/>
      </w:rPr>
    </w:lvl>
    <w:lvl w:ilvl="7" w:tplc="080A0019" w:tentative="1">
      <w:start w:val="1"/>
      <w:numFmt w:val="lowerLetter"/>
      <w:lvlText w:val="%8."/>
      <w:lvlJc w:val="left"/>
      <w:pPr>
        <w:ind w:left="6251" w:hanging="360"/>
      </w:pPr>
      <w:rPr>
        <w:rFonts w:cs="Times New Roman"/>
      </w:rPr>
    </w:lvl>
    <w:lvl w:ilvl="8" w:tplc="080A001B" w:tentative="1">
      <w:start w:val="1"/>
      <w:numFmt w:val="lowerRoman"/>
      <w:lvlText w:val="%9."/>
      <w:lvlJc w:val="right"/>
      <w:pPr>
        <w:ind w:left="6971" w:hanging="180"/>
      </w:pPr>
      <w:rPr>
        <w:rFonts w:cs="Times New Roman"/>
      </w:rPr>
    </w:lvl>
  </w:abstractNum>
  <w:abstractNum w:abstractNumId="45" w15:restartNumberingAfterBreak="0">
    <w:nsid w:val="630E6625"/>
    <w:multiLevelType w:val="multilevel"/>
    <w:tmpl w:val="44C472D2"/>
    <w:lvl w:ilvl="0">
      <w:start w:val="1"/>
      <w:numFmt w:val="decimal"/>
      <w:lvlText w:val="%1."/>
      <w:lvlJc w:val="left"/>
      <w:pPr>
        <w:ind w:left="1080" w:hanging="720"/>
      </w:pPr>
      <w:rPr>
        <w:rFonts w:hint="default"/>
        <w:b/>
        <w:bCs/>
        <w:sz w:val="22"/>
        <w:szCs w:val="22"/>
      </w:rPr>
    </w:lvl>
    <w:lvl w:ilvl="1">
      <w:start w:val="1"/>
      <w:numFmt w:val="decimal"/>
      <w:isLgl/>
      <w:lvlText w:val="%1.%2."/>
      <w:lvlJc w:val="left"/>
      <w:pPr>
        <w:ind w:left="1004"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E742151"/>
    <w:multiLevelType w:val="hybridMultilevel"/>
    <w:tmpl w:val="A45E4CB0"/>
    <w:lvl w:ilvl="0" w:tplc="280A0001">
      <w:start w:val="1"/>
      <w:numFmt w:val="bullet"/>
      <w:lvlText w:val=""/>
      <w:lvlJc w:val="left"/>
      <w:pPr>
        <w:ind w:left="2282" w:hanging="360"/>
      </w:pPr>
      <w:rPr>
        <w:rFonts w:ascii="Symbol" w:hAnsi="Symbol" w:hint="default"/>
      </w:rPr>
    </w:lvl>
    <w:lvl w:ilvl="1" w:tplc="280A0003" w:tentative="1">
      <w:start w:val="1"/>
      <w:numFmt w:val="bullet"/>
      <w:lvlText w:val="o"/>
      <w:lvlJc w:val="left"/>
      <w:pPr>
        <w:ind w:left="3002" w:hanging="360"/>
      </w:pPr>
      <w:rPr>
        <w:rFonts w:ascii="Courier New" w:hAnsi="Courier New" w:cs="Courier New" w:hint="default"/>
      </w:rPr>
    </w:lvl>
    <w:lvl w:ilvl="2" w:tplc="280A0005" w:tentative="1">
      <w:start w:val="1"/>
      <w:numFmt w:val="bullet"/>
      <w:lvlText w:val=""/>
      <w:lvlJc w:val="left"/>
      <w:pPr>
        <w:ind w:left="3722" w:hanging="360"/>
      </w:pPr>
      <w:rPr>
        <w:rFonts w:ascii="Wingdings" w:hAnsi="Wingdings" w:hint="default"/>
      </w:rPr>
    </w:lvl>
    <w:lvl w:ilvl="3" w:tplc="280A0001" w:tentative="1">
      <w:start w:val="1"/>
      <w:numFmt w:val="bullet"/>
      <w:lvlText w:val=""/>
      <w:lvlJc w:val="left"/>
      <w:pPr>
        <w:ind w:left="4442" w:hanging="360"/>
      </w:pPr>
      <w:rPr>
        <w:rFonts w:ascii="Symbol" w:hAnsi="Symbol" w:hint="default"/>
      </w:rPr>
    </w:lvl>
    <w:lvl w:ilvl="4" w:tplc="280A0003" w:tentative="1">
      <w:start w:val="1"/>
      <w:numFmt w:val="bullet"/>
      <w:lvlText w:val="o"/>
      <w:lvlJc w:val="left"/>
      <w:pPr>
        <w:ind w:left="5162" w:hanging="360"/>
      </w:pPr>
      <w:rPr>
        <w:rFonts w:ascii="Courier New" w:hAnsi="Courier New" w:cs="Courier New" w:hint="default"/>
      </w:rPr>
    </w:lvl>
    <w:lvl w:ilvl="5" w:tplc="280A0005" w:tentative="1">
      <w:start w:val="1"/>
      <w:numFmt w:val="bullet"/>
      <w:lvlText w:val=""/>
      <w:lvlJc w:val="left"/>
      <w:pPr>
        <w:ind w:left="5882" w:hanging="360"/>
      </w:pPr>
      <w:rPr>
        <w:rFonts w:ascii="Wingdings" w:hAnsi="Wingdings" w:hint="default"/>
      </w:rPr>
    </w:lvl>
    <w:lvl w:ilvl="6" w:tplc="280A0001" w:tentative="1">
      <w:start w:val="1"/>
      <w:numFmt w:val="bullet"/>
      <w:lvlText w:val=""/>
      <w:lvlJc w:val="left"/>
      <w:pPr>
        <w:ind w:left="6602" w:hanging="360"/>
      </w:pPr>
      <w:rPr>
        <w:rFonts w:ascii="Symbol" w:hAnsi="Symbol" w:hint="default"/>
      </w:rPr>
    </w:lvl>
    <w:lvl w:ilvl="7" w:tplc="280A0003" w:tentative="1">
      <w:start w:val="1"/>
      <w:numFmt w:val="bullet"/>
      <w:lvlText w:val="o"/>
      <w:lvlJc w:val="left"/>
      <w:pPr>
        <w:ind w:left="7322" w:hanging="360"/>
      </w:pPr>
      <w:rPr>
        <w:rFonts w:ascii="Courier New" w:hAnsi="Courier New" w:cs="Courier New" w:hint="default"/>
      </w:rPr>
    </w:lvl>
    <w:lvl w:ilvl="8" w:tplc="280A0005" w:tentative="1">
      <w:start w:val="1"/>
      <w:numFmt w:val="bullet"/>
      <w:lvlText w:val=""/>
      <w:lvlJc w:val="left"/>
      <w:pPr>
        <w:ind w:left="8042" w:hanging="360"/>
      </w:pPr>
      <w:rPr>
        <w:rFonts w:ascii="Wingdings" w:hAnsi="Wingdings" w:hint="default"/>
      </w:rPr>
    </w:lvl>
  </w:abstractNum>
  <w:abstractNum w:abstractNumId="47" w15:restartNumberingAfterBreak="0">
    <w:nsid w:val="714370E0"/>
    <w:multiLevelType w:val="multilevel"/>
    <w:tmpl w:val="76DC50BA"/>
    <w:lvl w:ilvl="0">
      <w:start w:val="1"/>
      <w:numFmt w:val="upperRoman"/>
      <w:lvlText w:val="%1."/>
      <w:lvlJc w:val="left"/>
      <w:pPr>
        <w:ind w:left="1080" w:hanging="720"/>
      </w:pPr>
      <w:rPr>
        <w:rFonts w:hint="default"/>
        <w:b/>
        <w:bCs/>
      </w:rPr>
    </w:lvl>
    <w:lvl w:ilvl="1">
      <w:start w:val="1"/>
      <w:numFmt w:val="decimal"/>
      <w:isLgl/>
      <w:lvlText w:val="%1.%2."/>
      <w:lvlJc w:val="left"/>
      <w:pPr>
        <w:ind w:left="1800" w:hanging="720"/>
      </w:pPr>
      <w:rPr>
        <w:rFonts w:hint="default"/>
        <w:color w:val="auto"/>
      </w:rPr>
    </w:lvl>
    <w:lvl w:ilvl="2">
      <w:start w:val="1"/>
      <w:numFmt w:val="decimal"/>
      <w:isLgl/>
      <w:lvlText w:val="%1.%2.%3."/>
      <w:lvlJc w:val="left"/>
      <w:pPr>
        <w:ind w:left="2520" w:hanging="720"/>
      </w:pPr>
      <w:rPr>
        <w:rFonts w:hint="default"/>
        <w:color w:val="auto"/>
      </w:rPr>
    </w:lvl>
    <w:lvl w:ilvl="3">
      <w:start w:val="1"/>
      <w:numFmt w:val="decimal"/>
      <w:isLgl/>
      <w:lvlText w:val="%1.%2.%3.%4."/>
      <w:lvlJc w:val="left"/>
      <w:pPr>
        <w:ind w:left="6893" w:hanging="1080"/>
      </w:pPr>
      <w:rPr>
        <w:rFonts w:hint="default"/>
        <w:color w:val="auto"/>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48" w15:restartNumberingAfterBreak="0">
    <w:nsid w:val="748279F5"/>
    <w:multiLevelType w:val="hybridMultilevel"/>
    <w:tmpl w:val="E9EC987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9" w15:restartNumberingAfterBreak="0">
    <w:nsid w:val="752C6B4E"/>
    <w:multiLevelType w:val="multilevel"/>
    <w:tmpl w:val="A2B2300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86C0BDF"/>
    <w:multiLevelType w:val="hybridMultilevel"/>
    <w:tmpl w:val="1E6EC4EE"/>
    <w:lvl w:ilvl="0" w:tplc="AC16794C">
      <w:start w:val="2"/>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9F626AF"/>
    <w:multiLevelType w:val="hybridMultilevel"/>
    <w:tmpl w:val="B5843EBA"/>
    <w:lvl w:ilvl="0" w:tplc="5E6CD7E2">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7AA73ABC"/>
    <w:multiLevelType w:val="multilevel"/>
    <w:tmpl w:val="E144A7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DB85CA7"/>
    <w:multiLevelType w:val="multilevel"/>
    <w:tmpl w:val="D8860F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664666357">
    <w:abstractNumId w:val="47"/>
  </w:num>
  <w:num w:numId="2" w16cid:durableId="1414744554">
    <w:abstractNumId w:val="37"/>
  </w:num>
  <w:num w:numId="3" w16cid:durableId="1116752064">
    <w:abstractNumId w:val="42"/>
  </w:num>
  <w:num w:numId="4" w16cid:durableId="554588316">
    <w:abstractNumId w:val="2"/>
  </w:num>
  <w:num w:numId="5" w16cid:durableId="523446099">
    <w:abstractNumId w:val="44"/>
  </w:num>
  <w:num w:numId="6" w16cid:durableId="1735395826">
    <w:abstractNumId w:val="43"/>
  </w:num>
  <w:num w:numId="7" w16cid:durableId="1202744402">
    <w:abstractNumId w:val="41"/>
  </w:num>
  <w:num w:numId="8" w16cid:durableId="598484200">
    <w:abstractNumId w:val="17"/>
  </w:num>
  <w:num w:numId="9" w16cid:durableId="1326207530">
    <w:abstractNumId w:val="20"/>
  </w:num>
  <w:num w:numId="10" w16cid:durableId="96295868">
    <w:abstractNumId w:val="13"/>
  </w:num>
  <w:num w:numId="11" w16cid:durableId="1756852108">
    <w:abstractNumId w:val="6"/>
  </w:num>
  <w:num w:numId="12" w16cid:durableId="1148861069">
    <w:abstractNumId w:val="31"/>
  </w:num>
  <w:num w:numId="13" w16cid:durableId="1230530695">
    <w:abstractNumId w:val="27"/>
  </w:num>
  <w:num w:numId="14" w16cid:durableId="529073943">
    <w:abstractNumId w:val="9"/>
  </w:num>
  <w:num w:numId="15" w16cid:durableId="2127693125">
    <w:abstractNumId w:val="8"/>
  </w:num>
  <w:num w:numId="16" w16cid:durableId="203716015">
    <w:abstractNumId w:val="45"/>
  </w:num>
  <w:num w:numId="17" w16cid:durableId="1727413914">
    <w:abstractNumId w:val="16"/>
  </w:num>
  <w:num w:numId="18" w16cid:durableId="1956057463">
    <w:abstractNumId w:val="53"/>
  </w:num>
  <w:num w:numId="19" w16cid:durableId="1090733002">
    <w:abstractNumId w:val="33"/>
  </w:num>
  <w:num w:numId="20" w16cid:durableId="1116098648">
    <w:abstractNumId w:val="0"/>
  </w:num>
  <w:num w:numId="21" w16cid:durableId="2028095908">
    <w:abstractNumId w:val="3"/>
  </w:num>
  <w:num w:numId="22" w16cid:durableId="914319169">
    <w:abstractNumId w:val="40"/>
  </w:num>
  <w:num w:numId="23" w16cid:durableId="940183799">
    <w:abstractNumId w:val="51"/>
  </w:num>
  <w:num w:numId="24" w16cid:durableId="600529321">
    <w:abstractNumId w:val="49"/>
  </w:num>
  <w:num w:numId="25" w16cid:durableId="661010065">
    <w:abstractNumId w:val="36"/>
  </w:num>
  <w:num w:numId="26" w16cid:durableId="1042023148">
    <w:abstractNumId w:val="24"/>
  </w:num>
  <w:num w:numId="27" w16cid:durableId="1983347855">
    <w:abstractNumId w:val="14"/>
  </w:num>
  <w:num w:numId="28" w16cid:durableId="270476531">
    <w:abstractNumId w:val="32"/>
  </w:num>
  <w:num w:numId="29" w16cid:durableId="178354605">
    <w:abstractNumId w:val="19"/>
  </w:num>
  <w:num w:numId="30" w16cid:durableId="1512261946">
    <w:abstractNumId w:val="35"/>
  </w:num>
  <w:num w:numId="31" w16cid:durableId="1072965057">
    <w:abstractNumId w:val="30"/>
  </w:num>
  <w:num w:numId="32" w16cid:durableId="529297712">
    <w:abstractNumId w:val="25"/>
  </w:num>
  <w:num w:numId="33" w16cid:durableId="1454010751">
    <w:abstractNumId w:val="52"/>
  </w:num>
  <w:num w:numId="34" w16cid:durableId="1336568041">
    <w:abstractNumId w:val="50"/>
  </w:num>
  <w:num w:numId="35" w16cid:durableId="1249657208">
    <w:abstractNumId w:val="18"/>
  </w:num>
  <w:num w:numId="36" w16cid:durableId="380830960">
    <w:abstractNumId w:val="5"/>
  </w:num>
  <w:num w:numId="37" w16cid:durableId="1522668485">
    <w:abstractNumId w:val="34"/>
  </w:num>
  <w:num w:numId="38" w16cid:durableId="859009313">
    <w:abstractNumId w:val="11"/>
  </w:num>
  <w:num w:numId="39" w16cid:durableId="111171087">
    <w:abstractNumId w:val="7"/>
  </w:num>
  <w:num w:numId="40" w16cid:durableId="744497391">
    <w:abstractNumId w:val="4"/>
  </w:num>
  <w:num w:numId="41" w16cid:durableId="818231784">
    <w:abstractNumId w:val="1"/>
  </w:num>
  <w:num w:numId="42" w16cid:durableId="1342507965">
    <w:abstractNumId w:val="22"/>
  </w:num>
  <w:num w:numId="43" w16cid:durableId="1352494319">
    <w:abstractNumId w:val="23"/>
  </w:num>
  <w:num w:numId="44" w16cid:durableId="1064184053">
    <w:abstractNumId w:val="46"/>
  </w:num>
  <w:num w:numId="45" w16cid:durableId="1149053701">
    <w:abstractNumId w:val="28"/>
  </w:num>
  <w:num w:numId="46" w16cid:durableId="356542650">
    <w:abstractNumId w:val="29"/>
  </w:num>
  <w:num w:numId="47" w16cid:durableId="222254936">
    <w:abstractNumId w:val="12"/>
  </w:num>
  <w:num w:numId="48" w16cid:durableId="633222782">
    <w:abstractNumId w:val="15"/>
  </w:num>
  <w:num w:numId="49" w16cid:durableId="578177590">
    <w:abstractNumId w:val="21"/>
  </w:num>
  <w:num w:numId="50" w16cid:durableId="1261794823">
    <w:abstractNumId w:val="39"/>
  </w:num>
  <w:num w:numId="51" w16cid:durableId="76221126">
    <w:abstractNumId w:val="10"/>
  </w:num>
  <w:num w:numId="52" w16cid:durableId="1067536318">
    <w:abstractNumId w:val="48"/>
  </w:num>
  <w:num w:numId="53" w16cid:durableId="69082266">
    <w:abstractNumId w:val="26"/>
  </w:num>
  <w:num w:numId="54" w16cid:durableId="1282154244">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B9B"/>
    <w:rsid w:val="00004CCA"/>
    <w:rsid w:val="000051DC"/>
    <w:rsid w:val="000135A1"/>
    <w:rsid w:val="000137CF"/>
    <w:rsid w:val="00013DE2"/>
    <w:rsid w:val="00014AA4"/>
    <w:rsid w:val="00020230"/>
    <w:rsid w:val="00020A71"/>
    <w:rsid w:val="0002412B"/>
    <w:rsid w:val="000247DB"/>
    <w:rsid w:val="00024A2E"/>
    <w:rsid w:val="00025677"/>
    <w:rsid w:val="00025F54"/>
    <w:rsid w:val="0002761C"/>
    <w:rsid w:val="000302E4"/>
    <w:rsid w:val="000308E2"/>
    <w:rsid w:val="00030FD0"/>
    <w:rsid w:val="00032235"/>
    <w:rsid w:val="00036383"/>
    <w:rsid w:val="0004070D"/>
    <w:rsid w:val="000429C6"/>
    <w:rsid w:val="00043734"/>
    <w:rsid w:val="00044912"/>
    <w:rsid w:val="00045381"/>
    <w:rsid w:val="000470C8"/>
    <w:rsid w:val="0004766C"/>
    <w:rsid w:val="000514E9"/>
    <w:rsid w:val="00053A9D"/>
    <w:rsid w:val="000543DB"/>
    <w:rsid w:val="0005456A"/>
    <w:rsid w:val="000550EF"/>
    <w:rsid w:val="00055ADE"/>
    <w:rsid w:val="000574D6"/>
    <w:rsid w:val="00061033"/>
    <w:rsid w:val="00063216"/>
    <w:rsid w:val="00063755"/>
    <w:rsid w:val="0006424E"/>
    <w:rsid w:val="0006519E"/>
    <w:rsid w:val="00065A3D"/>
    <w:rsid w:val="0006629F"/>
    <w:rsid w:val="0007011D"/>
    <w:rsid w:val="0007117A"/>
    <w:rsid w:val="000719A9"/>
    <w:rsid w:val="00072A3B"/>
    <w:rsid w:val="00073A19"/>
    <w:rsid w:val="000741FD"/>
    <w:rsid w:val="000752BB"/>
    <w:rsid w:val="00075C98"/>
    <w:rsid w:val="000772E3"/>
    <w:rsid w:val="00080843"/>
    <w:rsid w:val="000812DC"/>
    <w:rsid w:val="00081D77"/>
    <w:rsid w:val="00083E05"/>
    <w:rsid w:val="00084719"/>
    <w:rsid w:val="00093515"/>
    <w:rsid w:val="00095ADB"/>
    <w:rsid w:val="00096CCB"/>
    <w:rsid w:val="000A147A"/>
    <w:rsid w:val="000A1EC9"/>
    <w:rsid w:val="000A1F1B"/>
    <w:rsid w:val="000A3E3E"/>
    <w:rsid w:val="000A4321"/>
    <w:rsid w:val="000A5969"/>
    <w:rsid w:val="000A6307"/>
    <w:rsid w:val="000A6A52"/>
    <w:rsid w:val="000A71D4"/>
    <w:rsid w:val="000A7C1D"/>
    <w:rsid w:val="000B11E3"/>
    <w:rsid w:val="000B2CCA"/>
    <w:rsid w:val="000B3828"/>
    <w:rsid w:val="000B42AC"/>
    <w:rsid w:val="000B66F9"/>
    <w:rsid w:val="000C0D6D"/>
    <w:rsid w:val="000C1C73"/>
    <w:rsid w:val="000C4029"/>
    <w:rsid w:val="000C6D20"/>
    <w:rsid w:val="000D0B7E"/>
    <w:rsid w:val="000D2A5A"/>
    <w:rsid w:val="000D2C0A"/>
    <w:rsid w:val="000D2F0B"/>
    <w:rsid w:val="000D2FBD"/>
    <w:rsid w:val="000D3DD5"/>
    <w:rsid w:val="000D4E65"/>
    <w:rsid w:val="000D5C5B"/>
    <w:rsid w:val="000D5DB5"/>
    <w:rsid w:val="000D5F88"/>
    <w:rsid w:val="000E0EBD"/>
    <w:rsid w:val="000E0EED"/>
    <w:rsid w:val="000E163F"/>
    <w:rsid w:val="000E1A09"/>
    <w:rsid w:val="000E2B03"/>
    <w:rsid w:val="000E35B6"/>
    <w:rsid w:val="000E37FF"/>
    <w:rsid w:val="000E5729"/>
    <w:rsid w:val="000E5EE3"/>
    <w:rsid w:val="000E6720"/>
    <w:rsid w:val="000E70CE"/>
    <w:rsid w:val="000E78E4"/>
    <w:rsid w:val="000F1854"/>
    <w:rsid w:val="000F35DD"/>
    <w:rsid w:val="000F5CCA"/>
    <w:rsid w:val="000F6630"/>
    <w:rsid w:val="000F7073"/>
    <w:rsid w:val="000F7B5B"/>
    <w:rsid w:val="000F7D29"/>
    <w:rsid w:val="0010442F"/>
    <w:rsid w:val="00104840"/>
    <w:rsid w:val="0010721F"/>
    <w:rsid w:val="00107F32"/>
    <w:rsid w:val="00110D72"/>
    <w:rsid w:val="001143C5"/>
    <w:rsid w:val="001143F8"/>
    <w:rsid w:val="001226DA"/>
    <w:rsid w:val="001235D5"/>
    <w:rsid w:val="00126487"/>
    <w:rsid w:val="00126751"/>
    <w:rsid w:val="0012746B"/>
    <w:rsid w:val="0013011E"/>
    <w:rsid w:val="00130481"/>
    <w:rsid w:val="0013076C"/>
    <w:rsid w:val="00131463"/>
    <w:rsid w:val="00131814"/>
    <w:rsid w:val="00134048"/>
    <w:rsid w:val="00134AC3"/>
    <w:rsid w:val="0013538F"/>
    <w:rsid w:val="00137982"/>
    <w:rsid w:val="00140500"/>
    <w:rsid w:val="001405FE"/>
    <w:rsid w:val="001439D0"/>
    <w:rsid w:val="00143A2E"/>
    <w:rsid w:val="00145619"/>
    <w:rsid w:val="001472F7"/>
    <w:rsid w:val="00147574"/>
    <w:rsid w:val="0015166E"/>
    <w:rsid w:val="0015251D"/>
    <w:rsid w:val="001527E2"/>
    <w:rsid w:val="00152FD1"/>
    <w:rsid w:val="00153BB0"/>
    <w:rsid w:val="00154F4E"/>
    <w:rsid w:val="001568C8"/>
    <w:rsid w:val="00160BE0"/>
    <w:rsid w:val="001612C7"/>
    <w:rsid w:val="00161DFF"/>
    <w:rsid w:val="00163609"/>
    <w:rsid w:val="00164865"/>
    <w:rsid w:val="001648D4"/>
    <w:rsid w:val="00165DA6"/>
    <w:rsid w:val="00170FE7"/>
    <w:rsid w:val="00176E5C"/>
    <w:rsid w:val="001818AE"/>
    <w:rsid w:val="00185092"/>
    <w:rsid w:val="00185FC0"/>
    <w:rsid w:val="00187806"/>
    <w:rsid w:val="00187FCE"/>
    <w:rsid w:val="00194B0A"/>
    <w:rsid w:val="001951DC"/>
    <w:rsid w:val="00195E3B"/>
    <w:rsid w:val="00196255"/>
    <w:rsid w:val="0019703F"/>
    <w:rsid w:val="001A0FEA"/>
    <w:rsid w:val="001A259B"/>
    <w:rsid w:val="001A3691"/>
    <w:rsid w:val="001A4263"/>
    <w:rsid w:val="001A5547"/>
    <w:rsid w:val="001A7C46"/>
    <w:rsid w:val="001A7FEC"/>
    <w:rsid w:val="001B0286"/>
    <w:rsid w:val="001B06C9"/>
    <w:rsid w:val="001B06F7"/>
    <w:rsid w:val="001B0CA5"/>
    <w:rsid w:val="001B11C0"/>
    <w:rsid w:val="001B2F39"/>
    <w:rsid w:val="001B32B1"/>
    <w:rsid w:val="001B3653"/>
    <w:rsid w:val="001B437F"/>
    <w:rsid w:val="001B48AB"/>
    <w:rsid w:val="001B652F"/>
    <w:rsid w:val="001B7742"/>
    <w:rsid w:val="001C0536"/>
    <w:rsid w:val="001C0A04"/>
    <w:rsid w:val="001C33EA"/>
    <w:rsid w:val="001C3C79"/>
    <w:rsid w:val="001C6D06"/>
    <w:rsid w:val="001D0AB3"/>
    <w:rsid w:val="001D1E9D"/>
    <w:rsid w:val="001D29D4"/>
    <w:rsid w:val="001D3301"/>
    <w:rsid w:val="001D5309"/>
    <w:rsid w:val="001D6AF4"/>
    <w:rsid w:val="001D739F"/>
    <w:rsid w:val="001D7730"/>
    <w:rsid w:val="001E3B4D"/>
    <w:rsid w:val="001E5AB1"/>
    <w:rsid w:val="001E7299"/>
    <w:rsid w:val="001F4772"/>
    <w:rsid w:val="001F75A8"/>
    <w:rsid w:val="001F77B0"/>
    <w:rsid w:val="00200A3B"/>
    <w:rsid w:val="00201B44"/>
    <w:rsid w:val="00201CB5"/>
    <w:rsid w:val="002029E3"/>
    <w:rsid w:val="0020571E"/>
    <w:rsid w:val="00206384"/>
    <w:rsid w:val="00206807"/>
    <w:rsid w:val="002069CC"/>
    <w:rsid w:val="00210552"/>
    <w:rsid w:val="00212EC0"/>
    <w:rsid w:val="00213DFC"/>
    <w:rsid w:val="0021464C"/>
    <w:rsid w:val="00216DB6"/>
    <w:rsid w:val="00217D20"/>
    <w:rsid w:val="00220207"/>
    <w:rsid w:val="00220DC8"/>
    <w:rsid w:val="002212DB"/>
    <w:rsid w:val="00222037"/>
    <w:rsid w:val="00222EB7"/>
    <w:rsid w:val="00223C83"/>
    <w:rsid w:val="002248C1"/>
    <w:rsid w:val="00224921"/>
    <w:rsid w:val="00231BAA"/>
    <w:rsid w:val="00231C8A"/>
    <w:rsid w:val="00233A55"/>
    <w:rsid w:val="00235FA1"/>
    <w:rsid w:val="002421C1"/>
    <w:rsid w:val="00242550"/>
    <w:rsid w:val="002437AD"/>
    <w:rsid w:val="0024394E"/>
    <w:rsid w:val="00245F73"/>
    <w:rsid w:val="00246D80"/>
    <w:rsid w:val="00247E0A"/>
    <w:rsid w:val="00250839"/>
    <w:rsid w:val="0025372D"/>
    <w:rsid w:val="002540BA"/>
    <w:rsid w:val="002549B7"/>
    <w:rsid w:val="0025732D"/>
    <w:rsid w:val="002574F8"/>
    <w:rsid w:val="002605F0"/>
    <w:rsid w:val="00260BF3"/>
    <w:rsid w:val="002617B5"/>
    <w:rsid w:val="002628BD"/>
    <w:rsid w:val="00262C80"/>
    <w:rsid w:val="002633CF"/>
    <w:rsid w:val="002650A0"/>
    <w:rsid w:val="002665F1"/>
    <w:rsid w:val="00266784"/>
    <w:rsid w:val="0027097B"/>
    <w:rsid w:val="00270B60"/>
    <w:rsid w:val="00270F7A"/>
    <w:rsid w:val="00271727"/>
    <w:rsid w:val="00273CC4"/>
    <w:rsid w:val="00274D96"/>
    <w:rsid w:val="0027622A"/>
    <w:rsid w:val="00276F38"/>
    <w:rsid w:val="00277CF1"/>
    <w:rsid w:val="002809DB"/>
    <w:rsid w:val="002848AF"/>
    <w:rsid w:val="00284CF0"/>
    <w:rsid w:val="002904C9"/>
    <w:rsid w:val="00291A65"/>
    <w:rsid w:val="00291D4A"/>
    <w:rsid w:val="00294ECB"/>
    <w:rsid w:val="00296111"/>
    <w:rsid w:val="0029672E"/>
    <w:rsid w:val="002977FA"/>
    <w:rsid w:val="00297CE6"/>
    <w:rsid w:val="002A293A"/>
    <w:rsid w:val="002A2B07"/>
    <w:rsid w:val="002A39E2"/>
    <w:rsid w:val="002A562F"/>
    <w:rsid w:val="002A573F"/>
    <w:rsid w:val="002B1C6D"/>
    <w:rsid w:val="002B2632"/>
    <w:rsid w:val="002B2A5D"/>
    <w:rsid w:val="002B6789"/>
    <w:rsid w:val="002B75CA"/>
    <w:rsid w:val="002C02E3"/>
    <w:rsid w:val="002C0AB8"/>
    <w:rsid w:val="002C1608"/>
    <w:rsid w:val="002C170D"/>
    <w:rsid w:val="002C1BD6"/>
    <w:rsid w:val="002C1F6F"/>
    <w:rsid w:val="002C326F"/>
    <w:rsid w:val="002C3D27"/>
    <w:rsid w:val="002C4E05"/>
    <w:rsid w:val="002C55DA"/>
    <w:rsid w:val="002C6B10"/>
    <w:rsid w:val="002D14C8"/>
    <w:rsid w:val="002D44B9"/>
    <w:rsid w:val="002D4562"/>
    <w:rsid w:val="002D6722"/>
    <w:rsid w:val="002D6B36"/>
    <w:rsid w:val="002D6EBC"/>
    <w:rsid w:val="002D7C2A"/>
    <w:rsid w:val="002E056D"/>
    <w:rsid w:val="002E2171"/>
    <w:rsid w:val="002E3862"/>
    <w:rsid w:val="002E48CE"/>
    <w:rsid w:val="002E6936"/>
    <w:rsid w:val="002F3196"/>
    <w:rsid w:val="002F5FDE"/>
    <w:rsid w:val="002F62B8"/>
    <w:rsid w:val="002F728F"/>
    <w:rsid w:val="00300D9F"/>
    <w:rsid w:val="0030321B"/>
    <w:rsid w:val="0030360B"/>
    <w:rsid w:val="003038A8"/>
    <w:rsid w:val="0030554D"/>
    <w:rsid w:val="003057F0"/>
    <w:rsid w:val="00305956"/>
    <w:rsid w:val="003068DE"/>
    <w:rsid w:val="003074D9"/>
    <w:rsid w:val="003075FD"/>
    <w:rsid w:val="0031068C"/>
    <w:rsid w:val="0031076E"/>
    <w:rsid w:val="00311546"/>
    <w:rsid w:val="00311E61"/>
    <w:rsid w:val="00314567"/>
    <w:rsid w:val="003211CC"/>
    <w:rsid w:val="00321CA1"/>
    <w:rsid w:val="00322D6B"/>
    <w:rsid w:val="00322E9C"/>
    <w:rsid w:val="0032361F"/>
    <w:rsid w:val="00324F34"/>
    <w:rsid w:val="00325329"/>
    <w:rsid w:val="00325C38"/>
    <w:rsid w:val="003266CF"/>
    <w:rsid w:val="00327781"/>
    <w:rsid w:val="003307AF"/>
    <w:rsid w:val="00336096"/>
    <w:rsid w:val="0033706F"/>
    <w:rsid w:val="003434CE"/>
    <w:rsid w:val="00343CF9"/>
    <w:rsid w:val="00344375"/>
    <w:rsid w:val="00344EA3"/>
    <w:rsid w:val="0034623E"/>
    <w:rsid w:val="0035002A"/>
    <w:rsid w:val="00350A65"/>
    <w:rsid w:val="003525DA"/>
    <w:rsid w:val="00353EE6"/>
    <w:rsid w:val="00354379"/>
    <w:rsid w:val="00354A07"/>
    <w:rsid w:val="0035596B"/>
    <w:rsid w:val="003560FB"/>
    <w:rsid w:val="00357C2A"/>
    <w:rsid w:val="003656BD"/>
    <w:rsid w:val="003706A6"/>
    <w:rsid w:val="00370D1E"/>
    <w:rsid w:val="003749C4"/>
    <w:rsid w:val="00376A64"/>
    <w:rsid w:val="0038261F"/>
    <w:rsid w:val="00382FFC"/>
    <w:rsid w:val="00383EC9"/>
    <w:rsid w:val="00384FDC"/>
    <w:rsid w:val="00387820"/>
    <w:rsid w:val="00387F91"/>
    <w:rsid w:val="00390168"/>
    <w:rsid w:val="0039019D"/>
    <w:rsid w:val="003928B9"/>
    <w:rsid w:val="00392FC7"/>
    <w:rsid w:val="00393260"/>
    <w:rsid w:val="00393A5D"/>
    <w:rsid w:val="00393D4F"/>
    <w:rsid w:val="00395CBC"/>
    <w:rsid w:val="003977D2"/>
    <w:rsid w:val="003A03C5"/>
    <w:rsid w:val="003A0842"/>
    <w:rsid w:val="003A1F59"/>
    <w:rsid w:val="003A1FFC"/>
    <w:rsid w:val="003A3471"/>
    <w:rsid w:val="003A3520"/>
    <w:rsid w:val="003A4CE9"/>
    <w:rsid w:val="003A50AD"/>
    <w:rsid w:val="003A6523"/>
    <w:rsid w:val="003A73B0"/>
    <w:rsid w:val="003A7948"/>
    <w:rsid w:val="003A7F18"/>
    <w:rsid w:val="003B09C6"/>
    <w:rsid w:val="003B2623"/>
    <w:rsid w:val="003B3276"/>
    <w:rsid w:val="003B5AE2"/>
    <w:rsid w:val="003B60BE"/>
    <w:rsid w:val="003B7BF1"/>
    <w:rsid w:val="003C2EC6"/>
    <w:rsid w:val="003C415D"/>
    <w:rsid w:val="003C4D33"/>
    <w:rsid w:val="003C526B"/>
    <w:rsid w:val="003C67D6"/>
    <w:rsid w:val="003C6B8E"/>
    <w:rsid w:val="003C7AC1"/>
    <w:rsid w:val="003D0380"/>
    <w:rsid w:val="003D081B"/>
    <w:rsid w:val="003D3F09"/>
    <w:rsid w:val="003D6811"/>
    <w:rsid w:val="003D76E6"/>
    <w:rsid w:val="003D7800"/>
    <w:rsid w:val="003E1D92"/>
    <w:rsid w:val="003E1FBC"/>
    <w:rsid w:val="003E2440"/>
    <w:rsid w:val="003E29D6"/>
    <w:rsid w:val="003E4DB2"/>
    <w:rsid w:val="003E51DF"/>
    <w:rsid w:val="003F0F9B"/>
    <w:rsid w:val="003F21A0"/>
    <w:rsid w:val="003F2C7D"/>
    <w:rsid w:val="003F34E4"/>
    <w:rsid w:val="003F5F8D"/>
    <w:rsid w:val="004014DE"/>
    <w:rsid w:val="00402D9F"/>
    <w:rsid w:val="00403030"/>
    <w:rsid w:val="004052EB"/>
    <w:rsid w:val="0040594D"/>
    <w:rsid w:val="004078A9"/>
    <w:rsid w:val="00411FDF"/>
    <w:rsid w:val="0041446C"/>
    <w:rsid w:val="00416DBB"/>
    <w:rsid w:val="004221D9"/>
    <w:rsid w:val="00425626"/>
    <w:rsid w:val="00426015"/>
    <w:rsid w:val="00430773"/>
    <w:rsid w:val="00432613"/>
    <w:rsid w:val="004330C1"/>
    <w:rsid w:val="00435FCD"/>
    <w:rsid w:val="0043632A"/>
    <w:rsid w:val="0043755F"/>
    <w:rsid w:val="00441AC6"/>
    <w:rsid w:val="00442502"/>
    <w:rsid w:val="00443E78"/>
    <w:rsid w:val="00445657"/>
    <w:rsid w:val="0044761F"/>
    <w:rsid w:val="00447CEE"/>
    <w:rsid w:val="00450C41"/>
    <w:rsid w:val="00450E80"/>
    <w:rsid w:val="00450FF4"/>
    <w:rsid w:val="004530C3"/>
    <w:rsid w:val="004549E2"/>
    <w:rsid w:val="004568A9"/>
    <w:rsid w:val="00457A54"/>
    <w:rsid w:val="00457D17"/>
    <w:rsid w:val="00457E0A"/>
    <w:rsid w:val="0046261E"/>
    <w:rsid w:val="00462811"/>
    <w:rsid w:val="00462D7D"/>
    <w:rsid w:val="004634E1"/>
    <w:rsid w:val="0046364C"/>
    <w:rsid w:val="004646B9"/>
    <w:rsid w:val="004646EF"/>
    <w:rsid w:val="00467442"/>
    <w:rsid w:val="00467CB7"/>
    <w:rsid w:val="0047007D"/>
    <w:rsid w:val="00473FA5"/>
    <w:rsid w:val="0047494B"/>
    <w:rsid w:val="00477A9D"/>
    <w:rsid w:val="00480B21"/>
    <w:rsid w:val="004829A0"/>
    <w:rsid w:val="004872BE"/>
    <w:rsid w:val="00490E53"/>
    <w:rsid w:val="00490F7C"/>
    <w:rsid w:val="00491C36"/>
    <w:rsid w:val="0049258D"/>
    <w:rsid w:val="00493713"/>
    <w:rsid w:val="004A0A29"/>
    <w:rsid w:val="004A3911"/>
    <w:rsid w:val="004A3D5D"/>
    <w:rsid w:val="004A4541"/>
    <w:rsid w:val="004A6443"/>
    <w:rsid w:val="004A6732"/>
    <w:rsid w:val="004A6B93"/>
    <w:rsid w:val="004B19C9"/>
    <w:rsid w:val="004B76ED"/>
    <w:rsid w:val="004C2D0F"/>
    <w:rsid w:val="004D170F"/>
    <w:rsid w:val="004D1B99"/>
    <w:rsid w:val="004D1E6E"/>
    <w:rsid w:val="004D3C85"/>
    <w:rsid w:val="004D737E"/>
    <w:rsid w:val="004E0B0A"/>
    <w:rsid w:val="004E0D12"/>
    <w:rsid w:val="004F0C12"/>
    <w:rsid w:val="004F6D12"/>
    <w:rsid w:val="005025FF"/>
    <w:rsid w:val="00502851"/>
    <w:rsid w:val="00510AC0"/>
    <w:rsid w:val="00510ACC"/>
    <w:rsid w:val="00511AAC"/>
    <w:rsid w:val="005121E1"/>
    <w:rsid w:val="005130D0"/>
    <w:rsid w:val="00513B60"/>
    <w:rsid w:val="005159DB"/>
    <w:rsid w:val="00517A2B"/>
    <w:rsid w:val="0052207D"/>
    <w:rsid w:val="005224B3"/>
    <w:rsid w:val="00525C5F"/>
    <w:rsid w:val="00526612"/>
    <w:rsid w:val="00526C61"/>
    <w:rsid w:val="005308C4"/>
    <w:rsid w:val="00532D9F"/>
    <w:rsid w:val="00534A1A"/>
    <w:rsid w:val="00535019"/>
    <w:rsid w:val="005355F8"/>
    <w:rsid w:val="00535960"/>
    <w:rsid w:val="00540644"/>
    <w:rsid w:val="005434DB"/>
    <w:rsid w:val="00551080"/>
    <w:rsid w:val="00551F2F"/>
    <w:rsid w:val="00552C3E"/>
    <w:rsid w:val="0055461B"/>
    <w:rsid w:val="00554A77"/>
    <w:rsid w:val="00555D40"/>
    <w:rsid w:val="005577F7"/>
    <w:rsid w:val="00557F07"/>
    <w:rsid w:val="005629B9"/>
    <w:rsid w:val="00564722"/>
    <w:rsid w:val="00566537"/>
    <w:rsid w:val="0057031A"/>
    <w:rsid w:val="0057042D"/>
    <w:rsid w:val="005709B5"/>
    <w:rsid w:val="00570D31"/>
    <w:rsid w:val="005711C5"/>
    <w:rsid w:val="00573FD4"/>
    <w:rsid w:val="005742E1"/>
    <w:rsid w:val="00576BE5"/>
    <w:rsid w:val="005807D9"/>
    <w:rsid w:val="00584BCC"/>
    <w:rsid w:val="00584CD3"/>
    <w:rsid w:val="005851B2"/>
    <w:rsid w:val="00585697"/>
    <w:rsid w:val="005870BD"/>
    <w:rsid w:val="0059088C"/>
    <w:rsid w:val="005930E9"/>
    <w:rsid w:val="0059313D"/>
    <w:rsid w:val="005940BB"/>
    <w:rsid w:val="00594BF5"/>
    <w:rsid w:val="00595892"/>
    <w:rsid w:val="005963CD"/>
    <w:rsid w:val="0059658E"/>
    <w:rsid w:val="00596941"/>
    <w:rsid w:val="005969CE"/>
    <w:rsid w:val="00597068"/>
    <w:rsid w:val="005A0E7D"/>
    <w:rsid w:val="005A1376"/>
    <w:rsid w:val="005A3E70"/>
    <w:rsid w:val="005A4B7E"/>
    <w:rsid w:val="005A6CBF"/>
    <w:rsid w:val="005B1310"/>
    <w:rsid w:val="005B6A6F"/>
    <w:rsid w:val="005B71D2"/>
    <w:rsid w:val="005C0364"/>
    <w:rsid w:val="005C0B3F"/>
    <w:rsid w:val="005C15DD"/>
    <w:rsid w:val="005C2704"/>
    <w:rsid w:val="005C5591"/>
    <w:rsid w:val="005C592F"/>
    <w:rsid w:val="005C6F44"/>
    <w:rsid w:val="005C704D"/>
    <w:rsid w:val="005C7E39"/>
    <w:rsid w:val="005D0226"/>
    <w:rsid w:val="005D1DB0"/>
    <w:rsid w:val="005D26BB"/>
    <w:rsid w:val="005D3270"/>
    <w:rsid w:val="005D477B"/>
    <w:rsid w:val="005D5463"/>
    <w:rsid w:val="005D759D"/>
    <w:rsid w:val="005E067E"/>
    <w:rsid w:val="005E08C1"/>
    <w:rsid w:val="005E09C9"/>
    <w:rsid w:val="005E2CFC"/>
    <w:rsid w:val="005E2F2E"/>
    <w:rsid w:val="005E6541"/>
    <w:rsid w:val="005E656B"/>
    <w:rsid w:val="005E73E4"/>
    <w:rsid w:val="005F01F3"/>
    <w:rsid w:val="005F0804"/>
    <w:rsid w:val="005F0AC4"/>
    <w:rsid w:val="005F1A55"/>
    <w:rsid w:val="005F4473"/>
    <w:rsid w:val="005F793D"/>
    <w:rsid w:val="00600CD4"/>
    <w:rsid w:val="00601399"/>
    <w:rsid w:val="00601D87"/>
    <w:rsid w:val="00605074"/>
    <w:rsid w:val="00611313"/>
    <w:rsid w:val="00611C97"/>
    <w:rsid w:val="00612E68"/>
    <w:rsid w:val="0061741E"/>
    <w:rsid w:val="006232BD"/>
    <w:rsid w:val="00623EDF"/>
    <w:rsid w:val="0062415B"/>
    <w:rsid w:val="006274B7"/>
    <w:rsid w:val="0063020D"/>
    <w:rsid w:val="006316D8"/>
    <w:rsid w:val="00631E79"/>
    <w:rsid w:val="00632741"/>
    <w:rsid w:val="006331F9"/>
    <w:rsid w:val="006378BE"/>
    <w:rsid w:val="00637BC2"/>
    <w:rsid w:val="00640BB1"/>
    <w:rsid w:val="00640CF9"/>
    <w:rsid w:val="00640F9B"/>
    <w:rsid w:val="00641A42"/>
    <w:rsid w:val="006428EC"/>
    <w:rsid w:val="00645697"/>
    <w:rsid w:val="00646495"/>
    <w:rsid w:val="006527AC"/>
    <w:rsid w:val="00652807"/>
    <w:rsid w:val="0065316F"/>
    <w:rsid w:val="00653FF9"/>
    <w:rsid w:val="00656E2D"/>
    <w:rsid w:val="006576A0"/>
    <w:rsid w:val="00660887"/>
    <w:rsid w:val="006613B5"/>
    <w:rsid w:val="00661639"/>
    <w:rsid w:val="0066254D"/>
    <w:rsid w:val="006631CF"/>
    <w:rsid w:val="00663FC5"/>
    <w:rsid w:val="006655ED"/>
    <w:rsid w:val="00670EE3"/>
    <w:rsid w:val="00672D1B"/>
    <w:rsid w:val="00673B17"/>
    <w:rsid w:val="00675275"/>
    <w:rsid w:val="006759BC"/>
    <w:rsid w:val="00676795"/>
    <w:rsid w:val="00676B2C"/>
    <w:rsid w:val="00677868"/>
    <w:rsid w:val="00680FFA"/>
    <w:rsid w:val="00681CAF"/>
    <w:rsid w:val="00681F3E"/>
    <w:rsid w:val="00682B95"/>
    <w:rsid w:val="0068553D"/>
    <w:rsid w:val="00686054"/>
    <w:rsid w:val="00692B57"/>
    <w:rsid w:val="006938B9"/>
    <w:rsid w:val="00693A9B"/>
    <w:rsid w:val="00694DBC"/>
    <w:rsid w:val="00696625"/>
    <w:rsid w:val="00696726"/>
    <w:rsid w:val="006974B5"/>
    <w:rsid w:val="006A03D0"/>
    <w:rsid w:val="006A1779"/>
    <w:rsid w:val="006A253F"/>
    <w:rsid w:val="006A2AB5"/>
    <w:rsid w:val="006A3F5E"/>
    <w:rsid w:val="006A4A34"/>
    <w:rsid w:val="006A56F3"/>
    <w:rsid w:val="006A5931"/>
    <w:rsid w:val="006A596A"/>
    <w:rsid w:val="006B3138"/>
    <w:rsid w:val="006B3812"/>
    <w:rsid w:val="006B64E6"/>
    <w:rsid w:val="006B66A9"/>
    <w:rsid w:val="006B72EF"/>
    <w:rsid w:val="006B7372"/>
    <w:rsid w:val="006C0B1A"/>
    <w:rsid w:val="006C1A23"/>
    <w:rsid w:val="006C20FD"/>
    <w:rsid w:val="006C2D93"/>
    <w:rsid w:val="006C3177"/>
    <w:rsid w:val="006C3318"/>
    <w:rsid w:val="006C6F37"/>
    <w:rsid w:val="006D1D34"/>
    <w:rsid w:val="006D2415"/>
    <w:rsid w:val="006D4CFA"/>
    <w:rsid w:val="006D7FE3"/>
    <w:rsid w:val="006E0B12"/>
    <w:rsid w:val="006E12D5"/>
    <w:rsid w:val="006E1D2F"/>
    <w:rsid w:val="006E36DB"/>
    <w:rsid w:val="006E563C"/>
    <w:rsid w:val="006E71B1"/>
    <w:rsid w:val="006E79FE"/>
    <w:rsid w:val="006F04EF"/>
    <w:rsid w:val="006F2F2A"/>
    <w:rsid w:val="006F3556"/>
    <w:rsid w:val="006F6443"/>
    <w:rsid w:val="006F6822"/>
    <w:rsid w:val="006F6C3C"/>
    <w:rsid w:val="006F6E13"/>
    <w:rsid w:val="00700383"/>
    <w:rsid w:val="007008BC"/>
    <w:rsid w:val="00700C35"/>
    <w:rsid w:val="00702E65"/>
    <w:rsid w:val="00703B35"/>
    <w:rsid w:val="00704F3F"/>
    <w:rsid w:val="007063B9"/>
    <w:rsid w:val="0070785B"/>
    <w:rsid w:val="007103E0"/>
    <w:rsid w:val="00712442"/>
    <w:rsid w:val="007128CD"/>
    <w:rsid w:val="007143BA"/>
    <w:rsid w:val="00714699"/>
    <w:rsid w:val="0071592D"/>
    <w:rsid w:val="0071695A"/>
    <w:rsid w:val="00716C23"/>
    <w:rsid w:val="0072067E"/>
    <w:rsid w:val="00720A23"/>
    <w:rsid w:val="00720FCD"/>
    <w:rsid w:val="00721B8A"/>
    <w:rsid w:val="00725629"/>
    <w:rsid w:val="00726E77"/>
    <w:rsid w:val="00727CA9"/>
    <w:rsid w:val="007330C9"/>
    <w:rsid w:val="00735CBD"/>
    <w:rsid w:val="00736D34"/>
    <w:rsid w:val="00737A9E"/>
    <w:rsid w:val="00737D10"/>
    <w:rsid w:val="00741006"/>
    <w:rsid w:val="00742E7A"/>
    <w:rsid w:val="00746BF3"/>
    <w:rsid w:val="00750831"/>
    <w:rsid w:val="00751197"/>
    <w:rsid w:val="00753678"/>
    <w:rsid w:val="00753A55"/>
    <w:rsid w:val="00755DB9"/>
    <w:rsid w:val="00755EAE"/>
    <w:rsid w:val="00757035"/>
    <w:rsid w:val="007572DF"/>
    <w:rsid w:val="007600F6"/>
    <w:rsid w:val="00760BA2"/>
    <w:rsid w:val="00760D56"/>
    <w:rsid w:val="00762970"/>
    <w:rsid w:val="007640AF"/>
    <w:rsid w:val="00764A15"/>
    <w:rsid w:val="00767047"/>
    <w:rsid w:val="007675B2"/>
    <w:rsid w:val="00770108"/>
    <w:rsid w:val="00772A65"/>
    <w:rsid w:val="007748B8"/>
    <w:rsid w:val="00774CD1"/>
    <w:rsid w:val="0077539C"/>
    <w:rsid w:val="00775AA8"/>
    <w:rsid w:val="007807BD"/>
    <w:rsid w:val="00780ADA"/>
    <w:rsid w:val="00780F79"/>
    <w:rsid w:val="00782D5B"/>
    <w:rsid w:val="00783254"/>
    <w:rsid w:val="00783B96"/>
    <w:rsid w:val="007865D2"/>
    <w:rsid w:val="007870C3"/>
    <w:rsid w:val="00792B47"/>
    <w:rsid w:val="00795229"/>
    <w:rsid w:val="0079569E"/>
    <w:rsid w:val="00795785"/>
    <w:rsid w:val="0079593D"/>
    <w:rsid w:val="007A2EA7"/>
    <w:rsid w:val="007A44AA"/>
    <w:rsid w:val="007A5BBB"/>
    <w:rsid w:val="007A635C"/>
    <w:rsid w:val="007A64FD"/>
    <w:rsid w:val="007A67F7"/>
    <w:rsid w:val="007A75A0"/>
    <w:rsid w:val="007B0A09"/>
    <w:rsid w:val="007B0E03"/>
    <w:rsid w:val="007B191E"/>
    <w:rsid w:val="007B209D"/>
    <w:rsid w:val="007B2330"/>
    <w:rsid w:val="007B3C83"/>
    <w:rsid w:val="007B4C1B"/>
    <w:rsid w:val="007C25D4"/>
    <w:rsid w:val="007C3C60"/>
    <w:rsid w:val="007C4B5E"/>
    <w:rsid w:val="007C5E69"/>
    <w:rsid w:val="007D03D7"/>
    <w:rsid w:val="007D1686"/>
    <w:rsid w:val="007D1F32"/>
    <w:rsid w:val="007D283C"/>
    <w:rsid w:val="007D712B"/>
    <w:rsid w:val="007E0359"/>
    <w:rsid w:val="007E096B"/>
    <w:rsid w:val="007E1519"/>
    <w:rsid w:val="007E2FCE"/>
    <w:rsid w:val="007E388C"/>
    <w:rsid w:val="007E4171"/>
    <w:rsid w:val="007F3EFF"/>
    <w:rsid w:val="007F4220"/>
    <w:rsid w:val="007F573A"/>
    <w:rsid w:val="007F6401"/>
    <w:rsid w:val="00800119"/>
    <w:rsid w:val="008004E8"/>
    <w:rsid w:val="0080145E"/>
    <w:rsid w:val="0080175F"/>
    <w:rsid w:val="00802DB6"/>
    <w:rsid w:val="00804160"/>
    <w:rsid w:val="008063D3"/>
    <w:rsid w:val="008078E2"/>
    <w:rsid w:val="00811989"/>
    <w:rsid w:val="00811BAE"/>
    <w:rsid w:val="00813103"/>
    <w:rsid w:val="00814ED2"/>
    <w:rsid w:val="0082115A"/>
    <w:rsid w:val="008219A8"/>
    <w:rsid w:val="00821D89"/>
    <w:rsid w:val="008237BD"/>
    <w:rsid w:val="00824649"/>
    <w:rsid w:val="00826571"/>
    <w:rsid w:val="00826BC1"/>
    <w:rsid w:val="00826ED4"/>
    <w:rsid w:val="008270FB"/>
    <w:rsid w:val="008300FA"/>
    <w:rsid w:val="0083110B"/>
    <w:rsid w:val="008331A1"/>
    <w:rsid w:val="008359B5"/>
    <w:rsid w:val="00836341"/>
    <w:rsid w:val="00837882"/>
    <w:rsid w:val="0084009A"/>
    <w:rsid w:val="00841880"/>
    <w:rsid w:val="0084227A"/>
    <w:rsid w:val="008433B5"/>
    <w:rsid w:val="008448C3"/>
    <w:rsid w:val="00845CD2"/>
    <w:rsid w:val="0084753E"/>
    <w:rsid w:val="00850E9A"/>
    <w:rsid w:val="008517A2"/>
    <w:rsid w:val="0085418B"/>
    <w:rsid w:val="008554BF"/>
    <w:rsid w:val="008575CB"/>
    <w:rsid w:val="0085795D"/>
    <w:rsid w:val="0086035B"/>
    <w:rsid w:val="0086475E"/>
    <w:rsid w:val="0086514B"/>
    <w:rsid w:val="00865BFA"/>
    <w:rsid w:val="00866B51"/>
    <w:rsid w:val="008726B7"/>
    <w:rsid w:val="0087483A"/>
    <w:rsid w:val="00874A84"/>
    <w:rsid w:val="008754BC"/>
    <w:rsid w:val="008764A3"/>
    <w:rsid w:val="0088175C"/>
    <w:rsid w:val="008825B0"/>
    <w:rsid w:val="008831D9"/>
    <w:rsid w:val="008836AB"/>
    <w:rsid w:val="0088416E"/>
    <w:rsid w:val="00886495"/>
    <w:rsid w:val="00887AE2"/>
    <w:rsid w:val="008909CA"/>
    <w:rsid w:val="0089156A"/>
    <w:rsid w:val="0089453C"/>
    <w:rsid w:val="008946CD"/>
    <w:rsid w:val="00894C13"/>
    <w:rsid w:val="0089674C"/>
    <w:rsid w:val="008973DF"/>
    <w:rsid w:val="00897871"/>
    <w:rsid w:val="00897CEF"/>
    <w:rsid w:val="00897EC9"/>
    <w:rsid w:val="008A7265"/>
    <w:rsid w:val="008A7514"/>
    <w:rsid w:val="008B05D6"/>
    <w:rsid w:val="008B2AB6"/>
    <w:rsid w:val="008B356F"/>
    <w:rsid w:val="008B5991"/>
    <w:rsid w:val="008B6DB8"/>
    <w:rsid w:val="008C07F1"/>
    <w:rsid w:val="008C1830"/>
    <w:rsid w:val="008C597D"/>
    <w:rsid w:val="008C5E1A"/>
    <w:rsid w:val="008C6B8E"/>
    <w:rsid w:val="008D05FB"/>
    <w:rsid w:val="008D13C9"/>
    <w:rsid w:val="008D15AE"/>
    <w:rsid w:val="008D2639"/>
    <w:rsid w:val="008D3557"/>
    <w:rsid w:val="008D3A18"/>
    <w:rsid w:val="008E02C1"/>
    <w:rsid w:val="008E072C"/>
    <w:rsid w:val="008E0CFC"/>
    <w:rsid w:val="008E1CE7"/>
    <w:rsid w:val="008E3728"/>
    <w:rsid w:val="008E4AEC"/>
    <w:rsid w:val="008E4D4E"/>
    <w:rsid w:val="008E4E1B"/>
    <w:rsid w:val="008E6D24"/>
    <w:rsid w:val="008F0F44"/>
    <w:rsid w:val="008F1E77"/>
    <w:rsid w:val="008F2F24"/>
    <w:rsid w:val="008F6DEB"/>
    <w:rsid w:val="008F7298"/>
    <w:rsid w:val="009019E2"/>
    <w:rsid w:val="00901AE8"/>
    <w:rsid w:val="009026FC"/>
    <w:rsid w:val="009046DB"/>
    <w:rsid w:val="009079C9"/>
    <w:rsid w:val="00907D37"/>
    <w:rsid w:val="00915452"/>
    <w:rsid w:val="00915F13"/>
    <w:rsid w:val="00922049"/>
    <w:rsid w:val="0092317D"/>
    <w:rsid w:val="00923FB3"/>
    <w:rsid w:val="009250F6"/>
    <w:rsid w:val="009274E3"/>
    <w:rsid w:val="00930278"/>
    <w:rsid w:val="00930979"/>
    <w:rsid w:val="00930D1B"/>
    <w:rsid w:val="00930FD4"/>
    <w:rsid w:val="00931E68"/>
    <w:rsid w:val="009341F1"/>
    <w:rsid w:val="00935EE1"/>
    <w:rsid w:val="00937605"/>
    <w:rsid w:val="00940B58"/>
    <w:rsid w:val="0094118D"/>
    <w:rsid w:val="0094192D"/>
    <w:rsid w:val="00942B93"/>
    <w:rsid w:val="0094514E"/>
    <w:rsid w:val="009453F8"/>
    <w:rsid w:val="00950465"/>
    <w:rsid w:val="009517D2"/>
    <w:rsid w:val="00952DEA"/>
    <w:rsid w:val="0095563D"/>
    <w:rsid w:val="009556D8"/>
    <w:rsid w:val="009575E9"/>
    <w:rsid w:val="009579DB"/>
    <w:rsid w:val="00961767"/>
    <w:rsid w:val="00962BF8"/>
    <w:rsid w:val="00963FC6"/>
    <w:rsid w:val="00964850"/>
    <w:rsid w:val="00964BD8"/>
    <w:rsid w:val="009659E3"/>
    <w:rsid w:val="009676DB"/>
    <w:rsid w:val="0097088B"/>
    <w:rsid w:val="00970B4F"/>
    <w:rsid w:val="00971234"/>
    <w:rsid w:val="009735C6"/>
    <w:rsid w:val="009735CD"/>
    <w:rsid w:val="00973CE8"/>
    <w:rsid w:val="009804A2"/>
    <w:rsid w:val="009807C0"/>
    <w:rsid w:val="009809D4"/>
    <w:rsid w:val="00983928"/>
    <w:rsid w:val="00986F4F"/>
    <w:rsid w:val="009874DA"/>
    <w:rsid w:val="00987AAA"/>
    <w:rsid w:val="00987BB9"/>
    <w:rsid w:val="00987C9E"/>
    <w:rsid w:val="00990035"/>
    <w:rsid w:val="00990EEA"/>
    <w:rsid w:val="00991820"/>
    <w:rsid w:val="00992457"/>
    <w:rsid w:val="00993626"/>
    <w:rsid w:val="0099458B"/>
    <w:rsid w:val="00995046"/>
    <w:rsid w:val="009952C2"/>
    <w:rsid w:val="00996249"/>
    <w:rsid w:val="0099692F"/>
    <w:rsid w:val="00996AA8"/>
    <w:rsid w:val="00996C24"/>
    <w:rsid w:val="00996D6D"/>
    <w:rsid w:val="00996E75"/>
    <w:rsid w:val="009A0B58"/>
    <w:rsid w:val="009A221B"/>
    <w:rsid w:val="009A4706"/>
    <w:rsid w:val="009A49E3"/>
    <w:rsid w:val="009A5EE4"/>
    <w:rsid w:val="009B0393"/>
    <w:rsid w:val="009B1818"/>
    <w:rsid w:val="009B2DFF"/>
    <w:rsid w:val="009B51E1"/>
    <w:rsid w:val="009B5EA7"/>
    <w:rsid w:val="009B61C1"/>
    <w:rsid w:val="009B6861"/>
    <w:rsid w:val="009B6B15"/>
    <w:rsid w:val="009C24D4"/>
    <w:rsid w:val="009C3175"/>
    <w:rsid w:val="009C6905"/>
    <w:rsid w:val="009C75AE"/>
    <w:rsid w:val="009D036D"/>
    <w:rsid w:val="009D1079"/>
    <w:rsid w:val="009D22AC"/>
    <w:rsid w:val="009D22BB"/>
    <w:rsid w:val="009D256F"/>
    <w:rsid w:val="009D3732"/>
    <w:rsid w:val="009D3BB8"/>
    <w:rsid w:val="009D5D4D"/>
    <w:rsid w:val="009D692C"/>
    <w:rsid w:val="009D74E6"/>
    <w:rsid w:val="009D75F2"/>
    <w:rsid w:val="009E0EAA"/>
    <w:rsid w:val="009E1FC5"/>
    <w:rsid w:val="009E28CF"/>
    <w:rsid w:val="009E3C83"/>
    <w:rsid w:val="009E3E67"/>
    <w:rsid w:val="009E441D"/>
    <w:rsid w:val="009E461D"/>
    <w:rsid w:val="009E4669"/>
    <w:rsid w:val="009E5104"/>
    <w:rsid w:val="009E59C7"/>
    <w:rsid w:val="009F14A0"/>
    <w:rsid w:val="009F2F09"/>
    <w:rsid w:val="009F39D4"/>
    <w:rsid w:val="009F62AF"/>
    <w:rsid w:val="00A0174F"/>
    <w:rsid w:val="00A01902"/>
    <w:rsid w:val="00A0230C"/>
    <w:rsid w:val="00A04CE7"/>
    <w:rsid w:val="00A068F0"/>
    <w:rsid w:val="00A07527"/>
    <w:rsid w:val="00A10056"/>
    <w:rsid w:val="00A10F03"/>
    <w:rsid w:val="00A137D2"/>
    <w:rsid w:val="00A13CFB"/>
    <w:rsid w:val="00A16B0C"/>
    <w:rsid w:val="00A17C89"/>
    <w:rsid w:val="00A17EAB"/>
    <w:rsid w:val="00A2059D"/>
    <w:rsid w:val="00A24CED"/>
    <w:rsid w:val="00A24EA5"/>
    <w:rsid w:val="00A272D6"/>
    <w:rsid w:val="00A30D29"/>
    <w:rsid w:val="00A31A58"/>
    <w:rsid w:val="00A324EC"/>
    <w:rsid w:val="00A32AB7"/>
    <w:rsid w:val="00A34387"/>
    <w:rsid w:val="00A4247E"/>
    <w:rsid w:val="00A42D77"/>
    <w:rsid w:val="00A431CF"/>
    <w:rsid w:val="00A448AB"/>
    <w:rsid w:val="00A44989"/>
    <w:rsid w:val="00A45D3F"/>
    <w:rsid w:val="00A45EEC"/>
    <w:rsid w:val="00A46C3B"/>
    <w:rsid w:val="00A4771E"/>
    <w:rsid w:val="00A51C83"/>
    <w:rsid w:val="00A529FF"/>
    <w:rsid w:val="00A52BDC"/>
    <w:rsid w:val="00A53242"/>
    <w:rsid w:val="00A53D8D"/>
    <w:rsid w:val="00A60A28"/>
    <w:rsid w:val="00A61154"/>
    <w:rsid w:val="00A61822"/>
    <w:rsid w:val="00A67A97"/>
    <w:rsid w:val="00A71221"/>
    <w:rsid w:val="00A71F39"/>
    <w:rsid w:val="00A730A0"/>
    <w:rsid w:val="00A77820"/>
    <w:rsid w:val="00A811B6"/>
    <w:rsid w:val="00A81CE0"/>
    <w:rsid w:val="00A832E6"/>
    <w:rsid w:val="00A84CD9"/>
    <w:rsid w:val="00A85525"/>
    <w:rsid w:val="00A86FA4"/>
    <w:rsid w:val="00A87DCE"/>
    <w:rsid w:val="00A926B7"/>
    <w:rsid w:val="00A94536"/>
    <w:rsid w:val="00A95C0D"/>
    <w:rsid w:val="00A96845"/>
    <w:rsid w:val="00A97E68"/>
    <w:rsid w:val="00AA08DF"/>
    <w:rsid w:val="00AA17BF"/>
    <w:rsid w:val="00AA2C4C"/>
    <w:rsid w:val="00AA2D02"/>
    <w:rsid w:val="00AA3052"/>
    <w:rsid w:val="00AA3BC7"/>
    <w:rsid w:val="00AA634C"/>
    <w:rsid w:val="00AA64BF"/>
    <w:rsid w:val="00AA78E3"/>
    <w:rsid w:val="00AA78E9"/>
    <w:rsid w:val="00AB1299"/>
    <w:rsid w:val="00AB163C"/>
    <w:rsid w:val="00AB2410"/>
    <w:rsid w:val="00AB4613"/>
    <w:rsid w:val="00AC0485"/>
    <w:rsid w:val="00AC09DE"/>
    <w:rsid w:val="00AC246E"/>
    <w:rsid w:val="00AC3A05"/>
    <w:rsid w:val="00AC6762"/>
    <w:rsid w:val="00AC7313"/>
    <w:rsid w:val="00AC7F42"/>
    <w:rsid w:val="00AD05FD"/>
    <w:rsid w:val="00AD24AA"/>
    <w:rsid w:val="00AD24FC"/>
    <w:rsid w:val="00AD3940"/>
    <w:rsid w:val="00AD3CCA"/>
    <w:rsid w:val="00AD44A4"/>
    <w:rsid w:val="00AD581C"/>
    <w:rsid w:val="00AD685D"/>
    <w:rsid w:val="00AD69D3"/>
    <w:rsid w:val="00AD79A6"/>
    <w:rsid w:val="00AE0D25"/>
    <w:rsid w:val="00AE1862"/>
    <w:rsid w:val="00AE6BCC"/>
    <w:rsid w:val="00AE7313"/>
    <w:rsid w:val="00AE752D"/>
    <w:rsid w:val="00AF127A"/>
    <w:rsid w:val="00AF2CD5"/>
    <w:rsid w:val="00AF600E"/>
    <w:rsid w:val="00AF720F"/>
    <w:rsid w:val="00B00B7A"/>
    <w:rsid w:val="00B02592"/>
    <w:rsid w:val="00B0265A"/>
    <w:rsid w:val="00B0416C"/>
    <w:rsid w:val="00B0447D"/>
    <w:rsid w:val="00B045C0"/>
    <w:rsid w:val="00B0589B"/>
    <w:rsid w:val="00B07534"/>
    <w:rsid w:val="00B0797B"/>
    <w:rsid w:val="00B1112B"/>
    <w:rsid w:val="00B11DB2"/>
    <w:rsid w:val="00B1300D"/>
    <w:rsid w:val="00B13199"/>
    <w:rsid w:val="00B17917"/>
    <w:rsid w:val="00B17DC5"/>
    <w:rsid w:val="00B205EB"/>
    <w:rsid w:val="00B2112D"/>
    <w:rsid w:val="00B21579"/>
    <w:rsid w:val="00B21D12"/>
    <w:rsid w:val="00B24123"/>
    <w:rsid w:val="00B247C6"/>
    <w:rsid w:val="00B249CB"/>
    <w:rsid w:val="00B24EFE"/>
    <w:rsid w:val="00B277C5"/>
    <w:rsid w:val="00B30C37"/>
    <w:rsid w:val="00B32B74"/>
    <w:rsid w:val="00B33856"/>
    <w:rsid w:val="00B338A0"/>
    <w:rsid w:val="00B34472"/>
    <w:rsid w:val="00B345A8"/>
    <w:rsid w:val="00B34748"/>
    <w:rsid w:val="00B356F1"/>
    <w:rsid w:val="00B35D11"/>
    <w:rsid w:val="00B36AB1"/>
    <w:rsid w:val="00B37D48"/>
    <w:rsid w:val="00B37F6A"/>
    <w:rsid w:val="00B41F61"/>
    <w:rsid w:val="00B42E3C"/>
    <w:rsid w:val="00B43992"/>
    <w:rsid w:val="00B4525F"/>
    <w:rsid w:val="00B454BF"/>
    <w:rsid w:val="00B45685"/>
    <w:rsid w:val="00B47BF8"/>
    <w:rsid w:val="00B50A2E"/>
    <w:rsid w:val="00B574E6"/>
    <w:rsid w:val="00B57A87"/>
    <w:rsid w:val="00B57AFF"/>
    <w:rsid w:val="00B603D0"/>
    <w:rsid w:val="00B60CE2"/>
    <w:rsid w:val="00B61034"/>
    <w:rsid w:val="00B62624"/>
    <w:rsid w:val="00B63E24"/>
    <w:rsid w:val="00B66802"/>
    <w:rsid w:val="00B67370"/>
    <w:rsid w:val="00B7064C"/>
    <w:rsid w:val="00B71725"/>
    <w:rsid w:val="00B71882"/>
    <w:rsid w:val="00B7210C"/>
    <w:rsid w:val="00B74630"/>
    <w:rsid w:val="00B74FCB"/>
    <w:rsid w:val="00B756DF"/>
    <w:rsid w:val="00B75C8E"/>
    <w:rsid w:val="00B7711A"/>
    <w:rsid w:val="00B777AB"/>
    <w:rsid w:val="00B803E7"/>
    <w:rsid w:val="00B80FF4"/>
    <w:rsid w:val="00B8281D"/>
    <w:rsid w:val="00B85A77"/>
    <w:rsid w:val="00B861DE"/>
    <w:rsid w:val="00B8670C"/>
    <w:rsid w:val="00B8674B"/>
    <w:rsid w:val="00B8690F"/>
    <w:rsid w:val="00B8754E"/>
    <w:rsid w:val="00B90409"/>
    <w:rsid w:val="00B94200"/>
    <w:rsid w:val="00B94475"/>
    <w:rsid w:val="00B95E3A"/>
    <w:rsid w:val="00B974F5"/>
    <w:rsid w:val="00B9779F"/>
    <w:rsid w:val="00BA21FE"/>
    <w:rsid w:val="00BA27D7"/>
    <w:rsid w:val="00BA7863"/>
    <w:rsid w:val="00BB4855"/>
    <w:rsid w:val="00BB7E7A"/>
    <w:rsid w:val="00BC187F"/>
    <w:rsid w:val="00BC1AF5"/>
    <w:rsid w:val="00BC1DD7"/>
    <w:rsid w:val="00BC1FC9"/>
    <w:rsid w:val="00BC2356"/>
    <w:rsid w:val="00BC2B05"/>
    <w:rsid w:val="00BC4A84"/>
    <w:rsid w:val="00BC4ECE"/>
    <w:rsid w:val="00BC62D8"/>
    <w:rsid w:val="00BD183D"/>
    <w:rsid w:val="00BD1E3C"/>
    <w:rsid w:val="00BD1F7D"/>
    <w:rsid w:val="00BD374A"/>
    <w:rsid w:val="00BD5CE4"/>
    <w:rsid w:val="00BE2A42"/>
    <w:rsid w:val="00BE316A"/>
    <w:rsid w:val="00BE43E9"/>
    <w:rsid w:val="00BE7895"/>
    <w:rsid w:val="00BF0B06"/>
    <w:rsid w:val="00BF18A3"/>
    <w:rsid w:val="00BF2451"/>
    <w:rsid w:val="00BF694B"/>
    <w:rsid w:val="00BF6FD3"/>
    <w:rsid w:val="00BF727E"/>
    <w:rsid w:val="00BF7706"/>
    <w:rsid w:val="00BF7854"/>
    <w:rsid w:val="00C00311"/>
    <w:rsid w:val="00C00D20"/>
    <w:rsid w:val="00C0179E"/>
    <w:rsid w:val="00C02D1D"/>
    <w:rsid w:val="00C038C0"/>
    <w:rsid w:val="00C03AD6"/>
    <w:rsid w:val="00C0447A"/>
    <w:rsid w:val="00C050D1"/>
    <w:rsid w:val="00C071F5"/>
    <w:rsid w:val="00C076E1"/>
    <w:rsid w:val="00C13FD7"/>
    <w:rsid w:val="00C23FA7"/>
    <w:rsid w:val="00C2424E"/>
    <w:rsid w:val="00C243C2"/>
    <w:rsid w:val="00C251DF"/>
    <w:rsid w:val="00C26D07"/>
    <w:rsid w:val="00C26D1D"/>
    <w:rsid w:val="00C26E3E"/>
    <w:rsid w:val="00C333F5"/>
    <w:rsid w:val="00C3381E"/>
    <w:rsid w:val="00C358BA"/>
    <w:rsid w:val="00C36EB1"/>
    <w:rsid w:val="00C4183F"/>
    <w:rsid w:val="00C41EDC"/>
    <w:rsid w:val="00C42463"/>
    <w:rsid w:val="00C426DC"/>
    <w:rsid w:val="00C443AA"/>
    <w:rsid w:val="00C45187"/>
    <w:rsid w:val="00C457C6"/>
    <w:rsid w:val="00C45BAE"/>
    <w:rsid w:val="00C46352"/>
    <w:rsid w:val="00C47F7E"/>
    <w:rsid w:val="00C50452"/>
    <w:rsid w:val="00C529A8"/>
    <w:rsid w:val="00C5455B"/>
    <w:rsid w:val="00C5505F"/>
    <w:rsid w:val="00C55866"/>
    <w:rsid w:val="00C57189"/>
    <w:rsid w:val="00C57D1F"/>
    <w:rsid w:val="00C606BA"/>
    <w:rsid w:val="00C673ED"/>
    <w:rsid w:val="00C67C34"/>
    <w:rsid w:val="00C705C0"/>
    <w:rsid w:val="00C70BC7"/>
    <w:rsid w:val="00C720B8"/>
    <w:rsid w:val="00C74B9E"/>
    <w:rsid w:val="00C75818"/>
    <w:rsid w:val="00C76AA9"/>
    <w:rsid w:val="00C76D2C"/>
    <w:rsid w:val="00C81103"/>
    <w:rsid w:val="00C832EE"/>
    <w:rsid w:val="00C83D65"/>
    <w:rsid w:val="00C847A1"/>
    <w:rsid w:val="00C87150"/>
    <w:rsid w:val="00C90987"/>
    <w:rsid w:val="00C92CA5"/>
    <w:rsid w:val="00C934CF"/>
    <w:rsid w:val="00C9589E"/>
    <w:rsid w:val="00C95D71"/>
    <w:rsid w:val="00C96965"/>
    <w:rsid w:val="00C974C7"/>
    <w:rsid w:val="00CA1E46"/>
    <w:rsid w:val="00CA3C6C"/>
    <w:rsid w:val="00CA61CE"/>
    <w:rsid w:val="00CA7CA5"/>
    <w:rsid w:val="00CB20DD"/>
    <w:rsid w:val="00CB380D"/>
    <w:rsid w:val="00CB481F"/>
    <w:rsid w:val="00CB524D"/>
    <w:rsid w:val="00CB5429"/>
    <w:rsid w:val="00CB621F"/>
    <w:rsid w:val="00CB7258"/>
    <w:rsid w:val="00CB742B"/>
    <w:rsid w:val="00CC28AA"/>
    <w:rsid w:val="00CC51B4"/>
    <w:rsid w:val="00CC5EA0"/>
    <w:rsid w:val="00CC73F5"/>
    <w:rsid w:val="00CD098F"/>
    <w:rsid w:val="00CD116A"/>
    <w:rsid w:val="00CD152E"/>
    <w:rsid w:val="00CD3479"/>
    <w:rsid w:val="00CD3A31"/>
    <w:rsid w:val="00CD4412"/>
    <w:rsid w:val="00CD6819"/>
    <w:rsid w:val="00CE2A21"/>
    <w:rsid w:val="00CE3915"/>
    <w:rsid w:val="00CE4CB1"/>
    <w:rsid w:val="00CE7071"/>
    <w:rsid w:val="00CE7323"/>
    <w:rsid w:val="00CF0E10"/>
    <w:rsid w:val="00CF1AAC"/>
    <w:rsid w:val="00CF39CA"/>
    <w:rsid w:val="00CF3B4A"/>
    <w:rsid w:val="00CF3C6F"/>
    <w:rsid w:val="00CF4BC3"/>
    <w:rsid w:val="00CF7B29"/>
    <w:rsid w:val="00D00188"/>
    <w:rsid w:val="00D00452"/>
    <w:rsid w:val="00D07854"/>
    <w:rsid w:val="00D10830"/>
    <w:rsid w:val="00D131A4"/>
    <w:rsid w:val="00D13728"/>
    <w:rsid w:val="00D14034"/>
    <w:rsid w:val="00D14744"/>
    <w:rsid w:val="00D14C6D"/>
    <w:rsid w:val="00D1685A"/>
    <w:rsid w:val="00D17A55"/>
    <w:rsid w:val="00D17E06"/>
    <w:rsid w:val="00D20E93"/>
    <w:rsid w:val="00D211C2"/>
    <w:rsid w:val="00D21472"/>
    <w:rsid w:val="00D23316"/>
    <w:rsid w:val="00D24558"/>
    <w:rsid w:val="00D25FA0"/>
    <w:rsid w:val="00D271AC"/>
    <w:rsid w:val="00D27643"/>
    <w:rsid w:val="00D27660"/>
    <w:rsid w:val="00D306CE"/>
    <w:rsid w:val="00D30D5E"/>
    <w:rsid w:val="00D3111D"/>
    <w:rsid w:val="00D3208C"/>
    <w:rsid w:val="00D3226F"/>
    <w:rsid w:val="00D32654"/>
    <w:rsid w:val="00D34F3B"/>
    <w:rsid w:val="00D35789"/>
    <w:rsid w:val="00D36AAD"/>
    <w:rsid w:val="00D40C98"/>
    <w:rsid w:val="00D41529"/>
    <w:rsid w:val="00D427CD"/>
    <w:rsid w:val="00D42CEF"/>
    <w:rsid w:val="00D4383C"/>
    <w:rsid w:val="00D44E8C"/>
    <w:rsid w:val="00D47299"/>
    <w:rsid w:val="00D47513"/>
    <w:rsid w:val="00D52EAF"/>
    <w:rsid w:val="00D57A55"/>
    <w:rsid w:val="00D60CF4"/>
    <w:rsid w:val="00D618C0"/>
    <w:rsid w:val="00D61B53"/>
    <w:rsid w:val="00D61C5D"/>
    <w:rsid w:val="00D6473E"/>
    <w:rsid w:val="00D648D9"/>
    <w:rsid w:val="00D651F1"/>
    <w:rsid w:val="00D67B13"/>
    <w:rsid w:val="00D70CD5"/>
    <w:rsid w:val="00D725FA"/>
    <w:rsid w:val="00D74204"/>
    <w:rsid w:val="00D743B3"/>
    <w:rsid w:val="00D7618C"/>
    <w:rsid w:val="00D76B27"/>
    <w:rsid w:val="00D807CE"/>
    <w:rsid w:val="00D81A1F"/>
    <w:rsid w:val="00D82F16"/>
    <w:rsid w:val="00D83DF3"/>
    <w:rsid w:val="00D84009"/>
    <w:rsid w:val="00D84809"/>
    <w:rsid w:val="00D8527C"/>
    <w:rsid w:val="00D858EC"/>
    <w:rsid w:val="00D8784E"/>
    <w:rsid w:val="00D90BD0"/>
    <w:rsid w:val="00D90F56"/>
    <w:rsid w:val="00D92AC6"/>
    <w:rsid w:val="00D93398"/>
    <w:rsid w:val="00D956FB"/>
    <w:rsid w:val="00D95FCF"/>
    <w:rsid w:val="00DA25E2"/>
    <w:rsid w:val="00DB0F66"/>
    <w:rsid w:val="00DC01B9"/>
    <w:rsid w:val="00DC1DC2"/>
    <w:rsid w:val="00DC2123"/>
    <w:rsid w:val="00DC2909"/>
    <w:rsid w:val="00DC35B9"/>
    <w:rsid w:val="00DD03D1"/>
    <w:rsid w:val="00DD139A"/>
    <w:rsid w:val="00DD6929"/>
    <w:rsid w:val="00DD6BD6"/>
    <w:rsid w:val="00DD780A"/>
    <w:rsid w:val="00DD7DE4"/>
    <w:rsid w:val="00DD7EBC"/>
    <w:rsid w:val="00DE0078"/>
    <w:rsid w:val="00DE2743"/>
    <w:rsid w:val="00DE324F"/>
    <w:rsid w:val="00DE67F3"/>
    <w:rsid w:val="00DE681E"/>
    <w:rsid w:val="00DE6A6F"/>
    <w:rsid w:val="00DE7B26"/>
    <w:rsid w:val="00DF04A4"/>
    <w:rsid w:val="00DF1EEC"/>
    <w:rsid w:val="00DF3EB6"/>
    <w:rsid w:val="00DF47B4"/>
    <w:rsid w:val="00DF5BF1"/>
    <w:rsid w:val="00DF7F11"/>
    <w:rsid w:val="00DF7FE7"/>
    <w:rsid w:val="00E00459"/>
    <w:rsid w:val="00E01140"/>
    <w:rsid w:val="00E032F0"/>
    <w:rsid w:val="00E05175"/>
    <w:rsid w:val="00E061CC"/>
    <w:rsid w:val="00E0789D"/>
    <w:rsid w:val="00E10326"/>
    <w:rsid w:val="00E10C56"/>
    <w:rsid w:val="00E10D96"/>
    <w:rsid w:val="00E123FE"/>
    <w:rsid w:val="00E12B78"/>
    <w:rsid w:val="00E13658"/>
    <w:rsid w:val="00E146AF"/>
    <w:rsid w:val="00E14DB7"/>
    <w:rsid w:val="00E153ED"/>
    <w:rsid w:val="00E16BB1"/>
    <w:rsid w:val="00E2156C"/>
    <w:rsid w:val="00E21F84"/>
    <w:rsid w:val="00E22A55"/>
    <w:rsid w:val="00E2415D"/>
    <w:rsid w:val="00E249B1"/>
    <w:rsid w:val="00E255AF"/>
    <w:rsid w:val="00E272CE"/>
    <w:rsid w:val="00E30ED9"/>
    <w:rsid w:val="00E313B3"/>
    <w:rsid w:val="00E338C2"/>
    <w:rsid w:val="00E36A79"/>
    <w:rsid w:val="00E379C2"/>
    <w:rsid w:val="00E37F15"/>
    <w:rsid w:val="00E42832"/>
    <w:rsid w:val="00E43835"/>
    <w:rsid w:val="00E43C59"/>
    <w:rsid w:val="00E44698"/>
    <w:rsid w:val="00E44862"/>
    <w:rsid w:val="00E4497A"/>
    <w:rsid w:val="00E4562C"/>
    <w:rsid w:val="00E46BD6"/>
    <w:rsid w:val="00E503E3"/>
    <w:rsid w:val="00E50738"/>
    <w:rsid w:val="00E50B67"/>
    <w:rsid w:val="00E51444"/>
    <w:rsid w:val="00E549D0"/>
    <w:rsid w:val="00E56264"/>
    <w:rsid w:val="00E57CD5"/>
    <w:rsid w:val="00E6253D"/>
    <w:rsid w:val="00E62BD0"/>
    <w:rsid w:val="00E63E7D"/>
    <w:rsid w:val="00E6487B"/>
    <w:rsid w:val="00E64A3D"/>
    <w:rsid w:val="00E64F71"/>
    <w:rsid w:val="00E6656C"/>
    <w:rsid w:val="00E6747E"/>
    <w:rsid w:val="00E7093F"/>
    <w:rsid w:val="00E70AC2"/>
    <w:rsid w:val="00E70CE4"/>
    <w:rsid w:val="00E71F85"/>
    <w:rsid w:val="00E7327F"/>
    <w:rsid w:val="00E74ED3"/>
    <w:rsid w:val="00E75C4E"/>
    <w:rsid w:val="00E75DC7"/>
    <w:rsid w:val="00E7653D"/>
    <w:rsid w:val="00E76FF2"/>
    <w:rsid w:val="00E819D9"/>
    <w:rsid w:val="00E830C5"/>
    <w:rsid w:val="00E834BF"/>
    <w:rsid w:val="00E87629"/>
    <w:rsid w:val="00E91E3A"/>
    <w:rsid w:val="00E9326D"/>
    <w:rsid w:val="00E94220"/>
    <w:rsid w:val="00E953B4"/>
    <w:rsid w:val="00E95F00"/>
    <w:rsid w:val="00EA302C"/>
    <w:rsid w:val="00EB00EC"/>
    <w:rsid w:val="00EB0E14"/>
    <w:rsid w:val="00EB1779"/>
    <w:rsid w:val="00EB24C3"/>
    <w:rsid w:val="00EB439D"/>
    <w:rsid w:val="00EB4A38"/>
    <w:rsid w:val="00EB6C06"/>
    <w:rsid w:val="00EB6E5C"/>
    <w:rsid w:val="00EB7EE5"/>
    <w:rsid w:val="00EC0E3C"/>
    <w:rsid w:val="00EC42B8"/>
    <w:rsid w:val="00EC7E1F"/>
    <w:rsid w:val="00ED0672"/>
    <w:rsid w:val="00ED1CD5"/>
    <w:rsid w:val="00ED28F7"/>
    <w:rsid w:val="00ED2FFD"/>
    <w:rsid w:val="00ED4BA7"/>
    <w:rsid w:val="00ED5A95"/>
    <w:rsid w:val="00ED72EB"/>
    <w:rsid w:val="00EE542A"/>
    <w:rsid w:val="00EF0887"/>
    <w:rsid w:val="00EF0BEB"/>
    <w:rsid w:val="00EF2A90"/>
    <w:rsid w:val="00EF6483"/>
    <w:rsid w:val="00F019DE"/>
    <w:rsid w:val="00F03895"/>
    <w:rsid w:val="00F03B65"/>
    <w:rsid w:val="00F03BE6"/>
    <w:rsid w:val="00F04DB4"/>
    <w:rsid w:val="00F070DA"/>
    <w:rsid w:val="00F1127B"/>
    <w:rsid w:val="00F11693"/>
    <w:rsid w:val="00F1257D"/>
    <w:rsid w:val="00F12F3F"/>
    <w:rsid w:val="00F13E13"/>
    <w:rsid w:val="00F165A5"/>
    <w:rsid w:val="00F16D72"/>
    <w:rsid w:val="00F212B4"/>
    <w:rsid w:val="00F224A2"/>
    <w:rsid w:val="00F22C5B"/>
    <w:rsid w:val="00F23D46"/>
    <w:rsid w:val="00F23D57"/>
    <w:rsid w:val="00F240AA"/>
    <w:rsid w:val="00F27122"/>
    <w:rsid w:val="00F27CC3"/>
    <w:rsid w:val="00F32DE9"/>
    <w:rsid w:val="00F33EDD"/>
    <w:rsid w:val="00F37358"/>
    <w:rsid w:val="00F378F1"/>
    <w:rsid w:val="00F37EF7"/>
    <w:rsid w:val="00F4093C"/>
    <w:rsid w:val="00F40BEC"/>
    <w:rsid w:val="00F42343"/>
    <w:rsid w:val="00F43F26"/>
    <w:rsid w:val="00F44817"/>
    <w:rsid w:val="00F44B60"/>
    <w:rsid w:val="00F45550"/>
    <w:rsid w:val="00F4719E"/>
    <w:rsid w:val="00F47D58"/>
    <w:rsid w:val="00F51B32"/>
    <w:rsid w:val="00F52B9B"/>
    <w:rsid w:val="00F56372"/>
    <w:rsid w:val="00F5754A"/>
    <w:rsid w:val="00F57713"/>
    <w:rsid w:val="00F60B9B"/>
    <w:rsid w:val="00F6328B"/>
    <w:rsid w:val="00F6569E"/>
    <w:rsid w:val="00F66951"/>
    <w:rsid w:val="00F72524"/>
    <w:rsid w:val="00F72C4A"/>
    <w:rsid w:val="00F730C9"/>
    <w:rsid w:val="00F75099"/>
    <w:rsid w:val="00F77F5D"/>
    <w:rsid w:val="00F81099"/>
    <w:rsid w:val="00F83222"/>
    <w:rsid w:val="00F83561"/>
    <w:rsid w:val="00F84A75"/>
    <w:rsid w:val="00F8659C"/>
    <w:rsid w:val="00F87A51"/>
    <w:rsid w:val="00F908DA"/>
    <w:rsid w:val="00F90A2F"/>
    <w:rsid w:val="00F92455"/>
    <w:rsid w:val="00F92638"/>
    <w:rsid w:val="00F9406A"/>
    <w:rsid w:val="00F96746"/>
    <w:rsid w:val="00F97081"/>
    <w:rsid w:val="00FA247E"/>
    <w:rsid w:val="00FA4F4E"/>
    <w:rsid w:val="00FA61B1"/>
    <w:rsid w:val="00FA787E"/>
    <w:rsid w:val="00FB0E13"/>
    <w:rsid w:val="00FB19AD"/>
    <w:rsid w:val="00FB2C45"/>
    <w:rsid w:val="00FB41C4"/>
    <w:rsid w:val="00FB702A"/>
    <w:rsid w:val="00FC208D"/>
    <w:rsid w:val="00FC54F9"/>
    <w:rsid w:val="00FC6D6A"/>
    <w:rsid w:val="00FC7C5A"/>
    <w:rsid w:val="00FC7E86"/>
    <w:rsid w:val="00FD13C3"/>
    <w:rsid w:val="00FD2AED"/>
    <w:rsid w:val="00FD2CB7"/>
    <w:rsid w:val="00FD63F9"/>
    <w:rsid w:val="00FD682B"/>
    <w:rsid w:val="00FD7363"/>
    <w:rsid w:val="00FE01A2"/>
    <w:rsid w:val="00FE20BB"/>
    <w:rsid w:val="00FE4736"/>
    <w:rsid w:val="00FE6299"/>
    <w:rsid w:val="00FE7FBA"/>
    <w:rsid w:val="00FF4DBE"/>
    <w:rsid w:val="00FF5837"/>
    <w:rsid w:val="00FF71BE"/>
    <w:rsid w:val="00FF79C2"/>
    <w:rsid w:val="00FF7C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BDAA9"/>
  <w15:chartTrackingRefBased/>
  <w15:docId w15:val="{F1FB6E95-338A-4B58-871A-03297739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7C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8E1C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735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lp1,Dot pt,titulo"/>
    <w:basedOn w:val="Normal"/>
    <w:link w:val="PrrafodelistaCar"/>
    <w:uiPriority w:val="34"/>
    <w:qFormat/>
    <w:rsid w:val="00F52B9B"/>
    <w:pPr>
      <w:ind w:left="720"/>
      <w:contextualSpacing/>
    </w:pPr>
  </w:style>
  <w:style w:type="character" w:customStyle="1" w:styleId="Ttulo1Car">
    <w:name w:val="Título 1 Car"/>
    <w:basedOn w:val="Fuentedeprrafopredeter"/>
    <w:link w:val="Ttulo1"/>
    <w:uiPriority w:val="9"/>
    <w:rsid w:val="00447CEE"/>
    <w:rPr>
      <w:rFonts w:asciiTheme="majorHAnsi" w:eastAsiaTheme="majorEastAsia" w:hAnsiTheme="majorHAnsi" w:cstheme="majorBidi"/>
      <w:color w:val="2E74B5" w:themeColor="accent1" w:themeShade="BF"/>
      <w:sz w:val="32"/>
      <w:szCs w:val="32"/>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locked/>
    <w:rsid w:val="00467442"/>
  </w:style>
  <w:style w:type="character" w:styleId="Refdecomentario">
    <w:name w:val="annotation reference"/>
    <w:basedOn w:val="Fuentedeprrafopredeter"/>
    <w:uiPriority w:val="99"/>
    <w:semiHidden/>
    <w:unhideWhenUsed/>
    <w:rsid w:val="008C07F1"/>
    <w:rPr>
      <w:sz w:val="16"/>
      <w:szCs w:val="16"/>
    </w:rPr>
  </w:style>
  <w:style w:type="paragraph" w:styleId="Textocomentario">
    <w:name w:val="annotation text"/>
    <w:basedOn w:val="Normal"/>
    <w:link w:val="TextocomentarioCar"/>
    <w:uiPriority w:val="99"/>
    <w:unhideWhenUsed/>
    <w:rsid w:val="008C07F1"/>
    <w:pPr>
      <w:spacing w:line="240" w:lineRule="auto"/>
    </w:pPr>
    <w:rPr>
      <w:sz w:val="20"/>
      <w:szCs w:val="20"/>
    </w:rPr>
  </w:style>
  <w:style w:type="character" w:customStyle="1" w:styleId="TextocomentarioCar">
    <w:name w:val="Texto comentario Car"/>
    <w:basedOn w:val="Fuentedeprrafopredeter"/>
    <w:link w:val="Textocomentario"/>
    <w:uiPriority w:val="99"/>
    <w:rsid w:val="008C07F1"/>
    <w:rPr>
      <w:sz w:val="20"/>
      <w:szCs w:val="20"/>
    </w:rPr>
  </w:style>
  <w:style w:type="paragraph" w:styleId="Asuntodelcomentario">
    <w:name w:val="annotation subject"/>
    <w:basedOn w:val="Textocomentario"/>
    <w:next w:val="Textocomentario"/>
    <w:link w:val="AsuntodelcomentarioCar"/>
    <w:uiPriority w:val="99"/>
    <w:semiHidden/>
    <w:unhideWhenUsed/>
    <w:rsid w:val="008C07F1"/>
    <w:rPr>
      <w:b/>
      <w:bCs/>
    </w:rPr>
  </w:style>
  <w:style w:type="character" w:customStyle="1" w:styleId="AsuntodelcomentarioCar">
    <w:name w:val="Asunto del comentario Car"/>
    <w:basedOn w:val="TextocomentarioCar"/>
    <w:link w:val="Asuntodelcomentario"/>
    <w:uiPriority w:val="99"/>
    <w:semiHidden/>
    <w:rsid w:val="008C07F1"/>
    <w:rPr>
      <w:b/>
      <w:bCs/>
      <w:sz w:val="20"/>
      <w:szCs w:val="20"/>
    </w:rPr>
  </w:style>
  <w:style w:type="character" w:customStyle="1" w:styleId="Ttulo2Car">
    <w:name w:val="Título 2 Car"/>
    <w:basedOn w:val="Fuentedeprrafopredeter"/>
    <w:link w:val="Ttulo2"/>
    <w:uiPriority w:val="9"/>
    <w:rsid w:val="008E1CE7"/>
    <w:rPr>
      <w:rFonts w:asciiTheme="majorHAnsi" w:eastAsiaTheme="majorEastAsia" w:hAnsiTheme="majorHAnsi" w:cstheme="majorBidi"/>
      <w:color w:val="2E74B5" w:themeColor="accent1" w:themeShade="BF"/>
      <w:sz w:val="26"/>
      <w:szCs w:val="26"/>
    </w:rPr>
  </w:style>
  <w:style w:type="table" w:styleId="Tablaconcuadrcula">
    <w:name w:val="Table Grid"/>
    <w:basedOn w:val="Tablanormal"/>
    <w:uiPriority w:val="39"/>
    <w:rsid w:val="006A2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6B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6BF3"/>
  </w:style>
  <w:style w:type="paragraph" w:styleId="Piedepgina">
    <w:name w:val="footer"/>
    <w:basedOn w:val="Normal"/>
    <w:link w:val="PiedepginaCar"/>
    <w:uiPriority w:val="99"/>
    <w:unhideWhenUsed/>
    <w:rsid w:val="00746B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6BF3"/>
  </w:style>
  <w:style w:type="character" w:styleId="Hipervnculo">
    <w:name w:val="Hyperlink"/>
    <w:basedOn w:val="Fuentedeprrafopredeter"/>
    <w:uiPriority w:val="99"/>
    <w:unhideWhenUsed/>
    <w:rsid w:val="007C5E69"/>
    <w:rPr>
      <w:color w:val="0563C1" w:themeColor="hyperlink"/>
      <w:u w:val="single"/>
    </w:rPr>
  </w:style>
  <w:style w:type="paragraph" w:styleId="Textonotapie">
    <w:name w:val="footnote text"/>
    <w:aliases w:val="Texto nota pie IIRSA,FA Fu,Footnote reference,Footnote Text Char Char Char Char Char,Footnote Text Char Char Char Char,Footnote Text Char Char Char Char Char Char Char Char,Footnote Text Char Char Char Char Char Char1,FA Fu Char,f,Char,Ca"/>
    <w:basedOn w:val="Normal"/>
    <w:link w:val="TextonotapieCar"/>
    <w:uiPriority w:val="99"/>
    <w:unhideWhenUsed/>
    <w:qFormat/>
    <w:rsid w:val="00053A9D"/>
    <w:pPr>
      <w:spacing w:after="0" w:line="240" w:lineRule="auto"/>
    </w:pPr>
    <w:rPr>
      <w:sz w:val="20"/>
      <w:szCs w:val="20"/>
    </w:rPr>
  </w:style>
  <w:style w:type="character" w:customStyle="1" w:styleId="TextonotapieCar">
    <w:name w:val="Texto nota pie Car"/>
    <w:aliases w:val="Texto nota pie IIRSA Car,FA Fu Car,Footnote reference Car,Footnote Text Char Char Char Char Char Car,Footnote Text Char Char Char Char Car,Footnote Text Char Char Char Char Char Char Char Char Car,FA Fu Char Car,f Car,Char Car,Ca Car"/>
    <w:basedOn w:val="Fuentedeprrafopredeter"/>
    <w:link w:val="Textonotapie"/>
    <w:uiPriority w:val="99"/>
    <w:qFormat/>
    <w:rsid w:val="00053A9D"/>
    <w:rPr>
      <w:sz w:val="20"/>
      <w:szCs w:val="20"/>
    </w:rPr>
  </w:style>
  <w:style w:type="character" w:styleId="Refdenotaalpie">
    <w:name w:val="footnote reference"/>
    <w:aliases w:val="16 Point,Superscript 6 Point,Ref,de nota al pie,Appel note de bas de page,Footnote Reference.SES,Texto de nota al pie,Ref. de nota al pie.,Footnotes refss,Char Char,Carattere Char1,Carattere Char Char Carattere Carattere Char Char"/>
    <w:basedOn w:val="Fuentedeprrafopredeter"/>
    <w:link w:val="Char2"/>
    <w:uiPriority w:val="99"/>
    <w:unhideWhenUsed/>
    <w:qFormat/>
    <w:rsid w:val="00053A9D"/>
    <w:rPr>
      <w:vertAlign w:val="superscript"/>
    </w:rPr>
  </w:style>
  <w:style w:type="paragraph" w:styleId="Textodeglobo">
    <w:name w:val="Balloon Text"/>
    <w:basedOn w:val="Normal"/>
    <w:link w:val="TextodegloboCar"/>
    <w:uiPriority w:val="99"/>
    <w:semiHidden/>
    <w:unhideWhenUsed/>
    <w:rsid w:val="00E43C5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43C59"/>
    <w:rPr>
      <w:rFonts w:ascii="Segoe UI" w:hAnsi="Segoe UI" w:cs="Segoe UI"/>
      <w:sz w:val="18"/>
      <w:szCs w:val="18"/>
    </w:rPr>
  </w:style>
  <w:style w:type="paragraph" w:customStyle="1" w:styleId="Char2">
    <w:name w:val="Char2"/>
    <w:basedOn w:val="Normal"/>
    <w:link w:val="Refdenotaalpie"/>
    <w:uiPriority w:val="99"/>
    <w:qFormat/>
    <w:rsid w:val="00C26E3E"/>
    <w:pPr>
      <w:spacing w:line="240" w:lineRule="exact"/>
    </w:pPr>
    <w:rPr>
      <w:vertAlign w:val="superscript"/>
    </w:rPr>
  </w:style>
  <w:style w:type="character" w:customStyle="1" w:styleId="Ttulo3Car">
    <w:name w:val="Título 3 Car"/>
    <w:basedOn w:val="Fuentedeprrafopredeter"/>
    <w:link w:val="Ttulo3"/>
    <w:uiPriority w:val="9"/>
    <w:rsid w:val="009735C6"/>
    <w:rPr>
      <w:rFonts w:asciiTheme="majorHAnsi" w:eastAsiaTheme="majorEastAsia" w:hAnsiTheme="majorHAnsi" w:cstheme="majorBidi"/>
      <w:color w:val="1F4D78" w:themeColor="accent1" w:themeShade="7F"/>
      <w:sz w:val="24"/>
      <w:szCs w:val="24"/>
    </w:rPr>
  </w:style>
  <w:style w:type="character" w:customStyle="1" w:styleId="Mencinsinresolver1">
    <w:name w:val="Mención sin resolver1"/>
    <w:basedOn w:val="Fuentedeprrafopredeter"/>
    <w:uiPriority w:val="99"/>
    <w:semiHidden/>
    <w:unhideWhenUsed/>
    <w:rsid w:val="007B3C83"/>
    <w:rPr>
      <w:color w:val="605E5C"/>
      <w:shd w:val="clear" w:color="auto" w:fill="E1DFDD"/>
    </w:rPr>
  </w:style>
  <w:style w:type="table" w:customStyle="1" w:styleId="Tablaconcuadrcula1">
    <w:name w:val="Tabla con cuadrícula1"/>
    <w:basedOn w:val="Tablanormal"/>
    <w:next w:val="Tablaconcuadrcula"/>
    <w:uiPriority w:val="39"/>
    <w:rsid w:val="008B5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8825B0"/>
    <w:rPr>
      <w:color w:val="605E5C"/>
      <w:shd w:val="clear" w:color="auto" w:fill="E1DFDD"/>
    </w:rPr>
  </w:style>
  <w:style w:type="character" w:customStyle="1" w:styleId="Mencinsinresolver3">
    <w:name w:val="Mención sin resolver3"/>
    <w:basedOn w:val="Fuentedeprrafopredeter"/>
    <w:uiPriority w:val="99"/>
    <w:semiHidden/>
    <w:unhideWhenUsed/>
    <w:rsid w:val="00E255AF"/>
    <w:rPr>
      <w:color w:val="605E5C"/>
      <w:shd w:val="clear" w:color="auto" w:fill="E1DFDD"/>
    </w:rPr>
  </w:style>
  <w:style w:type="table" w:customStyle="1" w:styleId="Tablaconcuadrcula11">
    <w:name w:val="Tabla con cuadrícula11"/>
    <w:basedOn w:val="Tablanormal"/>
    <w:next w:val="Tablaconcuadrcula"/>
    <w:uiPriority w:val="39"/>
    <w:rsid w:val="00464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464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EB0E14"/>
    <w:rPr>
      <w:color w:val="954F72" w:themeColor="followedHyperlink"/>
      <w:u w:val="single"/>
    </w:rPr>
  </w:style>
  <w:style w:type="character" w:customStyle="1" w:styleId="Mencinsinresolver4">
    <w:name w:val="Mención sin resolver4"/>
    <w:basedOn w:val="Fuentedeprrafopredeter"/>
    <w:uiPriority w:val="99"/>
    <w:semiHidden/>
    <w:unhideWhenUsed/>
    <w:rsid w:val="00EB0E14"/>
    <w:rPr>
      <w:color w:val="605E5C"/>
      <w:shd w:val="clear" w:color="auto" w:fill="E1DFDD"/>
    </w:rPr>
  </w:style>
  <w:style w:type="character" w:customStyle="1" w:styleId="Mencinsinresolver5">
    <w:name w:val="Mención sin resolver5"/>
    <w:basedOn w:val="Fuentedeprrafopredeter"/>
    <w:uiPriority w:val="99"/>
    <w:semiHidden/>
    <w:unhideWhenUsed/>
    <w:rsid w:val="008909CA"/>
    <w:rPr>
      <w:color w:val="605E5C"/>
      <w:shd w:val="clear" w:color="auto" w:fill="E1DFDD"/>
    </w:rPr>
  </w:style>
  <w:style w:type="paragraph" w:styleId="Revisin">
    <w:name w:val="Revision"/>
    <w:hidden/>
    <w:uiPriority w:val="99"/>
    <w:semiHidden/>
    <w:rsid w:val="00BD183D"/>
    <w:pPr>
      <w:spacing w:after="0" w:line="240" w:lineRule="auto"/>
    </w:pPr>
  </w:style>
  <w:style w:type="paragraph" w:styleId="NormalWeb">
    <w:name w:val="Normal (Web)"/>
    <w:basedOn w:val="Normal"/>
    <w:uiPriority w:val="99"/>
    <w:semiHidden/>
    <w:unhideWhenUsed/>
    <w:rsid w:val="0063020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63020D"/>
    <w:rPr>
      <w:b/>
      <w:bCs/>
    </w:rPr>
  </w:style>
  <w:style w:type="character" w:customStyle="1" w:styleId="relative">
    <w:name w:val="relative"/>
    <w:basedOn w:val="Fuentedeprrafopredeter"/>
    <w:rsid w:val="00F730C9"/>
  </w:style>
  <w:style w:type="character" w:customStyle="1" w:styleId="ml-1">
    <w:name w:val="ml-1"/>
    <w:basedOn w:val="Fuentedeprrafopredeter"/>
    <w:rsid w:val="00F730C9"/>
  </w:style>
  <w:style w:type="character" w:customStyle="1" w:styleId="max-w-full">
    <w:name w:val="max-w-full"/>
    <w:basedOn w:val="Fuentedeprrafopredeter"/>
    <w:rsid w:val="00F730C9"/>
  </w:style>
  <w:style w:type="character" w:customStyle="1" w:styleId="-mr-1">
    <w:name w:val="-mr-1"/>
    <w:basedOn w:val="Fuentedeprrafopredeter"/>
    <w:rsid w:val="00F73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586801">
      <w:bodyDiv w:val="1"/>
      <w:marLeft w:val="0"/>
      <w:marRight w:val="0"/>
      <w:marTop w:val="0"/>
      <w:marBottom w:val="0"/>
      <w:divBdr>
        <w:top w:val="none" w:sz="0" w:space="0" w:color="auto"/>
        <w:left w:val="none" w:sz="0" w:space="0" w:color="auto"/>
        <w:bottom w:val="none" w:sz="0" w:space="0" w:color="auto"/>
        <w:right w:val="none" w:sz="0" w:space="0" w:color="auto"/>
      </w:divBdr>
    </w:div>
    <w:div w:id="353305171">
      <w:bodyDiv w:val="1"/>
      <w:marLeft w:val="0"/>
      <w:marRight w:val="0"/>
      <w:marTop w:val="0"/>
      <w:marBottom w:val="0"/>
      <w:divBdr>
        <w:top w:val="none" w:sz="0" w:space="0" w:color="auto"/>
        <w:left w:val="none" w:sz="0" w:space="0" w:color="auto"/>
        <w:bottom w:val="none" w:sz="0" w:space="0" w:color="auto"/>
        <w:right w:val="none" w:sz="0" w:space="0" w:color="auto"/>
      </w:divBdr>
    </w:div>
    <w:div w:id="422605227">
      <w:bodyDiv w:val="1"/>
      <w:marLeft w:val="0"/>
      <w:marRight w:val="0"/>
      <w:marTop w:val="0"/>
      <w:marBottom w:val="0"/>
      <w:divBdr>
        <w:top w:val="none" w:sz="0" w:space="0" w:color="auto"/>
        <w:left w:val="none" w:sz="0" w:space="0" w:color="auto"/>
        <w:bottom w:val="none" w:sz="0" w:space="0" w:color="auto"/>
        <w:right w:val="none" w:sz="0" w:space="0" w:color="auto"/>
      </w:divBdr>
    </w:div>
    <w:div w:id="436995915">
      <w:bodyDiv w:val="1"/>
      <w:marLeft w:val="0"/>
      <w:marRight w:val="0"/>
      <w:marTop w:val="0"/>
      <w:marBottom w:val="0"/>
      <w:divBdr>
        <w:top w:val="none" w:sz="0" w:space="0" w:color="auto"/>
        <w:left w:val="none" w:sz="0" w:space="0" w:color="auto"/>
        <w:bottom w:val="none" w:sz="0" w:space="0" w:color="auto"/>
        <w:right w:val="none" w:sz="0" w:space="0" w:color="auto"/>
      </w:divBdr>
    </w:div>
    <w:div w:id="486823410">
      <w:bodyDiv w:val="1"/>
      <w:marLeft w:val="0"/>
      <w:marRight w:val="0"/>
      <w:marTop w:val="0"/>
      <w:marBottom w:val="0"/>
      <w:divBdr>
        <w:top w:val="none" w:sz="0" w:space="0" w:color="auto"/>
        <w:left w:val="none" w:sz="0" w:space="0" w:color="auto"/>
        <w:bottom w:val="none" w:sz="0" w:space="0" w:color="auto"/>
        <w:right w:val="none" w:sz="0" w:space="0" w:color="auto"/>
      </w:divBdr>
    </w:div>
    <w:div w:id="594092837">
      <w:bodyDiv w:val="1"/>
      <w:marLeft w:val="0"/>
      <w:marRight w:val="0"/>
      <w:marTop w:val="0"/>
      <w:marBottom w:val="0"/>
      <w:divBdr>
        <w:top w:val="none" w:sz="0" w:space="0" w:color="auto"/>
        <w:left w:val="none" w:sz="0" w:space="0" w:color="auto"/>
        <w:bottom w:val="none" w:sz="0" w:space="0" w:color="auto"/>
        <w:right w:val="none" w:sz="0" w:space="0" w:color="auto"/>
      </w:divBdr>
    </w:div>
    <w:div w:id="604266533">
      <w:bodyDiv w:val="1"/>
      <w:marLeft w:val="0"/>
      <w:marRight w:val="0"/>
      <w:marTop w:val="0"/>
      <w:marBottom w:val="0"/>
      <w:divBdr>
        <w:top w:val="none" w:sz="0" w:space="0" w:color="auto"/>
        <w:left w:val="none" w:sz="0" w:space="0" w:color="auto"/>
        <w:bottom w:val="none" w:sz="0" w:space="0" w:color="auto"/>
        <w:right w:val="none" w:sz="0" w:space="0" w:color="auto"/>
      </w:divBdr>
    </w:div>
    <w:div w:id="607811469">
      <w:bodyDiv w:val="1"/>
      <w:marLeft w:val="0"/>
      <w:marRight w:val="0"/>
      <w:marTop w:val="0"/>
      <w:marBottom w:val="0"/>
      <w:divBdr>
        <w:top w:val="none" w:sz="0" w:space="0" w:color="auto"/>
        <w:left w:val="none" w:sz="0" w:space="0" w:color="auto"/>
        <w:bottom w:val="none" w:sz="0" w:space="0" w:color="auto"/>
        <w:right w:val="none" w:sz="0" w:space="0" w:color="auto"/>
      </w:divBdr>
    </w:div>
    <w:div w:id="610627895">
      <w:bodyDiv w:val="1"/>
      <w:marLeft w:val="0"/>
      <w:marRight w:val="0"/>
      <w:marTop w:val="0"/>
      <w:marBottom w:val="0"/>
      <w:divBdr>
        <w:top w:val="none" w:sz="0" w:space="0" w:color="auto"/>
        <w:left w:val="none" w:sz="0" w:space="0" w:color="auto"/>
        <w:bottom w:val="none" w:sz="0" w:space="0" w:color="auto"/>
        <w:right w:val="none" w:sz="0" w:space="0" w:color="auto"/>
      </w:divBdr>
    </w:div>
    <w:div w:id="621545051">
      <w:bodyDiv w:val="1"/>
      <w:marLeft w:val="0"/>
      <w:marRight w:val="0"/>
      <w:marTop w:val="0"/>
      <w:marBottom w:val="0"/>
      <w:divBdr>
        <w:top w:val="none" w:sz="0" w:space="0" w:color="auto"/>
        <w:left w:val="none" w:sz="0" w:space="0" w:color="auto"/>
        <w:bottom w:val="none" w:sz="0" w:space="0" w:color="auto"/>
        <w:right w:val="none" w:sz="0" w:space="0" w:color="auto"/>
      </w:divBdr>
    </w:div>
    <w:div w:id="622616384">
      <w:bodyDiv w:val="1"/>
      <w:marLeft w:val="0"/>
      <w:marRight w:val="0"/>
      <w:marTop w:val="0"/>
      <w:marBottom w:val="0"/>
      <w:divBdr>
        <w:top w:val="none" w:sz="0" w:space="0" w:color="auto"/>
        <w:left w:val="none" w:sz="0" w:space="0" w:color="auto"/>
        <w:bottom w:val="none" w:sz="0" w:space="0" w:color="auto"/>
        <w:right w:val="none" w:sz="0" w:space="0" w:color="auto"/>
      </w:divBdr>
    </w:div>
    <w:div w:id="734594063">
      <w:bodyDiv w:val="1"/>
      <w:marLeft w:val="0"/>
      <w:marRight w:val="0"/>
      <w:marTop w:val="0"/>
      <w:marBottom w:val="0"/>
      <w:divBdr>
        <w:top w:val="none" w:sz="0" w:space="0" w:color="auto"/>
        <w:left w:val="none" w:sz="0" w:space="0" w:color="auto"/>
        <w:bottom w:val="none" w:sz="0" w:space="0" w:color="auto"/>
        <w:right w:val="none" w:sz="0" w:space="0" w:color="auto"/>
      </w:divBdr>
    </w:div>
    <w:div w:id="836074538">
      <w:bodyDiv w:val="1"/>
      <w:marLeft w:val="0"/>
      <w:marRight w:val="0"/>
      <w:marTop w:val="0"/>
      <w:marBottom w:val="0"/>
      <w:divBdr>
        <w:top w:val="none" w:sz="0" w:space="0" w:color="auto"/>
        <w:left w:val="none" w:sz="0" w:space="0" w:color="auto"/>
        <w:bottom w:val="none" w:sz="0" w:space="0" w:color="auto"/>
        <w:right w:val="none" w:sz="0" w:space="0" w:color="auto"/>
      </w:divBdr>
    </w:div>
    <w:div w:id="1079208817">
      <w:bodyDiv w:val="1"/>
      <w:marLeft w:val="0"/>
      <w:marRight w:val="0"/>
      <w:marTop w:val="0"/>
      <w:marBottom w:val="0"/>
      <w:divBdr>
        <w:top w:val="none" w:sz="0" w:space="0" w:color="auto"/>
        <w:left w:val="none" w:sz="0" w:space="0" w:color="auto"/>
        <w:bottom w:val="none" w:sz="0" w:space="0" w:color="auto"/>
        <w:right w:val="none" w:sz="0" w:space="0" w:color="auto"/>
      </w:divBdr>
      <w:divsChild>
        <w:div w:id="2143233872">
          <w:marLeft w:val="0"/>
          <w:marRight w:val="0"/>
          <w:marTop w:val="0"/>
          <w:marBottom w:val="0"/>
          <w:divBdr>
            <w:top w:val="none" w:sz="0" w:space="0" w:color="auto"/>
            <w:left w:val="none" w:sz="0" w:space="0" w:color="auto"/>
            <w:bottom w:val="none" w:sz="0" w:space="0" w:color="auto"/>
            <w:right w:val="none" w:sz="0" w:space="0" w:color="auto"/>
          </w:divBdr>
          <w:divsChild>
            <w:div w:id="281424169">
              <w:marLeft w:val="0"/>
              <w:marRight w:val="0"/>
              <w:marTop w:val="0"/>
              <w:marBottom w:val="0"/>
              <w:divBdr>
                <w:top w:val="none" w:sz="0" w:space="0" w:color="auto"/>
                <w:left w:val="none" w:sz="0" w:space="0" w:color="auto"/>
                <w:bottom w:val="none" w:sz="0" w:space="0" w:color="auto"/>
                <w:right w:val="none" w:sz="0" w:space="0" w:color="auto"/>
              </w:divBdr>
              <w:divsChild>
                <w:div w:id="1789592333">
                  <w:marLeft w:val="0"/>
                  <w:marRight w:val="0"/>
                  <w:marTop w:val="0"/>
                  <w:marBottom w:val="0"/>
                  <w:divBdr>
                    <w:top w:val="none" w:sz="0" w:space="0" w:color="auto"/>
                    <w:left w:val="none" w:sz="0" w:space="0" w:color="auto"/>
                    <w:bottom w:val="none" w:sz="0" w:space="0" w:color="auto"/>
                    <w:right w:val="none" w:sz="0" w:space="0" w:color="auto"/>
                  </w:divBdr>
                  <w:divsChild>
                    <w:div w:id="479425560">
                      <w:marLeft w:val="0"/>
                      <w:marRight w:val="0"/>
                      <w:marTop w:val="0"/>
                      <w:marBottom w:val="0"/>
                      <w:divBdr>
                        <w:top w:val="none" w:sz="0" w:space="0" w:color="auto"/>
                        <w:left w:val="none" w:sz="0" w:space="0" w:color="auto"/>
                        <w:bottom w:val="none" w:sz="0" w:space="0" w:color="auto"/>
                        <w:right w:val="none" w:sz="0" w:space="0" w:color="auto"/>
                      </w:divBdr>
                      <w:divsChild>
                        <w:div w:id="1659188128">
                          <w:marLeft w:val="0"/>
                          <w:marRight w:val="0"/>
                          <w:marTop w:val="0"/>
                          <w:marBottom w:val="0"/>
                          <w:divBdr>
                            <w:top w:val="none" w:sz="0" w:space="0" w:color="auto"/>
                            <w:left w:val="none" w:sz="0" w:space="0" w:color="auto"/>
                            <w:bottom w:val="none" w:sz="0" w:space="0" w:color="auto"/>
                            <w:right w:val="none" w:sz="0" w:space="0" w:color="auto"/>
                          </w:divBdr>
                          <w:divsChild>
                            <w:div w:id="14744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225960">
      <w:bodyDiv w:val="1"/>
      <w:marLeft w:val="0"/>
      <w:marRight w:val="0"/>
      <w:marTop w:val="0"/>
      <w:marBottom w:val="0"/>
      <w:divBdr>
        <w:top w:val="none" w:sz="0" w:space="0" w:color="auto"/>
        <w:left w:val="none" w:sz="0" w:space="0" w:color="auto"/>
        <w:bottom w:val="none" w:sz="0" w:space="0" w:color="auto"/>
        <w:right w:val="none" w:sz="0" w:space="0" w:color="auto"/>
      </w:divBdr>
    </w:div>
    <w:div w:id="1456943651">
      <w:bodyDiv w:val="1"/>
      <w:marLeft w:val="0"/>
      <w:marRight w:val="0"/>
      <w:marTop w:val="0"/>
      <w:marBottom w:val="0"/>
      <w:divBdr>
        <w:top w:val="none" w:sz="0" w:space="0" w:color="auto"/>
        <w:left w:val="none" w:sz="0" w:space="0" w:color="auto"/>
        <w:bottom w:val="none" w:sz="0" w:space="0" w:color="auto"/>
        <w:right w:val="none" w:sz="0" w:space="0" w:color="auto"/>
      </w:divBdr>
    </w:div>
    <w:div w:id="1600603866">
      <w:bodyDiv w:val="1"/>
      <w:marLeft w:val="0"/>
      <w:marRight w:val="0"/>
      <w:marTop w:val="0"/>
      <w:marBottom w:val="0"/>
      <w:divBdr>
        <w:top w:val="none" w:sz="0" w:space="0" w:color="auto"/>
        <w:left w:val="none" w:sz="0" w:space="0" w:color="auto"/>
        <w:bottom w:val="none" w:sz="0" w:space="0" w:color="auto"/>
        <w:right w:val="none" w:sz="0" w:space="0" w:color="auto"/>
      </w:divBdr>
    </w:div>
    <w:div w:id="1667897926">
      <w:bodyDiv w:val="1"/>
      <w:marLeft w:val="0"/>
      <w:marRight w:val="0"/>
      <w:marTop w:val="0"/>
      <w:marBottom w:val="0"/>
      <w:divBdr>
        <w:top w:val="none" w:sz="0" w:space="0" w:color="auto"/>
        <w:left w:val="none" w:sz="0" w:space="0" w:color="auto"/>
        <w:bottom w:val="none" w:sz="0" w:space="0" w:color="auto"/>
        <w:right w:val="none" w:sz="0" w:space="0" w:color="auto"/>
      </w:divBdr>
    </w:div>
    <w:div w:id="1798453953">
      <w:bodyDiv w:val="1"/>
      <w:marLeft w:val="0"/>
      <w:marRight w:val="0"/>
      <w:marTop w:val="0"/>
      <w:marBottom w:val="0"/>
      <w:divBdr>
        <w:top w:val="none" w:sz="0" w:space="0" w:color="auto"/>
        <w:left w:val="none" w:sz="0" w:space="0" w:color="auto"/>
        <w:bottom w:val="none" w:sz="0" w:space="0" w:color="auto"/>
        <w:right w:val="none" w:sz="0" w:space="0" w:color="auto"/>
      </w:divBdr>
    </w:div>
    <w:div w:id="1821118733">
      <w:bodyDiv w:val="1"/>
      <w:marLeft w:val="0"/>
      <w:marRight w:val="0"/>
      <w:marTop w:val="0"/>
      <w:marBottom w:val="0"/>
      <w:divBdr>
        <w:top w:val="none" w:sz="0" w:space="0" w:color="auto"/>
        <w:left w:val="none" w:sz="0" w:space="0" w:color="auto"/>
        <w:bottom w:val="none" w:sz="0" w:space="0" w:color="auto"/>
        <w:right w:val="none" w:sz="0" w:space="0" w:color="auto"/>
      </w:divBdr>
    </w:div>
    <w:div w:id="1847592429">
      <w:bodyDiv w:val="1"/>
      <w:marLeft w:val="0"/>
      <w:marRight w:val="0"/>
      <w:marTop w:val="0"/>
      <w:marBottom w:val="0"/>
      <w:divBdr>
        <w:top w:val="none" w:sz="0" w:space="0" w:color="auto"/>
        <w:left w:val="none" w:sz="0" w:space="0" w:color="auto"/>
        <w:bottom w:val="none" w:sz="0" w:space="0" w:color="auto"/>
        <w:right w:val="none" w:sz="0" w:space="0" w:color="auto"/>
      </w:divBdr>
    </w:div>
    <w:div w:id="1914048599">
      <w:bodyDiv w:val="1"/>
      <w:marLeft w:val="0"/>
      <w:marRight w:val="0"/>
      <w:marTop w:val="0"/>
      <w:marBottom w:val="0"/>
      <w:divBdr>
        <w:top w:val="none" w:sz="0" w:space="0" w:color="auto"/>
        <w:left w:val="none" w:sz="0" w:space="0" w:color="auto"/>
        <w:bottom w:val="none" w:sz="0" w:space="0" w:color="auto"/>
        <w:right w:val="none" w:sz="0" w:space="0" w:color="auto"/>
      </w:divBdr>
    </w:div>
    <w:div w:id="2007048878">
      <w:bodyDiv w:val="1"/>
      <w:marLeft w:val="0"/>
      <w:marRight w:val="0"/>
      <w:marTop w:val="0"/>
      <w:marBottom w:val="0"/>
      <w:divBdr>
        <w:top w:val="none" w:sz="0" w:space="0" w:color="auto"/>
        <w:left w:val="none" w:sz="0" w:space="0" w:color="auto"/>
        <w:bottom w:val="none" w:sz="0" w:space="0" w:color="auto"/>
        <w:right w:val="none" w:sz="0" w:space="0" w:color="auto"/>
      </w:divBdr>
    </w:div>
    <w:div w:id="2043479091">
      <w:bodyDiv w:val="1"/>
      <w:marLeft w:val="0"/>
      <w:marRight w:val="0"/>
      <w:marTop w:val="0"/>
      <w:marBottom w:val="0"/>
      <w:divBdr>
        <w:top w:val="none" w:sz="0" w:space="0" w:color="auto"/>
        <w:left w:val="none" w:sz="0" w:space="0" w:color="auto"/>
        <w:bottom w:val="none" w:sz="0" w:space="0" w:color="auto"/>
        <w:right w:val="none" w:sz="0" w:space="0" w:color="auto"/>
      </w:divBdr>
    </w:div>
    <w:div w:id="2110541373">
      <w:bodyDiv w:val="1"/>
      <w:marLeft w:val="0"/>
      <w:marRight w:val="0"/>
      <w:marTop w:val="0"/>
      <w:marBottom w:val="0"/>
      <w:divBdr>
        <w:top w:val="none" w:sz="0" w:space="0" w:color="auto"/>
        <w:left w:val="none" w:sz="0" w:space="0" w:color="auto"/>
        <w:bottom w:val="none" w:sz="0" w:space="0" w:color="auto"/>
        <w:right w:val="none" w:sz="0" w:space="0" w:color="auto"/>
      </w:divBdr>
    </w:div>
    <w:div w:id="212522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FF727-E142-4792-9AAF-B0876BA22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29</Pages>
  <Words>4142</Words>
  <Characters>22783</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Alejandro Navarro Cespedes</dc:creator>
  <cp:keywords/>
  <dc:description/>
  <cp:lastModifiedBy>User</cp:lastModifiedBy>
  <cp:revision>5</cp:revision>
  <cp:lastPrinted>2023-04-18T20:40:00Z</cp:lastPrinted>
  <dcterms:created xsi:type="dcterms:W3CDTF">2026-03-31T18:20:00Z</dcterms:created>
  <dcterms:modified xsi:type="dcterms:W3CDTF">2026-04-24T04:46:00Z</dcterms:modified>
</cp:coreProperties>
</file>