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8B98F" w14:textId="77777777" w:rsidR="00E22D11" w:rsidRDefault="00000000">
      <w:pPr>
        <w:spacing w:after="60"/>
        <w:jc w:val="center"/>
      </w:pPr>
      <w:r>
        <w:rPr>
          <w:b/>
          <w:bCs/>
          <w:color w:val="2E4057"/>
          <w:sz w:val="22"/>
          <w:szCs w:val="22"/>
        </w:rPr>
        <w:t>MUNICIPALIDAD DISTRITAL DE CHOCO</w:t>
      </w:r>
    </w:p>
    <w:p w14:paraId="14836411" w14:textId="77777777" w:rsidR="00E22D11" w:rsidRDefault="00000000">
      <w:pPr>
        <w:spacing w:after="60"/>
        <w:jc w:val="center"/>
      </w:pPr>
      <w:r>
        <w:rPr>
          <w:b/>
          <w:bCs/>
          <w:color w:val="2E4057"/>
        </w:rPr>
        <w:t>COMITÉ DISTRITAL DE SEGURIDAD CIUDADANA – CODISEC</w:t>
      </w:r>
    </w:p>
    <w:p w14:paraId="0FA28DBC" w14:textId="315F9393" w:rsidR="00E22D11" w:rsidRDefault="00E22D11">
      <w:pPr>
        <w:spacing w:after="1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2D11" w14:paraId="32349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A24298E" w14:textId="77777777" w:rsidR="00E22D11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RESUMEN DE ACUERDOS DE SESIONES ORDINARIAS</w:t>
            </w:r>
          </w:p>
          <w:p w14:paraId="085B18A3" w14:textId="24FE4118" w:rsidR="00E22D11" w:rsidRDefault="00000000">
            <w:pPr>
              <w:spacing w:before="60"/>
              <w:jc w:val="center"/>
            </w:pPr>
            <w:r>
              <w:rPr>
                <w:b/>
                <w:bCs/>
                <w:color w:val="C9D6E3"/>
                <w:sz w:val="24"/>
                <w:szCs w:val="24"/>
              </w:rPr>
              <w:t xml:space="preserve"> I TRIMESTRE 2026</w:t>
            </w:r>
          </w:p>
          <w:p w14:paraId="29CCD5D8" w14:textId="77777777" w:rsidR="00E22D11" w:rsidRDefault="00000000">
            <w:pPr>
              <w:spacing w:before="80"/>
              <w:jc w:val="center"/>
            </w:pPr>
            <w:r>
              <w:rPr>
                <w:i/>
                <w:iCs/>
                <w:color w:val="A8C0D6"/>
                <w:sz w:val="18"/>
                <w:szCs w:val="18"/>
              </w:rPr>
              <w:t>CODISEC – Distrito de Choco, Provincia de Castilla, Región Arequipa</w:t>
            </w:r>
          </w:p>
        </w:tc>
      </w:tr>
    </w:tbl>
    <w:p w14:paraId="2640A501" w14:textId="77777777" w:rsidR="00E22D11" w:rsidRDefault="00E22D11">
      <w:pPr>
        <w:spacing w:before="160"/>
      </w:pPr>
    </w:p>
    <w:p w14:paraId="65FCD08D" w14:textId="4913F8EE" w:rsidR="00E22D11" w:rsidRDefault="00000000">
      <w:pPr>
        <w:spacing w:before="300" w:after="140"/>
      </w:pPr>
      <w:r>
        <w:rPr>
          <w:b/>
          <w:bCs/>
          <w:color w:val="2E4057"/>
          <w:sz w:val="24"/>
          <w:szCs w:val="24"/>
        </w:rPr>
        <w:t xml:space="preserve">I. SESIÓN ORDINARIA </w:t>
      </w:r>
      <w:proofErr w:type="spellStart"/>
      <w:r>
        <w:rPr>
          <w:b/>
          <w:bCs/>
          <w:color w:val="2E4057"/>
          <w:sz w:val="24"/>
          <w:szCs w:val="24"/>
        </w:rPr>
        <w:t>Nº</w:t>
      </w:r>
      <w:proofErr w:type="spellEnd"/>
      <w:r>
        <w:rPr>
          <w:b/>
          <w:bCs/>
          <w:color w:val="2E4057"/>
          <w:sz w:val="24"/>
          <w:szCs w:val="24"/>
        </w:rPr>
        <w:t xml:space="preserve"> 1 –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60"/>
        <w:gridCol w:w="2100"/>
      </w:tblGrid>
      <w:tr w:rsidR="00E22D11" w14:paraId="6F3F2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1B43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D9A942" w14:textId="77777777" w:rsidR="00E22D11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SESIÓN ORDINARIA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Nº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1 – 2026   |   Informe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Nº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7 – 2026-ST-CODISEC/MDCH</w:t>
            </w:r>
          </w:p>
        </w:tc>
      </w:tr>
      <w:tr w:rsidR="00E22D11" w14:paraId="0CBCC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63E5F" w14:textId="77777777" w:rsidR="00E22D11" w:rsidRDefault="00000000">
            <w:r>
              <w:rPr>
                <w:b/>
                <w:bCs/>
                <w:color w:val="000000"/>
              </w:rPr>
              <w:t>Fecha de sesión</w:t>
            </w:r>
          </w:p>
        </w:tc>
        <w:tc>
          <w:tcPr>
            <w:tcW w:w="50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3B4A1" w14:textId="77777777" w:rsidR="00E22D11" w:rsidRDefault="00000000">
            <w:r>
              <w:rPr>
                <w:color w:val="000000"/>
              </w:rPr>
              <w:t>Jueves, 9 de enero de 2026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55077" w14:textId="77777777" w:rsidR="00E22D11" w:rsidRDefault="00E22D11"/>
        </w:tc>
      </w:tr>
      <w:tr w:rsidR="00E22D11" w14:paraId="019B9F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91B0E" w14:textId="77777777" w:rsidR="00E22D11" w:rsidRDefault="00000000"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50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FBDBB" w14:textId="77777777" w:rsidR="00E22D11" w:rsidRDefault="00000000">
            <w:r>
              <w:rPr>
                <w:color w:val="000000"/>
              </w:rPr>
              <w:t>CODISEC – Secretaría Técnica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E7A04" w14:textId="77777777" w:rsidR="00E22D11" w:rsidRDefault="00E22D11"/>
        </w:tc>
      </w:tr>
      <w:tr w:rsidR="00E22D11" w14:paraId="410C4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2A1E0" w14:textId="77777777" w:rsidR="00E22D11" w:rsidRDefault="00000000">
            <w:r>
              <w:rPr>
                <w:b/>
                <w:bCs/>
                <w:color w:val="000000"/>
              </w:rPr>
              <w:t>Informe</w:t>
            </w:r>
          </w:p>
        </w:tc>
        <w:tc>
          <w:tcPr>
            <w:tcW w:w="50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78DF87" w14:textId="77777777" w:rsidR="00E22D11" w:rsidRDefault="00000000">
            <w:r>
              <w:rPr>
                <w:color w:val="000000"/>
              </w:rPr>
              <w:t xml:space="preserve">Informe </w:t>
            </w:r>
            <w:proofErr w:type="spellStart"/>
            <w:r>
              <w:rPr>
                <w:color w:val="000000"/>
              </w:rPr>
              <w:t>Nº</w:t>
            </w:r>
            <w:proofErr w:type="spellEnd"/>
            <w:r>
              <w:rPr>
                <w:color w:val="000000"/>
              </w:rPr>
              <w:t xml:space="preserve"> 7 – 2026-ST-CODISEC/MDCH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3F21F" w14:textId="1FE0B645" w:rsidR="00E22D11" w:rsidRDefault="00E22D11"/>
        </w:tc>
      </w:tr>
    </w:tbl>
    <w:p w14:paraId="0FCAAE6E" w14:textId="77777777" w:rsidR="00E22D11" w:rsidRDefault="00E22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E22D11" w14:paraId="22FFB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25CD1" w14:textId="77777777" w:rsidR="00E22D11" w:rsidRDefault="00000000">
            <w:r>
              <w:rPr>
                <w:b/>
                <w:bCs/>
                <w:color w:val="2E4057"/>
              </w:rPr>
              <w:t>Acuerdos adoptados</w:t>
            </w:r>
          </w:p>
        </w:tc>
      </w:tr>
      <w:tr w:rsidR="00E22D11" w14:paraId="55AED9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85076" w14:textId="77777777" w:rsidR="00E22D1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1.</w:t>
            </w:r>
          </w:p>
        </w:tc>
        <w:tc>
          <w:tcPr>
            <w:tcW w:w="8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538F57" w14:textId="77777777" w:rsidR="00E22D11" w:rsidRDefault="00000000">
            <w:r>
              <w:rPr>
                <w:color w:val="000000"/>
              </w:rPr>
              <w:t>Aprobación de la instalación del CODISEC para el año 2026, conforme al marco normativo vigente en materia de seguridad ciudadana.</w:t>
            </w:r>
          </w:p>
        </w:tc>
      </w:tr>
      <w:tr w:rsidR="00E22D11" w14:paraId="3C9BA4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E5FA8" w14:textId="77777777" w:rsidR="00E22D1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2.</w:t>
            </w:r>
          </w:p>
        </w:tc>
        <w:tc>
          <w:tcPr>
            <w:tcW w:w="8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875CB" w14:textId="77777777" w:rsidR="00E22D11" w:rsidRDefault="00000000">
            <w:r>
              <w:rPr>
                <w:color w:val="000000"/>
              </w:rPr>
              <w:t>Aprobación del Plan de Acción Distrital de Seguridad Ciudadana (PADSC) 2024-2027, versión actualizada para los años 2026 y 2027, con la matriz de actividades estratégicas revisada.</w:t>
            </w:r>
          </w:p>
        </w:tc>
      </w:tr>
      <w:tr w:rsidR="00E22D11" w14:paraId="0C7BEC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C9545" w14:textId="77777777" w:rsidR="00E22D1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3.</w:t>
            </w:r>
          </w:p>
        </w:tc>
        <w:tc>
          <w:tcPr>
            <w:tcW w:w="8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73A14" w14:textId="77777777" w:rsidR="00E22D11" w:rsidRDefault="00000000">
            <w:r>
              <w:rPr>
                <w:color w:val="000000"/>
              </w:rPr>
              <w:t>Acuerdo de elaborar y remitir el PADSC actualizado a la Municipalidad Provincial de Castilla – COPROSEC, para su evaluación y emisión de opinión técnica favorable.</w:t>
            </w:r>
          </w:p>
        </w:tc>
      </w:tr>
      <w:tr w:rsidR="00E22D11" w14:paraId="1A66FD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C9ACE" w14:textId="77777777" w:rsidR="00E22D1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4.</w:t>
            </w:r>
          </w:p>
        </w:tc>
        <w:tc>
          <w:tcPr>
            <w:tcW w:w="8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B74A7" w14:textId="77777777" w:rsidR="00E22D11" w:rsidRDefault="00000000">
            <w:r>
              <w:rPr>
                <w:color w:val="000000"/>
              </w:rPr>
              <w:t>Aprobación del cronograma de sesiones ordinarias del CODISEC para el I Trimestre 2026, programándose 2 sesiones conforme a lo establecido en el PADSC.</w:t>
            </w:r>
          </w:p>
        </w:tc>
      </w:tr>
      <w:tr w:rsidR="00E22D11" w14:paraId="7C07AF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20C89" w14:textId="77777777" w:rsidR="00E22D1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5.</w:t>
            </w:r>
          </w:p>
        </w:tc>
        <w:tc>
          <w:tcPr>
            <w:tcW w:w="8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7D6C9" w14:textId="77777777" w:rsidR="00E22D11" w:rsidRDefault="00000000">
            <w:r>
              <w:rPr>
                <w:color w:val="000000"/>
              </w:rPr>
              <w:t>Designación de responsabilidades a los integrantes del Comité para el seguimiento de las actividades estratégicas programadas en el I Trimestre 2026.</w:t>
            </w:r>
          </w:p>
        </w:tc>
      </w:tr>
    </w:tbl>
    <w:p w14:paraId="4DF6737E" w14:textId="77777777" w:rsidR="00E22D11" w:rsidRDefault="00E22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22D11" w14:paraId="61728A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97DD2" w14:textId="77777777" w:rsidR="00E22D11" w:rsidRDefault="00000000">
            <w:r>
              <w:rPr>
                <w:b/>
                <w:bCs/>
                <w:color w:val="000000"/>
              </w:rPr>
              <w:t>Medio de verificación</w:t>
            </w:r>
          </w:p>
        </w:tc>
        <w:tc>
          <w:tcPr>
            <w:tcW w:w="7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C9AFC" w14:textId="77777777" w:rsidR="00E22D11" w:rsidRDefault="00000000">
            <w:r>
              <w:rPr>
                <w:color w:val="000000"/>
              </w:rPr>
              <w:t xml:space="preserve">Acta de la Sesión Ordinaria </w:t>
            </w:r>
            <w:proofErr w:type="spellStart"/>
            <w:r>
              <w:rPr>
                <w:color w:val="000000"/>
              </w:rPr>
              <w:t>Nº</w:t>
            </w:r>
            <w:proofErr w:type="spellEnd"/>
            <w:r>
              <w:rPr>
                <w:color w:val="000000"/>
              </w:rPr>
              <w:t xml:space="preserve"> 1 del CODISEC del distrito de Choco, de fecha 9 de enero de 2026.</w:t>
            </w:r>
          </w:p>
        </w:tc>
      </w:tr>
    </w:tbl>
    <w:p w14:paraId="022A7AB2" w14:textId="77777777" w:rsidR="00E22D11" w:rsidRDefault="00E22D11">
      <w:pPr>
        <w:pBdr>
          <w:bottom w:val="single" w:sz="6" w:space="1" w:color="2E4057"/>
        </w:pBdr>
        <w:spacing w:before="60" w:after="160"/>
      </w:pPr>
    </w:p>
    <w:p w14:paraId="32B1BC8E" w14:textId="1E4199AE" w:rsidR="00E22D11" w:rsidRDefault="00000000">
      <w:pPr>
        <w:spacing w:before="300" w:after="140"/>
      </w:pPr>
      <w:r>
        <w:rPr>
          <w:b/>
          <w:bCs/>
          <w:color w:val="2E4057"/>
          <w:sz w:val="24"/>
          <w:szCs w:val="24"/>
        </w:rPr>
        <w:t xml:space="preserve">II. SESIÓN ORDINARIA </w:t>
      </w:r>
      <w:proofErr w:type="spellStart"/>
      <w:r>
        <w:rPr>
          <w:b/>
          <w:bCs/>
          <w:color w:val="2E4057"/>
          <w:sz w:val="24"/>
          <w:szCs w:val="24"/>
        </w:rPr>
        <w:t>Nº</w:t>
      </w:r>
      <w:proofErr w:type="spellEnd"/>
      <w:r>
        <w:rPr>
          <w:b/>
          <w:bCs/>
          <w:color w:val="2E4057"/>
          <w:sz w:val="24"/>
          <w:szCs w:val="24"/>
        </w:rPr>
        <w:t xml:space="preserve"> 2 –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60"/>
        <w:gridCol w:w="2100"/>
      </w:tblGrid>
      <w:tr w:rsidR="00E22D11" w14:paraId="50F59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1B43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9B6EC6" w14:textId="77777777" w:rsidR="00E22D11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SESIÓN ORDINARIA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Nº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2 – 2026   |   Informe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Nº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8 – 2026-ST-CODISEC/MDCH</w:t>
            </w:r>
          </w:p>
        </w:tc>
      </w:tr>
      <w:tr w:rsidR="00E22D11" w14:paraId="03C82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FDAC8" w14:textId="77777777" w:rsidR="00E22D11" w:rsidRDefault="00000000">
            <w:r>
              <w:rPr>
                <w:b/>
                <w:bCs/>
                <w:color w:val="000000"/>
              </w:rPr>
              <w:t>Fecha de sesión</w:t>
            </w:r>
          </w:p>
        </w:tc>
        <w:tc>
          <w:tcPr>
            <w:tcW w:w="50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926D1" w14:textId="77777777" w:rsidR="00E22D11" w:rsidRDefault="00000000">
            <w:r>
              <w:rPr>
                <w:color w:val="000000"/>
              </w:rPr>
              <w:t>Jueves, 23 de enero de 2026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2D2A7" w14:textId="77777777" w:rsidR="00E22D11" w:rsidRDefault="00E22D11"/>
        </w:tc>
      </w:tr>
      <w:tr w:rsidR="00E22D11" w14:paraId="1DACB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870D7" w14:textId="77777777" w:rsidR="00E22D11" w:rsidRDefault="00000000">
            <w:r>
              <w:rPr>
                <w:b/>
                <w:bCs/>
                <w:color w:val="000000"/>
              </w:rPr>
              <w:t>Responsable</w:t>
            </w:r>
          </w:p>
        </w:tc>
        <w:tc>
          <w:tcPr>
            <w:tcW w:w="50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DB295" w14:textId="77777777" w:rsidR="00E22D11" w:rsidRDefault="00000000">
            <w:r>
              <w:rPr>
                <w:color w:val="000000"/>
              </w:rPr>
              <w:t>CODISEC – Secretaría Técnica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8ED19" w14:textId="77777777" w:rsidR="00E22D11" w:rsidRDefault="00E22D11"/>
        </w:tc>
      </w:tr>
      <w:tr w:rsidR="00E22D11" w14:paraId="4A8BB937" w14:textId="77777777" w:rsidTr="00523771">
        <w:tblPrEx>
          <w:tblCellMar>
            <w:top w:w="0" w:type="dxa"/>
            <w:bottom w:w="0" w:type="dxa"/>
          </w:tblCellMar>
        </w:tblPrEx>
        <w:trPr>
          <w:trHeight w:val="132"/>
        </w:trPr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0DBC3" w14:textId="77777777" w:rsidR="00E22D11" w:rsidRDefault="00000000">
            <w:r>
              <w:rPr>
                <w:b/>
                <w:bCs/>
                <w:color w:val="000000"/>
              </w:rPr>
              <w:t>Informe</w:t>
            </w:r>
          </w:p>
        </w:tc>
        <w:tc>
          <w:tcPr>
            <w:tcW w:w="50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B8CA0" w14:textId="77777777" w:rsidR="00E22D11" w:rsidRDefault="00000000">
            <w:r>
              <w:rPr>
                <w:color w:val="000000"/>
              </w:rPr>
              <w:t xml:space="preserve">Informe </w:t>
            </w:r>
            <w:proofErr w:type="spellStart"/>
            <w:r>
              <w:rPr>
                <w:color w:val="000000"/>
              </w:rPr>
              <w:t>Nº</w:t>
            </w:r>
            <w:proofErr w:type="spellEnd"/>
            <w:r>
              <w:rPr>
                <w:color w:val="000000"/>
              </w:rPr>
              <w:t xml:space="preserve"> 8 – 2026-ST-CODISEC/MDCH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EA63A" w14:textId="6FAD1D88" w:rsidR="00E22D11" w:rsidRDefault="00E22D11"/>
        </w:tc>
      </w:tr>
    </w:tbl>
    <w:p w14:paraId="6D4D4B05" w14:textId="77777777" w:rsidR="00E22D11" w:rsidRDefault="00E22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E22D11" w14:paraId="4D50FA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3E911" w14:textId="77777777" w:rsidR="00E22D11" w:rsidRDefault="00000000">
            <w:r>
              <w:rPr>
                <w:b/>
                <w:bCs/>
                <w:color w:val="2E4057"/>
              </w:rPr>
              <w:lastRenderedPageBreak/>
              <w:t>Acuerdos adoptados</w:t>
            </w:r>
          </w:p>
        </w:tc>
      </w:tr>
      <w:tr w:rsidR="00E22D11" w14:paraId="1814A6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80694" w14:textId="77777777" w:rsidR="00E22D1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1.</w:t>
            </w:r>
          </w:p>
        </w:tc>
        <w:tc>
          <w:tcPr>
            <w:tcW w:w="8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12711" w14:textId="77777777" w:rsidR="00E22D11" w:rsidRDefault="00000000">
            <w:r>
              <w:rPr>
                <w:color w:val="000000"/>
              </w:rPr>
              <w:t>Revisión y aprobación del avance de actividades estratégicas correspondientes al inicio del I Trimestre 2026, conforme a la programación del PADSC 2024-2027.</w:t>
            </w:r>
          </w:p>
        </w:tc>
      </w:tr>
      <w:tr w:rsidR="00E22D11" w14:paraId="34EF39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3D3C8" w14:textId="77777777" w:rsidR="00E22D1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2.</w:t>
            </w:r>
          </w:p>
        </w:tc>
        <w:tc>
          <w:tcPr>
            <w:tcW w:w="8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50984B" w14:textId="77777777" w:rsidR="00E22D11" w:rsidRDefault="00000000">
            <w:r>
              <w:rPr>
                <w:color w:val="000000"/>
              </w:rPr>
              <w:t>Acuerdo de ejecución del patrullaje mixto (PNP, Juntas Vecinales, Subprefectura) durante el trimestre, con una meta de 3 patrullajes mixtos y 10 patrullajes por sector.</w:t>
            </w:r>
          </w:p>
        </w:tc>
      </w:tr>
      <w:tr w:rsidR="00E22D11" w14:paraId="631BFD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97564" w14:textId="77777777" w:rsidR="00E22D1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3.</w:t>
            </w:r>
          </w:p>
        </w:tc>
        <w:tc>
          <w:tcPr>
            <w:tcW w:w="8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696A33" w14:textId="77777777" w:rsidR="00E22D11" w:rsidRDefault="00000000">
            <w:r>
              <w:rPr>
                <w:color w:val="000000"/>
              </w:rPr>
              <w:t>Aprobación de la programación de 2 operativos de fiscalización contra el consumo de alcohol en la vía pública para el I Trimestre 2026, a cargo del Gobierno Local, PNP, Subprefectura y Juntas Vecinales.</w:t>
            </w:r>
          </w:p>
        </w:tc>
      </w:tr>
      <w:tr w:rsidR="00E22D11" w14:paraId="5ADC75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6CCDD" w14:textId="77777777" w:rsidR="00E22D1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4.</w:t>
            </w:r>
          </w:p>
        </w:tc>
        <w:tc>
          <w:tcPr>
            <w:tcW w:w="8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E1AF2" w14:textId="77777777" w:rsidR="00E22D11" w:rsidRDefault="00000000">
            <w:r>
              <w:rPr>
                <w:color w:val="000000"/>
              </w:rPr>
              <w:t>Acuerdo de publicación de los acuerdos de sesión en la página web institucional de la Municipalidad Distrital de Choco, en cumplimiento de las actividades de transparencia del PADSC.</w:t>
            </w:r>
          </w:p>
        </w:tc>
      </w:tr>
      <w:tr w:rsidR="00E22D11" w14:paraId="72882B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59E0C" w14:textId="77777777" w:rsidR="00E22D11" w:rsidRDefault="00000000">
            <w:pPr>
              <w:jc w:val="center"/>
            </w:pPr>
            <w:r>
              <w:rPr>
                <w:b/>
                <w:bCs/>
                <w:color w:val="000000"/>
              </w:rPr>
              <w:t>5.</w:t>
            </w:r>
          </w:p>
        </w:tc>
        <w:tc>
          <w:tcPr>
            <w:tcW w:w="8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D22AD" w14:textId="77777777" w:rsidR="00E22D11" w:rsidRDefault="00000000">
            <w:r>
              <w:rPr>
                <w:color w:val="000000"/>
              </w:rPr>
              <w:t>Confirmación de la elaboración del Informe de Evaluación de Desempeño de los integrantes del Comité correspondiente al I Trimestre 2026, a cargo de la Secretaría Técnica.</w:t>
            </w:r>
          </w:p>
        </w:tc>
      </w:tr>
    </w:tbl>
    <w:p w14:paraId="6CF5DF1D" w14:textId="77777777" w:rsidR="00E22D11" w:rsidRDefault="00E22D1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22D11" w14:paraId="76BF6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7D4D81" w14:textId="77777777" w:rsidR="00E22D11" w:rsidRDefault="00000000">
            <w:r>
              <w:rPr>
                <w:b/>
                <w:bCs/>
                <w:color w:val="000000"/>
              </w:rPr>
              <w:t>Medio de verificación</w:t>
            </w:r>
          </w:p>
        </w:tc>
        <w:tc>
          <w:tcPr>
            <w:tcW w:w="7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30BFA" w14:textId="77777777" w:rsidR="00E22D11" w:rsidRDefault="00000000">
            <w:r>
              <w:rPr>
                <w:color w:val="000000"/>
              </w:rPr>
              <w:t xml:space="preserve">Acta de la Sesión Ordinaria </w:t>
            </w:r>
            <w:proofErr w:type="spellStart"/>
            <w:r>
              <w:rPr>
                <w:color w:val="000000"/>
              </w:rPr>
              <w:t>Nº</w:t>
            </w:r>
            <w:proofErr w:type="spellEnd"/>
            <w:r>
              <w:rPr>
                <w:color w:val="000000"/>
              </w:rPr>
              <w:t xml:space="preserve"> 2 del CODISEC del distrito de Choco, de fecha 23 de enero de 2026.</w:t>
            </w:r>
          </w:p>
        </w:tc>
      </w:tr>
    </w:tbl>
    <w:p w14:paraId="27B591A9" w14:textId="77777777" w:rsidR="00E22D11" w:rsidRDefault="00E22D11">
      <w:pPr>
        <w:pBdr>
          <w:bottom w:val="single" w:sz="6" w:space="1" w:color="2E4057"/>
        </w:pBdr>
        <w:spacing w:before="60" w:after="160"/>
      </w:pPr>
    </w:p>
    <w:p w14:paraId="7BA1B72A" w14:textId="26465DAB" w:rsidR="00E22D11" w:rsidRDefault="00000000">
      <w:pPr>
        <w:spacing w:before="300" w:after="140"/>
      </w:pPr>
      <w:r>
        <w:rPr>
          <w:b/>
          <w:bCs/>
          <w:color w:val="2E4057"/>
          <w:sz w:val="24"/>
          <w:szCs w:val="24"/>
        </w:rPr>
        <w:t>I</w:t>
      </w:r>
      <w:r w:rsidR="00523771">
        <w:rPr>
          <w:b/>
          <w:bCs/>
          <w:color w:val="2E4057"/>
          <w:sz w:val="24"/>
          <w:szCs w:val="24"/>
        </w:rPr>
        <w:t>II</w:t>
      </w:r>
      <w:r>
        <w:rPr>
          <w:b/>
          <w:bCs/>
          <w:color w:val="2E4057"/>
          <w:sz w:val="24"/>
          <w:szCs w:val="24"/>
        </w:rPr>
        <w:t xml:space="preserve"> OPERATIVOS DE FISCALIZACIÓN – I TRIMESTRE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6891"/>
      </w:tblGrid>
      <w:tr w:rsidR="00E22D11" w14:paraId="4C119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7B2D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FCBDFF" w14:textId="77777777" w:rsidR="00E22D11" w:rsidRDefault="00000000">
            <w:r>
              <w:rPr>
                <w:b/>
                <w:bCs/>
                <w:color w:val="FFFFFF"/>
                <w:sz w:val="22"/>
                <w:szCs w:val="22"/>
              </w:rPr>
              <w:t>OPERATIVOS DE FISCALIZACIÓN CONTRA EL CONSUMO DE ALCOHOL EN VÍA PÚBLICA – I TRIMESTRE 2026</w:t>
            </w:r>
          </w:p>
        </w:tc>
      </w:tr>
      <w:tr w:rsidR="00E22D11" w14:paraId="6AE55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C7F9E" w14:textId="77777777" w:rsidR="00E22D11" w:rsidRDefault="00000000">
            <w:r>
              <w:rPr>
                <w:b/>
                <w:bCs/>
                <w:color w:val="000000"/>
              </w:rPr>
              <w:t>Objetivo estratégico</w:t>
            </w:r>
          </w:p>
        </w:tc>
        <w:tc>
          <w:tcPr>
            <w:tcW w:w="7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8B8C5" w14:textId="77777777" w:rsidR="00E22D11" w:rsidRDefault="00000000">
            <w:r>
              <w:rPr>
                <w:color w:val="000000"/>
              </w:rPr>
              <w:t>OE 03: Reducir la victimización por los delitos de robo y hurto en espacios públicos.</w:t>
            </w:r>
          </w:p>
        </w:tc>
      </w:tr>
      <w:tr w:rsidR="00E22D11" w14:paraId="4E2BE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707E8E" w14:textId="77777777" w:rsidR="00E22D11" w:rsidRDefault="00000000">
            <w:r>
              <w:rPr>
                <w:b/>
                <w:bCs/>
                <w:color w:val="000000"/>
              </w:rPr>
              <w:t>Línea de acción</w:t>
            </w:r>
          </w:p>
        </w:tc>
        <w:tc>
          <w:tcPr>
            <w:tcW w:w="7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B3FE35" w14:textId="77777777" w:rsidR="00E22D11" w:rsidRDefault="00000000">
            <w:r>
              <w:rPr>
                <w:color w:val="000000"/>
              </w:rPr>
              <w:t xml:space="preserve">Línea de Acción </w:t>
            </w:r>
            <w:proofErr w:type="spellStart"/>
            <w:r>
              <w:rPr>
                <w:color w:val="000000"/>
              </w:rPr>
              <w:t>Nº</w:t>
            </w:r>
            <w:proofErr w:type="spellEnd"/>
            <w:r>
              <w:rPr>
                <w:color w:val="000000"/>
              </w:rPr>
              <w:t xml:space="preserve"> 9: Espacios públicos seguros.</w:t>
            </w:r>
          </w:p>
        </w:tc>
      </w:tr>
      <w:tr w:rsidR="00E22D11" w14:paraId="792FA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45918" w14:textId="77777777" w:rsidR="00E22D11" w:rsidRDefault="00000000">
            <w:r>
              <w:rPr>
                <w:b/>
                <w:bCs/>
                <w:color w:val="000000"/>
              </w:rPr>
              <w:t>Actividad estratégica</w:t>
            </w:r>
          </w:p>
        </w:tc>
        <w:tc>
          <w:tcPr>
            <w:tcW w:w="7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AA744" w14:textId="77777777" w:rsidR="00E22D11" w:rsidRDefault="00000000">
            <w:r>
              <w:rPr>
                <w:color w:val="000000"/>
              </w:rPr>
              <w:t>Operativos de fiscalización contra el consumo de alcohol en la vía pública.</w:t>
            </w:r>
          </w:p>
        </w:tc>
      </w:tr>
      <w:tr w:rsidR="00E22D11" w14:paraId="5336EB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48847" w14:textId="77777777" w:rsidR="00E22D11" w:rsidRDefault="00000000">
            <w:r>
              <w:rPr>
                <w:b/>
                <w:bCs/>
                <w:color w:val="000000"/>
              </w:rPr>
              <w:t>Unidad de medida</w:t>
            </w:r>
          </w:p>
        </w:tc>
        <w:tc>
          <w:tcPr>
            <w:tcW w:w="7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CD227" w14:textId="77777777" w:rsidR="00E22D11" w:rsidRDefault="00000000">
            <w:r>
              <w:rPr>
                <w:color w:val="000000"/>
              </w:rPr>
              <w:t>Acta de operativo</w:t>
            </w:r>
          </w:p>
        </w:tc>
      </w:tr>
      <w:tr w:rsidR="00E22D11" w14:paraId="52B53A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7E77E" w14:textId="77777777" w:rsidR="00E22D11" w:rsidRDefault="00000000">
            <w:r>
              <w:rPr>
                <w:b/>
                <w:bCs/>
                <w:color w:val="000000"/>
              </w:rPr>
              <w:t>Responsables</w:t>
            </w:r>
          </w:p>
        </w:tc>
        <w:tc>
          <w:tcPr>
            <w:tcW w:w="7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8D30B" w14:textId="77777777" w:rsidR="00E22D11" w:rsidRDefault="00000000">
            <w:r>
              <w:rPr>
                <w:color w:val="000000"/>
              </w:rPr>
              <w:t>Gobierno Local, PNP, Subprefectura, Juntas Vecinales (JJVV).</w:t>
            </w:r>
          </w:p>
        </w:tc>
      </w:tr>
      <w:tr w:rsidR="00E22D11" w14:paraId="50C061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F904F" w14:textId="77777777" w:rsidR="00E22D11" w:rsidRDefault="00000000">
            <w:r>
              <w:rPr>
                <w:b/>
                <w:bCs/>
                <w:color w:val="000000"/>
              </w:rPr>
              <w:t>Programado</w:t>
            </w:r>
          </w:p>
        </w:tc>
        <w:tc>
          <w:tcPr>
            <w:tcW w:w="7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FECE8" w14:textId="77777777" w:rsidR="00E22D11" w:rsidRDefault="00000000">
            <w:r>
              <w:rPr>
                <w:color w:val="000000"/>
              </w:rPr>
              <w:t>2 operativos en el I Trimestre 2026.</w:t>
            </w:r>
          </w:p>
        </w:tc>
      </w:tr>
      <w:tr w:rsidR="00E22D11" w14:paraId="38FFDA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07BDE" w14:textId="77777777" w:rsidR="00E22D11" w:rsidRDefault="00000000">
            <w:r>
              <w:rPr>
                <w:b/>
                <w:bCs/>
                <w:color w:val="000000"/>
              </w:rPr>
              <w:t>Ejecutado</w:t>
            </w:r>
          </w:p>
        </w:tc>
        <w:tc>
          <w:tcPr>
            <w:tcW w:w="7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CF92C" w14:textId="77777777" w:rsidR="00E22D11" w:rsidRDefault="00000000">
            <w:r>
              <w:rPr>
                <w:b/>
                <w:bCs/>
                <w:color w:val="000000"/>
              </w:rPr>
              <w:t>2 operativos realizados – 100% de ejecución.</w:t>
            </w:r>
          </w:p>
        </w:tc>
      </w:tr>
      <w:tr w:rsidR="00E22D11" w14:paraId="73B87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D9E2E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7B1304" w14:textId="77777777" w:rsidR="00E22D11" w:rsidRDefault="00000000">
            <w:r>
              <w:rPr>
                <w:b/>
                <w:bCs/>
                <w:color w:val="000000"/>
              </w:rPr>
              <w:t>Medio de verificación</w:t>
            </w:r>
          </w:p>
        </w:tc>
        <w:tc>
          <w:tcPr>
            <w:tcW w:w="71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56108" w14:textId="77777777" w:rsidR="00E22D11" w:rsidRDefault="00000000">
            <w:r>
              <w:rPr>
                <w:color w:val="000000"/>
              </w:rPr>
              <w:t>Actas de los operativos de fiscalización ejecutados durante el I Trimestre 2026.</w:t>
            </w:r>
          </w:p>
        </w:tc>
      </w:tr>
    </w:tbl>
    <w:p w14:paraId="06780AED" w14:textId="77777777" w:rsidR="00E22D11" w:rsidRDefault="00E22D11">
      <w:pPr>
        <w:pBdr>
          <w:bottom w:val="single" w:sz="6" w:space="1" w:color="2E4057"/>
        </w:pBdr>
        <w:spacing w:before="60" w:after="160"/>
      </w:pPr>
    </w:p>
    <w:p w14:paraId="7EAD6210" w14:textId="77777777" w:rsidR="005A77DF" w:rsidRDefault="005A77DF"/>
    <w:sectPr w:rsidR="005A77DF">
      <w:pgSz w:w="12240" w:h="15840"/>
      <w:pgMar w:top="1080" w:right="108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417824"/>
    <w:multiLevelType w:val="hybridMultilevel"/>
    <w:tmpl w:val="AFB41A8C"/>
    <w:lvl w:ilvl="0" w:tplc="C710623A">
      <w:start w:val="1"/>
      <w:numFmt w:val="bullet"/>
      <w:lvlText w:val="●"/>
      <w:lvlJc w:val="left"/>
      <w:pPr>
        <w:ind w:left="720" w:hanging="360"/>
      </w:pPr>
    </w:lvl>
    <w:lvl w:ilvl="1" w:tplc="D89464EA">
      <w:start w:val="1"/>
      <w:numFmt w:val="bullet"/>
      <w:lvlText w:val="○"/>
      <w:lvlJc w:val="left"/>
      <w:pPr>
        <w:ind w:left="1440" w:hanging="360"/>
      </w:pPr>
    </w:lvl>
    <w:lvl w:ilvl="2" w:tplc="E5768B64">
      <w:start w:val="1"/>
      <w:numFmt w:val="bullet"/>
      <w:lvlText w:val="■"/>
      <w:lvlJc w:val="left"/>
      <w:pPr>
        <w:ind w:left="2160" w:hanging="360"/>
      </w:pPr>
    </w:lvl>
    <w:lvl w:ilvl="3" w:tplc="0B7C1718">
      <w:start w:val="1"/>
      <w:numFmt w:val="bullet"/>
      <w:lvlText w:val="●"/>
      <w:lvlJc w:val="left"/>
      <w:pPr>
        <w:ind w:left="2880" w:hanging="360"/>
      </w:pPr>
    </w:lvl>
    <w:lvl w:ilvl="4" w:tplc="43706F62">
      <w:start w:val="1"/>
      <w:numFmt w:val="bullet"/>
      <w:lvlText w:val="○"/>
      <w:lvlJc w:val="left"/>
      <w:pPr>
        <w:ind w:left="3600" w:hanging="360"/>
      </w:pPr>
    </w:lvl>
    <w:lvl w:ilvl="5" w:tplc="9878DAAE">
      <w:start w:val="1"/>
      <w:numFmt w:val="bullet"/>
      <w:lvlText w:val="■"/>
      <w:lvlJc w:val="left"/>
      <w:pPr>
        <w:ind w:left="4320" w:hanging="360"/>
      </w:pPr>
    </w:lvl>
    <w:lvl w:ilvl="6" w:tplc="E09E9902">
      <w:start w:val="1"/>
      <w:numFmt w:val="bullet"/>
      <w:lvlText w:val="●"/>
      <w:lvlJc w:val="left"/>
      <w:pPr>
        <w:ind w:left="5040" w:hanging="360"/>
      </w:pPr>
    </w:lvl>
    <w:lvl w:ilvl="7" w:tplc="6158D80C">
      <w:start w:val="1"/>
      <w:numFmt w:val="bullet"/>
      <w:lvlText w:val="●"/>
      <w:lvlJc w:val="left"/>
      <w:pPr>
        <w:ind w:left="5760" w:hanging="360"/>
      </w:pPr>
    </w:lvl>
    <w:lvl w:ilvl="8" w:tplc="CB66C004">
      <w:start w:val="1"/>
      <w:numFmt w:val="bullet"/>
      <w:lvlText w:val="●"/>
      <w:lvlJc w:val="left"/>
      <w:pPr>
        <w:ind w:left="6480" w:hanging="360"/>
      </w:pPr>
    </w:lvl>
  </w:abstractNum>
  <w:num w:numId="1" w16cid:durableId="639572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D11"/>
    <w:rsid w:val="00523771"/>
    <w:rsid w:val="005A77DF"/>
    <w:rsid w:val="006140E2"/>
    <w:rsid w:val="00CD6819"/>
    <w:rsid w:val="00E2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7BE633"/>
  <w15:docId w15:val="{DF280024-312B-47EE-81EC-41234ABB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2026-04-14T16:43:00Z</dcterms:created>
  <dcterms:modified xsi:type="dcterms:W3CDTF">2026-04-14T16:43:00Z</dcterms:modified>
</cp:coreProperties>
</file>