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781C3">
      <w:pPr>
        <w:spacing w:before="480" w:after="480" w:line="288" w:lineRule="auto"/>
        <w:ind w:left="0"/>
        <w:jc w:val="left"/>
        <w:rPr>
          <w:rFonts w:hint="eastAsia" w:ascii="汉仪君黑-55W" w:hAnsi="汉仪君黑-55W" w:eastAsia="汉仪君黑-55W" w:cs="汉仪君黑-55W"/>
        </w:rPr>
      </w:pPr>
      <w:r>
        <w:rPr>
          <w:rFonts w:hint="eastAsia" w:ascii="汉仪君黑-55W" w:hAnsi="汉仪君黑-55W" w:eastAsia="汉仪君黑-55W" w:cs="汉仪君黑-55W"/>
          <w:b/>
          <w:sz w:val="52"/>
        </w:rPr>
        <w:t>项目全流程操作手册</w:t>
      </w:r>
    </w:p>
    <w:p w14:paraId="62BABDF9">
      <w:pPr>
        <w:spacing w:before="380" w:after="140" w:line="288" w:lineRule="auto"/>
        <w:ind w:left="0"/>
        <w:jc w:val="left"/>
        <w:outlineLvl w:val="0"/>
        <w:rPr>
          <w:rFonts w:hint="eastAsia" w:ascii="汉仪君黑-55W" w:hAnsi="汉仪君黑-55W" w:eastAsia="汉仪君黑-55W" w:cs="汉仪君黑-55W"/>
          <w:b w:val="0"/>
          <w:bCs/>
          <w:sz w:val="36"/>
        </w:rPr>
      </w:pPr>
      <w:bookmarkStart w:id="0" w:name="heading_0"/>
      <w:r>
        <w:rPr>
          <w:rFonts w:hint="eastAsia" w:ascii="汉仪君黑-55W" w:hAnsi="汉仪君黑-55W" w:eastAsia="汉仪君黑-55W" w:cs="汉仪君黑-55W"/>
          <w:b w:val="0"/>
          <w:bCs/>
          <w:sz w:val="36"/>
        </w:rPr>
        <w:t>项目全流程操作手册</w:t>
      </w:r>
      <w:bookmarkEnd w:id="0"/>
    </w:p>
    <w:tbl>
      <w:tblPr>
        <w:tblStyle w:val="3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5"/>
      </w:tblGrid>
      <w:tr w14:paraId="1047D9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98A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/>
              <w:jc w:val="left"/>
              <w:textAlignment w:val="auto"/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本手册供 PM 在项目工作中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打印、随手翻阅，描述从项目启动到模块开发交接、项目级封板，以及程序员续接阶段的完整操作路径。</w:t>
            </w:r>
          </w:p>
        </w:tc>
      </w:tr>
    </w:tbl>
    <w:p w14:paraId="49E610CD">
      <w:pPr>
        <w:spacing w:before="380" w:after="140" w:line="288" w:lineRule="auto"/>
        <w:ind w:left="0"/>
        <w:jc w:val="left"/>
        <w:outlineLvl w:val="0"/>
        <w:rPr>
          <w:rFonts w:hint="eastAsia" w:ascii="汉仪君黑-55W" w:hAnsi="汉仪君黑-55W" w:eastAsia="汉仪君黑-55W" w:cs="汉仪君黑-55W"/>
          <w:b w:val="0"/>
          <w:bCs/>
          <w:sz w:val="36"/>
        </w:rPr>
      </w:pPr>
      <w:bookmarkStart w:id="1" w:name="heading_1"/>
      <w:r>
        <w:rPr>
          <w:rFonts w:hint="eastAsia" w:ascii="汉仪君黑-55W" w:hAnsi="汉仪君黑-55W" w:eastAsia="汉仪君黑-55W" w:cs="汉仪君黑-55W"/>
          <w:b w:val="0"/>
          <w:bCs/>
          <w:sz w:val="36"/>
        </w:rPr>
        <w:t>文档信息</w:t>
      </w:r>
      <w:bookmarkEnd w:id="1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8"/>
        <w:gridCol w:w="8455"/>
      </w:tblGrid>
      <w:tr w14:paraId="2AEE2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50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253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/>
              <w:jc w:val="left"/>
              <w:textAlignment w:val="auto"/>
              <w:rPr>
                <w:rFonts w:hint="eastAsia" w:ascii="汉仪君黑-55W" w:hAnsi="汉仪君黑-55W" w:eastAsia="汉仪君黑-55W" w:cs="汉仪君黑-55W"/>
                <w:b/>
                <w:bCs/>
                <w:color w:val="000000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b/>
                <w:bCs/>
                <w:color w:val="000000"/>
                <w:sz w:val="22"/>
              </w:rPr>
              <w:t>项目</w:t>
            </w:r>
          </w:p>
        </w:tc>
        <w:tc>
          <w:tcPr>
            <w:tcW w:w="3949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DB9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/>
              <w:jc w:val="left"/>
              <w:textAlignment w:val="auto"/>
              <w:rPr>
                <w:rFonts w:hint="eastAsia" w:ascii="汉仪君黑-55W" w:hAnsi="汉仪君黑-55W" w:eastAsia="汉仪君黑-55W" w:cs="汉仪君黑-55W"/>
                <w:b/>
                <w:bCs/>
                <w:color w:val="000000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b/>
                <w:bCs/>
                <w:color w:val="000000"/>
                <w:sz w:val="22"/>
              </w:rPr>
              <w:t>内容</w:t>
            </w:r>
          </w:p>
        </w:tc>
      </w:tr>
      <w:tr w14:paraId="74408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2FF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/>
              <w:jc w:val="left"/>
              <w:textAlignment w:val="auto"/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  <w:t>文档名称</w:t>
            </w:r>
          </w:p>
        </w:tc>
        <w:tc>
          <w:tcPr>
            <w:tcW w:w="39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B01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/>
              <w:jc w:val="left"/>
              <w:textAlignment w:val="auto"/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  <w:t>《项目全</w:t>
            </w:r>
            <w:r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  <w:t>流程操作手册》</w:t>
            </w:r>
          </w:p>
        </w:tc>
      </w:tr>
      <w:tr w14:paraId="41F7A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80E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/>
              <w:jc w:val="left"/>
              <w:textAlignment w:val="auto"/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  <w:t>文档版本</w:t>
            </w:r>
          </w:p>
        </w:tc>
        <w:tc>
          <w:tcPr>
            <w:tcW w:w="39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5633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V2.0</w:t>
            </w:r>
          </w:p>
        </w:tc>
      </w:tr>
      <w:tr w14:paraId="68A01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06B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/>
              <w:jc w:val="left"/>
              <w:textAlignment w:val="auto"/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  <w:t>适用对象</w:t>
            </w:r>
          </w:p>
        </w:tc>
        <w:tc>
          <w:tcPr>
            <w:tcW w:w="39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49B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/>
              <w:jc w:val="left"/>
              <w:textAlignment w:val="auto"/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  <w:t>产品经理、业务评审人；程序员可查阅续接章节</w:t>
            </w:r>
          </w:p>
        </w:tc>
      </w:tr>
      <w:tr w14:paraId="4EDE6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45F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/>
              <w:jc w:val="left"/>
              <w:textAlignment w:val="auto"/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  <w:t>适用范围</w:t>
            </w:r>
          </w:p>
        </w:tc>
        <w:tc>
          <w:tcPr>
            <w:tcW w:w="39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AB3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/>
              <w:jc w:val="left"/>
              <w:textAlignment w:val="auto"/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  <w:t>新项目、新模块、需求变更、评审、开发交接和项目级封板</w:t>
            </w:r>
          </w:p>
        </w:tc>
      </w:tr>
      <w:tr w14:paraId="7593B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B5A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/>
              <w:jc w:val="left"/>
              <w:textAlignment w:val="auto"/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  <w:t>流程基线</w:t>
            </w:r>
          </w:p>
        </w:tc>
        <w:tc>
          <w:tcPr>
            <w:tcW w:w="39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3E9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/>
              <w:jc w:val="left"/>
              <w:textAlignment w:val="auto"/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  <w:t>P07 合并版 + 模块 PRD/SRS 二件套 + 评审 两阶段 + 5 项强制/1 项可选开发交接</w:t>
            </w:r>
          </w:p>
        </w:tc>
      </w:tr>
      <w:tr w14:paraId="1F3B2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F5B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/>
              <w:jc w:val="left"/>
              <w:textAlignment w:val="auto"/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  <w:t>最近更新日期</w:t>
            </w:r>
          </w:p>
        </w:tc>
        <w:tc>
          <w:tcPr>
            <w:tcW w:w="39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ED6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/>
              <w:jc w:val="left"/>
              <w:textAlignment w:val="auto"/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  <w:t>2026-07-15</w:t>
            </w:r>
          </w:p>
        </w:tc>
      </w:tr>
      <w:tr w14:paraId="7A92E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4C1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/>
              <w:jc w:val="left"/>
              <w:textAlignment w:val="auto"/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  <w:t>当前状态</w:t>
            </w:r>
          </w:p>
        </w:tc>
        <w:tc>
          <w:tcPr>
            <w:tcW w:w="39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FAD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/>
              <w:jc w:val="left"/>
              <w:textAlignment w:val="auto"/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b w:val="0"/>
                <w:color w:val="000000"/>
                <w:sz w:val="22"/>
              </w:rPr>
              <w:t>现行版</w:t>
            </w:r>
          </w:p>
        </w:tc>
      </w:tr>
    </w:tbl>
    <w:p w14:paraId="07799CF1">
      <w:pPr>
        <w:spacing w:before="380" w:after="140" w:line="288" w:lineRule="auto"/>
        <w:ind w:left="0"/>
        <w:jc w:val="left"/>
        <w:outlineLvl w:val="0"/>
        <w:rPr>
          <w:rFonts w:hint="eastAsia" w:ascii="汉仪君黑-55W" w:hAnsi="汉仪君黑-55W" w:eastAsia="汉仪君黑-55W" w:cs="汉仪君黑-55W"/>
          <w:b w:val="0"/>
          <w:bCs/>
          <w:sz w:val="36"/>
        </w:rPr>
      </w:pPr>
      <w:bookmarkStart w:id="2" w:name="heading_3"/>
      <w:r>
        <w:rPr>
          <w:rFonts w:hint="eastAsia" w:ascii="汉仪君黑-55W" w:hAnsi="汉仪君黑-55W" w:eastAsia="汉仪君黑-55W" w:cs="汉仪君黑-55W"/>
          <w:b w:val="0"/>
          <w:bCs/>
          <w:sz w:val="36"/>
        </w:rPr>
        <w:t>使用方式与权威边界</w:t>
      </w:r>
      <w:bookmarkEnd w:id="2"/>
    </w:p>
    <w:p w14:paraId="3CEC62FA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jc w:val="left"/>
        <w:textAlignment w:val="auto"/>
        <w:rPr>
          <w:rFonts w:hint="eastAsia" w:ascii="汉仪君黑-55W" w:hAnsi="汉仪君黑-55W" w:eastAsia="汉仪君黑-55W" w:cs="汉仪君黑-55W"/>
          <w:sz w:val="22"/>
        </w:rPr>
      </w:pPr>
      <w:r>
        <w:rPr>
          <w:rFonts w:hint="eastAsia" w:ascii="汉仪君黑-55W" w:hAnsi="汉仪君黑-55W" w:eastAsia="汉仪君黑-55W" w:cs="汉仪君黑-55W"/>
          <w:b/>
          <w:bCs/>
          <w:sz w:val="22"/>
        </w:rPr>
        <w:t>按任务查阅</w:t>
      </w:r>
      <w:r>
        <w:rPr>
          <w:rFonts w:hint="eastAsia" w:ascii="汉仪君黑-55W" w:hAnsi="汉仪君黑-55W" w:eastAsia="汉仪君黑-55W" w:cs="汉仪君黑-55W"/>
          <w:sz w:val="22"/>
        </w:rPr>
        <w:t>：先看下方“快速查阅索引”，直接翻到当前任务，不要求从头通读。</w:t>
      </w:r>
    </w:p>
    <w:p w14:paraId="022F069D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jc w:val="left"/>
        <w:textAlignment w:val="auto"/>
        <w:rPr>
          <w:rFonts w:hint="eastAsia" w:ascii="汉仪君黑-55W" w:hAnsi="汉仪君黑-55W" w:eastAsia="汉仪君黑-55W" w:cs="汉仪君黑-55W"/>
          <w:sz w:val="22"/>
        </w:rPr>
      </w:pPr>
      <w:r>
        <w:rPr>
          <w:rFonts w:hint="eastAsia" w:ascii="汉仪君黑-55W" w:hAnsi="汉仪君黑-55W" w:eastAsia="汉仪君黑-55W" w:cs="汉仪君黑-55W"/>
          <w:b/>
          <w:bCs/>
          <w:sz w:val="22"/>
        </w:rPr>
        <w:t>按阶段执行</w:t>
      </w:r>
      <w:r>
        <w:rPr>
          <w:rFonts w:hint="eastAsia" w:ascii="汉仪君黑-55W" w:hAnsi="汉仪君黑-55W" w:eastAsia="汉仪君黑-55W" w:cs="汉仪君黑-55W"/>
          <w:sz w:val="22"/>
        </w:rPr>
        <w:t>：阶段卡片回答何时进入、谁负责、需要什么、产出什么、何时停止。</w:t>
      </w:r>
    </w:p>
    <w:p w14:paraId="075772D3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jc w:val="left"/>
        <w:textAlignment w:val="auto"/>
        <w:rPr>
          <w:rFonts w:hint="eastAsia" w:ascii="汉仪君黑-55W" w:hAnsi="汉仪君黑-55W" w:eastAsia="汉仪君黑-55W" w:cs="汉仪君黑-55W"/>
          <w:sz w:val="22"/>
        </w:rPr>
      </w:pPr>
      <w:r>
        <w:rPr>
          <w:rFonts w:hint="eastAsia" w:ascii="汉仪君黑-55W" w:hAnsi="汉仪君黑-55W" w:eastAsia="汉仪君黑-55W" w:cs="汉仪君黑-55W"/>
          <w:b/>
          <w:bCs/>
          <w:sz w:val="22"/>
        </w:rPr>
        <w:t>按清单复核</w:t>
      </w:r>
      <w:r>
        <w:rPr>
          <w:rFonts w:hint="eastAsia" w:ascii="汉仪君黑-55W" w:hAnsi="汉仪君黑-55W" w:eastAsia="汉仪君黑-55W" w:cs="汉仪君黑-55W"/>
          <w:sz w:val="22"/>
        </w:rPr>
        <w:t>：项目推进时使用第八部分的一页速查清单逐项勾选。</w:t>
      </w:r>
    </w:p>
    <w:p w14:paraId="67A9D44B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jc w:val="left"/>
        <w:textAlignment w:val="auto"/>
        <w:rPr>
          <w:rFonts w:hint="eastAsia" w:ascii="汉仪君黑-55W" w:hAnsi="汉仪君黑-55W" w:eastAsia="汉仪君黑-55W" w:cs="汉仪君黑-55W"/>
          <w:sz w:val="22"/>
        </w:rPr>
      </w:pPr>
      <w:r>
        <w:rPr>
          <w:rFonts w:hint="eastAsia" w:ascii="汉仪君黑-55W" w:hAnsi="汉仪君黑-55W" w:eastAsia="汉仪君黑-55W" w:cs="汉仪君黑-55W"/>
          <w:b/>
          <w:bCs/>
          <w:sz w:val="22"/>
        </w:rPr>
        <w:t>权威边界</w:t>
      </w:r>
      <w:r>
        <w:rPr>
          <w:rFonts w:hint="eastAsia" w:ascii="汉仪君黑-55W" w:hAnsi="汉仪君黑-55W" w:eastAsia="汉仪君黑-55W" w:cs="汉仪君黑-55W"/>
          <w:sz w:val="22"/>
        </w:rPr>
        <w:t>：本手册负责导航和解释；实际执行约束以对应 SKILL、</w:t>
      </w:r>
      <w:r>
        <w:rPr>
          <w:rFonts w:hint="eastAsia" w:ascii="汉仪君黑-55W" w:hAnsi="汉仪君黑-55W" w:eastAsia="汉仪君黑-55W" w:cs="汉仪君黑-55W"/>
          <w:sz w:val="22"/>
          <w:shd w:val="clear" w:fill="D7DAE6"/>
        </w:rPr>
        <w:t>.cursor/rules/</w:t>
      </w:r>
      <w:r>
        <w:rPr>
          <w:rFonts w:hint="eastAsia" w:ascii="汉仪君黑-55W" w:hAnsi="汉仪君黑-55W" w:eastAsia="汉仪君黑-55W" w:cs="汉仪君黑-55W"/>
          <w:sz w:val="22"/>
        </w:rPr>
        <w:t xml:space="preserve"> 和正式模板为准。发生冲突时，先按权威文件处理，再更新本手册。</w:t>
      </w:r>
    </w:p>
    <w:p w14:paraId="11756D3C">
      <w:pPr>
        <w:spacing w:before="380" w:after="140" w:line="288" w:lineRule="auto"/>
        <w:ind w:left="0"/>
        <w:jc w:val="left"/>
        <w:outlineLvl w:val="0"/>
        <w:rPr>
          <w:rFonts w:hint="eastAsia" w:ascii="汉仪君黑-55W" w:hAnsi="汉仪君黑-55W" w:eastAsia="汉仪君黑-55W" w:cs="汉仪君黑-55W"/>
          <w:b w:val="0"/>
          <w:bCs/>
          <w:sz w:val="36"/>
        </w:rPr>
      </w:pPr>
      <w:bookmarkStart w:id="3" w:name="heading_4"/>
      <w:r>
        <w:rPr>
          <w:rFonts w:hint="eastAsia" w:ascii="汉仪君黑-55W" w:hAnsi="汉仪君黑-55W" w:eastAsia="汉仪君黑-55W" w:cs="汉仪君黑-55W"/>
          <w:b w:val="0"/>
          <w:bCs/>
          <w:sz w:val="36"/>
        </w:rPr>
        <w:t>快速查阅索引</w:t>
      </w:r>
      <w:bookmarkEnd w:id="3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25"/>
        <w:gridCol w:w="6678"/>
      </w:tblGrid>
      <w:tr w14:paraId="08B18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80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AA1867">
            <w:pPr>
              <w:pStyle w:val="5"/>
              <w:bidi w:val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当前任务</w:t>
            </w:r>
          </w:p>
        </w:tc>
        <w:tc>
          <w:tcPr>
            <w:tcW w:w="3119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6AE3A8">
            <w:pPr>
              <w:pStyle w:val="5"/>
              <w:bidi w:val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直接查阅</w:t>
            </w:r>
          </w:p>
        </w:tc>
      </w:tr>
      <w:tr w14:paraId="17088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89ABB9">
            <w:pPr>
              <w:pStyle w:val="5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第一次启动新项目</w:t>
            </w:r>
          </w:p>
        </w:tc>
        <w:tc>
          <w:tcPr>
            <w:tcW w:w="31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C79DEB">
            <w:pPr>
              <w:pStyle w:val="5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第一部分：阶段 0～3</w:t>
            </w:r>
          </w:p>
        </w:tc>
      </w:tr>
      <w:tr w14:paraId="49998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3D680D">
            <w:pPr>
              <w:pStyle w:val="5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新增一个功能模块</w:t>
            </w:r>
          </w:p>
        </w:tc>
        <w:tc>
          <w:tcPr>
            <w:tcW w:w="31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0FF66">
            <w:pPr>
              <w:pStyle w:val="5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第二部分：阶段 4～9</w:t>
            </w:r>
          </w:p>
        </w:tc>
      </w:tr>
      <w:tr w14:paraId="38CA4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19E040">
            <w:pPr>
              <w:pStyle w:val="5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老系统模块翻新</w:t>
            </w:r>
          </w:p>
        </w:tc>
        <w:tc>
          <w:tcPr>
            <w:tcW w:w="31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6F8647">
            <w:pPr>
              <w:pStyle w:val="5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第四部分：横切 C → 第二部分阶段 4</w:t>
            </w:r>
          </w:p>
        </w:tc>
      </w:tr>
      <w:tr w14:paraId="47D72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C82618">
            <w:pPr>
              <w:pStyle w:val="5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客户提出需求变更</w:t>
            </w:r>
          </w:p>
        </w:tc>
        <w:tc>
          <w:tcPr>
            <w:tcW w:w="31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08D029">
            <w:pPr>
              <w:pStyle w:val="5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第四部分：横切 A</w:t>
            </w:r>
          </w:p>
        </w:tc>
      </w:tr>
      <w:tr w14:paraId="276BB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12CAD9">
            <w:pPr>
              <w:pStyle w:val="5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单独生成、补充或升版文档</w:t>
            </w:r>
          </w:p>
        </w:tc>
        <w:tc>
          <w:tcPr>
            <w:tcW w:w="31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4E495A">
            <w:pPr>
              <w:pStyle w:val="5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第四部分：横切 B</w:t>
            </w:r>
          </w:p>
        </w:tc>
      </w:tr>
      <w:tr w14:paraId="1478B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C80EE4">
            <w:pPr>
              <w:pStyle w:val="5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严格审查 / 原型评审</w:t>
            </w:r>
          </w:p>
        </w:tc>
        <w:tc>
          <w:tcPr>
            <w:tcW w:w="31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2B425E">
            <w:pPr>
              <w:pStyle w:val="5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第二部分：阶段 8A / 8B</w:t>
            </w:r>
          </w:p>
        </w:tc>
      </w:tr>
      <w:tr w14:paraId="750E4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CDB746">
            <w:pPr>
              <w:pStyle w:val="5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向开发团队交接模块</w:t>
            </w:r>
          </w:p>
        </w:tc>
        <w:tc>
          <w:tcPr>
            <w:tcW w:w="31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558463">
            <w:pPr>
              <w:pStyle w:val="5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第二部分：阶段 9</w:t>
            </w:r>
          </w:p>
        </w:tc>
      </w:tr>
      <w:tr w14:paraId="02AED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6901BD">
            <w:pPr>
              <w:pStyle w:val="5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全部模块完成后封板 P07</w:t>
            </w:r>
          </w:p>
        </w:tc>
        <w:tc>
          <w:tcPr>
            <w:tcW w:w="31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A78D8B">
            <w:pPr>
              <w:pStyle w:val="5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第三部分：阶段 10</w:t>
            </w:r>
          </w:p>
        </w:tc>
      </w:tr>
      <w:tr w14:paraId="17697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49D100">
            <w:pPr>
              <w:pStyle w:val="5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接口、构建和正式交付</w:t>
            </w:r>
          </w:p>
        </w:tc>
        <w:tc>
          <w:tcPr>
            <w:tcW w:w="31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20C523">
            <w:pPr>
              <w:pStyle w:val="5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第三部分：阶段 11～14</w:t>
            </w:r>
          </w:p>
        </w:tc>
      </w:tr>
      <w:tr w14:paraId="01F09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769351">
            <w:pPr>
              <w:pStyle w:val="5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查待回写、会话和 Token 节省</w:t>
            </w:r>
          </w:p>
        </w:tc>
        <w:tc>
          <w:tcPr>
            <w:tcW w:w="31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587E2D">
            <w:pPr>
              <w:pStyle w:val="5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第五部分</w:t>
            </w:r>
          </w:p>
        </w:tc>
      </w:tr>
      <w:tr w14:paraId="6618D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26F6D8">
            <w:pPr>
              <w:pStyle w:val="5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查命名、权威源和文档自检</w:t>
            </w:r>
          </w:p>
        </w:tc>
        <w:tc>
          <w:tcPr>
            <w:tcW w:w="31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643CFC">
            <w:pPr>
              <w:pStyle w:val="5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第六部分</w:t>
            </w:r>
          </w:p>
        </w:tc>
      </w:tr>
      <w:tr w14:paraId="30FDD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D10D43">
            <w:pPr>
              <w:pStyle w:val="5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查归档目录</w:t>
            </w:r>
          </w:p>
        </w:tc>
        <w:tc>
          <w:tcPr>
            <w:tcW w:w="31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ABA891">
            <w:pPr>
              <w:pStyle w:val="5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第七部分</w:t>
            </w:r>
          </w:p>
        </w:tc>
      </w:tr>
      <w:tr w14:paraId="3BE56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73E68A">
            <w:pPr>
              <w:pStyle w:val="5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打印后逐项勾选</w:t>
            </w:r>
          </w:p>
        </w:tc>
        <w:tc>
          <w:tcPr>
            <w:tcW w:w="31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888499">
            <w:pPr>
              <w:pStyle w:val="5"/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第八部分</w:t>
            </w:r>
          </w:p>
        </w:tc>
      </w:tr>
    </w:tbl>
    <w:p w14:paraId="7E6E785B">
      <w:pPr>
        <w:rPr>
          <w:rFonts w:hint="eastAsia" w:ascii="汉仪君黑-55W" w:hAnsi="汉仪君黑-55W" w:eastAsia="汉仪君黑-55W" w:cs="汉仪君黑-55W"/>
        </w:rPr>
      </w:pPr>
    </w:p>
    <w:tbl>
      <w:tblPr>
        <w:tblStyle w:val="3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5"/>
      </w:tblGrid>
      <w:tr w14:paraId="5525069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524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/>
              <w:jc w:val="left"/>
              <w:textAlignment w:val="auto"/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阅读约定：</w:t>
            </w:r>
          </w:p>
          <w:p w14:paraId="4E955F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left"/>
              <w:textAlignment w:val="auto"/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sz w:val="22"/>
              </w:rPr>
              <w:t xml:space="preserve">🛑 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= 强制检查点（该步做完必须停下等你确认，AI 不会自动往下冲）。</w:t>
            </w:r>
          </w:p>
          <w:p w14:paraId="541682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left"/>
              <w:textAlignment w:val="auto"/>
              <w:rPr>
                <w:rFonts w:hint="eastAsia" w:ascii="汉仪君黑-55W" w:hAnsi="汉仪君黑-55W" w:eastAsia="汉仪君黑-55W" w:cs="汉仪君黑-55W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sz w:val="22"/>
              </w:rPr>
              <w:t xml:space="preserve">⚠️ 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= 需业务方确认 / 待确认事项。</w:t>
            </w:r>
          </w:p>
          <w:p w14:paraId="6BC360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left"/>
              <w:textAlignment w:val="auto"/>
              <w:rPr>
                <w:rFonts w:hint="eastAsia" w:ascii="汉仪君黑-55W" w:hAnsi="汉仪君黑-55W" w:eastAsia="汉仪君黑-55W" w:cs="汉仪君黑-55W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sz w:val="22"/>
              </w:rPr>
              <w:t xml:space="preserve">💡 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= 节省 AI 消耗的小贴士（散落各阶段，集中归纳见第五部分）。</w:t>
            </w:r>
          </w:p>
          <w:p w14:paraId="4FB9A7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left"/>
              <w:textAlignment w:val="auto"/>
              <w:rPr>
                <w:rFonts w:hint="eastAsia" w:ascii="汉仪君黑-55W" w:hAnsi="汉仪君黑-55W" w:eastAsia="汉仪君黑-55W" w:cs="汉仪君黑-55W"/>
              </w:rPr>
            </w:pP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「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项目级一次性」= 整个项目只做一次；「模块级循环」= 每个功能模块各做一遍。</w:t>
            </w:r>
          </w:p>
        </w:tc>
      </w:tr>
    </w:tbl>
    <w:p w14:paraId="7E942EC1">
      <w:pPr>
        <w:spacing w:before="380" w:after="140" w:line="288" w:lineRule="auto"/>
        <w:ind w:left="0"/>
        <w:jc w:val="left"/>
        <w:outlineLvl w:val="0"/>
        <w:rPr>
          <w:rFonts w:hint="eastAsia" w:ascii="汉仪君黑-55W" w:hAnsi="汉仪君黑-55W" w:eastAsia="汉仪君黑-55W" w:cs="汉仪君黑-55W"/>
          <w:b w:val="0"/>
          <w:bCs/>
          <w:sz w:val="36"/>
        </w:rPr>
      </w:pPr>
      <w:bookmarkStart w:id="4" w:name="heading_5"/>
      <w:r>
        <w:rPr>
          <w:rFonts w:hint="eastAsia" w:ascii="汉仪君黑-55W" w:hAnsi="汉仪君黑-55W" w:eastAsia="汉仪君黑-55W" w:cs="汉仪君黑-55W"/>
          <w:b w:val="0"/>
          <w:bCs/>
          <w:sz w:val="36"/>
        </w:rPr>
        <w:br w:type="page"/>
      </w:r>
      <w:r>
        <w:rPr>
          <w:rFonts w:hint="eastAsia" w:ascii="汉仪君黑-55W" w:hAnsi="汉仪君黑-55W" w:eastAsia="汉仪君黑-55W" w:cs="汉仪君黑-55W"/>
          <w:b w:val="0"/>
          <w:bCs/>
          <w:sz w:val="36"/>
        </w:rPr>
        <w:t>一、整体心智模型（先记住这 3 个角色）</w:t>
      </w:r>
      <w:bookmarkEnd w:id="4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5"/>
        <w:gridCol w:w="1880"/>
        <w:gridCol w:w="3685"/>
        <w:gridCol w:w="3083"/>
      </w:tblGrid>
      <w:tr w14:paraId="12C61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60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44010E">
            <w:pPr>
              <w:pStyle w:val="5"/>
              <w:bidi w:val="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SKILL</w:t>
            </w:r>
          </w:p>
        </w:tc>
        <w:tc>
          <w:tcPr>
            <w:tcW w:w="878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BB6A3B">
            <w:pPr>
              <w:pStyle w:val="5"/>
              <w:bidi w:val="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比喻</w:t>
            </w:r>
          </w:p>
        </w:tc>
        <w:tc>
          <w:tcPr>
            <w:tcW w:w="1721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BEC0EA">
            <w:pPr>
              <w:pStyle w:val="5"/>
              <w:bidi w:val="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作用</w:t>
            </w:r>
          </w:p>
        </w:tc>
        <w:tc>
          <w:tcPr>
            <w:tcW w:w="1440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7ED95A">
            <w:pPr>
              <w:pStyle w:val="5"/>
              <w:bidi w:val="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频次</w:t>
            </w:r>
          </w:p>
        </w:tc>
      </w:tr>
      <w:tr w14:paraId="39863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D4551">
            <w:pPr>
              <w:pStyle w:val="5"/>
              <w:bidi w:val="0"/>
              <w:rPr>
                <w:rFonts w:hint="eastAsia"/>
                <w:i w:val="0"/>
                <w:iCs w:val="0"/>
                <w:color w:val="F43308"/>
                <w:shd w:val="clear" w:color="auto" w:fill="auto"/>
              </w:rPr>
            </w:pPr>
            <w:r>
              <w:rPr>
                <w:rFonts w:hint="eastAsia"/>
                <w:i w:val="0"/>
                <w:iCs w:val="0"/>
                <w:color w:val="F43308"/>
                <w:shd w:val="clear" w:color="auto" w:fill="auto"/>
                <w:lang w:val="en-US" w:eastAsia="zh-CN"/>
              </w:rPr>
              <w:t>/</w:t>
            </w:r>
            <w:r>
              <w:rPr>
                <w:rFonts w:hint="eastAsia"/>
                <w:i w:val="0"/>
                <w:iCs w:val="0"/>
                <w:color w:val="F43308"/>
                <w:shd w:val="clear" w:color="auto" w:fill="auto"/>
              </w:rPr>
              <w:t>项目总入口</w:t>
            </w:r>
          </w:p>
        </w:tc>
        <w:tc>
          <w:tcPr>
            <w:tcW w:w="8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AD45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分诊台</w:t>
            </w:r>
          </w:p>
        </w:tc>
        <w:tc>
          <w:tcPr>
            <w:tcW w:w="17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5A4B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判断你该走哪条流程，只分流不产出</w:t>
            </w:r>
          </w:p>
        </w:tc>
        <w:tc>
          <w:tcPr>
            <w:tcW w:w="144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1EF4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拿不准时随时喊</w:t>
            </w:r>
          </w:p>
        </w:tc>
      </w:tr>
      <w:tr w14:paraId="15C51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68370">
            <w:pPr>
              <w:pStyle w:val="5"/>
              <w:bidi w:val="0"/>
              <w:rPr>
                <w:rFonts w:hint="eastAsia"/>
                <w:i w:val="0"/>
                <w:iCs w:val="0"/>
                <w:color w:val="F43308"/>
                <w:shd w:val="clear" w:color="auto" w:fill="auto"/>
              </w:rPr>
            </w:pPr>
            <w:r>
              <w:rPr>
                <w:rFonts w:hint="eastAsia"/>
                <w:i w:val="0"/>
                <w:iCs w:val="0"/>
                <w:color w:val="F43308"/>
                <w:shd w:val="clear" w:color="auto" w:fill="auto"/>
                <w:lang w:val="en-US" w:eastAsia="zh-CN"/>
              </w:rPr>
              <w:t>/</w:t>
            </w:r>
            <w:r>
              <w:rPr>
                <w:rFonts w:hint="eastAsia"/>
                <w:i w:val="0"/>
                <w:iCs w:val="0"/>
                <w:color w:val="F43308"/>
                <w:shd w:val="clear" w:color="auto" w:fill="auto"/>
              </w:rPr>
              <w:t>项目与模块启动</w:t>
            </w:r>
          </w:p>
        </w:tc>
        <w:tc>
          <w:tcPr>
            <w:tcW w:w="8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DE29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总包工头</w:t>
            </w:r>
          </w:p>
        </w:tc>
        <w:tc>
          <w:tcPr>
            <w:tcW w:w="17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35EFC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带你从需求一路做到原型（含翻新场景子分支）</w:t>
            </w:r>
          </w:p>
        </w:tc>
        <w:tc>
          <w:tcPr>
            <w:tcW w:w="144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2275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项目级 1 次 + 每模块 1 次</w:t>
            </w:r>
          </w:p>
        </w:tc>
      </w:tr>
      <w:tr w14:paraId="45B1F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4851F">
            <w:pPr>
              <w:pStyle w:val="5"/>
              <w:bidi w:val="0"/>
              <w:rPr>
                <w:rFonts w:hint="eastAsia"/>
                <w:i w:val="0"/>
                <w:iCs w:val="0"/>
                <w:color w:val="F43308"/>
                <w:shd w:val="clear" w:color="auto" w:fill="auto"/>
              </w:rPr>
            </w:pPr>
            <w:r>
              <w:rPr>
                <w:rFonts w:hint="eastAsia"/>
                <w:i w:val="0"/>
                <w:iCs w:val="0"/>
                <w:color w:val="F43308"/>
                <w:shd w:val="clear" w:color="auto" w:fill="auto"/>
                <w:lang w:val="en-US" w:eastAsia="zh-CN"/>
              </w:rPr>
              <w:t>/</w:t>
            </w:r>
            <w:r>
              <w:rPr>
                <w:rFonts w:hint="eastAsia"/>
                <w:i w:val="0"/>
                <w:iCs w:val="0"/>
                <w:color w:val="F43308"/>
                <w:shd w:val="clear" w:color="auto" w:fill="auto"/>
              </w:rPr>
              <w:t>产品发现</w:t>
            </w:r>
          </w:p>
        </w:tc>
        <w:tc>
          <w:tcPr>
            <w:tcW w:w="8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34E8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开工前的勘探设计院</w:t>
            </w:r>
          </w:p>
        </w:tc>
        <w:tc>
          <w:tcPr>
            <w:tcW w:w="17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451F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把模糊素材勘探成系统级总规划（地图/JTBD/旅程/功能/IA）</w:t>
            </w:r>
          </w:p>
        </w:tc>
        <w:tc>
          <w:tcPr>
            <w:tcW w:w="144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08C8E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整个项目仅 1 次</w:t>
            </w:r>
          </w:p>
        </w:tc>
      </w:tr>
    </w:tbl>
    <w:p w14:paraId="778D18EE">
      <w:pPr>
        <w:bidi w:val="0"/>
        <w:rPr>
          <w:rFonts w:hint="eastAsia"/>
        </w:rPr>
      </w:pPr>
      <w:r>
        <w:rPr>
          <w:rFonts w:hint="eastAsia"/>
        </w:rPr>
        <w:t>一句话：</w:t>
      </w:r>
      <w:r>
        <w:rPr>
          <w:rFonts w:hint="eastAsia"/>
          <w:b/>
          <w:bCs/>
        </w:rPr>
        <w:t>迷路找总入口；要从需求做到原型找项目与模块启动；项目最开头那一次性的总体规划由产品发现完成。</w:t>
      </w:r>
    </w:p>
    <w:p w14:paraId="6196E874">
      <w:pPr>
        <w:spacing w:before="300" w:after="120" w:line="288" w:lineRule="auto"/>
        <w:ind w:left="0"/>
        <w:jc w:val="left"/>
        <w:outlineLvl w:val="2"/>
        <w:rPr>
          <w:rFonts w:hint="eastAsia" w:ascii="汉仪君黑-55W" w:hAnsi="汉仪君黑-55W" w:eastAsia="汉仪君黑-55W" w:cs="汉仪君黑-55W"/>
          <w:b/>
          <w:sz w:val="30"/>
        </w:rPr>
      </w:pPr>
      <w:bookmarkStart w:id="5" w:name="heading_6"/>
      <w:r>
        <w:rPr>
          <w:rFonts w:hint="eastAsia" w:ascii="汉仪君黑-55W" w:hAnsi="汉仪君黑-55W" w:eastAsia="汉仪君黑-55W" w:cs="汉仪君黑-55W"/>
          <w:b/>
          <w:sz w:val="30"/>
        </w:rPr>
        <w:t>1.1 全部 PM 可用 SKILL（共 6 个 PM 主责 + 3 个边界 SKILL）</w:t>
      </w:r>
      <w:bookmarkEnd w:id="5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8"/>
        <w:gridCol w:w="2670"/>
        <w:gridCol w:w="6725"/>
      </w:tblGrid>
      <w:tr w14:paraId="0F1DB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1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298F1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主责方</w:t>
            </w:r>
          </w:p>
        </w:tc>
        <w:tc>
          <w:tcPr>
            <w:tcW w:w="1247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9E8AD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SKILL</w:t>
            </w:r>
          </w:p>
        </w:tc>
        <w:tc>
          <w:tcPr>
            <w:tcW w:w="3140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9FDD5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简述</w:t>
            </w:r>
          </w:p>
        </w:tc>
      </w:tr>
      <w:tr w14:paraId="21B8B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4EFA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PM</w:t>
            </w:r>
          </w:p>
        </w:tc>
        <w:tc>
          <w:tcPr>
            <w:tcW w:w="12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9EF5A">
            <w:pPr>
              <w:pStyle w:val="5"/>
              <w:bidi w:val="0"/>
              <w:rPr>
                <w:rFonts w:hint="eastAsia"/>
                <w:color w:val="F43308"/>
              </w:rPr>
            </w:pPr>
            <w:r>
              <w:rPr>
                <w:rFonts w:hint="eastAsia"/>
                <w:i w:val="0"/>
                <w:iCs w:val="0"/>
                <w:color w:val="F43308"/>
                <w:shd w:val="clear" w:color="auto" w:fill="auto"/>
                <w:lang w:val="en-US" w:eastAsia="zh-CN"/>
              </w:rPr>
              <w:t>/</w:t>
            </w:r>
            <w:r>
              <w:rPr>
                <w:rFonts w:hint="eastAsia"/>
                <w:i w:val="0"/>
                <w:iCs w:val="0"/>
                <w:color w:val="F43308"/>
                <w:shd w:val="clear" w:color="auto" w:fill="auto"/>
              </w:rPr>
              <w:t>项目与模块启动</w:t>
            </w:r>
          </w:p>
        </w:tc>
        <w:tc>
          <w:tcPr>
            <w:tcW w:w="314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636B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带你做需求 → 原型；含翻新场景子分支</w:t>
            </w:r>
          </w:p>
        </w:tc>
      </w:tr>
      <w:tr w14:paraId="73E4F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50BA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PM</w:t>
            </w:r>
          </w:p>
        </w:tc>
        <w:tc>
          <w:tcPr>
            <w:tcW w:w="12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35A0D">
            <w:pPr>
              <w:pStyle w:val="5"/>
              <w:bidi w:val="0"/>
              <w:rPr>
                <w:rFonts w:hint="eastAsia"/>
                <w:color w:val="F43308"/>
              </w:rPr>
            </w:pPr>
            <w:r>
              <w:rPr>
                <w:rFonts w:hint="eastAsia"/>
                <w:color w:val="F43308"/>
                <w:lang w:val="en-US" w:eastAsia="zh-CN"/>
              </w:rPr>
              <w:t>/</w:t>
            </w:r>
            <w:r>
              <w:rPr>
                <w:rFonts w:hint="eastAsia"/>
                <w:color w:val="F43308"/>
              </w:rPr>
              <w:t>产品发现</w:t>
            </w:r>
          </w:p>
        </w:tc>
        <w:tc>
          <w:tcPr>
            <w:tcW w:w="314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C1D1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项目级一次性，系统级 6 件套</w:t>
            </w:r>
          </w:p>
        </w:tc>
      </w:tr>
      <w:tr w14:paraId="0B8AC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8102C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PM</w:t>
            </w:r>
          </w:p>
        </w:tc>
        <w:tc>
          <w:tcPr>
            <w:tcW w:w="12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0C977">
            <w:pPr>
              <w:pStyle w:val="5"/>
              <w:bidi w:val="0"/>
              <w:rPr>
                <w:rFonts w:hint="eastAsia"/>
                <w:color w:val="F43308"/>
              </w:rPr>
            </w:pPr>
            <w:r>
              <w:rPr>
                <w:rFonts w:hint="eastAsia"/>
                <w:color w:val="F43308"/>
                <w:lang w:val="en-US" w:eastAsia="zh-CN"/>
              </w:rPr>
              <w:t>/</w:t>
            </w:r>
            <w:r>
              <w:rPr>
                <w:rFonts w:hint="eastAsia"/>
                <w:color w:val="F43308"/>
              </w:rPr>
              <w:t>评审</w:t>
            </w:r>
          </w:p>
        </w:tc>
        <w:tc>
          <w:tcPr>
            <w:tcW w:w="314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B4AA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两阶段强制：阶段 1 严格审查（技术 QA）→ 阶段 2 原型评审（业务拍板）</w:t>
            </w:r>
          </w:p>
        </w:tc>
      </w:tr>
      <w:tr w14:paraId="03DA9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C6A35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PM</w:t>
            </w:r>
          </w:p>
        </w:tc>
        <w:tc>
          <w:tcPr>
            <w:tcW w:w="12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B568E">
            <w:pPr>
              <w:pStyle w:val="5"/>
              <w:bidi w:val="0"/>
              <w:rPr>
                <w:rFonts w:hint="eastAsia"/>
                <w:color w:val="F43308"/>
              </w:rPr>
            </w:pPr>
            <w:r>
              <w:rPr>
                <w:rFonts w:hint="eastAsia"/>
                <w:color w:val="F43308"/>
                <w:lang w:val="en-US" w:eastAsia="zh-CN"/>
              </w:rPr>
              <w:t>/</w:t>
            </w:r>
            <w:r>
              <w:rPr>
                <w:rFonts w:hint="eastAsia"/>
                <w:color w:val="F43308"/>
              </w:rPr>
              <w:t>需求变更</w:t>
            </w:r>
          </w:p>
        </w:tc>
        <w:tc>
          <w:tcPr>
            <w:tcW w:w="314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13D9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任意阶段的变更结构化处理</w:t>
            </w:r>
          </w:p>
        </w:tc>
      </w:tr>
      <w:tr w14:paraId="00C65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C906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PM</w:t>
            </w:r>
          </w:p>
        </w:tc>
        <w:tc>
          <w:tcPr>
            <w:tcW w:w="12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D1FD8">
            <w:pPr>
              <w:pStyle w:val="5"/>
              <w:bidi w:val="0"/>
              <w:rPr>
                <w:rFonts w:hint="eastAsia"/>
                <w:color w:val="F43308"/>
              </w:rPr>
            </w:pPr>
            <w:r>
              <w:rPr>
                <w:rFonts w:hint="eastAsia"/>
                <w:color w:val="F43308"/>
                <w:lang w:val="en-US" w:eastAsia="zh-CN"/>
              </w:rPr>
              <w:t>/</w:t>
            </w:r>
            <w:r>
              <w:rPr>
                <w:rFonts w:hint="eastAsia"/>
                <w:color w:val="F43308"/>
              </w:rPr>
              <w:t>开发交接</w:t>
            </w:r>
          </w:p>
        </w:tc>
        <w:tc>
          <w:tcPr>
            <w:tcW w:w="314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0951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原型评审通过后产出数据字典等开发包</w:t>
            </w:r>
          </w:p>
        </w:tc>
      </w:tr>
      <w:tr w14:paraId="362CA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68A6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PM</w:t>
            </w:r>
          </w:p>
        </w:tc>
        <w:tc>
          <w:tcPr>
            <w:tcW w:w="12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D143F">
            <w:pPr>
              <w:pStyle w:val="5"/>
              <w:bidi w:val="0"/>
              <w:rPr>
                <w:rFonts w:hint="eastAsia"/>
                <w:color w:val="F43308"/>
              </w:rPr>
            </w:pPr>
            <w:r>
              <w:rPr>
                <w:rFonts w:hint="eastAsia"/>
                <w:color w:val="F43308"/>
                <w:lang w:val="en-US" w:eastAsia="zh-CN"/>
              </w:rPr>
              <w:t>/</w:t>
            </w:r>
            <w:r>
              <w:rPr>
                <w:rFonts w:hint="eastAsia"/>
                <w:color w:val="F43308"/>
              </w:rPr>
              <w:t>文档生成与版本管理</w:t>
            </w:r>
          </w:p>
        </w:tc>
        <w:tc>
          <w:tcPr>
            <w:tcW w:w="314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2370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单独生成 / 补充 / 升版任意文档</w:t>
            </w:r>
          </w:p>
        </w:tc>
      </w:tr>
      <w:tr w14:paraId="7D08A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9FE8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跨边界</w:t>
            </w:r>
          </w:p>
        </w:tc>
        <w:tc>
          <w:tcPr>
            <w:tcW w:w="12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9F410">
            <w:pPr>
              <w:pStyle w:val="5"/>
              <w:bidi w:val="0"/>
              <w:rPr>
                <w:rFonts w:hint="eastAsia"/>
                <w:color w:val="F43308"/>
              </w:rPr>
            </w:pPr>
            <w:r>
              <w:rPr>
                <w:rFonts w:hint="eastAsia"/>
                <w:color w:val="F43308"/>
                <w:lang w:val="en-US" w:eastAsia="zh-CN"/>
              </w:rPr>
              <w:t>/</w:t>
            </w:r>
            <w:r>
              <w:rPr>
                <w:rFonts w:hint="eastAsia"/>
                <w:color w:val="F43308"/>
              </w:rPr>
              <w:t>交付检查</w:t>
            </w:r>
          </w:p>
        </w:tc>
        <w:tc>
          <w:tcPr>
            <w:tcW w:w="314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9E945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广度一致性核验，评审前 / 交付前均可触发</w:t>
            </w:r>
          </w:p>
        </w:tc>
      </w:tr>
      <w:tr w14:paraId="2628F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B2D3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程序员</w:t>
            </w:r>
          </w:p>
        </w:tc>
        <w:tc>
          <w:tcPr>
            <w:tcW w:w="12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72592">
            <w:pPr>
              <w:pStyle w:val="5"/>
              <w:bidi w:val="0"/>
              <w:rPr>
                <w:rFonts w:hint="eastAsia"/>
                <w:color w:val="F43308"/>
              </w:rPr>
            </w:pPr>
            <w:r>
              <w:rPr>
                <w:rFonts w:hint="eastAsia"/>
                <w:color w:val="F43308"/>
                <w:lang w:val="en-US" w:eastAsia="zh-CN"/>
              </w:rPr>
              <w:t>/</w:t>
            </w:r>
            <w:r>
              <w:rPr>
                <w:rFonts w:hint="eastAsia"/>
                <w:color w:val="F43308"/>
              </w:rPr>
              <w:t>接口对齐</w:t>
            </w:r>
          </w:p>
        </w:tc>
        <w:tc>
          <w:tcPr>
            <w:tcW w:w="314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D040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mock 字段 vs 真实接口对照</w:t>
            </w:r>
          </w:p>
        </w:tc>
      </w:tr>
      <w:tr w14:paraId="4BB89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8B4E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基础设施</w:t>
            </w:r>
          </w:p>
        </w:tc>
        <w:tc>
          <w:tcPr>
            <w:tcW w:w="12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CA813">
            <w:pPr>
              <w:pStyle w:val="5"/>
              <w:bidi w:val="0"/>
              <w:rPr>
                <w:rFonts w:hint="eastAsia"/>
                <w:color w:val="F43308"/>
              </w:rPr>
            </w:pPr>
            <w:r>
              <w:rPr>
                <w:rFonts w:hint="eastAsia"/>
                <w:color w:val="F43308"/>
                <w:lang w:val="en-US" w:eastAsia="zh-CN"/>
              </w:rPr>
              <w:t>/</w:t>
            </w:r>
            <w:r>
              <w:rPr>
                <w:rFonts w:hint="eastAsia"/>
                <w:color w:val="F43308"/>
              </w:rPr>
              <w:t>启动项目</w:t>
            </w:r>
          </w:p>
        </w:tc>
        <w:tc>
          <w:tcPr>
            <w:tcW w:w="314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46975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启动 Vite 开发服务器</w:t>
            </w:r>
          </w:p>
        </w:tc>
      </w:tr>
    </w:tbl>
    <w:p w14:paraId="757EB664">
      <w:pPr>
        <w:spacing w:before="380" w:after="140" w:line="288" w:lineRule="auto"/>
        <w:ind w:left="0"/>
        <w:jc w:val="left"/>
        <w:outlineLvl w:val="0"/>
        <w:rPr>
          <w:rFonts w:hint="eastAsia" w:ascii="汉仪君黑-55W" w:hAnsi="汉仪君黑-55W" w:eastAsia="汉仪君黑-55W" w:cs="汉仪君黑-55W"/>
          <w:b w:val="0"/>
          <w:bCs/>
          <w:sz w:val="36"/>
        </w:rPr>
      </w:pPr>
      <w:bookmarkStart w:id="6" w:name="heading_7"/>
      <w:r>
        <w:rPr>
          <w:rFonts w:hint="eastAsia" w:ascii="汉仪君黑-55W" w:hAnsi="汉仪君黑-55W" w:eastAsia="汉仪君黑-55W" w:cs="汉仪君黑-55W"/>
          <w:b w:val="0"/>
          <w:bCs/>
          <w:sz w:val="36"/>
        </w:rPr>
        <w:br w:type="page"/>
      </w:r>
      <w:r>
        <w:rPr>
          <w:rFonts w:hint="eastAsia" w:ascii="汉仪君黑-55W" w:hAnsi="汉仪君黑-55W" w:eastAsia="汉仪君黑-55W" w:cs="汉仪君黑-55W"/>
          <w:b w:val="0"/>
          <w:bCs/>
          <w:sz w:val="36"/>
        </w:rPr>
        <w:t>二、全流程总览图</w:t>
      </w:r>
      <w:bookmarkEnd w:id="6"/>
    </w:p>
    <w:p w14:paraId="4287D4B1">
      <w:pPr>
        <w:spacing w:before="120" w:after="120" w:line="288" w:lineRule="auto"/>
        <w:ind w:left="0"/>
        <w:jc w:val="center"/>
        <w:rPr>
          <w:rFonts w:hint="eastAsia" w:ascii="汉仪君黑-55W" w:hAnsi="汉仪君黑-55W" w:eastAsia="汉仪君黑-55W" w:cs="汉仪君黑-55W"/>
        </w:rPr>
      </w:pPr>
      <w:r>
        <w:rPr>
          <w:rFonts w:hint="eastAsia" w:ascii="汉仪君黑-55W" w:hAnsi="汉仪君黑-55W" w:eastAsia="汉仪君黑-55W" w:cs="汉仪君黑-55W"/>
        </w:rPr>
        <w:drawing>
          <wp:inline distT="0" distB="0" distL="0" distR="0">
            <wp:extent cx="5239385" cy="8837930"/>
            <wp:effectExtent l="0" t="0" r="18415" b="127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7"/>
                    <a:srcRect l="20242" r="20473"/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883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5"/>
      </w:tblGrid>
      <w:tr w14:paraId="3167CFD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5A71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打印友好的文字版流程：</w:t>
            </w:r>
          </w:p>
          <w:p w14:paraId="2522D202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项目级开头（1 次）</w:t>
            </w:r>
            <w:r>
              <w:rPr>
                <w:rFonts w:hint="eastAsia"/>
              </w:rPr>
              <w:t>：总入口 → ①启动输入 → ②产品发现(6 件套) → ③项目级 PRD 骨架版（合并版）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  <w:b/>
                <w:bCs/>
              </w:rPr>
              <w:t>模块级循环（每模块各一遍）</w:t>
            </w:r>
            <w:r>
              <w:rPr>
                <w:rFonts w:hint="eastAsia"/>
              </w:rPr>
              <w:t>：④模块 PRD（含需求背景）→ ⑤模块 SRS → ⑥流程图 → ⑦原型 → ⑧评审两阶段 → ⑨开发交接 → 回填项目级 PRD §3/§4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  <w:b/>
                <w:bCs/>
              </w:rPr>
              <w:t>项目级封板（PM 归档动作，1 次）</w:t>
            </w:r>
            <w:r>
              <w:rPr>
                <w:rFonts w:hint="eastAsia"/>
              </w:rPr>
              <w:t>：⑩项目级 PRD 封板版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  <w:b/>
                <w:bCs/>
              </w:rPr>
              <w:t>程序员续接</w:t>
            </w:r>
            <w:r>
              <w:rPr>
                <w:rFonts w:hint="eastAsia"/>
              </w:rPr>
              <w:t>：⑪接口对齐 → ⑫构建验证 → ⑬交付检查（跨边界）→ ⑭正式交付</w:t>
            </w:r>
          </w:p>
        </w:tc>
      </w:tr>
    </w:tbl>
    <w:p w14:paraId="3A4BF530">
      <w:pPr>
        <w:spacing w:before="380" w:after="140" w:line="288" w:lineRule="auto"/>
        <w:ind w:left="0"/>
        <w:jc w:val="left"/>
        <w:outlineLvl w:val="0"/>
        <w:rPr>
          <w:rFonts w:hint="eastAsia" w:ascii="汉仪君黑-55W" w:hAnsi="汉仪君黑-55W" w:eastAsia="汉仪君黑-55W" w:cs="汉仪君黑-55W"/>
          <w:b w:val="0"/>
          <w:bCs/>
          <w:sz w:val="36"/>
        </w:rPr>
      </w:pPr>
      <w:bookmarkStart w:id="7" w:name="heading_8"/>
      <w:r>
        <w:rPr>
          <w:rFonts w:hint="eastAsia" w:ascii="汉仪君黑-55W" w:hAnsi="汉仪君黑-55W" w:eastAsia="汉仪君黑-55W" w:cs="汉仪君黑-55W"/>
          <w:b w:val="0"/>
          <w:bCs/>
          <w:sz w:val="36"/>
        </w:rPr>
        <w:br w:type="page"/>
      </w:r>
      <w:r>
        <w:rPr>
          <w:rFonts w:hint="eastAsia" w:ascii="汉仪君黑-55W" w:hAnsi="汉仪君黑-55W" w:eastAsia="汉仪君黑-55W" w:cs="汉仪君黑-55W"/>
          <w:b w:val="0"/>
          <w:bCs/>
          <w:sz w:val="36"/>
        </w:rPr>
        <w:t>三、PM 与程序员责任边界（重要）</w:t>
      </w:r>
      <w:bookmarkEnd w:id="7"/>
    </w:p>
    <w:p w14:paraId="13660D12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jc w:val="left"/>
        <w:textAlignment w:val="auto"/>
        <w:rPr>
          <w:rFonts w:hint="eastAsia" w:ascii="汉仪君黑-55W" w:hAnsi="汉仪君黑-55W" w:eastAsia="汉仪君黑-55W" w:cs="汉仪君黑-55W"/>
          <w:sz w:val="22"/>
        </w:rPr>
      </w:pPr>
      <w:r>
        <w:rPr>
          <w:rFonts w:hint="eastAsia" w:ascii="汉仪君黑-55W" w:hAnsi="汉仪君黑-55W" w:eastAsia="汉仪君黑-55W" w:cs="汉仪君黑-55W"/>
          <w:b/>
          <w:bCs/>
          <w:sz w:val="22"/>
        </w:rPr>
        <w:t>模块级 PM 交付终点</w:t>
      </w:r>
      <w:r>
        <w:rPr>
          <w:rFonts w:hint="eastAsia" w:ascii="汉仪君黑-55W" w:hAnsi="汉仪君黑-55W" w:eastAsia="汉仪君黑-55W" w:cs="汉仪君黑-55W"/>
          <w:sz w:val="22"/>
        </w:rPr>
        <w:t xml:space="preserve">：每个模块完成【⑨开发交接】即完成该模块的 PM 交付；交付前确认 </w:t>
      </w:r>
      <w:r>
        <w:rPr>
          <w:rFonts w:hint="eastAsia" w:ascii="汉仪君黑-55W" w:hAnsi="汉仪君黑-55W" w:eastAsia="汉仪君黑-55W" w:cs="汉仪君黑-55W"/>
          <w:sz w:val="22"/>
          <w:shd w:val="clear" w:fill="D7DAE6"/>
        </w:rPr>
        <w:t xml:space="preserve">npm run dev </w:t>
      </w:r>
      <w:r>
        <w:rPr>
          <w:rFonts w:hint="eastAsia" w:ascii="汉仪君黑-55W" w:hAnsi="汉仪君黑-55W" w:eastAsia="汉仪君黑-55W" w:cs="汉仪君黑-55W"/>
          <w:sz w:val="22"/>
        </w:rPr>
        <w:t>可启动、关键原型流程可演示。</w:t>
      </w:r>
    </w:p>
    <w:p w14:paraId="66EAE65B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jc w:val="left"/>
        <w:textAlignment w:val="auto"/>
        <w:rPr>
          <w:rFonts w:hint="eastAsia" w:ascii="汉仪君黑-55W" w:hAnsi="汉仪君黑-55W" w:eastAsia="汉仪君黑-55W" w:cs="汉仪君黑-55W"/>
          <w:sz w:val="22"/>
        </w:rPr>
      </w:pPr>
      <w:r>
        <w:rPr>
          <w:rFonts w:hint="eastAsia" w:ascii="汉仪君黑-55W" w:hAnsi="汉仪君黑-55W" w:eastAsia="汉仪君黑-55W" w:cs="汉仪君黑-55W"/>
          <w:b/>
          <w:bCs/>
          <w:sz w:val="22"/>
        </w:rPr>
        <w:t>项目级 PM 归档动作</w:t>
      </w:r>
      <w:r>
        <w:rPr>
          <w:rFonts w:hint="eastAsia" w:ascii="汉仪君黑-55W" w:hAnsi="汉仪君黑-55W" w:eastAsia="汉仪君黑-55W" w:cs="汉仪君黑-55W"/>
          <w:sz w:val="22"/>
        </w:rPr>
        <w:t>：全部模块完成后执行【⑩项目级 P07 封板】，补齐模块索引与依赖矩阵。该动作不反向阻断或撤销已完成的模块开发交接。</w:t>
      </w:r>
    </w:p>
    <w:p w14:paraId="3DD5C69E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jc w:val="left"/>
        <w:textAlignment w:val="auto"/>
        <w:rPr>
          <w:rFonts w:hint="eastAsia" w:ascii="汉仪君黑-55W" w:hAnsi="汉仪君黑-55W" w:eastAsia="汉仪君黑-55W" w:cs="汉仪君黑-55W"/>
          <w:sz w:val="22"/>
        </w:rPr>
      </w:pPr>
      <w:r>
        <w:rPr>
          <w:rFonts w:hint="eastAsia" w:ascii="汉仪君黑-55W" w:hAnsi="汉仪君黑-55W" w:eastAsia="汉仪君黑-55W" w:cs="汉仪君黑-55W"/>
          <w:b/>
          <w:bCs/>
          <w:sz w:val="22"/>
        </w:rPr>
        <w:t>程序员主责</w:t>
      </w:r>
      <w:r>
        <w:rPr>
          <w:rFonts w:hint="eastAsia" w:ascii="汉仪君黑-55W" w:hAnsi="汉仪君黑-55W" w:eastAsia="汉仪君黑-55W" w:cs="汉仪君黑-55W"/>
          <w:sz w:val="22"/>
        </w:rPr>
        <w:t>：【⑪接口对齐】及之后的生产构建、数据库、接口联调和部署；</w:t>
      </w:r>
      <w:r>
        <w:rPr>
          <w:rFonts w:hint="eastAsia" w:ascii="汉仪君黑-55W" w:hAnsi="汉仪君黑-55W" w:eastAsia="汉仪君黑-55W" w:cs="汉仪君黑-55W"/>
          <w:sz w:val="22"/>
          <w:shd w:val="clear" w:fill="D7DAE6"/>
        </w:rPr>
        <w:t xml:space="preserve">npm run build </w:t>
      </w:r>
      <w:r>
        <w:rPr>
          <w:rFonts w:hint="eastAsia" w:ascii="汉仪君黑-55W" w:hAnsi="汉仪君黑-55W" w:eastAsia="汉仪君黑-55W" w:cs="汉仪君黑-55W"/>
          <w:sz w:val="22"/>
        </w:rPr>
        <w:t>不作为 PM 原型交付门槛。</w:t>
      </w:r>
    </w:p>
    <w:p w14:paraId="5FD99052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jc w:val="left"/>
        <w:textAlignment w:val="auto"/>
        <w:rPr>
          <w:rFonts w:hint="eastAsia" w:ascii="汉仪君黑-55W" w:hAnsi="汉仪君黑-55W" w:eastAsia="汉仪君黑-55W" w:cs="汉仪君黑-55W"/>
          <w:sz w:val="22"/>
        </w:rPr>
      </w:pPr>
      <w:r>
        <w:rPr>
          <w:rFonts w:hint="eastAsia" w:ascii="汉仪君黑-55W" w:hAnsi="汉仪君黑-55W" w:eastAsia="汉仪君黑-55W" w:cs="汉仪君黑-55W"/>
          <w:b/>
          <w:bCs/>
          <w:sz w:val="22"/>
        </w:rPr>
        <w:t>跨边界</w:t>
      </w:r>
      <w:r>
        <w:rPr>
          <w:rFonts w:hint="eastAsia" w:ascii="汉仪君黑-55W" w:hAnsi="汉仪君黑-55W" w:eastAsia="汉仪君黑-55W" w:cs="汉仪君黑-55W"/>
          <w:sz w:val="22"/>
        </w:rPr>
        <w:t>：【⑬交付检查】可在 PM 评审前作为一致性自检，也可在程序员正式交付前执行。</w:t>
      </w:r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58"/>
        <w:gridCol w:w="8145"/>
      </w:tblGrid>
      <w:tr w14:paraId="1BA5B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5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53302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边界类型</w:t>
            </w:r>
          </w:p>
        </w:tc>
        <w:tc>
          <w:tcPr>
            <w:tcW w:w="3804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F551E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PM 翻阅时的判断口径</w:t>
            </w:r>
          </w:p>
        </w:tc>
      </w:tr>
      <w:tr w14:paraId="025FC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8C10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PM 必须完成</w:t>
            </w:r>
          </w:p>
        </w:tc>
        <w:tc>
          <w:tcPr>
            <w:tcW w:w="38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DED5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项目级阶段 0～3；每个模块阶段 4～9；全部模块完成后的阶段 10</w:t>
            </w:r>
          </w:p>
        </w:tc>
      </w:tr>
      <w:tr w14:paraId="35CB1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8CEF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PM 按需完成</w:t>
            </w:r>
          </w:p>
        </w:tc>
        <w:tc>
          <w:tcPr>
            <w:tcW w:w="38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494A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独立流程说明、测试用例、用户手册及其他按业务需要增加的交付物</w:t>
            </w:r>
          </w:p>
        </w:tc>
      </w:tr>
      <w:tr w14:paraId="63106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FDA0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程序员接手完成</w:t>
            </w:r>
          </w:p>
        </w:tc>
        <w:tc>
          <w:tcPr>
            <w:tcW w:w="38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353E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阶段 11 接口对齐、阶段 12 构建验证、阶段 14 正式交付</w:t>
            </w:r>
          </w:p>
        </w:tc>
      </w:tr>
      <w:tr w14:paraId="1466D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A2BE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跨边界共同检查</w:t>
            </w:r>
          </w:p>
        </w:tc>
        <w:tc>
          <w:tcPr>
            <w:tcW w:w="38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1D4F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阶段 13 交付检查；接口字段和枚举语义需要 PM 时按需协助</w:t>
            </w:r>
          </w:p>
        </w:tc>
      </w:tr>
    </w:tbl>
    <w:p w14:paraId="7FEE242B">
      <w:pPr>
        <w:spacing w:before="380" w:after="140" w:line="288" w:lineRule="auto"/>
        <w:ind w:left="0"/>
        <w:jc w:val="left"/>
        <w:outlineLvl w:val="0"/>
        <w:rPr>
          <w:rFonts w:hint="eastAsia" w:ascii="汉仪君黑-55W" w:hAnsi="汉仪君黑-55W" w:eastAsia="汉仪君黑-55W" w:cs="汉仪君黑-55W"/>
          <w:b w:val="0"/>
          <w:bCs/>
          <w:sz w:val="36"/>
        </w:rPr>
      </w:pPr>
      <w:bookmarkStart w:id="8" w:name="heading_9"/>
      <w:r>
        <w:rPr>
          <w:rFonts w:hint="eastAsia" w:ascii="汉仪君黑-55W" w:hAnsi="汉仪君黑-55W" w:eastAsia="汉仪君黑-55W" w:cs="汉仪君黑-55W"/>
          <w:b w:val="0"/>
          <w:bCs/>
          <w:sz w:val="36"/>
        </w:rPr>
        <w:br w:type="page"/>
      </w:r>
      <w:r>
        <w:rPr>
          <w:rFonts w:hint="eastAsia" w:ascii="汉仪君黑-55W" w:hAnsi="汉仪君黑-55W" w:eastAsia="汉仪君黑-55W" w:cs="汉仪君黑-55W"/>
          <w:b w:val="0"/>
          <w:bCs/>
          <w:sz w:val="36"/>
        </w:rPr>
        <w:t>第一部分 · 项目级首次启动（整个项目只做一次）</w:t>
      </w:r>
      <w:bookmarkEnd w:id="8"/>
    </w:p>
    <w:p w14:paraId="67AC6EAE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9" w:name="heading_10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阶段 0：项目总入口（分流）</w:t>
      </w:r>
      <w:bookmarkEnd w:id="9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3"/>
        <w:gridCol w:w="8590"/>
      </w:tblGrid>
      <w:tr w14:paraId="6B610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7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14615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</w:t>
            </w:r>
          </w:p>
        </w:tc>
        <w:tc>
          <w:tcPr>
            <w:tcW w:w="4012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2F60F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</w:tr>
      <w:tr w14:paraId="4A117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CF7FC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何时进入</w:t>
            </w:r>
          </w:p>
        </w:tc>
        <w:tc>
          <w:tcPr>
            <w:tcW w:w="40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F5CF2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不确定下一步该做什么，或无法判断应触发哪个 SKILL 时</w:t>
            </w:r>
          </w:p>
        </w:tc>
      </w:tr>
      <w:tr w14:paraId="1B582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362C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主责方</w:t>
            </w:r>
          </w:p>
        </w:tc>
        <w:tc>
          <w:tcPr>
            <w:tcW w:w="40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AE2A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PM 发起，AI 负责分流</w:t>
            </w:r>
          </w:p>
        </w:tc>
      </w:tr>
      <w:tr w14:paraId="57751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A6B6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承载 SKILL</w:t>
            </w:r>
          </w:p>
        </w:tc>
        <w:tc>
          <w:tcPr>
            <w:tcW w:w="40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68C6F">
            <w:pPr>
              <w:pStyle w:val="5"/>
              <w:bidi w:val="0"/>
              <w:rPr>
                <w:rFonts w:hint="eastAsia"/>
                <w:i w:val="0"/>
                <w:iCs w:val="0"/>
                <w:color w:val="F43308"/>
                <w:shd w:val="clear" w:color="auto" w:fill="auto"/>
              </w:rPr>
            </w:pPr>
            <w:r>
              <w:rPr>
                <w:rFonts w:hint="eastAsia"/>
                <w:i w:val="0"/>
                <w:iCs w:val="0"/>
                <w:color w:val="F43308"/>
                <w:shd w:val="clear" w:color="auto" w:fill="auto"/>
                <w:lang w:val="en-US" w:eastAsia="zh-CN"/>
              </w:rPr>
              <w:t>/</w:t>
            </w:r>
            <w:r>
              <w:rPr>
                <w:rFonts w:hint="eastAsia"/>
                <w:i w:val="0"/>
                <w:iCs w:val="0"/>
                <w:color w:val="F43308"/>
                <w:shd w:val="clear" w:color="auto" w:fill="auto"/>
              </w:rPr>
              <w:t>项目</w:t>
            </w:r>
            <w:r>
              <w:rPr>
                <w:rFonts w:hint="eastAsia"/>
                <w:i w:val="0"/>
                <w:iCs w:val="0"/>
                <w:color w:val="F43308"/>
                <w:shd w:val="clear" w:color="auto" w:fill="auto"/>
              </w:rPr>
              <w:t>总入口</w:t>
            </w:r>
          </w:p>
        </w:tc>
      </w:tr>
      <w:tr w14:paraId="716D0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F9416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40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84C08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00B050"/>
              </w:rPr>
              <w:t>一句话诉求 + 现有材料情况</w:t>
            </w:r>
            <w:bookmarkStart w:id="49" w:name="_GoBack"/>
            <w:bookmarkEnd w:id="49"/>
          </w:p>
        </w:tc>
      </w:tr>
      <w:tr w14:paraId="271F8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1AF45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核心动作</w:t>
            </w:r>
          </w:p>
        </w:tc>
        <w:tc>
          <w:tcPr>
            <w:tcW w:w="40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6C62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判断任务类型，分流到正确的 SKILL；目标不清晰时先追问</w:t>
            </w:r>
          </w:p>
        </w:tc>
      </w:tr>
      <w:tr w14:paraId="3060E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6ED8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40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277B3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“该走哪条路线”的判断，不产出正式文档</w:t>
            </w:r>
          </w:p>
        </w:tc>
      </w:tr>
      <w:tr w14:paraId="16603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5434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归档</w:t>
            </w:r>
          </w:p>
        </w:tc>
        <w:tc>
          <w:tcPr>
            <w:tcW w:w="40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FBE2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14:paraId="36D1C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041D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检查点</w:t>
            </w:r>
          </w:p>
        </w:tc>
        <w:tc>
          <w:tcPr>
            <w:tcW w:w="40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09C7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</w:rPr>
              <w:t>🛑</w:t>
            </w:r>
            <w:r>
              <w:rPr>
                <w:rFonts w:hint="eastAsia"/>
              </w:rPr>
              <w:t xml:space="preserve"> PM 确认分流方向后再进入对应流程</w:t>
            </w:r>
          </w:p>
        </w:tc>
      </w:tr>
      <w:tr w14:paraId="17E46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091D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下一步</w:t>
            </w:r>
          </w:p>
        </w:tc>
        <w:tc>
          <w:tcPr>
            <w:tcW w:w="40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D136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全新项目进入阶段 1；其他任务按分流结果跳转</w:t>
            </w:r>
          </w:p>
        </w:tc>
      </w:tr>
    </w:tbl>
    <w:p w14:paraId="60A41C4B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10" w:name="heading_11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阶段 1：启动输入收集</w:t>
      </w:r>
      <w:bookmarkEnd w:id="10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6"/>
        <w:gridCol w:w="8667"/>
      </w:tblGrid>
      <w:tr w14:paraId="4DD44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27AD7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</w:t>
            </w:r>
          </w:p>
        </w:tc>
        <w:tc>
          <w:tcPr>
            <w:tcW w:w="4048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0B2A6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</w:tr>
      <w:tr w14:paraId="6F9EB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D3505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何时进入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5B70A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项目总入口确认本次为</w:t>
            </w:r>
            <w:r>
              <w:rPr>
                <w:rFonts w:hint="eastAsia"/>
                <w:color w:val="00B050"/>
              </w:rPr>
              <w:t>全新项目后</w:t>
            </w:r>
          </w:p>
        </w:tc>
      </w:tr>
      <w:tr w14:paraId="783A7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2399C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主责方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F4AC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PM</w:t>
            </w:r>
          </w:p>
        </w:tc>
      </w:tr>
      <w:tr w14:paraId="4E459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78B0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承载 SKILL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F9BD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i w:val="0"/>
                <w:iCs w:val="0"/>
                <w:color w:val="F43308"/>
                <w:shd w:val="clear" w:color="auto" w:fill="auto"/>
                <w:lang w:val="en-US" w:eastAsia="zh-CN"/>
              </w:rPr>
              <w:t>/</w:t>
            </w:r>
            <w:r>
              <w:rPr>
                <w:rFonts w:hint="eastAsia"/>
                <w:i w:val="0"/>
                <w:iCs w:val="0"/>
                <w:color w:val="F43308"/>
                <w:shd w:val="clear" w:color="auto" w:fill="auto"/>
              </w:rPr>
              <w:t>项目与模块启动</w:t>
            </w:r>
            <w:r>
              <w:rPr>
                <w:rFonts w:hint="eastAsia"/>
              </w:rPr>
              <w:t>（项目级）</w:t>
            </w:r>
          </w:p>
        </w:tc>
      </w:tr>
      <w:tr w14:paraId="07B46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623F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59FE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00B050"/>
              </w:rPr>
              <w:t>口头描述、Word 草稿、调研对话、会议记录、领导讲话、产品定位等原始材料</w:t>
            </w:r>
          </w:p>
        </w:tc>
      </w:tr>
      <w:tr w14:paraId="7BC4D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773A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核心动作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F84D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收集项目背景、目标、角色、范围和已有材料；确认本轮目标停止节点</w:t>
            </w:r>
          </w:p>
        </w:tc>
      </w:tr>
      <w:tr w14:paraId="764B1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86B4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7B2C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00B050"/>
              </w:rPr>
              <w:t>整理后的启动输入，作为产品发现的直接输入</w:t>
            </w:r>
          </w:p>
        </w:tc>
      </w:tr>
      <w:tr w14:paraId="7B88A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51A1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归档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0475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无独立文档；原始材料按需放入</w:t>
            </w:r>
            <w:r>
              <w:rPr>
                <w:rFonts w:hint="eastAsia"/>
                <w:highlight w:val="none"/>
              </w:rPr>
              <w:t xml:space="preserve"> </w:t>
            </w:r>
            <w:r>
              <w:rPr>
                <w:rFonts w:hint="eastAsia"/>
                <w:highlight w:val="none"/>
                <w:shd w:val="clear" w:fill="D7DAE6"/>
              </w:rPr>
              <w:t>docs/user-requirements/</w:t>
            </w:r>
          </w:p>
        </w:tc>
      </w:tr>
      <w:tr w14:paraId="3FD19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0B328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检查点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F9B9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</w:rPr>
              <w:t>🛑</w:t>
            </w:r>
            <w:r>
              <w:rPr>
                <w:rFonts w:hint="eastAsia"/>
              </w:rPr>
              <w:t xml:space="preserve"> PM 确认启动输入完整后停止</w:t>
            </w:r>
          </w:p>
        </w:tc>
      </w:tr>
      <w:tr w14:paraId="48DC2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9A77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下一步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B22B6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阶段 2 产品发现</w:t>
            </w:r>
          </w:p>
        </w:tc>
      </w:tr>
    </w:tbl>
    <w:p w14:paraId="3EC5F180">
      <w:pPr>
        <w:bidi w:val="0"/>
        <w:rPr>
          <w:rFonts w:hint="eastAsia"/>
        </w:rPr>
      </w:pPr>
      <w:r>
        <w:rPr>
          <w:rFonts w:hint="eastAsia"/>
          <w:b/>
          <w:bCs/>
        </w:rPr>
        <w:t>💡 节省消耗</w:t>
      </w:r>
      <w:r>
        <w:rPr>
          <w:rFonts w:hint="eastAsia"/>
        </w:rPr>
        <w:t>：如果材料超过 50 页 / 10 万字，</w:t>
      </w:r>
      <w:r>
        <w:rPr>
          <w:rFonts w:hint="eastAsia"/>
          <w:b/>
          <w:bCs/>
        </w:rPr>
        <w:t>先在文件系统里整理好分类</w:t>
      </w:r>
      <w:r>
        <w:rPr>
          <w:rFonts w:hint="eastAsia"/>
        </w:rPr>
        <w:t>（按</w:t>
      </w:r>
      <w:r>
        <w:rPr>
          <w:rFonts w:hint="eastAsia"/>
          <w:lang w:eastAsia="zh-CN"/>
        </w:rPr>
        <w:t>“</w:t>
      </w:r>
      <w:r>
        <w:rPr>
          <w:rFonts w:hint="eastAsia"/>
        </w:rPr>
        <w:t>调研访谈 / 领导讲话 / 现有原型截图</w:t>
      </w:r>
      <w:r>
        <w:rPr>
          <w:rFonts w:hint="eastAsia"/>
          <w:lang w:eastAsia="zh-CN"/>
        </w:rPr>
        <w:t>”</w:t>
      </w:r>
      <w:r>
        <w:rPr>
          <w:rFonts w:hint="eastAsia"/>
        </w:rPr>
        <w:t>分目录），再让 AI 按需读取，避免一次性 dump 全部入对话。</w:t>
      </w:r>
    </w:p>
    <w:p w14:paraId="242D88CA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11" w:name="heading_12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阶段 2：产品发现（系统级 6 件套 · 项目级一次性）</w:t>
      </w:r>
      <w:bookmarkEnd w:id="11"/>
    </w:p>
    <w:tbl>
      <w:tblPr>
        <w:tblStyle w:val="3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5"/>
      </w:tblGrid>
      <w:tr w14:paraId="794BCE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23E7E">
            <w:pPr>
              <w:bidi w:val="0"/>
              <w:rPr>
                <w:rFonts w:hint="eastAsia"/>
              </w:rPr>
            </w:pP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这是把</w:t>
            </w:r>
            <w:r>
              <w:rPr>
                <w:rFonts w:hint="eastAsia" w:cs="汉仪君黑-55W"/>
                <w:color w:val="646A73"/>
                <w:sz w:val="22"/>
                <w:lang w:val="en-US" w:eastAsia="zh-CN"/>
              </w:rPr>
              <w:t>“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模糊、分散、大量</w:t>
            </w:r>
            <w:r>
              <w:rPr>
                <w:rFonts w:hint="eastAsia" w:cs="汉仪君黑-55W"/>
                <w:color w:val="646A73"/>
                <w:sz w:val="22"/>
                <w:lang w:val="en-US" w:eastAsia="zh-CN"/>
              </w:rPr>
              <w:t>”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 xml:space="preserve">的原始素材，收敛成可落地系统级结构的核心阶段。由 </w:t>
            </w:r>
            <w:r>
              <w:rPr>
                <w:rFonts w:hint="eastAsia"/>
                <w:color w:val="F43308"/>
                <w:lang w:val="en-US" w:eastAsia="zh-CN"/>
              </w:rPr>
              <w:t>/</w:t>
            </w:r>
            <w:r>
              <w:rPr>
                <w:rFonts w:hint="eastAsia" w:ascii="汉仪君黑-55W" w:hAnsi="汉仪君黑-55W" w:eastAsia="汉仪君黑-55W" w:cs="汉仪君黑-55W"/>
                <w:i w:val="0"/>
                <w:iCs w:val="0"/>
                <w:color w:val="F43308"/>
                <w:sz w:val="22"/>
                <w:szCs w:val="22"/>
                <w:shd w:val="clear" w:color="auto" w:fill="auto"/>
              </w:rPr>
              <w:t>产品发现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 xml:space="preserve"> SKILL 承载，</w:t>
            </w:r>
            <w:r>
              <w:rPr>
                <w:rFonts w:hint="eastAsia" w:ascii="汉仪君黑-55W" w:hAnsi="汉仪君黑-55W" w:eastAsia="汉仪君黑-55W" w:cs="汉仪君黑-55W"/>
                <w:b/>
                <w:bCs/>
                <w:color w:val="646A73"/>
                <w:sz w:val="22"/>
              </w:rPr>
              <w:t>整个项目只做一次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，之后每个模块都引用它的成果，不重做。</w:t>
            </w:r>
          </w:p>
        </w:tc>
      </w:tr>
    </w:tbl>
    <w:p w14:paraId="5DB5F496">
      <w:pPr>
        <w:rPr>
          <w:rFonts w:hint="eastAsia" w:ascii="汉仪君黑-55W" w:hAnsi="汉仪君黑-55W" w:eastAsia="汉仪君黑-55W" w:cs="汉仪君黑-55W"/>
        </w:rPr>
      </w:pPr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0"/>
        <w:gridCol w:w="8513"/>
      </w:tblGrid>
      <w:tr w14:paraId="7612E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3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CCB8F"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</w:t>
            </w:r>
          </w:p>
        </w:tc>
        <w:tc>
          <w:tcPr>
            <w:tcW w:w="3976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6AB73"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</w:tr>
      <w:tr w14:paraId="41B88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3EAD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何时进入</w:t>
            </w:r>
          </w:p>
        </w:tc>
        <w:tc>
          <w:tcPr>
            <w:tcW w:w="397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13BC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00B050"/>
              </w:rPr>
              <w:t>阶段 1 启动输入已确认后</w:t>
            </w:r>
          </w:p>
        </w:tc>
      </w:tr>
      <w:tr w14:paraId="1481F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A968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主责方</w:t>
            </w:r>
          </w:p>
        </w:tc>
        <w:tc>
          <w:tcPr>
            <w:tcW w:w="397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112B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PM</w:t>
            </w:r>
          </w:p>
        </w:tc>
      </w:tr>
      <w:tr w14:paraId="66C69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BC82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承载 SKILL</w:t>
            </w:r>
          </w:p>
        </w:tc>
        <w:tc>
          <w:tcPr>
            <w:tcW w:w="397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856DF">
            <w:pPr>
              <w:bidi w:val="0"/>
              <w:rPr>
                <w:rFonts w:hint="eastAsia"/>
                <w:color w:val="F43308"/>
              </w:rPr>
            </w:pPr>
            <w:r>
              <w:rPr>
                <w:rFonts w:hint="eastAsia"/>
                <w:color w:val="F43308"/>
                <w:lang w:val="en-US" w:eastAsia="zh-CN"/>
              </w:rPr>
              <w:t>/</w:t>
            </w:r>
            <w:r>
              <w:rPr>
                <w:rFonts w:hint="eastAsia"/>
                <w:color w:val="F43308"/>
              </w:rPr>
              <w:t>产品发现</w:t>
            </w:r>
          </w:p>
        </w:tc>
      </w:tr>
      <w:tr w14:paraId="13494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7359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397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5FD3C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已确认的启动</w:t>
            </w:r>
            <w:r>
              <w:rPr>
                <w:rFonts w:hint="eastAsia"/>
                <w:color w:val="00B050"/>
              </w:rPr>
              <w:t>输入和原始需求材料</w:t>
            </w:r>
          </w:p>
        </w:tc>
      </w:tr>
      <w:tr w14:paraId="7BDB6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1A30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核心动作</w:t>
            </w:r>
          </w:p>
        </w:tc>
        <w:tc>
          <w:tcPr>
            <w:tcW w:w="397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CB57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先确认重/中/轻档，再按档位完成素材提炼、需求结构、功能模块和信息架构</w:t>
            </w:r>
          </w:p>
        </w:tc>
      </w:tr>
      <w:tr w14:paraId="3B259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B49B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397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B7E91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P01～P06 中</w:t>
            </w:r>
            <w:r>
              <w:rPr>
                <w:rFonts w:hint="eastAsia"/>
                <w:color w:val="00B050"/>
              </w:rPr>
              <w:t>当前档位要求的系统级产品发现成果</w:t>
            </w:r>
          </w:p>
        </w:tc>
      </w:tr>
      <w:tr w14:paraId="3F0F2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5F33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归档</w:t>
            </w:r>
          </w:p>
        </w:tc>
        <w:tc>
          <w:tcPr>
            <w:tcW w:w="397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FA72E">
            <w:pPr>
              <w:pStyle w:val="5"/>
              <w:bidi w:val="0"/>
              <w:rPr>
                <w:rFonts w:hint="eastAsia"/>
                <w:highlight w:val="none"/>
                <w:shd w:val="clear" w:fill="D7DAE6"/>
              </w:rPr>
            </w:pPr>
            <w:r>
              <w:rPr>
                <w:rFonts w:hint="eastAsia"/>
                <w:highlight w:val="none"/>
                <w:shd w:val="clear" w:fill="D7DAE6"/>
              </w:rPr>
              <w:t>docs/</w:t>
            </w:r>
            <w:r>
              <w:rPr>
                <w:rFonts w:hint="eastAsia"/>
                <w:highlight w:val="none"/>
                <w:shd w:val="clear" w:fill="D7DAE6"/>
              </w:rPr>
              <w:t>discovery/</w:t>
            </w:r>
          </w:p>
        </w:tc>
      </w:tr>
      <w:tr w14:paraId="0804D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CFC7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检查点</w:t>
            </w:r>
          </w:p>
        </w:tc>
        <w:tc>
          <w:tcPr>
            <w:tcW w:w="397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C34A7">
            <w:pPr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</w:rPr>
              <w:t>🛑</w:t>
            </w:r>
            <w:r>
              <w:rPr>
                <w:rFonts w:hint="eastAsia"/>
              </w:rPr>
              <w:t xml:space="preserve"> 每个子阶段完成后停止确认</w:t>
            </w:r>
          </w:p>
        </w:tc>
      </w:tr>
      <w:tr w14:paraId="7635C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28B9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下一步</w:t>
            </w:r>
          </w:p>
        </w:tc>
        <w:tc>
          <w:tcPr>
            <w:tcW w:w="397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D0F1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阶段 3 项目级 P07 骨架版</w:t>
            </w:r>
          </w:p>
        </w:tc>
      </w:tr>
    </w:tbl>
    <w:p w14:paraId="264B1B37">
      <w:pPr>
        <w:bidi w:val="0"/>
        <w:rPr>
          <w:rFonts w:hint="eastAsia"/>
        </w:rPr>
      </w:pPr>
      <w:r>
        <w:rPr>
          <w:rFonts w:hint="eastAsia"/>
          <w:b/>
          <w:bCs/>
        </w:rPr>
        <w:t>档位先选（强制，省钱关键）</w:t>
      </w:r>
      <w:r>
        <w:rPr>
          <w:rFonts w:hint="eastAsia"/>
        </w:rPr>
        <w:t>：进入素材提炼前，AI 会先和你完成档位确认。</w:t>
      </w:r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0"/>
        <w:gridCol w:w="2401"/>
        <w:gridCol w:w="4276"/>
        <w:gridCol w:w="1996"/>
      </w:tblGrid>
      <w:tr w14:paraId="2636C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8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FE6D4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档位</w:t>
            </w:r>
          </w:p>
        </w:tc>
        <w:tc>
          <w:tcPr>
            <w:tcW w:w="1121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2B902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适用场景</w:t>
            </w:r>
          </w:p>
        </w:tc>
        <w:tc>
          <w:tcPr>
            <w:tcW w:w="1997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F5DEA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做哪些子阶段</w:t>
            </w:r>
          </w:p>
        </w:tc>
        <w:tc>
          <w:tcPr>
            <w:tcW w:w="932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BF380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大致 Token 消耗</w:t>
            </w:r>
          </w:p>
        </w:tc>
      </w:tr>
      <w:tr w14:paraId="586F8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00CB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重档</w:t>
            </w:r>
          </w:p>
        </w:tc>
        <w:tc>
          <w:tcPr>
            <w:tcW w:w="11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1C52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复杂面向用户 / 多角色 / 多触点 / 流程长</w:t>
            </w:r>
          </w:p>
        </w:tc>
        <w:tc>
          <w:tcPr>
            <w:tcW w:w="19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23EA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6 子阶段全做（P01~P06 全产出）</w:t>
            </w:r>
          </w:p>
        </w:tc>
        <w:tc>
          <w:tcPr>
            <w:tcW w:w="9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8B4F3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高</w:t>
            </w:r>
          </w:p>
        </w:tc>
      </w:tr>
      <w:tr w14:paraId="48F7E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3A33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中档（默认推荐）</w:t>
            </w:r>
          </w:p>
        </w:tc>
        <w:tc>
          <w:tcPr>
            <w:tcW w:w="11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4454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中等复杂度的内部系统 / 单 B 端 / 流程清晰</w:t>
            </w:r>
          </w:p>
        </w:tc>
        <w:tc>
          <w:tcPr>
            <w:tcW w:w="19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E17F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P01 素材提炼 + P05 功能模块 + P06 IA 必做；P02 需求地图并入 P05、P03 JTBD 简化为对照表（仍产出）、P04 用户旅程图跳过</w:t>
            </w:r>
          </w:p>
        </w:tc>
        <w:tc>
          <w:tcPr>
            <w:tcW w:w="9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8B41C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中</w:t>
            </w:r>
          </w:p>
        </w:tc>
      </w:tr>
      <w:tr w14:paraId="0D589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008B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轻档</w:t>
            </w:r>
          </w:p>
        </w:tc>
        <w:tc>
          <w:tcPr>
            <w:tcW w:w="11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1B40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工具型 / 极简内部页</w:t>
            </w:r>
          </w:p>
        </w:tc>
        <w:tc>
          <w:tcPr>
            <w:tcW w:w="19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B039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3 子阶段（仅 P01 素材提炼 + P05 功能模块 + P06 IA；P02/P03/P04 全跳过）</w:t>
            </w:r>
          </w:p>
        </w:tc>
        <w:tc>
          <w:tcPr>
            <w:tcW w:w="9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9FA7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低</w:t>
            </w:r>
          </w:p>
        </w:tc>
      </w:tr>
    </w:tbl>
    <w:p w14:paraId="074BCE0E">
      <w:pPr>
        <w:bidi w:val="0"/>
        <w:rPr>
          <w:rFonts w:hint="eastAsia"/>
        </w:rPr>
      </w:pPr>
      <w:r>
        <w:rPr>
          <w:rFonts w:hint="eastAsia"/>
        </w:rPr>
        <w:t>💡 节省消耗：默认选</w:t>
      </w:r>
      <w:r>
        <w:rPr>
          <w:rFonts w:hint="eastAsia"/>
          <w:b/>
          <w:bCs/>
        </w:rPr>
        <w:t>中档</w:t>
      </w:r>
      <w:r>
        <w:rPr>
          <w:rFonts w:hint="eastAsia"/>
        </w:rPr>
        <w:t>，等模块原型评审时如发现痛点没识别再补做 JTBD/旅程。</w:t>
      </w:r>
      <w:r>
        <w:rPr>
          <w:rFonts w:hint="eastAsia"/>
          <w:b/>
          <w:bCs/>
        </w:rPr>
        <w:t>禁止默认选重档</w:t>
      </w:r>
      <w:r>
        <w:rPr>
          <w:rFonts w:hint="eastAsia"/>
        </w:rPr>
        <w:t>——绝大多数中后台系统中档够用，重档会多消耗 30-50% token。</w:t>
      </w:r>
    </w:p>
    <w:p w14:paraId="1CFA0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全链路可追溯</w:t>
      </w:r>
      <w:r>
        <w:rPr>
          <w:rFonts w:hint="eastAsia"/>
        </w:rPr>
        <w:t xml:space="preserve">：每层条目带来源 ID，形成 </w:t>
      </w:r>
      <w:r>
        <w:rPr>
          <w:rFonts w:hint="eastAsia" w:ascii="汉仪君黑-55W" w:hAnsi="汉仪君黑-55W" w:eastAsia="汉仪君黑-55W" w:cs="汉仪君黑-55W"/>
          <w:sz w:val="22"/>
          <w:szCs w:val="22"/>
          <w:shd w:val="clear" w:color="auto" w:fill="FFBDBD"/>
        </w:rPr>
        <w:t xml:space="preserve">M（素材）→ RM（需求地图）→ JTBD → UJ（旅程触点）→ F（功能）→ IA </w:t>
      </w:r>
      <w:r>
        <w:rPr>
          <w:rFonts w:hint="eastAsia"/>
        </w:rPr>
        <w:t>的链路。</w:t>
      </w:r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9"/>
        <w:gridCol w:w="3665"/>
        <w:gridCol w:w="1473"/>
        <w:gridCol w:w="3666"/>
      </w:tblGrid>
      <w:tr w14:paraId="1A817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87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881FB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子阶段</w:t>
            </w:r>
          </w:p>
        </w:tc>
        <w:tc>
          <w:tcPr>
            <w:tcW w:w="1712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66A00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做什么</w:t>
            </w:r>
          </w:p>
        </w:tc>
        <w:tc>
          <w:tcPr>
            <w:tcW w:w="688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1D6FD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输入</w:t>
            </w:r>
          </w:p>
        </w:tc>
        <w:tc>
          <w:tcPr>
            <w:tcW w:w="1712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4FDCB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输出产物（系统级各一份）</w:t>
            </w:r>
          </w:p>
        </w:tc>
      </w:tr>
      <w:tr w14:paraId="3D9CA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E40D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0 素材提炼与价值取舍</w:t>
            </w:r>
          </w:p>
        </w:tc>
        <w:tc>
          <w:tcPr>
            <w:tcW w:w="1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47F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按价值评分裁决去留、噪声留痕不删（重档 5 维评分 +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/>
              </w:rPr>
              <w:t>纳入/</w:t>
            </w:r>
            <w:r>
              <w:rPr>
                <w:rFonts w:hint="eastAsia"/>
                <w:color w:val="FFC000"/>
              </w:rPr>
              <w:t>●</w:t>
            </w:r>
            <w:r>
              <w:rPr>
                <w:rFonts w:hint="eastAsia"/>
              </w:rPr>
              <w:t>降级/⚠️拆解/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/>
              </w:rPr>
              <w:t xml:space="preserve">丢弃；中/轻档 3 档评分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color w:val="FFC000"/>
              </w:rPr>
              <w:t>●</w:t>
            </w:r>
            <w:r>
              <w:rPr>
                <w:rFonts w:hint="eastAsia"/>
              </w:rPr>
              <w:t>/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/>
              </w:rPr>
              <w:t>，无⚠️拆解）</w:t>
            </w:r>
          </w:p>
        </w:tc>
        <w:tc>
          <w:tcPr>
            <w:tcW w:w="68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20D8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阶段 1 的全部原始素材</w:t>
            </w:r>
          </w:p>
        </w:tc>
        <w:tc>
          <w:tcPr>
            <w:tcW w:w="1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821D5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《P01-{系统名}素材提炼与价值取舍》</w:t>
            </w:r>
          </w:p>
        </w:tc>
      </w:tr>
      <w:tr w14:paraId="5CA01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6051C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1 需求地图</w:t>
            </w:r>
          </w:p>
        </w:tc>
        <w:tc>
          <w:tcPr>
            <w:tcW w:w="1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AC2F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把纳入的需求按多级主题铺成全景</w:t>
            </w:r>
          </w:p>
        </w:tc>
        <w:tc>
          <w:tcPr>
            <w:tcW w:w="68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210D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素材提炼产物</w:t>
            </w:r>
          </w:p>
        </w:tc>
        <w:tc>
          <w:tcPr>
            <w:tcW w:w="1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C2E1E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《P02-{系统名}需求地图》（仅重档独立产出；中档并入 P05、轻档跳过）</w:t>
            </w:r>
          </w:p>
        </w:tc>
      </w:tr>
      <w:tr w14:paraId="49183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36F4C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2 JTBD（用户任务）</w:t>
            </w:r>
          </w:p>
        </w:tc>
        <w:tc>
          <w:tcPr>
            <w:tcW w:w="1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FAC6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收敛出用户核心任务与动机</w:t>
            </w:r>
          </w:p>
        </w:tc>
        <w:tc>
          <w:tcPr>
            <w:tcW w:w="68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AAD4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需求地图</w:t>
            </w:r>
          </w:p>
        </w:tc>
        <w:tc>
          <w:tcPr>
            <w:tcW w:w="1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BF5CD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《P03-{系统名}JTBD（用户任务）分析》（中档简化为角色-任务对照表仍产出；轻档跳过）</w:t>
            </w:r>
          </w:p>
        </w:tc>
      </w:tr>
      <w:tr w14:paraId="09B91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1778C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3 用户旅程图</w:t>
            </w:r>
          </w:p>
        </w:tc>
        <w:tc>
          <w:tcPr>
            <w:tcW w:w="1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162A5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画用户达成目标的阶段/触点/痛点，痛点驱动功能发现</w:t>
            </w:r>
          </w:p>
        </w:tc>
        <w:tc>
          <w:tcPr>
            <w:tcW w:w="68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F478C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JTBD + 角色</w:t>
            </w:r>
          </w:p>
        </w:tc>
        <w:tc>
          <w:tcPr>
            <w:tcW w:w="1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65F6D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《P04-{系统名}用户旅程图》（中/轻档跳过）</w:t>
            </w:r>
          </w:p>
        </w:tc>
      </w:tr>
      <w:tr w14:paraId="6811B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99D55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4 功能模块清单</w:t>
            </w:r>
          </w:p>
        </w:tc>
        <w:tc>
          <w:tcPr>
            <w:tcW w:w="1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0F84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聚类出多级功能模块（= 后续模块拆分依据）</w:t>
            </w:r>
          </w:p>
        </w:tc>
        <w:tc>
          <w:tcPr>
            <w:tcW w:w="68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A43A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旅程 + JTBD</w:t>
            </w:r>
          </w:p>
        </w:tc>
        <w:tc>
          <w:tcPr>
            <w:tcW w:w="1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12385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《P05-{系统名}功能模块清单》</w:t>
            </w:r>
          </w:p>
        </w:tc>
      </w:tr>
      <w:tr w14:paraId="55634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5FDC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5 信息架构 IA</w:t>
            </w:r>
          </w:p>
        </w:tc>
        <w:tc>
          <w:tcPr>
            <w:tcW w:w="1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0646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组织成系统导航/页面层级，作为原型输入</w:t>
            </w:r>
          </w:p>
        </w:tc>
        <w:tc>
          <w:tcPr>
            <w:tcW w:w="68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BB286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功能模块清单</w:t>
            </w:r>
          </w:p>
        </w:tc>
        <w:tc>
          <w:tcPr>
            <w:tcW w:w="1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8D443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《P06-{系统名}信息架构（IA）》</w:t>
            </w:r>
          </w:p>
        </w:tc>
      </w:tr>
    </w:tbl>
    <w:p w14:paraId="34226751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12" w:name="heading_13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阶段 3：项目级 PRD · 骨架版（合并版 · 系统级 · 一次性定锚）</w:t>
      </w:r>
      <w:bookmarkEnd w:id="12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6"/>
        <w:gridCol w:w="8667"/>
      </w:tblGrid>
      <w:tr w14:paraId="23B5A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1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3ACDD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</w:t>
            </w:r>
          </w:p>
        </w:tc>
        <w:tc>
          <w:tcPr>
            <w:tcW w:w="4048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244A2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</w:tr>
      <w:tr w14:paraId="3112C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8CDB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何时进入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BA9BC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00B050"/>
              </w:rPr>
              <w:t>产品发现成果达到当前档位完成标准后</w:t>
            </w:r>
          </w:p>
        </w:tc>
      </w:tr>
      <w:tr w14:paraId="07083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A90F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主责方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08FB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PM</w:t>
            </w:r>
          </w:p>
        </w:tc>
      </w:tr>
      <w:tr w14:paraId="0898D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6F4C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承载 SKILL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366B8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  <w:lang w:val="en-US" w:eastAsia="zh-CN"/>
              </w:rPr>
              <w:t>/</w:t>
            </w:r>
            <w:r>
              <w:rPr>
                <w:rFonts w:hint="eastAsia"/>
                <w:color w:val="F43308"/>
              </w:rPr>
              <w:t>项目与模块启动</w:t>
            </w:r>
            <w:r>
              <w:rPr>
                <w:rFonts w:hint="eastAsia"/>
              </w:rPr>
              <w:t>（项目级）</w:t>
            </w:r>
          </w:p>
        </w:tc>
      </w:tr>
      <w:tr w14:paraId="1ECC2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51BC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D04D4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产品发现</w:t>
            </w:r>
            <w:r>
              <w:rPr>
                <w:rFonts w:hint="eastAsia"/>
                <w:color w:val="00B050"/>
              </w:rPr>
              <w:t>成果 + PM 口头确认</w:t>
            </w:r>
          </w:p>
        </w:tc>
      </w:tr>
      <w:tr w14:paraId="18470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90528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核心动作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B6ED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先填 §9～§12 对齐决策段，再补 §1、§2、§5～§8 项目级骨架；§3、§4 留壳待回填</w:t>
            </w:r>
          </w:p>
        </w:tc>
      </w:tr>
      <w:tr w14:paraId="6A0D8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1B9D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C9301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《P07-{</w:t>
            </w:r>
            <w:r>
              <w:rPr>
                <w:rFonts w:hint="eastAsia"/>
                <w:color w:val="00B050"/>
              </w:rPr>
              <w:t>系统名}产品需求文档（PRD）》骨架版，内文标题含“· 项目级”</w:t>
            </w:r>
          </w:p>
        </w:tc>
      </w:tr>
      <w:tr w14:paraId="1B717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EFC7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归档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656C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shd w:val="clear" w:fill="D7DAE6"/>
              </w:rPr>
              <w:t>docs/formal-requirements/P07-{系统名}产品需求文档（PRD）.md</w:t>
            </w:r>
          </w:p>
        </w:tc>
      </w:tr>
      <w:tr w14:paraId="58C43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BE11C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检查点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10C7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</w:rPr>
              <w:t>🛑</w:t>
            </w:r>
            <w:r>
              <w:rPr>
                <w:rFonts w:hint="eastAsia"/>
              </w:rPr>
              <w:t xml:space="preserve"> §9 决策逐项确认，且 §1、§2、§5～§8 各成节后停止</w:t>
            </w:r>
          </w:p>
        </w:tc>
      </w:tr>
      <w:tr w14:paraId="45672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9E6B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下一步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BCDC3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进入第二部分，按模块循环执行阶段 4～9</w:t>
            </w:r>
          </w:p>
        </w:tc>
      </w:tr>
    </w:tbl>
    <w:p w14:paraId="23203C01">
      <w:pPr>
        <w:rPr>
          <w:rFonts w:hint="eastAsia" w:ascii="汉仪君黑-55W" w:hAnsi="汉仪君黑-55W" w:eastAsia="汉仪君黑-55W" w:cs="汉仪君黑-55W"/>
        </w:rPr>
      </w:pPr>
    </w:p>
    <w:tbl>
      <w:tblPr>
        <w:tblStyle w:val="3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5"/>
      </w:tblGrid>
      <w:tr w14:paraId="03B449B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0B9EA">
            <w:pPr>
              <w:bidi w:val="0"/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b/>
                <w:bCs/>
                <w:color w:val="646A73"/>
                <w:sz w:val="22"/>
              </w:rPr>
              <w:t>关键约束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：不得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展开模块业务功能；不得复制产品发现已有内容，只做具体章节引用。</w:t>
            </w:r>
          </w:p>
        </w:tc>
      </w:tr>
    </w:tbl>
    <w:p w14:paraId="6E34F09C">
      <w:pPr>
        <w:bidi w:val="0"/>
        <w:rPr>
          <w:rFonts w:hint="eastAsia"/>
        </w:rPr>
      </w:pPr>
      <w:r>
        <w:rPr>
          <w:rFonts w:hint="eastAsia"/>
          <w:b/>
          <w:bCs/>
        </w:rPr>
        <w:t>💡 节省消耗</w:t>
      </w:r>
      <w:r>
        <w:rPr>
          <w:rFonts w:hint="eastAsia"/>
        </w:rPr>
        <w:t>：本阶段最费时、也最占上下文的是 §9 已确认决策表（常见为三十至五十条）。建议拆成两次会话完成：第一次只写「对齐决策段」（§9 至 §12），并与你逐条对齐；第二次再补 §1、§2 以及 §5 至 §8 的项目级锚点章节。这样避免同一会话里既要读完产品发现六件套，又要带着整份决策表反复修改，双重上下文叠加，token 消耗会明显偏高。</w:t>
      </w:r>
    </w:p>
    <w:tbl>
      <w:tblPr>
        <w:tblStyle w:val="3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5"/>
      </w:tblGrid>
      <w:tr w14:paraId="3A4BBDD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D8DB5">
            <w:pPr>
              <w:bidi w:val="0"/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至此项目级首次启动完成。下面对</w:t>
            </w:r>
            <w:r>
              <w:rPr>
                <w:rFonts w:hint="eastAsia" w:ascii="汉仪君黑-55W" w:hAnsi="汉仪君黑-55W" w:eastAsia="汉仪君黑-55W" w:cs="汉仪君黑-55W"/>
                <w:b/>
                <w:bCs/>
                <w:color w:val="646A73"/>
                <w:sz w:val="22"/>
              </w:rPr>
              <w:t>每个功能模块逐个循环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。</w:t>
            </w:r>
          </w:p>
        </w:tc>
      </w:tr>
    </w:tbl>
    <w:p w14:paraId="04487F0A">
      <w:pPr>
        <w:spacing w:before="380" w:after="140" w:line="288" w:lineRule="auto"/>
        <w:ind w:left="0"/>
        <w:jc w:val="left"/>
        <w:outlineLvl w:val="0"/>
        <w:rPr>
          <w:rFonts w:hint="eastAsia" w:ascii="汉仪君黑-55W" w:hAnsi="汉仪君黑-55W" w:eastAsia="汉仪君黑-55W" w:cs="汉仪君黑-55W"/>
          <w:b w:val="0"/>
          <w:bCs/>
          <w:sz w:val="36"/>
        </w:rPr>
      </w:pPr>
      <w:bookmarkStart w:id="13" w:name="heading_14"/>
      <w:r>
        <w:rPr>
          <w:rFonts w:hint="eastAsia" w:ascii="汉仪君黑-55W" w:hAnsi="汉仪君黑-55W" w:eastAsia="汉仪君黑-55W" w:cs="汉仪君黑-55W"/>
          <w:b w:val="0"/>
          <w:bCs/>
          <w:sz w:val="36"/>
        </w:rPr>
        <w:br w:type="page"/>
      </w:r>
      <w:r>
        <w:rPr>
          <w:rFonts w:hint="eastAsia" w:ascii="汉仪君黑-55W" w:hAnsi="汉仪君黑-55W" w:eastAsia="汉仪君黑-55W" w:cs="汉仪君黑-55W"/>
          <w:b w:val="0"/>
          <w:bCs/>
          <w:sz w:val="36"/>
        </w:rPr>
        <w:t>第二部分 · 模块级循环（每个功能模块各走一遍 · 二件套）</w:t>
      </w:r>
      <w:bookmarkEnd w:id="13"/>
    </w:p>
    <w:tbl>
      <w:tblPr>
        <w:tblStyle w:val="3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5"/>
      </w:tblGrid>
      <w:tr w14:paraId="1C5A2E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BF4A4">
            <w:pPr>
              <w:bidi w:val="0"/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模块从产品发现的《功能模块清单》拆出。每个模块独立走下面阶段 4～阶段 9。模块级不重做产品发现，直接引用项目级成果（含项目级 PRD）。</w:t>
            </w:r>
          </w:p>
          <w:p w14:paraId="1D274A6E">
            <w:pPr>
              <w:bidi w:val="0"/>
              <w:rPr>
                <w:rFonts w:hint="eastAsia"/>
              </w:rPr>
            </w:pPr>
            <w:r>
              <w:rPr>
                <w:rFonts w:hint="eastAsia" w:ascii="汉仪君黑-55W" w:hAnsi="汉仪君黑-55W" w:eastAsia="汉仪君黑-55W" w:cs="汉仪君黑-55W"/>
                <w:b/>
                <w:bCs/>
                <w:color w:val="646A73"/>
                <w:sz w:val="22"/>
              </w:rPr>
              <w:t>模块级二件套（强制）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 xml:space="preserve">：新模块默认只产出 </w:t>
            </w:r>
            <w:r>
              <w:rPr>
                <w:rFonts w:hint="eastAsia" w:ascii="汉仪君黑-55W" w:hAnsi="汉仪君黑-55W" w:eastAsia="汉仪君黑-55W" w:cs="汉仪君黑-55W"/>
                <w:b/>
                <w:bCs/>
                <w:color w:val="646A73"/>
                <w:sz w:val="22"/>
              </w:rPr>
              <w:t>PRD + SRS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 xml:space="preserve"> 两份文档。</w:t>
            </w:r>
          </w:p>
        </w:tc>
      </w:tr>
    </w:tbl>
    <w:p w14:paraId="1F3CDE9F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14" w:name="heading_15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阶段 4：模块级 PRD（二件套首件）</w:t>
      </w:r>
      <w:bookmarkEnd w:id="14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6"/>
        <w:gridCol w:w="8667"/>
      </w:tblGrid>
      <w:tr w14:paraId="0CA86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72F7D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</w:t>
            </w:r>
          </w:p>
        </w:tc>
        <w:tc>
          <w:tcPr>
            <w:tcW w:w="4048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2E934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</w:tr>
      <w:tr w14:paraId="4918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FFD5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何时进入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D9AA9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P07 已定锚，并</w:t>
            </w:r>
            <w:r>
              <w:rPr>
                <w:rFonts w:hint="eastAsia"/>
                <w:color w:val="00B050"/>
              </w:rPr>
              <w:t>从 P05 / P07 §11 选定当前模块后</w:t>
            </w:r>
          </w:p>
        </w:tc>
      </w:tr>
      <w:tr w14:paraId="0201B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DACC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主责方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D84C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PM</w:t>
            </w:r>
          </w:p>
        </w:tc>
      </w:tr>
      <w:tr w14:paraId="1B4B0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176E5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承载 SKILL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DF95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  <w:lang w:val="en-US" w:eastAsia="zh-CN"/>
              </w:rPr>
              <w:t>/项目与模块启动</w:t>
            </w:r>
            <w:r>
              <w:rPr>
                <w:rFonts w:hint="eastAsia"/>
              </w:rPr>
              <w:t xml:space="preserve">（或 </w:t>
            </w:r>
            <w:r>
              <w:rPr>
                <w:rFonts w:hint="eastAsia"/>
                <w:color w:val="F43308"/>
                <w:lang w:val="en-US" w:eastAsia="zh-CN"/>
              </w:rPr>
              <w:t>/</w:t>
            </w:r>
            <w:r>
              <w:rPr>
                <w:rFonts w:hint="eastAsia"/>
                <w:color w:val="F43308"/>
              </w:rPr>
              <w:t>文档生成与版本管理</w:t>
            </w:r>
            <w:r>
              <w:rPr>
                <w:rFonts w:hint="eastAsia"/>
              </w:rPr>
              <w:t>）</w:t>
            </w:r>
          </w:p>
        </w:tc>
      </w:tr>
      <w:tr w14:paraId="0DF98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C6896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EB8B2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项目级 P07 §9～§12 + 产品发现中当前模块的相关条目</w:t>
            </w:r>
          </w:p>
        </w:tc>
      </w:tr>
      <w:tr w14:paraId="01AD9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6C3D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核心动作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7D30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完成需求背景、范围、角色、业务流程、业务规则、业务级验收和待确认清单</w:t>
            </w:r>
          </w:p>
        </w:tc>
      </w:tr>
      <w:tr w14:paraId="4B543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08D1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050FA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《M{n}-02-{</w:t>
            </w:r>
            <w:r>
              <w:rPr>
                <w:rFonts w:hint="eastAsia"/>
                <w:color w:val="00B050"/>
              </w:rPr>
              <w:t>模块名}模块产品需求文档（PRD）》，内文标题含“· 模块级”</w:t>
            </w:r>
          </w:p>
        </w:tc>
      </w:tr>
      <w:tr w14:paraId="11BA6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8005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归档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98A1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shd w:val="clear" w:fill="D7DAE6"/>
              </w:rPr>
              <w:t>docs/formal-requirements/</w:t>
            </w:r>
          </w:p>
        </w:tc>
      </w:tr>
      <w:tr w14:paraId="26EE1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51D2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检查点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85BB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</w:rPr>
              <w:t>🛑</w:t>
            </w:r>
            <w:r>
              <w:rPr>
                <w:rFonts w:hint="eastAsia"/>
              </w:rPr>
              <w:t xml:space="preserve"> PM 确认模块业务范围、角色、规则和待确认清单</w:t>
            </w:r>
          </w:p>
        </w:tc>
      </w:tr>
      <w:tr w14:paraId="46FCD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A481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下一步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C4356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阶段 5 模块级 SRS</w:t>
            </w:r>
          </w:p>
        </w:tc>
      </w:tr>
    </w:tbl>
    <w:p w14:paraId="62C9BDB6">
      <w:pPr>
        <w:rPr>
          <w:rFonts w:hint="eastAsia" w:ascii="汉仪君黑-55W" w:hAnsi="汉仪君黑-55W" w:eastAsia="汉仪君黑-55W" w:cs="汉仪君黑-55W"/>
        </w:rPr>
      </w:pPr>
    </w:p>
    <w:tbl>
      <w:tblPr>
        <w:tblStyle w:val="3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5"/>
      </w:tblGrid>
      <w:tr w14:paraId="49A24AD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68" w:hRule="atLeast"/>
        </w:trPr>
        <w:tc>
          <w:tcPr>
            <w:tcW w:w="5000" w:type="pct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E79D9">
            <w:pPr>
              <w:bidi w:val="0"/>
              <w:rPr>
                <w:rFonts w:hint="eastAsia" w:ascii="汉仪君黑-55W" w:hAnsi="汉仪君黑-55W" w:eastAsia="汉仪君黑-55W" w:cs="汉仪君黑-55W"/>
                <w:b/>
                <w:bCs/>
                <w:color w:val="646A73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b/>
                <w:bCs/>
                <w:color w:val="646A73"/>
                <w:sz w:val="22"/>
              </w:rPr>
              <w:t>关键约束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：PRD 写业务视角，不展开字段类型和校验；引用 P07 项目级非功能、权限和术语，不重复定义。</w:t>
            </w:r>
          </w:p>
          <w:p w14:paraId="01264FB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⚠️ </w:t>
            </w:r>
            <w:r>
              <w:rPr>
                <w:rFonts w:hint="eastAsia" w:ascii="汉仪君黑-55W" w:hAnsi="汉仪君黑-55W" w:eastAsia="汉仪君黑-55W" w:cs="汉仪君黑-55W"/>
                <w:b/>
                <w:bCs/>
                <w:color w:val="646A73"/>
                <w:sz w:val="22"/>
              </w:rPr>
              <w:t>老系统翻新支线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：若该模块在老系统已有实现，</w:t>
            </w:r>
            <w:r>
              <w:rPr>
                <w:rFonts w:hint="eastAsia" w:ascii="汉仪君黑-55W" w:hAnsi="汉仪君黑-55W" w:eastAsia="汉仪君黑-55W" w:cs="汉仪君黑-55W"/>
                <w:b/>
                <w:bCs/>
                <w:color w:val="646A73"/>
                <w:sz w:val="22"/>
              </w:rPr>
              <w:t xml:space="preserve">本阶段之前先走 </w:t>
            </w:r>
            <w:r>
              <w:rPr>
                <w:rFonts w:hint="eastAsia" w:ascii="汉仪君黑-55W" w:hAnsi="汉仪君黑-55W" w:eastAsia="汉仪君黑-55W" w:cs="汉仪君黑-55W"/>
                <w:b/>
                <w:bCs/>
                <w:color w:val="646A73"/>
                <w:sz w:val="22"/>
              </w:rPr>
              <w:t>§横切 C 老系统翻新支线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，产出《M{n}-01-{模块名}模块老系统盘点与翻新决策》作为本 PRD 的输入；PM 确认翻新决策后再回到本阶段。</w:t>
            </w:r>
          </w:p>
        </w:tc>
      </w:tr>
    </w:tbl>
    <w:p w14:paraId="3DF3C9CB">
      <w:pPr>
        <w:bidi w:val="0"/>
        <w:rPr>
          <w:rFonts w:hint="eastAsia"/>
        </w:rPr>
      </w:pPr>
      <w:r>
        <w:rPr>
          <w:rFonts w:hint="eastAsia"/>
        </w:rPr>
        <w:t>💡 节省消耗：模块 PRD 章节固定，复用模板</w:t>
      </w:r>
      <w:r>
        <w:rPr>
          <w:rFonts w:hint="eastAsia"/>
          <w:shd w:val="clear" w:fill="D7DAE6"/>
        </w:rPr>
        <w:t>templates/requirements/module-prd-template.md</w:t>
      </w:r>
      <w:r>
        <w:rPr>
          <w:rFonts w:hint="eastAsia"/>
        </w:rPr>
        <w:t xml:space="preserve"> 让 AI 按模板填充比开放式生成省 20-30% token。</w:t>
      </w:r>
    </w:p>
    <w:p w14:paraId="791154C1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15" w:name="heading_16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阶段 5：模块级 SRS（二件套次件）</w:t>
      </w:r>
      <w:bookmarkEnd w:id="15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6"/>
        <w:gridCol w:w="8667"/>
      </w:tblGrid>
      <w:tr w14:paraId="340FF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1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EC37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项</w:t>
            </w:r>
          </w:p>
        </w:tc>
        <w:tc>
          <w:tcPr>
            <w:tcW w:w="4048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52E0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14:paraId="104FF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3F81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何时进入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63FF1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模块 PRD 的业务范围和规则已</w:t>
            </w:r>
            <w:r>
              <w:rPr>
                <w:rFonts w:hint="eastAsia"/>
                <w:color w:val="00B050"/>
              </w:rPr>
              <w:t>确认后</w:t>
            </w:r>
          </w:p>
        </w:tc>
      </w:tr>
      <w:tr w14:paraId="09FC1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CB14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主责方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BECB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PM</w:t>
            </w:r>
          </w:p>
        </w:tc>
      </w:tr>
      <w:tr w14:paraId="3EC0A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11F45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承载 SKILL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E139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  <w:lang w:val="en-US" w:eastAsia="zh-CN"/>
              </w:rPr>
              <w:t>/项目与模块启动</w:t>
            </w:r>
            <w:r>
              <w:rPr>
                <w:rFonts w:hint="eastAsia"/>
              </w:rPr>
              <w:t xml:space="preserve">（或 </w:t>
            </w:r>
            <w:r>
              <w:rPr>
                <w:rFonts w:hint="eastAsia"/>
                <w:color w:val="F43308"/>
                <w:lang w:val="en-US" w:eastAsia="zh-CN"/>
              </w:rPr>
              <w:t>/</w:t>
            </w:r>
            <w:r>
              <w:rPr>
                <w:rFonts w:hint="eastAsia"/>
                <w:color w:val="F43308"/>
              </w:rPr>
              <w:t>文档生成与版本管理</w:t>
            </w:r>
            <w:r>
              <w:rPr>
                <w:rFonts w:hint="eastAsia"/>
              </w:rPr>
              <w:t>）</w:t>
            </w:r>
          </w:p>
        </w:tc>
      </w:tr>
      <w:tr w14:paraId="06FBA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7104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E94C8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已确认的</w:t>
            </w:r>
            <w:r>
              <w:rPr>
                <w:rFonts w:hint="eastAsia"/>
                <w:color w:val="00B050"/>
              </w:rPr>
              <w:t>模块级 PRD</w:t>
            </w:r>
          </w:p>
        </w:tc>
      </w:tr>
      <w:tr w14:paraId="1A544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F962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核心动作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B66D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定义字段、控件、校验、权限、接口数据、状态规则、异常处理和技术 AC；§5 每功能点采用五段式</w:t>
            </w:r>
          </w:p>
        </w:tc>
      </w:tr>
      <w:tr w14:paraId="1D117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B35E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68BCA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《M{n}-03-{</w:t>
            </w:r>
            <w:r>
              <w:rPr>
                <w:rFonts w:hint="eastAsia"/>
                <w:color w:val="00B050"/>
              </w:rPr>
              <w:t>模块名}模块软件需求规格说明书（SRS）》</w:t>
            </w:r>
          </w:p>
        </w:tc>
      </w:tr>
      <w:tr w14:paraId="30E17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9D27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归档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17F0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shd w:val="clear" w:fill="D7DAE6"/>
              </w:rPr>
              <w:t>docs/formal-requirements/</w:t>
            </w:r>
          </w:p>
        </w:tc>
      </w:tr>
      <w:tr w14:paraId="7A139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72F2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检查点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7FB0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</w:rPr>
              <w:t>🛑</w:t>
            </w:r>
            <w:r>
              <w:rPr>
                <w:rFonts w:hint="eastAsia"/>
              </w:rPr>
              <w:t xml:space="preserve"> 锁定字段名、状态名、规则和技术 AC，后续原型不得擅自改变</w:t>
            </w:r>
          </w:p>
        </w:tc>
      </w:tr>
      <w:tr w14:paraId="17A9F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784D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下一步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CFA53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复杂流程进入阶段 6；简单流程可在 SRS 内表达后直接进入阶段 7</w:t>
            </w:r>
          </w:p>
        </w:tc>
      </w:tr>
    </w:tbl>
    <w:p w14:paraId="0AAB0F5F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16" w:name="heading_17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阶段 6：流程图</w:t>
      </w:r>
      <w:bookmarkEnd w:id="16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6"/>
        <w:gridCol w:w="8667"/>
      </w:tblGrid>
      <w:tr w14:paraId="579E7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8C6D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2DF26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14:paraId="5E0E5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3471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何时进入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FF678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SRS 已确认，且流程</w:t>
            </w:r>
            <w:r>
              <w:rPr>
                <w:rFonts w:hint="eastAsia"/>
                <w:color w:val="00B050"/>
              </w:rPr>
              <w:t>包含较多节点或异常分支时</w:t>
            </w:r>
          </w:p>
        </w:tc>
      </w:tr>
      <w:tr w14:paraId="23126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237F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主责方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6156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PM</w:t>
            </w:r>
          </w:p>
        </w:tc>
      </w:tr>
      <w:tr w14:paraId="58AC3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30FF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承载 SKILL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4DFA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  <w:lang w:val="en-US" w:eastAsia="zh-CN"/>
              </w:rPr>
              <w:t>/项目与模块启动</w:t>
            </w:r>
            <w:r>
              <w:rPr>
                <w:rFonts w:hint="eastAsia"/>
              </w:rPr>
              <w:t xml:space="preserve">（或 </w:t>
            </w:r>
            <w:r>
              <w:rPr>
                <w:rFonts w:hint="eastAsia"/>
                <w:color w:val="F43308"/>
                <w:lang w:val="en-US" w:eastAsia="zh-CN"/>
              </w:rPr>
              <w:t>/</w:t>
            </w:r>
            <w:r>
              <w:rPr>
                <w:rFonts w:hint="eastAsia"/>
                <w:color w:val="F43308"/>
              </w:rPr>
              <w:t>文档生成与版本管理</w:t>
            </w:r>
            <w:r>
              <w:rPr>
                <w:rFonts w:hint="eastAsia"/>
              </w:rPr>
              <w:t>）</w:t>
            </w:r>
          </w:p>
        </w:tc>
      </w:tr>
      <w:tr w14:paraId="69C57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6531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87917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模块 PRD</w:t>
            </w:r>
            <w:r>
              <w:rPr>
                <w:rFonts w:hint="eastAsia"/>
                <w:color w:val="00B050"/>
              </w:rPr>
              <w:t>、SRS</w:t>
            </w:r>
          </w:p>
        </w:tc>
      </w:tr>
      <w:tr w14:paraId="5EF97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F27C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核心动作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0074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用 Mermaid 和文字说明主流程、异常流程、角色、状态与边界</w:t>
            </w:r>
          </w:p>
        </w:tc>
      </w:tr>
      <w:tr w14:paraId="09EE2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B7B2C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469A9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《M{n}-04-{</w:t>
            </w:r>
            <w:r>
              <w:rPr>
                <w:rFonts w:hint="eastAsia"/>
                <w:color w:val="00B050"/>
              </w:rPr>
              <w:t>模块名}模块流程说明》；简单流程可直接写入 SRS §5.x.3</w:t>
            </w:r>
          </w:p>
        </w:tc>
      </w:tr>
      <w:tr w14:paraId="460FA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E3EC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归档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44E5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shd w:val="clear" w:fill="D7DAE6"/>
              </w:rPr>
              <w:t>docs/flow/</w:t>
            </w:r>
            <w:r>
              <w:rPr>
                <w:rFonts w:hint="eastAsia"/>
                <w:shd w:val="clear"/>
              </w:rPr>
              <w:t>（按需创建）</w:t>
            </w:r>
          </w:p>
        </w:tc>
      </w:tr>
      <w:tr w14:paraId="1E2CC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C792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检查点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C272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</w:rPr>
              <w:t>🛑</w:t>
            </w:r>
            <w:r>
              <w:rPr>
                <w:rFonts w:hint="eastAsia"/>
              </w:rPr>
              <w:t xml:space="preserve"> 流程节点、判断条件、异常分支与 PRD/SRS 一致</w:t>
            </w:r>
          </w:p>
        </w:tc>
      </w:tr>
      <w:tr w14:paraId="398E7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3727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下一步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91F6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阶段 7 页面原型</w:t>
            </w:r>
          </w:p>
        </w:tc>
      </w:tr>
    </w:tbl>
    <w:p w14:paraId="524E8095">
      <w:pPr>
        <w:rPr>
          <w:rFonts w:hint="eastAsia" w:ascii="汉仪君黑-55W" w:hAnsi="汉仪君黑-55W" w:eastAsia="汉仪君黑-55W" w:cs="汉仪君黑-55W"/>
        </w:rPr>
      </w:pPr>
    </w:p>
    <w:tbl>
      <w:tblPr>
        <w:tblStyle w:val="3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5"/>
      </w:tblGrid>
      <w:tr w14:paraId="05AF61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115B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💡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 xml:space="preserve"> </w:t>
            </w:r>
            <w:r>
              <w:rPr>
                <w:rFonts w:hint="eastAsia" w:ascii="汉仪君黑-55W" w:hAnsi="汉仪君黑-55W" w:eastAsia="汉仪君黑-55W" w:cs="汉仪君黑-55W"/>
                <w:b/>
                <w:bCs/>
                <w:color w:val="646A73"/>
                <w:sz w:val="22"/>
              </w:rPr>
              <w:t>可省略场景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：模块流程简单（&lt; 5 个节点 + 无异常分支）时，可直接在 SRS §5.x.3 处理逻辑里画 mermaid，不单独成文件。</w:t>
            </w:r>
          </w:p>
        </w:tc>
      </w:tr>
    </w:tbl>
    <w:p w14:paraId="25A22D89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17" w:name="heading_18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阶段 7：页面原型</w:t>
      </w:r>
      <w:bookmarkEnd w:id="17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3"/>
        <w:gridCol w:w="8590"/>
      </w:tblGrid>
      <w:tr w14:paraId="5F4CA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7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150BB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</w:t>
            </w:r>
          </w:p>
        </w:tc>
        <w:tc>
          <w:tcPr>
            <w:tcW w:w="4012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8A2A0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</w:tr>
      <w:tr w14:paraId="67535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80AD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何时进入</w:t>
            </w:r>
          </w:p>
        </w:tc>
        <w:tc>
          <w:tcPr>
            <w:tcW w:w="40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7F17E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SRS 字段、状态和交互</w:t>
            </w:r>
            <w:r>
              <w:rPr>
                <w:rFonts w:hint="eastAsia"/>
                <w:color w:val="00B050"/>
              </w:rPr>
              <w:t>规则已锁定后</w:t>
            </w:r>
          </w:p>
        </w:tc>
      </w:tr>
      <w:tr w14:paraId="5EFE0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85CF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主责方</w:t>
            </w:r>
          </w:p>
        </w:tc>
        <w:tc>
          <w:tcPr>
            <w:tcW w:w="40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886A6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PM</w:t>
            </w:r>
          </w:p>
        </w:tc>
      </w:tr>
      <w:tr w14:paraId="720AF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AA07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承载 SKILL</w:t>
            </w:r>
          </w:p>
        </w:tc>
        <w:tc>
          <w:tcPr>
            <w:tcW w:w="40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D124C">
            <w:pPr>
              <w:pStyle w:val="5"/>
              <w:bidi w:val="0"/>
              <w:rPr>
                <w:rFonts w:hint="eastAsia"/>
                <w:color w:val="F43308"/>
              </w:rPr>
            </w:pPr>
            <w:r>
              <w:rPr>
                <w:rFonts w:hint="eastAsia"/>
                <w:color w:val="F43308"/>
                <w:lang w:val="en-US" w:eastAsia="zh-CN"/>
              </w:rPr>
              <w:t>/</w:t>
            </w:r>
            <w:r>
              <w:rPr>
                <w:rFonts w:hint="eastAsia"/>
                <w:color w:val="F43308"/>
              </w:rPr>
              <w:t>项目与模块启动</w:t>
            </w:r>
          </w:p>
        </w:tc>
      </w:tr>
      <w:tr w14:paraId="09FB0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D82D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40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46BBB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SRS 功能规格、字</w:t>
            </w:r>
            <w:r>
              <w:rPr>
                <w:rFonts w:hint="eastAsia"/>
                <w:color w:val="00B050"/>
              </w:rPr>
              <w:t>段、状态机；IA 页面结构；流程说明（如有）</w:t>
            </w:r>
          </w:p>
        </w:tc>
      </w:tr>
      <w:tr w14:paraId="0ED9B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DAA0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核心动作</w:t>
            </w:r>
          </w:p>
        </w:tc>
        <w:tc>
          <w:tcPr>
            <w:tcW w:w="40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E9D9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搭建可评审的 Vue 原型，覆盖正常、空、异常和禁用状态</w:t>
            </w:r>
          </w:p>
        </w:tc>
      </w:tr>
      <w:tr w14:paraId="09BC2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DB798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40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902FB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页面组件、Mock</w:t>
            </w:r>
            <w:r>
              <w:rPr>
                <w:rFonts w:hint="eastAsia"/>
                <w:color w:val="00B050"/>
              </w:rPr>
              <w:t>、路由/菜单等实际依赖 + 页面清单</w:t>
            </w:r>
          </w:p>
        </w:tc>
      </w:tr>
      <w:tr w14:paraId="69BC9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A62B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归档</w:t>
            </w:r>
          </w:p>
        </w:tc>
        <w:tc>
          <w:tcPr>
            <w:tcW w:w="40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EB7A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shd w:val="clear" w:fill="D7DAE6"/>
              </w:rPr>
              <w:t>src/views/{模块目录}/</w:t>
            </w:r>
            <w:r>
              <w:rPr>
                <w:rFonts w:hint="eastAsia"/>
                <w:shd w:val="clear"/>
              </w:rPr>
              <w:t>、</w:t>
            </w:r>
            <w:r>
              <w:rPr>
                <w:rFonts w:hint="eastAsia"/>
                <w:shd w:val="clear" w:fill="D7DAE6"/>
              </w:rPr>
              <w:t>src/mock/</w:t>
            </w:r>
            <w:r>
              <w:rPr>
                <w:rFonts w:hint="eastAsia"/>
                <w:shd w:val="clear"/>
              </w:rPr>
              <w:t xml:space="preserve"> 及实际依赖位置</w:t>
            </w:r>
          </w:p>
        </w:tc>
      </w:tr>
      <w:tr w14:paraId="646E1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78F3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检查点</w:t>
            </w:r>
          </w:p>
        </w:tc>
        <w:tc>
          <w:tcPr>
            <w:tcW w:w="40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2526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</w:rPr>
              <w:t>🛑</w:t>
            </w:r>
            <w:r>
              <w:rPr>
                <w:rFonts w:hint="eastAsia"/>
              </w:rPr>
              <w:t xml:space="preserve"> 原型可演示，且字段、状态、交互与 SRS 一致</w:t>
            </w:r>
          </w:p>
        </w:tc>
      </w:tr>
      <w:tr w14:paraId="6A3E6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051E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下一步</w:t>
            </w:r>
          </w:p>
        </w:tc>
        <w:tc>
          <w:tcPr>
            <w:tcW w:w="40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88916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阶段 8A 严格审查</w:t>
            </w:r>
          </w:p>
        </w:tc>
      </w:tr>
    </w:tbl>
    <w:p w14:paraId="56E5F41B">
      <w:pPr>
        <w:rPr>
          <w:rFonts w:hint="eastAsia" w:ascii="汉仪君黑-55W" w:hAnsi="汉仪君黑-55W" w:eastAsia="汉仪君黑-55W" w:cs="汉仪君黑-55W"/>
        </w:rPr>
      </w:pPr>
    </w:p>
    <w:tbl>
      <w:tblPr>
        <w:tblStyle w:val="3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5"/>
      </w:tblGrid>
      <w:tr w14:paraId="69B6B6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611E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💡 </w:t>
            </w:r>
            <w:r>
              <w:rPr>
                <w:rFonts w:hint="eastAsia" w:ascii="汉仪君黑-55W" w:hAnsi="汉仪君黑-55W" w:eastAsia="汉仪君黑-55W" w:cs="汉仪君黑-55W"/>
                <w:b/>
                <w:bCs/>
                <w:color w:val="646A73"/>
                <w:sz w:val="22"/>
              </w:rPr>
              <w:t>小改时的回写策略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：原型搭好后你会频繁微调（改文案 / 调颜色 / 合并字段等），</w:t>
            </w:r>
            <w:r>
              <w:rPr>
                <w:rFonts w:hint="eastAsia" w:ascii="汉仪君黑-55W" w:hAnsi="汉仪君黑-55W" w:eastAsia="汉仪君黑-55W" w:cs="汉仪君黑-55W"/>
                <w:b/>
                <w:bCs/>
                <w:color w:val="646A73"/>
                <w:sz w:val="22"/>
              </w:rPr>
              <w:t>这些小改 AI 默认不立刻同步到 PRD/SRS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，而是记入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  <w:shd w:val="clear" w:fill="D7DAE6"/>
              </w:rPr>
              <w:t xml:space="preserve"> docs/_待回写清单.md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 xml:space="preserve">，等阶段 8 评审窗口或后续 </w:t>
            </w:r>
            <w:r>
              <w:rPr>
                <w:rFonts w:hint="eastAsia" w:ascii="汉仪君黑-55W" w:hAnsi="汉仪君黑-55W" w:eastAsia="汉仪君黑-55W" w:cs="汉仪君黑-55W"/>
                <w:color w:val="F43308"/>
                <w:sz w:val="22"/>
              </w:rPr>
              <w:t>/交付检查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 xml:space="preserve"> / </w:t>
            </w:r>
            <w:r>
              <w:rPr>
                <w:rFonts w:hint="eastAsia" w:ascii="汉仪君黑-55W" w:hAnsi="汉仪君黑-55W" w:eastAsia="汉仪君黑-55W" w:cs="汉仪君黑-55W"/>
                <w:color w:val="F43308"/>
                <w:sz w:val="22"/>
              </w:rPr>
              <w:t>/需求变更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 xml:space="preserve"> 等窗口统一回写。详见第五部分 §5.1。</w:t>
            </w:r>
          </w:p>
        </w:tc>
      </w:tr>
    </w:tbl>
    <w:p w14:paraId="010C07A5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18" w:name="heading_19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阶段 8：评审（两阶段强制顺序）</w:t>
      </w:r>
      <w:bookmarkEnd w:id="18"/>
    </w:p>
    <w:tbl>
      <w:tblPr>
        <w:tblStyle w:val="3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5"/>
      </w:tblGrid>
      <w:tr w14:paraId="7B990FA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06572">
            <w:pPr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  <w:lang w:val="en-US" w:eastAsia="zh-CN"/>
              </w:rPr>
              <w:t>/</w:t>
            </w:r>
            <w:r>
              <w:rPr>
                <w:rFonts w:hint="eastAsia"/>
                <w:color w:val="F43308"/>
              </w:rPr>
              <w:t>评审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 xml:space="preserve"> SKILL 强制先做阶段 1（技术 QA），闭环至无 P1/P2 后才能做阶段 2（业务拍板），不可并行 / 跳过 / 换序。</w:t>
            </w:r>
          </w:p>
        </w:tc>
      </w:tr>
    </w:tbl>
    <w:p w14:paraId="68D27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outlineLvl w:val="2"/>
        <w:rPr>
          <w:rFonts w:hint="eastAsia" w:ascii="汉仪君黑-55W" w:hAnsi="汉仪君黑-55W" w:eastAsia="汉仪君黑-55W" w:cs="汉仪君黑-55W"/>
          <w:b w:val="0"/>
          <w:bCs/>
          <w:sz w:val="28"/>
          <w:szCs w:val="21"/>
        </w:rPr>
      </w:pPr>
      <w:bookmarkStart w:id="19" w:name="heading_20"/>
      <w:r>
        <w:rPr>
          <w:rFonts w:hint="eastAsia" w:ascii="汉仪君黑-55W" w:hAnsi="汉仪君黑-55W" w:eastAsia="汉仪君黑-55W" w:cs="汉仪君黑-55W"/>
          <w:b w:val="0"/>
          <w:bCs/>
          <w:sz w:val="28"/>
          <w:szCs w:val="21"/>
        </w:rPr>
        <w:t>8A：阶段 1 · 严格审查（技术 QA · 多轮）</w:t>
      </w:r>
      <w:bookmarkEnd w:id="19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6"/>
        <w:gridCol w:w="8667"/>
      </w:tblGrid>
      <w:tr w14:paraId="19FE6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417DC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</w:t>
            </w:r>
          </w:p>
        </w:tc>
        <w:tc>
          <w:tcPr>
            <w:tcW w:w="4048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0373F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</w:tr>
      <w:tr w14:paraId="6E1D3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5CC75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何时进入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ADC25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原型达到可</w:t>
            </w:r>
            <w:r>
              <w:rPr>
                <w:rFonts w:hint="eastAsia"/>
                <w:color w:val="00B050"/>
              </w:rPr>
              <w:t>评审状态后</w:t>
            </w:r>
          </w:p>
        </w:tc>
      </w:tr>
      <w:tr w14:paraId="0A071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2930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主责方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B967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AI 技术 QA，PM 决定修复方向</w:t>
            </w:r>
          </w:p>
        </w:tc>
      </w:tr>
      <w:tr w14:paraId="745E5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83748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承载 SKILL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0515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  <w:lang w:val="en-US" w:eastAsia="zh-CN"/>
              </w:rPr>
              <w:t>/</w:t>
            </w:r>
            <w:r>
              <w:rPr>
                <w:rFonts w:hint="eastAsia"/>
                <w:color w:val="F43308"/>
              </w:rPr>
              <w:t>评审</w:t>
            </w:r>
            <w:r>
              <w:rPr>
                <w:rFonts w:hint="eastAsia"/>
              </w:rPr>
              <w:t xml:space="preserve"> 阶段 1（</w:t>
            </w:r>
            <w:r>
              <w:rPr>
                <w:rFonts w:hint="eastAsia"/>
                <w:color w:val="F43308"/>
              </w:rPr>
              <w:t>/严格审查</w:t>
            </w:r>
            <w:r>
              <w:rPr>
                <w:rFonts w:hint="eastAsia"/>
              </w:rPr>
              <w:t xml:space="preserve"> 或 </w:t>
            </w:r>
            <w:r>
              <w:rPr>
                <w:rFonts w:hint="eastAsia"/>
                <w:color w:val="F43308"/>
              </w:rPr>
              <w:t xml:space="preserve">/评审 </w:t>
            </w:r>
            <w:r>
              <w:rPr>
                <w:rFonts w:hint="eastAsia"/>
              </w:rPr>
              <w:t>默认入口）</w:t>
            </w:r>
          </w:p>
        </w:tc>
      </w:tr>
      <w:tr w14:paraId="79754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7FA66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D7E21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PRD、SRS</w:t>
            </w:r>
            <w:r>
              <w:rPr>
                <w:rFonts w:hint="eastAsia"/>
                <w:color w:val="00B050"/>
              </w:rPr>
              <w:t>、原型、Mock、规则基准和 docs/_待回写清单.md</w:t>
            </w:r>
          </w:p>
        </w:tc>
      </w:tr>
      <w:tr w14:paraId="23619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B62D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核心动作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285FC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先批量回写清单，再扫描 PRD→SRS 业务覆盖、SRS↔Vue 技术规格和实现质量</w:t>
            </w:r>
          </w:p>
        </w:tc>
      </w:tr>
      <w:tr w14:paraId="15B8E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F75F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6FADF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《{模块名}严格</w:t>
            </w:r>
            <w:r>
              <w:rPr>
                <w:rFonts w:hint="eastAsia"/>
                <w:color w:val="00B050"/>
              </w:rPr>
              <w:t>审查报告-R{轮次}-{YYYYMMDD}》</w:t>
            </w:r>
          </w:p>
        </w:tc>
      </w:tr>
      <w:tr w14:paraId="4116A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5683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归档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A16D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shd w:val="clear" w:fill="D7DAE6"/>
              </w:rPr>
              <w:t>docs/review/</w:t>
            </w:r>
          </w:p>
        </w:tc>
      </w:tr>
      <w:tr w14:paraId="00BE2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E73D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检查点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CCA1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</w:rPr>
              <w:t>🛑</w:t>
            </w:r>
            <w:r>
              <w:rPr>
                <w:rFonts w:hint="eastAsia"/>
              </w:rPr>
              <w:t xml:space="preserve"> 多轮 R1→Rn 闭环至无 P1/P2；问题状态回写为 ✅、🟡 或 ❌</w:t>
            </w:r>
          </w:p>
        </w:tc>
      </w:tr>
      <w:tr w14:paraId="594F5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45A6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下一步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F81E8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无 P1/P2 后进入阶段 8B；否则按 PM 决策修复并复核</w:t>
            </w:r>
          </w:p>
        </w:tc>
      </w:tr>
    </w:tbl>
    <w:p w14:paraId="7FAB6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outlineLvl w:val="2"/>
        <w:rPr>
          <w:rFonts w:hint="eastAsia" w:ascii="汉仪君黑-55W" w:hAnsi="汉仪君黑-55W" w:eastAsia="汉仪君黑-55W" w:cs="汉仪君黑-55W"/>
          <w:b w:val="0"/>
          <w:bCs/>
          <w:sz w:val="28"/>
          <w:szCs w:val="21"/>
        </w:rPr>
      </w:pPr>
      <w:bookmarkStart w:id="20" w:name="heading_21"/>
      <w:r>
        <w:rPr>
          <w:rFonts w:hint="eastAsia" w:ascii="汉仪君黑-55W" w:hAnsi="汉仪君黑-55W" w:eastAsia="汉仪君黑-55W" w:cs="汉仪君黑-55W"/>
          <w:b w:val="0"/>
          <w:bCs/>
          <w:sz w:val="28"/>
          <w:szCs w:val="21"/>
        </w:rPr>
        <w:t>8B：阶段 2 · 原型评审（业务拍板）</w:t>
      </w:r>
      <w:bookmarkEnd w:id="20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6"/>
        <w:gridCol w:w="8667"/>
      </w:tblGrid>
      <w:tr w14:paraId="6042D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5D627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</w:t>
            </w:r>
          </w:p>
        </w:tc>
        <w:tc>
          <w:tcPr>
            <w:tcW w:w="4048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65525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</w:tr>
      <w:tr w14:paraId="1D310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A18E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何时进入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E686F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阶段 8A 已闭</w:t>
            </w:r>
            <w:r>
              <w:rPr>
                <w:rFonts w:hint="eastAsia"/>
                <w:color w:val="00B050"/>
              </w:rPr>
              <w:t>环至无 P1/P2 后</w:t>
            </w:r>
          </w:p>
        </w:tc>
      </w:tr>
      <w:tr w14:paraId="4A5E9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2C223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主责方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936C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PM / 业务方</w:t>
            </w:r>
          </w:p>
        </w:tc>
      </w:tr>
      <w:tr w14:paraId="5D09B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0CEF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承载 SKILL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AB2E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  <w:lang w:val="en-US" w:eastAsia="zh-CN"/>
              </w:rPr>
              <w:t>/</w:t>
            </w:r>
            <w:r>
              <w:rPr>
                <w:rFonts w:hint="eastAsia"/>
                <w:color w:val="F43308"/>
              </w:rPr>
              <w:t>评审</w:t>
            </w:r>
            <w:r>
              <w:rPr>
                <w:rFonts w:hint="eastAsia"/>
              </w:rPr>
              <w:t xml:space="preserve"> 阶段 2（</w:t>
            </w:r>
            <w:r>
              <w:rPr>
                <w:rFonts w:hint="eastAsia"/>
                <w:color w:val="F43308"/>
              </w:rPr>
              <w:t>/原型评审</w:t>
            </w:r>
            <w:r>
              <w:rPr>
                <w:rFonts w:hint="eastAsia"/>
              </w:rPr>
              <w:t>）</w:t>
            </w:r>
          </w:p>
        </w:tc>
      </w:tr>
      <w:tr w14:paraId="2F19E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0C965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2B7F4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原型、</w:t>
            </w:r>
            <w:r>
              <w:rPr>
                <w:rFonts w:hint="eastAsia"/>
                <w:color w:val="00B050"/>
              </w:rPr>
              <w:t>PRD、SRS、流程说明（如有）和最近一轮严格审查报告</w:t>
            </w:r>
          </w:p>
        </w:tc>
      </w:tr>
      <w:tr w14:paraId="37B39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4B43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核心动作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26DA8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从业务视角判断覆盖情况，记录通过项、需修改项、待确认项和阶段决策</w:t>
            </w:r>
          </w:p>
        </w:tc>
      </w:tr>
      <w:tr w14:paraId="4F1C0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F6798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9CD39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《{模块名}</w:t>
            </w:r>
            <w:r>
              <w:rPr>
                <w:rFonts w:hint="eastAsia"/>
                <w:color w:val="00B050"/>
              </w:rPr>
              <w:t>原型评审结论》或项目级阶段决策报告</w:t>
            </w:r>
          </w:p>
        </w:tc>
      </w:tr>
      <w:tr w14:paraId="2F837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721D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归档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EB83B">
            <w:pPr>
              <w:pStyle w:val="5"/>
              <w:bidi w:val="0"/>
              <w:rPr>
                <w:rFonts w:hint="eastAsia"/>
                <w:shd w:val="clear" w:fill="D7DAE6"/>
              </w:rPr>
            </w:pPr>
            <w:r>
              <w:rPr>
                <w:rFonts w:hint="eastAsia"/>
                <w:shd w:val="clear" w:fill="D7DAE6"/>
              </w:rPr>
              <w:t>docs/review/</w:t>
            </w:r>
          </w:p>
        </w:tc>
      </w:tr>
      <w:tr w14:paraId="713C0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7472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检查点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3A4E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</w:rPr>
              <w:t>🛑</w:t>
            </w:r>
            <w:r>
              <w:rPr>
                <w:rFonts w:hint="eastAsia"/>
              </w:rPr>
              <w:t xml:space="preserve"> PM / 业务方填写 §5.1 决策表，AI 再同步 §5.2、§6、§8</w:t>
            </w:r>
          </w:p>
        </w:tc>
      </w:tr>
      <w:tr w14:paraId="476D0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BA2B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下一步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68EA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通过且决定继续时进入阶段 9；否则按决策修订或停止</w:t>
            </w:r>
          </w:p>
        </w:tc>
      </w:tr>
    </w:tbl>
    <w:p w14:paraId="4AD2156A">
      <w:pPr>
        <w:bidi w:val="0"/>
        <w:rPr>
          <w:rFonts w:hint="eastAsia"/>
        </w:rPr>
      </w:pPr>
      <w:r>
        <w:rPr>
          <w:rFonts w:hint="eastAsia"/>
        </w:rPr>
        <w:t>💡</w:t>
      </w:r>
      <w:r>
        <w:rPr>
          <w:rFonts w:hint="eastAsia" w:ascii="汉仪君黑-55W" w:hAnsi="汉仪君黑-55W" w:eastAsia="汉仪君黑-55W" w:cs="汉仪君黑-55W"/>
          <w:b/>
          <w:bCs/>
          <w:color w:val="646A73"/>
          <w:sz w:val="22"/>
        </w:rPr>
        <w:t xml:space="preserve"> 节省消耗</w:t>
      </w:r>
      <w:r>
        <w:rPr>
          <w:rFonts w:hint="eastAsia" w:ascii="汉仪君黑-55W" w:hAnsi="汉仪君黑-55W" w:eastAsia="汉仪君黑-55W" w:cs="汉仪君黑-55W"/>
          <w:color w:val="646A73"/>
          <w:sz w:val="22"/>
        </w:rPr>
        <w:t>：阶段 1 多轮迭代时，</w:t>
      </w:r>
      <w:r>
        <w:rPr>
          <w:rFonts w:hint="eastAsia" w:ascii="汉仪君黑-55W" w:hAnsi="汉仪君黑-55W" w:eastAsia="汉仪君黑-55W" w:cs="汉仪君黑-55W"/>
          <w:b/>
          <w:bCs/>
          <w:color w:val="646A73"/>
          <w:sz w:val="22"/>
        </w:rPr>
        <w:t>强烈建议每一轮开新会话</w:t>
      </w:r>
      <w:r>
        <w:rPr>
          <w:rFonts w:hint="eastAsia" w:ascii="汉仪君黑-55W" w:hAnsi="汉仪君黑-55W" w:eastAsia="汉仪君黑-55W" w:cs="汉仪君黑-55W"/>
          <w:color w:val="646A73"/>
          <w:sz w:val="22"/>
        </w:rPr>
        <w:t>（详见第五部分 §5.2）。同会话里跑完 R1→R3 三轮会让 AI 反复读取整份历史，token 消耗呈平方级增长；每轮新会话只需读</w:t>
      </w:r>
      <w:r>
        <w:rPr>
          <w:rFonts w:hint="eastAsia" w:cs="汉仪君黑-55W"/>
          <w:color w:val="646A73"/>
          <w:sz w:val="22"/>
          <w:lang w:eastAsia="zh-CN"/>
        </w:rPr>
        <w:t>“</w:t>
      </w:r>
      <w:r>
        <w:rPr>
          <w:rFonts w:hint="eastAsia" w:ascii="汉仪君黑-55W" w:hAnsi="汉仪君黑-55W" w:eastAsia="汉仪君黑-55W" w:cs="汉仪君黑-55W"/>
          <w:color w:val="646A73"/>
          <w:sz w:val="22"/>
        </w:rPr>
        <w:t>当前轮 + 上一轮报告</w:t>
      </w:r>
      <w:r>
        <w:rPr>
          <w:rFonts w:hint="eastAsia" w:cs="汉仪君黑-55W"/>
          <w:color w:val="646A73"/>
          <w:sz w:val="22"/>
          <w:lang w:eastAsia="zh-CN"/>
        </w:rPr>
        <w:t>”</w:t>
      </w:r>
      <w:r>
        <w:rPr>
          <w:rFonts w:hint="eastAsia" w:ascii="汉仪君黑-55W" w:hAnsi="汉仪君黑-55W" w:eastAsia="汉仪君黑-55W" w:cs="汉仪君黑-55W"/>
          <w:color w:val="646A73"/>
          <w:sz w:val="22"/>
        </w:rPr>
        <w:t>，单轮成本下降 60-70%。</w:t>
      </w:r>
    </w:p>
    <w:p w14:paraId="0FDD4B0D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21" w:name="heading_22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阶段 9：开发交接（模块级 PM 交付终点）</w:t>
      </w:r>
      <w:bookmarkEnd w:id="21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6"/>
        <w:gridCol w:w="8667"/>
      </w:tblGrid>
      <w:tr w14:paraId="7473E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2B698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</w:t>
            </w:r>
          </w:p>
        </w:tc>
        <w:tc>
          <w:tcPr>
            <w:tcW w:w="4048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CCD4F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</w:tr>
      <w:tr w14:paraId="65BF6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572F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何时进入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F774A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阶段 8B 原型</w:t>
            </w:r>
            <w:r>
              <w:rPr>
                <w:rFonts w:hint="eastAsia"/>
                <w:color w:val="00B050"/>
              </w:rPr>
              <w:t>评审通过，且 PM / 业务方决定继续交接后</w:t>
            </w:r>
          </w:p>
        </w:tc>
      </w:tr>
      <w:tr w14:paraId="0251B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9ED1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主责方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A0EA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PM</w:t>
            </w:r>
          </w:p>
        </w:tc>
      </w:tr>
      <w:tr w14:paraId="46ED2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0697C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承载 SKILL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D1C21">
            <w:pPr>
              <w:pStyle w:val="5"/>
              <w:bidi w:val="0"/>
              <w:rPr>
                <w:rFonts w:hint="eastAsia"/>
                <w:color w:val="F43308"/>
              </w:rPr>
            </w:pPr>
            <w:r>
              <w:rPr>
                <w:rFonts w:hint="eastAsia"/>
                <w:color w:val="F43308"/>
                <w:lang w:val="en-US" w:eastAsia="zh-CN"/>
              </w:rPr>
              <w:t>/</w:t>
            </w:r>
            <w:r>
              <w:rPr>
                <w:rFonts w:hint="eastAsia"/>
                <w:color w:val="F43308"/>
              </w:rPr>
              <w:t>开发交接</w:t>
            </w:r>
          </w:p>
        </w:tc>
      </w:tr>
      <w:tr w14:paraId="69F66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BDB0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32931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模块 PRD</w:t>
            </w:r>
            <w:r>
              <w:rPr>
                <w:rFonts w:hint="eastAsia"/>
                <w:color w:val="00B050"/>
              </w:rPr>
              <w:t>、SRS §5、原型代码包、原型评审结论；流程说明（如有）</w:t>
            </w:r>
          </w:p>
        </w:tc>
      </w:tr>
      <w:tr w14:paraId="705A4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0C153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核心动作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FBD7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生成数据字典，校验并组织 5 项强制交付物；存在流程图时作为 1 项可选内容纳入</w:t>
            </w:r>
          </w:p>
        </w:tc>
      </w:tr>
      <w:tr w14:paraId="35372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080B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EA571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5 项强制</w:t>
            </w:r>
            <w:r>
              <w:rPr>
                <w:rFonts w:hint="eastAsia"/>
                <w:color w:val="00B050"/>
              </w:rPr>
              <w:t>：PRD、SRS、数据字典、原型代码包、原型评审结论；1 项可选：流程说明</w:t>
            </w:r>
          </w:p>
        </w:tc>
      </w:tr>
      <w:tr w14:paraId="21938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08CE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归档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00905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数据字典进入 </w:t>
            </w:r>
            <w:r>
              <w:rPr>
                <w:rFonts w:hint="eastAsia"/>
                <w:shd w:val="clear" w:fill="D7DAE6"/>
              </w:rPr>
              <w:t>docs/data/</w:t>
            </w:r>
            <w:r>
              <w:rPr>
                <w:rFonts w:hint="eastAsia"/>
              </w:rPr>
              <w:t>；其余交付物保留原归档位置</w:t>
            </w:r>
          </w:p>
        </w:tc>
      </w:tr>
      <w:tr w14:paraId="5814C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E241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检查点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021F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</w:rPr>
              <w:t xml:space="preserve">🛑 </w:t>
            </w:r>
            <w:r>
              <w:rPr>
                <w:rFonts w:hint="eastAsia"/>
              </w:rPr>
              <w:t>完成后选择：进入程序员接口对齐 / 当前模块收尾 / 生成按需增项</w:t>
            </w:r>
          </w:p>
        </w:tc>
      </w:tr>
      <w:tr w14:paraId="3A621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8FA33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下一步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CD8E8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回填 P07 §3/§4；继续下一模块，或全部模块完成后进入阶段 10</w:t>
            </w:r>
          </w:p>
        </w:tc>
      </w:tr>
    </w:tbl>
    <w:p w14:paraId="489482BC">
      <w:pPr>
        <w:rPr>
          <w:rFonts w:hint="eastAsia" w:ascii="汉仪君黑-55W" w:hAnsi="汉仪君黑-55W" w:eastAsia="汉仪君黑-55W" w:cs="汉仪君黑-55W"/>
        </w:rPr>
      </w:pPr>
    </w:p>
    <w:tbl>
      <w:tblPr>
        <w:tblStyle w:val="3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5"/>
      </w:tblGrid>
      <w:tr w14:paraId="4CBF19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68" w:hRule="atLeast"/>
        </w:trPr>
        <w:tc>
          <w:tcPr>
            <w:tcW w:w="5000" w:type="pct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86AD3">
            <w:pPr>
              <w:bidi w:val="0"/>
              <w:rPr>
                <w:rFonts w:hint="eastAsia" w:ascii="汉仪君黑-55W" w:hAnsi="汉仪君黑-55W" w:eastAsia="汉仪君黑-55W" w:cs="汉仪君黑-55W"/>
                <w:b w:val="0"/>
                <w:bCs w:val="0"/>
                <w:color w:val="646A73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b/>
                <w:bCs/>
                <w:color w:val="646A73"/>
                <w:sz w:val="22"/>
              </w:rPr>
              <w:t>模块级 PM 交付完成标准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：原型评审通过；npm run dev 可启动；关键页面可演示；5 项强制齐全；代码包列明</w:t>
            </w:r>
            <w:r>
              <w:rPr>
                <w:rFonts w:hint="eastAsia" w:ascii="汉仪君黑-55W" w:hAnsi="汉仪君黑-55W" w:eastAsia="汉仪君黑-55W" w:cs="汉仪君黑-55W"/>
                <w:b w:val="0"/>
                <w:bCs w:val="0"/>
                <w:color w:val="646A73"/>
                <w:sz w:val="22"/>
              </w:rPr>
              <w:t>实际依赖。无需先执行 npm run build。</w:t>
            </w:r>
          </w:p>
          <w:p w14:paraId="362BD79B">
            <w:pPr>
              <w:bidi w:val="0"/>
              <w:rPr>
                <w:rFonts w:hint="eastAsia"/>
              </w:rPr>
            </w:pPr>
            <w:r>
              <w:rPr>
                <w:rFonts w:hint="eastAsia" w:ascii="汉仪君黑-55W" w:hAnsi="汉仪君黑-55W" w:eastAsia="汉仪君黑-55W" w:cs="汉仪君黑-55W"/>
                <w:sz w:val="22"/>
                <w:szCs w:val="22"/>
                <w:shd w:val="clear" w:color="auto" w:fill="FFBDBD"/>
              </w:rPr>
              <w:t>至此该模块的 PM 原型交付完成</w:t>
            </w:r>
            <w:r>
              <w:rPr>
                <w:rFonts w:hint="eastAsia" w:ascii="汉仪君黑-55W" w:hAnsi="汉仪君黑-55W" w:eastAsia="汉仪君黑-55W" w:cs="汉仪君黑-55W"/>
                <w:b w:val="0"/>
                <w:bCs w:val="0"/>
                <w:color w:val="646A73"/>
                <w:sz w:val="22"/>
              </w:rPr>
              <w:t>。生产构建、接口联调、数据库和部署由程序员接手，不反向阻断 PM 交付结论。返回循环起点处理下一个模块；</w:t>
            </w:r>
            <w:r>
              <w:rPr>
                <w:rFonts w:hint="eastAsia" w:ascii="汉仪君黑-55W" w:hAnsi="汉仪君黑-55W" w:eastAsia="汉仪君黑-55W" w:cs="汉仪君黑-55W"/>
                <w:sz w:val="22"/>
                <w:szCs w:val="22"/>
                <w:shd w:val="clear" w:color="auto" w:fill="FFBDBD"/>
              </w:rPr>
              <w:t>全部模块完工后进入阶段 10 项目级 PRD 封板版</w:t>
            </w:r>
            <w:r>
              <w:rPr>
                <w:rFonts w:hint="eastAsia" w:ascii="汉仪君黑-55W" w:hAnsi="汉仪君黑-55W" w:eastAsia="汉仪君黑-55W" w:cs="汉仪君黑-55W"/>
                <w:b w:val="0"/>
                <w:bCs w:val="0"/>
                <w:color w:val="646A73"/>
                <w:sz w:val="22"/>
              </w:rPr>
              <w:t>。</w:t>
            </w:r>
          </w:p>
        </w:tc>
      </w:tr>
    </w:tbl>
    <w:p w14:paraId="3D156D32">
      <w:pPr>
        <w:spacing w:before="380" w:after="140" w:line="288" w:lineRule="auto"/>
        <w:ind w:left="0"/>
        <w:jc w:val="left"/>
        <w:outlineLvl w:val="0"/>
        <w:rPr>
          <w:rFonts w:hint="eastAsia" w:ascii="汉仪君黑-55W" w:hAnsi="汉仪君黑-55W" w:eastAsia="汉仪君黑-55W" w:cs="汉仪君黑-55W"/>
          <w:b w:val="0"/>
          <w:bCs/>
          <w:sz w:val="36"/>
        </w:rPr>
      </w:pPr>
      <w:bookmarkStart w:id="22" w:name="heading_23"/>
      <w:r>
        <w:rPr>
          <w:rFonts w:hint="eastAsia" w:ascii="汉仪君黑-55W" w:hAnsi="汉仪君黑-55W" w:eastAsia="汉仪君黑-55W" w:cs="汉仪君黑-55W"/>
          <w:b w:val="0"/>
          <w:bCs/>
          <w:sz w:val="36"/>
        </w:rPr>
        <w:br w:type="page"/>
      </w:r>
      <w:r>
        <w:rPr>
          <w:rFonts w:hint="eastAsia" w:ascii="汉仪君黑-55W" w:hAnsi="汉仪君黑-55W" w:eastAsia="汉仪君黑-55W" w:cs="汉仪君黑-55W"/>
          <w:b w:val="0"/>
          <w:bCs/>
          <w:sz w:val="36"/>
        </w:rPr>
        <w:t>第三部分 · 项目级封板与程序员续接</w:t>
      </w:r>
      <w:bookmarkEnd w:id="22"/>
    </w:p>
    <w:p w14:paraId="611BC158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23" w:name="heading_24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阶段 10：项目级 PRD · 封板版（系统级 · 项目收尾前一次性封板）</w:t>
      </w:r>
      <w:bookmarkEnd w:id="23"/>
    </w:p>
    <w:tbl>
      <w:tblPr>
        <w:tblStyle w:val="3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5"/>
      </w:tblGrid>
      <w:tr w14:paraId="1DE507F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D4E81">
            <w:pPr>
              <w:bidi w:val="0"/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sz w:val="22"/>
                <w:szCs w:val="22"/>
                <w:shd w:val="clear" w:color="auto" w:fill="FFBDBD"/>
              </w:rPr>
              <w:t>全部模块循环完工后，对项目级 PRD 做最后一次复核与封板，作为正式交付的需求权威源。</w:t>
            </w:r>
          </w:p>
        </w:tc>
      </w:tr>
    </w:tbl>
    <w:p w14:paraId="7C500342">
      <w:pPr>
        <w:rPr>
          <w:rFonts w:hint="eastAsia" w:ascii="汉仪君黑-55W" w:hAnsi="汉仪君黑-55W" w:eastAsia="汉仪君黑-55W" w:cs="汉仪君黑-55W"/>
        </w:rPr>
      </w:pPr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6"/>
        <w:gridCol w:w="8667"/>
      </w:tblGrid>
      <w:tr w14:paraId="5960C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79D47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</w:t>
            </w:r>
          </w:p>
        </w:tc>
        <w:tc>
          <w:tcPr>
            <w:tcW w:w="4048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64A38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</w:tr>
      <w:tr w14:paraId="0D430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2B25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何时进入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4406D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全部模块均完成</w:t>
            </w:r>
            <w:r>
              <w:rPr>
                <w:rFonts w:hint="eastAsia"/>
                <w:color w:val="00B050"/>
              </w:rPr>
              <w:t>阶段 9，并已滚动回填 P07 §3/§4 后</w:t>
            </w:r>
          </w:p>
        </w:tc>
      </w:tr>
      <w:tr w14:paraId="2ABC3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9523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主责方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0CD9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PM</w:t>
            </w:r>
          </w:p>
        </w:tc>
      </w:tr>
      <w:tr w14:paraId="4E728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FA2C6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承载 SKILL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54156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  <w:lang w:val="en-US" w:eastAsia="zh-CN"/>
              </w:rPr>
              <w:t>/</w:t>
            </w:r>
            <w:r>
              <w:rPr>
                <w:rFonts w:hint="eastAsia"/>
                <w:color w:val="F43308"/>
              </w:rPr>
              <w:t>项目与模块启动</w:t>
            </w:r>
            <w:r>
              <w:rPr>
                <w:rFonts w:hint="eastAsia"/>
              </w:rPr>
              <w:t>（项目级）</w:t>
            </w:r>
          </w:p>
        </w:tc>
      </w:tr>
      <w:tr w14:paraId="0BADA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A59A3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71B9F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 xml:space="preserve">阶段 3 </w:t>
            </w:r>
            <w:r>
              <w:rPr>
                <w:rFonts w:hint="eastAsia"/>
                <w:color w:val="00B050"/>
              </w:rPr>
              <w:t>骨架版、各模块回填记录和全部模块 PRD</w:t>
            </w:r>
          </w:p>
        </w:tc>
      </w:tr>
      <w:tr w14:paraId="6F4B1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7B2F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核心动作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354E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补全 §3 模块索引和 §4 依赖矩阵；复核 §1、§5～§9；按版本规则封板</w:t>
            </w:r>
          </w:p>
        </w:tc>
      </w:tr>
      <w:tr w14:paraId="7C52A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E091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38C98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《P07-{系统</w:t>
            </w:r>
            <w:r>
              <w:rPr>
                <w:rFonts w:hint="eastAsia"/>
                <w:color w:val="00B050"/>
              </w:rPr>
              <w:t>名}产品需求文档（PRD）》封板版，覆盖原骨架版同一文件</w:t>
            </w:r>
          </w:p>
        </w:tc>
      </w:tr>
      <w:tr w14:paraId="55EB8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0195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归档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8B8F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shd w:val="clear" w:fill="D7DAE6"/>
              </w:rPr>
              <w:t>docs/formal-requirements/P07-{系统名}产品需求文档（PRD）.md</w:t>
            </w:r>
          </w:p>
        </w:tc>
      </w:tr>
      <w:tr w14:paraId="46BC3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8E7D8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检查点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F3F2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</w:rPr>
              <w:t>🛑</w:t>
            </w:r>
            <w:r>
              <w:rPr>
                <w:rFonts w:hint="eastAsia"/>
              </w:rPr>
              <w:t xml:space="preserve"> §3 与实际模块 PRD 一一对应，§4 无遗漏且无依赖时显式写“无”</w:t>
            </w:r>
          </w:p>
        </w:tc>
      </w:tr>
      <w:tr w14:paraId="5BC5E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3E51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下一步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50FE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完成 PM 项目级归档；程序员按需进入阶段 11</w:t>
            </w:r>
          </w:p>
        </w:tc>
      </w:tr>
    </w:tbl>
    <w:p w14:paraId="4624C6A3">
      <w:pPr>
        <w:rPr>
          <w:rFonts w:hint="eastAsia" w:ascii="汉仪君黑-55W" w:hAnsi="汉仪君黑-55W" w:eastAsia="汉仪君黑-55W" w:cs="汉仪君黑-55W"/>
        </w:rPr>
      </w:pPr>
    </w:p>
    <w:tbl>
      <w:tblPr>
        <w:tblStyle w:val="3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5"/>
      </w:tblGrid>
      <w:tr w14:paraId="2115965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B650F">
            <w:pPr>
              <w:bidi w:val="0"/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阶段 10 不反向阻断或撤销已完成的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模块开发交接；它解决的是项目级 P07 最终完整性。</w:t>
            </w:r>
          </w:p>
        </w:tc>
      </w:tr>
    </w:tbl>
    <w:p w14:paraId="74374712"/>
    <w:tbl>
      <w:tblPr>
        <w:tblStyle w:val="3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5"/>
      </w:tblGrid>
      <w:tr w14:paraId="25CF06B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27FE5">
            <w:pPr>
              <w:bidi w:val="0"/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b/>
                <w:bCs/>
                <w:color w:val="646A73"/>
                <w:sz w:val="22"/>
              </w:rPr>
              <w:t>程序员续接说明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：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以下阶段 11～14 不属于 PM 模块原型交付门槛。PM 仅在接口字段确认和交付检查中按需协助。</w:t>
            </w:r>
          </w:p>
        </w:tc>
      </w:tr>
    </w:tbl>
    <w:p w14:paraId="294A5C6D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24" w:name="heading_25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阶段 11：接口对齐（程序员主责，PM 协助）</w:t>
      </w:r>
      <w:bookmarkEnd w:id="24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6"/>
        <w:gridCol w:w="8667"/>
      </w:tblGrid>
      <w:tr w14:paraId="0C471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33EC5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</w:t>
            </w:r>
          </w:p>
        </w:tc>
        <w:tc>
          <w:tcPr>
            <w:tcW w:w="4048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EE5B0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</w:tr>
      <w:tr w14:paraId="744C1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40D8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何时进入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AC51D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模块开发交接完成</w:t>
            </w:r>
            <w:r>
              <w:rPr>
                <w:rFonts w:hint="eastAsia"/>
                <w:color w:val="00B050"/>
              </w:rPr>
              <w:t>，且真实后端契约已具备或联调准备开始时</w:t>
            </w:r>
          </w:p>
        </w:tc>
      </w:tr>
      <w:tr w14:paraId="516A9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3862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主责方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3E33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程序员，PM 协助确认业务字段和枚举语义</w:t>
            </w:r>
          </w:p>
        </w:tc>
      </w:tr>
      <w:tr w14:paraId="1467D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641CC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承载 SKILL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164EB">
            <w:pPr>
              <w:pStyle w:val="5"/>
              <w:bidi w:val="0"/>
              <w:rPr>
                <w:rFonts w:hint="eastAsia"/>
                <w:color w:val="F43308"/>
              </w:rPr>
            </w:pPr>
            <w:r>
              <w:rPr>
                <w:rFonts w:hint="eastAsia"/>
                <w:color w:val="F43308"/>
                <w:lang w:val="en-US" w:eastAsia="zh-CN"/>
              </w:rPr>
              <w:t>/</w:t>
            </w:r>
            <w:r>
              <w:rPr>
                <w:rFonts w:hint="eastAsia"/>
                <w:color w:val="F43308"/>
              </w:rPr>
              <w:t>接口对齐</w:t>
            </w:r>
          </w:p>
        </w:tc>
      </w:tr>
      <w:tr w14:paraId="3C048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3A73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57BB6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Mock、SRS §</w:t>
            </w:r>
            <w:r>
              <w:rPr>
                <w:rFonts w:hint="eastAsia"/>
                <w:color w:val="00B050"/>
              </w:rPr>
              <w:t>5/§6、数据字典和真实接口契约</w:t>
            </w:r>
          </w:p>
        </w:tc>
      </w:tr>
      <w:tr w14:paraId="6992F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EA88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核心动作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F82E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对照字段、接口和枚举，区分纯后端、共有和纯前端字段，记录差异与待确认项</w:t>
            </w:r>
          </w:p>
        </w:tc>
      </w:tr>
      <w:tr w14:paraId="5922B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9D50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28AF6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《{模块名}</w:t>
            </w:r>
            <w:r>
              <w:rPr>
                <w:rFonts w:hint="eastAsia"/>
                <w:color w:val="00B050"/>
              </w:rPr>
              <w:t>接口对齐报告》</w:t>
            </w:r>
          </w:p>
        </w:tc>
      </w:tr>
      <w:tr w14:paraId="1F0DD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D9E1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归档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FAE08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shd w:val="clear" w:fill="D7DAE6"/>
              </w:rPr>
              <w:t>docs/api-alignment/</w:t>
            </w:r>
            <w:r>
              <w:rPr>
                <w:rFonts w:hint="eastAsia"/>
              </w:rPr>
              <w:t>（按需创建）</w:t>
            </w:r>
          </w:p>
        </w:tc>
      </w:tr>
      <w:tr w14:paraId="05FF7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A039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检查点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0C933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</w:rPr>
              <w:t xml:space="preserve">🛑 </w:t>
            </w:r>
            <w:r>
              <w:rPr>
                <w:rFonts w:hint="eastAsia"/>
              </w:rPr>
              <w:t>字段归属、命名、枚举和待确认事项形成明确结论</w:t>
            </w:r>
          </w:p>
        </w:tc>
      </w:tr>
      <w:tr w14:paraId="5F113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8378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下一步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A26B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阶段 12 构建验证</w:t>
            </w:r>
          </w:p>
        </w:tc>
      </w:tr>
    </w:tbl>
    <w:p w14:paraId="799723DF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25" w:name="heading_26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阶段 12：构建验证（程序员主责）</w:t>
      </w:r>
      <w:bookmarkEnd w:id="25"/>
    </w:p>
    <w:tbl>
      <w:tblPr>
        <w:tblStyle w:val="3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5"/>
      </w:tblGrid>
      <w:tr w14:paraId="25745F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AA5F3">
            <w:pPr>
              <w:bidi w:val="0"/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 xml:space="preserve">本阶段发生在 PM 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原型交付完成之后。构建失败会阻断程序员后续正式交付，但不撤销已经完成的 PM 原型交付。</w:t>
            </w:r>
          </w:p>
        </w:tc>
      </w:tr>
    </w:tbl>
    <w:p w14:paraId="5613C568">
      <w:pPr>
        <w:rPr>
          <w:rFonts w:hint="eastAsia" w:ascii="汉仪君黑-55W" w:hAnsi="汉仪君黑-55W" w:eastAsia="汉仪君黑-55W" w:cs="汉仪君黑-55W"/>
        </w:rPr>
      </w:pPr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6"/>
        <w:gridCol w:w="8667"/>
      </w:tblGrid>
      <w:tr w14:paraId="2438C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D8C6E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</w:t>
            </w:r>
          </w:p>
        </w:tc>
        <w:tc>
          <w:tcPr>
            <w:tcW w:w="4048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3E55E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</w:tr>
      <w:tr w14:paraId="7F15B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EA9A5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何时进入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0D11E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接口对齐已闭环，准备</w:t>
            </w:r>
            <w:r>
              <w:rPr>
                <w:rFonts w:hint="eastAsia"/>
                <w:color w:val="00B050"/>
              </w:rPr>
              <w:t>验证可构建和关键路径时</w:t>
            </w:r>
          </w:p>
        </w:tc>
      </w:tr>
      <w:tr w14:paraId="1631D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C812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主责方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154C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程序员</w:t>
            </w:r>
          </w:p>
        </w:tc>
      </w:tr>
      <w:tr w14:paraId="5C513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81B1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承载 SKILL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DC0F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  <w:lang w:val="en-US" w:eastAsia="zh-CN"/>
              </w:rPr>
              <w:t>/</w:t>
            </w:r>
            <w:r>
              <w:rPr>
                <w:rFonts w:hint="eastAsia"/>
                <w:color w:val="F43308"/>
              </w:rPr>
              <w:t>接口对齐</w:t>
            </w:r>
            <w:r>
              <w:rPr>
                <w:rFonts w:hint="eastAsia"/>
              </w:rPr>
              <w:t xml:space="preserve"> 的“构建验证移交清单”，不单独新增 SKILL</w:t>
            </w:r>
          </w:p>
        </w:tc>
      </w:tr>
      <w:tr w14:paraId="0AB9B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28F3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BE9D6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接口对齐报告</w:t>
            </w:r>
            <w:r>
              <w:rPr>
                <w:rFonts w:hint="eastAsia"/>
                <w:color w:val="00B050"/>
              </w:rPr>
              <w:t>、原型/前端代码和真实后端（如已具备）</w:t>
            </w:r>
          </w:p>
        </w:tc>
      </w:tr>
      <w:tr w14:paraId="627F2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B885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核心动作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75E4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执行 </w:t>
            </w:r>
            <w:r>
              <w:rPr>
                <w:rFonts w:hint="eastAsia"/>
                <w:shd w:val="clear" w:fill="D7DAE6"/>
              </w:rPr>
              <w:t>npm run build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shd w:val="clear" w:fill="D7DAE6"/>
              </w:rPr>
              <w:t>npm run preview</w:t>
            </w:r>
            <w:r>
              <w:rPr>
                <w:rFonts w:hint="eastAsia"/>
              </w:rPr>
              <w:t xml:space="preserve"> 和关键路径冒烟</w:t>
            </w:r>
          </w:p>
        </w:tc>
      </w:tr>
      <w:tr w14:paraId="2E4AA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9790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863F3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Node/npm 版本、</w:t>
            </w:r>
            <w:r>
              <w:rPr>
                <w:rFonts w:hint="eastAsia"/>
                <w:color w:val="00B050"/>
              </w:rPr>
              <w:t>构建退出码、预览地址、冒烟结果、失败项和处理人</w:t>
            </w:r>
          </w:p>
        </w:tc>
      </w:tr>
      <w:tr w14:paraId="148E4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B9F5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归档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6E6EC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按开发团队工程记录归档，不新增 PM 正式文档</w:t>
            </w:r>
          </w:p>
        </w:tc>
      </w:tr>
      <w:tr w14:paraId="6113513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12A8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检查点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D4AB3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</w:rPr>
              <w:t xml:space="preserve">🛑 </w:t>
            </w:r>
            <w:r>
              <w:rPr>
                <w:rFonts w:hint="eastAsia"/>
              </w:rPr>
              <w:t>构建退出码为 0 且关键冒烟通过；失败则回到对应代码或接口问题</w:t>
            </w:r>
          </w:p>
        </w:tc>
      </w:tr>
      <w:tr w14:paraId="68A4D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DFA1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下一步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545F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阶段 13 交付检查</w:t>
            </w:r>
          </w:p>
        </w:tc>
      </w:tr>
    </w:tbl>
    <w:p w14:paraId="4F8CA33C">
      <w:pPr>
        <w:rPr>
          <w:rFonts w:hint="eastAsia" w:ascii="汉仪君黑-55W" w:hAnsi="汉仪君黑-55W" w:eastAsia="汉仪君黑-55W" w:cs="汉仪君黑-55W"/>
        </w:rPr>
      </w:pPr>
    </w:p>
    <w:tbl>
      <w:tblPr>
        <w:tblStyle w:val="3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5"/>
      </w:tblGrid>
      <w:tr w14:paraId="372D4E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E2DA3">
            <w:pPr>
              <w:bidi w:val="0"/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关键冒烟：系统首页、目标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模块入口、列表查询、新增/编辑、状态变更和 404 兜底。未接真实后端时只可标记“原型构建验证通过”。</w:t>
            </w:r>
          </w:p>
        </w:tc>
      </w:tr>
    </w:tbl>
    <w:p w14:paraId="542135EC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26" w:name="heading_27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阶段 13：交付检查（跨边界）</w:t>
      </w:r>
      <w:bookmarkEnd w:id="26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6"/>
        <w:gridCol w:w="8667"/>
      </w:tblGrid>
      <w:tr w14:paraId="41DD7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51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18382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</w:t>
            </w:r>
          </w:p>
        </w:tc>
        <w:tc>
          <w:tcPr>
            <w:tcW w:w="4048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CDC2C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</w:tr>
      <w:tr w14:paraId="66C76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7742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何时进入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9022B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PM 评审</w:t>
            </w:r>
            <w:r>
              <w:rPr>
                <w:rFonts w:hint="eastAsia"/>
                <w:color w:val="00B050"/>
              </w:rPr>
              <w:t>前需要横向自检，或程序员正式交付前需要全量核验时</w:t>
            </w:r>
          </w:p>
        </w:tc>
      </w:tr>
      <w:tr w14:paraId="73457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518A8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主责方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39A46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PM / 程序员按触发场景共同负责</w:t>
            </w:r>
          </w:p>
        </w:tc>
      </w:tr>
      <w:tr w14:paraId="34437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F5C03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承载 SKILL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6E183">
            <w:pPr>
              <w:pStyle w:val="5"/>
              <w:bidi w:val="0"/>
              <w:rPr>
                <w:rFonts w:hint="eastAsia"/>
                <w:color w:val="F43308"/>
              </w:rPr>
            </w:pPr>
            <w:r>
              <w:rPr>
                <w:rFonts w:hint="eastAsia"/>
                <w:color w:val="F43308"/>
                <w:lang w:val="en-US" w:eastAsia="zh-CN"/>
              </w:rPr>
              <w:t>/</w:t>
            </w:r>
            <w:r>
              <w:rPr>
                <w:rFonts w:hint="eastAsia"/>
                <w:color w:val="F43308"/>
              </w:rPr>
              <w:t>交付检查</w:t>
            </w:r>
          </w:p>
        </w:tc>
      </w:tr>
      <w:tr w14:paraId="62172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5392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16A4A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P</w:t>
            </w:r>
            <w:r>
              <w:rPr>
                <w:rFonts w:hint="eastAsia"/>
                <w:color w:val="00B050"/>
              </w:rPr>
              <w:t>07、模块 PRD/SRS、流程、原型、测试、评审报告、说明书和 docs/_待回写清单.md</w:t>
            </w:r>
          </w:p>
        </w:tc>
      </w:tr>
      <w:tr w14:paraId="6C169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32C9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核心动作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C5C5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横向核验术语、角色、范围、流程、原型、测试、说明书和阶段决策的一致性</w:t>
            </w:r>
          </w:p>
        </w:tc>
      </w:tr>
      <w:tr w14:paraId="0FAA1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CCD5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25FA6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默认对话</w:t>
            </w:r>
            <w:r>
              <w:rPr>
                <w:rFonts w:hint="eastAsia"/>
                <w:color w:val="00B050"/>
              </w:rPr>
              <w:t>结论；明确要求归档时生成《{模块名}交付检查报告-{YYYYMMDD}》</w:t>
            </w:r>
          </w:p>
        </w:tc>
      </w:tr>
      <w:tr w14:paraId="44CF0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F55B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归档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F77E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要求归档时进入 </w:t>
            </w:r>
            <w:r>
              <w:rPr>
                <w:rFonts w:hint="eastAsia"/>
                <w:shd w:val="clear" w:fill="D7DAE6"/>
              </w:rPr>
              <w:t>docs/review/</w:t>
            </w:r>
          </w:p>
        </w:tc>
      </w:tr>
      <w:tr w14:paraId="0249F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6F03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检查点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0903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</w:rPr>
              <w:t>🛑</w:t>
            </w:r>
            <w:r>
              <w:rPr>
                <w:rFonts w:hint="eastAsia"/>
              </w:rPr>
              <w:t xml:space="preserve"> 阻断项已修复或形成明确决策，待确认项不得伪装成通过</w:t>
            </w:r>
          </w:p>
        </w:tc>
      </w:tr>
      <w:tr w14:paraId="6B38B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4F4F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下一步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0D9D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PM 自检场景返回对应评审阶段；程序员交付场景进入阶段 14</w:t>
            </w:r>
          </w:p>
        </w:tc>
      </w:tr>
    </w:tbl>
    <w:p w14:paraId="4DEF44D8">
      <w:pPr>
        <w:rPr>
          <w:rFonts w:hint="eastAsia" w:ascii="汉仪君黑-55W" w:hAnsi="汉仪君黑-55W" w:eastAsia="汉仪君黑-55W" w:cs="汉仪君黑-55W"/>
        </w:rPr>
      </w:pPr>
    </w:p>
    <w:tbl>
      <w:tblPr>
        <w:tblStyle w:val="3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5"/>
      </w:tblGrid>
      <w:tr w14:paraId="67E9FE2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8E639">
            <w:pPr>
              <w:bidi w:val="0"/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 xml:space="preserve">与严格审查的分工：阶段 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8A 管单模块深度，阶段 13 管多交付物广度。</w:t>
            </w:r>
          </w:p>
        </w:tc>
      </w:tr>
    </w:tbl>
    <w:p w14:paraId="5F1D05A9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27" w:name="heading_28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阶段 14：正式交付</w:t>
      </w:r>
      <w:bookmarkEnd w:id="27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8"/>
        <w:gridCol w:w="8455"/>
      </w:tblGrid>
      <w:tr w14:paraId="5E26F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2E0AD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</w:t>
            </w:r>
          </w:p>
        </w:tc>
        <w:tc>
          <w:tcPr>
            <w:tcW w:w="3949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C9D49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</w:tr>
      <w:tr w14:paraId="27BE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E1CA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何时进入</w:t>
            </w:r>
          </w:p>
        </w:tc>
        <w:tc>
          <w:tcPr>
            <w:tcW w:w="39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0E2F3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程序员侧</w:t>
            </w:r>
            <w:r>
              <w:rPr>
                <w:rFonts w:hint="eastAsia"/>
                <w:color w:val="00B050"/>
              </w:rPr>
              <w:t>交付检查无阻断项后</w:t>
            </w:r>
          </w:p>
        </w:tc>
      </w:tr>
      <w:tr w14:paraId="65E64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1780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主责方</w:t>
            </w:r>
          </w:p>
        </w:tc>
        <w:tc>
          <w:tcPr>
            <w:tcW w:w="39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95B5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程序员 / 项目交付负责人</w:t>
            </w:r>
          </w:p>
        </w:tc>
      </w:tr>
      <w:tr w14:paraId="3D5FF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0B9D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承载 SKILL</w:t>
            </w:r>
          </w:p>
        </w:tc>
        <w:tc>
          <w:tcPr>
            <w:tcW w:w="39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A6DD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无独立 SKILL，依据交付检查结论和组织交付流程执行</w:t>
            </w:r>
          </w:p>
        </w:tc>
      </w:tr>
      <w:tr w14:paraId="58509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3147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39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220F3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已</w:t>
            </w:r>
            <w:r>
              <w:rPr>
                <w:rFonts w:hint="eastAsia"/>
                <w:color w:val="00B050"/>
              </w:rPr>
              <w:t>通过的交付检查结论、可交付系统和完整交付材料</w:t>
            </w:r>
          </w:p>
        </w:tc>
      </w:tr>
      <w:tr w14:paraId="57C81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C2FE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核心动作</w:t>
            </w:r>
          </w:p>
        </w:tc>
        <w:tc>
          <w:tcPr>
            <w:tcW w:w="39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2C01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按组织流程完成正式交付，或明确进入下一迭代</w:t>
            </w:r>
          </w:p>
        </w:tc>
      </w:tr>
      <w:tr w14:paraId="41810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4A206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39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9484E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正式</w:t>
            </w:r>
            <w:r>
              <w:rPr>
                <w:rFonts w:hint="eastAsia"/>
                <w:color w:val="00B050"/>
              </w:rPr>
              <w:t>交付结果或下一迭代范围</w:t>
            </w:r>
          </w:p>
        </w:tc>
      </w:tr>
      <w:tr w14:paraId="72D5F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4DF9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归档</w:t>
            </w:r>
          </w:p>
        </w:tc>
        <w:tc>
          <w:tcPr>
            <w:tcW w:w="39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EF88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按项目交付制度归档</w:t>
            </w:r>
          </w:p>
        </w:tc>
      </w:tr>
      <w:tr w14:paraId="61186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0437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检查点</w:t>
            </w:r>
          </w:p>
        </w:tc>
        <w:tc>
          <w:tcPr>
            <w:tcW w:w="39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AA73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</w:rPr>
              <w:t>🛑</w:t>
            </w:r>
            <w:r>
              <w:rPr>
                <w:rFonts w:hint="eastAsia"/>
              </w:rPr>
              <w:t xml:space="preserve"> 交付范围、版本、遗留风险和责任人均已明确</w:t>
            </w:r>
          </w:p>
        </w:tc>
      </w:tr>
      <w:tr w14:paraId="4299B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9AA0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下一步</w:t>
            </w:r>
          </w:p>
        </w:tc>
        <w:tc>
          <w:tcPr>
            <w:tcW w:w="39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3E4F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项目关闭或进入下一迭代</w:t>
            </w:r>
          </w:p>
        </w:tc>
      </w:tr>
    </w:tbl>
    <w:p w14:paraId="5EEC34F9">
      <w:pPr>
        <w:spacing w:before="380" w:after="140" w:line="288" w:lineRule="auto"/>
        <w:ind w:left="0"/>
        <w:jc w:val="left"/>
        <w:outlineLvl w:val="0"/>
        <w:rPr>
          <w:rFonts w:hint="eastAsia" w:ascii="汉仪君黑-55W" w:hAnsi="汉仪君黑-55W" w:eastAsia="汉仪君黑-55W" w:cs="汉仪君黑-55W"/>
          <w:b w:val="0"/>
          <w:bCs/>
          <w:sz w:val="36"/>
        </w:rPr>
      </w:pPr>
      <w:bookmarkStart w:id="28" w:name="heading_29"/>
      <w:r>
        <w:rPr>
          <w:rFonts w:hint="eastAsia" w:ascii="汉仪君黑-55W" w:hAnsi="汉仪君黑-55W" w:eastAsia="汉仪君黑-55W" w:cs="汉仪君黑-55W"/>
          <w:b w:val="0"/>
          <w:bCs/>
          <w:sz w:val="36"/>
        </w:rPr>
        <w:br w:type="page"/>
      </w:r>
      <w:r>
        <w:rPr>
          <w:rFonts w:hint="eastAsia" w:ascii="汉仪君黑-55W" w:hAnsi="汉仪君黑-55W" w:eastAsia="汉仪君黑-55W" w:cs="汉仪君黑-55W"/>
          <w:b w:val="0"/>
          <w:bCs/>
          <w:sz w:val="36"/>
        </w:rPr>
        <w:t>第四部分 · 横切流程（任意阶段可能触发）</w:t>
      </w:r>
      <w:bookmarkEnd w:id="28"/>
    </w:p>
    <w:p w14:paraId="135AA00C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29" w:name="heading_30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横切 A：需求变更</w:t>
      </w:r>
      <w:bookmarkEnd w:id="29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6"/>
        <w:gridCol w:w="8667"/>
      </w:tblGrid>
      <w:tr w14:paraId="46CF0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51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E2DED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</w:t>
            </w:r>
          </w:p>
        </w:tc>
        <w:tc>
          <w:tcPr>
            <w:tcW w:w="4048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6C6C9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</w:tr>
      <w:tr w14:paraId="0169B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BD2E8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何时进入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CCD3C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客户在</w:t>
            </w:r>
            <w:r>
              <w:rPr>
                <w:rFonts w:hint="eastAsia"/>
                <w:color w:val="00B050"/>
              </w:rPr>
              <w:t>任意阶段提出新增、修改、删除或范围变化时</w:t>
            </w:r>
          </w:p>
        </w:tc>
      </w:tr>
      <w:tr w14:paraId="004AD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A806C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主责方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9771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PM</w:t>
            </w:r>
          </w:p>
        </w:tc>
      </w:tr>
      <w:tr w14:paraId="09F39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E74B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承载 SKILL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A1958">
            <w:pPr>
              <w:pStyle w:val="5"/>
              <w:bidi w:val="0"/>
              <w:rPr>
                <w:rFonts w:hint="eastAsia"/>
                <w:color w:val="F43308"/>
              </w:rPr>
            </w:pPr>
            <w:r>
              <w:rPr>
                <w:rFonts w:hint="eastAsia"/>
                <w:color w:val="F43308"/>
                <w:lang w:val="en-US" w:eastAsia="zh-CN"/>
              </w:rPr>
              <w:t>/</w:t>
            </w:r>
            <w:r>
              <w:rPr>
                <w:rFonts w:hint="eastAsia"/>
                <w:color w:val="F43308"/>
              </w:rPr>
              <w:t>需求变更</w:t>
            </w:r>
          </w:p>
        </w:tc>
      </w:tr>
      <w:tr w14:paraId="20275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B1463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85906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客户原始</w:t>
            </w:r>
            <w:r>
              <w:rPr>
                <w:rFonts w:hint="eastAsia"/>
                <w:color w:val="00B050"/>
              </w:rPr>
              <w:t>诉求、会议纪要、截图 + 当前 PRD/SRS/原型</w:t>
            </w:r>
          </w:p>
        </w:tc>
      </w:tr>
      <w:tr w14:paraId="6FDBF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9F4A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核心动作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A284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清洗变更输入，生成 CR 编号，分析影响范围并推荐回退阶段；PM 确认前不改正式交付物</w:t>
            </w:r>
          </w:p>
        </w:tc>
      </w:tr>
      <w:tr w14:paraId="4427B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DCC95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F6A77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追加式《{</w:t>
            </w:r>
            <w:r>
              <w:rPr>
                <w:rFonts w:hint="eastAsia"/>
                <w:color w:val="00B050"/>
              </w:rPr>
              <w:t>模块名}变更记录》</w:t>
            </w:r>
          </w:p>
        </w:tc>
      </w:tr>
      <w:tr w14:paraId="2BA09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BB5D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归档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90065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shd w:val="clear" w:fill="D7DAE6"/>
              </w:rPr>
              <w:t>docs/changes/</w:t>
            </w:r>
          </w:p>
        </w:tc>
      </w:tr>
      <w:tr w14:paraId="512DE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37F7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检查点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4F06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</w:rPr>
              <w:t>🛑</w:t>
            </w:r>
            <w:r>
              <w:rPr>
                <w:rFonts w:hint="eastAsia"/>
              </w:rPr>
              <w:t xml:space="preserve"> 状态按提交→评估→批准/驳回→执行→完成推进，每次等待 PM 决策</w:t>
            </w:r>
          </w:p>
        </w:tc>
      </w:tr>
      <w:tr w14:paraId="45A51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15F3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下一步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B226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按回退阶段重新触发 PRD、SRS 或原型环节，完成后回到阶段 8A</w:t>
            </w:r>
          </w:p>
        </w:tc>
      </w:tr>
    </w:tbl>
    <w:p w14:paraId="78B106F6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30" w:name="heading_31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横切 B：文档生成与版本管理</w:t>
      </w:r>
      <w:bookmarkEnd w:id="30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6"/>
        <w:gridCol w:w="8667"/>
      </w:tblGrid>
      <w:tr w14:paraId="7E2CC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6A189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</w:t>
            </w:r>
          </w:p>
        </w:tc>
        <w:tc>
          <w:tcPr>
            <w:tcW w:w="4048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C8F86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</w:tr>
      <w:tr w14:paraId="15C71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7BC6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何时进入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4FFF2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需要单独</w:t>
            </w:r>
            <w:r>
              <w:rPr>
                <w:rFonts w:hint="eastAsia"/>
                <w:color w:val="00B050"/>
              </w:rPr>
              <w:t>生成、补充或升版 PRD、SRS、流程、测试用例、说明书等文档时</w:t>
            </w:r>
          </w:p>
        </w:tc>
      </w:tr>
      <w:tr w14:paraId="285B3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0A3B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主责方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38C0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PM</w:t>
            </w:r>
          </w:p>
        </w:tc>
      </w:tr>
      <w:tr w14:paraId="102B7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D131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承载 SKILL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349B7">
            <w:pPr>
              <w:pStyle w:val="5"/>
              <w:bidi w:val="0"/>
              <w:rPr>
                <w:rFonts w:hint="eastAsia"/>
                <w:color w:val="F43308"/>
              </w:rPr>
            </w:pPr>
            <w:r>
              <w:rPr>
                <w:rFonts w:hint="eastAsia"/>
                <w:color w:val="F43308"/>
                <w:lang w:val="en-US" w:eastAsia="zh-CN"/>
              </w:rPr>
              <w:t>/</w:t>
            </w:r>
            <w:r>
              <w:rPr>
                <w:rFonts w:hint="eastAsia"/>
                <w:color w:val="F43308"/>
              </w:rPr>
              <w:t>文档生成与版本管理</w:t>
            </w:r>
          </w:p>
        </w:tc>
      </w:tr>
      <w:tr w14:paraId="49971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26C3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693D0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当前</w:t>
            </w:r>
            <w:r>
              <w:rPr>
                <w:rFonts w:hint="eastAsia"/>
                <w:color w:val="00B050"/>
              </w:rPr>
              <w:t>权威文档、用户补充信息、变更依据和版本决策</w:t>
            </w:r>
          </w:p>
        </w:tc>
      </w:tr>
      <w:tr w14:paraId="46590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1DD0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核心动作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7B86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判断新生成/补充/升版类型，选择模板，更新权威源并同步跨文档版本引用</w:t>
            </w:r>
          </w:p>
        </w:tc>
      </w:tr>
      <w:tr w14:paraId="44160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9D89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C5250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对应</w:t>
            </w:r>
            <w:r>
              <w:rPr>
                <w:rFonts w:hint="eastAsia"/>
                <w:color w:val="00B050"/>
              </w:rPr>
              <w:t>类型的新文档或升版后的原文件</w:t>
            </w:r>
          </w:p>
        </w:tc>
      </w:tr>
      <w:tr w14:paraId="1319E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3A908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归档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D10D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按第七部分归档路径保存</w:t>
            </w:r>
          </w:p>
        </w:tc>
      </w:tr>
      <w:tr w14:paraId="02E28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8C52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检查点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D564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</w:rPr>
              <w:t>🛑</w:t>
            </w:r>
            <w:r>
              <w:rPr>
                <w:rFonts w:hint="eastAsia"/>
              </w:rPr>
              <w:t xml:space="preserve"> PM 确认升版范围、引用同步范围和不升版理由</w:t>
            </w:r>
          </w:p>
        </w:tc>
      </w:tr>
      <w:tr w14:paraId="45C91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EDE4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下一步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A48F5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返回触发本横切流程的原阶段；需要评审时进入阶段 8A</w:t>
            </w:r>
          </w:p>
        </w:tc>
      </w:tr>
    </w:tbl>
    <w:p w14:paraId="46F0C7E8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31" w:name="heading_32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横切 C：老系统翻新支线（替代模块阶段 4 之前的盘点）</w:t>
      </w:r>
      <w:bookmarkEnd w:id="31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6"/>
        <w:gridCol w:w="8667"/>
      </w:tblGrid>
      <w:tr w14:paraId="6E537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51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285D3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</w:t>
            </w:r>
          </w:p>
        </w:tc>
        <w:tc>
          <w:tcPr>
            <w:tcW w:w="4048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29507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</w:tr>
      <w:tr w14:paraId="78A9F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8006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何时进入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4B57C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当前模块</w:t>
            </w:r>
            <w:r>
              <w:rPr>
                <w:rFonts w:hint="eastAsia"/>
                <w:color w:val="00B050"/>
              </w:rPr>
              <w:t>在老系统已有实现，且尚未开始阶段 4 模块 PRD 时</w:t>
            </w:r>
          </w:p>
        </w:tc>
      </w:tr>
      <w:tr w14:paraId="42B43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D84B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主责方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75C0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PM</w:t>
            </w:r>
          </w:p>
        </w:tc>
      </w:tr>
      <w:tr w14:paraId="45A10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E862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承载 SKILL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0651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  <w:lang w:val="en-US" w:eastAsia="zh-CN"/>
              </w:rPr>
              <w:t>/</w:t>
            </w:r>
            <w:r>
              <w:rPr>
                <w:rFonts w:hint="eastAsia"/>
                <w:color w:val="F43308"/>
              </w:rPr>
              <w:t>项目与模块启动</w:t>
            </w:r>
            <w:r>
              <w:rPr>
                <w:rFonts w:hint="eastAsia"/>
              </w:rPr>
              <w:t xml:space="preserve"> §2.3-翻新</w:t>
            </w:r>
          </w:p>
        </w:tc>
      </w:tr>
      <w:tr w14:paraId="26E29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177D6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171E7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老</w:t>
            </w:r>
            <w:r>
              <w:rPr>
                <w:rFonts w:hint="eastAsia"/>
                <w:color w:val="00B050"/>
              </w:rPr>
              <w:t>系统访问结果或截图、现有功能说明、P07 决策与术语</w:t>
            </w:r>
          </w:p>
        </w:tc>
      </w:tr>
      <w:tr w14:paraId="7338F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B17A6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核心动作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3A41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完成老系统功能、翻新决策、术语映射和待业务决策 4 张表</w:t>
            </w:r>
          </w:p>
        </w:tc>
      </w:tr>
      <w:tr w14:paraId="18089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9DDF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4D3FE">
            <w:pPr>
              <w:pStyle w:val="5"/>
              <w:bidi w:val="0"/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《M{n</w:t>
            </w:r>
            <w:r>
              <w:rPr>
                <w:rFonts w:hint="eastAsia"/>
                <w:color w:val="00B050"/>
              </w:rPr>
              <w:t>}-01-{模块名}模块老系统盘点与翻新决策》，这是唯一仍产出 M{n}-01 的场景</w:t>
            </w:r>
          </w:p>
        </w:tc>
      </w:tr>
      <w:tr w14:paraId="0BC36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F41D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归档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615F9">
            <w:pPr>
              <w:pStyle w:val="5"/>
              <w:bidi w:val="0"/>
              <w:rPr>
                <w:rFonts w:hint="eastAsia"/>
                <w:shd w:val="clear" w:fill="D7DAE6"/>
              </w:rPr>
            </w:pPr>
            <w:r>
              <w:rPr>
                <w:rFonts w:hint="eastAsia"/>
                <w:shd w:val="clear" w:fill="D7DAE6"/>
              </w:rPr>
              <w:t>docs/formal-</w:t>
            </w:r>
            <w:r>
              <w:rPr>
                <w:rFonts w:hint="eastAsia"/>
                <w:shd w:val="clear" w:fill="D7DAE6"/>
              </w:rPr>
              <w:t>requirements/</w:t>
            </w:r>
          </w:p>
        </w:tc>
      </w:tr>
      <w:tr w14:paraId="4FB0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9A225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检查点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B23C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color w:val="F43308"/>
              </w:rPr>
              <w:t>🛑</w:t>
            </w:r>
            <w:r>
              <w:rPr>
                <w:rFonts w:hint="eastAsia"/>
              </w:rPr>
              <w:t xml:space="preserve"> PM 逐项确认 4 张表决策</w:t>
            </w:r>
          </w:p>
        </w:tc>
      </w:tr>
      <w:tr w14:paraId="152F8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15FA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下一步</w:t>
            </w:r>
          </w:p>
        </w:tc>
        <w:tc>
          <w:tcPr>
            <w:tcW w:w="40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C119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回到阶段 4，将翻新结论写入模块 PRD 需求背景和范围</w:t>
            </w:r>
          </w:p>
        </w:tc>
      </w:tr>
    </w:tbl>
    <w:p w14:paraId="75212A6C">
      <w:pPr>
        <w:rPr>
          <w:rFonts w:hint="eastAsia" w:ascii="汉仪君黑-55W" w:hAnsi="汉仪君黑-55W" w:eastAsia="汉仪君黑-55W" w:cs="汉仪君黑-55W"/>
        </w:rPr>
      </w:pPr>
    </w:p>
    <w:tbl>
      <w:tblPr>
        <w:tblStyle w:val="3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5"/>
      </w:tblGrid>
      <w:tr w14:paraId="71235D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4EA29">
            <w:pPr>
              <w:bidi w:val="0"/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触发词：“翻新”“旧系统改造”“老系统迁移”“基于老系统重做”，或用户提供老系统访问地址 / 截图。</w:t>
            </w:r>
          </w:p>
          <w:p w14:paraId="4FB272B2">
            <w:pPr>
              <w:bidi w:val="0"/>
              <w:rPr>
                <w:rFonts w:hint="eastAsia"/>
              </w:rPr>
            </w:pP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盘点方式：A. AI 自动浏览老系统（需提供凭证）；B. 用户提供截图；C. A+B 混合。</w:t>
            </w:r>
          </w:p>
        </w:tc>
      </w:tr>
    </w:tbl>
    <w:p w14:paraId="433A95E6">
      <w:pPr>
        <w:bidi w:val="0"/>
        <w:rPr>
          <w:rFonts w:hint="eastAsia"/>
        </w:rPr>
      </w:pPr>
      <w:bookmarkStart w:id="32" w:name="heading_33"/>
      <w:r>
        <w:rPr>
          <w:rFonts w:hint="eastAsia"/>
        </w:rPr>
        <w:t>💡 节省消耗：方式 A（AI 自动浏览）虽然省你时间，但消耗较高（每页约 5K-10K token）；如果你能轻松截图，方式 B 更省。混合方式 C 用 AI 浏览作为主输入、截图补充看不清的位置，平衡省钱和质量。</w:t>
      </w:r>
    </w:p>
    <w:p w14:paraId="602933C0">
      <w:pPr>
        <w:bidi w:val="0"/>
        <w:rPr>
          <w:rFonts w:hint="eastAsia" w:ascii="汉仪君黑-55W" w:hAnsi="汉仪君黑-55W" w:eastAsia="汉仪君黑-55W" w:cs="汉仪君黑-55W"/>
          <w:b w:val="0"/>
          <w:bCs/>
          <w:sz w:val="36"/>
        </w:rPr>
      </w:pPr>
      <w:r>
        <w:rPr>
          <w:rFonts w:hint="eastAsia"/>
        </w:rPr>
        <w:br w:type="page"/>
      </w:r>
      <w:r>
        <w:rPr>
          <w:rFonts w:hint="eastAsia" w:ascii="汉仪君黑-55W" w:hAnsi="汉仪君黑-55W" w:eastAsia="汉仪君黑-55W" w:cs="汉仪君黑-55W"/>
          <w:b w:val="0"/>
          <w:bCs/>
          <w:sz w:val="36"/>
        </w:rPr>
        <w:t>第五部分 · 节省 AI Token 消耗的实战要诀（强烈推荐细读）</w:t>
      </w:r>
      <w:bookmarkEnd w:id="32"/>
    </w:p>
    <w:tbl>
      <w:tblPr>
        <w:tblStyle w:val="3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5"/>
      </w:tblGrid>
      <w:tr w14:paraId="5CEE7A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611BF">
            <w:pPr>
              <w:bidi w:val="0"/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何时查本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部分：原型频繁小改、会话越来越长、准备切换模块，或不知道该触发哪个 SKILL 时。</w:t>
            </w:r>
          </w:p>
        </w:tc>
      </w:tr>
    </w:tbl>
    <w:p w14:paraId="187886AF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33" w:name="heading_34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5.1 待回写清单（docs/_待回写清单.md）的工作机制</w:t>
      </w:r>
      <w:bookmarkEnd w:id="33"/>
    </w:p>
    <w:p w14:paraId="2961B938">
      <w:pPr>
        <w:bidi w:val="0"/>
        <w:rPr>
          <w:rFonts w:hint="eastAsia"/>
        </w:rPr>
      </w:pPr>
      <w:r>
        <w:rPr>
          <w:rFonts w:hint="eastAsia"/>
          <w:b/>
          <w:bCs/>
        </w:rPr>
        <w:t>什么是待回写清单</w:t>
      </w:r>
      <w:r>
        <w:rPr>
          <w:rFonts w:hint="eastAsia"/>
        </w:rPr>
        <w:t>：原型阶段你会频繁做</w:t>
      </w:r>
      <w:r>
        <w:rPr>
          <w:rFonts w:hint="eastAsia"/>
          <w:lang w:val="en-US" w:eastAsia="zh-CN"/>
        </w:rPr>
        <w:t>“</w:t>
      </w:r>
      <w:r>
        <w:rPr>
          <w:rFonts w:hint="eastAsia"/>
        </w:rPr>
        <w:t>小改</w:t>
      </w:r>
      <w:r>
        <w:rPr>
          <w:rFonts w:hint="eastAsia"/>
          <w:lang w:val="en-US" w:eastAsia="zh-CN"/>
        </w:rPr>
        <w:t>”</w:t>
      </w:r>
      <w:r>
        <w:rPr>
          <w:rFonts w:hint="eastAsia"/>
        </w:rPr>
        <w:t>（改文案、调颜色、合并字段）；如果每改一次就让 AI 同步 PRD/SRS，每次都要读写整份长文档，成本极高。本项目用「先记账、不立刻回写」的折中：</w:t>
      </w:r>
    </w:p>
    <w:tbl>
      <w:tblPr>
        <w:tblStyle w:val="3"/>
        <w:tblW w:w="5000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5"/>
      </w:tblGrid>
      <w:tr w14:paraId="2358F7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2D4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汉仪君黑-55W" w:hAnsi="汉仪君黑-55W" w:eastAsia="汉仪君黑-55W" w:cs="汉仪君黑-55W"/>
              </w:rPr>
            </w:pPr>
            <w:r>
              <w:rPr>
                <w:rFonts w:hint="eastAsia" w:ascii="汉仪君黑-55W" w:hAnsi="汉仪君黑-55W" w:eastAsia="汉仪君黑-55W" w:cs="汉仪君黑-55W"/>
                <w:sz w:val="22"/>
              </w:rPr>
              <w:t>原型小改 ──► AI 在清单追加一行 RB-XXX，状态「⏳ 待回写」</w:t>
            </w:r>
            <w:r>
              <w:rPr>
                <w:rFonts w:hint="eastAsia" w:ascii="汉仪君黑-55W" w:hAnsi="汉仪君黑-55W" w:eastAsia="汉仪君黑-55W" w:cs="汉仪君黑-55W"/>
                <w:sz w:val="22"/>
              </w:rPr>
              <w:br w:type="textWrapping"/>
            </w:r>
            <w:r>
              <w:rPr>
                <w:rFonts w:hint="eastAsia" w:ascii="汉仪君黑-55W" w:hAnsi="汉仪君黑-55W" w:eastAsia="汉仪君黑-55W" w:cs="汉仪君黑-55W"/>
                <w:sz w:val="22"/>
              </w:rPr>
              <w:t xml:space="preserve">                              │</w:t>
            </w:r>
            <w:r>
              <w:rPr>
                <w:rFonts w:hint="eastAsia" w:ascii="汉仪君黑-55W" w:hAnsi="汉仪君黑-55W" w:eastAsia="汉仪君黑-55W" w:cs="汉仪君黑-55W"/>
                <w:sz w:val="22"/>
              </w:rPr>
              <w:br w:type="textWrapping"/>
            </w:r>
            <w:r>
              <w:rPr>
                <w:rFonts w:hint="eastAsia" w:ascii="汉仪君黑-55W" w:hAnsi="汉仪君黑-55W" w:eastAsia="汉仪君黑-55W" w:cs="汉仪君黑-55W"/>
                <w:sz w:val="22"/>
              </w:rPr>
              <w:t xml:space="preserve">                              │（持续累积，跨会话保留）</w:t>
            </w:r>
            <w:r>
              <w:rPr>
                <w:rFonts w:hint="eastAsia" w:ascii="汉仪君黑-55W" w:hAnsi="汉仪君黑-55W" w:eastAsia="汉仪君黑-55W" w:cs="汉仪君黑-55W"/>
                <w:sz w:val="22"/>
              </w:rPr>
              <w:br w:type="textWrapping"/>
            </w:r>
            <w:r>
              <w:rPr>
                <w:rFonts w:hint="eastAsia" w:ascii="汉仪君黑-55W" w:hAnsi="汉仪君黑-55W" w:eastAsia="汉仪君黑-55W" w:cs="汉仪君黑-55W"/>
                <w:sz w:val="22"/>
              </w:rPr>
              <w:t xml:space="preserve">                              ▼</w:t>
            </w:r>
            <w:r>
              <w:rPr>
                <w:rFonts w:hint="eastAsia" w:ascii="汉仪君黑-55W" w:hAnsi="汉仪君黑-55W" w:eastAsia="汉仪君黑-55W" w:cs="汉仪君黑-55W"/>
                <w:sz w:val="22"/>
              </w:rPr>
              <w:br w:type="textWrapping"/>
            </w:r>
            <w:r>
              <w:rPr>
                <w:rFonts w:hint="eastAsia" w:ascii="汉仪君黑-55W" w:hAnsi="汉仪君黑-55W" w:eastAsia="汉仪君黑-55W" w:cs="汉仪君黑-55W"/>
                <w:sz w:val="22"/>
              </w:rPr>
              <w:t xml:space="preserve">触发任一窗口 ──► AI 先批量回写清单全部 ⏳ 条目 ──► 状态改为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Fonts w:hint="eastAsia" w:ascii="汉仪君黑-55W" w:hAnsi="汉仪君黑-55W" w:eastAsia="汉仪君黑-55W" w:cs="汉仪君黑-55W"/>
                <w:sz w:val="22"/>
              </w:rPr>
              <w:br w:type="textWrapping"/>
            </w:r>
            <w:r>
              <w:rPr>
                <w:rFonts w:hint="eastAsia" w:ascii="汉仪君黑-55W" w:hAnsi="汉仪君黑-55W" w:eastAsia="汉仪君黑-55W" w:cs="汉仪君黑-55W"/>
                <w:sz w:val="22"/>
              </w:rPr>
              <w:t>（/评审、/交付检查、/需求变更、/开发交接 等）</w:t>
            </w:r>
          </w:p>
        </w:tc>
      </w:tr>
    </w:tbl>
    <w:p w14:paraId="3465BD39">
      <w:pPr>
        <w:bidi w:val="0"/>
        <w:rPr>
          <w:rFonts w:hint="eastAsia"/>
        </w:rPr>
      </w:pPr>
      <w:r>
        <w:rPr>
          <w:rFonts w:hint="eastAsia"/>
          <w:b/>
          <w:bCs/>
        </w:rPr>
        <w:t>回写窗口触发条件</w:t>
      </w:r>
      <w:r>
        <w:rPr>
          <w:rFonts w:hint="eastAsia"/>
        </w:rPr>
        <w:t>（命中任一即统一批量回写）：</w:t>
      </w:r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7"/>
        <w:gridCol w:w="9076"/>
      </w:tblGrid>
      <w:tr w14:paraId="19B98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60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61053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#</w:t>
            </w:r>
          </w:p>
        </w:tc>
        <w:tc>
          <w:tcPr>
            <w:tcW w:w="4239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26E39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触发条件</w:t>
            </w:r>
          </w:p>
        </w:tc>
      </w:tr>
      <w:tr w14:paraId="01A1B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8A0B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2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ABB1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用户调用 </w:t>
            </w:r>
            <w:r>
              <w:rPr>
                <w:rFonts w:hint="eastAsia"/>
                <w:color w:val="F43308"/>
              </w:rPr>
              <w:t>/评审</w:t>
            </w:r>
            <w:r>
              <w:rPr>
                <w:rFonts w:hint="eastAsia"/>
              </w:rPr>
              <w:t xml:space="preserve"> SKILL（含阶段 1 严格审查 / 阶段 2 原型评审）</w:t>
            </w:r>
          </w:p>
        </w:tc>
      </w:tr>
      <w:tr w14:paraId="33A7E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C281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2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CE3A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用户调用 </w:t>
            </w:r>
            <w:r>
              <w:rPr>
                <w:rFonts w:hint="eastAsia"/>
                <w:color w:val="F43308"/>
              </w:rPr>
              <w:t>/交付检查</w:t>
            </w:r>
            <w:r>
              <w:rPr>
                <w:rFonts w:hint="eastAsia"/>
              </w:rPr>
              <w:t xml:space="preserve"> SKILL</w:t>
            </w:r>
          </w:p>
        </w:tc>
      </w:tr>
      <w:tr w14:paraId="0D70C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0C05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42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7A9A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用户调用 </w:t>
            </w:r>
            <w:r>
              <w:rPr>
                <w:rFonts w:hint="eastAsia"/>
                <w:color w:val="F43308"/>
              </w:rPr>
              <w:t>/文档生成与版本管理</w:t>
            </w:r>
            <w:r>
              <w:rPr>
                <w:rFonts w:hint="eastAsia"/>
              </w:rPr>
              <w:t xml:space="preserve"> SKILL</w:t>
            </w:r>
          </w:p>
        </w:tc>
      </w:tr>
      <w:tr w14:paraId="174AE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90ED5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2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B9EA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用户调用 </w:t>
            </w:r>
            <w:r>
              <w:rPr>
                <w:rFonts w:hint="eastAsia"/>
                <w:color w:val="F43308"/>
              </w:rPr>
              <w:t>/需求变更</w:t>
            </w:r>
            <w:r>
              <w:rPr>
                <w:rFonts w:hint="eastAsia"/>
              </w:rPr>
              <w:t xml:space="preserve"> SKILL</w:t>
            </w:r>
          </w:p>
        </w:tc>
      </w:tr>
      <w:tr w14:paraId="42DCF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53D2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42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5C853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用户调用 </w:t>
            </w:r>
            <w:r>
              <w:rPr>
                <w:rFonts w:hint="eastAsia"/>
                <w:color w:val="F43308"/>
              </w:rPr>
              <w:t>/开发交接</w:t>
            </w:r>
            <w:r>
              <w:rPr>
                <w:rFonts w:hint="eastAsia"/>
              </w:rPr>
              <w:t xml:space="preserve"> SKILL</w:t>
            </w:r>
          </w:p>
        </w:tc>
      </w:tr>
      <w:tr w14:paraId="0DC39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5FFB8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42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1266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用户调用 </w:t>
            </w:r>
            <w:r>
              <w:rPr>
                <w:rFonts w:hint="eastAsia"/>
                <w:color w:val="F43308"/>
              </w:rPr>
              <w:t>/接口对齐</w:t>
            </w:r>
            <w:r>
              <w:rPr>
                <w:rFonts w:hint="eastAsia"/>
              </w:rPr>
              <w:t xml:space="preserve"> SKILL</w:t>
            </w:r>
          </w:p>
        </w:tc>
      </w:tr>
      <w:tr w14:paraId="5D6C3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E07F5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42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3207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模块阶段切换时（如 M4 收尾切到 M5 之前）</w:t>
            </w:r>
          </w:p>
        </w:tc>
      </w:tr>
      <w:tr w14:paraId="69C13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ACE0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42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FA9B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业务方 / 外部评审前（用户明确说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给业务方看 / 打印 / 正式交付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等）</w:t>
            </w:r>
          </w:p>
        </w:tc>
      </w:tr>
      <w:tr w14:paraId="5BE53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96A2C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42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2524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项目阶段性里程碑或归档时</w:t>
            </w:r>
          </w:p>
        </w:tc>
      </w:tr>
      <w:tr w14:paraId="73D2B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6A30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42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E789C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用户显式说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回写文档 / 同步到文档 / 更新文档</w:t>
            </w:r>
            <w:r>
              <w:rPr>
                <w:rFonts w:hint="eastAsia"/>
                <w:lang w:eastAsia="zh-CN"/>
              </w:rPr>
              <w:t>”</w:t>
            </w:r>
          </w:p>
        </w:tc>
      </w:tr>
    </w:tbl>
    <w:p w14:paraId="36C8AF9B">
      <w:pPr>
        <w:bidi w:val="0"/>
        <w:rPr>
          <w:rFonts w:hint="eastAsia"/>
        </w:rPr>
      </w:pPr>
      <w:r>
        <w:rPr>
          <w:rFonts w:hint="eastAsia"/>
          <w:b/>
          <w:bCs/>
        </w:rPr>
        <w:t>你需要做的事</w:t>
      </w:r>
      <w:r>
        <w:rPr>
          <w:rFonts w:hint="eastAsia"/>
        </w:rPr>
        <w:t>（极少）：</w:t>
      </w:r>
    </w:p>
    <w:p w14:paraId="4FB31658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jc w:val="left"/>
        <w:textAlignment w:val="auto"/>
        <w:rPr>
          <w:rFonts w:hint="eastAsia" w:ascii="汉仪君黑-55W" w:hAnsi="汉仪君黑-55W" w:eastAsia="汉仪君黑-55W" w:cs="汉仪君黑-55W"/>
          <w:sz w:val="22"/>
        </w:rPr>
      </w:pPr>
      <w:r>
        <w:rPr>
          <w:rFonts w:hint="eastAsia" w:ascii="汉仪君黑-55W" w:hAnsi="汉仪君黑-55W" w:eastAsia="汉仪君黑-55W" w:cs="汉仪君黑-55W"/>
          <w:sz w:val="22"/>
        </w:rPr>
        <w:t>多数时间不用管这份文件，AI 自动维护</w:t>
      </w:r>
    </w:p>
    <w:p w14:paraId="1ADA6998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jc w:val="left"/>
        <w:textAlignment w:val="auto"/>
        <w:rPr>
          <w:rFonts w:hint="eastAsia" w:ascii="汉仪君黑-55W" w:hAnsi="汉仪君黑-55W" w:eastAsia="汉仪君黑-55W" w:cs="汉仪君黑-55W"/>
          <w:sz w:val="22"/>
        </w:rPr>
      </w:pPr>
      <w:r>
        <w:rPr>
          <w:rFonts w:hint="eastAsia" w:ascii="汉仪君黑-55W" w:hAnsi="汉仪君黑-55W" w:eastAsia="汉仪君黑-55W" w:cs="汉仪君黑-55W"/>
          <w:sz w:val="22"/>
        </w:rPr>
        <w:t>看到 AI 回复末尾出现</w:t>
      </w:r>
      <w:r>
        <w:rPr>
          <w:rFonts w:hint="eastAsia" w:ascii="汉仪君黑-55W" w:hAnsi="汉仪君黑-55W" w:eastAsia="汉仪君黑-55W" w:cs="汉仪君黑-55W"/>
          <w:b/>
          <w:bCs/>
          <w:sz w:val="22"/>
        </w:rPr>
        <w:t>「待回写提示」</w:t>
      </w:r>
      <w:r>
        <w:rPr>
          <w:rFonts w:hint="eastAsia" w:ascii="汉仪君黑-55W" w:hAnsi="汉仪君黑-55W" w:eastAsia="汉仪君黑-55W" w:cs="汉仪君黑-55W"/>
          <w:sz w:val="22"/>
        </w:rPr>
        <w:t>，心里有数本轮改动已挂账</w:t>
      </w:r>
    </w:p>
    <w:p w14:paraId="7BB548BE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jc w:val="left"/>
        <w:textAlignment w:val="auto"/>
        <w:rPr>
          <w:rFonts w:hint="eastAsia" w:ascii="汉仪君黑-55W" w:hAnsi="汉仪君黑-55W" w:eastAsia="汉仪君黑-55W" w:cs="汉仪君黑-55W"/>
          <w:sz w:val="22"/>
        </w:rPr>
      </w:pPr>
      <w:r>
        <w:rPr>
          <w:rFonts w:hint="eastAsia" w:ascii="汉仪君黑-55W" w:hAnsi="汉仪君黑-55W" w:eastAsia="汉仪君黑-55W" w:cs="汉仪君黑-55W"/>
          <w:sz w:val="22"/>
        </w:rPr>
        <w:t>看到 AI 提示「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⏳ </w:t>
      </w:r>
      <w:r>
        <w:rPr>
          <w:rFonts w:hint="eastAsia" w:ascii="汉仪君黑-55W" w:hAnsi="汉仪君黑-55W" w:eastAsia="汉仪君黑-55W" w:cs="汉仪君黑-55W"/>
          <w:sz w:val="22"/>
        </w:rPr>
        <w:t xml:space="preserve"> 条目数已 ≥ 10」时，在合适时机触发任一窗口让 AI 批量回写</w:t>
      </w:r>
    </w:p>
    <w:p w14:paraId="28AE22C5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jc w:val="left"/>
        <w:textAlignment w:val="auto"/>
        <w:rPr>
          <w:rFonts w:hint="eastAsia" w:ascii="汉仪君黑-55W" w:hAnsi="汉仪君黑-55W" w:eastAsia="汉仪君黑-55W" w:cs="汉仪君黑-55W"/>
          <w:sz w:val="22"/>
        </w:rPr>
      </w:pPr>
      <w:r>
        <w:rPr>
          <w:rFonts w:hint="eastAsia" w:ascii="汉仪君黑-55W" w:hAnsi="汉仪君黑-55W" w:eastAsia="汉仪君黑-55W" w:cs="汉仪君黑-55W"/>
          <w:sz w:val="22"/>
        </w:rPr>
        <w:t>你想立刻同步某条改动时，对 AI 说「现在把 RB-003 回写到 SRS」即可</w:t>
      </w:r>
    </w:p>
    <w:p w14:paraId="2AC8B053">
      <w:pPr>
        <w:bidi w:val="0"/>
        <w:rPr>
          <w:rFonts w:hint="eastAsia"/>
        </w:rPr>
      </w:pPr>
      <w:r>
        <w:rPr>
          <w:rFonts w:hint="eastAsia"/>
        </w:rPr>
        <w:t>💡</w:t>
      </w:r>
      <w:r>
        <w:rPr>
          <w:rFonts w:hint="eastAsia"/>
          <w:b/>
          <w:bCs/>
        </w:rPr>
        <w:t xml:space="preserve"> 节省效果</w:t>
      </w:r>
      <w:r>
        <w:rPr>
          <w:rFonts w:hint="eastAsia"/>
        </w:rPr>
        <w:t>：原型阶段不立刻回写 PRD/SRS，能节省 30-50% token；触发回写窗口时批量回写比</w:t>
      </w:r>
      <w:r>
        <w:rPr>
          <w:rFonts w:hint="eastAsia"/>
          <w:lang w:eastAsia="zh-CN"/>
        </w:rPr>
        <w:t>“</w:t>
      </w:r>
      <w:r>
        <w:rPr>
          <w:rFonts w:hint="eastAsia"/>
        </w:rPr>
        <w:t>每改一次回写一次</w:t>
      </w:r>
      <w:r>
        <w:rPr>
          <w:rFonts w:hint="eastAsia"/>
          <w:lang w:eastAsia="zh-CN"/>
        </w:rPr>
        <w:t>”</w:t>
      </w:r>
      <w:r>
        <w:rPr>
          <w:rFonts w:hint="eastAsia"/>
        </w:rPr>
        <w:t>省 60-80%。</w:t>
      </w:r>
    </w:p>
    <w:p w14:paraId="6D686055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34" w:name="heading_35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5.2 会话切换习惯（什么时候要开新会话）</w:t>
      </w:r>
      <w:bookmarkEnd w:id="34"/>
    </w:p>
    <w:p w14:paraId="2C2DC867">
      <w:pPr>
        <w:bidi w:val="0"/>
        <w:rPr>
          <w:rFonts w:hint="eastAsia"/>
        </w:rPr>
      </w:pPr>
      <w:r>
        <w:rPr>
          <w:rFonts w:hint="eastAsia"/>
          <w:b/>
          <w:bCs/>
        </w:rPr>
        <w:t>核心痛点</w:t>
      </w:r>
      <w:r>
        <w:rPr>
          <w:rFonts w:hint="eastAsia"/>
        </w:rPr>
        <w:t>：Cursor 单次会话的上下文 token 随轮次累积，每次 AI 回复都重新读取整条历史，成本与轮次成平方级增长。</w:t>
      </w:r>
    </w:p>
    <w:p w14:paraId="29FD825C">
      <w:pPr>
        <w:bidi w:val="0"/>
        <w:rPr>
          <w:rFonts w:hint="eastAsia"/>
        </w:rPr>
      </w:pPr>
      <w:r>
        <w:rPr>
          <w:rFonts w:hint="eastAsia"/>
          <w:b/>
          <w:bCs/>
        </w:rPr>
        <w:t>强制触发新会话的场景</w:t>
      </w:r>
      <w:r>
        <w:rPr>
          <w:rFonts w:hint="eastAsia"/>
        </w:rPr>
        <w:t>（命中任一即新开会话）：</w:t>
      </w:r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4"/>
        <w:gridCol w:w="8999"/>
      </w:tblGrid>
      <w:tr w14:paraId="1EFA7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96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B40FF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#</w:t>
            </w:r>
          </w:p>
        </w:tc>
        <w:tc>
          <w:tcPr>
            <w:tcW w:w="4203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916CB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触发条件</w:t>
            </w:r>
          </w:p>
        </w:tc>
      </w:tr>
      <w:tr w14:paraId="3A2A5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2C63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2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A387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用户调用 </w:t>
            </w:r>
            <w:r>
              <w:rPr>
                <w:rFonts w:hint="eastAsia"/>
                <w:color w:val="F43308"/>
              </w:rPr>
              <w:t>/评审</w:t>
            </w:r>
            <w:r>
              <w:rPr>
                <w:rFonts w:hint="eastAsia"/>
              </w:rPr>
              <w:t xml:space="preserve"> SKILL（含任一阶段）</w:t>
            </w:r>
          </w:p>
        </w:tc>
      </w:tr>
      <w:tr w14:paraId="33910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CA1D6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2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59E58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用户调用 /</w:t>
            </w:r>
            <w:r>
              <w:rPr>
                <w:rFonts w:hint="eastAsia"/>
                <w:color w:val="F43308"/>
              </w:rPr>
              <w:t>交付检查</w:t>
            </w:r>
            <w:r>
              <w:rPr>
                <w:rFonts w:hint="eastAsia"/>
              </w:rPr>
              <w:t xml:space="preserve"> SKILL</w:t>
            </w:r>
          </w:p>
        </w:tc>
      </w:tr>
      <w:tr w14:paraId="2D9FB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C0AB3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42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4347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用户调用 </w:t>
            </w:r>
            <w:r>
              <w:rPr>
                <w:rFonts w:hint="eastAsia"/>
                <w:color w:val="F43308"/>
              </w:rPr>
              <w:t>/开发交接</w:t>
            </w:r>
            <w:r>
              <w:rPr>
                <w:rFonts w:hint="eastAsia"/>
              </w:rPr>
              <w:t xml:space="preserve"> SKILL</w:t>
            </w:r>
          </w:p>
        </w:tc>
      </w:tr>
      <w:tr w14:paraId="4DBB0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2A02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2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3FDB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用户调用</w:t>
            </w:r>
            <w:r>
              <w:rPr>
                <w:rFonts w:hint="eastAsia"/>
                <w:color w:val="F43308"/>
              </w:rPr>
              <w:t xml:space="preserve"> /需求变更</w:t>
            </w:r>
            <w:r>
              <w:rPr>
                <w:rFonts w:hint="eastAsia"/>
              </w:rPr>
              <w:t xml:space="preserve"> SKILL</w:t>
            </w:r>
          </w:p>
        </w:tc>
      </w:tr>
      <w:tr w14:paraId="761AE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44D0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42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89AD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模块阶段切换（如 M4 收尾切到 M5）</w:t>
            </w:r>
          </w:p>
        </w:tc>
      </w:tr>
      <w:tr w14:paraId="39691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BE3F6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42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C521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单次会话累计已修改 ≥ 8 个文件</w:t>
            </w:r>
          </w:p>
        </w:tc>
      </w:tr>
      <w:tr w14:paraId="523AC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1986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42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EE3E3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单次会话历经 ≥ 30 轮对话且话题已切换</w:t>
            </w:r>
          </w:p>
        </w:tc>
      </w:tr>
      <w:tr w14:paraId="3A46D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2808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42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D4E4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大型规则 / SKILL 体系改造完成后</w:t>
            </w:r>
          </w:p>
        </w:tc>
      </w:tr>
    </w:tbl>
    <w:p w14:paraId="7BE136C9">
      <w:pPr>
        <w:bidi w:val="0"/>
        <w:rPr>
          <w:rFonts w:hint="eastAsia"/>
        </w:rPr>
      </w:pPr>
      <w:r>
        <w:rPr>
          <w:rFonts w:hint="eastAsia"/>
          <w:b/>
          <w:bCs/>
        </w:rPr>
        <w:t>新会话开场标准动作</w:t>
      </w:r>
      <w:r>
        <w:rPr>
          <w:rFonts w:hint="eastAsia"/>
        </w:rPr>
        <w:t>（AI 会自动做，你不用操心）：</w:t>
      </w:r>
    </w:p>
    <w:p w14:paraId="0F32D207">
      <w:pPr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 xml:space="preserve">先读 </w:t>
      </w:r>
      <w:r>
        <w:rPr>
          <w:rFonts w:hint="eastAsia"/>
          <w:shd w:val="clear" w:fill="D7DAE6"/>
        </w:rPr>
        <w:t>docs/_待回写清单.md</w:t>
      </w:r>
      <w:r>
        <w:rPr>
          <w:rFonts w:hint="eastAsia"/>
        </w:rPr>
        <w:t>（即使为空也读）</w:t>
      </w:r>
    </w:p>
    <w:p w14:paraId="3D953F07">
      <w:pPr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读你请求中提到的目标文档</w:t>
      </w:r>
    </w:p>
    <w:p w14:paraId="4C8833FF">
      <w:pPr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涉及术语 / 决策 / 模块编号时，读 P07 PRD §9～§11</w:t>
      </w:r>
    </w:p>
    <w:p w14:paraId="1F331798">
      <w:pPr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读相关 SKILL</w:t>
      </w:r>
    </w:p>
    <w:p w14:paraId="6339A3E9">
      <w:pPr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 xml:space="preserve">涉及代码时读相关 </w:t>
      </w:r>
      <w:r>
        <w:rPr>
          <w:rFonts w:hint="eastAsia"/>
          <w:shd w:val="clear" w:fill="D7DAE6"/>
        </w:rPr>
        <w:t>.vue</w:t>
      </w:r>
      <w:r>
        <w:rPr>
          <w:rFonts w:hint="eastAsia"/>
        </w:rPr>
        <w:t xml:space="preserve"> / mock</w:t>
      </w:r>
    </w:p>
    <w:p w14:paraId="119F1A6B">
      <w:pPr>
        <w:bidi w:val="0"/>
        <w:rPr>
          <w:rFonts w:hint="eastAsia"/>
        </w:rPr>
      </w:pPr>
      <w:r>
        <w:rPr>
          <w:rFonts w:hint="eastAsia"/>
          <w:b/>
          <w:bCs/>
        </w:rPr>
        <w:t>💡 节省效果</w:t>
      </w:r>
      <w:r>
        <w:rPr>
          <w:rFonts w:hint="eastAsia"/>
        </w:rPr>
        <w:t>：在 30 轮会话开新会话，单轮成本下降约 70%（不再重读长历史）；做评审 / 重要节点开新会话，AI 注意力更聚焦在</w:t>
      </w:r>
      <w:r>
        <w:rPr>
          <w:rFonts w:hint="eastAsia"/>
          <w:lang w:eastAsia="zh-CN"/>
        </w:rPr>
        <w:t>“</w:t>
      </w:r>
      <w:r>
        <w:rPr>
          <w:rFonts w:hint="eastAsia"/>
        </w:rPr>
        <w:t>当前任务</w:t>
      </w:r>
      <w:r>
        <w:rPr>
          <w:rFonts w:hint="eastAsia"/>
          <w:lang w:eastAsia="zh-CN"/>
        </w:rPr>
        <w:t>”</w:t>
      </w:r>
      <w:r>
        <w:rPr>
          <w:rFonts w:hint="eastAsia"/>
        </w:rPr>
        <w:t>而非</w:t>
      </w:r>
      <w:r>
        <w:rPr>
          <w:rFonts w:hint="eastAsia"/>
          <w:lang w:eastAsia="zh-CN"/>
        </w:rPr>
        <w:t>“</w:t>
      </w:r>
      <w:r>
        <w:rPr>
          <w:rFonts w:hint="eastAsia"/>
        </w:rPr>
        <w:t>已废弃的早期讨论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tbl>
      <w:tblPr>
        <w:tblStyle w:val="3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5"/>
      </w:tblGrid>
      <w:tr w14:paraId="0B842A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83C4A">
            <w:pPr>
              <w:bidi w:val="0"/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详细规则见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  <w:shd w:val="clear" w:fill="D7DAE6"/>
              </w:rPr>
              <w:t xml:space="preserve"> .cursor/rules/session-management.mdc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 xml:space="preserve">（已设 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  <w:shd w:val="clear" w:fill="D7DAE6"/>
              </w:rPr>
              <w:t>alwaysApply: true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，AI 自动遵守）。</w:t>
            </w:r>
          </w:p>
        </w:tc>
      </w:tr>
    </w:tbl>
    <w:p w14:paraId="1C7294A6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35" w:name="heading_36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5.3 其他上下文管理小技巧</w:t>
      </w:r>
      <w:bookmarkEnd w:id="35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16"/>
        <w:gridCol w:w="809"/>
        <w:gridCol w:w="4878"/>
      </w:tblGrid>
      <w:tr w14:paraId="08336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3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E5F770">
            <w:pPr>
              <w:pStyle w:val="5"/>
              <w:bidi w:val="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技巧</w:t>
            </w:r>
          </w:p>
        </w:tc>
        <w:tc>
          <w:tcPr>
            <w:tcW w:w="378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6AF3F1">
            <w:pPr>
              <w:pStyle w:val="5"/>
              <w:bidi w:val="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节省</w:t>
            </w:r>
          </w:p>
          <w:p w14:paraId="4370643E">
            <w:pPr>
              <w:pStyle w:val="5"/>
              <w:bidi w:val="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效果</w:t>
            </w:r>
          </w:p>
        </w:tc>
        <w:tc>
          <w:tcPr>
            <w:tcW w:w="2278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C960C8">
            <w:pPr>
              <w:pStyle w:val="5"/>
              <w:bidi w:val="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操作</w:t>
            </w:r>
          </w:p>
        </w:tc>
      </w:tr>
      <w:tr w14:paraId="1DA9F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6F73C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用 @文件名 显式引用代替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看一下那个文件</w:t>
            </w:r>
            <w:r>
              <w:rPr>
                <w:rFonts w:hint="eastAsia"/>
                <w:lang w:eastAsia="zh-CN"/>
              </w:rPr>
              <w:t>”</w:t>
            </w:r>
          </w:p>
        </w:tc>
        <w:tc>
          <w:tcPr>
            <w:tcW w:w="3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11916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中</w:t>
            </w:r>
          </w:p>
        </w:tc>
        <w:tc>
          <w:tcPr>
            <w:tcW w:w="22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830B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AI 不用全仓搜索，直接读你指定文件</w:t>
            </w:r>
          </w:p>
        </w:tc>
      </w:tr>
      <w:tr w14:paraId="2FCDD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FC1B8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让 AI 用 Grep 找具体行，不要让它 Read 整份长文件</w:t>
            </w:r>
          </w:p>
        </w:tc>
        <w:tc>
          <w:tcPr>
            <w:tcW w:w="3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5577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高</w:t>
            </w:r>
          </w:p>
        </w:tc>
        <w:tc>
          <w:tcPr>
            <w:tcW w:w="22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D612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直接说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用 Grep 找 XXX 在 PRD 里出现的位置</w:t>
            </w:r>
            <w:r>
              <w:rPr>
                <w:rFonts w:hint="eastAsia"/>
                <w:lang w:eastAsia="zh-CN"/>
              </w:rPr>
              <w:t>”</w:t>
            </w:r>
          </w:p>
        </w:tc>
      </w:tr>
      <w:tr w14:paraId="00581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5053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改动一类问题时，先列出全部要改的位置，再一次性批量改</w:t>
            </w:r>
          </w:p>
        </w:tc>
        <w:tc>
          <w:tcPr>
            <w:tcW w:w="3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49E7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中</w:t>
            </w:r>
          </w:p>
        </w:tc>
        <w:tc>
          <w:tcPr>
            <w:tcW w:w="22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00E6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避免 AI 反复读同一份文件</w:t>
            </w:r>
          </w:p>
        </w:tc>
      </w:tr>
      <w:tr w14:paraId="6EBCF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DDB1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复杂任务</w:t>
            </w:r>
            <w:r>
              <w:rPr>
                <w:rFonts w:hint="eastAsia"/>
                <w:b/>
                <w:bCs/>
              </w:rPr>
              <w:t>先要计划、确认后再执行</w:t>
            </w:r>
            <w:r>
              <w:rPr>
                <w:rFonts w:hint="eastAsia"/>
              </w:rPr>
              <w:t>（用户规则已强制）</w:t>
            </w:r>
          </w:p>
        </w:tc>
        <w:tc>
          <w:tcPr>
            <w:tcW w:w="3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6ABC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中</w:t>
            </w:r>
          </w:p>
        </w:tc>
        <w:tc>
          <w:tcPr>
            <w:tcW w:w="22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E3E7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避免改完发现方向不对推倒重做</w:t>
            </w:r>
          </w:p>
        </w:tc>
      </w:tr>
      <w:tr w14:paraId="09794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B664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长文档（&gt; 500 行）改动时，让 AI 用 StrReplace 精准定位，禁用全文重写</w:t>
            </w:r>
          </w:p>
        </w:tc>
        <w:tc>
          <w:tcPr>
            <w:tcW w:w="3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24F03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高</w:t>
            </w:r>
          </w:p>
        </w:tc>
        <w:tc>
          <w:tcPr>
            <w:tcW w:w="22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B61FC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StrReplace 只读改动周围几行，Write 整文件每次都读全部</w:t>
            </w:r>
          </w:p>
        </w:tc>
      </w:tr>
    </w:tbl>
    <w:p w14:paraId="65495517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36" w:name="heading_37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5.4 SKILL 选择技巧（不要乱触发）</w:t>
      </w:r>
      <w:bookmarkEnd w:id="36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67"/>
        <w:gridCol w:w="3568"/>
        <w:gridCol w:w="3568"/>
      </w:tblGrid>
      <w:tr w14:paraId="2BE10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66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1ADA7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误用</w:t>
            </w:r>
          </w:p>
        </w:tc>
        <w:tc>
          <w:tcPr>
            <w:tcW w:w="1666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8F73A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推荐</w:t>
            </w:r>
          </w:p>
        </w:tc>
        <w:tc>
          <w:tcPr>
            <w:tcW w:w="1666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EEEC0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原因</w:t>
            </w:r>
          </w:p>
        </w:tc>
      </w:tr>
      <w:tr w14:paraId="31DA0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6E89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闲聊式问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下一步该做什么</w:t>
            </w:r>
            <w:r>
              <w:rPr>
                <w:rFonts w:hint="eastAsia"/>
                <w:lang w:eastAsia="zh-CN"/>
              </w:rPr>
              <w:t>”</w:t>
            </w:r>
          </w:p>
        </w:tc>
        <w:tc>
          <w:tcPr>
            <w:tcW w:w="16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A3DF5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触发 </w:t>
            </w:r>
            <w:r>
              <w:rPr>
                <w:rFonts w:hint="eastAsia"/>
                <w:color w:val="F43308"/>
              </w:rPr>
              <w:t xml:space="preserve">/项目总入口 </w:t>
            </w:r>
            <w:r>
              <w:rPr>
                <w:rFonts w:hint="eastAsia"/>
              </w:rPr>
              <w:t>SKILL</w:t>
            </w:r>
          </w:p>
        </w:tc>
        <w:tc>
          <w:tcPr>
            <w:tcW w:w="16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3E998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总入口只做分流，不进入任何重 SKILL 上下文</w:t>
            </w:r>
          </w:p>
        </w:tc>
      </w:tr>
      <w:tr w14:paraId="164F2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D0E9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同时触发 </w:t>
            </w:r>
            <w:r>
              <w:rPr>
                <w:rFonts w:hint="eastAsia"/>
                <w:color w:val="F43308"/>
              </w:rPr>
              <w:t>/严格审查</w:t>
            </w:r>
            <w:r>
              <w:rPr>
                <w:rFonts w:hint="eastAsia"/>
              </w:rPr>
              <w:t xml:space="preserve"> 又触发 </w:t>
            </w:r>
            <w:r>
              <w:rPr>
                <w:rFonts w:hint="eastAsia"/>
                <w:color w:val="F43308"/>
              </w:rPr>
              <w:t>/原型评审</w:t>
            </w:r>
          </w:p>
        </w:tc>
        <w:tc>
          <w:tcPr>
            <w:tcW w:w="16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5BB6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只触发 </w:t>
            </w:r>
            <w:r>
              <w:rPr>
                <w:rFonts w:hint="eastAsia"/>
                <w:color w:val="F43308"/>
              </w:rPr>
              <w:t>/评审</w:t>
            </w:r>
            <w:r>
              <w:rPr>
                <w:rFonts w:hint="eastAsia"/>
              </w:rPr>
              <w:t>（AI 内部自动分阶段）</w:t>
            </w:r>
          </w:p>
        </w:tc>
        <w:tc>
          <w:tcPr>
            <w:tcW w:w="16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8A50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评审 SKILL 已合并两阶段，分别触发会重复读取</w:t>
            </w:r>
          </w:p>
        </w:tc>
      </w:tr>
      <w:tr w14:paraId="07654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1B68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单个文件小改也触发 </w:t>
            </w:r>
            <w:r>
              <w:rPr>
                <w:rFonts w:hint="eastAsia"/>
                <w:color w:val="F43308"/>
              </w:rPr>
              <w:t>/文档生成与版本管理</w:t>
            </w:r>
          </w:p>
        </w:tc>
        <w:tc>
          <w:tcPr>
            <w:tcW w:w="16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5B258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直接对话说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补一下 SRS §5.3 字段表</w:t>
            </w:r>
            <w:r>
              <w:rPr>
                <w:rFonts w:hint="eastAsia"/>
                <w:lang w:eastAsia="zh-CN"/>
              </w:rPr>
              <w:t>”</w:t>
            </w:r>
          </w:p>
        </w:tc>
        <w:tc>
          <w:tcPr>
            <w:tcW w:w="16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EE9E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重 SKILL 加载本身有固定开销</w:t>
            </w:r>
          </w:p>
        </w:tc>
      </w:tr>
      <w:tr w14:paraId="3A8E0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B321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每改一行代码就让 AI 写注释 / 文档</w:t>
            </w:r>
          </w:p>
        </w:tc>
        <w:tc>
          <w:tcPr>
            <w:tcW w:w="16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8634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一批改动后统一让 AI 加注释 / 同步文档</w:t>
            </w:r>
          </w:p>
        </w:tc>
        <w:tc>
          <w:tcPr>
            <w:tcW w:w="16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CAEE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批量比单次省</w:t>
            </w:r>
          </w:p>
        </w:tc>
      </w:tr>
    </w:tbl>
    <w:p w14:paraId="5E2F7EC2">
      <w:pPr>
        <w:spacing w:before="380" w:after="140" w:line="288" w:lineRule="auto"/>
        <w:ind w:left="0"/>
        <w:jc w:val="left"/>
        <w:outlineLvl w:val="0"/>
        <w:rPr>
          <w:rFonts w:hint="eastAsia" w:ascii="汉仪君黑-55W" w:hAnsi="汉仪君黑-55W" w:eastAsia="汉仪君黑-55W" w:cs="汉仪君黑-55W"/>
          <w:b w:val="0"/>
          <w:bCs/>
          <w:sz w:val="36"/>
        </w:rPr>
      </w:pPr>
      <w:bookmarkStart w:id="37" w:name="heading_38"/>
      <w:r>
        <w:rPr>
          <w:rFonts w:hint="eastAsia" w:ascii="汉仪君黑-55W" w:hAnsi="汉仪君黑-55W" w:eastAsia="汉仪君黑-55W" w:cs="汉仪君黑-55W"/>
          <w:b w:val="0"/>
          <w:bCs/>
          <w:sz w:val="36"/>
        </w:rPr>
        <w:t>第六部分 · 其他需要注意的（坑点 &amp; 约定）</w:t>
      </w:r>
      <w:bookmarkEnd w:id="37"/>
    </w:p>
    <w:tbl>
      <w:tblPr>
        <w:tblStyle w:val="3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5"/>
      </w:tblGrid>
      <w:tr w14:paraId="2322102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5E138">
            <w:pPr>
              <w:bidi w:val="0"/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何时查本部分：准备新建或升版文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档、发现术语/字段不一致、需要回写原型变更，或不确定文件命名与归档规则时。</w:t>
            </w:r>
          </w:p>
        </w:tc>
      </w:tr>
    </w:tbl>
    <w:p w14:paraId="36FF3818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38" w:name="heading_39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6.1 文件编辑安全（编码坑，硬性约束）</w:t>
      </w:r>
      <w:bookmarkEnd w:id="38"/>
    </w:p>
    <w:p w14:paraId="2EFDB136">
      <w:pPr>
        <w:bidi w:val="0"/>
        <w:rPr>
          <w:rFonts w:hint="eastAsia"/>
        </w:rPr>
      </w:pPr>
      <w:r>
        <w:rPr>
          <w:rFonts w:hint="eastAsia"/>
        </w:rPr>
        <w:t>项目所有 md / vue / json 文件为 UTF-8 无 BOM 编码；PowerShell 默认用 GBK 读写会把多字节汉字末字节截成 ？，导致：</w:t>
      </w:r>
    </w:p>
    <w:p w14:paraId="254A5963">
      <w:pPr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>JS 字符串未闭合 → Babel 解析报错</w:t>
      </w:r>
    </w:p>
    <w:p w14:paraId="75B06A57">
      <w:pPr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>HTML 属性未闭合 → Vue 模板编译报错</w:t>
      </w:r>
    </w:p>
    <w:p w14:paraId="479A4DB4">
      <w:pPr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>注释错乱 → 后续元素全部解析失败</w:t>
      </w:r>
    </w:p>
    <w:p w14:paraId="34C2C41A">
      <w:pPr>
        <w:bidi w:val="0"/>
        <w:rPr>
          <w:rFonts w:hint="eastAsia"/>
        </w:rPr>
      </w:pPr>
      <w:r>
        <w:rPr>
          <w:rFonts w:hint="eastAsia"/>
        </w:rPr>
        <w:t>铁律：让 AI 编辑文件必须用专用工具（StrReplace / Write / Read / Grep / Glob），禁止用 Shell +Get-Content/Set-Content/cat/echo。AI 自身已有规则 .cursor/rules/file-edit-safety.mdc 强制遵守，你不需要做任何操作，但如果发现文件出现 ？ 或 ï¿½ 等乱码，立刻让 AI 停止后续写入并用 Read 工具定位损坏范围。</w:t>
      </w:r>
    </w:p>
    <w:p w14:paraId="290A98AA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39" w:name="heading_40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6.2 文档命名约定（P / M 双层前缀）</w:t>
      </w:r>
      <w:bookmarkEnd w:id="39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5"/>
        <w:gridCol w:w="4479"/>
        <w:gridCol w:w="4479"/>
      </w:tblGrid>
      <w:tr w14:paraId="7D9B7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5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9E95A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前缀</w:t>
            </w:r>
          </w:p>
        </w:tc>
        <w:tc>
          <w:tcPr>
            <w:tcW w:w="2092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33425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适用</w:t>
            </w:r>
          </w:p>
        </w:tc>
        <w:tc>
          <w:tcPr>
            <w:tcW w:w="2092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79781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例</w:t>
            </w:r>
          </w:p>
        </w:tc>
      </w:tr>
      <w:tr w14:paraId="754F5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4A676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shd w:val="clear" w:fill="D7DAE6"/>
              </w:rPr>
              <w:t>P{nn}-</w:t>
            </w:r>
          </w:p>
        </w:tc>
        <w:tc>
          <w:tcPr>
            <w:tcW w:w="20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1F3A3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项目级（系统级一份，全项目唯一）</w:t>
            </w:r>
          </w:p>
        </w:tc>
        <w:tc>
          <w:tcPr>
            <w:tcW w:w="20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2A76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shd w:val="clear" w:fill="D7DAE6"/>
              </w:rPr>
              <w:t>P01-...素材提炼.md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  <w:shd w:val="clear" w:fill="D7DAE6"/>
              </w:rPr>
              <w:t>P07-...PRD.md</w:t>
            </w:r>
          </w:p>
        </w:tc>
      </w:tr>
      <w:tr w14:paraId="128E9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3BB5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shd w:val="clear" w:fill="D7DAE6"/>
              </w:rPr>
              <w:t>M{n}-{nn}-</w:t>
            </w:r>
          </w:p>
        </w:tc>
        <w:tc>
          <w:tcPr>
            <w:tcW w:w="20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DCB5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模块级（每模块一组）</w:t>
            </w:r>
          </w:p>
        </w:tc>
        <w:tc>
          <w:tcPr>
            <w:tcW w:w="20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83E93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shd w:val="clear" w:fill="D7DAE6"/>
              </w:rPr>
              <w:t>M4-02-活动管理模块PRD.md</w:t>
            </w:r>
          </w:p>
        </w:tc>
      </w:tr>
      <w:tr w14:paraId="1D448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1D06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无前缀</w:t>
            </w:r>
          </w:p>
        </w:tc>
        <w:tc>
          <w:tcPr>
            <w:tcW w:w="20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20F0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报告类（评审 / 审查 / 变更 / 对齐 / 数据字典等）</w:t>
            </w:r>
          </w:p>
        </w:tc>
        <w:tc>
          <w:tcPr>
            <w:tcW w:w="20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A4BF3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shd w:val="clear" w:fill="D7DAE6"/>
              </w:rPr>
              <w:t>用户管理严格审查报告-R1-20260101.md</w:t>
            </w:r>
          </w:p>
        </w:tc>
      </w:tr>
    </w:tbl>
    <w:p w14:paraId="322E01CD">
      <w:pPr>
        <w:bidi w:val="0"/>
        <w:rPr>
          <w:rFonts w:hint="eastAsia"/>
        </w:rPr>
      </w:pPr>
      <w:r>
        <w:rPr>
          <w:rFonts w:hint="eastAsia"/>
        </w:rPr>
        <w:t>项目级编号已固定（不得改动）：</w:t>
      </w:r>
    </w:p>
    <w:p w14:paraId="5B01A79F">
      <w:pPr>
        <w:numPr>
          <w:ilvl w:val="0"/>
          <w:numId w:val="4"/>
        </w:numPr>
        <w:bidi w:val="0"/>
        <w:rPr>
          <w:rFonts w:hint="eastAsia"/>
        </w:rPr>
      </w:pPr>
      <w:r>
        <w:rPr>
          <w:rFonts w:hint="eastAsia"/>
        </w:rPr>
        <w:t>P01-P06：产品发现 6 件套</w:t>
      </w:r>
    </w:p>
    <w:p w14:paraId="20DDCCFF">
      <w:pPr>
        <w:numPr>
          <w:ilvl w:val="0"/>
          <w:numId w:val="4"/>
        </w:numPr>
        <w:bidi w:val="0"/>
        <w:rPr>
          <w:rFonts w:hint="eastAsia"/>
        </w:rPr>
      </w:pPr>
      <w:r>
        <w:rPr>
          <w:rFonts w:hint="eastAsia"/>
        </w:rPr>
        <w:t>P07：项目级 PRD</w:t>
      </w:r>
    </w:p>
    <w:p w14:paraId="417D27B5">
      <w:pPr>
        <w:numPr>
          <w:ilvl w:val="0"/>
          <w:numId w:val="4"/>
        </w:numPr>
        <w:bidi w:val="0"/>
        <w:rPr>
          <w:rFonts w:hint="eastAsia"/>
        </w:rPr>
      </w:pPr>
      <w:r>
        <w:rPr>
          <w:rFonts w:hint="eastAsia"/>
        </w:rPr>
        <w:t>P08：已废弃（原 P08 项目级 PRD 已合并入 P07）</w:t>
      </w:r>
    </w:p>
    <w:p w14:paraId="016C935D">
      <w:pPr>
        <w:bidi w:val="0"/>
        <w:rPr>
          <w:rFonts w:hint="eastAsia"/>
        </w:rPr>
      </w:pPr>
      <w:r>
        <w:rPr>
          <w:rFonts w:hint="eastAsia"/>
        </w:rPr>
        <w:t>模块级编号：</w:t>
      </w:r>
    </w:p>
    <w:p w14:paraId="6729F1D3">
      <w:pPr>
        <w:numPr>
          <w:ilvl w:val="0"/>
          <w:numId w:val="5"/>
        </w:numPr>
        <w:bidi w:val="0"/>
        <w:rPr>
          <w:rFonts w:hint="eastAsia"/>
        </w:rPr>
      </w:pPr>
      <w:r>
        <w:rPr>
          <w:rFonts w:hint="eastAsia"/>
        </w:rPr>
        <w:t xml:space="preserve">M{n}-01：已废弃（原结构化需求底稿，新模块走二件套不再产出）；例外：老系统翻新模块仍产出 </w:t>
      </w:r>
      <w:r>
        <w:rPr>
          <w:rFonts w:hint="eastAsia"/>
          <w:shd w:val="clear" w:fill="D7DAE6"/>
        </w:rPr>
        <w:t>M{n}-01-{模块名}模块老系统盘点与翻新决策.md</w:t>
      </w:r>
    </w:p>
    <w:p w14:paraId="00A6EE5C">
      <w:pPr>
        <w:numPr>
          <w:ilvl w:val="0"/>
          <w:numId w:val="5"/>
        </w:numPr>
        <w:bidi w:val="0"/>
        <w:rPr>
          <w:rFonts w:hint="eastAsia"/>
        </w:rPr>
      </w:pPr>
      <w:r>
        <w:rPr>
          <w:rFonts w:hint="eastAsia"/>
        </w:rPr>
        <w:t>M{n}-02：模块级 PRD（二件套首件）</w:t>
      </w:r>
    </w:p>
    <w:p w14:paraId="1384E835">
      <w:pPr>
        <w:numPr>
          <w:ilvl w:val="0"/>
          <w:numId w:val="5"/>
        </w:numPr>
        <w:bidi w:val="0"/>
        <w:rPr>
          <w:rFonts w:hint="eastAsia"/>
        </w:rPr>
      </w:pPr>
      <w:r>
        <w:rPr>
          <w:rFonts w:hint="eastAsia"/>
        </w:rPr>
        <w:t>M{n}-03：模块级 SRS（二件套次件）</w:t>
      </w:r>
    </w:p>
    <w:p w14:paraId="5DB83D61">
      <w:pPr>
        <w:numPr>
          <w:ilvl w:val="0"/>
          <w:numId w:val="5"/>
        </w:numPr>
        <w:bidi w:val="0"/>
        <w:rPr>
          <w:rFonts w:hint="eastAsia"/>
        </w:rPr>
      </w:pPr>
      <w:r>
        <w:rPr>
          <w:rFonts w:hint="eastAsia"/>
        </w:rPr>
        <w:t>M{n}-04：流程说明</w:t>
      </w:r>
    </w:p>
    <w:p w14:paraId="61CB7B0C">
      <w:pPr>
        <w:bidi w:val="0"/>
        <w:rPr>
          <w:rFonts w:hint="eastAsia"/>
        </w:rPr>
      </w:pPr>
      <w:r>
        <w:rPr>
          <w:rFonts w:hint="eastAsia"/>
        </w:rPr>
        <w:t xml:space="preserve">详见 </w:t>
      </w:r>
      <w:r>
        <w:rPr>
          <w:rFonts w:hint="eastAsia"/>
          <w:shd w:val="clear" w:fill="D7DAE6"/>
        </w:rPr>
        <w:t xml:space="preserve">.cursor/rules/doc-format.mdc § </w:t>
      </w:r>
      <w:r>
        <w:rPr>
          <w:rFonts w:hint="eastAsia"/>
          <w:shd w:val="clear" w:fill="D7DAE6"/>
          <w:lang w:eastAsia="zh-CN"/>
        </w:rPr>
        <w:t>“</w:t>
      </w:r>
      <w:r>
        <w:rPr>
          <w:rFonts w:hint="eastAsia"/>
          <w:shd w:val="clear" w:fill="D7DAE6"/>
        </w:rPr>
        <w:t>正式交付文档命名</w:t>
      </w:r>
      <w:r>
        <w:rPr>
          <w:rFonts w:hint="eastAsia"/>
          <w:shd w:val="clear" w:fill="D7DAE6"/>
          <w:lang w:eastAsia="zh-CN"/>
        </w:rPr>
        <w:t>”</w:t>
      </w:r>
      <w:r>
        <w:rPr>
          <w:rFonts w:hint="eastAsia"/>
        </w:rPr>
        <w:t>。</w:t>
      </w:r>
    </w:p>
    <w:p w14:paraId="45ECDA07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40" w:name="heading_41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6.3 PRD / SRS 分工边界（单一权威源原则）</w:t>
      </w:r>
      <w:bookmarkEnd w:id="40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94"/>
        <w:gridCol w:w="2263"/>
        <w:gridCol w:w="4046"/>
      </w:tblGrid>
      <w:tr w14:paraId="13A71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52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D368E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内容类型</w:t>
            </w:r>
          </w:p>
        </w:tc>
        <w:tc>
          <w:tcPr>
            <w:tcW w:w="1057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64AA2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唯一权威源</w:t>
            </w:r>
          </w:p>
        </w:tc>
        <w:tc>
          <w:tcPr>
            <w:tcW w:w="1889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1ED69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另一份文档处理</w:t>
            </w:r>
          </w:p>
        </w:tc>
      </w:tr>
      <w:tr w14:paraId="5A9E6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2E356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业务背景 / 用户痛点 / 项目目标</w:t>
            </w:r>
          </w:p>
        </w:tc>
        <w:tc>
          <w:tcPr>
            <w:tcW w:w="10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C2EA5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PRD</w:t>
            </w:r>
          </w:p>
        </w:tc>
        <w:tc>
          <w:tcPr>
            <w:tcW w:w="18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BAA5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SRS 不重复，须引用</w:t>
            </w:r>
          </w:p>
        </w:tc>
      </w:tr>
      <w:tr w14:paraId="2CE9D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AEAE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字段清单 / 控件类型 / 校验规则</w:t>
            </w:r>
          </w:p>
        </w:tc>
        <w:tc>
          <w:tcPr>
            <w:tcW w:w="10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0AA1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SRS §5.x.2</w:t>
            </w:r>
          </w:p>
        </w:tc>
        <w:tc>
          <w:tcPr>
            <w:tcW w:w="18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4864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PRD 不写字段表</w:t>
            </w:r>
          </w:p>
        </w:tc>
      </w:tr>
      <w:tr w14:paraId="71CDD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C8A7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AC 验收标准</w:t>
            </w:r>
          </w:p>
        </w:tc>
        <w:tc>
          <w:tcPr>
            <w:tcW w:w="10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582F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SRS §10</w:t>
            </w:r>
          </w:p>
        </w:tc>
        <w:tc>
          <w:tcPr>
            <w:tcW w:w="18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99A15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PRD §12 只写业务级高层 AC</w:t>
            </w:r>
          </w:p>
        </w:tc>
      </w:tr>
      <w:tr w14:paraId="73B9B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2AA6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状态机 / 业务规则细节</w:t>
            </w:r>
          </w:p>
        </w:tc>
        <w:tc>
          <w:tcPr>
            <w:tcW w:w="10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F4CB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SRS §5.x.4</w:t>
            </w:r>
          </w:p>
        </w:tc>
        <w:tc>
          <w:tcPr>
            <w:tcW w:w="18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1FC9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PRD §9.x.3 仅简述</w:t>
            </w:r>
          </w:p>
        </w:tc>
      </w:tr>
      <w:tr w14:paraId="11949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4931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非功能需求技术指标</w:t>
            </w:r>
          </w:p>
        </w:tc>
        <w:tc>
          <w:tcPr>
            <w:tcW w:w="10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521C6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项目级 PRD §6</w:t>
            </w:r>
          </w:p>
        </w:tc>
        <w:tc>
          <w:tcPr>
            <w:tcW w:w="18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2DE7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模块级 PRD / SRS 不重复</w:t>
            </w:r>
          </w:p>
        </w:tc>
      </w:tr>
    </w:tbl>
    <w:p w14:paraId="48A4150F">
      <w:pPr>
        <w:bidi w:val="0"/>
        <w:rPr>
          <w:rFonts w:hint="eastAsia"/>
        </w:rPr>
      </w:pPr>
      <w:r>
        <w:rPr>
          <w:rFonts w:hint="eastAsia"/>
        </w:rPr>
        <w:t>重叠率红线：PRD/SRS 同模块章节重叠率 ≤ 15%，超出视为违规（评审阶段 1 严格审查会标记为冗余问题）。</w:t>
      </w:r>
    </w:p>
    <w:p w14:paraId="0AD40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outlineLvl w:val="2"/>
        <w:rPr>
          <w:rFonts w:hint="eastAsia" w:ascii="汉仪君黑-55W" w:hAnsi="汉仪君黑-55W" w:eastAsia="汉仪君黑-55W" w:cs="汉仪君黑-55W"/>
          <w:b w:val="0"/>
          <w:bCs/>
          <w:sz w:val="28"/>
          <w:szCs w:val="21"/>
        </w:rPr>
      </w:pPr>
      <w:bookmarkStart w:id="41" w:name="heading_42"/>
      <w:r>
        <w:rPr>
          <w:rFonts w:hint="eastAsia" w:ascii="汉仪君黑-55W" w:hAnsi="汉仪君黑-55W" w:eastAsia="汉仪君黑-55W" w:cs="汉仪君黑-55W"/>
          <w:b w:val="0"/>
          <w:bCs/>
          <w:sz w:val="28"/>
          <w:szCs w:val="21"/>
        </w:rPr>
        <w:t>6.3.1 发生变化时先改哪份文档</w:t>
      </w:r>
      <w:bookmarkEnd w:id="41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13"/>
        <w:gridCol w:w="2676"/>
        <w:gridCol w:w="4014"/>
      </w:tblGrid>
      <w:tr w14:paraId="45193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2417B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变化内容</w:t>
            </w:r>
          </w:p>
        </w:tc>
        <w:tc>
          <w:tcPr>
            <w:tcW w:w="1250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9DC9D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唯一权威源</w:t>
            </w:r>
          </w:p>
        </w:tc>
        <w:tc>
          <w:tcPr>
            <w:tcW w:w="1875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BA5F0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后续同步对象</w:t>
            </w:r>
          </w:p>
        </w:tc>
      </w:tr>
      <w:tr w14:paraId="51E60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1184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项目范围、统一术语、模块编号、项目级决策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362D6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项目级 P07 §9～§12</w:t>
            </w:r>
          </w:p>
        </w:tc>
        <w:tc>
          <w:tcPr>
            <w:tcW w:w="187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60E0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受影响模块 PRD、SRS 和原型</w:t>
            </w:r>
          </w:p>
        </w:tc>
      </w:tr>
      <w:tr w14:paraId="69F53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CAD2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模块业务背景、业务范围、角色场景、业务流程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1902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模块 PRD</w:t>
            </w:r>
          </w:p>
        </w:tc>
        <w:tc>
          <w:tcPr>
            <w:tcW w:w="187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10AC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若影响技术实现，再更新 SRS 和原型</w:t>
            </w:r>
          </w:p>
        </w:tc>
      </w:tr>
      <w:tr w14:paraId="3E8C0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1927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字段、控件、校验、状态规则、精确提示文案、技术 AC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A2886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模块 SRS</w:t>
            </w:r>
          </w:p>
        </w:tc>
        <w:tc>
          <w:tcPr>
            <w:tcW w:w="187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EC7BE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Vue 原型、Mock、测试用例；PRD 只在业务语义变化时更新</w:t>
            </w:r>
          </w:p>
        </w:tc>
      </w:tr>
      <w:tr w14:paraId="18986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CE0E6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不改变业务语义的界面细化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6358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Vue 原型</w:t>
            </w:r>
          </w:p>
        </w:tc>
        <w:tc>
          <w:tcPr>
            <w:tcW w:w="187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F8CD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先登记 docs/_待回写清单.md；到回写窗口再统一判断是否更新文档</w:t>
            </w:r>
          </w:p>
        </w:tc>
      </w:tr>
      <w:tr w14:paraId="01344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A7CD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接口与数据要求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6A806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模块 SRS §6</w:t>
            </w:r>
          </w:p>
        </w:tc>
        <w:tc>
          <w:tcPr>
            <w:tcW w:w="187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B25D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数据字典、接口对齐报告、真实接口接入代码</w:t>
            </w:r>
          </w:p>
        </w:tc>
      </w:tr>
      <w:tr w14:paraId="5BD14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D3D6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前端字段命名与枚举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01A0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数据字典</w:t>
            </w:r>
          </w:p>
        </w:tc>
        <w:tc>
          <w:tcPr>
            <w:tcW w:w="187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50EE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Mock、接口对齐报告、真实接口接入代码</w:t>
            </w:r>
          </w:p>
        </w:tc>
      </w:tr>
      <w:tr w14:paraId="50F7D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450F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评审决策、接受或推迟事项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92DD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对应严格审查报告 / 原型评审结论</w:t>
            </w:r>
          </w:p>
        </w:tc>
        <w:tc>
          <w:tcPr>
            <w:tcW w:w="187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5A99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按决策影响回写 PRD、SRS、原型或开发交接范围</w:t>
            </w:r>
          </w:p>
        </w:tc>
      </w:tr>
    </w:tbl>
    <w:p w14:paraId="789F4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outlineLvl w:val="2"/>
        <w:rPr>
          <w:rFonts w:hint="eastAsia" w:ascii="汉仪君黑-55W" w:hAnsi="汉仪君黑-55W" w:eastAsia="汉仪君黑-55W" w:cs="汉仪君黑-55W"/>
          <w:b w:val="0"/>
          <w:bCs/>
          <w:sz w:val="28"/>
          <w:szCs w:val="21"/>
        </w:rPr>
      </w:pPr>
      <w:bookmarkStart w:id="42" w:name="heading_43"/>
      <w:r>
        <w:rPr>
          <w:rFonts w:hint="eastAsia" w:ascii="汉仪君黑-55W" w:hAnsi="汉仪君黑-55W" w:eastAsia="汉仪君黑-55W" w:cs="汉仪君黑-55W"/>
          <w:b w:val="0"/>
          <w:bCs/>
          <w:sz w:val="28"/>
          <w:szCs w:val="21"/>
        </w:rPr>
        <w:t>6.3.2 跨文档更新与升版顺序</w:t>
      </w:r>
      <w:bookmarkEnd w:id="42"/>
    </w:p>
    <w:p w14:paraId="0B2A803E">
      <w:pPr>
        <w:numPr>
          <w:ilvl w:val="0"/>
          <w:numId w:val="6"/>
        </w:numPr>
        <w:bidi w:val="0"/>
        <w:rPr>
          <w:rFonts w:hint="eastAsia"/>
        </w:rPr>
      </w:pPr>
      <w:r>
        <w:rPr>
          <w:rFonts w:hint="eastAsia"/>
        </w:rPr>
        <w:t>先判断变化属于哪一个唯一权威源，禁止同时在多份文档中独立定义。</w:t>
      </w:r>
    </w:p>
    <w:p w14:paraId="2EBB63B7">
      <w:pPr>
        <w:numPr>
          <w:ilvl w:val="0"/>
          <w:numId w:val="6"/>
        </w:numPr>
        <w:bidi w:val="0"/>
        <w:rPr>
          <w:rFonts w:hint="eastAsia"/>
        </w:rPr>
      </w:pPr>
      <w:r>
        <w:rPr>
          <w:rFonts w:hint="eastAsia"/>
        </w:rPr>
        <w:t>先修改权威源，再按上表同步引用方；跨文档引用必须带具体章节号。</w:t>
      </w:r>
    </w:p>
    <w:p w14:paraId="15672358">
      <w:pPr>
        <w:numPr>
          <w:ilvl w:val="0"/>
          <w:numId w:val="6"/>
        </w:numPr>
        <w:bidi w:val="0"/>
        <w:rPr>
          <w:rFonts w:hint="eastAsia"/>
        </w:rPr>
      </w:pPr>
      <w:r>
        <w:rPr>
          <w:rFonts w:hint="eastAsia"/>
        </w:rPr>
        <w:t xml:space="preserve">原型小改先进入 </w:t>
      </w:r>
      <w:r>
        <w:rPr>
          <w:rFonts w:hint="eastAsia"/>
          <w:shd w:val="clear" w:fill="D7DAE6"/>
        </w:rPr>
        <w:t>docs/_待回写清单.md</w:t>
      </w:r>
      <w:r>
        <w:rPr>
          <w:rFonts w:hint="eastAsia"/>
        </w:rPr>
        <w:t>，只在评审、交付或用户明确要求时批量回写。</w:t>
      </w:r>
    </w:p>
    <w:p w14:paraId="0EDF1D03">
      <w:pPr>
        <w:numPr>
          <w:ilvl w:val="0"/>
          <w:numId w:val="6"/>
        </w:numPr>
        <w:bidi w:val="0"/>
        <w:rPr>
          <w:rFonts w:hint="eastAsia"/>
        </w:rPr>
      </w:pPr>
      <w:r>
        <w:rPr>
          <w:rFonts w:hint="eastAsia"/>
        </w:rPr>
        <w:t>有功能、范围、字段、状态或验收标准实质变化时，触发 文档生成与版本管理 判断相关文档是否升版。</w:t>
      </w:r>
    </w:p>
    <w:p w14:paraId="4F903909">
      <w:pPr>
        <w:numPr>
          <w:ilvl w:val="0"/>
          <w:numId w:val="6"/>
        </w:numPr>
        <w:bidi w:val="0"/>
        <w:rPr>
          <w:rFonts w:hint="eastAsia"/>
        </w:rPr>
      </w:pPr>
      <w:r>
        <w:rPr>
          <w:rFonts w:hint="eastAsia"/>
        </w:rPr>
        <w:t>仅修正错别字或格式时不升版；版本记录与文档信息中的版本号必须一致。</w:t>
      </w:r>
    </w:p>
    <w:p w14:paraId="0813ECB3">
      <w:pPr>
        <w:bidi w:val="0"/>
        <w:rPr>
          <w:rFonts w:hint="eastAsia"/>
        </w:rPr>
      </w:pPr>
      <w:r>
        <w:rPr>
          <w:rFonts w:hint="eastAsia"/>
        </w:rPr>
        <w:t xml:space="preserve">版本号幅度、版本记录 3～5 条上限及合并规则，以 </w:t>
      </w:r>
      <w:r>
        <w:rPr>
          <w:rFonts w:hint="eastAsia"/>
          <w:shd w:val="clear" w:fill="D7DAE6"/>
        </w:rPr>
        <w:t>.cursor/rules/doc-format.mdc §</w:t>
      </w:r>
      <w:r>
        <w:rPr>
          <w:rFonts w:hint="eastAsia"/>
          <w:shd w:val="clear" w:fill="D7DAE6"/>
          <w:lang w:eastAsia="zh-CN"/>
        </w:rPr>
        <w:t>“</w:t>
      </w:r>
      <w:r>
        <w:rPr>
          <w:rFonts w:hint="eastAsia"/>
          <w:shd w:val="clear" w:fill="D7DAE6"/>
        </w:rPr>
        <w:t>SRS 文档统一规范</w:t>
      </w:r>
      <w:r>
        <w:rPr>
          <w:rFonts w:hint="eastAsia"/>
          <w:shd w:val="clear" w:fill="D7DAE6"/>
          <w:lang w:eastAsia="zh-CN"/>
        </w:rPr>
        <w:t>”</w:t>
      </w:r>
      <w:r>
        <w:rPr>
          <w:rFonts w:hint="eastAsia"/>
        </w:rPr>
        <w:t>为准。</w:t>
      </w:r>
    </w:p>
    <w:p w14:paraId="7119E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outlineLvl w:val="2"/>
        <w:rPr>
          <w:rFonts w:hint="eastAsia" w:ascii="汉仪君黑-55W" w:hAnsi="汉仪君黑-55W" w:eastAsia="汉仪君黑-55W" w:cs="汉仪君黑-55W"/>
          <w:b w:val="0"/>
          <w:bCs/>
          <w:sz w:val="28"/>
          <w:szCs w:val="21"/>
        </w:rPr>
      </w:pPr>
      <w:bookmarkStart w:id="43" w:name="heading_44"/>
      <w:r>
        <w:rPr>
          <w:rFonts w:hint="eastAsia" w:ascii="汉仪君黑-55W" w:hAnsi="汉仪君黑-55W" w:eastAsia="汉仪君黑-55W" w:cs="汉仪君黑-55W"/>
          <w:b w:val="0"/>
          <w:bCs/>
          <w:sz w:val="28"/>
          <w:szCs w:val="21"/>
        </w:rPr>
        <w:t>6.3.3 文档交付前自检</w:t>
      </w:r>
      <w:bookmarkEnd w:id="43"/>
    </w:p>
    <w:p w14:paraId="17CBA765">
      <w:pPr>
        <w:numPr>
          <w:ilvl w:val="0"/>
          <w:numId w:val="7"/>
        </w:numPr>
        <w:bidi w:val="0"/>
        <w:rPr>
          <w:rFonts w:hint="eastAsia"/>
        </w:rPr>
      </w:pPr>
      <w:r>
        <w:rPr>
          <w:rFonts w:hint="eastAsia"/>
        </w:rPr>
        <w:t xml:space="preserve">文件名、文档内名称和归档目录符合 </w:t>
      </w:r>
      <w:r>
        <w:rPr>
          <w:rFonts w:hint="eastAsia"/>
          <w:shd w:val="clear" w:fill="D7DAE6"/>
        </w:rPr>
        <w:t>doc-format.mdc</w:t>
      </w:r>
      <w:r>
        <w:rPr>
          <w:rFonts w:hint="eastAsia"/>
        </w:rPr>
        <w:t>。</w:t>
      </w:r>
    </w:p>
    <w:p w14:paraId="1B49CCEE">
      <w:pPr>
        <w:numPr>
          <w:ilvl w:val="0"/>
          <w:numId w:val="7"/>
        </w:numPr>
        <w:bidi w:val="0"/>
        <w:rPr>
          <w:rFonts w:hint="eastAsia"/>
        </w:rPr>
      </w:pPr>
      <w:r>
        <w:rPr>
          <w:rFonts w:hint="eastAsia"/>
        </w:rPr>
        <w:t>文档信息中的版本号与最新版本记录一致。</w:t>
      </w:r>
    </w:p>
    <w:p w14:paraId="5469DD7E">
      <w:pPr>
        <w:numPr>
          <w:ilvl w:val="0"/>
          <w:numId w:val="7"/>
        </w:numPr>
        <w:bidi w:val="0"/>
        <w:rPr>
          <w:rFonts w:hint="eastAsia"/>
        </w:rPr>
      </w:pPr>
      <w:r>
        <w:rPr>
          <w:rFonts w:hint="eastAsia"/>
        </w:rPr>
        <w:t>项目级内容、业务语义和技术规格分别保存在正确权威源，没有重复定义。</w:t>
      </w:r>
    </w:p>
    <w:p w14:paraId="26002529">
      <w:pPr>
        <w:numPr>
          <w:ilvl w:val="0"/>
          <w:numId w:val="7"/>
        </w:numPr>
        <w:bidi w:val="0"/>
        <w:rPr>
          <w:rFonts w:hint="eastAsia"/>
        </w:rPr>
      </w:pPr>
      <w:r>
        <w:rPr>
          <w:rFonts w:hint="eastAsia"/>
        </w:rPr>
        <w:t>所有跨文档引用都含具体章节号，目标文件和章节真实存在。</w:t>
      </w:r>
    </w:p>
    <w:p w14:paraId="32AA4D0D">
      <w:pPr>
        <w:numPr>
          <w:ilvl w:val="0"/>
          <w:numId w:val="7"/>
        </w:numPr>
        <w:bidi w:val="0"/>
        <w:rPr>
          <w:rFonts w:hint="eastAsia"/>
        </w:rPr>
      </w:pPr>
      <w:r>
        <w:rPr>
          <w:rFonts w:hint="eastAsia"/>
        </w:rPr>
        <w:t>P07 §10 术语、§11 模块编号与模块 PRD、SRS、原型一致。</w:t>
      </w:r>
    </w:p>
    <w:p w14:paraId="39E6530C">
      <w:pPr>
        <w:numPr>
          <w:ilvl w:val="0"/>
          <w:numId w:val="7"/>
        </w:numPr>
        <w:bidi w:val="0"/>
        <w:rPr>
          <w:rFonts w:hint="eastAsia"/>
        </w:rPr>
      </w:pPr>
      <w:r>
        <w:rPr>
          <w:rFonts w:hint="eastAsia"/>
        </w:rPr>
        <w:t>到达评审或交付窗口时，</w:t>
      </w:r>
      <w:r>
        <w:rPr>
          <w:rFonts w:hint="eastAsia"/>
          <w:shd w:val="clear" w:fill="D7DAE6"/>
        </w:rPr>
        <w:t>docs/_待回写清单.md</w:t>
      </w:r>
      <w:r>
        <w:rPr>
          <w:rFonts w:hint="eastAsia"/>
        </w:rPr>
        <w:t xml:space="preserve"> 中相关条目已处理。</w:t>
      </w:r>
    </w:p>
    <w:p w14:paraId="7D002250">
      <w:pPr>
        <w:numPr>
          <w:ilvl w:val="0"/>
          <w:numId w:val="7"/>
        </w:numPr>
        <w:bidi w:val="0"/>
        <w:rPr>
          <w:rFonts w:hint="eastAsia"/>
        </w:rPr>
      </w:pPr>
      <w:r>
        <w:rPr>
          <w:rFonts w:hint="eastAsia"/>
        </w:rPr>
        <w:t xml:space="preserve">评审报告中的问题和决策均为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</w:t>
      </w:r>
      <w:r>
        <w:rPr>
          <w:rFonts w:hint="eastAsia"/>
        </w:rPr>
        <w:t>、</w:t>
      </w:r>
      <w:r>
        <w:rPr>
          <w:rFonts w:hint="eastAsia"/>
          <w:color w:val="FFC000"/>
        </w:rPr>
        <w:t>●</w:t>
      </w:r>
      <w:r>
        <w:rPr>
          <w:rFonts w:hint="eastAsia"/>
        </w:rPr>
        <w:t xml:space="preserve"> 或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❌</w:t>
      </w:r>
      <w:r>
        <w:rPr>
          <w:rFonts w:hint="eastAsia"/>
        </w:rPr>
        <w:t xml:space="preserve"> 终态，不保留“待处理”等中间态。</w:t>
      </w:r>
    </w:p>
    <w:p w14:paraId="67DC57AA">
      <w:pPr>
        <w:numPr>
          <w:ilvl w:val="0"/>
          <w:numId w:val="7"/>
        </w:numPr>
        <w:bidi w:val="0"/>
        <w:rPr>
          <w:rFonts w:hint="eastAsia"/>
        </w:rPr>
      </w:pPr>
      <w:r>
        <w:rPr>
          <w:rFonts w:hint="eastAsia"/>
          <w:shd w:val="clear" w:fill="D7DAE6"/>
        </w:rPr>
        <w:t>docs/samples/</w:t>
      </w:r>
      <w:r>
        <w:rPr>
          <w:rFonts w:hint="eastAsia"/>
        </w:rPr>
        <w:t xml:space="preserve"> 仅作为学习样例，没有混入真实项目正式交付包。</w:t>
      </w:r>
    </w:p>
    <w:p w14:paraId="48FD950E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44" w:name="heading_45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6.4 签字门槛已废止（Cursor 协作专用约定）</w:t>
      </w:r>
      <w:bookmarkEnd w:id="44"/>
    </w:p>
    <w:p w14:paraId="50A18516">
      <w:pPr>
        <w:bidi w:val="0"/>
        <w:rPr>
          <w:rFonts w:hint="eastAsia"/>
        </w:rPr>
      </w:pPr>
      <w:r>
        <w:rPr>
          <w:rFonts w:hint="eastAsia"/>
        </w:rPr>
        <w:t>文档里仍保留的</w:t>
      </w:r>
      <w:r>
        <w:rPr>
          <w:rFonts w:hint="eastAsia"/>
          <w:lang w:eastAsia="zh-CN"/>
        </w:rPr>
        <w:t>“</w:t>
      </w:r>
      <w:r>
        <w:rPr>
          <w:rFonts w:hint="eastAsia"/>
        </w:rPr>
        <w:t>签字栏 / 已签字 / 签字状态</w:t>
      </w:r>
      <w:r>
        <w:rPr>
          <w:rFonts w:hint="eastAsia"/>
          <w:lang w:eastAsia="zh-CN"/>
        </w:rPr>
        <w:t>”</w:t>
      </w:r>
      <w:r>
        <w:rPr>
          <w:rFonts w:hint="eastAsia"/>
        </w:rPr>
        <w:t>措辞，只用于真实世界打印 / 政策合规流程，不是 Cursor 协作中的推进门槛。</w:t>
      </w:r>
    </w:p>
    <w:p w14:paraId="7247A3C8">
      <w:pPr>
        <w:numPr>
          <w:ilvl w:val="0"/>
          <w:numId w:val="8"/>
        </w:numPr>
        <w:bidi w:val="0"/>
        <w:rPr>
          <w:rFonts w:hint="eastAsia"/>
        </w:rPr>
      </w:pPr>
      <w:r>
        <w:rPr>
          <w:rFonts w:hint="eastAsia"/>
        </w:rPr>
        <w:t>AI 不会追问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业务方是否签字</w:t>
      </w:r>
      <w:r>
        <w:rPr>
          <w:rFonts w:hint="eastAsia"/>
          <w:lang w:eastAsia="zh-CN"/>
        </w:rPr>
        <w:t>”</w:t>
      </w:r>
    </w:p>
    <w:p w14:paraId="46AE1CA0">
      <w:pPr>
        <w:numPr>
          <w:ilvl w:val="0"/>
          <w:numId w:val="8"/>
        </w:numPr>
        <w:bidi w:val="0"/>
        <w:rPr>
          <w:rFonts w:hint="eastAsia"/>
        </w:rPr>
      </w:pPr>
      <w:r>
        <w:rPr>
          <w:rFonts w:hint="eastAsia"/>
        </w:rPr>
        <w:t>你在对话中口头确认即视为有效推进依据</w:t>
      </w:r>
    </w:p>
    <w:p w14:paraId="29A93EDE">
      <w:pPr>
        <w:numPr>
          <w:ilvl w:val="0"/>
          <w:numId w:val="8"/>
        </w:numPr>
        <w:bidi w:val="0"/>
        <w:rPr>
          <w:rFonts w:hint="eastAsia"/>
        </w:rPr>
      </w:pPr>
      <w:r>
        <w:rPr>
          <w:rFonts w:hint="eastAsia"/>
        </w:rPr>
        <w:t>仅当你主动问</w:t>
      </w:r>
      <w:r>
        <w:rPr>
          <w:rFonts w:hint="eastAsia"/>
          <w:lang w:eastAsia="zh-CN"/>
        </w:rPr>
        <w:t>“</w:t>
      </w:r>
      <w:r>
        <w:rPr>
          <w:rFonts w:hint="eastAsia"/>
        </w:rPr>
        <w:t>如何打印交付 / 如何走线下签字</w:t>
      </w:r>
      <w:r>
        <w:rPr>
          <w:rFonts w:hint="eastAsia"/>
          <w:lang w:eastAsia="zh-CN"/>
        </w:rPr>
        <w:t>”</w:t>
      </w:r>
      <w:r>
        <w:rPr>
          <w:rFonts w:hint="eastAsia"/>
        </w:rPr>
        <w:t>时，AI 才展开说明</w:t>
      </w:r>
    </w:p>
    <w:p w14:paraId="56A51DBF">
      <w:pPr>
        <w:bidi w:val="0"/>
        <w:rPr>
          <w:rFonts w:hint="eastAsia"/>
        </w:rPr>
      </w:pPr>
      <w:r>
        <w:rPr>
          <w:rFonts w:hint="eastAsia"/>
        </w:rPr>
        <w:t xml:space="preserve">详见 </w:t>
      </w:r>
      <w:r>
        <w:rPr>
          <w:rFonts w:hint="eastAsia"/>
          <w:shd w:val="clear" w:fill="D7DAE6"/>
        </w:rPr>
        <w:t xml:space="preserve">.cursor/rules/project-collaboration.mdc § </w:t>
      </w:r>
      <w:r>
        <w:rPr>
          <w:rFonts w:hint="eastAsia"/>
          <w:shd w:val="clear" w:fill="D7DAE6"/>
          <w:lang w:eastAsia="zh-CN"/>
        </w:rPr>
        <w:t>“</w:t>
      </w:r>
      <w:r>
        <w:rPr>
          <w:rFonts w:hint="eastAsia"/>
          <w:shd w:val="clear" w:fill="D7DAE6"/>
        </w:rPr>
        <w:t>签字门槛执行约定</w:t>
      </w:r>
      <w:r>
        <w:rPr>
          <w:rFonts w:hint="eastAsia"/>
          <w:shd w:val="clear" w:fill="D7DAE6"/>
          <w:lang w:eastAsia="zh-CN"/>
        </w:rPr>
        <w:t>”</w:t>
      </w:r>
      <w:r>
        <w:rPr>
          <w:rFonts w:hint="eastAsia"/>
        </w:rPr>
        <w:t>。</w:t>
      </w:r>
    </w:p>
    <w:p w14:paraId="0B261224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45" w:name="heading_46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6.5 关键规则文件位置（出问题时按图索骥）</w:t>
      </w:r>
      <w:bookmarkEnd w:id="45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51"/>
        <w:gridCol w:w="5352"/>
      </w:tblGrid>
      <w:tr w14:paraId="6BD0E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B0243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你想知道</w:t>
            </w:r>
          </w:p>
        </w:tc>
        <w:tc>
          <w:tcPr>
            <w:tcW w:w="2500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7A858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看哪个规则文件</w:t>
            </w:r>
          </w:p>
        </w:tc>
      </w:tr>
      <w:tr w14:paraId="70BA9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66DB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文件编辑安全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9684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shd w:val="clear" w:fill="D7DAE6"/>
              </w:rPr>
              <w:t>.cursor/rules/file-edit-safety.mdc</w:t>
            </w:r>
          </w:p>
        </w:tc>
      </w:tr>
      <w:tr w14:paraId="4F26F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4C7C8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文档命名 / 状态符号 / PRD-SRS 分工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292A8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shd w:val="clear" w:fill="D7DAE6"/>
              </w:rPr>
              <w:t>.cursor/rules/doc-format.mdc</w:t>
            </w:r>
          </w:p>
        </w:tc>
      </w:tr>
      <w:tr w14:paraId="2EC5B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BFB0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协作规范 / 签字门槛 / 原型回写策略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8BBC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  <w:shd w:val="clear" w:fill="D7DAE6"/>
              </w:rPr>
              <w:t>.cursor/rules/project-collaboration.mdc</w:t>
            </w:r>
          </w:p>
        </w:tc>
      </w:tr>
      <w:tr w14:paraId="3B32C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91B46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Vue UI 实现规范（控件 / Toast / 表单 / 间距）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8AE87">
            <w:pPr>
              <w:pStyle w:val="5"/>
              <w:bidi w:val="0"/>
              <w:rPr>
                <w:rFonts w:hint="eastAsia"/>
                <w:shd w:val="clear" w:fill="D7DAE6"/>
              </w:rPr>
            </w:pPr>
            <w:r>
              <w:rPr>
                <w:rFonts w:hint="eastAsia"/>
                <w:shd w:val="clear" w:fill="D7DAE6"/>
              </w:rPr>
              <w:t>.cursor/rules/vue-ui-implementation.mdc</w:t>
            </w:r>
          </w:p>
        </w:tc>
      </w:tr>
      <w:tr w14:paraId="32142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3BD6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严格审查员人设 / 三问自检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32A32">
            <w:pPr>
              <w:pStyle w:val="5"/>
              <w:bidi w:val="0"/>
              <w:rPr>
                <w:rFonts w:hint="eastAsia"/>
                <w:shd w:val="clear" w:fill="D7DAE6"/>
              </w:rPr>
            </w:pPr>
            <w:r>
              <w:rPr>
                <w:rFonts w:hint="eastAsia"/>
                <w:shd w:val="clear" w:fill="D7DAE6"/>
              </w:rPr>
              <w:t>.cursor/rules/</w:t>
            </w:r>
            <w:r>
              <w:rPr>
                <w:rFonts w:hint="eastAsia"/>
                <w:shd w:val="clear" w:fill="D7DAE6"/>
              </w:rPr>
              <w:t>strict-reviewer.mdc</w:t>
            </w:r>
          </w:p>
        </w:tc>
      </w:tr>
      <w:tr w14:paraId="356F4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E2A18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用户决策后的核查流程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E8A97">
            <w:pPr>
              <w:pStyle w:val="5"/>
              <w:bidi w:val="0"/>
              <w:rPr>
                <w:rFonts w:hint="eastAsia"/>
                <w:shd w:val="clear" w:fill="D7DAE6"/>
              </w:rPr>
            </w:pPr>
            <w:r>
              <w:rPr>
                <w:rFonts w:hint="eastAsia"/>
                <w:shd w:val="clear" w:fill="D7DAE6"/>
              </w:rPr>
              <w:t>.cursor/rules/</w:t>
            </w:r>
            <w:r>
              <w:rPr>
                <w:rFonts w:hint="eastAsia"/>
                <w:shd w:val="clear" w:fill="D7DAE6"/>
              </w:rPr>
              <w:t>answer-faithfulness.mdc</w:t>
            </w:r>
          </w:p>
        </w:tc>
      </w:tr>
      <w:tr w14:paraId="0A74D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D8B4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会话切换习惯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F4917">
            <w:pPr>
              <w:pStyle w:val="5"/>
              <w:bidi w:val="0"/>
              <w:rPr>
                <w:rFonts w:hint="eastAsia"/>
                <w:shd w:val="clear" w:fill="D7DAE6"/>
              </w:rPr>
            </w:pPr>
            <w:r>
              <w:rPr>
                <w:rFonts w:hint="eastAsia"/>
                <w:shd w:val="clear" w:fill="D7DAE6"/>
              </w:rPr>
              <w:t>.cursor/rules/</w:t>
            </w:r>
            <w:r>
              <w:rPr>
                <w:rFonts w:hint="eastAsia"/>
                <w:shd w:val="clear" w:fill="D7DAE6"/>
              </w:rPr>
              <w:t>session-management.mdc</w:t>
            </w:r>
          </w:p>
        </w:tc>
      </w:tr>
    </w:tbl>
    <w:p w14:paraId="0673599F">
      <w:pPr>
        <w:spacing w:before="300" w:after="120" w:line="288" w:lineRule="auto"/>
        <w:ind w:left="0"/>
        <w:jc w:val="left"/>
        <w:outlineLvl w:val="1"/>
        <w:rPr>
          <w:rFonts w:hint="eastAsia" w:ascii="汉仪君黑-55W" w:hAnsi="汉仪君黑-55W" w:eastAsia="汉仪君黑-55W" w:cs="汉仪君黑-55W"/>
          <w:b w:val="0"/>
          <w:bCs/>
          <w:sz w:val="30"/>
        </w:rPr>
      </w:pPr>
      <w:bookmarkStart w:id="46" w:name="heading_47"/>
      <w:r>
        <w:rPr>
          <w:rFonts w:hint="eastAsia" w:ascii="汉仪君黑-55W" w:hAnsi="汉仪君黑-55W" w:eastAsia="汉仪君黑-55W" w:cs="汉仪君黑-55W"/>
          <w:b w:val="0"/>
          <w:bCs/>
          <w:sz w:val="30"/>
        </w:rPr>
        <w:t>6.6 常见坑 / 操作禁忌</w:t>
      </w:r>
      <w:bookmarkEnd w:id="46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61"/>
        <w:gridCol w:w="2865"/>
        <w:gridCol w:w="3977"/>
      </w:tblGrid>
      <w:tr w14:paraId="08D20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803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D883C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不要做</w:t>
            </w:r>
          </w:p>
        </w:tc>
        <w:tc>
          <w:tcPr>
            <w:tcW w:w="1338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0B348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为什么</w:t>
            </w:r>
          </w:p>
        </w:tc>
        <w:tc>
          <w:tcPr>
            <w:tcW w:w="1857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CB3C0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该怎么做</w:t>
            </w:r>
          </w:p>
        </w:tc>
      </w:tr>
      <w:tr w14:paraId="4152C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BF3B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不要让 AI 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一次把整个项目原型都做出来</w:t>
            </w:r>
            <w:r>
              <w:rPr>
                <w:rFonts w:hint="eastAsia"/>
                <w:lang w:eastAsia="zh-CN"/>
              </w:rPr>
              <w:t>”</w:t>
            </w:r>
          </w:p>
        </w:tc>
        <w:tc>
          <w:tcPr>
            <w:tcW w:w="13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B8AB8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上下文爆炸 + 质量下降</w:t>
            </w:r>
          </w:p>
        </w:tc>
        <w:tc>
          <w:tcPr>
            <w:tcW w:w="18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A01E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按模块循环，每模块阶段 4~9 走一遍</w:t>
            </w:r>
          </w:p>
        </w:tc>
      </w:tr>
      <w:tr w14:paraId="7BE8D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8C145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不要让 AI 同时改 PRD + SRS + 原型 + Mock</w:t>
            </w:r>
          </w:p>
        </w:tc>
        <w:tc>
          <w:tcPr>
            <w:tcW w:w="13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9491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4 份文档同步出错概率极高</w:t>
            </w:r>
          </w:p>
        </w:tc>
        <w:tc>
          <w:tcPr>
            <w:tcW w:w="18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D63C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按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先 PRD → 后 SRS → 再原型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的顺序逐份改</w:t>
            </w:r>
          </w:p>
        </w:tc>
      </w:tr>
      <w:tr w14:paraId="697FF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4007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不要让 AI 跳过 评审 直接进 开发交接</w:t>
            </w:r>
          </w:p>
        </w:tc>
        <w:tc>
          <w:tcPr>
            <w:tcW w:w="13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0823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开发交接 SKILL 会拒绝执行（强制前置）</w:t>
            </w:r>
          </w:p>
        </w:tc>
        <w:tc>
          <w:tcPr>
            <w:tcW w:w="18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73320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老老实实走评审两阶段</w:t>
            </w:r>
          </w:p>
        </w:tc>
      </w:tr>
      <w:tr w14:paraId="2BF91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BAF88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不要在同一会话跑完 R1~R5 五轮严格审查</w:t>
            </w:r>
          </w:p>
        </w:tc>
        <w:tc>
          <w:tcPr>
            <w:tcW w:w="13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472B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token 平方级增长</w:t>
            </w:r>
          </w:p>
        </w:tc>
        <w:tc>
          <w:tcPr>
            <w:tcW w:w="18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D0AF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每轮新会话</w:t>
            </w:r>
          </w:p>
        </w:tc>
      </w:tr>
      <w:tr w14:paraId="4E12B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79CF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不要绕过 严格审查 让 AI 自动修复 P1 问题</w:t>
            </w:r>
          </w:p>
        </w:tc>
        <w:tc>
          <w:tcPr>
            <w:tcW w:w="13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B12D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AI 不应自行启动修复</w:t>
            </w:r>
          </w:p>
        </w:tc>
        <w:tc>
          <w:tcPr>
            <w:tcW w:w="18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CAE9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等审查报告出来后你说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修 P1-001 到 P1-003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再开始</w:t>
            </w:r>
          </w:p>
        </w:tc>
      </w:tr>
      <w:tr w14:paraId="5F156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B9E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不要让 AI 自动给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待业务确认 / 待回答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 xml:space="preserve">标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13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7B06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这是中间态，不能作为最终状态</w:t>
            </w:r>
          </w:p>
        </w:tc>
        <w:tc>
          <w:tcPr>
            <w:tcW w:w="18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FC20F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必须有你明确答复（接受 / 拒绝 / 转 FIX / 推迟）后才能改状态</w:t>
            </w:r>
          </w:p>
        </w:tc>
      </w:tr>
      <w:tr w14:paraId="667D3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C795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不要让 AI 直接编辑老 P07 项目对齐稿文件</w:t>
            </w:r>
          </w:p>
        </w:tc>
        <w:tc>
          <w:tcPr>
            <w:tcW w:w="13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60FF2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该文件已删除，已合并入新 P07 PRD</w:t>
            </w:r>
          </w:p>
        </w:tc>
        <w:tc>
          <w:tcPr>
            <w:tcW w:w="18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BC0F5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让 AI 改新 P07 PRD 对应章节</w:t>
            </w:r>
          </w:p>
        </w:tc>
      </w:tr>
    </w:tbl>
    <w:p w14:paraId="27F8B840">
      <w:pPr>
        <w:spacing w:before="380" w:after="140" w:line="288" w:lineRule="auto"/>
        <w:ind w:left="0"/>
        <w:jc w:val="left"/>
        <w:outlineLvl w:val="0"/>
        <w:rPr>
          <w:rFonts w:hint="eastAsia" w:ascii="汉仪君黑-55W" w:hAnsi="汉仪君黑-55W" w:eastAsia="汉仪君黑-55W" w:cs="汉仪君黑-55W"/>
          <w:b w:val="0"/>
          <w:bCs/>
          <w:sz w:val="36"/>
        </w:rPr>
      </w:pPr>
      <w:bookmarkStart w:id="47" w:name="heading_48"/>
      <w:r>
        <w:rPr>
          <w:rFonts w:hint="eastAsia" w:ascii="汉仪君黑-55W" w:hAnsi="汉仪君黑-55W" w:eastAsia="汉仪君黑-55W" w:cs="汉仪君黑-55W"/>
          <w:b w:val="0"/>
          <w:bCs/>
          <w:sz w:val="36"/>
        </w:rPr>
        <w:t>第七部分 · 产物归档路径速查</w:t>
      </w:r>
      <w:bookmarkEnd w:id="47"/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2"/>
        <w:gridCol w:w="4051"/>
      </w:tblGrid>
      <w:tr w14:paraId="6BC33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07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0977F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产物</w:t>
            </w:r>
          </w:p>
        </w:tc>
        <w:tc>
          <w:tcPr>
            <w:tcW w:w="1892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2CBEB">
            <w:pPr>
              <w:pStyle w:val="5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目录</w:t>
            </w:r>
          </w:p>
        </w:tc>
      </w:tr>
      <w:tr w14:paraId="6660D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E628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产品发现 6 件套</w:t>
            </w:r>
          </w:p>
        </w:tc>
        <w:tc>
          <w:tcPr>
            <w:tcW w:w="18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CDD61">
            <w:pPr>
              <w:pStyle w:val="5"/>
              <w:bidi w:val="0"/>
              <w:rPr>
                <w:rFonts w:hint="eastAsia"/>
                <w:shd w:val="clear" w:fill="D7DAE6"/>
              </w:rPr>
            </w:pPr>
            <w:r>
              <w:rPr>
                <w:rFonts w:hint="eastAsia"/>
                <w:shd w:val="clear" w:fill="D7DAE6"/>
              </w:rPr>
              <w:t>docs/discovery/</w:t>
            </w:r>
          </w:p>
        </w:tc>
      </w:tr>
      <w:tr w14:paraId="427A5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D300D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项目级 PRD（合并版 P07）/ 模块级 PRD / SRS / 翻新决策 / 变更说明</w:t>
            </w:r>
          </w:p>
        </w:tc>
        <w:tc>
          <w:tcPr>
            <w:tcW w:w="18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EA5AB">
            <w:pPr>
              <w:pStyle w:val="5"/>
              <w:bidi w:val="0"/>
              <w:rPr>
                <w:rFonts w:hint="eastAsia"/>
                <w:shd w:val="clear" w:fill="D7DAE6"/>
              </w:rPr>
            </w:pPr>
            <w:r>
              <w:rPr>
                <w:rFonts w:hint="eastAsia"/>
                <w:shd w:val="clear" w:fill="D7DAE6"/>
              </w:rPr>
              <w:t>docs/formal-requirements/</w:t>
            </w:r>
          </w:p>
        </w:tc>
      </w:tr>
      <w:tr w14:paraId="03E9D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1D61A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严格审查报告 / 原型评审结论 / 交付检查报告</w:t>
            </w:r>
          </w:p>
        </w:tc>
        <w:tc>
          <w:tcPr>
            <w:tcW w:w="18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1DDEE">
            <w:pPr>
              <w:pStyle w:val="5"/>
              <w:bidi w:val="0"/>
              <w:rPr>
                <w:rFonts w:hint="eastAsia"/>
                <w:shd w:val="clear" w:fill="D7DAE6"/>
              </w:rPr>
            </w:pPr>
            <w:r>
              <w:rPr>
                <w:rFonts w:hint="eastAsia"/>
                <w:shd w:val="clear" w:fill="D7DAE6"/>
              </w:rPr>
              <w:t>docs/review/</w:t>
            </w:r>
          </w:p>
        </w:tc>
      </w:tr>
      <w:tr w14:paraId="084D1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974C4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需求变更记录</w:t>
            </w:r>
          </w:p>
        </w:tc>
        <w:tc>
          <w:tcPr>
            <w:tcW w:w="18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60C7A">
            <w:pPr>
              <w:pStyle w:val="5"/>
              <w:bidi w:val="0"/>
              <w:rPr>
                <w:rFonts w:hint="eastAsia"/>
                <w:shd w:val="clear" w:fill="D7DAE6"/>
              </w:rPr>
            </w:pPr>
            <w:r>
              <w:rPr>
                <w:rFonts w:hint="eastAsia"/>
                <w:shd w:val="clear" w:fill="D7DAE6"/>
              </w:rPr>
              <w:t>docs/changes/</w:t>
            </w:r>
          </w:p>
        </w:tc>
      </w:tr>
      <w:tr w14:paraId="1803B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786D7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数据字典</w:t>
            </w:r>
          </w:p>
        </w:tc>
        <w:tc>
          <w:tcPr>
            <w:tcW w:w="18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F762A">
            <w:pPr>
              <w:pStyle w:val="5"/>
              <w:bidi w:val="0"/>
              <w:rPr>
                <w:rFonts w:hint="eastAsia"/>
                <w:shd w:val="clear" w:fill="D7DAE6"/>
              </w:rPr>
            </w:pPr>
            <w:r>
              <w:rPr>
                <w:rFonts w:hint="eastAsia"/>
                <w:shd w:val="clear" w:fill="D7DAE6"/>
              </w:rPr>
              <w:t>docs/data/</w:t>
            </w:r>
          </w:p>
        </w:tc>
      </w:tr>
      <w:tr w14:paraId="6857D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B644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接口对齐报告</w:t>
            </w:r>
          </w:p>
        </w:tc>
        <w:tc>
          <w:tcPr>
            <w:tcW w:w="18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60CE0">
            <w:pPr>
              <w:pStyle w:val="5"/>
              <w:bidi w:val="0"/>
              <w:rPr>
                <w:rFonts w:hint="eastAsia"/>
                <w:shd w:val="clear" w:fill="D7DAE6"/>
              </w:rPr>
            </w:pPr>
            <w:r>
              <w:rPr>
                <w:rFonts w:hint="eastAsia"/>
                <w:shd w:val="clear" w:fill="D7DAE6"/>
              </w:rPr>
              <w:t>docs/api-alignment/</w:t>
            </w:r>
          </w:p>
        </w:tc>
      </w:tr>
      <w:tr w14:paraId="463BE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51099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流程说明</w:t>
            </w:r>
          </w:p>
        </w:tc>
        <w:tc>
          <w:tcPr>
            <w:tcW w:w="18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8B94C">
            <w:pPr>
              <w:pStyle w:val="5"/>
              <w:bidi w:val="0"/>
              <w:rPr>
                <w:rFonts w:hint="eastAsia"/>
                <w:shd w:val="clear" w:fill="D7DAE6"/>
              </w:rPr>
            </w:pPr>
            <w:r>
              <w:rPr>
                <w:rFonts w:hint="eastAsia"/>
                <w:shd w:val="clear" w:fill="D7DAE6"/>
              </w:rPr>
              <w:t>docs/flow/</w:t>
            </w:r>
          </w:p>
        </w:tc>
      </w:tr>
      <w:tr w14:paraId="3FFB0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BDD31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18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568E8">
            <w:pPr>
              <w:pStyle w:val="5"/>
              <w:bidi w:val="0"/>
              <w:rPr>
                <w:rFonts w:hint="eastAsia"/>
                <w:shd w:val="clear" w:fill="D7DAE6"/>
              </w:rPr>
            </w:pPr>
            <w:r>
              <w:rPr>
                <w:rFonts w:hint="eastAsia"/>
                <w:shd w:val="clear" w:fill="D7DAE6"/>
              </w:rPr>
              <w:t>docs/testing/</w:t>
            </w:r>
          </w:p>
        </w:tc>
      </w:tr>
      <w:tr w14:paraId="2F691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C519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用户手册 / 使用说明书</w:t>
            </w:r>
          </w:p>
        </w:tc>
        <w:tc>
          <w:tcPr>
            <w:tcW w:w="18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8637E">
            <w:pPr>
              <w:pStyle w:val="5"/>
              <w:bidi w:val="0"/>
              <w:rPr>
                <w:rFonts w:hint="eastAsia"/>
                <w:shd w:val="clear" w:fill="D7DAE6"/>
              </w:rPr>
            </w:pPr>
            <w:r>
              <w:rPr>
                <w:rFonts w:hint="eastAsia"/>
                <w:shd w:val="clear" w:fill="D7DAE6"/>
              </w:rPr>
              <w:t>docs/manuals/</w:t>
            </w:r>
          </w:p>
        </w:tc>
      </w:tr>
      <w:tr w14:paraId="5C770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CAEDB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原型页面</w:t>
            </w:r>
          </w:p>
        </w:tc>
        <w:tc>
          <w:tcPr>
            <w:tcW w:w="18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6D0E9">
            <w:pPr>
              <w:pStyle w:val="5"/>
              <w:bidi w:val="0"/>
              <w:rPr>
                <w:rFonts w:hint="eastAsia"/>
                <w:shd w:val="clear" w:fill="D7DAE6"/>
              </w:rPr>
            </w:pPr>
            <w:r>
              <w:rPr>
                <w:rFonts w:hint="eastAsia"/>
                <w:shd w:val="clear" w:fill="D7DAE6"/>
              </w:rPr>
              <w:t>src/views/{模块目录}/</w:t>
            </w:r>
          </w:p>
        </w:tc>
      </w:tr>
      <w:tr w14:paraId="2CBD7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0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FC235"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待回写清单（持久化，跨会话）</w:t>
            </w:r>
          </w:p>
        </w:tc>
        <w:tc>
          <w:tcPr>
            <w:tcW w:w="18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EFC31">
            <w:pPr>
              <w:pStyle w:val="5"/>
              <w:bidi w:val="0"/>
              <w:rPr>
                <w:rFonts w:hint="eastAsia"/>
                <w:shd w:val="clear" w:fill="D7DAE6"/>
              </w:rPr>
            </w:pPr>
            <w:r>
              <w:rPr>
                <w:rFonts w:hint="eastAsia"/>
                <w:shd w:val="clear" w:fill="D7DAE6"/>
              </w:rPr>
              <w:t>docs/_待回写清单.md</w:t>
            </w:r>
          </w:p>
        </w:tc>
      </w:tr>
    </w:tbl>
    <w:p w14:paraId="012CBF54">
      <w:pPr>
        <w:spacing w:before="380" w:after="140" w:line="288" w:lineRule="auto"/>
        <w:ind w:left="0"/>
        <w:jc w:val="left"/>
        <w:outlineLvl w:val="0"/>
        <w:rPr>
          <w:rFonts w:hint="eastAsia" w:ascii="汉仪君黑-55W" w:hAnsi="汉仪君黑-55W" w:eastAsia="汉仪君黑-55W" w:cs="汉仪君黑-55W"/>
          <w:b w:val="0"/>
          <w:bCs/>
          <w:sz w:val="36"/>
        </w:rPr>
      </w:pPr>
      <w:bookmarkStart w:id="48" w:name="heading_49"/>
      <w:r>
        <w:rPr>
          <w:rFonts w:hint="eastAsia" w:ascii="汉仪君黑-55W" w:hAnsi="汉仪君黑-55W" w:eastAsia="汉仪君黑-55W" w:cs="汉仪君黑-55W"/>
          <w:b w:val="0"/>
          <w:bCs/>
          <w:sz w:val="36"/>
        </w:rPr>
        <w:t>第八部分 · 一页速查清单（可打印勾选）</w:t>
      </w:r>
      <w:bookmarkEnd w:id="48"/>
    </w:p>
    <w:p w14:paraId="6F87070D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【项目级启动 · 一次性】</w:t>
      </w:r>
    </w:p>
    <w:p w14:paraId="29C34767">
      <w:pPr>
        <w:numPr>
          <w:ilvl w:val="0"/>
          <w:numId w:val="9"/>
        </w:numPr>
        <w:bidi w:val="0"/>
        <w:ind w:left="420" w:leftChars="0"/>
        <w:rPr>
          <w:rFonts w:hint="eastAsia"/>
        </w:rPr>
      </w:pPr>
      <w:r>
        <w:rPr>
          <w:rFonts w:hint="eastAsia"/>
        </w:rPr>
        <w:t>0 项目总入口分流</w:t>
      </w:r>
    </w:p>
    <w:p w14:paraId="0A9FC0F1">
      <w:pPr>
        <w:numPr>
          <w:ilvl w:val="0"/>
          <w:numId w:val="9"/>
        </w:numPr>
        <w:bidi w:val="0"/>
        <w:ind w:left="420" w:leftChars="0"/>
        <w:rPr>
          <w:rFonts w:hint="eastAsia"/>
        </w:rPr>
      </w:pPr>
      <w:r>
        <w:rPr>
          <w:rFonts w:hint="eastAsia"/>
        </w:rPr>
        <w:t>1 启动输入收集</w:t>
      </w:r>
    </w:p>
    <w:p w14:paraId="017DC1BF">
      <w:pPr>
        <w:numPr>
          <w:ilvl w:val="0"/>
          <w:numId w:val="9"/>
        </w:numPr>
        <w:bidi w:val="0"/>
        <w:ind w:left="420" w:leftChars="0"/>
        <w:rPr>
          <w:rFonts w:hint="eastAsia" w:ascii="汉仪君黑-55W" w:hAnsi="汉仪君黑-55W" w:eastAsia="汉仪君黑-55W" w:cs="汉仪君黑-55W"/>
          <w:color w:val="000000"/>
          <w:sz w:val="22"/>
          <w:szCs w:val="22"/>
          <w:shd w:val="clear" w:fill="D7DAE6"/>
        </w:rPr>
      </w:pPr>
      <w:r>
        <w:rPr>
          <w:rFonts w:hint="eastAsia"/>
        </w:rPr>
        <w:t xml:space="preserve">2 产品发现 6 件套（先选档位：默认中档；重档 / 中档 / 轻档）→ </w:t>
      </w:r>
      <w:r>
        <w:rPr>
          <w:rFonts w:hint="eastAsia" w:ascii="汉仪君黑-55W" w:hAnsi="汉仪君黑-55W" w:eastAsia="汉仪君黑-55W" w:cs="汉仪君黑-55W"/>
          <w:color w:val="000000"/>
          <w:sz w:val="22"/>
          <w:szCs w:val="22"/>
          <w:shd w:val="clear" w:fill="D7DAE6"/>
        </w:rPr>
        <w:t>docs/discovery/</w:t>
      </w:r>
    </w:p>
    <w:p w14:paraId="5DC25CA9">
      <w:pPr>
        <w:numPr>
          <w:ilvl w:val="0"/>
          <w:numId w:val="9"/>
        </w:numPr>
        <w:bidi w:val="0"/>
        <w:ind w:left="420" w:leftChars="0"/>
        <w:rPr>
          <w:rFonts w:hint="eastAsia"/>
        </w:rPr>
      </w:pPr>
      <w:r>
        <w:rPr>
          <w:rFonts w:hint="eastAsia"/>
        </w:rPr>
        <w:t xml:space="preserve">3 项目级 PRD · 骨架版（合并版 P07：先填对齐决策段 §9～§12，再补 §1、§2、§5～§8 锚点）→ </w:t>
      </w:r>
      <w:r>
        <w:rPr>
          <w:rFonts w:hint="eastAsia" w:ascii="汉仪君黑-55W" w:hAnsi="汉仪君黑-55W" w:eastAsia="汉仪君黑-55W" w:cs="汉仪君黑-55W"/>
          <w:color w:val="000000"/>
          <w:sz w:val="22"/>
          <w:szCs w:val="22"/>
          <w:shd w:val="clear" w:fill="D7DAE6"/>
        </w:rPr>
        <w:t>docs/formal-requirements/</w:t>
      </w:r>
    </w:p>
    <w:p w14:paraId="69F23431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【模块循环 · 每个模块各一遍 · 二件套】</w:t>
      </w:r>
    </w:p>
    <w:p w14:paraId="66974D2A">
      <w:pPr>
        <w:numPr>
          <w:ilvl w:val="0"/>
          <w:numId w:val="10"/>
        </w:numPr>
        <w:bidi w:val="0"/>
        <w:ind w:left="420" w:leftChars="0"/>
        <w:rPr>
          <w:rFonts w:hint="eastAsia"/>
        </w:rPr>
      </w:pPr>
      <w:r>
        <w:rPr>
          <w:rFonts w:hint="eastAsia"/>
        </w:rPr>
        <w:t>4 模块级 PRD（二件套首件，含 §需求背景 + §待确认清单；引用项目级 PRD）</w:t>
      </w:r>
    </w:p>
    <w:p w14:paraId="2AD73F14">
      <w:pPr>
        <w:numPr>
          <w:ilvl w:val="0"/>
          <w:numId w:val="10"/>
        </w:numPr>
        <w:bidi w:val="0"/>
        <w:ind w:left="420" w:leftChars="0"/>
        <w:rPr>
          <w:rFonts w:hint="eastAsia"/>
        </w:rPr>
      </w:pPr>
      <w:r>
        <w:rPr>
          <w:rFonts w:hint="eastAsia"/>
        </w:rPr>
        <w:t>5 模块级 SRS（二件套次件，字段/状态锁定）</w:t>
      </w:r>
    </w:p>
    <w:p w14:paraId="48A81399">
      <w:pPr>
        <w:numPr>
          <w:ilvl w:val="0"/>
          <w:numId w:val="10"/>
        </w:numPr>
        <w:bidi w:val="0"/>
        <w:ind w:left="420" w:leftChars="0"/>
        <w:rPr>
          <w:rFonts w:hint="eastAsia"/>
        </w:rPr>
      </w:pPr>
      <w:r>
        <w:rPr>
          <w:rFonts w:hint="eastAsia"/>
        </w:rPr>
        <w:t>6 流程图（简单流程可省略，直接嵌 SRS §5.x.3）</w:t>
      </w:r>
    </w:p>
    <w:p w14:paraId="0C74BB67">
      <w:pPr>
        <w:numPr>
          <w:ilvl w:val="0"/>
          <w:numId w:val="10"/>
        </w:numPr>
        <w:bidi w:val="0"/>
        <w:ind w:left="420" w:leftChars="0"/>
        <w:rPr>
          <w:rFonts w:hint="eastAsia"/>
        </w:rPr>
      </w:pPr>
      <w:r>
        <w:rPr>
          <w:rFonts w:hint="eastAsia"/>
        </w:rPr>
        <w:t>7 页面原型（src/views/）</w:t>
      </w:r>
    </w:p>
    <w:p w14:paraId="15D06DCF">
      <w:pPr>
        <w:numPr>
          <w:ilvl w:val="0"/>
          <w:numId w:val="10"/>
        </w:numPr>
        <w:bidi w:val="0"/>
        <w:ind w:left="420" w:leftChars="0"/>
        <w:rPr>
          <w:rFonts w:hint="eastAsia"/>
        </w:rPr>
      </w:pPr>
      <w:r>
        <w:rPr>
          <w:rFonts w:hint="eastAsia"/>
        </w:rPr>
        <w:t>8A 评审阶段 1 严格审查（多轮至无 P1/P2，建议每轮新会话）</w:t>
      </w:r>
    </w:p>
    <w:p w14:paraId="77E062B5">
      <w:pPr>
        <w:numPr>
          <w:ilvl w:val="0"/>
          <w:numId w:val="10"/>
        </w:numPr>
        <w:bidi w:val="0"/>
        <w:ind w:left="420" w:leftChars="0"/>
        <w:rPr>
          <w:rFonts w:hint="eastAsia"/>
        </w:rPr>
      </w:pPr>
      <w:r>
        <w:rPr>
          <w:rFonts w:hint="eastAsia"/>
        </w:rPr>
        <w:t>8B 评审阶段 2 原型评审（决策表须你填写）</w:t>
      </w:r>
    </w:p>
    <w:p w14:paraId="0A2266EC">
      <w:pPr>
        <w:numPr>
          <w:ilvl w:val="0"/>
          <w:numId w:val="10"/>
        </w:numPr>
        <w:bidi w:val="0"/>
        <w:ind w:left="420" w:leftChars="0"/>
        <w:rPr>
          <w:rFonts w:hint="eastAsia"/>
        </w:rPr>
      </w:pPr>
      <w:r>
        <w:rPr>
          <w:rFonts w:hint="eastAsia"/>
        </w:rPr>
        <w:t>9 开发交接（5 项强制中包含数据字典；流程说明为 1 项可选）← 模块级 PM 交付终点</w:t>
      </w:r>
    </w:p>
    <w:p w14:paraId="512C5B59">
      <w:pPr>
        <w:numPr>
          <w:ilvl w:val="0"/>
          <w:numId w:val="10"/>
        </w:numPr>
        <w:bidi w:val="0"/>
        <w:ind w:left="420" w:leftChars="0"/>
        <w:rPr>
          <w:rFonts w:hint="eastAsia"/>
        </w:rPr>
      </w:pPr>
      <w:r>
        <w:rPr>
          <w:rFonts w:hint="eastAsia"/>
        </w:rPr>
        <w:t>↳ 完工后回填项目级 PRD §3 模块索引、§4 依赖矩阵</w:t>
      </w:r>
    </w:p>
    <w:p w14:paraId="7196B861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【项目级封板 · 全部模块完成后一次性】</w:t>
      </w:r>
    </w:p>
    <w:p w14:paraId="7F1BE65C">
      <w:pPr>
        <w:numPr>
          <w:ilvl w:val="0"/>
          <w:numId w:val="11"/>
        </w:numPr>
        <w:bidi w:val="0"/>
        <w:ind w:left="420" w:leftChars="0"/>
        <w:rPr>
          <w:rFonts w:hint="eastAsia"/>
        </w:rPr>
      </w:pPr>
      <w:r>
        <w:rPr>
          <w:rFonts w:hint="eastAsia"/>
        </w:rPr>
        <w:t>10 项目级 PRD · 封板版（§3/§4 补全 + 复核 §1/§5～§9）</w:t>
      </w:r>
    </w:p>
    <w:p w14:paraId="20B0B556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【程序员续接】</w:t>
      </w:r>
    </w:p>
    <w:p w14:paraId="61B296FD">
      <w:pPr>
        <w:numPr>
          <w:ilvl w:val="0"/>
          <w:numId w:val="12"/>
        </w:numPr>
        <w:bidi w:val="0"/>
        <w:ind w:left="420" w:leftChars="0"/>
        <w:rPr>
          <w:rFonts w:hint="eastAsia"/>
        </w:rPr>
      </w:pPr>
      <w:r>
        <w:rPr>
          <w:rFonts w:hint="eastAsia"/>
        </w:rPr>
        <w:t>11 接口对齐（程序员主责）</w:t>
      </w:r>
    </w:p>
    <w:p w14:paraId="51C84687">
      <w:pPr>
        <w:numPr>
          <w:ilvl w:val="0"/>
          <w:numId w:val="12"/>
        </w:numPr>
        <w:bidi w:val="0"/>
        <w:ind w:left="420" w:leftChars="0"/>
        <w:rPr>
          <w:rFonts w:hint="eastAsia"/>
        </w:rPr>
      </w:pPr>
      <w:r>
        <w:rPr>
          <w:rFonts w:hint="eastAsia"/>
        </w:rPr>
        <w:t>12 构建验证（程序员主责）</w:t>
      </w:r>
    </w:p>
    <w:p w14:paraId="7AE9ECF4">
      <w:pPr>
        <w:numPr>
          <w:ilvl w:val="0"/>
          <w:numId w:val="12"/>
        </w:numPr>
        <w:bidi w:val="0"/>
        <w:ind w:left="420" w:leftChars="0"/>
        <w:rPr>
          <w:rFonts w:hint="eastAsia"/>
        </w:rPr>
      </w:pPr>
      <w:r>
        <w:rPr>
          <w:rFonts w:hint="eastAsia"/>
        </w:rPr>
        <w:t>13 交付检查（跨边界广度核验）</w:t>
      </w:r>
    </w:p>
    <w:p w14:paraId="5A9EDC74">
      <w:pPr>
        <w:numPr>
          <w:ilvl w:val="0"/>
          <w:numId w:val="12"/>
        </w:numPr>
        <w:bidi w:val="0"/>
        <w:ind w:left="420" w:leftChars="0"/>
        <w:rPr>
          <w:rFonts w:hint="eastAsia"/>
        </w:rPr>
      </w:pPr>
      <w:r>
        <w:rPr>
          <w:rFonts w:hint="eastAsia"/>
        </w:rPr>
        <w:t>14 正式交付（程序员 / 项目交付负责人）</w:t>
      </w:r>
    </w:p>
    <w:p w14:paraId="5F6E3C28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【横切流程 · 随时可能插入】</w:t>
      </w:r>
    </w:p>
    <w:p w14:paraId="0B5BCEDE">
      <w:pPr>
        <w:numPr>
          <w:ilvl w:val="0"/>
          <w:numId w:val="12"/>
        </w:numPr>
        <w:bidi w:val="0"/>
        <w:ind w:left="420" w:leftChars="0"/>
        <w:rPr>
          <w:rFonts w:hint="eastAsia"/>
        </w:rPr>
      </w:pPr>
      <w:r>
        <w:rPr>
          <w:rFonts w:hint="eastAsia"/>
        </w:rPr>
        <w:t>需求变更（CR-XXX，判断回</w:t>
      </w:r>
      <w:r>
        <w:rPr>
          <w:rFonts w:hint="eastAsia"/>
        </w:rPr>
        <w:t>退阶段）</w:t>
      </w:r>
    </w:p>
    <w:p w14:paraId="14B54273">
      <w:pPr>
        <w:numPr>
          <w:ilvl w:val="0"/>
          <w:numId w:val="12"/>
        </w:numPr>
        <w:bidi w:val="0"/>
        <w:ind w:left="420" w:leftChars="0"/>
        <w:rPr>
          <w:rFonts w:hint="eastAsia"/>
        </w:rPr>
      </w:pPr>
      <w:r>
        <w:rPr>
          <w:rFonts w:hint="eastAsia"/>
        </w:rPr>
        <w:t>文档生成与版本管理（补文档 / 升版本）</w:t>
      </w:r>
    </w:p>
    <w:p w14:paraId="35B360F8">
      <w:pPr>
        <w:numPr>
          <w:ilvl w:val="0"/>
          <w:numId w:val="12"/>
        </w:numPr>
        <w:bidi w:val="0"/>
        <w:ind w:left="420" w:leftChars="0"/>
        <w:rPr>
          <w:rFonts w:hint="eastAsia"/>
        </w:rPr>
      </w:pPr>
      <w:r>
        <w:rPr>
          <w:rFonts w:hint="eastAsia"/>
        </w:rPr>
        <w:t>老系统翻新（阶段 4 前产出 M</w:t>
      </w:r>
      <w:r>
        <w:rPr>
          <w:rFonts w:hint="eastAsia"/>
        </w:rPr>
        <w:t>{n}-01 翻新决策）</w:t>
      </w:r>
    </w:p>
    <w:p w14:paraId="088D6FCE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【省钱习惯（每次操作前问自己）】</w:t>
      </w:r>
    </w:p>
    <w:p w14:paraId="6061E77C">
      <w:pPr>
        <w:numPr>
          <w:ilvl w:val="0"/>
          <w:numId w:val="12"/>
        </w:numPr>
        <w:bidi w:val="0"/>
        <w:ind w:left="420" w:leftChars="0"/>
        <w:rPr>
          <w:rFonts w:hint="eastAsia"/>
        </w:rPr>
      </w:pPr>
      <w:r>
        <w:rPr>
          <w:rFonts w:hint="eastAsia"/>
        </w:rPr>
        <w:t>这个任务该开新会话吗？（</w:t>
      </w:r>
      <w:r>
        <w:rPr>
          <w:rFonts w:hint="eastAsia"/>
        </w:rPr>
        <w:t>命中第五部分 §5.2 8 项之一就开）</w:t>
      </w:r>
    </w:p>
    <w:p w14:paraId="566FA487">
      <w:pPr>
        <w:numPr>
          <w:ilvl w:val="0"/>
          <w:numId w:val="12"/>
        </w:numPr>
        <w:bidi w:val="0"/>
        <w:ind w:left="420" w:leftChars="0"/>
        <w:rPr>
          <w:rFonts w:hint="eastAsia"/>
        </w:rPr>
      </w:pPr>
      <w:r>
        <w:rPr>
          <w:rFonts w:hint="eastAsia"/>
        </w:rPr>
        <w:t xml:space="preserve">我能用 </w:t>
      </w:r>
      <w:r>
        <w:rPr>
          <w:rFonts w:hint="eastAsia" w:ascii="汉仪君黑-55W" w:hAnsi="汉仪君黑-55W" w:eastAsia="汉仪君黑-55W" w:cs="汉仪君黑-55W"/>
          <w:color w:val="000000"/>
          <w:sz w:val="22"/>
          <w:szCs w:val="22"/>
          <w:shd w:val="clear" w:fill="D7DAE6"/>
        </w:rPr>
        <w:t>@文件名</w:t>
      </w:r>
      <w:r>
        <w:rPr>
          <w:rFonts w:hint="eastAsia"/>
        </w:rPr>
        <w:t xml:space="preserve"> 显式引用，而不是让 AI 全仓搜吗？</w:t>
      </w:r>
    </w:p>
    <w:p w14:paraId="1852D427">
      <w:pPr>
        <w:numPr>
          <w:ilvl w:val="0"/>
          <w:numId w:val="12"/>
        </w:numPr>
        <w:bidi w:val="0"/>
        <w:ind w:left="420" w:leftChars="0"/>
        <w:rPr>
          <w:rFonts w:hint="eastAsia"/>
        </w:rPr>
      </w:pPr>
      <w:r>
        <w:rPr>
          <w:rFonts w:hint="eastAsia"/>
        </w:rPr>
        <w:t>这是个长任务，我让 AI 先列计划了吗？</w:t>
      </w:r>
    </w:p>
    <w:p w14:paraId="7F8620E6">
      <w:pPr>
        <w:numPr>
          <w:ilvl w:val="0"/>
          <w:numId w:val="12"/>
        </w:numPr>
        <w:bidi w:val="0"/>
        <w:ind w:left="420" w:leftChars="0"/>
        <w:rPr>
          <w:rFonts w:hint="eastAsia"/>
        </w:rPr>
      </w:pPr>
      <w:r>
        <w:rPr>
          <w:rFonts w:hint="eastAsia"/>
        </w:rPr>
        <w:t>多个小改可以攒一批一起做吗？</w:t>
      </w:r>
    </w:p>
    <w:tbl>
      <w:tblPr>
        <w:tblStyle w:val="3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5"/>
      </w:tblGrid>
      <w:tr w14:paraId="1DEAD33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227C9">
            <w:pPr>
              <w:bidi w:val="0"/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记忆口诀：</w:t>
            </w:r>
          </w:p>
          <w:p w14:paraId="48727247">
            <w:pPr>
              <w:bidi w:val="0"/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</w:pP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项目开头勘探一次（产品发现，选中档）+ 出合并版 P07 PRD 定锚；之后每个模块照着「PRD（二件套首件）→ SRS（二件套次件）→ 流程图 → 原型 → 评审两阶段 → 5 项强制开发交接」走一遍，做完顺手回填 P07 §3/§4；全部模块完工后封板 P07，再由程序员继续接口、构建与正式交付。</w:t>
            </w:r>
          </w:p>
          <w:p w14:paraId="654CE583">
            <w:pPr>
              <w:bidi w:val="0"/>
              <w:rPr>
                <w:rFonts w:hint="eastAsia"/>
              </w:rPr>
            </w:pP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省钱要诀：重节点开新会话、原型小改攒入待回写清单、长任务先要计划、用 @ 引用代替全仓搜。拿不准就喊</w:t>
            </w:r>
            <w:r>
              <w:rPr>
                <w:rFonts w:hint="eastAsia" w:cs="汉仪君黑-55W"/>
                <w:color w:val="646A73"/>
                <w:sz w:val="22"/>
                <w:lang w:eastAsia="zh-CN"/>
              </w:rPr>
              <w:t>“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项目总入口</w:t>
            </w:r>
            <w:r>
              <w:rPr>
                <w:rFonts w:hint="eastAsia" w:cs="汉仪君黑-55W"/>
                <w:color w:val="646A73"/>
                <w:sz w:val="22"/>
                <w:lang w:eastAsia="zh-CN"/>
              </w:rPr>
              <w:t>”</w:t>
            </w:r>
            <w:r>
              <w:rPr>
                <w:rFonts w:hint="eastAsia" w:ascii="汉仪君黑-55W" w:hAnsi="汉仪君黑-55W" w:eastAsia="汉仪君黑-55W" w:cs="汉仪君黑-55W"/>
                <w:color w:val="646A73"/>
                <w:sz w:val="22"/>
              </w:rPr>
              <w:t>。</w:t>
            </w:r>
          </w:p>
        </w:tc>
      </w:tr>
    </w:tbl>
    <w:p w14:paraId="3558A952">
      <w:pPr>
        <w:spacing w:before="120" w:after="120" w:line="288" w:lineRule="auto"/>
        <w:ind w:left="0"/>
        <w:jc w:val="left"/>
        <w:rPr>
          <w:rFonts w:hint="eastAsia" w:ascii="汉仪君黑-55W" w:hAnsi="汉仪君黑-55W" w:eastAsia="汉仪君黑-55W" w:cs="汉仪君黑-55W"/>
        </w:rPr>
      </w:pPr>
    </w:p>
    <w:sectPr>
      <w:footerReference r:id="rId5" w:type="default"/>
      <w:pgSz w:w="11905" w:h="16840"/>
      <w:pgMar w:top="720" w:right="720" w:bottom="720" w:left="720" w:header="720" w:footer="283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  <w:embedRegular r:id="rId1" w:fontKey="{DF18623F-14DF-4657-B144-0FA2DDBF88FA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汉仪君黑-55W">
    <w:panose1 w:val="00020600040101010101"/>
    <w:charset w:val="86"/>
    <w:family w:val="auto"/>
    <w:pitch w:val="default"/>
    <w:sig w:usb0="A00002BF" w:usb1="0ACF7CFA" w:usb2="00000016" w:usb3="00000000" w:csb0="0004009F" w:csb1="00000000"/>
    <w:embedRegular r:id="rId2" w:fontKey="{50F5DB75-2DEA-426D-9D07-15696C21C148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ABE7F">
    <w:r>
      <w:rPr>
        <w:sz w:val="22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70A69C9F">
                <w:pPr>
                  <w:pStyle w:val="2"/>
                  <w:rPr>
                    <w:sz w:val="21"/>
                    <w:szCs w:val="28"/>
                  </w:rPr>
                </w:pPr>
                <w:r>
                  <w:rPr>
                    <w:sz w:val="21"/>
                    <w:szCs w:val="28"/>
                  </w:rPr>
                  <w:fldChar w:fldCharType="begin"/>
                </w:r>
                <w:r>
                  <w:rPr>
                    <w:sz w:val="21"/>
                    <w:szCs w:val="28"/>
                  </w:rPr>
                  <w:instrText xml:space="preserve"> PAGE  \* MERGEFORMAT </w:instrText>
                </w:r>
                <w:r>
                  <w:rPr>
                    <w:sz w:val="21"/>
                    <w:szCs w:val="28"/>
                  </w:rPr>
                  <w:fldChar w:fldCharType="separate"/>
                </w:r>
                <w:r>
                  <w:rPr>
                    <w:sz w:val="21"/>
                    <w:szCs w:val="28"/>
                  </w:rPr>
                  <w:t>1</w:t>
                </w:r>
                <w:r>
                  <w:rPr>
                    <w:sz w:val="21"/>
                    <w:szCs w:val="2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3F3350"/>
    <w:multiLevelType w:val="singleLevel"/>
    <w:tmpl w:val="B53F3350"/>
    <w:lvl w:ilvl="0" w:tentative="0">
      <w:start w:val="0"/>
      <w:numFmt w:val="bullet"/>
      <w:suff w:val="space"/>
      <w:lvlText w:val="□"/>
      <w:lvlJc w:val="left"/>
      <w:pPr>
        <w:ind w:left="420"/>
      </w:pPr>
    </w:lvl>
  </w:abstractNum>
  <w:abstractNum w:abstractNumId="2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F7735DC9"/>
    <w:multiLevelType w:val="singleLevel"/>
    <w:tmpl w:val="F7735DC9"/>
    <w:lvl w:ilvl="0" w:tentative="0">
      <w:start w:val="0"/>
      <w:numFmt w:val="bullet"/>
      <w:suff w:val="space"/>
      <w:lvlText w:val="□"/>
      <w:lvlJc w:val="left"/>
    </w:lvl>
  </w:abstractNum>
  <w:abstractNum w:abstractNumId="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40B249F9"/>
    <w:multiLevelType w:val="singleLevel"/>
    <w:tmpl w:val="40B249F9"/>
    <w:lvl w:ilvl="0" w:tentative="0">
      <w:start w:val="0"/>
      <w:numFmt w:val="bullet"/>
      <w:suff w:val="space"/>
      <w:lvlText w:val="□"/>
      <w:lvlJc w:val="left"/>
      <w:pPr>
        <w:ind w:left="420"/>
      </w:pPr>
    </w:lvl>
  </w:abstractNum>
  <w:abstractNum w:abstractNumId="6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5FFFB1A7"/>
    <w:multiLevelType w:val="singleLevel"/>
    <w:tmpl w:val="5FFFB1A7"/>
    <w:lvl w:ilvl="0" w:tentative="0">
      <w:start w:val="0"/>
      <w:numFmt w:val="bullet"/>
      <w:suff w:val="space"/>
      <w:lvlText w:val="□"/>
      <w:lvlJc w:val="left"/>
      <w:pPr>
        <w:ind w:left="420"/>
      </w:pPr>
    </w:lvl>
  </w:abstractNum>
  <w:abstractNum w:abstractNumId="8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65CD0074"/>
    <w:multiLevelType w:val="singleLevel"/>
    <w:tmpl w:val="65CD0074"/>
    <w:lvl w:ilvl="0" w:tentative="0">
      <w:start w:val="0"/>
      <w:numFmt w:val="bullet"/>
      <w:suff w:val="space"/>
      <w:lvlText w:val="□"/>
      <w:lvlJc w:val="left"/>
      <w:pPr>
        <w:ind w:left="420"/>
      </w:pPr>
    </w:lvl>
  </w:abstractNum>
  <w:abstractNum w:abstractNumId="10">
    <w:nsid w:val="6A426310"/>
    <w:multiLevelType w:val="singleLevel"/>
    <w:tmpl w:val="6A426310"/>
    <w:lvl w:ilvl="0" w:tentative="0">
      <w:start w:val="0"/>
      <w:numFmt w:val="bullet"/>
      <w:lvlText w:val="•"/>
      <w:lvlJc w:val="left"/>
      <w:pPr>
        <w:tabs>
          <w:tab w:val="left" w:pos="57"/>
        </w:tabs>
      </w:pPr>
      <w:rPr>
        <w:rFonts w:hint="default"/>
        <w:color w:val="3370FF"/>
      </w:rPr>
    </w:lvl>
  </w:abstractNum>
  <w:abstractNum w:abstractNumId="11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0"/>
  </w:num>
  <w:num w:numId="2">
    <w:abstractNumId w:val="2"/>
  </w:num>
  <w:num w:numId="3">
    <w:abstractNumId w:val="4"/>
  </w:num>
  <w:num w:numId="4">
    <w:abstractNumId w:val="11"/>
  </w:num>
  <w:num w:numId="5">
    <w:abstractNumId w:val="8"/>
  </w:num>
  <w:num w:numId="6">
    <w:abstractNumId w:val="6"/>
  </w:num>
  <w:num w:numId="7">
    <w:abstractNumId w:val="3"/>
  </w:num>
  <w:num w:numId="8">
    <w:abstractNumId w:val="0"/>
  </w:num>
  <w:num w:numId="9">
    <w:abstractNumId w:val="7"/>
  </w:num>
  <w:num w:numId="10">
    <w:abstractNumId w:val="9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1FE25B0"/>
    <w:rsid w:val="07273F13"/>
    <w:rsid w:val="0E4D5CB6"/>
    <w:rsid w:val="11AB719A"/>
    <w:rsid w:val="1C93342E"/>
    <w:rsid w:val="32C75DFD"/>
    <w:rsid w:val="4B5D43C3"/>
    <w:rsid w:val="548A1422"/>
    <w:rsid w:val="54F47C8D"/>
    <w:rsid w:val="55B856D8"/>
    <w:rsid w:val="571A09A6"/>
    <w:rsid w:val="7D3D36DE"/>
    <w:rsid w:val="7D5234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/>
      <w:spacing w:line="288" w:lineRule="auto"/>
      <w:ind w:left="0" w:leftChars="0"/>
      <w:jc w:val="left"/>
      <w:textAlignment w:val="auto"/>
    </w:pPr>
    <w:rPr>
      <w:rFonts w:ascii="汉仪君黑-55W" w:hAnsi="汉仪君黑-55W" w:eastAsia="汉仪君黑-55W" w:cs="汉仪君黑-55W"/>
      <w:sz w:val="22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5">
    <w:name w:val="表格内容1"/>
    <w:basedOn w:val="1"/>
    <w:uiPriority w:val="0"/>
    <w:pPr>
      <w:spacing w:line="288" w:lineRule="auto"/>
      <w:jc w:val="left"/>
    </w:pPr>
    <w:rPr>
      <w:rFonts w:ascii="汉仪君黑-55W" w:hAnsi="汉仪君黑-55W" w:eastAsia="汉仪君黑-55W" w:cs="汉仪君黑-55W"/>
      <w:color w:val="000000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886</Words>
  <Characters>984</Characters>
  <TotalTime>4</TotalTime>
  <ScaleCrop>false</ScaleCrop>
  <LinksUpToDate>false</LinksUpToDate>
  <CharactersWithSpaces>1041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2026-07-18T03:31:00Z</dcterms:created>
  <dc:creator>Apache POI</dc:creator>
  <cp:lastModifiedBy>朱明辉</cp:lastModifiedBy>
  <dcterms:modified xsi:type="dcterms:W3CDTF">2026-07-18T05:43:56Z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eyJoZGlkIjoiM2RhNzAxNTNkZjRlYTM1Y2ZkZDc4M2I1N2U2ZGFjOWMiLCJ1c2VySWQiOiIzMzg2OTcyODIifQ==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F9DA376AFF474E1DA53BBB42D9B943E9_12</vt:lpwstr>
  </property>
</Properties>
</file>