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2D5" w:rsidRDefault="001553C1" w:rsidP="001553C1">
      <w:pPr>
        <w:pStyle w:val="Overskrift1"/>
      </w:pPr>
      <w:r>
        <w:t>EER-model</w:t>
      </w:r>
      <w:r w:rsidR="004832D9">
        <w:t xml:space="preserve"> (TJ) </w:t>
      </w:r>
    </w:p>
    <w:p w:rsidR="001C02D5" w:rsidRDefault="0076289F" w:rsidP="001C02D5">
      <w:r>
        <w:t>Der var enighed blandt teamet til at skitsere en EER-model for at supplere klassediagrammet. Denne EER-model dækker over webshoppen og skal væ</w:t>
      </w:r>
      <w:r w:rsidR="00066D09">
        <w:t>re med til at synliggøre processen bag et salg af en vare.</w:t>
      </w:r>
    </w:p>
    <w:p w:rsidR="007701F4" w:rsidRDefault="001F4B11" w:rsidP="001C02D5">
      <w:r>
        <w:t>EER-modellen tager udgangspunkt i en bruger, som enten er specialiseret som kunde eller medarbejder</w:t>
      </w:r>
      <w:r w:rsidR="00262990">
        <w:t xml:space="preserve">. </w:t>
      </w:r>
      <w:r w:rsidR="00F26976">
        <w:t xml:space="preserve">Medarbejder kan så yderlige være specialiseret som salgschef, men i denne prototype af systemet findes der kun én salgschef. </w:t>
      </w:r>
      <w:r w:rsidR="007701F4">
        <w:t>Det vil typisk være salgschefen der opretter nye varer, varegrupper og leverandører, men da vi arbejder med én salgschef</w:t>
      </w:r>
      <w:r w:rsidR="00AC19AF">
        <w:t>,</w:t>
      </w:r>
      <w:r w:rsidR="007701F4">
        <w:t xml:space="preserve"> er det ikke nødvendigt at have relationer til disse </w:t>
      </w:r>
      <w:r w:rsidR="006B732D">
        <w:t>tabeller</w:t>
      </w:r>
      <w:r w:rsidR="007701F4">
        <w:t>.</w:t>
      </w:r>
    </w:p>
    <w:p w:rsidR="007D0976" w:rsidRDefault="007056BF" w:rsidP="001C02D5">
      <w:r>
        <w:t>Medarbejder er tilknyttet</w:t>
      </w:r>
      <w:r w:rsidR="00F82A8A">
        <w:t xml:space="preserve"> ordre, da kunden ønsker</w:t>
      </w:r>
      <w:r w:rsidR="00262990">
        <w:t xml:space="preserve"> gennemsigtighed i systemet, så det er muligt at se hvilken medarbejder</w:t>
      </w:r>
      <w:r w:rsidR="00953C75">
        <w:t>,</w:t>
      </w:r>
      <w:r w:rsidR="00262990">
        <w:t xml:space="preserve"> der har oprettet hvilken ordre for en given kunde.</w:t>
      </w:r>
      <w:r w:rsidR="002141E4">
        <w:t xml:space="preserve"> </w:t>
      </w:r>
      <w:r w:rsidR="00066E9A">
        <w:t xml:space="preserve">Det sker når både et medarbejder ID og et kunde ID havner på ordren. </w:t>
      </w:r>
      <w:r w:rsidR="0079030B">
        <w:t>Der er dog ikke nødvendigvis knyttet en medarbejder på en ordre, da kunder selv kan oprette ordrer v</w:t>
      </w:r>
      <w:r w:rsidR="006678AC">
        <w:t xml:space="preserve">ia webshoppen og gennemføre køb. </w:t>
      </w:r>
      <w:r w:rsidR="00D51A0B">
        <w:br/>
      </w:r>
      <w:r w:rsidR="00B26EDA">
        <w:t>En ordre gives yderligere</w:t>
      </w:r>
      <w:r w:rsidR="00C944AF">
        <w:t xml:space="preserve"> en tilknytning til</w:t>
      </w:r>
      <w:r w:rsidR="00B26EDA">
        <w:t xml:space="preserve"> ordrelevering, da firmaet </w:t>
      </w:r>
      <w:r w:rsidR="00B51880">
        <w:t>arbejd</w:t>
      </w:r>
      <w:r w:rsidR="00D978FD">
        <w:t xml:space="preserve">er med faste </w:t>
      </w:r>
      <w:r w:rsidR="00B267FF">
        <w:t>l</w:t>
      </w:r>
      <w:r w:rsidR="00D978FD">
        <w:t>everandørfirmaer</w:t>
      </w:r>
      <w:r w:rsidR="00B267FF">
        <w:t xml:space="preserve"> </w:t>
      </w:r>
      <w:r w:rsidR="00D978FD">
        <w:t xml:space="preserve">(PostDanmark og </w:t>
      </w:r>
      <w:r w:rsidR="007A5601">
        <w:t>GL</w:t>
      </w:r>
      <w:r w:rsidR="00BD0EDD">
        <w:t>S</w:t>
      </w:r>
      <w:r w:rsidR="00D978FD">
        <w:t xml:space="preserve">). </w:t>
      </w:r>
      <w:r w:rsidR="00975348">
        <w:t>Ordren er også knyttet til vare</w:t>
      </w:r>
      <w:r w:rsidR="00233251">
        <w:t>tabell</w:t>
      </w:r>
      <w:r w:rsidR="002651F5">
        <w:t>en</w:t>
      </w:r>
      <w:r w:rsidR="00975348">
        <w:t xml:space="preserve"> med relationen ordrelinjer, hvor</w:t>
      </w:r>
      <w:r w:rsidR="004B6A5E">
        <w:t xml:space="preserve"> man kan se hvilke varer der bliver solgt i en ordre.</w:t>
      </w:r>
      <w:r w:rsidR="004824AC">
        <w:t xml:space="preserve"> Ordrelinjer vil under mapning af EER</w:t>
      </w:r>
      <w:r w:rsidR="00F26976">
        <w:t xml:space="preserve">-modellen blive til en </w:t>
      </w:r>
      <w:r w:rsidR="00804C1C">
        <w:t>tabel</w:t>
      </w:r>
      <w:r w:rsidR="00DC775C">
        <w:t xml:space="preserve"> for sig selv</w:t>
      </w:r>
      <w:r w:rsidR="00F26976">
        <w:t>.</w:t>
      </w:r>
      <w:r w:rsidR="00F26976">
        <w:br/>
        <w:t>Noget af det mere væsentlig</w:t>
      </w:r>
      <w:r w:rsidR="00EF1205">
        <w:t>e for kunden er varer- og lagerstyring.</w:t>
      </w:r>
      <w:r w:rsidR="00905AAF">
        <w:t xml:space="preserve"> Vi har valgt en klassisk løsning med et lager, hvor der er mulighed for at tilføje flere lageradresser hvis kunden har brug for mere lagerplads.</w:t>
      </w:r>
      <w:r w:rsidR="000F2C34">
        <w:t xml:space="preserve"> Dette gør det også nemmere at overskue hvor en given vare befinder sig. </w:t>
      </w:r>
      <w:r w:rsidR="008B453C">
        <w:t xml:space="preserve">Desuden er varer tilknyttet én varegruppe, som der kan gives rabat på. </w:t>
      </w:r>
    </w:p>
    <w:p w:rsidR="00234DEA" w:rsidRPr="006B732D" w:rsidRDefault="005F48C4" w:rsidP="001C02D5">
      <w:pPr>
        <w:rPr>
          <w:b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08D17F1D" wp14:editId="68062C76">
            <wp:simplePos x="0" y="0"/>
            <wp:positionH relativeFrom="column">
              <wp:posOffset>1299210</wp:posOffset>
            </wp:positionH>
            <wp:positionV relativeFrom="paragraph">
              <wp:posOffset>588645</wp:posOffset>
            </wp:positionV>
            <wp:extent cx="4133850" cy="4121785"/>
            <wp:effectExtent l="0" t="0" r="0" b="0"/>
            <wp:wrapTight wrapText="bothSides">
              <wp:wrapPolygon edited="0">
                <wp:start x="0" y="0"/>
                <wp:lineTo x="0" y="21464"/>
                <wp:lineTo x="21500" y="21464"/>
                <wp:lineTo x="21500" y="0"/>
                <wp:lineTo x="0" y="0"/>
              </wp:wrapPolygon>
            </wp:wrapTight>
            <wp:docPr id="5" name="Billede 5" descr="C:\Users\Toby\Desktop\EER model Desig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Desktop\EER model Design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DEA">
        <w:t xml:space="preserve">Firmaet har aftaler med leverandører af varer og derfor har en vare en fast leverandør. Derfor har firmaet også bedt om mulighed for at katalogisere leverandører med relevante attributter. </w:t>
      </w:r>
      <w:r w:rsidR="007701F4">
        <w:t xml:space="preserve">Leverandører og brugere er tilknyttet </w:t>
      </w:r>
      <w:r w:rsidR="006B732D">
        <w:t>en posttabel</w:t>
      </w:r>
      <w:r w:rsidR="0007711C">
        <w:t xml:space="preserve"> med distrikter for at g</w:t>
      </w:r>
      <w:r w:rsidR="006B02E9">
        <w:t>øre</w:t>
      </w:r>
      <w:r w:rsidR="0007711C">
        <w:t xml:space="preserve"> nemmere </w:t>
      </w:r>
      <w:r w:rsidR="006B02E9">
        <w:t>ved oprettelse af bruger</w:t>
      </w:r>
      <w:r w:rsidR="000C56BD">
        <w:t>e</w:t>
      </w:r>
      <w:r w:rsidR="006B02E9">
        <w:t xml:space="preserve"> og </w:t>
      </w:r>
      <w:r w:rsidR="0007711C">
        <w:t>leverandør</w:t>
      </w:r>
      <w:r w:rsidR="006B02E9">
        <w:t>er.</w:t>
      </w:r>
      <w:r w:rsidRPr="005F48C4">
        <w:rPr>
          <w:noProof/>
          <w:lang w:eastAsia="da-DK"/>
        </w:rPr>
        <w:t xml:space="preserve"> </w:t>
      </w:r>
    </w:p>
    <w:p w:rsidR="001C02D5" w:rsidRDefault="001C02D5" w:rsidP="001C02D5"/>
    <w:p w:rsidR="008776D8" w:rsidRDefault="008776D8">
      <w:r>
        <w:br w:type="page"/>
      </w:r>
    </w:p>
    <w:p w:rsidR="008776D8" w:rsidRDefault="008776D8" w:rsidP="004832D9">
      <w:pPr>
        <w:pStyle w:val="Overskrift1"/>
      </w:pPr>
      <w:r>
        <w:lastRenderedPageBreak/>
        <w:t>SD diagram</w:t>
      </w:r>
      <w:r w:rsidR="004832D9">
        <w:t xml:space="preserve"> (TJ)</w:t>
      </w:r>
    </w:p>
    <w:p w:rsidR="004832D9" w:rsidRDefault="004832D9" w:rsidP="008776D8">
      <w:r>
        <w:t>Til yderligere at supplere arkitekturen er der blevet lavet sekvensdiagram over det mest væsentlig</w:t>
      </w:r>
      <w:r w:rsidR="00A0263C">
        <w:t xml:space="preserve">e i første inkrement, oprettelse af en ordre. </w:t>
      </w:r>
      <w:r w:rsidR="00273266">
        <w:t xml:space="preserve">Da vi både skal tage stilling til hvordan dette foregår på websiden, hvor det er kunden der opretter ordren, og i </w:t>
      </w:r>
      <w:r w:rsidR="00627CD1">
        <w:t>salgsmodulet</w:t>
      </w:r>
      <w:r w:rsidR="00273266">
        <w:t>, hvor det er en medarbejder, e</w:t>
      </w:r>
      <w:r w:rsidR="00FD1405">
        <w:t>r der blevet lavet 2 versioner.</w:t>
      </w:r>
    </w:p>
    <w:p w:rsidR="007620A8" w:rsidRDefault="00A56A25" w:rsidP="008776D8">
      <w:r>
        <w:t>(Bilag X)</w:t>
      </w:r>
      <w:r w:rsidR="007620A8">
        <w:t>Pre-condition: Kunden er oprettet i systemet før ordren oprettes.</w:t>
      </w:r>
      <w:bookmarkStart w:id="0" w:name="_GoBack"/>
      <w:bookmarkEnd w:id="0"/>
    </w:p>
    <w:p w:rsidR="00FD1405" w:rsidRDefault="007620A8" w:rsidP="008776D8">
      <w:r>
        <w:t xml:space="preserve"> F</w:t>
      </w:r>
      <w:r w:rsidR="00321BF7">
        <w:t>ørste version fokuserer på salgsmodulet hvor aktøren er en medarbejder. Ordren initialiseres med selvoprettet ordreID</w:t>
      </w:r>
      <w:r w:rsidR="00A72C59">
        <w:t>, dato samt ordredetaljer. Først tilføjes en ku</w:t>
      </w:r>
      <w:r w:rsidR="00333522">
        <w:t>nde til ordren: Kunden tilføjes til ordren</w:t>
      </w:r>
      <w:r w:rsidR="00A72C59">
        <w:t xml:space="preserve"> da langt de fleste ting der sælges af v</w:t>
      </w:r>
      <w:r w:rsidR="00183F1D">
        <w:t>irksomheden er dyre mærkevarer, dog med undta</w:t>
      </w:r>
      <w:r w:rsidR="00A83DE7">
        <w:t xml:space="preserve">gelse af brugskunst og deslige. </w:t>
      </w:r>
      <w:r w:rsidR="00FA0E63">
        <w:t xml:space="preserve">Derefter </w:t>
      </w:r>
      <w:r w:rsidR="00FC7C34">
        <w:t>tilføjes varer til ordren og</w:t>
      </w:r>
      <w:r w:rsidR="00FA0E63">
        <w:t xml:space="preserve"> hver gang der tilføjes en ny vare beregnes der </w:t>
      </w:r>
      <w:r w:rsidR="00FC7C34">
        <w:t xml:space="preserve">automatisk </w:t>
      </w:r>
      <w:r w:rsidR="00FA0E63">
        <w:t>en ny subtotal på ordren.</w:t>
      </w:r>
      <w:r w:rsidR="005E352C">
        <w:t xml:space="preserve"> </w:t>
      </w:r>
      <w:r w:rsidR="008C0087">
        <w:t xml:space="preserve">På de enkelte varer eller hele ordren kan der gives x kroner eller procenter i rabat. </w:t>
      </w:r>
      <w:r w:rsidR="002A0765">
        <w:t>Når medarbejderen så er færdig med at tilføje varer</w:t>
      </w:r>
      <w:r w:rsidR="00451E12">
        <w:t>,</w:t>
      </w:r>
      <w:r w:rsidR="002A0765">
        <w:t xml:space="preserve"> bliver de</w:t>
      </w:r>
      <w:r w:rsidR="00451E12">
        <w:t>r tilføjet en leveringsmetode, som vil være prædefineret</w:t>
      </w:r>
      <w:r w:rsidR="00110767">
        <w:t>.</w:t>
      </w:r>
      <w:r w:rsidR="00FA0E63">
        <w:t xml:space="preserve"> </w:t>
      </w:r>
      <w:r w:rsidR="00530D33">
        <w:t>Dernæst bekræftes ordren og man vil bli</w:t>
      </w:r>
      <w:r w:rsidR="00F0335A">
        <w:t>ve viderestillet</w:t>
      </w:r>
      <w:r w:rsidR="00530D33">
        <w:t xml:space="preserve"> til et betalingsvindue.</w:t>
      </w:r>
      <w:r w:rsidR="00AB5906">
        <w:t xml:space="preserve"> Kunderne kan få en faktura med hjem og betale via netbank og først når betalingsstatus er ”Betalt” er ordren godkendt og varer fjernes fra lager. </w:t>
      </w:r>
    </w:p>
    <w:p w:rsidR="008776D8" w:rsidRDefault="00997B3F" w:rsidP="001C02D5">
      <w:r>
        <w:t>(Bilag Y)</w:t>
      </w:r>
      <w:r w:rsidR="008C0087">
        <w:t xml:space="preserve"> </w:t>
      </w:r>
      <w:r w:rsidR="00E340BF">
        <w:t xml:space="preserve">Anden version fokuserer på websiden, hvor aktøren er en kunde. </w:t>
      </w:r>
      <w:r w:rsidR="00771CBD">
        <w:t>Ordren initialiser</w:t>
      </w:r>
      <w:r w:rsidR="00DB2B23">
        <w:t xml:space="preserve">es igen med ordreID og en dato. En kunde på en webside vælger oftest et af to scenarier: kunden logger ind på websiden eller kunden tilføjer varer til kurven. </w:t>
      </w:r>
      <w:r w:rsidR="007D2BBB">
        <w:t xml:space="preserve">I vores SD diagram har vi taget udgangspunkt i at kunden tilføjer de varer der ønskes og så fortsætter til bestilling. Her skal kunden logge ind hvis dette ikke allerede er sket og dernæst vælge </w:t>
      </w:r>
      <w:r w:rsidR="00FE7E34">
        <w:t>nuværende adresse so</w:t>
      </w:r>
      <w:r w:rsidR="00C76A02">
        <w:t xml:space="preserve">m leveringsadresse eller en ny som indtastes. </w:t>
      </w:r>
      <w:r w:rsidR="0083467D">
        <w:t xml:space="preserve">Derefter skal kunden vælge betalingsmiddel, hvorefter kunden kan bekræfte ordren og gå videre til betaling. </w:t>
      </w:r>
      <w:r w:rsidR="00D16118">
        <w:t xml:space="preserve">Først når betalingen er gået i gennem er ordren godkendt. </w:t>
      </w:r>
    </w:p>
    <w:sectPr w:rsidR="008776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C1"/>
    <w:rsid w:val="000003F5"/>
    <w:rsid w:val="00066D09"/>
    <w:rsid w:val="00066E9A"/>
    <w:rsid w:val="0007711C"/>
    <w:rsid w:val="000C56BD"/>
    <w:rsid w:val="000F2C34"/>
    <w:rsid w:val="00110767"/>
    <w:rsid w:val="001553C1"/>
    <w:rsid w:val="00183F1D"/>
    <w:rsid w:val="001C02D5"/>
    <w:rsid w:val="001F4B11"/>
    <w:rsid w:val="002141E4"/>
    <w:rsid w:val="00233251"/>
    <w:rsid w:val="00234DEA"/>
    <w:rsid w:val="00262990"/>
    <w:rsid w:val="002651F5"/>
    <w:rsid w:val="00273266"/>
    <w:rsid w:val="002A0765"/>
    <w:rsid w:val="00321BF7"/>
    <w:rsid w:val="00333522"/>
    <w:rsid w:val="0037036A"/>
    <w:rsid w:val="00403216"/>
    <w:rsid w:val="00451E12"/>
    <w:rsid w:val="004824AC"/>
    <w:rsid w:val="004832D9"/>
    <w:rsid w:val="004B6A5E"/>
    <w:rsid w:val="00516DCC"/>
    <w:rsid w:val="00530D33"/>
    <w:rsid w:val="0054421E"/>
    <w:rsid w:val="005E352C"/>
    <w:rsid w:val="005F48C4"/>
    <w:rsid w:val="00627CD1"/>
    <w:rsid w:val="006678AC"/>
    <w:rsid w:val="006B02E9"/>
    <w:rsid w:val="006B732D"/>
    <w:rsid w:val="007056BF"/>
    <w:rsid w:val="007620A8"/>
    <w:rsid w:val="0076289F"/>
    <w:rsid w:val="007701F4"/>
    <w:rsid w:val="00771CBD"/>
    <w:rsid w:val="0079030B"/>
    <w:rsid w:val="007A5601"/>
    <w:rsid w:val="007D0976"/>
    <w:rsid w:val="007D2BBB"/>
    <w:rsid w:val="00804C1C"/>
    <w:rsid w:val="0083467D"/>
    <w:rsid w:val="008776D8"/>
    <w:rsid w:val="008B3C37"/>
    <w:rsid w:val="008B453C"/>
    <w:rsid w:val="008C0087"/>
    <w:rsid w:val="008D1F1E"/>
    <w:rsid w:val="00905AAF"/>
    <w:rsid w:val="00953C75"/>
    <w:rsid w:val="00975348"/>
    <w:rsid w:val="009867CD"/>
    <w:rsid w:val="00997135"/>
    <w:rsid w:val="00997B3F"/>
    <w:rsid w:val="00A0263C"/>
    <w:rsid w:val="00A56A25"/>
    <w:rsid w:val="00A72C59"/>
    <w:rsid w:val="00A83DE7"/>
    <w:rsid w:val="00AA6412"/>
    <w:rsid w:val="00AB5906"/>
    <w:rsid w:val="00AC19AF"/>
    <w:rsid w:val="00B267FF"/>
    <w:rsid w:val="00B26EDA"/>
    <w:rsid w:val="00B51880"/>
    <w:rsid w:val="00BD0EDD"/>
    <w:rsid w:val="00C76A02"/>
    <w:rsid w:val="00C944AF"/>
    <w:rsid w:val="00CE4055"/>
    <w:rsid w:val="00D1566E"/>
    <w:rsid w:val="00D16118"/>
    <w:rsid w:val="00D51A0B"/>
    <w:rsid w:val="00D9040F"/>
    <w:rsid w:val="00D978FD"/>
    <w:rsid w:val="00DB2B23"/>
    <w:rsid w:val="00DC775C"/>
    <w:rsid w:val="00E340BF"/>
    <w:rsid w:val="00ED6348"/>
    <w:rsid w:val="00EE4384"/>
    <w:rsid w:val="00EF1205"/>
    <w:rsid w:val="00F0335A"/>
    <w:rsid w:val="00F26976"/>
    <w:rsid w:val="00F82A8A"/>
    <w:rsid w:val="00FA0E63"/>
    <w:rsid w:val="00FC7C34"/>
    <w:rsid w:val="00FD1405"/>
    <w:rsid w:val="00F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5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5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C0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C02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5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5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C0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C02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563</Words>
  <Characters>3436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Toby</cp:lastModifiedBy>
  <cp:revision>82</cp:revision>
  <dcterms:created xsi:type="dcterms:W3CDTF">2014-05-30T12:30:00Z</dcterms:created>
  <dcterms:modified xsi:type="dcterms:W3CDTF">2014-06-04T08:12:00Z</dcterms:modified>
</cp:coreProperties>
</file>