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3941" w:rsidRDefault="00CF3941" w:rsidP="00CF3941">
      <w:pPr>
        <w:pStyle w:val="ListParagraph"/>
        <w:ind w:left="0"/>
        <w:jc w:val="left"/>
        <w:rPr>
          <w:b/>
          <w:sz w:val="28"/>
          <w:szCs w:val="28"/>
        </w:rPr>
      </w:pPr>
      <w:r w:rsidRPr="00DD4C42">
        <w:rPr>
          <w:b/>
          <w:sz w:val="28"/>
          <w:szCs w:val="28"/>
        </w:rPr>
        <w:t>Appendices (For Online Publication Only)</w:t>
      </w:r>
    </w:p>
    <w:p w:rsidR="00CF3941" w:rsidRDefault="00CF3941" w:rsidP="00CF3941">
      <w:pPr>
        <w:pStyle w:val="ListParagraph"/>
        <w:jc w:val="left"/>
        <w:rPr>
          <w:b/>
          <w:sz w:val="28"/>
          <w:szCs w:val="28"/>
        </w:rPr>
      </w:pPr>
    </w:p>
    <w:p w:rsidR="00CF3941" w:rsidRPr="00A07600" w:rsidRDefault="00CF3941" w:rsidP="00CF3941">
      <w:pPr>
        <w:rPr>
          <w:b/>
          <w:sz w:val="24"/>
        </w:rPr>
      </w:pPr>
      <w:r w:rsidRPr="00A07600">
        <w:rPr>
          <w:b/>
          <w:sz w:val="24"/>
        </w:rPr>
        <w:t xml:space="preserve">Appendix A: </w:t>
      </w:r>
      <w:r>
        <w:rPr>
          <w:b/>
          <w:sz w:val="24"/>
        </w:rPr>
        <w:t xml:space="preserve">Additional </w:t>
      </w:r>
      <w:r w:rsidRPr="00A07600">
        <w:rPr>
          <w:b/>
          <w:sz w:val="24"/>
        </w:rPr>
        <w:t>Tables</w:t>
      </w:r>
    </w:p>
    <w:p w:rsidR="00CF3941" w:rsidRDefault="00CF3941" w:rsidP="00CF3941">
      <w:pPr>
        <w:pStyle w:val="ListParagraph"/>
        <w:jc w:val="left"/>
        <w:rPr>
          <w:b/>
          <w:sz w:val="28"/>
          <w:szCs w:val="28"/>
        </w:rPr>
      </w:pPr>
    </w:p>
    <w:p w:rsidR="00CF3941" w:rsidRDefault="00CF3941" w:rsidP="00CF3941">
      <w:pPr>
        <w:autoSpaceDE w:val="0"/>
        <w:autoSpaceDN w:val="0"/>
        <w:adjustRightInd w:val="0"/>
        <w:rPr>
          <w:b/>
          <w:color w:val="000000" w:themeColor="text1"/>
          <w:sz w:val="24"/>
        </w:rPr>
      </w:pPr>
      <w:r w:rsidRPr="00C143A5">
        <w:rPr>
          <w:b/>
          <w:color w:val="000000" w:themeColor="text1"/>
          <w:sz w:val="24"/>
        </w:rPr>
        <w:t xml:space="preserve">Table </w:t>
      </w:r>
      <w:r>
        <w:rPr>
          <w:b/>
          <w:color w:val="000000" w:themeColor="text1"/>
          <w:sz w:val="24"/>
        </w:rPr>
        <w:t>A.1</w:t>
      </w:r>
      <w:r w:rsidRPr="00C143A5">
        <w:rPr>
          <w:b/>
          <w:color w:val="000000" w:themeColor="text1"/>
          <w:sz w:val="24"/>
        </w:rPr>
        <w:t xml:space="preserve"> </w:t>
      </w:r>
      <w:r w:rsidRPr="00187039">
        <w:rPr>
          <w:color w:val="000000" w:themeColor="text1"/>
          <w:sz w:val="24"/>
        </w:rPr>
        <w:t>Summary of Companion Research Papers</w:t>
      </w:r>
    </w:p>
    <w:p w:rsidR="00CF3941" w:rsidRDefault="00CF3941" w:rsidP="00CF3941">
      <w:pPr>
        <w:autoSpaceDE w:val="0"/>
        <w:autoSpaceDN w:val="0"/>
        <w:adjustRightInd w:val="0"/>
        <w:rPr>
          <w:b/>
          <w:color w:val="000000" w:themeColor="text1"/>
          <w:sz w:val="24"/>
        </w:rPr>
      </w:pPr>
    </w:p>
    <w:tbl>
      <w:tblPr>
        <w:tblW w:w="9270" w:type="dxa"/>
        <w:tblLook w:val="04A0" w:firstRow="1" w:lastRow="0" w:firstColumn="1" w:lastColumn="0" w:noHBand="0" w:noVBand="1"/>
      </w:tblPr>
      <w:tblGrid>
        <w:gridCol w:w="1890"/>
        <w:gridCol w:w="2684"/>
        <w:gridCol w:w="2806"/>
        <w:gridCol w:w="1890"/>
      </w:tblGrid>
      <w:tr w:rsidR="00CF3941" w:rsidRPr="00C77579" w:rsidTr="00717CB4">
        <w:trPr>
          <w:trHeight w:val="300"/>
        </w:trPr>
        <w:tc>
          <w:tcPr>
            <w:tcW w:w="1890" w:type="dxa"/>
            <w:tcBorders>
              <w:top w:val="single" w:sz="4" w:space="0" w:color="auto"/>
              <w:left w:val="nil"/>
              <w:bottom w:val="single" w:sz="4" w:space="0" w:color="auto"/>
            </w:tcBorders>
            <w:shd w:val="clear" w:color="auto" w:fill="auto"/>
            <w:vAlign w:val="center"/>
          </w:tcPr>
          <w:p w:rsidR="00CF3941" w:rsidRPr="00FC7D1A" w:rsidRDefault="00CF3941" w:rsidP="00717CB4">
            <w:pPr>
              <w:keepNext/>
              <w:autoSpaceDE w:val="0"/>
              <w:autoSpaceDN w:val="0"/>
              <w:adjustRightInd w:val="0"/>
              <w:spacing w:before="260" w:after="260"/>
              <w:textAlignment w:val="center"/>
              <w:rPr>
                <w:rFonts w:eastAsia="Times New Roman"/>
                <w:b/>
                <w:bCs/>
                <w:color w:val="000000"/>
                <w:sz w:val="18"/>
                <w:szCs w:val="18"/>
              </w:rPr>
            </w:pPr>
            <w:r>
              <w:rPr>
                <w:rFonts w:eastAsia="Times New Roman"/>
                <w:b/>
                <w:bCs/>
                <w:color w:val="000000"/>
                <w:sz w:val="18"/>
                <w:szCs w:val="18"/>
              </w:rPr>
              <w:t>Paper</w:t>
            </w:r>
          </w:p>
        </w:tc>
        <w:tc>
          <w:tcPr>
            <w:tcW w:w="2684" w:type="dxa"/>
            <w:tcBorders>
              <w:top w:val="single" w:sz="4" w:space="0" w:color="auto"/>
              <w:left w:val="nil"/>
              <w:bottom w:val="single" w:sz="4" w:space="0" w:color="auto"/>
              <w:right w:val="nil"/>
            </w:tcBorders>
            <w:shd w:val="clear" w:color="auto" w:fill="auto"/>
            <w:noWrap/>
            <w:vAlign w:val="center"/>
          </w:tcPr>
          <w:p w:rsidR="00CF3941" w:rsidRDefault="00CF3941" w:rsidP="00717CB4">
            <w:pPr>
              <w:rPr>
                <w:rFonts w:eastAsia="Times New Roman"/>
                <w:b/>
                <w:bCs/>
                <w:color w:val="000000"/>
                <w:sz w:val="18"/>
                <w:szCs w:val="18"/>
              </w:rPr>
            </w:pPr>
            <w:r>
              <w:rPr>
                <w:rFonts w:eastAsia="Times New Roman"/>
                <w:b/>
                <w:bCs/>
                <w:color w:val="000000"/>
                <w:sz w:val="18"/>
                <w:szCs w:val="18"/>
              </w:rPr>
              <w:t>Research Question(s)</w:t>
            </w:r>
          </w:p>
        </w:tc>
        <w:tc>
          <w:tcPr>
            <w:tcW w:w="2806" w:type="dxa"/>
            <w:tcBorders>
              <w:top w:val="single" w:sz="4" w:space="0" w:color="auto"/>
              <w:left w:val="nil"/>
              <w:bottom w:val="single" w:sz="4" w:space="0" w:color="auto"/>
              <w:right w:val="nil"/>
            </w:tcBorders>
            <w:shd w:val="clear" w:color="auto" w:fill="auto"/>
            <w:noWrap/>
            <w:vAlign w:val="center"/>
          </w:tcPr>
          <w:p w:rsidR="00CF3941" w:rsidRDefault="00CF3941" w:rsidP="00717CB4">
            <w:pPr>
              <w:rPr>
                <w:rFonts w:eastAsia="Times New Roman"/>
                <w:b/>
                <w:bCs/>
                <w:color w:val="000000"/>
                <w:sz w:val="18"/>
                <w:szCs w:val="18"/>
              </w:rPr>
            </w:pPr>
            <w:r>
              <w:rPr>
                <w:rFonts w:eastAsia="Times New Roman"/>
                <w:b/>
                <w:bCs/>
                <w:color w:val="000000"/>
                <w:sz w:val="18"/>
                <w:szCs w:val="18"/>
              </w:rPr>
              <w:t>Main Finding(s)</w:t>
            </w:r>
          </w:p>
        </w:tc>
        <w:tc>
          <w:tcPr>
            <w:tcW w:w="1890" w:type="dxa"/>
            <w:tcBorders>
              <w:top w:val="single" w:sz="4" w:space="0" w:color="auto"/>
              <w:left w:val="nil"/>
              <w:bottom w:val="single" w:sz="4" w:space="0" w:color="auto"/>
              <w:right w:val="nil"/>
            </w:tcBorders>
            <w:shd w:val="clear" w:color="auto" w:fill="auto"/>
            <w:noWrap/>
            <w:vAlign w:val="center"/>
          </w:tcPr>
          <w:p w:rsidR="00CF3941" w:rsidRDefault="00CF3941" w:rsidP="00717CB4">
            <w:pPr>
              <w:rPr>
                <w:rFonts w:eastAsia="Times New Roman"/>
                <w:b/>
                <w:bCs/>
                <w:color w:val="000000"/>
                <w:sz w:val="18"/>
                <w:szCs w:val="18"/>
              </w:rPr>
            </w:pPr>
            <w:proofErr w:type="spellStart"/>
            <w:r>
              <w:rPr>
                <w:rFonts w:eastAsia="Times New Roman"/>
                <w:b/>
                <w:bCs/>
                <w:color w:val="000000"/>
                <w:sz w:val="18"/>
                <w:szCs w:val="18"/>
              </w:rPr>
              <w:t>Data</w:t>
            </w:r>
            <w:r w:rsidRPr="00A509AC">
              <w:rPr>
                <w:rFonts w:eastAsia="Times New Roman"/>
                <w:bCs/>
                <w:color w:val="000000"/>
                <w:sz w:val="18"/>
                <w:szCs w:val="18"/>
                <w:vertAlign w:val="superscript"/>
              </w:rPr>
              <w:t>a</w:t>
            </w:r>
            <w:proofErr w:type="spellEnd"/>
          </w:p>
        </w:tc>
      </w:tr>
      <w:tr w:rsidR="00CF3941" w:rsidRPr="00C77579" w:rsidTr="00717CB4">
        <w:trPr>
          <w:trHeight w:val="330"/>
        </w:trPr>
        <w:tc>
          <w:tcPr>
            <w:tcW w:w="1890" w:type="dxa"/>
            <w:tcBorders>
              <w:top w:val="single" w:sz="4" w:space="0" w:color="auto"/>
              <w:left w:val="nil"/>
              <w:bottom w:val="single" w:sz="4" w:space="0" w:color="auto"/>
            </w:tcBorders>
            <w:shd w:val="clear" w:color="auto" w:fill="auto"/>
            <w:noWrap/>
            <w:vAlign w:val="center"/>
            <w:hideMark/>
          </w:tcPr>
          <w:p w:rsidR="00CF3941" w:rsidRPr="00C77579" w:rsidRDefault="00CF3941" w:rsidP="00717CB4">
            <w:pPr>
              <w:rPr>
                <w:rFonts w:eastAsia="Times New Roman"/>
                <w:bCs/>
                <w:color w:val="000000"/>
                <w:sz w:val="18"/>
                <w:szCs w:val="18"/>
              </w:rPr>
            </w:pPr>
            <w:r w:rsidRPr="00A704A8">
              <w:rPr>
                <w:sz w:val="18"/>
                <w:szCs w:val="18"/>
                <w:lang w:val="en-GB"/>
              </w:rPr>
              <w:t xml:space="preserve">de Oliveira, Eckel and </w:t>
            </w:r>
            <w:proofErr w:type="spellStart"/>
            <w:r w:rsidRPr="00A704A8">
              <w:rPr>
                <w:sz w:val="18"/>
                <w:szCs w:val="18"/>
                <w:lang w:val="en-GB"/>
              </w:rPr>
              <w:t>Croson</w:t>
            </w:r>
            <w:proofErr w:type="spellEnd"/>
            <w:r w:rsidRPr="00A704A8">
              <w:rPr>
                <w:sz w:val="18"/>
                <w:szCs w:val="18"/>
                <w:lang w:val="en-GB"/>
              </w:rPr>
              <w:t xml:space="preserve"> </w:t>
            </w:r>
            <w:r>
              <w:rPr>
                <w:sz w:val="18"/>
                <w:szCs w:val="18"/>
                <w:lang w:val="en-GB"/>
              </w:rPr>
              <w:t>(2011)</w:t>
            </w:r>
          </w:p>
        </w:tc>
        <w:tc>
          <w:tcPr>
            <w:tcW w:w="2684" w:type="dxa"/>
            <w:tcBorders>
              <w:top w:val="single" w:sz="4" w:space="0" w:color="auto"/>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Is there a giving type?</w:t>
            </w:r>
          </w:p>
        </w:tc>
        <w:tc>
          <w:tcPr>
            <w:tcW w:w="2806"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 xml:space="preserve">Individuals who donate to one charity tend to donate to other charities. </w:t>
            </w:r>
          </w:p>
        </w:tc>
        <w:tc>
          <w:tcPr>
            <w:tcW w:w="1890"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Experimental and survey data</w:t>
            </w:r>
          </w:p>
        </w:tc>
      </w:tr>
      <w:tr w:rsidR="00CF3941" w:rsidRPr="00C77579" w:rsidTr="00717CB4">
        <w:trPr>
          <w:trHeight w:val="300"/>
        </w:trPr>
        <w:tc>
          <w:tcPr>
            <w:tcW w:w="1890" w:type="dxa"/>
            <w:tcBorders>
              <w:top w:val="single" w:sz="4" w:space="0" w:color="auto"/>
              <w:left w:val="nil"/>
              <w:bottom w:val="single" w:sz="4" w:space="0" w:color="auto"/>
            </w:tcBorders>
            <w:shd w:val="clear" w:color="auto" w:fill="auto"/>
            <w:noWrap/>
            <w:vAlign w:val="center"/>
            <w:hideMark/>
          </w:tcPr>
          <w:p w:rsidR="00CF3941" w:rsidRPr="00C77579" w:rsidRDefault="00CF3941" w:rsidP="00717CB4">
            <w:pPr>
              <w:rPr>
                <w:rFonts w:eastAsia="Times New Roman"/>
                <w:bCs/>
                <w:color w:val="000000"/>
                <w:sz w:val="18"/>
                <w:szCs w:val="18"/>
              </w:rPr>
            </w:pPr>
            <w:r w:rsidRPr="00AC1771">
              <w:rPr>
                <w:sz w:val="18"/>
                <w:szCs w:val="18"/>
              </w:rPr>
              <w:t xml:space="preserve">Leonard, T., R. T.A. </w:t>
            </w:r>
            <w:proofErr w:type="spellStart"/>
            <w:r w:rsidRPr="00AC1771">
              <w:rPr>
                <w:sz w:val="18"/>
                <w:szCs w:val="18"/>
              </w:rPr>
              <w:t>Croson</w:t>
            </w:r>
            <w:proofErr w:type="spellEnd"/>
            <w:r w:rsidRPr="00AC1771">
              <w:rPr>
                <w:sz w:val="18"/>
                <w:szCs w:val="18"/>
              </w:rPr>
              <w:t xml:space="preserve">, and A. C.M. de Oliveira </w:t>
            </w:r>
            <w:r>
              <w:rPr>
                <w:sz w:val="18"/>
                <w:szCs w:val="18"/>
              </w:rPr>
              <w:t>(</w:t>
            </w:r>
            <w:r w:rsidRPr="00AC1771">
              <w:rPr>
                <w:sz w:val="18"/>
                <w:szCs w:val="18"/>
              </w:rPr>
              <w:t>2010</w:t>
            </w:r>
            <w:r>
              <w:rPr>
                <w:sz w:val="18"/>
                <w:szCs w:val="18"/>
              </w:rPr>
              <w:t>)</w:t>
            </w:r>
          </w:p>
        </w:tc>
        <w:tc>
          <w:tcPr>
            <w:tcW w:w="2684"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sz w:val="18"/>
                <w:szCs w:val="18"/>
              </w:rPr>
              <w:t xml:space="preserve">Can charitable </w:t>
            </w:r>
            <w:r w:rsidRPr="00AC1771">
              <w:rPr>
                <w:sz w:val="18"/>
                <w:szCs w:val="18"/>
              </w:rPr>
              <w:t xml:space="preserve">contributions </w:t>
            </w:r>
            <w:r>
              <w:rPr>
                <w:sz w:val="18"/>
                <w:szCs w:val="18"/>
              </w:rPr>
              <w:t>and trust reported in the survey be explained by one’s connections in his/her social network?</w:t>
            </w:r>
          </w:p>
        </w:tc>
        <w:tc>
          <w:tcPr>
            <w:tcW w:w="2806"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 xml:space="preserve">The level of charitable contributions (reported in the survey) </w:t>
            </w:r>
            <w:proofErr w:type="gramStart"/>
            <w:r>
              <w:rPr>
                <w:rFonts w:eastAsia="Times New Roman"/>
                <w:color w:val="000000"/>
                <w:sz w:val="18"/>
                <w:szCs w:val="18"/>
              </w:rPr>
              <w:t>are</w:t>
            </w:r>
            <w:proofErr w:type="gramEnd"/>
            <w:r>
              <w:rPr>
                <w:rFonts w:eastAsia="Times New Roman"/>
                <w:color w:val="000000"/>
                <w:sz w:val="18"/>
                <w:szCs w:val="18"/>
              </w:rPr>
              <w:t xml:space="preserve"> associated with the size of one’s social network, but are not associated with the self-reported trust level. </w:t>
            </w:r>
          </w:p>
        </w:tc>
        <w:tc>
          <w:tcPr>
            <w:tcW w:w="1890"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Survey data only</w:t>
            </w:r>
          </w:p>
        </w:tc>
      </w:tr>
      <w:tr w:rsidR="00CF3941" w:rsidRPr="00C77579" w:rsidTr="00717CB4">
        <w:trPr>
          <w:trHeight w:val="300"/>
        </w:trPr>
        <w:tc>
          <w:tcPr>
            <w:tcW w:w="1890" w:type="dxa"/>
            <w:tcBorders>
              <w:top w:val="single" w:sz="4" w:space="0" w:color="auto"/>
              <w:left w:val="nil"/>
              <w:bottom w:val="single" w:sz="4" w:space="0" w:color="auto"/>
            </w:tcBorders>
            <w:shd w:val="clear" w:color="auto" w:fill="auto"/>
            <w:noWrap/>
            <w:vAlign w:val="center"/>
            <w:hideMark/>
          </w:tcPr>
          <w:p w:rsidR="00CF3941" w:rsidRPr="00C77579" w:rsidRDefault="00CF3941" w:rsidP="00717CB4">
            <w:pPr>
              <w:rPr>
                <w:rFonts w:eastAsia="Times New Roman"/>
                <w:bCs/>
                <w:color w:val="000000"/>
                <w:sz w:val="18"/>
                <w:szCs w:val="18"/>
              </w:rPr>
            </w:pPr>
            <w:r w:rsidRPr="00AC1771">
              <w:rPr>
                <w:sz w:val="18"/>
                <w:szCs w:val="18"/>
                <w:lang w:val="en-GB"/>
              </w:rPr>
              <w:t xml:space="preserve">de Oliveira, Eckel and </w:t>
            </w:r>
            <w:proofErr w:type="spellStart"/>
            <w:r w:rsidRPr="00AC1771">
              <w:rPr>
                <w:sz w:val="18"/>
                <w:szCs w:val="18"/>
                <w:lang w:val="en-GB"/>
              </w:rPr>
              <w:t>Croson</w:t>
            </w:r>
            <w:proofErr w:type="spellEnd"/>
            <w:r w:rsidRPr="00AC1771">
              <w:rPr>
                <w:sz w:val="18"/>
                <w:szCs w:val="18"/>
                <w:lang w:val="en-GB"/>
              </w:rPr>
              <w:t xml:space="preserve"> </w:t>
            </w:r>
            <w:r>
              <w:rPr>
                <w:sz w:val="18"/>
                <w:szCs w:val="18"/>
                <w:lang w:val="en-GB"/>
              </w:rPr>
              <w:t>(</w:t>
            </w:r>
            <w:r w:rsidRPr="00AC1771">
              <w:rPr>
                <w:sz w:val="18"/>
                <w:szCs w:val="18"/>
                <w:lang w:val="en-GB"/>
              </w:rPr>
              <w:t>2012</w:t>
            </w:r>
            <w:r>
              <w:rPr>
                <w:sz w:val="18"/>
                <w:szCs w:val="18"/>
                <w:lang w:val="en-GB"/>
              </w:rPr>
              <w:t>)</w:t>
            </w:r>
          </w:p>
        </w:tc>
        <w:tc>
          <w:tcPr>
            <w:tcW w:w="2684"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sz w:val="18"/>
                <w:szCs w:val="18"/>
              </w:rPr>
              <w:t xml:space="preserve">Is </w:t>
            </w:r>
            <w:r w:rsidRPr="00AC1771">
              <w:rPr>
                <w:sz w:val="18"/>
                <w:szCs w:val="18"/>
              </w:rPr>
              <w:t xml:space="preserve">cooperation </w:t>
            </w:r>
            <w:r>
              <w:rPr>
                <w:sz w:val="18"/>
                <w:szCs w:val="18"/>
              </w:rPr>
              <w:t xml:space="preserve">stable with respect to contexts </w:t>
            </w:r>
            <w:r w:rsidRPr="00AC1771">
              <w:rPr>
                <w:sz w:val="18"/>
                <w:szCs w:val="18"/>
              </w:rPr>
              <w:t>across multiple decision</w:t>
            </w:r>
            <w:r>
              <w:rPr>
                <w:sz w:val="18"/>
                <w:szCs w:val="18"/>
              </w:rPr>
              <w:t>s</w:t>
            </w:r>
            <w:r w:rsidRPr="00AC1771">
              <w:rPr>
                <w:sz w:val="18"/>
                <w:szCs w:val="18"/>
              </w:rPr>
              <w:t xml:space="preserve"> in the field</w:t>
            </w:r>
            <w:r>
              <w:rPr>
                <w:sz w:val="18"/>
                <w:szCs w:val="18"/>
              </w:rPr>
              <w:t>?</w:t>
            </w:r>
          </w:p>
        </w:tc>
        <w:tc>
          <w:tcPr>
            <w:tcW w:w="2806"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Decisions in lab VCM can serve as a good predictor for decisions in real donation games.</w:t>
            </w:r>
          </w:p>
        </w:tc>
        <w:tc>
          <w:tcPr>
            <w:tcW w:w="1890" w:type="dxa"/>
            <w:tcBorders>
              <w:top w:val="single" w:sz="4" w:space="0" w:color="auto"/>
              <w:left w:val="nil"/>
              <w:bottom w:val="single" w:sz="4" w:space="0" w:color="auto"/>
              <w:right w:val="nil"/>
            </w:tcBorders>
            <w:shd w:val="clear" w:color="auto" w:fill="auto"/>
            <w:vAlign w:val="center"/>
            <w:hideMark/>
          </w:tcPr>
          <w:p w:rsidR="00CF3941" w:rsidRPr="00C77579" w:rsidRDefault="00CF3941" w:rsidP="00717CB4">
            <w:pPr>
              <w:rPr>
                <w:rFonts w:eastAsia="Times New Roman"/>
                <w:color w:val="000000"/>
                <w:sz w:val="18"/>
                <w:szCs w:val="18"/>
              </w:rPr>
            </w:pPr>
            <w:r>
              <w:rPr>
                <w:rFonts w:eastAsia="Times New Roman"/>
                <w:color w:val="000000"/>
                <w:sz w:val="18"/>
                <w:szCs w:val="18"/>
              </w:rPr>
              <w:t>Experimental and survey data</w:t>
            </w:r>
          </w:p>
        </w:tc>
      </w:tr>
      <w:tr w:rsidR="00CF3941" w:rsidRPr="00C77579" w:rsidTr="00717CB4">
        <w:trPr>
          <w:trHeight w:val="300"/>
        </w:trPr>
        <w:tc>
          <w:tcPr>
            <w:tcW w:w="1890" w:type="dxa"/>
            <w:tcBorders>
              <w:top w:val="single" w:sz="4" w:space="0" w:color="auto"/>
              <w:left w:val="nil"/>
              <w:bottom w:val="single" w:sz="4" w:space="0" w:color="auto"/>
            </w:tcBorders>
            <w:shd w:val="clear" w:color="auto" w:fill="auto"/>
            <w:noWrap/>
            <w:vAlign w:val="center"/>
          </w:tcPr>
          <w:p w:rsidR="00CF3941" w:rsidRPr="00C77579" w:rsidRDefault="00CF3941" w:rsidP="00717CB4">
            <w:pPr>
              <w:rPr>
                <w:rFonts w:eastAsia="Times New Roman"/>
                <w:bCs/>
                <w:color w:val="000000"/>
                <w:sz w:val="18"/>
                <w:szCs w:val="18"/>
              </w:rPr>
            </w:pPr>
            <w:r w:rsidRPr="00AC1771">
              <w:rPr>
                <w:sz w:val="18"/>
                <w:szCs w:val="18"/>
                <w:lang w:val="en-GB"/>
              </w:rPr>
              <w:t xml:space="preserve">Li, de Oliveira and Eckel </w:t>
            </w:r>
            <w:r>
              <w:rPr>
                <w:sz w:val="18"/>
                <w:szCs w:val="18"/>
                <w:lang w:val="en-GB"/>
              </w:rPr>
              <w:t>(2015)</w:t>
            </w:r>
            <w:r w:rsidRPr="00913299">
              <w:rPr>
                <w:rFonts w:eastAsia="Times New Roman"/>
                <w:bCs/>
                <w:color w:val="000000"/>
                <w:sz w:val="18"/>
                <w:szCs w:val="18"/>
                <w:vertAlign w:val="superscript"/>
              </w:rPr>
              <w:t xml:space="preserve"> </w:t>
            </w:r>
            <w:r>
              <w:rPr>
                <w:rFonts w:eastAsia="Times New Roman"/>
                <w:bCs/>
                <w:color w:val="000000"/>
                <w:sz w:val="18"/>
                <w:szCs w:val="18"/>
                <w:vertAlign w:val="superscript"/>
              </w:rPr>
              <w:t>b</w:t>
            </w:r>
          </w:p>
        </w:tc>
        <w:tc>
          <w:tcPr>
            <w:tcW w:w="2684" w:type="dxa"/>
            <w:tcBorders>
              <w:top w:val="single" w:sz="4" w:space="0" w:color="auto"/>
              <w:left w:val="nil"/>
              <w:bottom w:val="single" w:sz="4" w:space="0" w:color="auto"/>
              <w:right w:val="nil"/>
            </w:tcBorders>
            <w:shd w:val="clear" w:color="auto" w:fill="auto"/>
            <w:vAlign w:val="center"/>
          </w:tcPr>
          <w:p w:rsidR="00CF3941" w:rsidRPr="00C77579" w:rsidRDefault="00CF3941" w:rsidP="00717CB4">
            <w:pPr>
              <w:rPr>
                <w:rFonts w:eastAsia="Times New Roman"/>
                <w:color w:val="000000"/>
                <w:sz w:val="18"/>
                <w:szCs w:val="18"/>
              </w:rPr>
            </w:pPr>
            <w:r>
              <w:rPr>
                <w:rFonts w:eastAsia="Times New Roman"/>
                <w:color w:val="000000"/>
                <w:sz w:val="18"/>
                <w:szCs w:val="18"/>
              </w:rPr>
              <w:t xml:space="preserve">Can identity </w:t>
            </w:r>
            <w:r w:rsidRPr="00A509AC">
              <w:rPr>
                <w:rFonts w:eastAsia="Times New Roman"/>
                <w:i/>
                <w:color w:val="000000"/>
                <w:sz w:val="18"/>
                <w:szCs w:val="18"/>
              </w:rPr>
              <w:t>priming</w:t>
            </w:r>
            <w:r>
              <w:rPr>
                <w:rFonts w:eastAsia="Times New Roman"/>
                <w:color w:val="000000"/>
                <w:sz w:val="18"/>
                <w:szCs w:val="18"/>
              </w:rPr>
              <w:t>, i.e., making one’s community identity salient, influence giving to local charities?</w:t>
            </w:r>
          </w:p>
        </w:tc>
        <w:tc>
          <w:tcPr>
            <w:tcW w:w="2806" w:type="dxa"/>
            <w:tcBorders>
              <w:top w:val="single" w:sz="4" w:space="0" w:color="auto"/>
              <w:left w:val="nil"/>
              <w:bottom w:val="single" w:sz="4" w:space="0" w:color="auto"/>
              <w:right w:val="nil"/>
            </w:tcBorders>
            <w:shd w:val="clear" w:color="auto" w:fill="auto"/>
            <w:vAlign w:val="center"/>
          </w:tcPr>
          <w:p w:rsidR="00CF3941" w:rsidRPr="00C77579" w:rsidRDefault="00CF3941" w:rsidP="00717CB4">
            <w:pPr>
              <w:rPr>
                <w:rFonts w:eastAsia="Times New Roman"/>
                <w:color w:val="000000"/>
                <w:sz w:val="18"/>
                <w:szCs w:val="18"/>
              </w:rPr>
            </w:pPr>
            <w:r>
              <w:rPr>
                <w:rFonts w:eastAsia="Times New Roman"/>
                <w:color w:val="000000"/>
                <w:sz w:val="18"/>
                <w:szCs w:val="18"/>
              </w:rPr>
              <w:t xml:space="preserve">The impact of identity priming depends on participants’ perceived self-image of their neighborhoods. </w:t>
            </w:r>
          </w:p>
        </w:tc>
        <w:tc>
          <w:tcPr>
            <w:tcW w:w="1890" w:type="dxa"/>
            <w:tcBorders>
              <w:top w:val="single" w:sz="4" w:space="0" w:color="auto"/>
              <w:left w:val="nil"/>
              <w:bottom w:val="single" w:sz="4" w:space="0" w:color="auto"/>
              <w:right w:val="nil"/>
            </w:tcBorders>
            <w:shd w:val="clear" w:color="auto" w:fill="auto"/>
            <w:vAlign w:val="center"/>
          </w:tcPr>
          <w:p w:rsidR="00CF3941" w:rsidRPr="00C77579" w:rsidRDefault="00CF3941" w:rsidP="00717CB4">
            <w:pPr>
              <w:rPr>
                <w:rFonts w:eastAsia="Times New Roman"/>
                <w:color w:val="000000"/>
                <w:sz w:val="18"/>
                <w:szCs w:val="18"/>
              </w:rPr>
            </w:pPr>
            <w:r>
              <w:rPr>
                <w:rFonts w:eastAsia="Times New Roman"/>
                <w:color w:val="000000"/>
                <w:sz w:val="18"/>
                <w:szCs w:val="18"/>
              </w:rPr>
              <w:t>Experimental and survey data</w:t>
            </w:r>
          </w:p>
        </w:tc>
      </w:tr>
    </w:tbl>
    <w:p w:rsidR="00CF3941" w:rsidRDefault="00CF3941" w:rsidP="00CF3941">
      <w:pPr>
        <w:pStyle w:val="ListParagraph"/>
        <w:ind w:left="0"/>
        <w:jc w:val="left"/>
        <w:rPr>
          <w:rFonts w:eastAsia="Times New Roman"/>
          <w:color w:val="000000"/>
          <w:sz w:val="20"/>
          <w:szCs w:val="20"/>
        </w:rPr>
      </w:pPr>
      <w:r w:rsidRPr="00A07600">
        <w:rPr>
          <w:sz w:val="20"/>
          <w:szCs w:val="20"/>
        </w:rPr>
        <w:t xml:space="preserve">Note: </w:t>
      </w:r>
      <w:proofErr w:type="gramStart"/>
      <w:r w:rsidRPr="00913299">
        <w:rPr>
          <w:rFonts w:eastAsia="Times New Roman"/>
          <w:bCs/>
          <w:color w:val="000000"/>
          <w:sz w:val="18"/>
          <w:szCs w:val="18"/>
          <w:vertAlign w:val="superscript"/>
        </w:rPr>
        <w:t>a</w:t>
      </w:r>
      <w:proofErr w:type="gramEnd"/>
      <w:r>
        <w:rPr>
          <w:rFonts w:eastAsia="Times New Roman"/>
          <w:bCs/>
          <w:color w:val="000000"/>
          <w:sz w:val="18"/>
          <w:szCs w:val="18"/>
          <w:vertAlign w:val="superscript"/>
        </w:rPr>
        <w:t xml:space="preserve"> </w:t>
      </w:r>
      <w:r>
        <w:rPr>
          <w:rFonts w:eastAsia="Times New Roman"/>
          <w:bCs/>
          <w:color w:val="000000"/>
          <w:sz w:val="20"/>
          <w:szCs w:val="20"/>
        </w:rPr>
        <w:t xml:space="preserve">The </w:t>
      </w:r>
      <w:r w:rsidRPr="00A07600">
        <w:rPr>
          <w:rFonts w:eastAsia="Times New Roman"/>
          <w:bCs/>
          <w:color w:val="000000"/>
          <w:sz w:val="20"/>
          <w:szCs w:val="20"/>
        </w:rPr>
        <w:t>data</w:t>
      </w:r>
      <w:r>
        <w:rPr>
          <w:rFonts w:eastAsia="Times New Roman"/>
          <w:bCs/>
          <w:color w:val="000000"/>
          <w:sz w:val="20"/>
          <w:szCs w:val="20"/>
        </w:rPr>
        <w:t>set</w:t>
      </w:r>
      <w:r w:rsidRPr="00A07600">
        <w:rPr>
          <w:rFonts w:eastAsia="Times New Roman"/>
          <w:bCs/>
          <w:color w:val="000000"/>
          <w:sz w:val="20"/>
          <w:szCs w:val="20"/>
        </w:rPr>
        <w:t xml:space="preserve"> </w:t>
      </w:r>
      <w:r>
        <w:rPr>
          <w:rFonts w:eastAsia="Times New Roman"/>
          <w:bCs/>
          <w:color w:val="000000"/>
          <w:sz w:val="20"/>
          <w:szCs w:val="20"/>
        </w:rPr>
        <w:t xml:space="preserve">used in </w:t>
      </w:r>
      <w:r>
        <w:rPr>
          <w:sz w:val="20"/>
          <w:szCs w:val="20"/>
        </w:rPr>
        <w:t>the first three papers above were collected in neighborhoods 1 and/or 3. It contained primarily low-income African-American participants. Our dataset in this study included</w:t>
      </w:r>
      <w:r>
        <w:rPr>
          <w:rFonts w:eastAsia="Times New Roman"/>
          <w:color w:val="000000"/>
          <w:sz w:val="20"/>
          <w:szCs w:val="20"/>
        </w:rPr>
        <w:t xml:space="preserve"> 26 observations (13 percent of the data) which were also reported in the non-identity-prime treatment in Li, de Oliveira and Eckel (2015).</w:t>
      </w:r>
    </w:p>
    <w:p w:rsidR="00CF3941" w:rsidRPr="007C5A24" w:rsidRDefault="00CF3941" w:rsidP="00CF3941">
      <w:pPr>
        <w:pStyle w:val="ListParagraph"/>
        <w:ind w:left="0"/>
        <w:jc w:val="left"/>
        <w:rPr>
          <w:sz w:val="20"/>
          <w:szCs w:val="20"/>
        </w:rPr>
      </w:pPr>
      <w:r>
        <w:rPr>
          <w:rFonts w:eastAsia="Times New Roman"/>
          <w:bCs/>
          <w:color w:val="000000"/>
          <w:sz w:val="18"/>
          <w:szCs w:val="18"/>
          <w:vertAlign w:val="superscript"/>
        </w:rPr>
        <w:t xml:space="preserve">b </w:t>
      </w:r>
      <w:r w:rsidRPr="00A509AC">
        <w:rPr>
          <w:sz w:val="20"/>
          <w:szCs w:val="20"/>
          <w:lang w:val="en-GB"/>
        </w:rPr>
        <w:t xml:space="preserve">While this paper and Li </w:t>
      </w:r>
      <w:r w:rsidRPr="00A509AC">
        <w:rPr>
          <w:i/>
          <w:sz w:val="20"/>
          <w:szCs w:val="20"/>
          <w:lang w:val="en-GB"/>
        </w:rPr>
        <w:t>et al</w:t>
      </w:r>
      <w:r>
        <w:rPr>
          <w:i/>
          <w:sz w:val="20"/>
          <w:szCs w:val="20"/>
          <w:lang w:val="en-GB"/>
        </w:rPr>
        <w:t>.</w:t>
      </w:r>
      <w:r w:rsidRPr="00A509AC">
        <w:rPr>
          <w:sz w:val="20"/>
          <w:szCs w:val="20"/>
          <w:lang w:val="en-GB"/>
        </w:rPr>
        <w:t xml:space="preserve"> (2015) both study identity, different methodologies are </w:t>
      </w:r>
      <w:r>
        <w:rPr>
          <w:sz w:val="20"/>
          <w:szCs w:val="20"/>
          <w:lang w:val="en-GB"/>
        </w:rPr>
        <w:t>used</w:t>
      </w:r>
      <w:r w:rsidRPr="00A509AC">
        <w:rPr>
          <w:sz w:val="20"/>
          <w:szCs w:val="20"/>
          <w:lang w:val="en-GB"/>
        </w:rPr>
        <w:t xml:space="preserve">. In this study the naturally-occurring social identity is elicited in the post-experimental survey. In contrast, Li </w:t>
      </w:r>
      <w:r w:rsidRPr="00A509AC">
        <w:rPr>
          <w:i/>
          <w:sz w:val="20"/>
          <w:szCs w:val="20"/>
          <w:lang w:val="en-GB"/>
        </w:rPr>
        <w:t>et al</w:t>
      </w:r>
      <w:r>
        <w:rPr>
          <w:i/>
          <w:sz w:val="20"/>
          <w:szCs w:val="20"/>
          <w:lang w:val="en-GB"/>
        </w:rPr>
        <w:t>.</w:t>
      </w:r>
      <w:r w:rsidRPr="00A509AC">
        <w:rPr>
          <w:sz w:val="20"/>
          <w:szCs w:val="20"/>
          <w:lang w:val="en-GB"/>
        </w:rPr>
        <w:t xml:space="preserve"> (2015) prime identity and make it salient for randomly selected participants through a pre-experimental questionnaire before any giving tasks. Then decisions are compared between those who receive the identity prime with those who do not.</w:t>
      </w:r>
      <w:r w:rsidRPr="007C5A24">
        <w:rPr>
          <w:sz w:val="20"/>
          <w:szCs w:val="20"/>
        </w:rPr>
        <w:t xml:space="preserve">  </w:t>
      </w:r>
    </w:p>
    <w:p w:rsidR="00CF3941" w:rsidRDefault="00CF3941" w:rsidP="00CF3941">
      <w:pPr>
        <w:pStyle w:val="ListParagraph"/>
        <w:ind w:left="0"/>
        <w:jc w:val="left"/>
        <w:rPr>
          <w:sz w:val="20"/>
          <w:szCs w:val="20"/>
        </w:rPr>
      </w:pPr>
    </w:p>
    <w:p w:rsidR="00CF3941" w:rsidRDefault="00CF3941" w:rsidP="00CF3941">
      <w:pPr>
        <w:pStyle w:val="ListParagraph"/>
        <w:jc w:val="left"/>
        <w:rPr>
          <w:b/>
          <w:sz w:val="28"/>
          <w:szCs w:val="28"/>
        </w:rPr>
      </w:pPr>
    </w:p>
    <w:p w:rsidR="00CF3941" w:rsidRDefault="00CF3941" w:rsidP="00CF3941">
      <w:pPr>
        <w:pStyle w:val="ListParagraph"/>
        <w:jc w:val="left"/>
        <w:rPr>
          <w:b/>
          <w:sz w:val="28"/>
          <w:szCs w:val="28"/>
        </w:rPr>
      </w:pPr>
    </w:p>
    <w:p w:rsidR="00CF3941" w:rsidRDefault="00CF3941" w:rsidP="00CF3941">
      <w:pPr>
        <w:autoSpaceDE w:val="0"/>
        <w:autoSpaceDN w:val="0"/>
        <w:adjustRightInd w:val="0"/>
        <w:rPr>
          <w:b/>
        </w:rPr>
      </w:pPr>
      <w:r w:rsidRPr="00C143A5">
        <w:rPr>
          <w:b/>
          <w:color w:val="000000" w:themeColor="text1"/>
          <w:sz w:val="24"/>
        </w:rPr>
        <w:t xml:space="preserve">Table </w:t>
      </w:r>
      <w:r>
        <w:rPr>
          <w:b/>
          <w:color w:val="000000" w:themeColor="text1"/>
          <w:sz w:val="24"/>
        </w:rPr>
        <w:t>A.2</w:t>
      </w:r>
      <w:r w:rsidRPr="00C143A5">
        <w:rPr>
          <w:b/>
          <w:color w:val="000000" w:themeColor="text1"/>
          <w:sz w:val="24"/>
        </w:rPr>
        <w:t xml:space="preserve"> </w:t>
      </w:r>
      <w:r w:rsidRPr="00F652FC">
        <w:t>Correlations between Contributions and Gambling/Time Preferences</w:t>
      </w:r>
    </w:p>
    <w:p w:rsidR="00CF3941" w:rsidRDefault="00CF3941" w:rsidP="00CF3941">
      <w:pPr>
        <w:rPr>
          <w:b/>
        </w:rPr>
      </w:pPr>
    </w:p>
    <w:tbl>
      <w:tblPr>
        <w:tblW w:w="7853" w:type="dxa"/>
        <w:tblBorders>
          <w:top w:val="double" w:sz="4" w:space="0" w:color="auto"/>
          <w:bottom w:val="double" w:sz="4" w:space="0" w:color="auto"/>
        </w:tblBorders>
        <w:tblLook w:val="04A0" w:firstRow="1" w:lastRow="0" w:firstColumn="1" w:lastColumn="0" w:noHBand="0" w:noVBand="1"/>
      </w:tblPr>
      <w:tblGrid>
        <w:gridCol w:w="2340"/>
        <w:gridCol w:w="1980"/>
        <w:gridCol w:w="3533"/>
      </w:tblGrid>
      <w:tr w:rsidR="00CF3941" w:rsidRPr="00CD47CA" w:rsidTr="00717CB4">
        <w:trPr>
          <w:trHeight w:val="300"/>
        </w:trPr>
        <w:tc>
          <w:tcPr>
            <w:tcW w:w="2340" w:type="dxa"/>
            <w:tcBorders>
              <w:top w:val="single" w:sz="4" w:space="0" w:color="auto"/>
              <w:bottom w:val="single" w:sz="4" w:space="0" w:color="auto"/>
            </w:tcBorders>
            <w:shd w:val="clear" w:color="auto" w:fill="auto"/>
            <w:noWrap/>
            <w:vAlign w:val="bottom"/>
            <w:hideMark/>
          </w:tcPr>
          <w:p w:rsidR="00CF3941" w:rsidRPr="00CD47CA" w:rsidRDefault="00CF3941" w:rsidP="00717CB4">
            <w:pPr>
              <w:rPr>
                <w:rFonts w:eastAsia="Times New Roman"/>
                <w:color w:val="000000"/>
              </w:rPr>
            </w:pPr>
            <w:r w:rsidRPr="00CD47CA">
              <w:rPr>
                <w:rFonts w:eastAsia="Times New Roman"/>
                <w:color w:val="000000"/>
              </w:rPr>
              <w:t> </w:t>
            </w:r>
            <w:r>
              <w:rPr>
                <w:rFonts w:eastAsia="Times New Roman"/>
                <w:color w:val="000000"/>
              </w:rPr>
              <w:t>Contribution ($)</w:t>
            </w:r>
          </w:p>
        </w:tc>
        <w:tc>
          <w:tcPr>
            <w:tcW w:w="1980" w:type="dxa"/>
            <w:tcBorders>
              <w:top w:val="single" w:sz="4" w:space="0" w:color="auto"/>
              <w:bottom w:val="single" w:sz="4" w:space="0" w:color="auto"/>
            </w:tcBorders>
            <w:shd w:val="clear" w:color="auto" w:fill="auto"/>
            <w:noWrap/>
            <w:vAlign w:val="bottom"/>
            <w:hideMark/>
          </w:tcPr>
          <w:p w:rsidR="00CF3941" w:rsidRPr="00CD47CA" w:rsidRDefault="00CF3941" w:rsidP="00717CB4">
            <w:pPr>
              <w:rPr>
                <w:rFonts w:eastAsia="Times New Roman"/>
                <w:color w:val="000000"/>
              </w:rPr>
            </w:pPr>
            <w:r w:rsidRPr="00CD47CA">
              <w:rPr>
                <w:rFonts w:eastAsia="Times New Roman"/>
                <w:color w:val="000000"/>
              </w:rPr>
              <w:t>Gambling</w:t>
            </w:r>
            <w:r>
              <w:rPr>
                <w:rFonts w:eastAsia="Times New Roman"/>
                <w:color w:val="000000"/>
              </w:rPr>
              <w:t xml:space="preserve"> Choice</w:t>
            </w:r>
          </w:p>
        </w:tc>
        <w:tc>
          <w:tcPr>
            <w:tcW w:w="3533" w:type="dxa"/>
            <w:tcBorders>
              <w:top w:val="single" w:sz="4" w:space="0" w:color="auto"/>
              <w:bottom w:val="single" w:sz="4" w:space="0" w:color="auto"/>
            </w:tcBorders>
            <w:shd w:val="clear" w:color="auto" w:fill="auto"/>
            <w:noWrap/>
            <w:vAlign w:val="bottom"/>
            <w:hideMark/>
          </w:tcPr>
          <w:p w:rsidR="00CF3941" w:rsidRPr="00CD47CA" w:rsidRDefault="00CF3941" w:rsidP="00717CB4">
            <w:pPr>
              <w:rPr>
                <w:rFonts w:eastAsia="Times New Roman"/>
                <w:color w:val="000000"/>
              </w:rPr>
            </w:pPr>
            <w:r>
              <w:rPr>
                <w:rFonts w:eastAsia="Times New Roman"/>
                <w:color w:val="000000"/>
              </w:rPr>
              <w:t>Number of Patient Choices in the 10 Time Preference Tasks</w:t>
            </w:r>
          </w:p>
        </w:tc>
      </w:tr>
      <w:tr w:rsidR="00CF3941" w:rsidRPr="00CD47CA" w:rsidTr="00717CB4">
        <w:trPr>
          <w:trHeight w:val="300"/>
        </w:trPr>
        <w:tc>
          <w:tcPr>
            <w:tcW w:w="2340" w:type="dxa"/>
            <w:tcBorders>
              <w:top w:val="single" w:sz="4" w:space="0" w:color="auto"/>
            </w:tcBorders>
            <w:shd w:val="clear" w:color="auto" w:fill="auto"/>
            <w:noWrap/>
            <w:vAlign w:val="bottom"/>
            <w:hideMark/>
          </w:tcPr>
          <w:p w:rsidR="00CF3941" w:rsidRPr="00CD47CA" w:rsidRDefault="00CF3941" w:rsidP="00717CB4">
            <w:pPr>
              <w:rPr>
                <w:rFonts w:eastAsia="Times New Roman"/>
                <w:color w:val="000000"/>
              </w:rPr>
            </w:pPr>
            <w:r w:rsidRPr="00CD47CA">
              <w:rPr>
                <w:rFonts w:eastAsia="Times New Roman"/>
                <w:color w:val="000000"/>
              </w:rPr>
              <w:lastRenderedPageBreak/>
              <w:t>VCM</w:t>
            </w:r>
          </w:p>
        </w:tc>
        <w:tc>
          <w:tcPr>
            <w:tcW w:w="1980" w:type="dxa"/>
            <w:tcBorders>
              <w:top w:val="single" w:sz="4" w:space="0" w:color="auto"/>
            </w:tcBorders>
            <w:shd w:val="clear" w:color="auto" w:fill="auto"/>
            <w:noWrap/>
          </w:tcPr>
          <w:p w:rsidR="00CF3941" w:rsidRPr="00CD47CA" w:rsidRDefault="00CF3941" w:rsidP="00717CB4">
            <w:pPr>
              <w:rPr>
                <w:rFonts w:eastAsia="Times New Roman"/>
                <w:color w:val="000000"/>
              </w:rPr>
            </w:pPr>
            <w:r w:rsidRPr="00541216">
              <w:t>0.127 (0.072)</w:t>
            </w:r>
          </w:p>
        </w:tc>
        <w:tc>
          <w:tcPr>
            <w:tcW w:w="3533" w:type="dxa"/>
            <w:tcBorders>
              <w:top w:val="single" w:sz="4" w:space="0" w:color="auto"/>
            </w:tcBorders>
            <w:shd w:val="clear" w:color="auto" w:fill="auto"/>
            <w:noWrap/>
            <w:hideMark/>
          </w:tcPr>
          <w:p w:rsidR="00CF3941" w:rsidRPr="00CD47CA" w:rsidRDefault="00CF3941" w:rsidP="00717CB4">
            <w:pPr>
              <w:rPr>
                <w:rFonts w:eastAsia="Times New Roman"/>
                <w:color w:val="000000"/>
              </w:rPr>
            </w:pPr>
            <w:r w:rsidRPr="00541216">
              <w:t>0.190 (0.007)</w:t>
            </w:r>
          </w:p>
        </w:tc>
      </w:tr>
      <w:tr w:rsidR="00CF3941" w:rsidRPr="00CD47CA" w:rsidTr="00717CB4">
        <w:trPr>
          <w:trHeight w:val="300"/>
        </w:trPr>
        <w:tc>
          <w:tcPr>
            <w:tcW w:w="2340" w:type="dxa"/>
            <w:shd w:val="clear" w:color="auto" w:fill="auto"/>
            <w:noWrap/>
            <w:vAlign w:val="bottom"/>
            <w:hideMark/>
          </w:tcPr>
          <w:p w:rsidR="00CF3941" w:rsidRPr="00CD47CA" w:rsidRDefault="00CF3941" w:rsidP="00717CB4">
            <w:pPr>
              <w:rPr>
                <w:rFonts w:eastAsia="Times New Roman"/>
                <w:color w:val="000000"/>
              </w:rPr>
            </w:pPr>
            <w:r w:rsidRPr="00CD47CA">
              <w:rPr>
                <w:rFonts w:eastAsia="Times New Roman"/>
                <w:color w:val="000000"/>
              </w:rPr>
              <w:t>Health</w:t>
            </w:r>
          </w:p>
        </w:tc>
        <w:tc>
          <w:tcPr>
            <w:tcW w:w="1980" w:type="dxa"/>
            <w:shd w:val="clear" w:color="auto" w:fill="auto"/>
            <w:noWrap/>
          </w:tcPr>
          <w:p w:rsidR="00CF3941" w:rsidRPr="00CD47CA" w:rsidRDefault="00CF3941" w:rsidP="00717CB4">
            <w:pPr>
              <w:rPr>
                <w:rFonts w:eastAsia="Times New Roman"/>
                <w:color w:val="000000"/>
              </w:rPr>
            </w:pPr>
            <w:r w:rsidRPr="00541216">
              <w:t>0.114 (0.108)</w:t>
            </w:r>
          </w:p>
        </w:tc>
        <w:tc>
          <w:tcPr>
            <w:tcW w:w="3533" w:type="dxa"/>
            <w:shd w:val="clear" w:color="auto" w:fill="auto"/>
            <w:noWrap/>
            <w:hideMark/>
          </w:tcPr>
          <w:p w:rsidR="00CF3941" w:rsidRPr="00CD47CA" w:rsidRDefault="00CF3941" w:rsidP="00717CB4">
            <w:pPr>
              <w:rPr>
                <w:rFonts w:eastAsia="Times New Roman"/>
                <w:color w:val="000000"/>
              </w:rPr>
            </w:pPr>
            <w:r w:rsidRPr="00541216">
              <w:t>0.197 (0.005)</w:t>
            </w:r>
          </w:p>
        </w:tc>
      </w:tr>
      <w:tr w:rsidR="00CF3941" w:rsidRPr="00CD47CA" w:rsidTr="00717CB4">
        <w:trPr>
          <w:trHeight w:val="300"/>
        </w:trPr>
        <w:tc>
          <w:tcPr>
            <w:tcW w:w="2340" w:type="dxa"/>
            <w:tcBorders>
              <w:bottom w:val="nil"/>
            </w:tcBorders>
            <w:shd w:val="clear" w:color="auto" w:fill="auto"/>
            <w:noWrap/>
            <w:vAlign w:val="bottom"/>
            <w:hideMark/>
          </w:tcPr>
          <w:p w:rsidR="00CF3941" w:rsidRPr="00CD47CA" w:rsidRDefault="00CF3941" w:rsidP="00717CB4">
            <w:pPr>
              <w:rPr>
                <w:rFonts w:eastAsia="Times New Roman"/>
                <w:color w:val="000000"/>
              </w:rPr>
            </w:pPr>
            <w:r w:rsidRPr="00CD47CA">
              <w:rPr>
                <w:rFonts w:eastAsia="Times New Roman"/>
                <w:color w:val="000000"/>
              </w:rPr>
              <w:t>Education</w:t>
            </w:r>
          </w:p>
        </w:tc>
        <w:tc>
          <w:tcPr>
            <w:tcW w:w="1980" w:type="dxa"/>
            <w:tcBorders>
              <w:bottom w:val="nil"/>
            </w:tcBorders>
            <w:shd w:val="clear" w:color="auto" w:fill="auto"/>
            <w:noWrap/>
          </w:tcPr>
          <w:p w:rsidR="00CF3941" w:rsidRPr="00CD47CA" w:rsidRDefault="00CF3941" w:rsidP="00717CB4">
            <w:pPr>
              <w:rPr>
                <w:rFonts w:eastAsia="Times New Roman"/>
                <w:color w:val="000000"/>
              </w:rPr>
            </w:pPr>
            <w:r w:rsidRPr="00541216">
              <w:t>0.097 (0.172)</w:t>
            </w:r>
          </w:p>
        </w:tc>
        <w:tc>
          <w:tcPr>
            <w:tcW w:w="3533" w:type="dxa"/>
            <w:tcBorders>
              <w:bottom w:val="nil"/>
            </w:tcBorders>
            <w:shd w:val="clear" w:color="auto" w:fill="auto"/>
            <w:noWrap/>
            <w:hideMark/>
          </w:tcPr>
          <w:p w:rsidR="00CF3941" w:rsidRPr="00CD47CA" w:rsidRDefault="00CF3941" w:rsidP="00717CB4">
            <w:pPr>
              <w:rPr>
                <w:rFonts w:eastAsia="Times New Roman"/>
                <w:color w:val="000000"/>
              </w:rPr>
            </w:pPr>
            <w:r w:rsidRPr="00541216">
              <w:t>0.279 (0.000)</w:t>
            </w:r>
          </w:p>
        </w:tc>
      </w:tr>
      <w:tr w:rsidR="00CF3941" w:rsidRPr="00CD47CA" w:rsidTr="00717CB4">
        <w:trPr>
          <w:trHeight w:val="300"/>
        </w:trPr>
        <w:tc>
          <w:tcPr>
            <w:tcW w:w="2340" w:type="dxa"/>
            <w:tcBorders>
              <w:top w:val="nil"/>
              <w:bottom w:val="single" w:sz="4" w:space="0" w:color="auto"/>
            </w:tcBorders>
            <w:shd w:val="clear" w:color="auto" w:fill="auto"/>
            <w:noWrap/>
            <w:vAlign w:val="bottom"/>
            <w:hideMark/>
          </w:tcPr>
          <w:p w:rsidR="00CF3941" w:rsidRPr="00CD47CA" w:rsidRDefault="00CF3941" w:rsidP="00717CB4">
            <w:pPr>
              <w:rPr>
                <w:rFonts w:eastAsia="Times New Roman"/>
                <w:color w:val="000000"/>
              </w:rPr>
            </w:pPr>
            <w:r w:rsidRPr="00CD47CA">
              <w:rPr>
                <w:rFonts w:eastAsia="Times New Roman"/>
                <w:color w:val="000000"/>
              </w:rPr>
              <w:t>Job Training</w:t>
            </w:r>
          </w:p>
        </w:tc>
        <w:tc>
          <w:tcPr>
            <w:tcW w:w="1980" w:type="dxa"/>
            <w:tcBorders>
              <w:top w:val="nil"/>
              <w:bottom w:val="single" w:sz="4" w:space="0" w:color="auto"/>
            </w:tcBorders>
            <w:shd w:val="clear" w:color="auto" w:fill="auto"/>
            <w:noWrap/>
          </w:tcPr>
          <w:p w:rsidR="00CF3941" w:rsidRPr="00CD47CA" w:rsidRDefault="00CF3941" w:rsidP="00717CB4">
            <w:pPr>
              <w:rPr>
                <w:rFonts w:eastAsia="Times New Roman"/>
                <w:color w:val="000000"/>
              </w:rPr>
            </w:pPr>
            <w:r w:rsidRPr="00541216">
              <w:t>0.181 (0.010)</w:t>
            </w:r>
          </w:p>
        </w:tc>
        <w:tc>
          <w:tcPr>
            <w:tcW w:w="3533" w:type="dxa"/>
            <w:tcBorders>
              <w:top w:val="nil"/>
              <w:bottom w:val="single" w:sz="4" w:space="0" w:color="auto"/>
            </w:tcBorders>
            <w:shd w:val="clear" w:color="auto" w:fill="auto"/>
            <w:noWrap/>
            <w:hideMark/>
          </w:tcPr>
          <w:p w:rsidR="00CF3941" w:rsidRPr="00CD47CA" w:rsidRDefault="00CF3941" w:rsidP="00717CB4">
            <w:pPr>
              <w:rPr>
                <w:rFonts w:eastAsia="Times New Roman"/>
                <w:color w:val="000000"/>
              </w:rPr>
            </w:pPr>
            <w:r w:rsidRPr="00541216">
              <w:t>0.192 (0.006)</w:t>
            </w:r>
          </w:p>
        </w:tc>
      </w:tr>
    </w:tbl>
    <w:p w:rsidR="00CF3941" w:rsidRDefault="00CF3941" w:rsidP="00CF3941">
      <w:pPr>
        <w:ind w:right="1440"/>
        <w:rPr>
          <w:b/>
          <w:color w:val="000000" w:themeColor="text1"/>
          <w:sz w:val="24"/>
        </w:rPr>
      </w:pPr>
      <w:r w:rsidRPr="00370997">
        <w:rPr>
          <w:sz w:val="20"/>
          <w:szCs w:val="20"/>
        </w:rPr>
        <w:t xml:space="preserve">Notes: Correlations are reported with </w:t>
      </w:r>
      <w:r w:rsidRPr="00370997">
        <w:rPr>
          <w:i/>
          <w:sz w:val="20"/>
          <w:szCs w:val="20"/>
        </w:rPr>
        <w:t>p</w:t>
      </w:r>
      <w:r>
        <w:rPr>
          <w:sz w:val="20"/>
          <w:szCs w:val="20"/>
        </w:rPr>
        <w:t>-</w:t>
      </w:r>
      <w:r w:rsidRPr="00370997">
        <w:rPr>
          <w:sz w:val="20"/>
          <w:szCs w:val="20"/>
        </w:rPr>
        <w:t xml:space="preserve">values included in the parentheses. In the gambling task, </w:t>
      </w:r>
      <w:r w:rsidRPr="00370997">
        <w:rPr>
          <w:sz w:val="20"/>
          <w:szCs w:val="20"/>
          <w:shd w:val="clear" w:color="auto" w:fill="FFFFFF"/>
        </w:rPr>
        <w:t>participants choose one from the six 50/50 gambles to play</w:t>
      </w:r>
      <w:r>
        <w:rPr>
          <w:sz w:val="20"/>
          <w:szCs w:val="20"/>
          <w:shd w:val="clear" w:color="auto" w:fill="FFFFFF"/>
        </w:rPr>
        <w:t>. They are coded as</w:t>
      </w:r>
      <w:r w:rsidRPr="00370997">
        <w:rPr>
          <w:sz w:val="20"/>
          <w:szCs w:val="20"/>
          <w:shd w:val="clear" w:color="auto" w:fill="FFFFFF"/>
        </w:rPr>
        <w:t xml:space="preserve"> 1</w:t>
      </w:r>
      <w:r>
        <w:rPr>
          <w:sz w:val="20"/>
          <w:szCs w:val="20"/>
          <w:shd w:val="clear" w:color="auto" w:fill="FFFFFF"/>
        </w:rPr>
        <w:t xml:space="preserve"> for </w:t>
      </w:r>
      <w:r w:rsidRPr="00370997">
        <w:rPr>
          <w:sz w:val="20"/>
          <w:szCs w:val="20"/>
        </w:rPr>
        <w:t>$80/$80, 2</w:t>
      </w:r>
      <w:r>
        <w:rPr>
          <w:sz w:val="20"/>
          <w:szCs w:val="20"/>
        </w:rPr>
        <w:t xml:space="preserve"> for </w:t>
      </w:r>
      <w:r w:rsidRPr="00370997">
        <w:rPr>
          <w:sz w:val="20"/>
          <w:szCs w:val="20"/>
        </w:rPr>
        <w:t>$60/$120, 3</w:t>
      </w:r>
      <w:r>
        <w:rPr>
          <w:sz w:val="20"/>
          <w:szCs w:val="20"/>
        </w:rPr>
        <w:t xml:space="preserve"> for </w:t>
      </w:r>
      <w:r w:rsidRPr="00370997">
        <w:rPr>
          <w:sz w:val="20"/>
          <w:szCs w:val="20"/>
        </w:rPr>
        <w:t>$40/$160, 4</w:t>
      </w:r>
      <w:r>
        <w:rPr>
          <w:sz w:val="20"/>
          <w:szCs w:val="20"/>
        </w:rPr>
        <w:t xml:space="preserve"> for </w:t>
      </w:r>
      <w:r w:rsidRPr="00370997">
        <w:rPr>
          <w:sz w:val="20"/>
          <w:szCs w:val="20"/>
        </w:rPr>
        <w:t>$20/$200, 5</w:t>
      </w:r>
      <w:r>
        <w:rPr>
          <w:sz w:val="20"/>
          <w:szCs w:val="20"/>
        </w:rPr>
        <w:t xml:space="preserve"> for </w:t>
      </w:r>
      <w:r w:rsidRPr="00370997">
        <w:rPr>
          <w:sz w:val="20"/>
          <w:szCs w:val="20"/>
        </w:rPr>
        <w:t>$0/$240, and 6</w:t>
      </w:r>
      <w:r>
        <w:rPr>
          <w:sz w:val="20"/>
          <w:szCs w:val="20"/>
        </w:rPr>
        <w:t xml:space="preserve"> for </w:t>
      </w:r>
      <w:r w:rsidRPr="00370997">
        <w:rPr>
          <w:sz w:val="20"/>
          <w:szCs w:val="20"/>
        </w:rPr>
        <w:t>-$20/$260</w:t>
      </w:r>
      <w:r w:rsidRPr="00370997">
        <w:rPr>
          <w:sz w:val="20"/>
          <w:szCs w:val="20"/>
          <w:shd w:val="clear" w:color="auto" w:fill="FFFFFF"/>
        </w:rPr>
        <w:t xml:space="preserve">. </w:t>
      </w:r>
      <w:r w:rsidRPr="00370997">
        <w:rPr>
          <w:sz w:val="20"/>
          <w:szCs w:val="20"/>
        </w:rPr>
        <w:t xml:space="preserve">The ten time-preference choices </w:t>
      </w:r>
      <w:r>
        <w:rPr>
          <w:sz w:val="20"/>
          <w:szCs w:val="20"/>
        </w:rPr>
        <w:t xml:space="preserve">include </w:t>
      </w:r>
      <w:r w:rsidRPr="00370997">
        <w:rPr>
          <w:sz w:val="20"/>
          <w:szCs w:val="20"/>
        </w:rPr>
        <w:t>$64 tomorrow vs. $68 in one (or five) month; $60 tomorrow vs. $61 ($62, $64, $66, $68) in one month; $60 tomorrow vs. $65 ($70, $80, $90, $100) in five months.</w:t>
      </w:r>
    </w:p>
    <w:p w:rsidR="00CF3941" w:rsidRDefault="00CF3941" w:rsidP="00CF3941">
      <w:pPr>
        <w:rPr>
          <w:b/>
          <w:color w:val="000000" w:themeColor="text1"/>
          <w:sz w:val="24"/>
        </w:rPr>
      </w:pPr>
      <w:r>
        <w:rPr>
          <w:b/>
          <w:color w:val="000000" w:themeColor="text1"/>
          <w:sz w:val="24"/>
        </w:rPr>
        <w:br w:type="page"/>
      </w:r>
    </w:p>
    <w:p w:rsidR="00CF3941" w:rsidRDefault="00CF3941" w:rsidP="00CF3941">
      <w:pPr>
        <w:ind w:left="-360"/>
        <w:rPr>
          <w:b/>
          <w:color w:val="000000" w:themeColor="text1"/>
          <w:sz w:val="24"/>
        </w:rPr>
      </w:pPr>
      <w:r w:rsidRPr="00C143A5">
        <w:rPr>
          <w:b/>
          <w:color w:val="000000" w:themeColor="text1"/>
          <w:sz w:val="24"/>
        </w:rPr>
        <w:lastRenderedPageBreak/>
        <w:t xml:space="preserve">Table </w:t>
      </w:r>
      <w:r>
        <w:rPr>
          <w:b/>
          <w:color w:val="000000" w:themeColor="text1"/>
          <w:sz w:val="24"/>
        </w:rPr>
        <w:t>A.3</w:t>
      </w:r>
      <w:r w:rsidRPr="00C143A5">
        <w:rPr>
          <w:b/>
          <w:color w:val="000000" w:themeColor="text1"/>
          <w:sz w:val="24"/>
        </w:rPr>
        <w:t xml:space="preserve"> </w:t>
      </w:r>
      <w:r w:rsidRPr="00A3449A">
        <w:rPr>
          <w:color w:val="000000" w:themeColor="text1"/>
          <w:sz w:val="24"/>
        </w:rPr>
        <w:t>Impact of Identity and Social Exclusion Factors on Giving</w:t>
      </w:r>
    </w:p>
    <w:tbl>
      <w:tblPr>
        <w:tblW w:w="10393" w:type="dxa"/>
        <w:tblInd w:w="-317" w:type="dxa"/>
        <w:tblLayout w:type="fixed"/>
        <w:tblLook w:val="04A0" w:firstRow="1" w:lastRow="0" w:firstColumn="1" w:lastColumn="0" w:noHBand="0" w:noVBand="1"/>
      </w:tblPr>
      <w:tblGrid>
        <w:gridCol w:w="1753"/>
        <w:gridCol w:w="1008"/>
        <w:gridCol w:w="810"/>
        <w:gridCol w:w="990"/>
        <w:gridCol w:w="1080"/>
        <w:gridCol w:w="750"/>
        <w:gridCol w:w="966"/>
        <w:gridCol w:w="1137"/>
        <w:gridCol w:w="909"/>
        <w:gridCol w:w="990"/>
      </w:tblGrid>
      <w:tr w:rsidR="00CF3941" w:rsidRPr="00EF1449" w:rsidTr="00717CB4">
        <w:trPr>
          <w:trHeight w:val="230"/>
        </w:trPr>
        <w:tc>
          <w:tcPr>
            <w:tcW w:w="1753" w:type="dxa"/>
            <w:tcBorders>
              <w:top w:val="single" w:sz="4" w:space="0" w:color="auto"/>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sz w:val="16"/>
                <w:szCs w:val="16"/>
              </w:rPr>
            </w:pPr>
          </w:p>
        </w:tc>
        <w:tc>
          <w:tcPr>
            <w:tcW w:w="1008" w:type="dxa"/>
            <w:tcBorders>
              <w:top w:val="single" w:sz="4" w:space="0" w:color="auto"/>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w:t>
            </w:r>
          </w:p>
        </w:tc>
        <w:tc>
          <w:tcPr>
            <w:tcW w:w="810" w:type="dxa"/>
            <w:tcBorders>
              <w:top w:val="single" w:sz="4" w:space="0" w:color="auto"/>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(2)</w:t>
            </w:r>
          </w:p>
        </w:tc>
        <w:tc>
          <w:tcPr>
            <w:tcW w:w="990" w:type="dxa"/>
            <w:tcBorders>
              <w:top w:val="single" w:sz="4" w:space="0" w:color="auto"/>
              <w:left w:val="nil"/>
              <w:bottom w:val="nil"/>
              <w:right w:val="single" w:sz="4" w:space="0" w:color="auto"/>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(3)</w:t>
            </w:r>
          </w:p>
        </w:tc>
        <w:tc>
          <w:tcPr>
            <w:tcW w:w="1080" w:type="dxa"/>
            <w:tcBorders>
              <w:top w:val="single" w:sz="4" w:space="0" w:color="auto"/>
              <w:left w:val="single" w:sz="4" w:space="0" w:color="auto"/>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w:t>
            </w:r>
            <w:r>
              <w:rPr>
                <w:rFonts w:eastAsia="Times New Roman"/>
                <w:color w:val="000000"/>
                <w:sz w:val="16"/>
                <w:szCs w:val="16"/>
              </w:rPr>
              <w:t>4</w:t>
            </w:r>
            <w:r w:rsidRPr="00EF1449">
              <w:rPr>
                <w:rFonts w:eastAsia="Times New Roman"/>
                <w:color w:val="000000"/>
                <w:sz w:val="16"/>
                <w:szCs w:val="16"/>
              </w:rPr>
              <w:t>)</w:t>
            </w:r>
          </w:p>
        </w:tc>
        <w:tc>
          <w:tcPr>
            <w:tcW w:w="750" w:type="dxa"/>
            <w:tcBorders>
              <w:top w:val="single" w:sz="4" w:space="0" w:color="auto"/>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w:t>
            </w:r>
            <w:r>
              <w:rPr>
                <w:rFonts w:eastAsia="Times New Roman"/>
                <w:color w:val="000000"/>
                <w:sz w:val="16"/>
                <w:szCs w:val="16"/>
              </w:rPr>
              <w:t>5</w:t>
            </w:r>
            <w:r w:rsidRPr="00EF1449">
              <w:rPr>
                <w:rFonts w:eastAsia="Times New Roman"/>
                <w:color w:val="000000"/>
                <w:sz w:val="16"/>
                <w:szCs w:val="16"/>
              </w:rPr>
              <w:t>)</w:t>
            </w:r>
          </w:p>
        </w:tc>
        <w:tc>
          <w:tcPr>
            <w:tcW w:w="966" w:type="dxa"/>
            <w:tcBorders>
              <w:top w:val="single" w:sz="4" w:space="0" w:color="auto"/>
              <w:left w:val="nil"/>
              <w:bottom w:val="nil"/>
              <w:right w:val="single" w:sz="4" w:space="0" w:color="auto"/>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w:t>
            </w:r>
            <w:r>
              <w:rPr>
                <w:rFonts w:eastAsia="Times New Roman"/>
                <w:color w:val="000000"/>
                <w:sz w:val="16"/>
                <w:szCs w:val="16"/>
              </w:rPr>
              <w:t>6</w:t>
            </w:r>
            <w:r w:rsidRPr="00EF1449">
              <w:rPr>
                <w:rFonts w:eastAsia="Times New Roman"/>
                <w:color w:val="000000"/>
                <w:sz w:val="16"/>
                <w:szCs w:val="16"/>
              </w:rPr>
              <w:t>)</w:t>
            </w:r>
          </w:p>
        </w:tc>
        <w:tc>
          <w:tcPr>
            <w:tcW w:w="1137" w:type="dxa"/>
            <w:tcBorders>
              <w:top w:val="single" w:sz="4" w:space="0" w:color="auto"/>
              <w:left w:val="single" w:sz="4" w:space="0" w:color="auto"/>
              <w:bottom w:val="nil"/>
              <w:right w:val="nil"/>
            </w:tcBorders>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w:t>
            </w:r>
            <w:r>
              <w:rPr>
                <w:rFonts w:eastAsia="Times New Roman"/>
                <w:color w:val="000000"/>
                <w:sz w:val="16"/>
                <w:szCs w:val="16"/>
              </w:rPr>
              <w:t>7</w:t>
            </w:r>
            <w:r w:rsidRPr="00EF1449">
              <w:rPr>
                <w:rFonts w:eastAsia="Times New Roman"/>
                <w:color w:val="000000"/>
                <w:sz w:val="16"/>
                <w:szCs w:val="16"/>
              </w:rPr>
              <w:t>)</w:t>
            </w:r>
          </w:p>
        </w:tc>
        <w:tc>
          <w:tcPr>
            <w:tcW w:w="909" w:type="dxa"/>
            <w:tcBorders>
              <w:top w:val="single" w:sz="4" w:space="0" w:color="auto"/>
              <w:left w:val="nil"/>
              <w:bottom w:val="nil"/>
              <w:right w:val="nil"/>
            </w:tcBorders>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w:t>
            </w:r>
            <w:r>
              <w:rPr>
                <w:rFonts w:eastAsia="Times New Roman"/>
                <w:color w:val="000000"/>
                <w:sz w:val="16"/>
                <w:szCs w:val="16"/>
              </w:rPr>
              <w:t>8</w:t>
            </w:r>
            <w:r w:rsidRPr="00EF1449">
              <w:rPr>
                <w:rFonts w:eastAsia="Times New Roman"/>
                <w:color w:val="000000"/>
                <w:sz w:val="16"/>
                <w:szCs w:val="16"/>
              </w:rPr>
              <w:t>)</w:t>
            </w:r>
          </w:p>
        </w:tc>
        <w:tc>
          <w:tcPr>
            <w:tcW w:w="990" w:type="dxa"/>
            <w:tcBorders>
              <w:top w:val="single" w:sz="4" w:space="0" w:color="auto"/>
              <w:left w:val="nil"/>
              <w:bottom w:val="nil"/>
              <w:right w:val="nil"/>
            </w:tcBorders>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w:t>
            </w:r>
            <w:r>
              <w:rPr>
                <w:rFonts w:eastAsia="Times New Roman"/>
                <w:color w:val="000000"/>
                <w:sz w:val="16"/>
                <w:szCs w:val="16"/>
              </w:rPr>
              <w:t>9</w:t>
            </w:r>
            <w:r w:rsidRPr="00EF1449">
              <w:rPr>
                <w:rFonts w:eastAsia="Times New Roman"/>
                <w:color w:val="000000"/>
                <w:sz w:val="16"/>
                <w:szCs w:val="16"/>
              </w:rPr>
              <w:t>)</w:t>
            </w:r>
          </w:p>
        </w:tc>
      </w:tr>
      <w:tr w:rsidR="00CF3941" w:rsidRPr="00F520A4" w:rsidTr="00717CB4">
        <w:trPr>
          <w:trHeight w:val="230"/>
        </w:trPr>
        <w:tc>
          <w:tcPr>
            <w:tcW w:w="1753" w:type="dxa"/>
            <w:tcBorders>
              <w:top w:val="nil"/>
              <w:left w:val="nil"/>
              <w:bottom w:val="single" w:sz="4" w:space="0" w:color="auto"/>
              <w:right w:val="nil"/>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 xml:space="preserve">Dependent variable </w:t>
            </w:r>
          </w:p>
        </w:tc>
        <w:tc>
          <w:tcPr>
            <w:tcW w:w="1008" w:type="dxa"/>
            <w:tcBorders>
              <w:top w:val="nil"/>
              <w:left w:val="nil"/>
              <w:bottom w:val="single" w:sz="4" w:space="0" w:color="auto"/>
              <w:right w:val="nil"/>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Unconditional $</w:t>
            </w:r>
          </w:p>
        </w:tc>
        <w:tc>
          <w:tcPr>
            <w:tcW w:w="810" w:type="dxa"/>
            <w:tcBorders>
              <w:top w:val="nil"/>
              <w:left w:val="nil"/>
              <w:bottom w:val="single" w:sz="4" w:space="0" w:color="auto"/>
              <w:right w:val="nil"/>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Likelihood</w:t>
            </w:r>
          </w:p>
        </w:tc>
        <w:tc>
          <w:tcPr>
            <w:tcW w:w="990" w:type="dxa"/>
            <w:tcBorders>
              <w:top w:val="nil"/>
              <w:left w:val="nil"/>
              <w:bottom w:val="single" w:sz="4" w:space="0" w:color="auto"/>
              <w:right w:val="single" w:sz="4" w:space="0" w:color="auto"/>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Conditional $</w:t>
            </w:r>
          </w:p>
        </w:tc>
        <w:tc>
          <w:tcPr>
            <w:tcW w:w="1080" w:type="dxa"/>
            <w:tcBorders>
              <w:top w:val="nil"/>
              <w:left w:val="single" w:sz="4" w:space="0" w:color="auto"/>
              <w:bottom w:val="single" w:sz="4" w:space="0" w:color="auto"/>
              <w:right w:val="nil"/>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Unconditional $</w:t>
            </w:r>
          </w:p>
        </w:tc>
        <w:tc>
          <w:tcPr>
            <w:tcW w:w="750" w:type="dxa"/>
            <w:tcBorders>
              <w:top w:val="nil"/>
              <w:left w:val="nil"/>
              <w:bottom w:val="single" w:sz="4" w:space="0" w:color="auto"/>
              <w:right w:val="nil"/>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Likelihood</w:t>
            </w:r>
          </w:p>
        </w:tc>
        <w:tc>
          <w:tcPr>
            <w:tcW w:w="966" w:type="dxa"/>
            <w:tcBorders>
              <w:top w:val="nil"/>
              <w:left w:val="nil"/>
              <w:bottom w:val="single" w:sz="4" w:space="0" w:color="auto"/>
              <w:right w:val="single" w:sz="4" w:space="0" w:color="auto"/>
            </w:tcBorders>
            <w:shd w:val="clear" w:color="auto" w:fill="auto"/>
            <w:noWrap/>
            <w:tcMar>
              <w:left w:w="43" w:type="dxa"/>
              <w:right w:w="43" w:type="dxa"/>
            </w:tcMar>
            <w:vAlign w:val="bottom"/>
            <w:hideMark/>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Conditional $</w:t>
            </w:r>
          </w:p>
        </w:tc>
        <w:tc>
          <w:tcPr>
            <w:tcW w:w="1137" w:type="dxa"/>
            <w:tcBorders>
              <w:top w:val="nil"/>
              <w:left w:val="single" w:sz="4" w:space="0" w:color="auto"/>
              <w:bottom w:val="single" w:sz="4" w:space="0" w:color="auto"/>
              <w:right w:val="nil"/>
            </w:tcBorders>
            <w:vAlign w:val="bottom"/>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Unconditional $</w:t>
            </w:r>
          </w:p>
        </w:tc>
        <w:tc>
          <w:tcPr>
            <w:tcW w:w="909" w:type="dxa"/>
            <w:tcBorders>
              <w:top w:val="nil"/>
              <w:left w:val="nil"/>
              <w:bottom w:val="single" w:sz="4" w:space="0" w:color="auto"/>
              <w:right w:val="nil"/>
            </w:tcBorders>
            <w:vAlign w:val="bottom"/>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Likelihood</w:t>
            </w:r>
          </w:p>
        </w:tc>
        <w:tc>
          <w:tcPr>
            <w:tcW w:w="990" w:type="dxa"/>
            <w:tcBorders>
              <w:top w:val="nil"/>
              <w:left w:val="nil"/>
              <w:bottom w:val="single" w:sz="4" w:space="0" w:color="auto"/>
              <w:right w:val="nil"/>
            </w:tcBorders>
            <w:vAlign w:val="bottom"/>
          </w:tcPr>
          <w:p w:rsidR="00CF3941" w:rsidRPr="00F520A4" w:rsidRDefault="00CF3941" w:rsidP="00717CB4">
            <w:pPr>
              <w:rPr>
                <w:rFonts w:eastAsia="Times New Roman"/>
                <w:color w:val="000000"/>
                <w:sz w:val="14"/>
                <w:szCs w:val="14"/>
              </w:rPr>
            </w:pPr>
            <w:r w:rsidRPr="00F520A4">
              <w:rPr>
                <w:rFonts w:eastAsia="Times New Roman"/>
                <w:color w:val="000000"/>
                <w:sz w:val="14"/>
                <w:szCs w:val="14"/>
              </w:rPr>
              <w:t>Conditional $</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xml:space="preserve">Identity </w:t>
            </w:r>
            <w:r>
              <w:rPr>
                <w:rFonts w:eastAsia="Times New Roman"/>
                <w:color w:val="000000"/>
                <w:sz w:val="16"/>
                <w:szCs w:val="16"/>
              </w:rPr>
              <w:t xml:space="preserve">factor </w:t>
            </w:r>
            <w:r w:rsidRPr="00EF1449">
              <w:rPr>
                <w:rFonts w:eastAsia="Times New Roman"/>
                <w:color w:val="000000"/>
                <w:sz w:val="16"/>
                <w:szCs w:val="16"/>
              </w:rPr>
              <w:t>(</w:t>
            </w:r>
            <w:r w:rsidRPr="00EF1449">
              <w:rPr>
                <w:i/>
                <w:sz w:val="16"/>
                <w:szCs w:val="16"/>
              </w:rPr>
              <w:sym w:font="Symbol" w:char="F062"/>
            </w:r>
            <w:r w:rsidRPr="00EF1449">
              <w:rPr>
                <w:i/>
                <w:iCs/>
                <w:sz w:val="16"/>
                <w:szCs w:val="16"/>
                <w:vertAlign w:val="subscript"/>
              </w:rPr>
              <w:t>1</w:t>
            </w:r>
            <w:r w:rsidRPr="00EF1449">
              <w:rPr>
                <w:rFonts w:eastAsia="Times New Roman"/>
                <w:color w:val="000000"/>
                <w:sz w:val="16"/>
                <w:szCs w:val="16"/>
              </w:rPr>
              <w:t>)</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2.656***</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0.147***</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4.034***</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1.991**</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0.127***</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3.272**</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2.527**</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0.145***</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3.964**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(1.023)</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(0.037)</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(1.552)</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(0.929)</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w:t>
            </w:r>
            <w:r>
              <w:rPr>
                <w:color w:val="000000"/>
                <w:sz w:val="16"/>
                <w:szCs w:val="16"/>
              </w:rPr>
              <w:t>8</w:t>
            </w:r>
            <w:r w:rsidRPr="00CF7FE2">
              <w:rPr>
                <w:color w:val="000000"/>
                <w:sz w:val="16"/>
                <w:szCs w:val="16"/>
              </w:rPr>
              <w:t>)</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(1.566)</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(1.010)</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Pr>
                <w:color w:val="000000"/>
                <w:sz w:val="16"/>
                <w:szCs w:val="16"/>
              </w:rPr>
              <w:t>(0.038</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(1.574)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xml:space="preserve">Exclusion </w:t>
            </w:r>
            <w:r>
              <w:rPr>
                <w:rFonts w:eastAsia="Times New Roman"/>
                <w:color w:val="000000"/>
                <w:sz w:val="16"/>
                <w:szCs w:val="16"/>
              </w:rPr>
              <w:t xml:space="preserve">factor </w:t>
            </w:r>
            <w:r w:rsidRPr="00EF1449">
              <w:rPr>
                <w:rFonts w:eastAsia="Times New Roman"/>
                <w:color w:val="000000"/>
                <w:sz w:val="16"/>
                <w:szCs w:val="16"/>
              </w:rPr>
              <w:t>(</w:t>
            </w:r>
            <w:r w:rsidRPr="00EF1449">
              <w:rPr>
                <w:i/>
                <w:sz w:val="16"/>
                <w:szCs w:val="16"/>
              </w:rPr>
              <w:sym w:font="Symbol" w:char="F062"/>
            </w:r>
            <w:r w:rsidRPr="00EF1449">
              <w:rPr>
                <w:i/>
                <w:iCs/>
                <w:sz w:val="16"/>
                <w:szCs w:val="16"/>
                <w:vertAlign w:val="subscript"/>
              </w:rPr>
              <w:t>2</w:t>
            </w:r>
            <w:r w:rsidRPr="00EF1449">
              <w:rPr>
                <w:rFonts w:eastAsia="Times New Roman"/>
                <w:color w:val="000000"/>
                <w:sz w:val="16"/>
                <w:szCs w:val="16"/>
              </w:rPr>
              <w:t>)</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-0.275</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-0.041</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-0.291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-0.01</w:t>
            </w:r>
            <w:r>
              <w:rPr>
                <w:color w:val="000000"/>
                <w:sz w:val="16"/>
                <w:szCs w:val="16"/>
              </w:rPr>
              <w:t>5</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-0.035</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0.08</w:t>
            </w:r>
            <w:r>
              <w:rPr>
                <w:color w:val="000000"/>
                <w:sz w:val="16"/>
                <w:szCs w:val="16"/>
              </w:rPr>
              <w:t>1</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0.131</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-0.026</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0.283</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(0.950)</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(0.036)</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(1.470)</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(0.961)</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w:t>
            </w:r>
            <w:r>
              <w:rPr>
                <w:color w:val="000000"/>
                <w:sz w:val="16"/>
                <w:szCs w:val="16"/>
              </w:rPr>
              <w:t>40</w:t>
            </w:r>
            <w:r w:rsidRPr="00CF7FE2">
              <w:rPr>
                <w:color w:val="000000"/>
                <w:sz w:val="16"/>
                <w:szCs w:val="16"/>
              </w:rPr>
              <w:t>)</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(1.636)</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(0.931)</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(0.03</w:t>
            </w:r>
            <w:r>
              <w:rPr>
                <w:color w:val="000000"/>
                <w:sz w:val="16"/>
                <w:szCs w:val="16"/>
              </w:rPr>
              <w:t>8</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(1.489)</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Local (</w:t>
            </w:r>
            <w:r w:rsidRPr="00EF1449">
              <w:rPr>
                <w:i/>
                <w:sz w:val="16"/>
                <w:szCs w:val="16"/>
              </w:rPr>
              <w:sym w:font="Symbol" w:char="F062"/>
            </w:r>
            <w:r w:rsidRPr="00EF1449">
              <w:rPr>
                <w:i/>
                <w:iCs/>
                <w:sz w:val="16"/>
                <w:szCs w:val="16"/>
                <w:vertAlign w:val="subscript"/>
              </w:rPr>
              <w:t>3</w:t>
            </w:r>
            <w:r w:rsidRPr="00EF1449">
              <w:rPr>
                <w:rFonts w:eastAsia="Times New Roman"/>
                <w:color w:val="000000"/>
                <w:sz w:val="16"/>
                <w:szCs w:val="16"/>
              </w:rPr>
              <w:t>)</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-4.832***</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-0.112***</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-8.171***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-4.421***</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-0.110***</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-8.204***</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-4.696***</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-0.115***</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-8.253***</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(0.754)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(0.03</w:t>
            </w:r>
            <w:r>
              <w:rPr>
                <w:rFonts w:eastAsia="Times New Roman"/>
                <w:color w:val="000000"/>
                <w:sz w:val="16"/>
                <w:szCs w:val="16"/>
              </w:rPr>
              <w:t>2</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(1.300)</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(0.705)</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w:t>
            </w:r>
            <w:r>
              <w:rPr>
                <w:color w:val="000000"/>
                <w:sz w:val="16"/>
                <w:szCs w:val="16"/>
              </w:rPr>
              <w:t>2</w:t>
            </w:r>
            <w:r w:rsidRPr="00CF7FE2">
              <w:rPr>
                <w:color w:val="000000"/>
                <w:sz w:val="16"/>
                <w:szCs w:val="16"/>
              </w:rPr>
              <w:t>)</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(1.306)</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(0.737)</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(0.03</w:t>
            </w:r>
            <w:r>
              <w:rPr>
                <w:color w:val="000000"/>
                <w:sz w:val="16"/>
                <w:szCs w:val="16"/>
              </w:rPr>
              <w:t>3</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(1.317)</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Identity</w:t>
            </w:r>
            <w:r>
              <w:rPr>
                <w:rFonts w:eastAsia="Times New Roman"/>
                <w:color w:val="000000"/>
                <w:sz w:val="16"/>
                <w:szCs w:val="16"/>
              </w:rPr>
              <w:t xml:space="preserve"> factor</w:t>
            </w:r>
            <w:r w:rsidRPr="00EF1449">
              <w:rPr>
                <w:rFonts w:eastAsia="Times New Roman"/>
                <w:color w:val="000000"/>
                <w:sz w:val="16"/>
                <w:szCs w:val="16"/>
              </w:rPr>
              <w:t>*Local (</w:t>
            </w:r>
            <w:r w:rsidRPr="00EF1449">
              <w:rPr>
                <w:i/>
                <w:sz w:val="16"/>
                <w:szCs w:val="16"/>
              </w:rPr>
              <w:sym w:font="Symbol" w:char="F062"/>
            </w:r>
            <w:r w:rsidRPr="00EF1449">
              <w:rPr>
                <w:i/>
                <w:iCs/>
                <w:sz w:val="16"/>
                <w:szCs w:val="16"/>
                <w:vertAlign w:val="subscript"/>
              </w:rPr>
              <w:t>4</w:t>
            </w:r>
            <w:r w:rsidRPr="00EF1449">
              <w:rPr>
                <w:rFonts w:eastAsia="Times New Roman"/>
                <w:color w:val="000000"/>
                <w:sz w:val="16"/>
                <w:szCs w:val="16"/>
              </w:rPr>
              <w:t>)</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-0.677</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-0.058</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-0.650</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-0.626</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-0.05</w:t>
            </w:r>
            <w:r>
              <w:rPr>
                <w:color w:val="000000"/>
                <w:sz w:val="16"/>
                <w:szCs w:val="16"/>
              </w:rPr>
              <w:t>8</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-0.581</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-0.644</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-0.06</w:t>
            </w:r>
            <w:r>
              <w:rPr>
                <w:color w:val="000000"/>
                <w:sz w:val="16"/>
                <w:szCs w:val="16"/>
              </w:rPr>
              <w:t>3</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-0.794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(0.963)</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(0.036)</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(1.530)</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(0.881)</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(0.035)</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(1.531)</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(0.937)</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(0.037)</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(1.548)</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Exclusion</w:t>
            </w:r>
            <w:r>
              <w:rPr>
                <w:rFonts w:eastAsia="Times New Roman"/>
                <w:color w:val="000000"/>
                <w:sz w:val="16"/>
                <w:szCs w:val="16"/>
              </w:rPr>
              <w:t xml:space="preserve"> factor</w:t>
            </w:r>
            <w:r w:rsidRPr="00EF1449">
              <w:rPr>
                <w:rFonts w:eastAsia="Times New Roman"/>
                <w:color w:val="000000"/>
                <w:sz w:val="16"/>
                <w:szCs w:val="16"/>
              </w:rPr>
              <w:t xml:space="preserve">*Local </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-1.182</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-0.040</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-1.860</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-1.017</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w:t>
            </w:r>
            <w:r>
              <w:rPr>
                <w:color w:val="000000"/>
                <w:sz w:val="16"/>
                <w:szCs w:val="16"/>
              </w:rPr>
              <w:t>7</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-1.673</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-1.159</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-0.037</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-1.765</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xml:space="preserve">   (</w:t>
            </w:r>
            <w:r w:rsidRPr="00EF1449">
              <w:rPr>
                <w:i/>
                <w:sz w:val="16"/>
                <w:szCs w:val="16"/>
              </w:rPr>
              <w:sym w:font="Symbol" w:char="F062"/>
            </w:r>
            <w:r w:rsidRPr="00EF1449">
              <w:rPr>
                <w:i/>
                <w:iCs/>
                <w:sz w:val="16"/>
                <w:szCs w:val="16"/>
                <w:vertAlign w:val="subscript"/>
              </w:rPr>
              <w:t>5</w:t>
            </w:r>
            <w:r w:rsidRPr="00EF1449">
              <w:rPr>
                <w:rFonts w:eastAsia="Times New Roman"/>
                <w:color w:val="000000"/>
                <w:sz w:val="16"/>
                <w:szCs w:val="16"/>
              </w:rPr>
              <w:t>)</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(0.968)</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(0.037)</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(1.519)</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(0.876)</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w:t>
            </w:r>
            <w:r>
              <w:rPr>
                <w:color w:val="000000"/>
                <w:sz w:val="16"/>
                <w:szCs w:val="16"/>
              </w:rPr>
              <w:t>7</w:t>
            </w:r>
            <w:r w:rsidRPr="00CF7FE2">
              <w:rPr>
                <w:color w:val="000000"/>
                <w:sz w:val="16"/>
                <w:szCs w:val="16"/>
              </w:rPr>
              <w:t>)</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(1.492)</w:t>
            </w:r>
          </w:p>
        </w:tc>
        <w:tc>
          <w:tcPr>
            <w:tcW w:w="1137" w:type="dxa"/>
            <w:tcBorders>
              <w:top w:val="nil"/>
              <w:left w:val="single" w:sz="4" w:space="0" w:color="auto"/>
              <w:bottom w:val="nil"/>
              <w:right w:val="nil"/>
            </w:tcBorders>
            <w:vAlign w:val="bottom"/>
          </w:tcPr>
          <w:p w:rsidR="00CF3941" w:rsidRPr="00B268A9" w:rsidRDefault="00CF3941" w:rsidP="00717CB4">
            <w:pPr>
              <w:rPr>
                <w:color w:val="000000"/>
                <w:sz w:val="16"/>
                <w:szCs w:val="16"/>
              </w:rPr>
            </w:pPr>
            <w:r w:rsidRPr="00B268A9">
              <w:rPr>
                <w:color w:val="000000"/>
                <w:sz w:val="16"/>
                <w:szCs w:val="16"/>
              </w:rPr>
              <w:t>(0.939)</w:t>
            </w:r>
          </w:p>
        </w:tc>
        <w:tc>
          <w:tcPr>
            <w:tcW w:w="909"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(0.038)</w:t>
            </w:r>
          </w:p>
        </w:tc>
        <w:tc>
          <w:tcPr>
            <w:tcW w:w="990" w:type="dxa"/>
            <w:tcBorders>
              <w:top w:val="nil"/>
              <w:left w:val="nil"/>
              <w:bottom w:val="nil"/>
              <w:right w:val="nil"/>
            </w:tcBorders>
            <w:vAlign w:val="bottom"/>
          </w:tcPr>
          <w:p w:rsidR="00CF3941" w:rsidRPr="00B268A9" w:rsidRDefault="00CF3941" w:rsidP="00717CB4">
            <w:pPr>
              <w:rPr>
                <w:color w:val="000000"/>
                <w:sz w:val="16"/>
                <w:szCs w:val="16"/>
              </w:rPr>
            </w:pPr>
            <w:r w:rsidRPr="00B268A9">
              <w:rPr>
                <w:color w:val="000000"/>
                <w:sz w:val="16"/>
                <w:szCs w:val="16"/>
              </w:rPr>
              <w:t>(1.528)</w:t>
            </w:r>
          </w:p>
        </w:tc>
      </w:tr>
      <w:tr w:rsidR="00CF3941" w:rsidRPr="00EF1449" w:rsidTr="00717CB4">
        <w:trPr>
          <w:trHeight w:val="342"/>
        </w:trPr>
        <w:tc>
          <w:tcPr>
            <w:tcW w:w="2761" w:type="dxa"/>
            <w:gridSpan w:val="2"/>
            <w:tcBorders>
              <w:top w:val="nil"/>
              <w:left w:val="nil"/>
              <w:bottom w:val="nil"/>
              <w:right w:val="nil"/>
            </w:tcBorders>
            <w:shd w:val="clear" w:color="auto" w:fill="auto"/>
            <w:noWrap/>
            <w:tcMar>
              <w:left w:w="43" w:type="dxa"/>
              <w:right w:w="43" w:type="dxa"/>
            </w:tcMar>
            <w:vAlign w:val="center"/>
            <w:hideMark/>
          </w:tcPr>
          <w:p w:rsidR="00CF3941" w:rsidRPr="004873E2" w:rsidRDefault="00CF3941" w:rsidP="00717CB4">
            <w:pPr>
              <w:rPr>
                <w:rFonts w:eastAsia="Times New Roman"/>
                <w:b/>
                <w:bCs/>
                <w:color w:val="000000"/>
                <w:sz w:val="16"/>
                <w:szCs w:val="16"/>
                <w:u w:val="single"/>
              </w:rPr>
            </w:pPr>
            <w:r>
              <w:rPr>
                <w:rFonts w:eastAsia="Times New Roman"/>
                <w:b/>
                <w:bCs/>
                <w:color w:val="000000"/>
                <w:sz w:val="16"/>
                <w:szCs w:val="16"/>
                <w:u w:val="single"/>
              </w:rPr>
              <w:t>Overall</w:t>
            </w:r>
            <w:r w:rsidRPr="004873E2">
              <w:rPr>
                <w:rFonts w:eastAsia="Times New Roman"/>
                <w:b/>
                <w:bCs/>
                <w:color w:val="000000"/>
                <w:sz w:val="16"/>
                <w:szCs w:val="16"/>
                <w:u w:val="single"/>
              </w:rPr>
              <w:t xml:space="preserve"> effects on local organizations</w:t>
            </w:r>
          </w:p>
        </w:tc>
        <w:tc>
          <w:tcPr>
            <w:tcW w:w="810"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b/>
                <w:bCs/>
                <w:color w:val="000000"/>
                <w:sz w:val="16"/>
                <w:szCs w:val="16"/>
              </w:rPr>
            </w:pPr>
          </w:p>
        </w:tc>
        <w:tc>
          <w:tcPr>
            <w:tcW w:w="990" w:type="dxa"/>
            <w:tcBorders>
              <w:top w:val="nil"/>
              <w:left w:val="nil"/>
              <w:bottom w:val="nil"/>
              <w:right w:val="single" w:sz="4" w:space="0" w:color="auto"/>
            </w:tcBorders>
            <w:shd w:val="clear" w:color="auto" w:fill="auto"/>
            <w:noWrap/>
            <w:tcMar>
              <w:left w:w="43" w:type="dxa"/>
              <w:right w:w="43" w:type="dxa"/>
            </w:tcMar>
            <w:vAlign w:val="bottom"/>
            <w:hideMark/>
          </w:tcPr>
          <w:p w:rsidR="00CF3941" w:rsidRPr="00EF1449" w:rsidRDefault="00CF3941" w:rsidP="00717CB4">
            <w:pPr>
              <w:rPr>
                <w:rFonts w:eastAsia="Times New Roman"/>
                <w:sz w:val="16"/>
                <w:szCs w:val="16"/>
              </w:rPr>
            </w:pPr>
          </w:p>
        </w:tc>
        <w:tc>
          <w:tcPr>
            <w:tcW w:w="1080" w:type="dxa"/>
            <w:tcBorders>
              <w:top w:val="nil"/>
              <w:left w:val="single" w:sz="4" w:space="0" w:color="auto"/>
              <w:bottom w:val="nil"/>
              <w:right w:val="nil"/>
            </w:tcBorders>
            <w:shd w:val="clear" w:color="auto" w:fill="auto"/>
            <w:noWrap/>
            <w:tcMar>
              <w:left w:w="43" w:type="dxa"/>
              <w:right w:w="43" w:type="dxa"/>
            </w:tcMar>
            <w:vAlign w:val="bottom"/>
            <w:hideMark/>
          </w:tcPr>
          <w:p w:rsidR="00CF3941" w:rsidRPr="00E14E6D" w:rsidRDefault="00CF3941" w:rsidP="00717CB4">
            <w:pPr>
              <w:rPr>
                <w:rFonts w:eastAsia="Times New Roman"/>
                <w:sz w:val="16"/>
                <w:szCs w:val="16"/>
              </w:rPr>
            </w:pPr>
          </w:p>
        </w:tc>
        <w:tc>
          <w:tcPr>
            <w:tcW w:w="750"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hideMark/>
          </w:tcPr>
          <w:p w:rsidR="00CF3941" w:rsidRPr="00EF1449" w:rsidRDefault="00CF3941" w:rsidP="00717CB4">
            <w:pPr>
              <w:rPr>
                <w:rFonts w:eastAsia="Times New Roman"/>
                <w:sz w:val="16"/>
                <w:szCs w:val="16"/>
              </w:rPr>
            </w:pPr>
          </w:p>
        </w:tc>
        <w:tc>
          <w:tcPr>
            <w:tcW w:w="1137" w:type="dxa"/>
            <w:tcBorders>
              <w:top w:val="nil"/>
              <w:left w:val="single" w:sz="4" w:space="0" w:color="auto"/>
              <w:bottom w:val="nil"/>
              <w:right w:val="nil"/>
            </w:tcBorders>
          </w:tcPr>
          <w:p w:rsidR="00CF3941" w:rsidRPr="00EF1449" w:rsidRDefault="00CF3941" w:rsidP="00717CB4">
            <w:pPr>
              <w:rPr>
                <w:rFonts w:eastAsia="Times New Roman"/>
                <w:sz w:val="16"/>
                <w:szCs w:val="16"/>
              </w:rPr>
            </w:pPr>
          </w:p>
        </w:tc>
        <w:tc>
          <w:tcPr>
            <w:tcW w:w="909" w:type="dxa"/>
            <w:tcBorders>
              <w:top w:val="nil"/>
              <w:left w:val="nil"/>
              <w:bottom w:val="nil"/>
              <w:right w:val="nil"/>
            </w:tcBorders>
          </w:tcPr>
          <w:p w:rsidR="00CF3941" w:rsidRPr="00EF1449" w:rsidRDefault="00CF3941" w:rsidP="00717CB4">
            <w:pPr>
              <w:rPr>
                <w:rFonts w:eastAsia="Times New Roman"/>
                <w:sz w:val="16"/>
                <w:szCs w:val="16"/>
              </w:rPr>
            </w:pPr>
          </w:p>
        </w:tc>
        <w:tc>
          <w:tcPr>
            <w:tcW w:w="990" w:type="dxa"/>
            <w:tcBorders>
              <w:top w:val="nil"/>
              <w:left w:val="nil"/>
              <w:bottom w:val="nil"/>
              <w:right w:val="nil"/>
            </w:tcBorders>
          </w:tcPr>
          <w:p w:rsidR="00CF3941" w:rsidRPr="00EF1449" w:rsidRDefault="00CF3941" w:rsidP="00717CB4">
            <w:pPr>
              <w:rPr>
                <w:rFonts w:eastAsia="Times New Roman"/>
                <w:sz w:val="16"/>
                <w:szCs w:val="16"/>
              </w:rPr>
            </w:pPr>
          </w:p>
        </w:tc>
      </w:tr>
      <w:tr w:rsidR="00CF3941" w:rsidRPr="00F520A4"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I</w:t>
            </w:r>
            <w:r w:rsidRPr="00EF1449">
              <w:rPr>
                <w:rFonts w:eastAsia="Times New Roman"/>
                <w:color w:val="000000"/>
                <w:sz w:val="16"/>
                <w:szCs w:val="16"/>
              </w:rPr>
              <w:t>dentity</w:t>
            </w:r>
            <w:r>
              <w:rPr>
                <w:rFonts w:eastAsia="Times New Roman"/>
                <w:color w:val="000000"/>
                <w:sz w:val="16"/>
                <w:szCs w:val="16"/>
              </w:rPr>
              <w:t xml:space="preserve"> factor</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1.979**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0.089</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3.384***</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1.365**</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0.069**</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2.692**</w:t>
            </w:r>
          </w:p>
        </w:tc>
        <w:tc>
          <w:tcPr>
            <w:tcW w:w="1137" w:type="dxa"/>
            <w:tcBorders>
              <w:top w:val="nil"/>
              <w:left w:val="single" w:sz="4" w:space="0" w:color="auto"/>
              <w:bottom w:val="nil"/>
              <w:right w:val="nil"/>
            </w:tcBorders>
            <w:vAlign w:val="bottom"/>
          </w:tcPr>
          <w:p w:rsidR="00CF3941" w:rsidRPr="00F520A4" w:rsidRDefault="00CF3941" w:rsidP="00717CB4">
            <w:pPr>
              <w:rPr>
                <w:color w:val="000000"/>
                <w:sz w:val="16"/>
                <w:szCs w:val="16"/>
              </w:rPr>
            </w:pPr>
            <w:r w:rsidRPr="00F520A4">
              <w:rPr>
                <w:color w:val="000000"/>
                <w:sz w:val="16"/>
                <w:szCs w:val="16"/>
              </w:rPr>
              <w:t>1.883**</w:t>
            </w:r>
          </w:p>
        </w:tc>
        <w:tc>
          <w:tcPr>
            <w:tcW w:w="909" w:type="dxa"/>
            <w:tcBorders>
              <w:top w:val="nil"/>
              <w:left w:val="nil"/>
              <w:bottom w:val="nil"/>
              <w:right w:val="nil"/>
            </w:tcBorders>
            <w:vAlign w:val="bottom"/>
          </w:tcPr>
          <w:p w:rsidR="00CF3941" w:rsidRPr="00F520A4" w:rsidRDefault="00CF3941" w:rsidP="00717CB4">
            <w:pPr>
              <w:rPr>
                <w:color w:val="000000"/>
                <w:sz w:val="16"/>
                <w:szCs w:val="16"/>
              </w:rPr>
            </w:pPr>
            <w:r w:rsidRPr="00F520A4">
              <w:rPr>
                <w:color w:val="000000"/>
                <w:sz w:val="16"/>
                <w:szCs w:val="16"/>
              </w:rPr>
              <w:t>0.08</w:t>
            </w:r>
            <w:r>
              <w:rPr>
                <w:color w:val="000000"/>
                <w:sz w:val="16"/>
                <w:szCs w:val="16"/>
              </w:rPr>
              <w:t>2</w:t>
            </w:r>
            <w:r w:rsidRPr="00F520A4">
              <w:rPr>
                <w:color w:val="000000"/>
                <w:sz w:val="16"/>
                <w:szCs w:val="16"/>
              </w:rPr>
              <w:t>**</w:t>
            </w:r>
          </w:p>
        </w:tc>
        <w:tc>
          <w:tcPr>
            <w:tcW w:w="990" w:type="dxa"/>
            <w:tcBorders>
              <w:top w:val="nil"/>
              <w:left w:val="nil"/>
              <w:bottom w:val="nil"/>
              <w:right w:val="nil"/>
            </w:tcBorders>
            <w:vAlign w:val="bottom"/>
          </w:tcPr>
          <w:p w:rsidR="00CF3941" w:rsidRPr="00F520A4" w:rsidRDefault="00CF3941" w:rsidP="00717CB4">
            <w:pPr>
              <w:rPr>
                <w:color w:val="000000"/>
                <w:sz w:val="16"/>
                <w:szCs w:val="16"/>
              </w:rPr>
            </w:pPr>
            <w:r w:rsidRPr="00F520A4">
              <w:rPr>
                <w:color w:val="000000"/>
                <w:sz w:val="16"/>
                <w:szCs w:val="16"/>
              </w:rPr>
              <w:t>3.170**</w:t>
            </w:r>
          </w:p>
        </w:tc>
      </w:tr>
      <w:tr w:rsidR="00CF3941" w:rsidRPr="00F520A4"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xml:space="preserve">  (</w:t>
            </w:r>
            <w:r w:rsidRPr="00EF1449">
              <w:rPr>
                <w:i/>
                <w:sz w:val="16"/>
                <w:szCs w:val="16"/>
              </w:rPr>
              <w:sym w:font="Symbol" w:char="F062"/>
            </w:r>
            <w:r w:rsidRPr="00EF1449">
              <w:rPr>
                <w:i/>
                <w:iCs/>
                <w:sz w:val="16"/>
                <w:szCs w:val="16"/>
                <w:vertAlign w:val="subscript"/>
              </w:rPr>
              <w:t xml:space="preserve">1 </w:t>
            </w:r>
            <w:r w:rsidRPr="00EF1449">
              <w:rPr>
                <w:sz w:val="16"/>
                <w:szCs w:val="16"/>
              </w:rPr>
              <w:t>+</w:t>
            </w:r>
            <w:r w:rsidRPr="00EF1449">
              <w:rPr>
                <w:i/>
                <w:sz w:val="16"/>
                <w:szCs w:val="16"/>
              </w:rPr>
              <w:t xml:space="preserve"> </w:t>
            </w:r>
            <w:r w:rsidRPr="00EF1449">
              <w:rPr>
                <w:i/>
                <w:sz w:val="16"/>
                <w:szCs w:val="16"/>
              </w:rPr>
              <w:sym w:font="Symbol" w:char="F062"/>
            </w:r>
            <w:r w:rsidRPr="00EF1449">
              <w:rPr>
                <w:i/>
                <w:iCs/>
                <w:sz w:val="16"/>
                <w:szCs w:val="16"/>
                <w:vertAlign w:val="subscript"/>
              </w:rPr>
              <w:t>4</w:t>
            </w:r>
            <w:r w:rsidRPr="00EF1449">
              <w:rPr>
                <w:rFonts w:eastAsia="Times New Roman"/>
                <w:color w:val="000000"/>
                <w:sz w:val="16"/>
                <w:szCs w:val="16"/>
              </w:rPr>
              <w:t>)</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(0.769)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(0.03</w:t>
            </w:r>
            <w:r>
              <w:rPr>
                <w:rFonts w:eastAsia="Times New Roman"/>
                <w:color w:val="000000"/>
                <w:sz w:val="16"/>
                <w:szCs w:val="16"/>
              </w:rPr>
              <w:t>2</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(1.245)</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(0.677)</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w:t>
            </w:r>
            <w:r>
              <w:rPr>
                <w:color w:val="000000"/>
                <w:sz w:val="16"/>
                <w:szCs w:val="16"/>
              </w:rPr>
              <w:t>1</w:t>
            </w:r>
            <w:r w:rsidRPr="00CF7FE2">
              <w:rPr>
                <w:color w:val="000000"/>
                <w:sz w:val="16"/>
                <w:szCs w:val="16"/>
              </w:rPr>
              <w:t>)</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(1.215)</w:t>
            </w:r>
          </w:p>
        </w:tc>
        <w:tc>
          <w:tcPr>
            <w:tcW w:w="1137" w:type="dxa"/>
            <w:tcBorders>
              <w:top w:val="nil"/>
              <w:left w:val="single" w:sz="4" w:space="0" w:color="auto"/>
              <w:bottom w:val="nil"/>
              <w:right w:val="nil"/>
            </w:tcBorders>
            <w:vAlign w:val="bottom"/>
          </w:tcPr>
          <w:p w:rsidR="00CF3941" w:rsidRPr="00F520A4" w:rsidRDefault="00CF3941" w:rsidP="00717CB4">
            <w:pPr>
              <w:rPr>
                <w:color w:val="000000"/>
                <w:sz w:val="16"/>
                <w:szCs w:val="16"/>
              </w:rPr>
            </w:pPr>
            <w:r w:rsidRPr="00F520A4">
              <w:rPr>
                <w:color w:val="000000"/>
                <w:sz w:val="16"/>
                <w:szCs w:val="16"/>
              </w:rPr>
              <w:t>(0.797)</w:t>
            </w:r>
          </w:p>
        </w:tc>
        <w:tc>
          <w:tcPr>
            <w:tcW w:w="909" w:type="dxa"/>
            <w:tcBorders>
              <w:top w:val="nil"/>
              <w:left w:val="nil"/>
              <w:bottom w:val="nil"/>
              <w:right w:val="nil"/>
            </w:tcBorders>
            <w:vAlign w:val="bottom"/>
          </w:tcPr>
          <w:p w:rsidR="00CF3941" w:rsidRPr="00F520A4" w:rsidRDefault="00CF3941" w:rsidP="00717CB4">
            <w:pPr>
              <w:rPr>
                <w:color w:val="000000"/>
                <w:sz w:val="16"/>
                <w:szCs w:val="16"/>
              </w:rPr>
            </w:pPr>
            <w:r w:rsidRPr="00F520A4">
              <w:rPr>
                <w:color w:val="000000"/>
                <w:sz w:val="16"/>
                <w:szCs w:val="16"/>
              </w:rPr>
              <w:t>(0.03</w:t>
            </w:r>
            <w:r>
              <w:rPr>
                <w:color w:val="000000"/>
                <w:sz w:val="16"/>
                <w:szCs w:val="16"/>
              </w:rPr>
              <w:t>5</w:t>
            </w:r>
            <w:r w:rsidRPr="00F520A4">
              <w:rPr>
                <w:color w:val="000000"/>
                <w:sz w:val="16"/>
                <w:szCs w:val="16"/>
              </w:rPr>
              <w:t>)</w:t>
            </w:r>
          </w:p>
        </w:tc>
        <w:tc>
          <w:tcPr>
            <w:tcW w:w="990" w:type="dxa"/>
            <w:tcBorders>
              <w:top w:val="nil"/>
              <w:left w:val="nil"/>
              <w:bottom w:val="nil"/>
              <w:right w:val="nil"/>
            </w:tcBorders>
            <w:vAlign w:val="bottom"/>
          </w:tcPr>
          <w:p w:rsidR="00CF3941" w:rsidRPr="00F520A4" w:rsidRDefault="00CF3941" w:rsidP="00717CB4">
            <w:pPr>
              <w:rPr>
                <w:color w:val="000000"/>
                <w:sz w:val="16"/>
                <w:szCs w:val="16"/>
              </w:rPr>
            </w:pPr>
            <w:r w:rsidRPr="00F520A4">
              <w:rPr>
                <w:color w:val="000000"/>
                <w:sz w:val="16"/>
                <w:szCs w:val="16"/>
              </w:rPr>
              <w:t>(1.372)</w:t>
            </w:r>
          </w:p>
        </w:tc>
      </w:tr>
      <w:tr w:rsidR="00CF3941" w:rsidRPr="00F520A4"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E</w:t>
            </w:r>
            <w:r w:rsidRPr="00EF1449">
              <w:rPr>
                <w:rFonts w:eastAsia="Times New Roman"/>
                <w:color w:val="000000"/>
                <w:sz w:val="16"/>
                <w:szCs w:val="16"/>
              </w:rPr>
              <w:t>xclusion</w:t>
            </w:r>
            <w:r>
              <w:rPr>
                <w:rFonts w:eastAsia="Times New Roman"/>
                <w:color w:val="000000"/>
                <w:sz w:val="16"/>
                <w:szCs w:val="16"/>
              </w:rPr>
              <w:t xml:space="preserve"> factor</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-1.457**</w:t>
            </w:r>
          </w:p>
        </w:tc>
        <w:tc>
          <w:tcPr>
            <w:tcW w:w="810" w:type="dxa"/>
            <w:tcBorders>
              <w:top w:val="nil"/>
              <w:left w:val="nil"/>
              <w:bottom w:val="nil"/>
              <w:right w:val="nil"/>
            </w:tcBorders>
            <w:shd w:val="clear" w:color="auto" w:fill="auto"/>
            <w:noWrap/>
            <w:tcMar>
              <w:left w:w="43" w:type="dxa"/>
              <w:right w:w="43" w:type="dxa"/>
            </w:tcMar>
            <w:vAlign w:val="bottom"/>
          </w:tcPr>
          <w:p w:rsidR="00CF3941" w:rsidRPr="007A5CA9" w:rsidRDefault="00CF3941" w:rsidP="00717CB4">
            <w:pPr>
              <w:rPr>
                <w:rFonts w:eastAsia="Times New Roman"/>
                <w:color w:val="000000"/>
                <w:sz w:val="16"/>
                <w:szCs w:val="16"/>
              </w:rPr>
            </w:pPr>
            <w:r>
              <w:rPr>
                <w:rFonts w:eastAsia="Times New Roman"/>
                <w:color w:val="000000"/>
                <w:sz w:val="16"/>
                <w:szCs w:val="16"/>
              </w:rPr>
              <w:t>-0.082</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-2.151**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-1.032</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-0.072**</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-1.592</w:t>
            </w:r>
          </w:p>
        </w:tc>
        <w:tc>
          <w:tcPr>
            <w:tcW w:w="1137" w:type="dxa"/>
            <w:tcBorders>
              <w:top w:val="nil"/>
              <w:left w:val="single" w:sz="4" w:space="0" w:color="auto"/>
              <w:bottom w:val="nil"/>
              <w:right w:val="nil"/>
            </w:tcBorders>
            <w:vAlign w:val="bottom"/>
          </w:tcPr>
          <w:p w:rsidR="00CF3941" w:rsidRPr="00F520A4" w:rsidRDefault="00CF3941" w:rsidP="00717CB4">
            <w:pPr>
              <w:rPr>
                <w:color w:val="000000"/>
                <w:sz w:val="16"/>
                <w:szCs w:val="16"/>
              </w:rPr>
            </w:pPr>
            <w:r w:rsidRPr="00F520A4">
              <w:rPr>
                <w:color w:val="000000"/>
                <w:sz w:val="16"/>
                <w:szCs w:val="16"/>
              </w:rPr>
              <w:t>-1.028</w:t>
            </w:r>
          </w:p>
        </w:tc>
        <w:tc>
          <w:tcPr>
            <w:tcW w:w="909" w:type="dxa"/>
            <w:tcBorders>
              <w:top w:val="nil"/>
              <w:left w:val="nil"/>
              <w:bottom w:val="nil"/>
              <w:right w:val="nil"/>
            </w:tcBorders>
            <w:vAlign w:val="bottom"/>
          </w:tcPr>
          <w:p w:rsidR="00CF3941" w:rsidRPr="00F520A4" w:rsidRDefault="00CF3941" w:rsidP="00717CB4">
            <w:pPr>
              <w:rPr>
                <w:color w:val="000000"/>
                <w:sz w:val="16"/>
                <w:szCs w:val="16"/>
              </w:rPr>
            </w:pPr>
            <w:r w:rsidRPr="00F520A4">
              <w:rPr>
                <w:color w:val="000000"/>
                <w:sz w:val="16"/>
                <w:szCs w:val="16"/>
              </w:rPr>
              <w:t>-0.06</w:t>
            </w:r>
            <w:r>
              <w:rPr>
                <w:color w:val="000000"/>
                <w:sz w:val="16"/>
                <w:szCs w:val="16"/>
              </w:rPr>
              <w:t>4</w:t>
            </w:r>
            <w:r w:rsidRPr="00F520A4">
              <w:rPr>
                <w:color w:val="000000"/>
                <w:sz w:val="16"/>
                <w:szCs w:val="16"/>
              </w:rPr>
              <w:t>**</w:t>
            </w:r>
          </w:p>
        </w:tc>
        <w:tc>
          <w:tcPr>
            <w:tcW w:w="990" w:type="dxa"/>
            <w:tcBorders>
              <w:top w:val="nil"/>
              <w:left w:val="nil"/>
              <w:bottom w:val="nil"/>
              <w:right w:val="nil"/>
            </w:tcBorders>
            <w:vAlign w:val="bottom"/>
          </w:tcPr>
          <w:p w:rsidR="00CF3941" w:rsidRPr="00F520A4" w:rsidRDefault="00CF3941" w:rsidP="00717CB4">
            <w:pPr>
              <w:rPr>
                <w:color w:val="000000"/>
                <w:sz w:val="16"/>
                <w:szCs w:val="16"/>
              </w:rPr>
            </w:pPr>
            <w:r w:rsidRPr="00F520A4">
              <w:rPr>
                <w:color w:val="000000"/>
                <w:sz w:val="16"/>
                <w:szCs w:val="16"/>
              </w:rPr>
              <w:t>-1.482</w:t>
            </w:r>
          </w:p>
        </w:tc>
      </w:tr>
      <w:tr w:rsidR="00CF3941" w:rsidRPr="00F520A4" w:rsidTr="00717CB4">
        <w:trPr>
          <w:trHeight w:val="230"/>
        </w:trPr>
        <w:tc>
          <w:tcPr>
            <w:tcW w:w="1753" w:type="dxa"/>
            <w:tcBorders>
              <w:top w:val="nil"/>
              <w:left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w:t>
            </w:r>
            <w:r w:rsidRPr="00EF1449">
              <w:rPr>
                <w:i/>
                <w:sz w:val="16"/>
                <w:szCs w:val="16"/>
              </w:rPr>
              <w:sym w:font="Symbol" w:char="F062"/>
            </w:r>
            <w:r w:rsidRPr="00EF1449">
              <w:rPr>
                <w:i/>
                <w:iCs/>
                <w:sz w:val="16"/>
                <w:szCs w:val="16"/>
                <w:vertAlign w:val="subscript"/>
              </w:rPr>
              <w:t xml:space="preserve">2 </w:t>
            </w:r>
            <w:r w:rsidRPr="00EF1449">
              <w:rPr>
                <w:sz w:val="16"/>
                <w:szCs w:val="16"/>
              </w:rPr>
              <w:t>+</w:t>
            </w:r>
            <w:r w:rsidRPr="00EF1449">
              <w:rPr>
                <w:i/>
                <w:sz w:val="16"/>
                <w:szCs w:val="16"/>
              </w:rPr>
              <w:t xml:space="preserve"> </w:t>
            </w:r>
            <w:r w:rsidRPr="00EF1449">
              <w:rPr>
                <w:i/>
                <w:sz w:val="16"/>
                <w:szCs w:val="16"/>
              </w:rPr>
              <w:sym w:font="Symbol" w:char="F062"/>
            </w:r>
            <w:r w:rsidRPr="00EF1449">
              <w:rPr>
                <w:i/>
                <w:iCs/>
                <w:sz w:val="16"/>
                <w:szCs w:val="16"/>
                <w:vertAlign w:val="subscript"/>
              </w:rPr>
              <w:t>5</w:t>
            </w:r>
            <w:r w:rsidRPr="00EF1449">
              <w:rPr>
                <w:rFonts w:eastAsia="Times New Roman"/>
                <w:color w:val="000000"/>
                <w:sz w:val="16"/>
                <w:szCs w:val="16"/>
              </w:rPr>
              <w:t>)</w:t>
            </w:r>
          </w:p>
        </w:tc>
        <w:tc>
          <w:tcPr>
            <w:tcW w:w="1008" w:type="dxa"/>
            <w:tcBorders>
              <w:top w:val="nil"/>
              <w:left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(0.674)</w:t>
            </w:r>
          </w:p>
        </w:tc>
        <w:tc>
          <w:tcPr>
            <w:tcW w:w="810" w:type="dxa"/>
            <w:tcBorders>
              <w:top w:val="nil"/>
              <w:left w:val="nil"/>
              <w:right w:val="nil"/>
            </w:tcBorders>
            <w:shd w:val="clear" w:color="auto" w:fill="auto"/>
            <w:noWrap/>
            <w:tcMar>
              <w:left w:w="43" w:type="dxa"/>
              <w:right w:w="43" w:type="dxa"/>
            </w:tcMar>
            <w:vAlign w:val="bottom"/>
          </w:tcPr>
          <w:p w:rsidR="00CF3941" w:rsidRPr="007A5CA9" w:rsidRDefault="00CF3941" w:rsidP="00717CB4">
            <w:pPr>
              <w:rPr>
                <w:rFonts w:eastAsia="Times New Roman"/>
                <w:color w:val="000000"/>
                <w:sz w:val="16"/>
                <w:szCs w:val="16"/>
              </w:rPr>
            </w:pPr>
            <w:r w:rsidRPr="00EF1449">
              <w:rPr>
                <w:rFonts w:eastAsia="Times New Roman"/>
                <w:color w:val="000000"/>
                <w:sz w:val="16"/>
                <w:szCs w:val="16"/>
              </w:rPr>
              <w:t>(0.0</w:t>
            </w:r>
            <w:r>
              <w:rPr>
                <w:rFonts w:eastAsia="Times New Roman"/>
                <w:color w:val="000000"/>
                <w:sz w:val="16"/>
                <w:szCs w:val="16"/>
              </w:rPr>
              <w:t>30</w:t>
            </w:r>
            <w:r w:rsidRPr="00EF1449">
              <w:rPr>
                <w:rFonts w:eastAsia="Times New Roman"/>
                <w:color w:val="000000"/>
                <w:sz w:val="16"/>
                <w:szCs w:val="16"/>
              </w:rPr>
              <w:t>)</w:t>
            </w:r>
          </w:p>
        </w:tc>
        <w:tc>
          <w:tcPr>
            <w:tcW w:w="990" w:type="dxa"/>
            <w:tcBorders>
              <w:top w:val="nil"/>
              <w:left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(1.051)</w:t>
            </w:r>
          </w:p>
        </w:tc>
        <w:tc>
          <w:tcPr>
            <w:tcW w:w="1080" w:type="dxa"/>
            <w:tcBorders>
              <w:top w:val="nil"/>
              <w:left w:val="single" w:sz="4" w:space="0" w:color="auto"/>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(0.702)</w:t>
            </w:r>
          </w:p>
        </w:tc>
        <w:tc>
          <w:tcPr>
            <w:tcW w:w="750" w:type="dxa"/>
            <w:tcBorders>
              <w:top w:val="nil"/>
              <w:left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(0.032)</w:t>
            </w:r>
          </w:p>
        </w:tc>
        <w:tc>
          <w:tcPr>
            <w:tcW w:w="966" w:type="dxa"/>
            <w:tcBorders>
              <w:top w:val="nil"/>
              <w:left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(1.249)</w:t>
            </w:r>
          </w:p>
        </w:tc>
        <w:tc>
          <w:tcPr>
            <w:tcW w:w="1137" w:type="dxa"/>
            <w:tcBorders>
              <w:top w:val="nil"/>
              <w:left w:val="single" w:sz="4" w:space="0" w:color="auto"/>
              <w:right w:val="nil"/>
            </w:tcBorders>
            <w:vAlign w:val="bottom"/>
          </w:tcPr>
          <w:p w:rsidR="00CF3941" w:rsidRPr="00F520A4" w:rsidRDefault="00CF3941" w:rsidP="00717CB4">
            <w:pPr>
              <w:rPr>
                <w:color w:val="000000"/>
                <w:sz w:val="16"/>
                <w:szCs w:val="16"/>
              </w:rPr>
            </w:pPr>
            <w:r w:rsidRPr="00F520A4">
              <w:rPr>
                <w:color w:val="000000"/>
                <w:sz w:val="16"/>
                <w:szCs w:val="16"/>
              </w:rPr>
              <w:t>(0.699)</w:t>
            </w:r>
          </w:p>
        </w:tc>
        <w:tc>
          <w:tcPr>
            <w:tcW w:w="909" w:type="dxa"/>
            <w:tcBorders>
              <w:top w:val="nil"/>
              <w:left w:val="nil"/>
              <w:right w:val="nil"/>
            </w:tcBorders>
            <w:vAlign w:val="bottom"/>
          </w:tcPr>
          <w:p w:rsidR="00CF3941" w:rsidRPr="00F520A4" w:rsidRDefault="00CF3941" w:rsidP="00717CB4">
            <w:pPr>
              <w:rPr>
                <w:color w:val="000000"/>
                <w:sz w:val="16"/>
                <w:szCs w:val="16"/>
              </w:rPr>
            </w:pPr>
            <w:r w:rsidRPr="00F520A4">
              <w:rPr>
                <w:color w:val="000000"/>
                <w:sz w:val="16"/>
                <w:szCs w:val="16"/>
              </w:rPr>
              <w:t>(0.03</w:t>
            </w:r>
            <w:r>
              <w:rPr>
                <w:color w:val="000000"/>
                <w:sz w:val="16"/>
                <w:szCs w:val="16"/>
              </w:rPr>
              <w:t>1</w:t>
            </w:r>
            <w:r w:rsidRPr="00F520A4">
              <w:rPr>
                <w:color w:val="000000"/>
                <w:sz w:val="16"/>
                <w:szCs w:val="16"/>
              </w:rPr>
              <w:t>)</w:t>
            </w:r>
          </w:p>
        </w:tc>
        <w:tc>
          <w:tcPr>
            <w:tcW w:w="990" w:type="dxa"/>
            <w:tcBorders>
              <w:top w:val="nil"/>
              <w:left w:val="nil"/>
              <w:right w:val="nil"/>
            </w:tcBorders>
            <w:vAlign w:val="bottom"/>
          </w:tcPr>
          <w:p w:rsidR="00CF3941" w:rsidRPr="00F520A4" w:rsidRDefault="00CF3941" w:rsidP="00717CB4">
            <w:pPr>
              <w:rPr>
                <w:color w:val="000000"/>
                <w:sz w:val="16"/>
                <w:szCs w:val="16"/>
              </w:rPr>
            </w:pPr>
            <w:r w:rsidRPr="00F520A4">
              <w:rPr>
                <w:color w:val="000000"/>
                <w:sz w:val="16"/>
                <w:szCs w:val="16"/>
              </w:rPr>
              <w:t>(1.138)</w:t>
            </w:r>
          </w:p>
        </w:tc>
      </w:tr>
      <w:tr w:rsidR="00CF3941" w:rsidRPr="00EF1449" w:rsidTr="00717CB4">
        <w:trPr>
          <w:trHeight w:val="342"/>
        </w:trPr>
        <w:tc>
          <w:tcPr>
            <w:tcW w:w="1753" w:type="dxa"/>
            <w:tcBorders>
              <w:top w:val="nil"/>
              <w:left w:val="nil"/>
              <w:bottom w:val="nil"/>
              <w:right w:val="nil"/>
            </w:tcBorders>
            <w:shd w:val="clear" w:color="auto" w:fill="auto"/>
            <w:noWrap/>
            <w:tcMar>
              <w:left w:w="43" w:type="dxa"/>
              <w:right w:w="43" w:type="dxa"/>
            </w:tcMar>
            <w:vAlign w:val="center"/>
          </w:tcPr>
          <w:p w:rsidR="00CF3941" w:rsidRPr="004873E2" w:rsidRDefault="00CF3941" w:rsidP="00717CB4">
            <w:pPr>
              <w:rPr>
                <w:rFonts w:eastAsia="Times New Roman"/>
                <w:b/>
                <w:color w:val="000000"/>
                <w:sz w:val="16"/>
                <w:szCs w:val="16"/>
                <w:u w:val="single"/>
              </w:rPr>
            </w:pPr>
            <w:r w:rsidRPr="004873E2">
              <w:rPr>
                <w:rFonts w:eastAsia="Times New Roman"/>
                <w:b/>
                <w:color w:val="000000"/>
                <w:sz w:val="16"/>
                <w:szCs w:val="16"/>
                <w:u w:val="single"/>
              </w:rPr>
              <w:t>Other covariates</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color w:val="000000"/>
                <w:sz w:val="16"/>
                <w:szCs w:val="16"/>
              </w:rPr>
            </w:pP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color w:val="000000"/>
                <w:sz w:val="16"/>
                <w:szCs w:val="16"/>
              </w:rPr>
            </w:pPr>
          </w:p>
        </w:tc>
        <w:tc>
          <w:tcPr>
            <w:tcW w:w="1137" w:type="dxa"/>
            <w:tcBorders>
              <w:top w:val="nil"/>
              <w:left w:val="single" w:sz="4" w:space="0" w:color="auto"/>
              <w:bottom w:val="nil"/>
              <w:right w:val="nil"/>
            </w:tcBorders>
            <w:vAlign w:val="bottom"/>
          </w:tcPr>
          <w:p w:rsidR="00CF3941" w:rsidRPr="00CF7FE2" w:rsidRDefault="00CF3941" w:rsidP="00717CB4">
            <w:pPr>
              <w:rPr>
                <w:color w:val="000000"/>
                <w:sz w:val="16"/>
                <w:szCs w:val="16"/>
              </w:rPr>
            </w:pPr>
          </w:p>
        </w:tc>
        <w:tc>
          <w:tcPr>
            <w:tcW w:w="909" w:type="dxa"/>
            <w:tcBorders>
              <w:top w:val="nil"/>
              <w:left w:val="nil"/>
              <w:bottom w:val="nil"/>
              <w:right w:val="nil"/>
            </w:tcBorders>
            <w:vAlign w:val="bottom"/>
          </w:tcPr>
          <w:p w:rsidR="00CF3941" w:rsidRPr="00CF7FE2" w:rsidRDefault="00CF3941" w:rsidP="00717CB4">
            <w:pPr>
              <w:rPr>
                <w:color w:val="000000"/>
                <w:sz w:val="16"/>
                <w:szCs w:val="16"/>
              </w:rPr>
            </w:pPr>
          </w:p>
        </w:tc>
        <w:tc>
          <w:tcPr>
            <w:tcW w:w="990" w:type="dxa"/>
            <w:tcBorders>
              <w:top w:val="nil"/>
              <w:left w:val="nil"/>
              <w:bottom w:val="nil"/>
              <w:right w:val="nil"/>
            </w:tcBorders>
            <w:vAlign w:val="bottom"/>
          </w:tcPr>
          <w:p w:rsidR="00CF3941" w:rsidRPr="00CF7FE2" w:rsidRDefault="00CF3941" w:rsidP="00717CB4">
            <w:pPr>
              <w:rPr>
                <w:color w:val="000000"/>
                <w:sz w:val="16"/>
                <w:szCs w:val="16"/>
              </w:rPr>
            </w:pP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Fractionalization</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-29.4</w:t>
            </w:r>
            <w:r>
              <w:rPr>
                <w:color w:val="000000"/>
                <w:sz w:val="16"/>
                <w:szCs w:val="16"/>
              </w:rPr>
              <w:t>77</w:t>
            </w:r>
            <w:r w:rsidRPr="00E14E6D">
              <w:rPr>
                <w:color w:val="000000"/>
                <w:sz w:val="16"/>
                <w:szCs w:val="16"/>
              </w:rPr>
              <w:t>***</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-1.556***</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-51.</w:t>
            </w:r>
            <w:r>
              <w:rPr>
                <w:rFonts w:eastAsia="Times New Roman"/>
                <w:color w:val="000000"/>
                <w:sz w:val="16"/>
                <w:szCs w:val="16"/>
              </w:rPr>
              <w:t>198</w:t>
            </w:r>
            <w:r w:rsidRPr="00EF1449">
              <w:rPr>
                <w:rFonts w:eastAsia="Times New Roman"/>
                <w:color w:val="000000"/>
                <w:sz w:val="16"/>
                <w:szCs w:val="16"/>
              </w:rPr>
              <w:t>***</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-25.06</w:t>
            </w:r>
            <w:r>
              <w:rPr>
                <w:color w:val="000000"/>
                <w:sz w:val="16"/>
                <w:szCs w:val="16"/>
              </w:rPr>
              <w:t>4</w:t>
            </w:r>
            <w:r w:rsidRPr="00CF7FE2">
              <w:rPr>
                <w:color w:val="000000"/>
                <w:sz w:val="16"/>
                <w:szCs w:val="16"/>
              </w:rPr>
              <w:t>***</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-1.570***</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-49.7</w:t>
            </w:r>
            <w:r>
              <w:rPr>
                <w:color w:val="000000"/>
                <w:sz w:val="16"/>
                <w:szCs w:val="16"/>
              </w:rPr>
              <w:t>17</w:t>
            </w:r>
            <w:r w:rsidRPr="00CF7FE2">
              <w:rPr>
                <w:color w:val="000000"/>
                <w:sz w:val="16"/>
                <w:szCs w:val="16"/>
              </w:rPr>
              <w:t>***</w:t>
            </w:r>
          </w:p>
        </w:tc>
        <w:tc>
          <w:tcPr>
            <w:tcW w:w="1137" w:type="dxa"/>
            <w:tcBorders>
              <w:top w:val="nil"/>
              <w:left w:val="single" w:sz="4" w:space="0" w:color="auto"/>
              <w:bottom w:val="nil"/>
              <w:right w:val="nil"/>
            </w:tcBorders>
            <w:vAlign w:val="bottom"/>
          </w:tcPr>
          <w:p w:rsidR="00CF3941" w:rsidRPr="00CF7FE2" w:rsidRDefault="00CF3941" w:rsidP="00717CB4">
            <w:pPr>
              <w:rPr>
                <w:color w:val="000000"/>
                <w:sz w:val="16"/>
                <w:szCs w:val="16"/>
              </w:rPr>
            </w:pPr>
          </w:p>
        </w:tc>
        <w:tc>
          <w:tcPr>
            <w:tcW w:w="909" w:type="dxa"/>
            <w:tcBorders>
              <w:top w:val="nil"/>
              <w:left w:val="nil"/>
              <w:bottom w:val="nil"/>
              <w:right w:val="nil"/>
            </w:tcBorders>
            <w:vAlign w:val="bottom"/>
          </w:tcPr>
          <w:p w:rsidR="00CF3941" w:rsidRPr="00CF7FE2" w:rsidRDefault="00CF3941" w:rsidP="00717CB4">
            <w:pPr>
              <w:rPr>
                <w:color w:val="000000"/>
                <w:sz w:val="16"/>
                <w:szCs w:val="16"/>
              </w:rPr>
            </w:pPr>
          </w:p>
        </w:tc>
        <w:tc>
          <w:tcPr>
            <w:tcW w:w="990" w:type="dxa"/>
            <w:tcBorders>
              <w:top w:val="nil"/>
              <w:left w:val="nil"/>
              <w:bottom w:val="nil"/>
              <w:right w:val="nil"/>
            </w:tcBorders>
            <w:vAlign w:val="bottom"/>
          </w:tcPr>
          <w:p w:rsidR="00CF3941" w:rsidRPr="00CF7FE2" w:rsidRDefault="00CF3941" w:rsidP="00717CB4">
            <w:pPr>
              <w:rPr>
                <w:color w:val="000000"/>
                <w:sz w:val="16"/>
                <w:szCs w:val="16"/>
              </w:rPr>
            </w:pP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(6.024)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(0.311)</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(11.01</w:t>
            </w:r>
            <w:r>
              <w:rPr>
                <w:rFonts w:eastAsia="Times New Roman"/>
                <w:color w:val="000000"/>
                <w:sz w:val="16"/>
                <w:szCs w:val="16"/>
              </w:rPr>
              <w:t>3</w:t>
            </w:r>
            <w:r w:rsidRPr="00EF1449">
              <w:rPr>
                <w:rFonts w:eastAsia="Times New Roman"/>
                <w:color w:val="000000"/>
                <w:sz w:val="16"/>
                <w:szCs w:val="16"/>
              </w:rPr>
              <w:t>)</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(5.568)</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(0.341)</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(12.11</w:t>
            </w:r>
            <w:r>
              <w:rPr>
                <w:color w:val="000000"/>
                <w:sz w:val="16"/>
                <w:szCs w:val="16"/>
              </w:rPr>
              <w:t>0</w:t>
            </w:r>
            <w:r w:rsidRPr="00CF7FE2">
              <w:rPr>
                <w:color w:val="000000"/>
                <w:sz w:val="16"/>
                <w:szCs w:val="16"/>
              </w:rPr>
              <w:t>)</w:t>
            </w:r>
          </w:p>
        </w:tc>
        <w:tc>
          <w:tcPr>
            <w:tcW w:w="1137" w:type="dxa"/>
            <w:tcBorders>
              <w:top w:val="nil"/>
              <w:left w:val="single" w:sz="4" w:space="0" w:color="auto"/>
              <w:bottom w:val="nil"/>
              <w:right w:val="nil"/>
            </w:tcBorders>
            <w:vAlign w:val="bottom"/>
          </w:tcPr>
          <w:p w:rsidR="00CF3941" w:rsidRPr="00CF7FE2" w:rsidRDefault="00CF3941" w:rsidP="00717CB4">
            <w:pPr>
              <w:rPr>
                <w:color w:val="000000"/>
                <w:sz w:val="16"/>
                <w:szCs w:val="16"/>
              </w:rPr>
            </w:pPr>
          </w:p>
        </w:tc>
        <w:tc>
          <w:tcPr>
            <w:tcW w:w="909" w:type="dxa"/>
            <w:tcBorders>
              <w:top w:val="nil"/>
              <w:left w:val="nil"/>
              <w:bottom w:val="nil"/>
              <w:right w:val="nil"/>
            </w:tcBorders>
            <w:vAlign w:val="bottom"/>
          </w:tcPr>
          <w:p w:rsidR="00CF3941" w:rsidRPr="00CF7FE2" w:rsidRDefault="00CF3941" w:rsidP="00717CB4">
            <w:pPr>
              <w:rPr>
                <w:color w:val="000000"/>
                <w:sz w:val="16"/>
                <w:szCs w:val="16"/>
              </w:rPr>
            </w:pPr>
          </w:p>
        </w:tc>
        <w:tc>
          <w:tcPr>
            <w:tcW w:w="990" w:type="dxa"/>
            <w:tcBorders>
              <w:top w:val="nil"/>
              <w:left w:val="nil"/>
              <w:bottom w:val="nil"/>
              <w:right w:val="nil"/>
            </w:tcBorders>
            <w:vAlign w:val="bottom"/>
          </w:tcPr>
          <w:p w:rsidR="00CF3941" w:rsidRPr="00CF7FE2" w:rsidRDefault="00CF3941" w:rsidP="00717CB4">
            <w:pPr>
              <w:rPr>
                <w:color w:val="000000"/>
                <w:sz w:val="16"/>
                <w:szCs w:val="16"/>
              </w:rPr>
            </w:pP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Neighborhood median</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0.364***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0.016</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0.632***</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0.252***</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0.014***</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0.522***</w:t>
            </w:r>
          </w:p>
        </w:tc>
        <w:tc>
          <w:tcPr>
            <w:tcW w:w="1137" w:type="dxa"/>
            <w:tcBorders>
              <w:top w:val="nil"/>
              <w:left w:val="single" w:sz="4" w:space="0" w:color="auto"/>
              <w:bottom w:val="nil"/>
              <w:right w:val="nil"/>
            </w:tcBorders>
            <w:vAlign w:val="bottom"/>
          </w:tcPr>
          <w:p w:rsidR="00CF3941" w:rsidRPr="00CF7FE2" w:rsidRDefault="00CF3941" w:rsidP="00717CB4">
            <w:pPr>
              <w:rPr>
                <w:color w:val="000000"/>
                <w:sz w:val="16"/>
                <w:szCs w:val="16"/>
              </w:rPr>
            </w:pPr>
          </w:p>
        </w:tc>
        <w:tc>
          <w:tcPr>
            <w:tcW w:w="909" w:type="dxa"/>
            <w:tcBorders>
              <w:top w:val="nil"/>
              <w:left w:val="nil"/>
              <w:bottom w:val="nil"/>
              <w:right w:val="nil"/>
            </w:tcBorders>
            <w:vAlign w:val="bottom"/>
          </w:tcPr>
          <w:p w:rsidR="00CF3941" w:rsidRPr="00CF7FE2" w:rsidRDefault="00CF3941" w:rsidP="00717CB4">
            <w:pPr>
              <w:rPr>
                <w:color w:val="000000"/>
                <w:sz w:val="16"/>
                <w:szCs w:val="16"/>
              </w:rPr>
            </w:pPr>
          </w:p>
        </w:tc>
        <w:tc>
          <w:tcPr>
            <w:tcW w:w="990" w:type="dxa"/>
            <w:tcBorders>
              <w:top w:val="nil"/>
              <w:left w:val="nil"/>
              <w:bottom w:val="nil"/>
              <w:right w:val="nil"/>
            </w:tcBorders>
            <w:vAlign w:val="bottom"/>
          </w:tcPr>
          <w:p w:rsidR="00CF3941" w:rsidRPr="00CF7FE2" w:rsidRDefault="00CF3941" w:rsidP="00717CB4">
            <w:pPr>
              <w:rPr>
                <w:color w:val="000000"/>
                <w:sz w:val="16"/>
                <w:szCs w:val="16"/>
              </w:rPr>
            </w:pP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     household </w:t>
            </w:r>
            <w:r w:rsidRPr="00EF1449">
              <w:rPr>
                <w:rFonts w:eastAsia="Times New Roman"/>
                <w:color w:val="000000"/>
                <w:sz w:val="16"/>
                <w:szCs w:val="16"/>
              </w:rPr>
              <w:t>income</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(0.079)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(0.00</w:t>
            </w:r>
            <w:r>
              <w:rPr>
                <w:rFonts w:eastAsia="Times New Roman"/>
                <w:color w:val="000000"/>
                <w:sz w:val="16"/>
                <w:szCs w:val="16"/>
              </w:rPr>
              <w:t>5</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(0.157)</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Pr>
                <w:color w:val="000000"/>
                <w:sz w:val="16"/>
                <w:szCs w:val="16"/>
              </w:rPr>
              <w:t>(0.074</w:t>
            </w:r>
            <w:r w:rsidRPr="00CF7FE2">
              <w:rPr>
                <w:color w:val="000000"/>
                <w:sz w:val="16"/>
                <w:szCs w:val="16"/>
              </w:rPr>
              <w:t>)</w:t>
            </w:r>
          </w:p>
        </w:tc>
        <w:tc>
          <w:tcPr>
            <w:tcW w:w="750" w:type="dxa"/>
            <w:tcBorders>
              <w:top w:val="nil"/>
              <w:left w:val="nil"/>
              <w:bottom w:val="nil"/>
              <w:right w:val="nil"/>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(0.005)</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CF7FE2" w:rsidRDefault="00CF3941" w:rsidP="00717CB4">
            <w:pPr>
              <w:rPr>
                <w:rFonts w:eastAsia="Times New Roman"/>
                <w:color w:val="000000"/>
                <w:sz w:val="16"/>
                <w:szCs w:val="16"/>
              </w:rPr>
            </w:pPr>
            <w:r w:rsidRPr="00CF7FE2">
              <w:rPr>
                <w:color w:val="000000"/>
                <w:sz w:val="16"/>
                <w:szCs w:val="16"/>
              </w:rPr>
              <w:t>(0.179)</w:t>
            </w:r>
          </w:p>
        </w:tc>
        <w:tc>
          <w:tcPr>
            <w:tcW w:w="1137" w:type="dxa"/>
            <w:tcBorders>
              <w:top w:val="nil"/>
              <w:left w:val="single" w:sz="4" w:space="0" w:color="auto"/>
              <w:bottom w:val="nil"/>
              <w:right w:val="nil"/>
            </w:tcBorders>
            <w:vAlign w:val="bottom"/>
          </w:tcPr>
          <w:p w:rsidR="00CF3941" w:rsidRPr="00CF7FE2" w:rsidRDefault="00CF3941" w:rsidP="00717CB4">
            <w:pPr>
              <w:rPr>
                <w:color w:val="000000"/>
                <w:sz w:val="16"/>
                <w:szCs w:val="16"/>
              </w:rPr>
            </w:pPr>
          </w:p>
        </w:tc>
        <w:tc>
          <w:tcPr>
            <w:tcW w:w="909" w:type="dxa"/>
            <w:tcBorders>
              <w:top w:val="nil"/>
              <w:left w:val="nil"/>
              <w:bottom w:val="nil"/>
              <w:right w:val="nil"/>
            </w:tcBorders>
            <w:vAlign w:val="bottom"/>
          </w:tcPr>
          <w:p w:rsidR="00CF3941" w:rsidRPr="00CF7FE2" w:rsidRDefault="00CF3941" w:rsidP="00717CB4">
            <w:pPr>
              <w:rPr>
                <w:color w:val="000000"/>
                <w:sz w:val="16"/>
                <w:szCs w:val="16"/>
              </w:rPr>
            </w:pPr>
          </w:p>
        </w:tc>
        <w:tc>
          <w:tcPr>
            <w:tcW w:w="990" w:type="dxa"/>
            <w:tcBorders>
              <w:top w:val="nil"/>
              <w:left w:val="nil"/>
              <w:bottom w:val="nil"/>
              <w:right w:val="nil"/>
            </w:tcBorders>
            <w:vAlign w:val="bottom"/>
          </w:tcPr>
          <w:p w:rsidR="00CF3941" w:rsidRPr="00CF7FE2" w:rsidRDefault="00CF3941" w:rsidP="00717CB4">
            <w:pPr>
              <w:rPr>
                <w:color w:val="000000"/>
                <w:sz w:val="16"/>
                <w:szCs w:val="16"/>
              </w:rPr>
            </w:pP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Female</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1.846*</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Pr>
                <w:rFonts w:eastAsia="Times New Roman"/>
                <w:color w:val="000000"/>
                <w:sz w:val="16"/>
                <w:szCs w:val="16"/>
              </w:rPr>
              <w:t>0.083</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2.554</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1.648</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Pr>
                <w:color w:val="000000"/>
                <w:sz w:val="16"/>
                <w:szCs w:val="16"/>
              </w:rPr>
              <w:t>0.074</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2.181</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(1.109)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(0.04</w:t>
            </w:r>
            <w:r>
              <w:rPr>
                <w:rFonts w:eastAsia="Times New Roman"/>
                <w:color w:val="000000"/>
                <w:sz w:val="16"/>
                <w:szCs w:val="16"/>
              </w:rPr>
              <w:t>8</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(1.740)</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(1.107)</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w:t>
            </w:r>
            <w:r>
              <w:rPr>
                <w:color w:val="000000"/>
                <w:sz w:val="16"/>
                <w:szCs w:val="16"/>
              </w:rPr>
              <w:t>50</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(1.787)</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Education</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-1.519***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-0.049**</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-2.509***</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-1.495***</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-0.058***</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-2.533***</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(0.518)</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(0.02</w:t>
            </w:r>
            <w:r>
              <w:rPr>
                <w:rFonts w:eastAsia="Times New Roman"/>
                <w:color w:val="000000"/>
                <w:sz w:val="16"/>
                <w:szCs w:val="16"/>
              </w:rPr>
              <w:t>2</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(0.844)</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(0.505)</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(0.02</w:t>
            </w:r>
            <w:r>
              <w:rPr>
                <w:color w:val="000000"/>
                <w:sz w:val="16"/>
                <w:szCs w:val="16"/>
              </w:rPr>
              <w:t>3</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(0.845)</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U.S.</w:t>
            </w:r>
            <w:r>
              <w:rPr>
                <w:rFonts w:eastAsia="Times New Roman"/>
                <w:color w:val="000000"/>
                <w:sz w:val="16"/>
                <w:szCs w:val="16"/>
              </w:rPr>
              <w:t>-born</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-0.590</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-0.01</w:t>
            </w:r>
            <w:r>
              <w:rPr>
                <w:rFonts w:eastAsia="Times New Roman"/>
                <w:color w:val="000000"/>
                <w:sz w:val="16"/>
                <w:szCs w:val="16"/>
              </w:rPr>
              <w:t>9</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-1.577</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-1.399</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Pr>
                <w:color w:val="000000"/>
                <w:sz w:val="16"/>
                <w:szCs w:val="16"/>
              </w:rPr>
              <w:t>-0.048</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-2.819</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(1.710)</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(0.07</w:t>
            </w:r>
            <w:r>
              <w:rPr>
                <w:rFonts w:eastAsia="Times New Roman"/>
                <w:color w:val="000000"/>
                <w:sz w:val="16"/>
                <w:szCs w:val="16"/>
              </w:rPr>
              <w:t>1</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(2.737)</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(1.676)</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(0.07</w:t>
            </w:r>
            <w:r>
              <w:rPr>
                <w:color w:val="000000"/>
                <w:sz w:val="16"/>
                <w:szCs w:val="16"/>
              </w:rPr>
              <w:t>5</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(2.784)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xml:space="preserve">Only English spoken </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-2.998</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-0.133*</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-4.572</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-2.670</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-0.135*</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-4.135</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lastRenderedPageBreak/>
              <w:t xml:space="preserve">    </w:t>
            </w:r>
            <w:r w:rsidRPr="00EF1449">
              <w:rPr>
                <w:rFonts w:eastAsia="Times New Roman"/>
                <w:color w:val="000000"/>
                <w:sz w:val="16"/>
                <w:szCs w:val="16"/>
              </w:rPr>
              <w:t xml:space="preserve"> at home</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(1.904)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(0.07</w:t>
            </w:r>
            <w:r>
              <w:rPr>
                <w:rFonts w:eastAsia="Times New Roman"/>
                <w:color w:val="000000"/>
                <w:sz w:val="16"/>
                <w:szCs w:val="16"/>
              </w:rPr>
              <w:t>7</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(2.983)</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(1.937)</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(0.08</w:t>
            </w:r>
            <w:r>
              <w:rPr>
                <w:color w:val="000000"/>
                <w:sz w:val="16"/>
                <w:szCs w:val="16"/>
              </w:rPr>
              <w:t>2</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(3.113)</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Y</w:t>
            </w:r>
            <w:r w:rsidRPr="00EF1449">
              <w:rPr>
                <w:rFonts w:eastAsia="Times New Roman"/>
                <w:color w:val="000000"/>
                <w:sz w:val="16"/>
                <w:szCs w:val="16"/>
              </w:rPr>
              <w:t xml:space="preserve">ears living in </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-0.00</w:t>
            </w:r>
            <w:r>
              <w:rPr>
                <w:color w:val="000000"/>
                <w:sz w:val="16"/>
                <w:szCs w:val="16"/>
              </w:rPr>
              <w:t>2</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-0.00</w:t>
            </w:r>
            <w:r>
              <w:rPr>
                <w:rFonts w:eastAsia="Times New Roman"/>
                <w:color w:val="000000"/>
                <w:sz w:val="16"/>
                <w:szCs w:val="16"/>
              </w:rPr>
              <w:t>2</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0.011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-0.02</w:t>
            </w:r>
            <w:r>
              <w:rPr>
                <w:color w:val="000000"/>
                <w:sz w:val="16"/>
                <w:szCs w:val="16"/>
              </w:rPr>
              <w:t>2</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-0.003</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-0.012</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     </w:t>
            </w:r>
            <w:r w:rsidRPr="00EF1449">
              <w:rPr>
                <w:rFonts w:eastAsia="Times New Roman"/>
                <w:color w:val="000000"/>
                <w:sz w:val="16"/>
                <w:szCs w:val="16"/>
              </w:rPr>
              <w:t>community</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(0.0</w:t>
            </w:r>
            <w:r>
              <w:rPr>
                <w:color w:val="000000"/>
                <w:sz w:val="16"/>
                <w:szCs w:val="16"/>
              </w:rPr>
              <w:t>50</w:t>
            </w:r>
            <w:r w:rsidRPr="00E14E6D">
              <w:rPr>
                <w:color w:val="000000"/>
                <w:sz w:val="16"/>
                <w:szCs w:val="16"/>
              </w:rPr>
              <w:t>)</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(0.00</w:t>
            </w:r>
            <w:r>
              <w:rPr>
                <w:rFonts w:eastAsia="Times New Roman"/>
                <w:color w:val="000000"/>
                <w:sz w:val="16"/>
                <w:szCs w:val="16"/>
              </w:rPr>
              <w:t>2</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(0.08</w:t>
            </w:r>
            <w:r>
              <w:rPr>
                <w:rFonts w:eastAsia="Times New Roman"/>
                <w:color w:val="000000"/>
                <w:sz w:val="16"/>
                <w:szCs w:val="16"/>
              </w:rPr>
              <w:t>1</w:t>
            </w:r>
            <w:r w:rsidRPr="00EF1449">
              <w:rPr>
                <w:rFonts w:eastAsia="Times New Roman"/>
                <w:color w:val="000000"/>
                <w:sz w:val="16"/>
                <w:szCs w:val="16"/>
              </w:rPr>
              <w:t>)</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(0.050)</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(0.00</w:t>
            </w:r>
            <w:r>
              <w:rPr>
                <w:color w:val="000000"/>
                <w:sz w:val="16"/>
                <w:szCs w:val="16"/>
              </w:rPr>
              <w:t>2</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(0.084)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No. of </w:t>
            </w:r>
            <w:r w:rsidRPr="00EF1449">
              <w:rPr>
                <w:rFonts w:eastAsia="Times New Roman"/>
                <w:color w:val="000000"/>
                <w:sz w:val="16"/>
                <w:szCs w:val="16"/>
              </w:rPr>
              <w:t>children</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-1.270***</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-0.04</w:t>
            </w:r>
            <w:r>
              <w:rPr>
                <w:rFonts w:eastAsia="Times New Roman"/>
                <w:color w:val="000000"/>
                <w:sz w:val="16"/>
                <w:szCs w:val="16"/>
              </w:rPr>
              <w:t>8</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-1.933***</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3.520***</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0.09</w:t>
            </w:r>
            <w:r>
              <w:rPr>
                <w:color w:val="000000"/>
                <w:sz w:val="16"/>
                <w:szCs w:val="16"/>
              </w:rPr>
              <w:t>8</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6.385***</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(0.416)</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(0.017)</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(0.682)</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(1.255)</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(0.05</w:t>
            </w:r>
            <w:r>
              <w:rPr>
                <w:color w:val="000000"/>
                <w:sz w:val="16"/>
                <w:szCs w:val="16"/>
              </w:rPr>
              <w:t>8</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(2.056)</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I</w:t>
            </w:r>
            <w:r w:rsidRPr="00EF1449">
              <w:rPr>
                <w:rFonts w:eastAsia="Times New Roman"/>
                <w:color w:val="000000"/>
                <w:sz w:val="16"/>
                <w:szCs w:val="16"/>
              </w:rPr>
              <w:t>ncome 10-20K</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3.839***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0.106*</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6.997***</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3.086**</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0.08</w:t>
            </w:r>
            <w:r>
              <w:rPr>
                <w:color w:val="000000"/>
                <w:sz w:val="16"/>
                <w:szCs w:val="16"/>
              </w:rPr>
              <w:t>3</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5.196**</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(1.260)</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(0.054)</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(1.995)</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(1.400)</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(0.06</w:t>
            </w:r>
            <w:r>
              <w:rPr>
                <w:color w:val="000000"/>
                <w:sz w:val="16"/>
                <w:szCs w:val="16"/>
              </w:rPr>
              <w:t>6</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(2.388)</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I</w:t>
            </w:r>
            <w:r w:rsidRPr="00EF1449">
              <w:rPr>
                <w:rFonts w:eastAsia="Times New Roman"/>
                <w:color w:val="000000"/>
                <w:sz w:val="16"/>
                <w:szCs w:val="16"/>
              </w:rPr>
              <w:t>ncome 20-30K</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3.309**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Pr>
                <w:rFonts w:eastAsia="Times New Roman"/>
                <w:color w:val="000000"/>
                <w:sz w:val="16"/>
                <w:szCs w:val="16"/>
              </w:rPr>
              <w:t>0.086</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5.536**</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4.002**</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0.178</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7.632**</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(1.334)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(0.05</w:t>
            </w:r>
            <w:r>
              <w:rPr>
                <w:rFonts w:eastAsia="Times New Roman"/>
                <w:color w:val="000000"/>
                <w:sz w:val="16"/>
                <w:szCs w:val="16"/>
              </w:rPr>
              <w:t>9</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(2.166)</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(2.015)</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(0.115)</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(3.625)</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I</w:t>
            </w:r>
            <w:r w:rsidRPr="00EF1449">
              <w:rPr>
                <w:rFonts w:eastAsia="Times New Roman"/>
                <w:color w:val="000000"/>
                <w:sz w:val="16"/>
                <w:szCs w:val="16"/>
              </w:rPr>
              <w:t>ncome 30-40K</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3.768*</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0.145</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7.077**</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0.550</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0.05</w:t>
            </w:r>
            <w:r>
              <w:rPr>
                <w:color w:val="000000"/>
                <w:sz w:val="16"/>
                <w:szCs w:val="16"/>
              </w:rPr>
              <w:t>3</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2.152</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(2.086)</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(0.103)</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(3.579)</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(2.540)</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(0.122)</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(4.764)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I</w:t>
            </w:r>
            <w:r w:rsidRPr="00EF1449">
              <w:rPr>
                <w:rFonts w:eastAsia="Times New Roman"/>
                <w:color w:val="000000"/>
                <w:sz w:val="16"/>
                <w:szCs w:val="16"/>
              </w:rPr>
              <w:t>ncome &gt; 40K</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1.699</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0.09</w:t>
            </w:r>
            <w:r>
              <w:rPr>
                <w:rFonts w:eastAsia="Times New Roman"/>
                <w:color w:val="000000"/>
                <w:sz w:val="16"/>
                <w:szCs w:val="16"/>
              </w:rPr>
              <w:t>5</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4.348</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-0.982**</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-0.033*</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-1.537**</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 xml:space="preserve">     </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(2.530)</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(0.117)</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(4.628)</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(0.431)</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(0.019)</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(0.739)</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R</w:t>
            </w:r>
            <w:r w:rsidRPr="00EF1449">
              <w:rPr>
                <w:rFonts w:eastAsia="Times New Roman"/>
                <w:color w:val="000000"/>
                <w:sz w:val="16"/>
                <w:szCs w:val="16"/>
              </w:rPr>
              <w:t>isk</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0.734*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0.05</w:t>
            </w:r>
            <w:r>
              <w:rPr>
                <w:rFonts w:eastAsia="Times New Roman"/>
                <w:color w:val="000000"/>
                <w:sz w:val="16"/>
                <w:szCs w:val="16"/>
              </w:rPr>
              <w:t>3</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1.231*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0.558</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0.045**</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0.953</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(0.402)</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(0.02</w:t>
            </w:r>
            <w:r>
              <w:rPr>
                <w:rFonts w:eastAsia="Times New Roman"/>
                <w:color w:val="000000"/>
                <w:sz w:val="16"/>
                <w:szCs w:val="16"/>
              </w:rPr>
              <w:t>2</w:t>
            </w:r>
            <w:r w:rsidRPr="00EF1449">
              <w:rPr>
                <w:rFonts w:eastAsia="Times New Roman"/>
                <w:color w:val="000000"/>
                <w:sz w:val="16"/>
                <w:szCs w:val="16"/>
              </w:rPr>
              <w:t>)</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(0.745)</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(0.413)</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(0.022)</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(0.768)</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hideMark/>
          </w:tcPr>
          <w:p w:rsidR="00CF3941" w:rsidRPr="00EF1449" w:rsidRDefault="00CF3941" w:rsidP="00717CB4">
            <w:pPr>
              <w:rPr>
                <w:rFonts w:eastAsia="Times New Roman"/>
                <w:color w:val="000000"/>
                <w:sz w:val="16"/>
                <w:szCs w:val="16"/>
              </w:rPr>
            </w:pPr>
            <w:r>
              <w:rPr>
                <w:rFonts w:eastAsia="Times New Roman"/>
                <w:color w:val="000000"/>
                <w:sz w:val="16"/>
                <w:szCs w:val="16"/>
              </w:rPr>
              <w:t>No. of patient choices</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color w:val="000000"/>
                <w:sz w:val="16"/>
                <w:szCs w:val="16"/>
              </w:rPr>
              <w:t>0.601***</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0.024***</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0.971***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0.617***</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0.028***</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1.060***</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bottom"/>
            <w:hideMark/>
          </w:tcPr>
          <w:p w:rsidR="00CF3941" w:rsidRPr="00EF1449" w:rsidRDefault="00CF3941" w:rsidP="00717CB4">
            <w:pPr>
              <w:rPr>
                <w:rFonts w:eastAsia="Times New Roman"/>
                <w:color w:val="000000"/>
                <w:sz w:val="16"/>
                <w:szCs w:val="16"/>
              </w:rPr>
            </w:pP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sz w:val="16"/>
                <w:szCs w:val="16"/>
              </w:rPr>
            </w:pPr>
            <w:r w:rsidRPr="00E14E6D">
              <w:rPr>
                <w:color w:val="000000"/>
                <w:sz w:val="16"/>
                <w:szCs w:val="16"/>
              </w:rPr>
              <w:t>(0.163)</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(0.008)</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sz w:val="16"/>
                <w:szCs w:val="16"/>
              </w:rPr>
            </w:pPr>
            <w:r w:rsidRPr="00EF1449">
              <w:rPr>
                <w:rFonts w:eastAsia="Times New Roman"/>
                <w:color w:val="000000"/>
                <w:sz w:val="16"/>
                <w:szCs w:val="16"/>
              </w:rPr>
              <w:t>(0.291)</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p>
        </w:tc>
        <w:tc>
          <w:tcPr>
            <w:tcW w:w="1137" w:type="dxa"/>
            <w:tcBorders>
              <w:top w:val="nil"/>
              <w:left w:val="single" w:sz="4" w:space="0" w:color="auto"/>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(0.168)</w:t>
            </w:r>
          </w:p>
        </w:tc>
        <w:tc>
          <w:tcPr>
            <w:tcW w:w="909"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(0.00</w:t>
            </w:r>
            <w:r>
              <w:rPr>
                <w:color w:val="000000"/>
                <w:sz w:val="16"/>
                <w:szCs w:val="16"/>
              </w:rPr>
              <w:t>9</w:t>
            </w:r>
            <w:r w:rsidRPr="00B268A9">
              <w:rPr>
                <w:color w:val="000000"/>
                <w:sz w:val="16"/>
                <w:szCs w:val="16"/>
              </w:rPr>
              <w:t>)</w:t>
            </w:r>
          </w:p>
        </w:tc>
        <w:tc>
          <w:tcPr>
            <w:tcW w:w="990" w:type="dxa"/>
            <w:tcBorders>
              <w:top w:val="nil"/>
              <w:left w:val="nil"/>
              <w:bottom w:val="nil"/>
              <w:right w:val="nil"/>
            </w:tcBorders>
            <w:vAlign w:val="bottom"/>
          </w:tcPr>
          <w:p w:rsidR="00CF3941" w:rsidRPr="00B268A9" w:rsidRDefault="00CF3941" w:rsidP="00717CB4">
            <w:pPr>
              <w:rPr>
                <w:rFonts w:eastAsia="Times New Roman"/>
                <w:color w:val="000000"/>
                <w:sz w:val="16"/>
                <w:szCs w:val="16"/>
              </w:rPr>
            </w:pPr>
            <w:r w:rsidRPr="00B268A9">
              <w:rPr>
                <w:color w:val="000000"/>
                <w:sz w:val="16"/>
                <w:szCs w:val="16"/>
              </w:rPr>
              <w:t>(0.303)</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N</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rFonts w:eastAsia="Times New Roman"/>
                <w:color w:val="000000"/>
                <w:sz w:val="16"/>
                <w:szCs w:val="16"/>
              </w:rPr>
              <w:t>804</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804</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804</w:t>
            </w:r>
          </w:p>
        </w:tc>
        <w:tc>
          <w:tcPr>
            <w:tcW w:w="1080" w:type="dxa"/>
            <w:tcBorders>
              <w:top w:val="nil"/>
              <w:left w:val="single" w:sz="4" w:space="0" w:color="auto"/>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rFonts w:eastAsia="Times New Roman"/>
                <w:color w:val="000000"/>
                <w:sz w:val="16"/>
                <w:szCs w:val="16"/>
              </w:rPr>
              <w:t>804</w:t>
            </w: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804</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804</w:t>
            </w:r>
          </w:p>
        </w:tc>
        <w:tc>
          <w:tcPr>
            <w:tcW w:w="1137" w:type="dxa"/>
            <w:tcBorders>
              <w:top w:val="nil"/>
              <w:left w:val="single" w:sz="4" w:space="0" w:color="auto"/>
              <w:bottom w:val="nil"/>
              <w:right w:val="nil"/>
            </w:tcBorders>
            <w:vAlign w:val="bottom"/>
          </w:tcPr>
          <w:p w:rsidR="00CF3941" w:rsidRPr="00EF1449" w:rsidRDefault="00CF3941" w:rsidP="00717CB4">
            <w:pPr>
              <w:rPr>
                <w:rFonts w:eastAsia="Times New Roman"/>
                <w:color w:val="000000"/>
                <w:sz w:val="16"/>
                <w:szCs w:val="16"/>
              </w:rPr>
            </w:pPr>
            <w:r w:rsidRPr="00E14E6D">
              <w:rPr>
                <w:rFonts w:eastAsia="Times New Roman"/>
                <w:color w:val="000000"/>
                <w:sz w:val="16"/>
                <w:szCs w:val="16"/>
              </w:rPr>
              <w:t>804</w:t>
            </w:r>
          </w:p>
        </w:tc>
        <w:tc>
          <w:tcPr>
            <w:tcW w:w="909" w:type="dxa"/>
            <w:tcBorders>
              <w:top w:val="nil"/>
              <w:left w:val="nil"/>
              <w:bottom w:val="nil"/>
              <w:right w:val="nil"/>
            </w:tcBorders>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804</w:t>
            </w:r>
          </w:p>
        </w:tc>
        <w:tc>
          <w:tcPr>
            <w:tcW w:w="990" w:type="dxa"/>
            <w:tcBorders>
              <w:top w:val="nil"/>
              <w:left w:val="nil"/>
              <w:bottom w:val="nil"/>
              <w:right w:val="nil"/>
            </w:tcBorders>
            <w:vAlign w:val="bottom"/>
          </w:tcPr>
          <w:p w:rsidR="00CF3941" w:rsidRPr="00EF1449" w:rsidRDefault="00CF3941" w:rsidP="00717CB4">
            <w:pPr>
              <w:rPr>
                <w:rFonts w:eastAsia="Times New Roman"/>
                <w:color w:val="000000"/>
                <w:sz w:val="16"/>
                <w:szCs w:val="16"/>
              </w:rPr>
            </w:pPr>
            <w:r w:rsidRPr="00EF1449">
              <w:rPr>
                <w:rFonts w:eastAsia="Times New Roman"/>
                <w:color w:val="000000"/>
                <w:sz w:val="16"/>
                <w:szCs w:val="16"/>
              </w:rPr>
              <w:t>804</w:t>
            </w:r>
          </w:p>
        </w:tc>
      </w:tr>
      <w:tr w:rsidR="00CF3941" w:rsidRPr="00EF1449" w:rsidTr="00717CB4">
        <w:trPr>
          <w:trHeight w:val="230"/>
        </w:trPr>
        <w:tc>
          <w:tcPr>
            <w:tcW w:w="1753" w:type="dxa"/>
            <w:tcBorders>
              <w:top w:val="nil"/>
              <w:left w:val="nil"/>
              <w:bottom w:val="nil"/>
              <w:right w:val="nil"/>
            </w:tcBorders>
            <w:shd w:val="clear" w:color="auto" w:fill="auto"/>
            <w:noWrap/>
            <w:tcMar>
              <w:left w:w="43" w:type="dxa"/>
              <w:right w:w="43" w:type="dxa"/>
            </w:tcMar>
            <w:vAlign w:val="center"/>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Subjects </w:t>
            </w:r>
          </w:p>
        </w:tc>
        <w:tc>
          <w:tcPr>
            <w:tcW w:w="1008" w:type="dxa"/>
            <w:tcBorders>
              <w:top w:val="nil"/>
              <w:left w:val="nil"/>
              <w:bottom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Pr>
                <w:rFonts w:eastAsia="Times New Roman"/>
                <w:color w:val="000000"/>
                <w:sz w:val="16"/>
                <w:szCs w:val="16"/>
              </w:rPr>
              <w:t>201</w:t>
            </w:r>
          </w:p>
        </w:tc>
        <w:tc>
          <w:tcPr>
            <w:tcW w:w="81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201</w:t>
            </w:r>
          </w:p>
        </w:tc>
        <w:tc>
          <w:tcPr>
            <w:tcW w:w="990"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201</w:t>
            </w:r>
          </w:p>
        </w:tc>
        <w:tc>
          <w:tcPr>
            <w:tcW w:w="1080" w:type="dxa"/>
            <w:tcBorders>
              <w:top w:val="nil"/>
              <w:left w:val="single" w:sz="4" w:space="0" w:color="auto"/>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Pr>
                <w:rFonts w:eastAsia="Times New Roman"/>
                <w:color w:val="000000"/>
                <w:sz w:val="16"/>
                <w:szCs w:val="16"/>
              </w:rPr>
              <w:t>201</w:t>
            </w:r>
          </w:p>
        </w:tc>
        <w:tc>
          <w:tcPr>
            <w:tcW w:w="750" w:type="dxa"/>
            <w:tcBorders>
              <w:top w:val="nil"/>
              <w:left w:val="nil"/>
              <w:bottom w:val="nil"/>
              <w:right w:val="nil"/>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201</w:t>
            </w:r>
          </w:p>
        </w:tc>
        <w:tc>
          <w:tcPr>
            <w:tcW w:w="966" w:type="dxa"/>
            <w:tcBorders>
              <w:top w:val="nil"/>
              <w:left w:val="nil"/>
              <w:bottom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201</w:t>
            </w:r>
          </w:p>
        </w:tc>
        <w:tc>
          <w:tcPr>
            <w:tcW w:w="1137" w:type="dxa"/>
            <w:tcBorders>
              <w:top w:val="nil"/>
              <w:left w:val="single" w:sz="4" w:space="0" w:color="auto"/>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909" w:type="dxa"/>
            <w:tcBorders>
              <w:top w:val="nil"/>
              <w:left w:val="nil"/>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990" w:type="dxa"/>
            <w:tcBorders>
              <w:top w:val="nil"/>
              <w:left w:val="nil"/>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r>
      <w:tr w:rsidR="00CF3941" w:rsidRPr="00EF1449" w:rsidTr="00717CB4">
        <w:trPr>
          <w:trHeight w:val="230"/>
        </w:trPr>
        <w:tc>
          <w:tcPr>
            <w:tcW w:w="1753" w:type="dxa"/>
            <w:tcBorders>
              <w:top w:val="nil"/>
              <w:left w:val="nil"/>
              <w:right w:val="nil"/>
            </w:tcBorders>
            <w:shd w:val="clear" w:color="auto" w:fill="auto"/>
            <w:noWrap/>
            <w:tcMar>
              <w:left w:w="43" w:type="dxa"/>
              <w:right w:w="43" w:type="dxa"/>
            </w:tcMar>
            <w:vAlign w:val="center"/>
          </w:tcPr>
          <w:p w:rsidR="00CF3941" w:rsidRPr="00EF1449" w:rsidRDefault="00CF3941" w:rsidP="00717CB4">
            <w:pPr>
              <w:rPr>
                <w:rFonts w:eastAsia="Times New Roman"/>
                <w:color w:val="000000"/>
                <w:sz w:val="16"/>
                <w:szCs w:val="16"/>
              </w:rPr>
            </w:pPr>
            <w:r>
              <w:rPr>
                <w:rFonts w:eastAsia="Times New Roman"/>
                <w:color w:val="000000"/>
                <w:sz w:val="16"/>
                <w:szCs w:val="16"/>
              </w:rPr>
              <w:t>Log likelihood</w:t>
            </w:r>
          </w:p>
        </w:tc>
        <w:tc>
          <w:tcPr>
            <w:tcW w:w="1008" w:type="dxa"/>
            <w:tcBorders>
              <w:top w:val="nil"/>
              <w:left w:val="nil"/>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rFonts w:eastAsia="Times New Roman"/>
                <w:color w:val="000000"/>
                <w:sz w:val="16"/>
                <w:szCs w:val="16"/>
              </w:rPr>
              <w:t>-2516.4</w:t>
            </w:r>
          </w:p>
        </w:tc>
        <w:tc>
          <w:tcPr>
            <w:tcW w:w="1800" w:type="dxa"/>
            <w:gridSpan w:val="2"/>
            <w:tcBorders>
              <w:top w:val="nil"/>
              <w:left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            -2577.5</w:t>
            </w:r>
          </w:p>
        </w:tc>
        <w:tc>
          <w:tcPr>
            <w:tcW w:w="1080" w:type="dxa"/>
            <w:tcBorders>
              <w:top w:val="nil"/>
              <w:left w:val="single" w:sz="4" w:space="0" w:color="auto"/>
              <w:right w:val="nil"/>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0A2348">
              <w:rPr>
                <w:rFonts w:eastAsia="Times New Roman"/>
                <w:color w:val="000000"/>
                <w:sz w:val="16"/>
                <w:szCs w:val="16"/>
              </w:rPr>
              <w:t>-2580.</w:t>
            </w:r>
            <w:r>
              <w:rPr>
                <w:rFonts w:eastAsia="Times New Roman"/>
                <w:color w:val="000000"/>
                <w:sz w:val="16"/>
                <w:szCs w:val="16"/>
              </w:rPr>
              <w:t>1</w:t>
            </w:r>
          </w:p>
        </w:tc>
        <w:tc>
          <w:tcPr>
            <w:tcW w:w="1716" w:type="dxa"/>
            <w:gridSpan w:val="2"/>
            <w:tcBorders>
              <w:top w:val="nil"/>
              <w:left w:val="nil"/>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             </w:t>
            </w:r>
            <w:r w:rsidRPr="000A2348">
              <w:rPr>
                <w:rFonts w:eastAsia="Times New Roman"/>
                <w:color w:val="000000"/>
                <w:sz w:val="16"/>
                <w:szCs w:val="16"/>
              </w:rPr>
              <w:t>-2652.</w:t>
            </w:r>
            <w:r>
              <w:rPr>
                <w:rFonts w:eastAsia="Times New Roman"/>
                <w:color w:val="000000"/>
                <w:sz w:val="16"/>
                <w:szCs w:val="16"/>
              </w:rPr>
              <w:t>5</w:t>
            </w:r>
          </w:p>
        </w:tc>
        <w:tc>
          <w:tcPr>
            <w:tcW w:w="1137" w:type="dxa"/>
            <w:tcBorders>
              <w:top w:val="nil"/>
              <w:left w:val="single" w:sz="4" w:space="0" w:color="auto"/>
              <w:right w:val="nil"/>
            </w:tcBorders>
            <w:vAlign w:val="bottom"/>
          </w:tcPr>
          <w:p w:rsidR="00CF3941" w:rsidRDefault="00CF3941" w:rsidP="00717CB4">
            <w:pPr>
              <w:rPr>
                <w:rFonts w:eastAsia="Times New Roman"/>
                <w:color w:val="000000"/>
                <w:sz w:val="16"/>
                <w:szCs w:val="16"/>
              </w:rPr>
            </w:pPr>
            <w:r w:rsidRPr="00AE2AFD">
              <w:rPr>
                <w:rFonts w:eastAsia="Times New Roman"/>
                <w:color w:val="000000"/>
                <w:sz w:val="16"/>
                <w:szCs w:val="16"/>
              </w:rPr>
              <w:t>-2538.6</w:t>
            </w:r>
          </w:p>
        </w:tc>
        <w:tc>
          <w:tcPr>
            <w:tcW w:w="1899" w:type="dxa"/>
            <w:gridSpan w:val="2"/>
            <w:tcBorders>
              <w:top w:val="nil"/>
              <w:left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        </w:t>
            </w:r>
            <w:r w:rsidRPr="001111FC">
              <w:rPr>
                <w:rFonts w:eastAsia="Times New Roman"/>
                <w:color w:val="000000"/>
                <w:sz w:val="16"/>
                <w:szCs w:val="16"/>
              </w:rPr>
              <w:t>-261</w:t>
            </w:r>
            <w:r>
              <w:rPr>
                <w:rFonts w:eastAsia="Times New Roman"/>
                <w:color w:val="000000"/>
                <w:sz w:val="16"/>
                <w:szCs w:val="16"/>
              </w:rPr>
              <w:t>1</w:t>
            </w:r>
            <w:r w:rsidRPr="001111FC">
              <w:rPr>
                <w:rFonts w:eastAsia="Times New Roman"/>
                <w:color w:val="000000"/>
                <w:sz w:val="16"/>
                <w:szCs w:val="16"/>
              </w:rPr>
              <w:t>.</w:t>
            </w:r>
            <w:r>
              <w:rPr>
                <w:rFonts w:eastAsia="Times New Roman"/>
                <w:color w:val="000000"/>
                <w:sz w:val="16"/>
                <w:szCs w:val="16"/>
              </w:rPr>
              <w:t>0</w:t>
            </w:r>
          </w:p>
        </w:tc>
      </w:tr>
      <w:tr w:rsidR="00CF3941" w:rsidRPr="00EF1449" w:rsidTr="00717CB4">
        <w:trPr>
          <w:trHeight w:val="230"/>
        </w:trPr>
        <w:tc>
          <w:tcPr>
            <w:tcW w:w="1753" w:type="dxa"/>
            <w:tcBorders>
              <w:top w:val="nil"/>
              <w:left w:val="nil"/>
              <w:bottom w:val="single" w:sz="4" w:space="0" w:color="auto"/>
            </w:tcBorders>
            <w:shd w:val="clear" w:color="auto" w:fill="auto"/>
            <w:noWrap/>
            <w:tcMar>
              <w:left w:w="43" w:type="dxa"/>
              <w:right w:w="43" w:type="dxa"/>
            </w:tcMar>
            <w:vAlign w:val="center"/>
          </w:tcPr>
          <w:p w:rsidR="00CF3941" w:rsidRPr="00EF1449" w:rsidRDefault="00CF3941" w:rsidP="00717CB4">
            <w:pPr>
              <w:rPr>
                <w:rFonts w:eastAsia="Times New Roman"/>
                <w:color w:val="000000"/>
                <w:sz w:val="16"/>
                <w:szCs w:val="16"/>
              </w:rPr>
            </w:pPr>
            <w:r>
              <w:rPr>
                <w:rFonts w:eastAsia="Times New Roman"/>
                <w:color w:val="000000"/>
                <w:sz w:val="16"/>
                <w:szCs w:val="16"/>
              </w:rPr>
              <w:t>Pseudo R</w:t>
            </w:r>
            <w:r w:rsidRPr="0088345A">
              <w:rPr>
                <w:rFonts w:eastAsia="Times New Roman"/>
                <w:color w:val="000000"/>
                <w:sz w:val="16"/>
                <w:szCs w:val="16"/>
                <w:vertAlign w:val="superscript"/>
              </w:rPr>
              <w:t>2</w:t>
            </w:r>
          </w:p>
        </w:tc>
        <w:tc>
          <w:tcPr>
            <w:tcW w:w="1008" w:type="dxa"/>
            <w:tcBorders>
              <w:top w:val="nil"/>
              <w:bottom w:val="single" w:sz="4" w:space="0" w:color="auto"/>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E14E6D">
              <w:rPr>
                <w:rFonts w:eastAsia="Times New Roman"/>
                <w:color w:val="000000"/>
                <w:sz w:val="16"/>
                <w:szCs w:val="16"/>
              </w:rPr>
              <w:t>0.040</w:t>
            </w:r>
          </w:p>
        </w:tc>
        <w:tc>
          <w:tcPr>
            <w:tcW w:w="1800" w:type="dxa"/>
            <w:gridSpan w:val="2"/>
            <w:tcBorders>
              <w:top w:val="nil"/>
              <w:bottom w:val="single" w:sz="4" w:space="0" w:color="auto"/>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              0.052</w:t>
            </w:r>
          </w:p>
        </w:tc>
        <w:tc>
          <w:tcPr>
            <w:tcW w:w="1080" w:type="dxa"/>
            <w:tcBorders>
              <w:top w:val="nil"/>
              <w:left w:val="single" w:sz="4" w:space="0" w:color="auto"/>
              <w:bottom w:val="single" w:sz="4" w:space="0" w:color="auto"/>
            </w:tcBorders>
            <w:shd w:val="clear" w:color="auto" w:fill="auto"/>
            <w:noWrap/>
            <w:tcMar>
              <w:left w:w="43" w:type="dxa"/>
              <w:right w:w="43" w:type="dxa"/>
            </w:tcMar>
            <w:vAlign w:val="bottom"/>
          </w:tcPr>
          <w:p w:rsidR="00CF3941" w:rsidRPr="00E14E6D" w:rsidRDefault="00CF3941" w:rsidP="00717CB4">
            <w:pPr>
              <w:rPr>
                <w:rFonts w:eastAsia="Times New Roman"/>
                <w:color w:val="000000"/>
                <w:sz w:val="16"/>
                <w:szCs w:val="16"/>
              </w:rPr>
            </w:pPr>
            <w:r w:rsidRPr="000A2348">
              <w:rPr>
                <w:rFonts w:eastAsia="Times New Roman"/>
                <w:color w:val="000000"/>
                <w:sz w:val="16"/>
                <w:szCs w:val="16"/>
              </w:rPr>
              <w:t>0.01</w:t>
            </w:r>
            <w:r>
              <w:rPr>
                <w:rFonts w:eastAsia="Times New Roman"/>
                <w:color w:val="000000"/>
                <w:sz w:val="16"/>
                <w:szCs w:val="16"/>
              </w:rPr>
              <w:t>6</w:t>
            </w:r>
          </w:p>
        </w:tc>
        <w:tc>
          <w:tcPr>
            <w:tcW w:w="1716" w:type="dxa"/>
            <w:gridSpan w:val="2"/>
            <w:tcBorders>
              <w:top w:val="nil"/>
              <w:bottom w:val="single" w:sz="4" w:space="0" w:color="auto"/>
              <w:right w:val="single" w:sz="4" w:space="0" w:color="auto"/>
            </w:tcBorders>
            <w:shd w:val="clear" w:color="auto" w:fill="auto"/>
            <w:noWrap/>
            <w:tcMar>
              <w:left w:w="43" w:type="dxa"/>
              <w:right w:w="43" w:type="dxa"/>
            </w:tcMar>
            <w:vAlign w:val="bottom"/>
          </w:tcPr>
          <w:p w:rsidR="00CF3941" w:rsidRPr="00EF1449" w:rsidRDefault="00CF3941" w:rsidP="00717CB4">
            <w:pPr>
              <w:rPr>
                <w:rFonts w:eastAsia="Times New Roman"/>
                <w:color w:val="000000"/>
                <w:sz w:val="16"/>
                <w:szCs w:val="16"/>
              </w:rPr>
            </w:pPr>
            <w:r>
              <w:rPr>
                <w:rFonts w:eastAsia="Times New Roman"/>
                <w:color w:val="000000"/>
                <w:sz w:val="16"/>
                <w:szCs w:val="16"/>
              </w:rPr>
              <w:t xml:space="preserve">               0.024</w:t>
            </w:r>
          </w:p>
        </w:tc>
        <w:tc>
          <w:tcPr>
            <w:tcW w:w="1137" w:type="dxa"/>
            <w:tcBorders>
              <w:top w:val="nil"/>
              <w:left w:val="single" w:sz="4" w:space="0" w:color="auto"/>
              <w:bottom w:val="single" w:sz="4" w:space="0" w:color="auto"/>
            </w:tcBorders>
            <w:vAlign w:val="bottom"/>
          </w:tcPr>
          <w:p w:rsidR="00CF3941" w:rsidRDefault="00CF3941" w:rsidP="00717CB4">
            <w:pPr>
              <w:rPr>
                <w:rFonts w:eastAsia="Times New Roman"/>
                <w:color w:val="000000"/>
                <w:sz w:val="16"/>
                <w:szCs w:val="16"/>
              </w:rPr>
            </w:pPr>
            <w:r>
              <w:rPr>
                <w:rFonts w:eastAsia="Times New Roman"/>
                <w:color w:val="000000"/>
                <w:sz w:val="16"/>
                <w:szCs w:val="16"/>
              </w:rPr>
              <w:t>0.032</w:t>
            </w:r>
          </w:p>
        </w:tc>
        <w:tc>
          <w:tcPr>
            <w:tcW w:w="1899" w:type="dxa"/>
            <w:gridSpan w:val="2"/>
            <w:tcBorders>
              <w:top w:val="nil"/>
              <w:bottom w:val="single" w:sz="4" w:space="0" w:color="auto"/>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         0.039</w:t>
            </w:r>
          </w:p>
        </w:tc>
      </w:tr>
    </w:tbl>
    <w:p w:rsidR="00CF3941" w:rsidRPr="00983305" w:rsidRDefault="00CF3941" w:rsidP="00CF3941">
      <w:pPr>
        <w:autoSpaceDE w:val="0"/>
        <w:autoSpaceDN w:val="0"/>
        <w:adjustRightInd w:val="0"/>
        <w:ind w:left="-360" w:right="-630"/>
        <w:rPr>
          <w:color w:val="000000" w:themeColor="text1"/>
          <w:sz w:val="16"/>
          <w:szCs w:val="16"/>
        </w:rPr>
      </w:pPr>
      <w:r w:rsidRPr="00983305">
        <w:rPr>
          <w:color w:val="000000" w:themeColor="text1"/>
          <w:sz w:val="16"/>
          <w:szCs w:val="16"/>
        </w:rPr>
        <w:t>Note: This table is the same as Table 4 except that the average identity and social exclusion measures are replaced by the scores generated through the factor analysis. Tobit</w:t>
      </w:r>
      <w:r>
        <w:rPr>
          <w:color w:val="000000" w:themeColor="text1"/>
          <w:sz w:val="16"/>
          <w:szCs w:val="16"/>
        </w:rPr>
        <w:t xml:space="preserve"> models are</w:t>
      </w:r>
      <w:r w:rsidRPr="00983305">
        <w:rPr>
          <w:color w:val="000000" w:themeColor="text1"/>
          <w:sz w:val="16"/>
          <w:szCs w:val="16"/>
        </w:rPr>
        <w:t xml:space="preserve"> used in columns 1</w:t>
      </w:r>
      <w:r>
        <w:rPr>
          <w:color w:val="000000" w:themeColor="text1"/>
          <w:sz w:val="16"/>
          <w:szCs w:val="16"/>
        </w:rPr>
        <w:t>,</w:t>
      </w:r>
      <w:r w:rsidRPr="00983305">
        <w:rPr>
          <w:color w:val="000000" w:themeColor="text1"/>
          <w:sz w:val="16"/>
          <w:szCs w:val="16"/>
        </w:rPr>
        <w:t xml:space="preserve"> 4</w:t>
      </w:r>
      <w:r>
        <w:rPr>
          <w:color w:val="000000" w:themeColor="text1"/>
          <w:sz w:val="16"/>
          <w:szCs w:val="16"/>
        </w:rPr>
        <w:t xml:space="preserve"> and 7</w:t>
      </w:r>
      <w:r w:rsidRPr="00983305">
        <w:rPr>
          <w:color w:val="000000" w:themeColor="text1"/>
          <w:sz w:val="16"/>
          <w:szCs w:val="16"/>
        </w:rPr>
        <w:t xml:space="preserve">. Cragg Hurdle </w:t>
      </w:r>
      <w:r>
        <w:rPr>
          <w:color w:val="000000" w:themeColor="text1"/>
          <w:sz w:val="16"/>
          <w:szCs w:val="16"/>
        </w:rPr>
        <w:t>models are</w:t>
      </w:r>
      <w:r w:rsidRPr="00983305">
        <w:rPr>
          <w:color w:val="000000" w:themeColor="text1"/>
          <w:sz w:val="16"/>
          <w:szCs w:val="16"/>
        </w:rPr>
        <w:t xml:space="preserve"> used in columns 2-3</w:t>
      </w:r>
      <w:r>
        <w:rPr>
          <w:color w:val="000000" w:themeColor="text1"/>
          <w:sz w:val="16"/>
          <w:szCs w:val="16"/>
        </w:rPr>
        <w:t>,</w:t>
      </w:r>
      <w:r w:rsidRPr="00983305">
        <w:rPr>
          <w:color w:val="000000" w:themeColor="text1"/>
          <w:sz w:val="16"/>
          <w:szCs w:val="16"/>
        </w:rPr>
        <w:t xml:space="preserve"> 5-6</w:t>
      </w:r>
      <w:r>
        <w:rPr>
          <w:color w:val="000000" w:themeColor="text1"/>
          <w:sz w:val="16"/>
          <w:szCs w:val="16"/>
        </w:rPr>
        <w:t xml:space="preserve"> and 8-9</w:t>
      </w:r>
      <w:r w:rsidRPr="00983305">
        <w:rPr>
          <w:color w:val="000000" w:themeColor="text1"/>
          <w:sz w:val="16"/>
          <w:szCs w:val="16"/>
        </w:rPr>
        <w:t xml:space="preserve">. </w:t>
      </w:r>
      <w:r w:rsidRPr="00983305">
        <w:rPr>
          <w:color w:val="000000"/>
          <w:sz w:val="16"/>
          <w:szCs w:val="16"/>
          <w:lang w:eastAsia="en-IN"/>
        </w:rPr>
        <w:t>We use the con</w:t>
      </w:r>
      <w:r w:rsidRPr="00983305">
        <w:rPr>
          <w:rFonts w:eastAsia="AdvTT5235d5a9+fb"/>
          <w:color w:val="000000"/>
          <w:sz w:val="16"/>
          <w:szCs w:val="16"/>
          <w:lang w:eastAsia="en-IN"/>
        </w:rPr>
        <w:t>fi</w:t>
      </w:r>
      <w:r w:rsidRPr="00983305">
        <w:rPr>
          <w:color w:val="000000"/>
          <w:sz w:val="16"/>
          <w:szCs w:val="16"/>
          <w:lang w:eastAsia="en-IN"/>
        </w:rPr>
        <w:t xml:space="preserve">rmatory factor analysis (with a varimax rotation) to generate a composite identity and a composite social exclusion factor. The identity (or social exclusion) items load on a single factor with an eigenvalue 1.85 (or 1.44). No other factor has an eigenvalue above 1, indicating </w:t>
      </w:r>
      <w:r w:rsidRPr="00983305">
        <w:rPr>
          <w:sz w:val="16"/>
          <w:szCs w:val="16"/>
          <w:lang w:eastAsia="en-IN"/>
        </w:rPr>
        <w:t>that the identity and social exclusion items are common to a single composite factor, respectively. The correlation</w:t>
      </w:r>
      <w:r>
        <w:rPr>
          <w:sz w:val="16"/>
          <w:szCs w:val="16"/>
          <w:lang w:eastAsia="en-IN"/>
        </w:rPr>
        <w:t>s</w:t>
      </w:r>
      <w:r w:rsidRPr="00983305">
        <w:rPr>
          <w:sz w:val="16"/>
          <w:szCs w:val="16"/>
          <w:lang w:eastAsia="en-IN"/>
        </w:rPr>
        <w:t xml:space="preserve"> between the average measure (used in the main analysis) and the composite factor </w:t>
      </w:r>
      <w:r>
        <w:rPr>
          <w:sz w:val="16"/>
          <w:szCs w:val="16"/>
          <w:lang w:eastAsia="en-IN"/>
        </w:rPr>
        <w:t>are</w:t>
      </w:r>
      <w:r w:rsidRPr="00983305">
        <w:rPr>
          <w:sz w:val="16"/>
          <w:szCs w:val="16"/>
          <w:lang w:eastAsia="en-IN"/>
        </w:rPr>
        <w:t xml:space="preserve"> 0.98 and 0.97 for identity and social exclusion. </w:t>
      </w:r>
      <w:r w:rsidRPr="00983305">
        <w:rPr>
          <w:color w:val="000000" w:themeColor="text1"/>
          <w:sz w:val="16"/>
          <w:szCs w:val="16"/>
        </w:rPr>
        <w:t xml:space="preserve">Marginal effects are reported. Standard errors clustered at the individual level are in parentheses. * </w:t>
      </w:r>
      <w:r w:rsidRPr="00983305">
        <w:rPr>
          <w:i/>
          <w:color w:val="000000" w:themeColor="text1"/>
          <w:sz w:val="16"/>
          <w:szCs w:val="16"/>
        </w:rPr>
        <w:t>p</w:t>
      </w:r>
      <w:r w:rsidRPr="00983305">
        <w:rPr>
          <w:color w:val="000000" w:themeColor="text1"/>
          <w:sz w:val="16"/>
          <w:szCs w:val="16"/>
        </w:rPr>
        <w:t xml:space="preserve"> &lt; 10%, ** </w:t>
      </w:r>
      <w:r w:rsidRPr="00983305">
        <w:rPr>
          <w:i/>
          <w:color w:val="000000" w:themeColor="text1"/>
          <w:sz w:val="16"/>
          <w:szCs w:val="16"/>
        </w:rPr>
        <w:t>p</w:t>
      </w:r>
      <w:r w:rsidRPr="00983305">
        <w:rPr>
          <w:color w:val="000000" w:themeColor="text1"/>
          <w:sz w:val="16"/>
          <w:szCs w:val="16"/>
        </w:rPr>
        <w:t xml:space="preserve"> &lt; 5%, and *** </w:t>
      </w:r>
      <w:r w:rsidRPr="00983305">
        <w:rPr>
          <w:i/>
          <w:color w:val="000000" w:themeColor="text1"/>
          <w:sz w:val="16"/>
          <w:szCs w:val="16"/>
        </w:rPr>
        <w:t>p</w:t>
      </w:r>
      <w:r w:rsidRPr="00983305">
        <w:rPr>
          <w:color w:val="000000" w:themeColor="text1"/>
          <w:sz w:val="16"/>
          <w:szCs w:val="16"/>
        </w:rPr>
        <w:t xml:space="preserve"> &lt; 1%.</w:t>
      </w:r>
    </w:p>
    <w:p w:rsidR="00CF3941" w:rsidRDefault="00CF3941" w:rsidP="00CF3941">
      <w:pPr>
        <w:autoSpaceDE w:val="0"/>
        <w:autoSpaceDN w:val="0"/>
        <w:adjustRightInd w:val="0"/>
        <w:ind w:right="-630"/>
        <w:rPr>
          <w:color w:val="000000" w:themeColor="text1"/>
          <w:sz w:val="20"/>
          <w:szCs w:val="20"/>
        </w:rPr>
      </w:pPr>
    </w:p>
    <w:p w:rsidR="00CF3941" w:rsidRDefault="00CF3941" w:rsidP="00CF3941">
      <w:pPr>
        <w:autoSpaceDE w:val="0"/>
        <w:autoSpaceDN w:val="0"/>
        <w:adjustRightInd w:val="0"/>
        <w:ind w:left="-90"/>
        <w:rPr>
          <w:b/>
          <w:color w:val="000000" w:themeColor="text1"/>
          <w:sz w:val="24"/>
        </w:rPr>
      </w:pPr>
      <w:r w:rsidRPr="00C143A5">
        <w:rPr>
          <w:b/>
          <w:color w:val="000000" w:themeColor="text1"/>
          <w:sz w:val="24"/>
        </w:rPr>
        <w:t xml:space="preserve">Table </w:t>
      </w:r>
      <w:r>
        <w:rPr>
          <w:b/>
          <w:color w:val="000000" w:themeColor="text1"/>
          <w:sz w:val="24"/>
        </w:rPr>
        <w:t>A.4</w:t>
      </w:r>
      <w:r w:rsidRPr="00C143A5">
        <w:rPr>
          <w:b/>
          <w:color w:val="000000" w:themeColor="text1"/>
          <w:sz w:val="24"/>
        </w:rPr>
        <w:t xml:space="preserve"> </w:t>
      </w:r>
      <w:r w:rsidRPr="00A3449A">
        <w:rPr>
          <w:color w:val="000000" w:themeColor="text1"/>
          <w:sz w:val="24"/>
        </w:rPr>
        <w:t>Interaction Effect of Identity and Neighborhood Ethnic Fractionalization on Giving to Local Organizations</w:t>
      </w:r>
    </w:p>
    <w:tbl>
      <w:tblPr>
        <w:tblW w:w="8946" w:type="dxa"/>
        <w:tblLayout w:type="fixed"/>
        <w:tblLook w:val="04A0" w:firstRow="1" w:lastRow="0" w:firstColumn="1" w:lastColumn="0" w:noHBand="0" w:noVBand="1"/>
      </w:tblPr>
      <w:tblGrid>
        <w:gridCol w:w="1980"/>
        <w:gridCol w:w="1278"/>
        <w:gridCol w:w="1034"/>
        <w:gridCol w:w="1126"/>
        <w:gridCol w:w="1300"/>
        <w:gridCol w:w="1044"/>
        <w:gridCol w:w="1184"/>
      </w:tblGrid>
      <w:tr w:rsidR="00CF3941" w:rsidRPr="00E76E28" w:rsidTr="00717CB4">
        <w:trPr>
          <w:trHeight w:hRule="exact" w:val="259"/>
        </w:trPr>
        <w:tc>
          <w:tcPr>
            <w:tcW w:w="1980" w:type="dxa"/>
            <w:tcBorders>
              <w:top w:val="single" w:sz="4" w:space="0" w:color="auto"/>
              <w:left w:val="nil"/>
            </w:tcBorders>
            <w:shd w:val="clear" w:color="auto" w:fill="auto"/>
            <w:noWrap/>
            <w:vAlign w:val="bottom"/>
            <w:hideMark/>
          </w:tcPr>
          <w:p w:rsidR="00CF3941" w:rsidRPr="00E76E28" w:rsidRDefault="00CF3941" w:rsidP="00717CB4">
            <w:pPr>
              <w:rPr>
                <w:rFonts w:eastAsia="Times New Roman" w:cs="TimesLTStd-Roman"/>
                <w:caps/>
                <w:color w:val="000000"/>
                <w:sz w:val="16"/>
                <w:szCs w:val="16"/>
              </w:rPr>
            </w:pPr>
          </w:p>
        </w:tc>
        <w:tc>
          <w:tcPr>
            <w:tcW w:w="1278" w:type="dxa"/>
            <w:tcBorders>
              <w:top w:val="single" w:sz="4" w:space="0" w:color="auto"/>
              <w:right w:val="nil"/>
            </w:tcBorders>
            <w:shd w:val="clear" w:color="auto" w:fill="auto"/>
            <w:noWrap/>
            <w:vAlign w:val="bottom"/>
            <w:hideMark/>
          </w:tcPr>
          <w:p w:rsidR="00CF3941" w:rsidRPr="00E76E28" w:rsidRDefault="00CF3941" w:rsidP="00717CB4">
            <w:pPr>
              <w:rPr>
                <w:rFonts w:eastAsia="Times New Roman" w:cstheme="majorBidi"/>
                <w:color w:val="000000"/>
                <w:sz w:val="16"/>
                <w:szCs w:val="16"/>
              </w:rPr>
            </w:pPr>
            <w:r>
              <w:rPr>
                <w:rFonts w:eastAsia="Times New Roman"/>
                <w:color w:val="000000"/>
                <w:sz w:val="16"/>
                <w:szCs w:val="16"/>
              </w:rPr>
              <w:t>(1</w:t>
            </w:r>
            <w:r w:rsidRPr="00E76E28">
              <w:rPr>
                <w:rFonts w:eastAsia="Times New Roman"/>
                <w:color w:val="000000"/>
                <w:sz w:val="16"/>
                <w:szCs w:val="16"/>
              </w:rPr>
              <w:t>)</w:t>
            </w:r>
          </w:p>
        </w:tc>
        <w:tc>
          <w:tcPr>
            <w:tcW w:w="1034" w:type="dxa"/>
            <w:tcBorders>
              <w:top w:val="single" w:sz="4" w:space="0" w:color="auto"/>
              <w:left w:val="nil"/>
              <w:right w:val="nil"/>
            </w:tcBorders>
            <w:shd w:val="clear" w:color="auto" w:fill="auto"/>
            <w:noWrap/>
            <w:vAlign w:val="bottom"/>
            <w:hideMark/>
          </w:tcPr>
          <w:p w:rsidR="00CF3941" w:rsidRPr="00E76E28" w:rsidRDefault="00CF3941" w:rsidP="00717CB4">
            <w:pPr>
              <w:rPr>
                <w:rFonts w:eastAsia="Times New Roman" w:cstheme="majorBidi"/>
                <w:color w:val="000000"/>
                <w:sz w:val="16"/>
                <w:szCs w:val="16"/>
              </w:rPr>
            </w:pPr>
            <w:r w:rsidRPr="00E76E28">
              <w:rPr>
                <w:rFonts w:eastAsia="Times New Roman"/>
                <w:color w:val="000000"/>
                <w:sz w:val="16"/>
                <w:szCs w:val="16"/>
              </w:rPr>
              <w:t>(</w:t>
            </w:r>
            <w:r>
              <w:rPr>
                <w:rFonts w:eastAsia="Times New Roman"/>
                <w:color w:val="000000"/>
                <w:sz w:val="16"/>
                <w:szCs w:val="16"/>
              </w:rPr>
              <w:t>2</w:t>
            </w:r>
            <w:r w:rsidRPr="00E76E28">
              <w:rPr>
                <w:rFonts w:eastAsia="Times New Roman"/>
                <w:color w:val="000000"/>
                <w:sz w:val="16"/>
                <w:szCs w:val="16"/>
              </w:rPr>
              <w:t>)</w:t>
            </w:r>
          </w:p>
        </w:tc>
        <w:tc>
          <w:tcPr>
            <w:tcW w:w="1126" w:type="dxa"/>
            <w:tcBorders>
              <w:top w:val="single" w:sz="4" w:space="0" w:color="auto"/>
              <w:left w:val="nil"/>
              <w:right w:val="single" w:sz="4" w:space="0" w:color="auto"/>
            </w:tcBorders>
            <w:shd w:val="clear" w:color="auto" w:fill="auto"/>
            <w:noWrap/>
            <w:vAlign w:val="bottom"/>
            <w:hideMark/>
          </w:tcPr>
          <w:p w:rsidR="00CF3941" w:rsidRPr="00E76E28" w:rsidRDefault="00CF3941" w:rsidP="00717CB4">
            <w:pPr>
              <w:rPr>
                <w:rFonts w:eastAsia="Times New Roman" w:cstheme="majorBidi"/>
                <w:color w:val="000000"/>
                <w:sz w:val="16"/>
                <w:szCs w:val="16"/>
              </w:rPr>
            </w:pPr>
            <w:r w:rsidRPr="00E76E28">
              <w:rPr>
                <w:rFonts w:eastAsia="Times New Roman"/>
                <w:color w:val="000000"/>
                <w:sz w:val="16"/>
                <w:szCs w:val="16"/>
              </w:rPr>
              <w:t>(</w:t>
            </w:r>
            <w:r>
              <w:rPr>
                <w:rFonts w:eastAsia="Times New Roman"/>
                <w:color w:val="000000"/>
                <w:sz w:val="16"/>
                <w:szCs w:val="16"/>
              </w:rPr>
              <w:t>3</w:t>
            </w:r>
            <w:r w:rsidRPr="00E76E28">
              <w:rPr>
                <w:rFonts w:eastAsia="Times New Roman"/>
                <w:color w:val="000000"/>
                <w:sz w:val="16"/>
                <w:szCs w:val="16"/>
              </w:rPr>
              <w:t>)</w:t>
            </w:r>
          </w:p>
        </w:tc>
        <w:tc>
          <w:tcPr>
            <w:tcW w:w="1300" w:type="dxa"/>
            <w:tcBorders>
              <w:top w:val="single" w:sz="4" w:space="0" w:color="auto"/>
              <w:left w:val="single" w:sz="4" w:space="0" w:color="auto"/>
              <w:right w:val="nil"/>
            </w:tcBorders>
            <w:vAlign w:val="bottom"/>
          </w:tcPr>
          <w:p w:rsidR="00CF3941" w:rsidRPr="00E76E28" w:rsidRDefault="00CF3941" w:rsidP="00717CB4">
            <w:pPr>
              <w:rPr>
                <w:rFonts w:eastAsia="Times New Roman"/>
                <w:color w:val="000000"/>
                <w:sz w:val="16"/>
                <w:szCs w:val="16"/>
              </w:rPr>
            </w:pPr>
            <w:r w:rsidRPr="00E76E28">
              <w:rPr>
                <w:rFonts w:eastAsia="Times New Roman"/>
                <w:color w:val="000000"/>
                <w:sz w:val="16"/>
                <w:szCs w:val="16"/>
              </w:rPr>
              <w:t>(4)</w:t>
            </w:r>
          </w:p>
        </w:tc>
        <w:tc>
          <w:tcPr>
            <w:tcW w:w="1044" w:type="dxa"/>
            <w:tcBorders>
              <w:top w:val="single" w:sz="4" w:space="0" w:color="auto"/>
              <w:left w:val="nil"/>
              <w:right w:val="nil"/>
            </w:tcBorders>
            <w:vAlign w:val="bottom"/>
          </w:tcPr>
          <w:p w:rsidR="00CF3941" w:rsidRPr="00E76E28" w:rsidRDefault="00CF3941" w:rsidP="00717CB4">
            <w:pPr>
              <w:rPr>
                <w:rFonts w:eastAsia="Times New Roman"/>
                <w:color w:val="000000"/>
                <w:sz w:val="16"/>
                <w:szCs w:val="16"/>
              </w:rPr>
            </w:pPr>
            <w:r w:rsidRPr="00E76E28">
              <w:rPr>
                <w:rFonts w:eastAsia="Times New Roman"/>
                <w:color w:val="000000"/>
                <w:sz w:val="16"/>
                <w:szCs w:val="16"/>
              </w:rPr>
              <w:t>(5)</w:t>
            </w:r>
          </w:p>
        </w:tc>
        <w:tc>
          <w:tcPr>
            <w:tcW w:w="1184" w:type="dxa"/>
            <w:tcBorders>
              <w:top w:val="single" w:sz="4" w:space="0" w:color="auto"/>
              <w:left w:val="nil"/>
              <w:right w:val="nil"/>
            </w:tcBorders>
            <w:vAlign w:val="bottom"/>
          </w:tcPr>
          <w:p w:rsidR="00CF3941" w:rsidRPr="00E76E28" w:rsidRDefault="00CF3941" w:rsidP="00717CB4">
            <w:pPr>
              <w:rPr>
                <w:rFonts w:eastAsia="Times New Roman"/>
                <w:color w:val="000000"/>
                <w:sz w:val="16"/>
                <w:szCs w:val="16"/>
              </w:rPr>
            </w:pPr>
            <w:r w:rsidRPr="00E76E28">
              <w:rPr>
                <w:rFonts w:eastAsia="Times New Roman"/>
                <w:color w:val="000000"/>
                <w:sz w:val="16"/>
                <w:szCs w:val="16"/>
              </w:rPr>
              <w:t>(6)</w:t>
            </w:r>
          </w:p>
        </w:tc>
      </w:tr>
      <w:tr w:rsidR="00CF3941" w:rsidRPr="00E76E28" w:rsidTr="00717CB4">
        <w:trPr>
          <w:trHeight w:hRule="exact" w:val="230"/>
        </w:trPr>
        <w:tc>
          <w:tcPr>
            <w:tcW w:w="1980" w:type="dxa"/>
            <w:tcBorders>
              <w:top w:val="nil"/>
              <w:left w:val="nil"/>
              <w:bottom w:val="single" w:sz="4" w:space="0" w:color="auto"/>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Dependent variable </w:t>
            </w:r>
          </w:p>
        </w:tc>
        <w:tc>
          <w:tcPr>
            <w:tcW w:w="1278" w:type="dxa"/>
            <w:tcBorders>
              <w:top w:val="nil"/>
              <w:bottom w:val="single" w:sz="4" w:space="0" w:color="auto"/>
              <w:right w:val="nil"/>
            </w:tcBorders>
            <w:shd w:val="clear" w:color="auto" w:fill="auto"/>
            <w:noWrap/>
            <w:vAlign w:val="center"/>
          </w:tcPr>
          <w:p w:rsidR="00CF3941" w:rsidRPr="00793A54" w:rsidRDefault="00CF3941" w:rsidP="00717CB4">
            <w:pPr>
              <w:rPr>
                <w:color w:val="000000"/>
                <w:sz w:val="16"/>
                <w:szCs w:val="16"/>
              </w:rPr>
            </w:pPr>
            <w:r w:rsidRPr="00EF1449">
              <w:rPr>
                <w:rFonts w:eastAsia="Times New Roman"/>
                <w:color w:val="000000"/>
                <w:sz w:val="16"/>
                <w:szCs w:val="16"/>
              </w:rPr>
              <w:t>Unconditional $</w:t>
            </w:r>
          </w:p>
        </w:tc>
        <w:tc>
          <w:tcPr>
            <w:tcW w:w="1034" w:type="dxa"/>
            <w:tcBorders>
              <w:top w:val="nil"/>
              <w:left w:val="nil"/>
              <w:bottom w:val="single" w:sz="4" w:space="0" w:color="auto"/>
              <w:right w:val="nil"/>
            </w:tcBorders>
            <w:shd w:val="clear" w:color="auto" w:fill="auto"/>
            <w:noWrap/>
            <w:vAlign w:val="center"/>
          </w:tcPr>
          <w:p w:rsidR="00CF3941" w:rsidRPr="00793A54" w:rsidRDefault="00CF3941" w:rsidP="00717CB4">
            <w:pPr>
              <w:rPr>
                <w:color w:val="000000"/>
                <w:sz w:val="16"/>
                <w:szCs w:val="16"/>
              </w:rPr>
            </w:pPr>
            <w:r w:rsidRPr="00EF1449">
              <w:rPr>
                <w:rFonts w:eastAsia="Times New Roman"/>
                <w:color w:val="000000"/>
                <w:sz w:val="16"/>
                <w:szCs w:val="16"/>
              </w:rPr>
              <w:t>Likelihood</w:t>
            </w:r>
          </w:p>
        </w:tc>
        <w:tc>
          <w:tcPr>
            <w:tcW w:w="1126" w:type="dxa"/>
            <w:tcBorders>
              <w:top w:val="nil"/>
              <w:left w:val="nil"/>
              <w:bottom w:val="single" w:sz="4" w:space="0" w:color="auto"/>
              <w:right w:val="single" w:sz="4" w:space="0" w:color="auto"/>
            </w:tcBorders>
            <w:shd w:val="clear" w:color="auto" w:fill="auto"/>
            <w:noWrap/>
            <w:vAlign w:val="center"/>
          </w:tcPr>
          <w:p w:rsidR="00CF3941" w:rsidRPr="00793A54" w:rsidRDefault="00CF3941" w:rsidP="00717CB4">
            <w:pPr>
              <w:rPr>
                <w:color w:val="000000"/>
                <w:sz w:val="16"/>
                <w:szCs w:val="16"/>
              </w:rPr>
            </w:pPr>
            <w:r w:rsidRPr="00EF1449">
              <w:rPr>
                <w:rFonts w:eastAsia="Times New Roman"/>
                <w:color w:val="000000"/>
                <w:sz w:val="16"/>
                <w:szCs w:val="16"/>
              </w:rPr>
              <w:t>Conditional $</w:t>
            </w:r>
          </w:p>
        </w:tc>
        <w:tc>
          <w:tcPr>
            <w:tcW w:w="1300" w:type="dxa"/>
            <w:tcBorders>
              <w:top w:val="nil"/>
              <w:left w:val="single" w:sz="4" w:space="0" w:color="auto"/>
              <w:bottom w:val="single" w:sz="4" w:space="0" w:color="auto"/>
              <w:right w:val="nil"/>
            </w:tcBorders>
            <w:vAlign w:val="center"/>
          </w:tcPr>
          <w:p w:rsidR="00CF3941" w:rsidRPr="00793A54" w:rsidRDefault="00CF3941" w:rsidP="00717CB4">
            <w:pPr>
              <w:rPr>
                <w:color w:val="000000"/>
                <w:sz w:val="16"/>
                <w:szCs w:val="16"/>
              </w:rPr>
            </w:pPr>
            <w:r w:rsidRPr="00EF1449">
              <w:rPr>
                <w:rFonts w:eastAsia="Times New Roman"/>
                <w:color w:val="000000"/>
                <w:sz w:val="16"/>
                <w:szCs w:val="16"/>
              </w:rPr>
              <w:t>Unconditional $</w:t>
            </w:r>
          </w:p>
        </w:tc>
        <w:tc>
          <w:tcPr>
            <w:tcW w:w="1044" w:type="dxa"/>
            <w:tcBorders>
              <w:top w:val="nil"/>
              <w:left w:val="nil"/>
              <w:bottom w:val="single" w:sz="4" w:space="0" w:color="auto"/>
              <w:right w:val="nil"/>
            </w:tcBorders>
            <w:vAlign w:val="center"/>
          </w:tcPr>
          <w:p w:rsidR="00CF3941" w:rsidRPr="00793A54" w:rsidRDefault="00CF3941" w:rsidP="00717CB4">
            <w:pPr>
              <w:rPr>
                <w:color w:val="000000"/>
                <w:sz w:val="16"/>
                <w:szCs w:val="16"/>
              </w:rPr>
            </w:pPr>
            <w:r w:rsidRPr="00EF1449">
              <w:rPr>
                <w:rFonts w:eastAsia="Times New Roman"/>
                <w:color w:val="000000"/>
                <w:sz w:val="16"/>
                <w:szCs w:val="16"/>
              </w:rPr>
              <w:t>Likelihood</w:t>
            </w:r>
          </w:p>
        </w:tc>
        <w:tc>
          <w:tcPr>
            <w:tcW w:w="1184" w:type="dxa"/>
            <w:tcBorders>
              <w:top w:val="nil"/>
              <w:left w:val="nil"/>
              <w:bottom w:val="single" w:sz="4" w:space="0" w:color="auto"/>
              <w:right w:val="nil"/>
            </w:tcBorders>
            <w:vAlign w:val="center"/>
          </w:tcPr>
          <w:p w:rsidR="00CF3941" w:rsidRPr="00793A54" w:rsidRDefault="00CF3941" w:rsidP="00717CB4">
            <w:pPr>
              <w:rPr>
                <w:color w:val="000000"/>
                <w:sz w:val="16"/>
                <w:szCs w:val="16"/>
              </w:rPr>
            </w:pPr>
            <w:r w:rsidRPr="00EF1449">
              <w:rPr>
                <w:rFonts w:eastAsia="Times New Roman"/>
                <w:color w:val="000000"/>
                <w:sz w:val="16"/>
                <w:szCs w:val="16"/>
              </w:rPr>
              <w:t>Conditional $</w:t>
            </w:r>
          </w:p>
        </w:tc>
      </w:tr>
      <w:tr w:rsidR="00CF3941" w:rsidRPr="00E76E28" w:rsidTr="00717CB4">
        <w:trPr>
          <w:trHeight w:hRule="exact" w:val="230"/>
        </w:trPr>
        <w:tc>
          <w:tcPr>
            <w:tcW w:w="1980" w:type="dxa"/>
            <w:tcBorders>
              <w:top w:val="single" w:sz="4" w:space="0" w:color="auto"/>
              <w:left w:val="nil"/>
              <w:bottom w:val="nil"/>
            </w:tcBorders>
            <w:shd w:val="clear" w:color="auto" w:fill="auto"/>
            <w:noWrap/>
            <w:vAlign w:val="bottom"/>
            <w:hideMark/>
          </w:tcPr>
          <w:p w:rsidR="00CF3941" w:rsidRPr="00E76E28" w:rsidRDefault="00CF3941" w:rsidP="00717CB4">
            <w:pPr>
              <w:rPr>
                <w:rFonts w:eastAsia="Times New Roman"/>
                <w:color w:val="000000"/>
                <w:sz w:val="16"/>
                <w:szCs w:val="16"/>
              </w:rPr>
            </w:pPr>
            <w:r>
              <w:rPr>
                <w:rFonts w:eastAsia="Times New Roman"/>
                <w:color w:val="000000"/>
                <w:sz w:val="16"/>
                <w:szCs w:val="16"/>
              </w:rPr>
              <w:t xml:space="preserve">Identity </w:t>
            </w:r>
          </w:p>
        </w:tc>
        <w:tc>
          <w:tcPr>
            <w:tcW w:w="1278" w:type="dxa"/>
            <w:tcBorders>
              <w:top w:val="single" w:sz="4" w:space="0" w:color="auto"/>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5.105**</w:t>
            </w:r>
          </w:p>
        </w:tc>
        <w:tc>
          <w:tcPr>
            <w:tcW w:w="1034" w:type="dxa"/>
            <w:tcBorders>
              <w:top w:val="single" w:sz="4" w:space="0" w:color="auto"/>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0.359***</w:t>
            </w:r>
          </w:p>
        </w:tc>
        <w:tc>
          <w:tcPr>
            <w:tcW w:w="1126" w:type="dxa"/>
            <w:tcBorders>
              <w:top w:val="single" w:sz="4" w:space="0" w:color="auto"/>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11.4</w:t>
            </w:r>
            <w:r>
              <w:rPr>
                <w:color w:val="000000"/>
                <w:sz w:val="16"/>
                <w:szCs w:val="16"/>
              </w:rPr>
              <w:t>5</w:t>
            </w:r>
            <w:r w:rsidRPr="00793A54">
              <w:rPr>
                <w:color w:val="000000"/>
                <w:sz w:val="16"/>
                <w:szCs w:val="16"/>
              </w:rPr>
              <w:t>6***</w:t>
            </w:r>
          </w:p>
        </w:tc>
        <w:tc>
          <w:tcPr>
            <w:tcW w:w="1300" w:type="dxa"/>
            <w:tcBorders>
              <w:top w:val="single" w:sz="4" w:space="0" w:color="auto"/>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5.269**</w:t>
            </w:r>
          </w:p>
        </w:tc>
        <w:tc>
          <w:tcPr>
            <w:tcW w:w="1044" w:type="dxa"/>
            <w:tcBorders>
              <w:top w:val="single" w:sz="4" w:space="0" w:color="auto"/>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0.466***</w:t>
            </w:r>
          </w:p>
        </w:tc>
        <w:tc>
          <w:tcPr>
            <w:tcW w:w="1184" w:type="dxa"/>
            <w:tcBorders>
              <w:top w:val="single" w:sz="4" w:space="0" w:color="auto"/>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13.84</w:t>
            </w:r>
            <w:r>
              <w:rPr>
                <w:color w:val="000000"/>
                <w:sz w:val="16"/>
                <w:szCs w:val="16"/>
              </w:rPr>
              <w:t>2</w:t>
            </w:r>
            <w:r w:rsidRPr="005D6215">
              <w:rPr>
                <w:color w:val="000000"/>
                <w:sz w:val="16"/>
                <w:szCs w:val="16"/>
              </w:rPr>
              <w:t>***</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(2.315)</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(0.113)</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(3.947)</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(2.117)</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(0.134)</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(4.418)</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E76E28" w:rsidRDefault="00CF3941" w:rsidP="00717CB4">
            <w:pPr>
              <w:rPr>
                <w:rFonts w:eastAsia="Times New Roman"/>
                <w:color w:val="000000"/>
                <w:sz w:val="16"/>
                <w:szCs w:val="16"/>
              </w:rPr>
            </w:pPr>
            <w:r w:rsidRPr="00FC7D1A">
              <w:rPr>
                <w:rFonts w:eastAsia="Times New Roman"/>
                <w:color w:val="000000"/>
                <w:sz w:val="16"/>
                <w:szCs w:val="16"/>
              </w:rPr>
              <w:t>Exclusion</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-4.422**</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-0.240**</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-5.736*</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-2.271</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-0.180*</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-3.073</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(2.228)</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(0.09</w:t>
            </w:r>
            <w:r>
              <w:rPr>
                <w:color w:val="000000"/>
                <w:sz w:val="16"/>
                <w:szCs w:val="16"/>
              </w:rPr>
              <w:t>5</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(3.133)</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(2.294)</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(0.103)</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(3.688)</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Fractionalization</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-19.0</w:t>
            </w:r>
            <w:r>
              <w:rPr>
                <w:color w:val="000000"/>
                <w:sz w:val="16"/>
                <w:szCs w:val="16"/>
              </w:rPr>
              <w:t>78</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-0.207</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-11.75</w:t>
            </w:r>
            <w:r>
              <w:rPr>
                <w:color w:val="000000"/>
                <w:sz w:val="16"/>
                <w:szCs w:val="16"/>
              </w:rPr>
              <w:t>1</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-8.630</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0.414</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5.162</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Pr>
                <w:color w:val="000000"/>
                <w:sz w:val="16"/>
                <w:szCs w:val="16"/>
              </w:rPr>
              <w:t>(15.346</w:t>
            </w:r>
            <w:r w:rsidRPr="00793A54">
              <w:rPr>
                <w:color w:val="000000"/>
                <w:sz w:val="16"/>
                <w:szCs w:val="16"/>
              </w:rPr>
              <w:t>)</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(0.737)</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(24.7</w:t>
            </w:r>
            <w:r>
              <w:rPr>
                <w:color w:val="000000"/>
                <w:sz w:val="16"/>
                <w:szCs w:val="16"/>
              </w:rPr>
              <w:t>88</w:t>
            </w:r>
            <w:r w:rsidRPr="00793A54">
              <w:rPr>
                <w:color w:val="000000"/>
                <w:sz w:val="16"/>
                <w:szCs w:val="16"/>
              </w:rPr>
              <w:t>)</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(15.25</w:t>
            </w:r>
            <w:r>
              <w:rPr>
                <w:color w:val="000000"/>
                <w:sz w:val="16"/>
                <w:szCs w:val="16"/>
              </w:rPr>
              <w:t>1</w:t>
            </w:r>
            <w:r w:rsidRPr="005D6215">
              <w:rPr>
                <w:color w:val="000000"/>
                <w:sz w:val="16"/>
                <w:szCs w:val="16"/>
              </w:rPr>
              <w:t>)</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(0.849)</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(28.1</w:t>
            </w:r>
            <w:r>
              <w:rPr>
                <w:color w:val="000000"/>
                <w:sz w:val="16"/>
                <w:szCs w:val="16"/>
              </w:rPr>
              <w:t>17</w:t>
            </w:r>
            <w:r w:rsidRPr="005D6215">
              <w:rPr>
                <w:color w:val="000000"/>
                <w:sz w:val="16"/>
                <w:szCs w:val="16"/>
              </w:rPr>
              <w:t>)</w:t>
            </w:r>
          </w:p>
        </w:tc>
      </w:tr>
      <w:tr w:rsidR="00CF3941" w:rsidRPr="00E76E28" w:rsidTr="00717CB4">
        <w:trPr>
          <w:trHeight w:hRule="exact" w:val="230"/>
        </w:trPr>
        <w:tc>
          <w:tcPr>
            <w:tcW w:w="1980" w:type="dxa"/>
            <w:tcBorders>
              <w:top w:val="nil"/>
              <w:left w:val="nil"/>
              <w:bottom w:val="nil"/>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Identity*Fractionalization</w:t>
            </w:r>
          </w:p>
        </w:tc>
        <w:tc>
          <w:tcPr>
            <w:tcW w:w="1278" w:type="dxa"/>
            <w:tcBorders>
              <w:top w:val="nil"/>
              <w:bottom w:val="nil"/>
              <w:right w:val="nil"/>
            </w:tcBorders>
            <w:shd w:val="clear" w:color="auto" w:fill="auto"/>
            <w:noWrap/>
            <w:vAlign w:val="bottom"/>
          </w:tcPr>
          <w:p w:rsidR="00CF3941" w:rsidRPr="00793A54" w:rsidRDefault="00CF3941" w:rsidP="00717CB4">
            <w:pPr>
              <w:rPr>
                <w:color w:val="000000"/>
                <w:sz w:val="16"/>
                <w:szCs w:val="16"/>
              </w:rPr>
            </w:pPr>
            <w:r w:rsidRPr="00793A54">
              <w:rPr>
                <w:color w:val="000000"/>
                <w:sz w:val="16"/>
                <w:szCs w:val="16"/>
              </w:rPr>
              <w:t>-4.809</w:t>
            </w:r>
          </w:p>
        </w:tc>
        <w:tc>
          <w:tcPr>
            <w:tcW w:w="1034" w:type="dxa"/>
            <w:tcBorders>
              <w:top w:val="nil"/>
              <w:left w:val="nil"/>
              <w:bottom w:val="nil"/>
              <w:right w:val="nil"/>
            </w:tcBorders>
            <w:shd w:val="clear" w:color="auto" w:fill="auto"/>
            <w:noWrap/>
            <w:vAlign w:val="bottom"/>
          </w:tcPr>
          <w:p w:rsidR="00CF3941" w:rsidRPr="00793A54" w:rsidRDefault="00CF3941" w:rsidP="00717CB4">
            <w:pPr>
              <w:rPr>
                <w:rFonts w:eastAsia="Times New Roman"/>
                <w:color w:val="000000"/>
                <w:sz w:val="16"/>
                <w:szCs w:val="16"/>
              </w:rPr>
            </w:pPr>
            <w:r w:rsidRPr="00793A54">
              <w:rPr>
                <w:color w:val="000000"/>
                <w:sz w:val="16"/>
                <w:szCs w:val="16"/>
              </w:rPr>
              <w:t>-0.431**</w:t>
            </w:r>
          </w:p>
        </w:tc>
        <w:tc>
          <w:tcPr>
            <w:tcW w:w="1126" w:type="dxa"/>
            <w:tcBorders>
              <w:top w:val="nil"/>
              <w:left w:val="nil"/>
              <w:bottom w:val="nil"/>
              <w:right w:val="single" w:sz="4" w:space="0" w:color="auto"/>
            </w:tcBorders>
            <w:shd w:val="clear" w:color="auto" w:fill="auto"/>
            <w:noWrap/>
            <w:vAlign w:val="bottom"/>
          </w:tcPr>
          <w:p w:rsidR="00CF3941" w:rsidRPr="00793A54" w:rsidRDefault="00CF3941" w:rsidP="00717CB4">
            <w:pPr>
              <w:rPr>
                <w:rFonts w:eastAsia="Times New Roman"/>
                <w:color w:val="000000"/>
                <w:sz w:val="16"/>
                <w:szCs w:val="16"/>
              </w:rPr>
            </w:pPr>
            <w:r w:rsidRPr="00793A54">
              <w:rPr>
                <w:color w:val="000000"/>
                <w:sz w:val="16"/>
                <w:szCs w:val="16"/>
              </w:rPr>
              <w:t>-13.1</w:t>
            </w:r>
            <w:r>
              <w:rPr>
                <w:color w:val="000000"/>
                <w:sz w:val="16"/>
                <w:szCs w:val="16"/>
              </w:rPr>
              <w:t>8</w:t>
            </w:r>
            <w:r w:rsidRPr="00793A54">
              <w:rPr>
                <w:color w:val="000000"/>
                <w:sz w:val="16"/>
                <w:szCs w:val="16"/>
              </w:rPr>
              <w:t>9**</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-5.967</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-0.618***</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-17.33</w:t>
            </w:r>
            <w:r>
              <w:rPr>
                <w:color w:val="000000"/>
                <w:sz w:val="16"/>
                <w:szCs w:val="16"/>
              </w:rPr>
              <w:t>3</w:t>
            </w:r>
            <w:r w:rsidRPr="005D6215">
              <w:rPr>
                <w:color w:val="000000"/>
                <w:sz w:val="16"/>
                <w:szCs w:val="16"/>
              </w:rPr>
              <w:t>**</w:t>
            </w:r>
          </w:p>
        </w:tc>
      </w:tr>
      <w:tr w:rsidR="00CF3941" w:rsidRPr="00E76E28" w:rsidTr="00717CB4">
        <w:trPr>
          <w:trHeight w:hRule="exact" w:val="230"/>
        </w:trPr>
        <w:tc>
          <w:tcPr>
            <w:tcW w:w="1980" w:type="dxa"/>
            <w:tcBorders>
              <w:top w:val="nil"/>
              <w:left w:val="nil"/>
              <w:bottom w:val="nil"/>
            </w:tcBorders>
            <w:shd w:val="clear" w:color="auto" w:fill="auto"/>
            <w:noWrap/>
            <w:vAlign w:val="bottom"/>
          </w:tcPr>
          <w:p w:rsidR="00CF3941" w:rsidRDefault="00CF3941" w:rsidP="00717CB4">
            <w:pPr>
              <w:rPr>
                <w:rFonts w:eastAsia="Times New Roman"/>
                <w:color w:val="000000"/>
                <w:sz w:val="16"/>
                <w:szCs w:val="16"/>
              </w:rPr>
            </w:pPr>
          </w:p>
        </w:tc>
        <w:tc>
          <w:tcPr>
            <w:tcW w:w="1278" w:type="dxa"/>
            <w:tcBorders>
              <w:top w:val="nil"/>
              <w:bottom w:val="nil"/>
              <w:right w:val="nil"/>
            </w:tcBorders>
            <w:shd w:val="clear" w:color="auto" w:fill="auto"/>
            <w:noWrap/>
            <w:vAlign w:val="bottom"/>
          </w:tcPr>
          <w:p w:rsidR="00CF3941" w:rsidRPr="00793A54" w:rsidRDefault="00CF3941" w:rsidP="00717CB4">
            <w:pPr>
              <w:rPr>
                <w:color w:val="000000"/>
                <w:sz w:val="16"/>
                <w:szCs w:val="16"/>
              </w:rPr>
            </w:pPr>
            <w:r w:rsidRPr="00793A54">
              <w:rPr>
                <w:color w:val="000000"/>
                <w:sz w:val="16"/>
                <w:szCs w:val="16"/>
              </w:rPr>
              <w:t>(4.005)</w:t>
            </w:r>
          </w:p>
        </w:tc>
        <w:tc>
          <w:tcPr>
            <w:tcW w:w="1034" w:type="dxa"/>
            <w:tcBorders>
              <w:top w:val="nil"/>
              <w:left w:val="nil"/>
              <w:bottom w:val="nil"/>
              <w:right w:val="nil"/>
            </w:tcBorders>
            <w:shd w:val="clear" w:color="auto" w:fill="auto"/>
            <w:noWrap/>
            <w:vAlign w:val="bottom"/>
          </w:tcPr>
          <w:p w:rsidR="00CF3941" w:rsidRPr="00793A54" w:rsidRDefault="00CF3941" w:rsidP="00717CB4">
            <w:pPr>
              <w:rPr>
                <w:rFonts w:eastAsia="Times New Roman"/>
                <w:color w:val="000000"/>
                <w:sz w:val="16"/>
                <w:szCs w:val="16"/>
              </w:rPr>
            </w:pPr>
            <w:r w:rsidRPr="00793A54">
              <w:rPr>
                <w:color w:val="000000"/>
                <w:sz w:val="16"/>
                <w:szCs w:val="16"/>
              </w:rPr>
              <w:t>(0.190)</w:t>
            </w:r>
          </w:p>
        </w:tc>
        <w:tc>
          <w:tcPr>
            <w:tcW w:w="1126" w:type="dxa"/>
            <w:tcBorders>
              <w:top w:val="nil"/>
              <w:left w:val="nil"/>
              <w:bottom w:val="nil"/>
              <w:right w:val="single" w:sz="4" w:space="0" w:color="auto"/>
            </w:tcBorders>
            <w:shd w:val="clear" w:color="auto" w:fill="auto"/>
            <w:noWrap/>
            <w:vAlign w:val="bottom"/>
          </w:tcPr>
          <w:p w:rsidR="00CF3941" w:rsidRPr="00793A54" w:rsidRDefault="00CF3941" w:rsidP="00717CB4">
            <w:pPr>
              <w:rPr>
                <w:rFonts w:eastAsia="Times New Roman"/>
                <w:color w:val="000000"/>
                <w:sz w:val="16"/>
                <w:szCs w:val="16"/>
              </w:rPr>
            </w:pPr>
            <w:r w:rsidRPr="00793A54">
              <w:rPr>
                <w:color w:val="000000"/>
                <w:sz w:val="16"/>
                <w:szCs w:val="16"/>
              </w:rPr>
              <w:t>(6.524)</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(3.793)</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(0.215)</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(7.234)</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Pr>
                <w:rFonts w:eastAsia="Times New Roman"/>
                <w:color w:val="000000"/>
                <w:sz w:val="16"/>
                <w:szCs w:val="16"/>
              </w:rPr>
              <w:t>Neighborhood</w:t>
            </w:r>
            <w:r w:rsidRPr="00FC7D1A">
              <w:rPr>
                <w:rFonts w:eastAsia="Times New Roman"/>
                <w:color w:val="000000"/>
                <w:sz w:val="16"/>
                <w:szCs w:val="16"/>
              </w:rPr>
              <w:t xml:space="preserve"> median </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0.391***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Pr>
                <w:color w:val="000000"/>
                <w:sz w:val="16"/>
                <w:szCs w:val="16"/>
              </w:rPr>
              <w:t>0.015</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0.585***</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sidRPr="005D6215">
              <w:rPr>
                <w:color w:val="000000"/>
                <w:sz w:val="16"/>
                <w:szCs w:val="16"/>
              </w:rPr>
              <w:t>0.261***</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0.01</w:t>
            </w:r>
            <w:r>
              <w:rPr>
                <w:color w:val="000000"/>
                <w:sz w:val="16"/>
                <w:szCs w:val="16"/>
              </w:rPr>
              <w:t>3</w:t>
            </w:r>
            <w:r w:rsidRPr="005D6215">
              <w:rPr>
                <w:color w:val="000000"/>
                <w:sz w:val="16"/>
                <w:szCs w:val="16"/>
              </w:rPr>
              <w:t>**</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0.456***</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Pr>
                <w:rFonts w:eastAsia="Times New Roman"/>
                <w:color w:val="000000"/>
                <w:sz w:val="16"/>
                <w:szCs w:val="16"/>
              </w:rPr>
              <w:t xml:space="preserve">      household i</w:t>
            </w:r>
            <w:r w:rsidRPr="00FC7D1A">
              <w:rPr>
                <w:rFonts w:eastAsia="Times New Roman"/>
                <w:color w:val="000000"/>
                <w:sz w:val="16"/>
                <w:szCs w:val="16"/>
              </w:rPr>
              <w:t>ncome</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(0.088)</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(0.005)</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(0.158)</w:t>
            </w:r>
          </w:p>
        </w:tc>
        <w:tc>
          <w:tcPr>
            <w:tcW w:w="1300" w:type="dxa"/>
            <w:tcBorders>
              <w:top w:val="nil"/>
              <w:left w:val="single" w:sz="4" w:space="0" w:color="auto"/>
              <w:bottom w:val="nil"/>
              <w:right w:val="nil"/>
            </w:tcBorders>
            <w:vAlign w:val="bottom"/>
          </w:tcPr>
          <w:p w:rsidR="00CF3941" w:rsidRPr="005D6215" w:rsidRDefault="00CF3941" w:rsidP="00717CB4">
            <w:pPr>
              <w:rPr>
                <w:color w:val="000000"/>
                <w:sz w:val="16"/>
                <w:szCs w:val="16"/>
              </w:rPr>
            </w:pPr>
            <w:r>
              <w:rPr>
                <w:color w:val="000000"/>
                <w:sz w:val="16"/>
                <w:szCs w:val="16"/>
              </w:rPr>
              <w:t>(0.080</w:t>
            </w:r>
            <w:r w:rsidRPr="005D6215">
              <w:rPr>
                <w:color w:val="000000"/>
                <w:sz w:val="16"/>
                <w:szCs w:val="16"/>
              </w:rPr>
              <w:t>)</w:t>
            </w:r>
          </w:p>
        </w:tc>
        <w:tc>
          <w:tcPr>
            <w:tcW w:w="104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(0.005)</w:t>
            </w:r>
          </w:p>
        </w:tc>
        <w:tc>
          <w:tcPr>
            <w:tcW w:w="1184" w:type="dxa"/>
            <w:tcBorders>
              <w:top w:val="nil"/>
              <w:left w:val="nil"/>
              <w:bottom w:val="nil"/>
              <w:right w:val="nil"/>
            </w:tcBorders>
            <w:vAlign w:val="bottom"/>
          </w:tcPr>
          <w:p w:rsidR="00CF3941" w:rsidRPr="005D6215" w:rsidRDefault="00CF3941" w:rsidP="00717CB4">
            <w:pPr>
              <w:rPr>
                <w:color w:val="000000"/>
                <w:sz w:val="16"/>
                <w:szCs w:val="16"/>
              </w:rPr>
            </w:pPr>
            <w:r w:rsidRPr="005D6215">
              <w:rPr>
                <w:color w:val="000000"/>
                <w:sz w:val="16"/>
                <w:szCs w:val="16"/>
              </w:rPr>
              <w:t>(0.176)</w:t>
            </w: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Female</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3.036**</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0.104**</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3.951**</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(1.271)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(0.05</w:t>
            </w:r>
            <w:r>
              <w:rPr>
                <w:color w:val="000000"/>
                <w:sz w:val="16"/>
                <w:szCs w:val="16"/>
              </w:rPr>
              <w:t>2</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(1.808)</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Education</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-1.621***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-0.054**</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-2.433***</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(0.591)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(0.024)</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(0.857)</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U.S.</w:t>
            </w:r>
            <w:r>
              <w:rPr>
                <w:rFonts w:eastAsia="Times New Roman"/>
                <w:color w:val="000000"/>
                <w:sz w:val="16"/>
                <w:szCs w:val="16"/>
              </w:rPr>
              <w:t>-born</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-0.134</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0.012</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-0.510</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(2.060)</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(0.08</w:t>
            </w:r>
            <w:r>
              <w:rPr>
                <w:color w:val="000000"/>
                <w:sz w:val="16"/>
                <w:szCs w:val="16"/>
              </w:rPr>
              <w:t>1</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(3.056)</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Only English spoken</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-3.481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-0.159*</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-3.920</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Pr>
                <w:rFonts w:eastAsia="Times New Roman"/>
                <w:color w:val="000000"/>
                <w:sz w:val="16"/>
                <w:szCs w:val="16"/>
              </w:rPr>
              <w:t xml:space="preserve">     </w:t>
            </w:r>
            <w:r w:rsidRPr="00FC7D1A">
              <w:rPr>
                <w:rFonts w:eastAsia="Times New Roman"/>
                <w:color w:val="000000"/>
                <w:sz w:val="16"/>
                <w:szCs w:val="16"/>
              </w:rPr>
              <w:t>at home</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(2.371)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(0.087)</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(3.402)</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 xml:space="preserve">Years living in </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0.002</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-0.00</w:t>
            </w:r>
            <w:r>
              <w:rPr>
                <w:color w:val="000000"/>
                <w:sz w:val="16"/>
                <w:szCs w:val="16"/>
              </w:rPr>
              <w:t>1</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0.02</w:t>
            </w:r>
            <w:r>
              <w:rPr>
                <w:color w:val="000000"/>
                <w:sz w:val="16"/>
                <w:szCs w:val="16"/>
              </w:rPr>
              <w:t>1</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 xml:space="preserve"> </w:t>
            </w:r>
            <w:r>
              <w:rPr>
                <w:rFonts w:eastAsia="Times New Roman"/>
                <w:color w:val="000000"/>
                <w:sz w:val="16"/>
                <w:szCs w:val="16"/>
              </w:rPr>
              <w:t xml:space="preserve">    </w:t>
            </w:r>
            <w:r w:rsidRPr="00FC7D1A">
              <w:rPr>
                <w:rFonts w:eastAsia="Times New Roman"/>
                <w:color w:val="000000"/>
                <w:sz w:val="16"/>
                <w:szCs w:val="16"/>
              </w:rPr>
              <w:t>community</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(0.06</w:t>
            </w:r>
            <w:r>
              <w:rPr>
                <w:color w:val="000000"/>
                <w:sz w:val="16"/>
                <w:szCs w:val="16"/>
              </w:rPr>
              <w:t>1</w:t>
            </w:r>
            <w:r w:rsidRPr="00793A54">
              <w:rPr>
                <w:color w:val="000000"/>
                <w:sz w:val="16"/>
                <w:szCs w:val="16"/>
              </w:rPr>
              <w:t>)</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(0.002)</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(0.089)</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No. of children</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-1.561***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-0.049**</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-2.174***</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(0.495)</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w:t>
            </w:r>
            <w:r>
              <w:rPr>
                <w:color w:val="000000"/>
                <w:sz w:val="16"/>
                <w:szCs w:val="16"/>
              </w:rPr>
              <w:t>20</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(0.729)</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Income 10-20K</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3.071**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0.075</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5.252**</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(1.494)</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(0.06</w:t>
            </w:r>
            <w:r>
              <w:rPr>
                <w:color w:val="000000"/>
                <w:sz w:val="16"/>
                <w:szCs w:val="16"/>
              </w:rPr>
              <w:t>2</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(2.156)</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Income 20-30K</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2.408</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0.06</w:t>
            </w:r>
            <w:r>
              <w:rPr>
                <w:color w:val="000000"/>
                <w:sz w:val="16"/>
                <w:szCs w:val="16"/>
              </w:rPr>
              <w:t>5</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3.649*</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(1.503)</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(0.06</w:t>
            </w:r>
            <w:r>
              <w:rPr>
                <w:color w:val="000000"/>
                <w:sz w:val="16"/>
                <w:szCs w:val="16"/>
              </w:rPr>
              <w:t>8</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(2.169)</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Income 30-40K</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3.923*</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0.168</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6.899*</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(2.121)</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(0.118)</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(3.624)</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Income &gt; 40K</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2.409</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0.09</w:t>
            </w:r>
            <w:r>
              <w:rPr>
                <w:color w:val="000000"/>
                <w:sz w:val="16"/>
                <w:szCs w:val="16"/>
              </w:rPr>
              <w:t>8</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5.437</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 xml:space="preserve">     </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(3.340)</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(0.156)</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(4.531)</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Risk</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0.868*</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0.05</w:t>
            </w:r>
            <w:r>
              <w:rPr>
                <w:color w:val="000000"/>
                <w:sz w:val="16"/>
                <w:szCs w:val="16"/>
              </w:rPr>
              <w:t>4</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1.294*</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(0.464)</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(0.02</w:t>
            </w:r>
            <w:r>
              <w:rPr>
                <w:color w:val="000000"/>
                <w:sz w:val="16"/>
                <w:szCs w:val="16"/>
              </w:rPr>
              <w:t>4</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(0.756)</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Pr>
                <w:rFonts w:eastAsia="Times New Roman"/>
                <w:color w:val="000000"/>
                <w:sz w:val="16"/>
                <w:szCs w:val="16"/>
              </w:rPr>
              <w:t>No. of patient choices</w:t>
            </w: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0.605***</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Pr>
                <w:color w:val="000000"/>
                <w:sz w:val="16"/>
                <w:szCs w:val="16"/>
              </w:rPr>
              <w:t>0.020</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0.840***</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30"/>
        </w:trPr>
        <w:tc>
          <w:tcPr>
            <w:tcW w:w="1980" w:type="dxa"/>
            <w:tcBorders>
              <w:top w:val="nil"/>
              <w:left w:val="nil"/>
              <w:bottom w:val="nil"/>
            </w:tcBorders>
            <w:shd w:val="clear" w:color="auto" w:fill="auto"/>
            <w:noWrap/>
            <w:vAlign w:val="bottom"/>
            <w:hideMark/>
          </w:tcPr>
          <w:p w:rsidR="00CF3941" w:rsidRPr="00FC7D1A" w:rsidRDefault="00CF3941" w:rsidP="00717CB4">
            <w:pPr>
              <w:keepNext/>
              <w:autoSpaceDE w:val="0"/>
              <w:autoSpaceDN w:val="0"/>
              <w:adjustRightInd w:val="0"/>
              <w:spacing w:before="260" w:after="260"/>
              <w:textAlignment w:val="center"/>
              <w:rPr>
                <w:rFonts w:eastAsia="Times New Roman"/>
                <w:color w:val="000000"/>
                <w:sz w:val="16"/>
                <w:szCs w:val="16"/>
              </w:rPr>
            </w:pPr>
          </w:p>
        </w:tc>
        <w:tc>
          <w:tcPr>
            <w:tcW w:w="1278" w:type="dxa"/>
            <w:tcBorders>
              <w:top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(0.200)</w:t>
            </w:r>
          </w:p>
        </w:tc>
        <w:tc>
          <w:tcPr>
            <w:tcW w:w="1034" w:type="dxa"/>
            <w:tcBorders>
              <w:top w:val="nil"/>
              <w:left w:val="nil"/>
              <w:bottom w:val="nil"/>
              <w:right w:val="nil"/>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(0.0</w:t>
            </w:r>
            <w:r>
              <w:rPr>
                <w:color w:val="000000"/>
                <w:sz w:val="16"/>
                <w:szCs w:val="16"/>
              </w:rPr>
              <w:t>10</w:t>
            </w:r>
            <w:r w:rsidRPr="00793A54">
              <w:rPr>
                <w:color w:val="000000"/>
                <w:sz w:val="16"/>
                <w:szCs w:val="16"/>
              </w:rPr>
              <w:t>)</w:t>
            </w:r>
          </w:p>
        </w:tc>
        <w:tc>
          <w:tcPr>
            <w:tcW w:w="1126" w:type="dxa"/>
            <w:tcBorders>
              <w:top w:val="nil"/>
              <w:left w:val="nil"/>
              <w:bottom w:val="nil"/>
              <w:right w:val="single" w:sz="4" w:space="0" w:color="auto"/>
            </w:tcBorders>
            <w:shd w:val="clear" w:color="auto" w:fill="auto"/>
            <w:noWrap/>
            <w:vAlign w:val="bottom"/>
            <w:hideMark/>
          </w:tcPr>
          <w:p w:rsidR="00CF3941" w:rsidRPr="00793A54" w:rsidRDefault="00CF3941" w:rsidP="00717CB4">
            <w:pPr>
              <w:rPr>
                <w:rFonts w:eastAsia="Times New Roman"/>
                <w:color w:val="000000"/>
                <w:sz w:val="16"/>
                <w:szCs w:val="16"/>
              </w:rPr>
            </w:pPr>
            <w:r w:rsidRPr="00793A54">
              <w:rPr>
                <w:color w:val="000000"/>
                <w:sz w:val="16"/>
                <w:szCs w:val="16"/>
              </w:rPr>
              <w:t>(0.310)</w:t>
            </w:r>
          </w:p>
        </w:tc>
        <w:tc>
          <w:tcPr>
            <w:tcW w:w="1300" w:type="dxa"/>
            <w:tcBorders>
              <w:top w:val="nil"/>
              <w:left w:val="single" w:sz="4" w:space="0" w:color="auto"/>
              <w:bottom w:val="nil"/>
              <w:right w:val="nil"/>
            </w:tcBorders>
            <w:vAlign w:val="bottom"/>
          </w:tcPr>
          <w:p w:rsidR="00CF3941" w:rsidRPr="00793A54" w:rsidRDefault="00CF3941" w:rsidP="00717CB4">
            <w:pPr>
              <w:rPr>
                <w:color w:val="000000"/>
                <w:sz w:val="16"/>
                <w:szCs w:val="16"/>
              </w:rPr>
            </w:pPr>
          </w:p>
        </w:tc>
        <w:tc>
          <w:tcPr>
            <w:tcW w:w="1044" w:type="dxa"/>
            <w:tcBorders>
              <w:top w:val="nil"/>
              <w:left w:val="nil"/>
              <w:bottom w:val="nil"/>
              <w:right w:val="nil"/>
            </w:tcBorders>
            <w:vAlign w:val="bottom"/>
          </w:tcPr>
          <w:p w:rsidR="00CF3941" w:rsidRPr="00793A54" w:rsidRDefault="00CF3941" w:rsidP="00717CB4">
            <w:pPr>
              <w:rPr>
                <w:color w:val="000000"/>
                <w:sz w:val="16"/>
                <w:szCs w:val="16"/>
              </w:rPr>
            </w:pPr>
          </w:p>
        </w:tc>
        <w:tc>
          <w:tcPr>
            <w:tcW w:w="1184" w:type="dxa"/>
            <w:tcBorders>
              <w:top w:val="nil"/>
              <w:left w:val="nil"/>
              <w:bottom w:val="nil"/>
              <w:right w:val="nil"/>
            </w:tcBorders>
            <w:vAlign w:val="bottom"/>
          </w:tcPr>
          <w:p w:rsidR="00CF3941" w:rsidRPr="00793A54" w:rsidRDefault="00CF3941" w:rsidP="00717CB4">
            <w:pPr>
              <w:rPr>
                <w:color w:val="000000"/>
                <w:sz w:val="16"/>
                <w:szCs w:val="16"/>
              </w:rPr>
            </w:pPr>
          </w:p>
        </w:tc>
      </w:tr>
      <w:tr w:rsidR="00CF3941" w:rsidRPr="00E76E28" w:rsidTr="00717CB4">
        <w:trPr>
          <w:trHeight w:hRule="exact" w:val="274"/>
        </w:trPr>
        <w:tc>
          <w:tcPr>
            <w:tcW w:w="1980" w:type="dxa"/>
            <w:tcBorders>
              <w:top w:val="nil"/>
              <w:left w:val="nil"/>
              <w:bottom w:val="nil"/>
            </w:tcBorders>
            <w:shd w:val="clear" w:color="auto" w:fill="auto"/>
            <w:noWrap/>
            <w:vAlign w:val="bottom"/>
            <w:hideMark/>
          </w:tcPr>
          <w:p w:rsidR="00CF3941" w:rsidRPr="00FC7D1A" w:rsidRDefault="00CF3941" w:rsidP="00717CB4">
            <w:pPr>
              <w:rPr>
                <w:rFonts w:eastAsia="Times New Roman"/>
                <w:color w:val="000000"/>
                <w:sz w:val="16"/>
                <w:szCs w:val="16"/>
              </w:rPr>
            </w:pPr>
            <w:r w:rsidRPr="00FC7D1A">
              <w:rPr>
                <w:rFonts w:eastAsia="Times New Roman"/>
                <w:color w:val="000000"/>
                <w:sz w:val="16"/>
                <w:szCs w:val="16"/>
              </w:rPr>
              <w:t>N</w:t>
            </w:r>
          </w:p>
        </w:tc>
        <w:tc>
          <w:tcPr>
            <w:tcW w:w="1278" w:type="dxa"/>
            <w:tcBorders>
              <w:top w:val="nil"/>
              <w:bottom w:val="nil"/>
              <w:right w:val="nil"/>
            </w:tcBorders>
            <w:shd w:val="clear" w:color="auto" w:fill="auto"/>
            <w:noWrap/>
            <w:vAlign w:val="bottom"/>
            <w:hideMark/>
          </w:tcPr>
          <w:p w:rsidR="00CF3941" w:rsidRPr="00155CF8" w:rsidRDefault="00CF3941" w:rsidP="00717CB4">
            <w:pPr>
              <w:rPr>
                <w:rFonts w:eastAsia="Times New Roman"/>
                <w:color w:val="000000"/>
                <w:sz w:val="16"/>
                <w:szCs w:val="16"/>
              </w:rPr>
            </w:pPr>
            <w:r>
              <w:rPr>
                <w:rFonts w:eastAsia="Times New Roman"/>
                <w:color w:val="000000"/>
                <w:sz w:val="16"/>
                <w:szCs w:val="16"/>
              </w:rPr>
              <w:t>603</w:t>
            </w:r>
          </w:p>
        </w:tc>
        <w:tc>
          <w:tcPr>
            <w:tcW w:w="1034" w:type="dxa"/>
            <w:tcBorders>
              <w:top w:val="nil"/>
              <w:left w:val="nil"/>
              <w:bottom w:val="nil"/>
              <w:right w:val="nil"/>
            </w:tcBorders>
            <w:shd w:val="clear" w:color="auto" w:fill="auto"/>
            <w:noWrap/>
            <w:vAlign w:val="bottom"/>
            <w:hideMark/>
          </w:tcPr>
          <w:p w:rsidR="00CF3941" w:rsidRPr="00FC7D1A" w:rsidRDefault="00CF3941" w:rsidP="00717CB4">
            <w:pPr>
              <w:rPr>
                <w:rFonts w:eastAsia="Times New Roman"/>
                <w:color w:val="000000"/>
                <w:sz w:val="16"/>
                <w:szCs w:val="16"/>
              </w:rPr>
            </w:pPr>
            <w:r>
              <w:rPr>
                <w:rFonts w:eastAsia="Times New Roman"/>
                <w:color w:val="000000"/>
                <w:sz w:val="16"/>
                <w:szCs w:val="16"/>
              </w:rPr>
              <w:t>603</w:t>
            </w:r>
          </w:p>
        </w:tc>
        <w:tc>
          <w:tcPr>
            <w:tcW w:w="1126" w:type="dxa"/>
            <w:tcBorders>
              <w:top w:val="nil"/>
              <w:left w:val="nil"/>
              <w:bottom w:val="nil"/>
              <w:right w:val="single" w:sz="4" w:space="0" w:color="auto"/>
            </w:tcBorders>
            <w:shd w:val="clear" w:color="auto" w:fill="auto"/>
            <w:noWrap/>
            <w:vAlign w:val="bottom"/>
            <w:hideMark/>
          </w:tcPr>
          <w:p w:rsidR="00CF3941" w:rsidRPr="00FC7D1A" w:rsidRDefault="00CF3941" w:rsidP="00717CB4">
            <w:pPr>
              <w:rPr>
                <w:rFonts w:eastAsia="Times New Roman"/>
                <w:color w:val="000000"/>
                <w:sz w:val="16"/>
                <w:szCs w:val="16"/>
              </w:rPr>
            </w:pPr>
            <w:r>
              <w:rPr>
                <w:rFonts w:eastAsia="Times New Roman"/>
                <w:color w:val="000000"/>
                <w:sz w:val="16"/>
                <w:szCs w:val="16"/>
              </w:rPr>
              <w:t>603</w:t>
            </w:r>
          </w:p>
        </w:tc>
        <w:tc>
          <w:tcPr>
            <w:tcW w:w="1300" w:type="dxa"/>
            <w:tcBorders>
              <w:top w:val="nil"/>
              <w:left w:val="single" w:sz="4" w:space="0" w:color="auto"/>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603</w:t>
            </w:r>
          </w:p>
        </w:tc>
        <w:tc>
          <w:tcPr>
            <w:tcW w:w="1044" w:type="dxa"/>
            <w:tcBorders>
              <w:top w:val="nil"/>
              <w:left w:val="nil"/>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603</w:t>
            </w:r>
          </w:p>
        </w:tc>
        <w:tc>
          <w:tcPr>
            <w:tcW w:w="1184" w:type="dxa"/>
            <w:tcBorders>
              <w:top w:val="nil"/>
              <w:left w:val="nil"/>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603</w:t>
            </w:r>
          </w:p>
        </w:tc>
      </w:tr>
      <w:tr w:rsidR="00CF3941" w:rsidRPr="00E76E28" w:rsidTr="00717CB4">
        <w:trPr>
          <w:trHeight w:hRule="exact" w:val="274"/>
        </w:trPr>
        <w:tc>
          <w:tcPr>
            <w:tcW w:w="1980" w:type="dxa"/>
            <w:tcBorders>
              <w:top w:val="nil"/>
              <w:left w:val="nil"/>
              <w:bottom w:val="nil"/>
            </w:tcBorders>
            <w:shd w:val="clear" w:color="auto" w:fill="auto"/>
            <w:noWrap/>
            <w:vAlign w:val="bottom"/>
          </w:tcPr>
          <w:p w:rsidR="00CF3941" w:rsidRPr="00FC7D1A" w:rsidRDefault="00CF3941" w:rsidP="00717CB4">
            <w:pPr>
              <w:rPr>
                <w:rFonts w:eastAsia="Times New Roman"/>
                <w:color w:val="000000"/>
                <w:sz w:val="16"/>
                <w:szCs w:val="16"/>
              </w:rPr>
            </w:pPr>
            <w:r>
              <w:rPr>
                <w:rFonts w:eastAsia="Times New Roman"/>
                <w:color w:val="000000"/>
                <w:sz w:val="16"/>
                <w:szCs w:val="16"/>
              </w:rPr>
              <w:t>Subjects</w:t>
            </w:r>
          </w:p>
        </w:tc>
        <w:tc>
          <w:tcPr>
            <w:tcW w:w="1278" w:type="dxa"/>
            <w:tcBorders>
              <w:top w:val="nil"/>
              <w:bottom w:val="nil"/>
              <w:right w:val="nil"/>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1034" w:type="dxa"/>
            <w:tcBorders>
              <w:top w:val="nil"/>
              <w:left w:val="nil"/>
              <w:bottom w:val="nil"/>
              <w:right w:val="nil"/>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1126" w:type="dxa"/>
            <w:tcBorders>
              <w:top w:val="nil"/>
              <w:left w:val="nil"/>
              <w:bottom w:val="nil"/>
              <w:right w:val="single" w:sz="4" w:space="0" w:color="auto"/>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1300" w:type="dxa"/>
            <w:tcBorders>
              <w:top w:val="nil"/>
              <w:left w:val="single" w:sz="4" w:space="0" w:color="auto"/>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1044" w:type="dxa"/>
            <w:tcBorders>
              <w:top w:val="nil"/>
              <w:left w:val="nil"/>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c>
          <w:tcPr>
            <w:tcW w:w="1184" w:type="dxa"/>
            <w:tcBorders>
              <w:top w:val="nil"/>
              <w:left w:val="nil"/>
              <w:bottom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201</w:t>
            </w:r>
          </w:p>
        </w:tc>
      </w:tr>
      <w:tr w:rsidR="00CF3941" w:rsidRPr="00E76E28" w:rsidTr="00717CB4">
        <w:trPr>
          <w:trHeight w:hRule="exact" w:val="274"/>
        </w:trPr>
        <w:tc>
          <w:tcPr>
            <w:tcW w:w="1980" w:type="dxa"/>
            <w:tcBorders>
              <w:top w:val="nil"/>
              <w:left w:val="nil"/>
            </w:tcBorders>
            <w:shd w:val="clear" w:color="auto" w:fill="auto"/>
            <w:noWrap/>
            <w:vAlign w:val="bottom"/>
          </w:tcPr>
          <w:p w:rsidR="00CF3941" w:rsidRPr="00FC7D1A" w:rsidRDefault="00CF3941" w:rsidP="00717CB4">
            <w:pPr>
              <w:rPr>
                <w:rFonts w:eastAsia="Times New Roman"/>
                <w:color w:val="000000"/>
                <w:sz w:val="16"/>
                <w:szCs w:val="16"/>
              </w:rPr>
            </w:pPr>
            <w:r>
              <w:rPr>
                <w:rFonts w:eastAsia="Times New Roman"/>
                <w:color w:val="000000"/>
                <w:sz w:val="16"/>
                <w:szCs w:val="16"/>
              </w:rPr>
              <w:t>Log likelihood</w:t>
            </w:r>
          </w:p>
        </w:tc>
        <w:tc>
          <w:tcPr>
            <w:tcW w:w="1278" w:type="dxa"/>
            <w:tcBorders>
              <w:top w:val="nil"/>
              <w:right w:val="nil"/>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-1866.2</w:t>
            </w:r>
          </w:p>
        </w:tc>
        <w:tc>
          <w:tcPr>
            <w:tcW w:w="2160" w:type="dxa"/>
            <w:gridSpan w:val="2"/>
            <w:tcBorders>
              <w:top w:val="nil"/>
              <w:left w:val="nil"/>
              <w:right w:val="single" w:sz="4" w:space="0" w:color="auto"/>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            -1830.3</w:t>
            </w:r>
          </w:p>
        </w:tc>
        <w:tc>
          <w:tcPr>
            <w:tcW w:w="1300" w:type="dxa"/>
            <w:tcBorders>
              <w:top w:val="nil"/>
              <w:left w:val="single" w:sz="4" w:space="0" w:color="auto"/>
              <w:right w:val="nil"/>
            </w:tcBorders>
            <w:vAlign w:val="bottom"/>
          </w:tcPr>
          <w:p w:rsidR="00CF3941" w:rsidRDefault="00CF3941" w:rsidP="00717CB4">
            <w:pPr>
              <w:rPr>
                <w:rFonts w:eastAsia="Times New Roman"/>
                <w:color w:val="000000"/>
                <w:sz w:val="16"/>
                <w:szCs w:val="16"/>
              </w:rPr>
            </w:pPr>
            <w:r w:rsidRPr="005D6215">
              <w:rPr>
                <w:rFonts w:eastAsia="Times New Roman"/>
                <w:color w:val="000000"/>
                <w:sz w:val="16"/>
                <w:szCs w:val="16"/>
              </w:rPr>
              <w:t>-1919.3</w:t>
            </w:r>
          </w:p>
        </w:tc>
        <w:tc>
          <w:tcPr>
            <w:tcW w:w="2228" w:type="dxa"/>
            <w:gridSpan w:val="2"/>
            <w:tcBorders>
              <w:top w:val="nil"/>
              <w:left w:val="nil"/>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           </w:t>
            </w:r>
            <w:r w:rsidRPr="005D6215">
              <w:rPr>
                <w:rFonts w:eastAsia="Times New Roman"/>
                <w:color w:val="000000"/>
                <w:sz w:val="16"/>
                <w:szCs w:val="16"/>
              </w:rPr>
              <w:t>-1887.7</w:t>
            </w:r>
          </w:p>
        </w:tc>
      </w:tr>
      <w:tr w:rsidR="00CF3941" w:rsidRPr="00E76E28" w:rsidTr="00717CB4">
        <w:trPr>
          <w:trHeight w:hRule="exact" w:val="274"/>
        </w:trPr>
        <w:tc>
          <w:tcPr>
            <w:tcW w:w="1980" w:type="dxa"/>
            <w:tcBorders>
              <w:top w:val="nil"/>
              <w:left w:val="nil"/>
              <w:bottom w:val="single" w:sz="4" w:space="0" w:color="auto"/>
            </w:tcBorders>
            <w:shd w:val="clear" w:color="auto" w:fill="auto"/>
            <w:noWrap/>
            <w:vAlign w:val="bottom"/>
          </w:tcPr>
          <w:p w:rsidR="00CF3941" w:rsidRPr="00FC7D1A" w:rsidRDefault="00CF3941" w:rsidP="00717CB4">
            <w:pPr>
              <w:rPr>
                <w:rFonts w:eastAsia="Times New Roman"/>
                <w:color w:val="000000"/>
                <w:sz w:val="16"/>
                <w:szCs w:val="16"/>
              </w:rPr>
            </w:pPr>
            <w:r>
              <w:rPr>
                <w:rFonts w:eastAsia="Times New Roman"/>
                <w:color w:val="000000"/>
                <w:sz w:val="16"/>
                <w:szCs w:val="16"/>
              </w:rPr>
              <w:t>Pseudo R</w:t>
            </w:r>
            <w:r w:rsidRPr="00197AC0">
              <w:rPr>
                <w:rFonts w:eastAsia="Times New Roman"/>
                <w:color w:val="000000"/>
                <w:sz w:val="16"/>
                <w:szCs w:val="16"/>
                <w:vertAlign w:val="superscript"/>
              </w:rPr>
              <w:t>2</w:t>
            </w:r>
          </w:p>
        </w:tc>
        <w:tc>
          <w:tcPr>
            <w:tcW w:w="1278" w:type="dxa"/>
            <w:tcBorders>
              <w:top w:val="nil"/>
              <w:bottom w:val="single" w:sz="4" w:space="0" w:color="auto"/>
              <w:right w:val="nil"/>
            </w:tcBorders>
            <w:shd w:val="clear" w:color="auto" w:fill="auto"/>
            <w:noWrap/>
            <w:vAlign w:val="bottom"/>
          </w:tcPr>
          <w:p w:rsidR="00CF3941" w:rsidRDefault="00CF3941" w:rsidP="00717CB4">
            <w:pPr>
              <w:rPr>
                <w:rFonts w:eastAsia="Times New Roman"/>
                <w:color w:val="000000"/>
                <w:sz w:val="16"/>
                <w:szCs w:val="16"/>
              </w:rPr>
            </w:pPr>
            <w:r w:rsidRPr="00155CF8">
              <w:rPr>
                <w:rFonts w:eastAsia="Times New Roman"/>
                <w:color w:val="000000"/>
                <w:sz w:val="16"/>
                <w:szCs w:val="16"/>
              </w:rPr>
              <w:t>0.0</w:t>
            </w:r>
            <w:r>
              <w:rPr>
                <w:rFonts w:eastAsia="Times New Roman"/>
                <w:color w:val="000000"/>
                <w:sz w:val="16"/>
                <w:szCs w:val="16"/>
              </w:rPr>
              <w:t>41</w:t>
            </w:r>
          </w:p>
        </w:tc>
        <w:tc>
          <w:tcPr>
            <w:tcW w:w="2160" w:type="dxa"/>
            <w:gridSpan w:val="2"/>
            <w:tcBorders>
              <w:top w:val="nil"/>
              <w:left w:val="nil"/>
              <w:bottom w:val="single" w:sz="4" w:space="0" w:color="auto"/>
              <w:right w:val="single" w:sz="4" w:space="0" w:color="auto"/>
            </w:tcBorders>
            <w:shd w:val="clear" w:color="auto" w:fill="auto"/>
            <w:noWrap/>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              0.052</w:t>
            </w:r>
          </w:p>
        </w:tc>
        <w:tc>
          <w:tcPr>
            <w:tcW w:w="1300" w:type="dxa"/>
            <w:tcBorders>
              <w:top w:val="nil"/>
              <w:left w:val="single" w:sz="4" w:space="0" w:color="auto"/>
              <w:bottom w:val="single" w:sz="4" w:space="0" w:color="auto"/>
              <w:right w:val="nil"/>
            </w:tcBorders>
            <w:vAlign w:val="bottom"/>
          </w:tcPr>
          <w:p w:rsidR="00CF3941" w:rsidRDefault="00CF3941" w:rsidP="00717CB4">
            <w:pPr>
              <w:rPr>
                <w:rFonts w:eastAsia="Times New Roman"/>
                <w:color w:val="000000"/>
                <w:sz w:val="16"/>
                <w:szCs w:val="16"/>
              </w:rPr>
            </w:pPr>
            <w:r w:rsidRPr="005D6215">
              <w:rPr>
                <w:rFonts w:eastAsia="Times New Roman"/>
                <w:color w:val="000000"/>
                <w:sz w:val="16"/>
                <w:szCs w:val="16"/>
              </w:rPr>
              <w:t>0.01</w:t>
            </w:r>
            <w:r>
              <w:rPr>
                <w:rFonts w:eastAsia="Times New Roman"/>
                <w:color w:val="000000"/>
                <w:sz w:val="16"/>
                <w:szCs w:val="16"/>
              </w:rPr>
              <w:t>4</w:t>
            </w:r>
          </w:p>
        </w:tc>
        <w:tc>
          <w:tcPr>
            <w:tcW w:w="2228" w:type="dxa"/>
            <w:gridSpan w:val="2"/>
            <w:tcBorders>
              <w:top w:val="nil"/>
              <w:left w:val="nil"/>
              <w:bottom w:val="single" w:sz="4" w:space="0" w:color="auto"/>
              <w:right w:val="nil"/>
            </w:tcBorders>
            <w:vAlign w:val="bottom"/>
          </w:tcPr>
          <w:p w:rsidR="00CF3941" w:rsidRDefault="00CF3941" w:rsidP="00717CB4">
            <w:pPr>
              <w:rPr>
                <w:rFonts w:eastAsia="Times New Roman"/>
                <w:color w:val="000000"/>
                <w:sz w:val="16"/>
                <w:szCs w:val="16"/>
              </w:rPr>
            </w:pPr>
            <w:r>
              <w:rPr>
                <w:rFonts w:eastAsia="Times New Roman"/>
                <w:color w:val="000000"/>
                <w:sz w:val="16"/>
                <w:szCs w:val="16"/>
              </w:rPr>
              <w:t xml:space="preserve">             0.022</w:t>
            </w:r>
          </w:p>
        </w:tc>
      </w:tr>
    </w:tbl>
    <w:p w:rsidR="00CF3941" w:rsidRDefault="00CF3941" w:rsidP="00CF3941">
      <w:pPr>
        <w:autoSpaceDE w:val="0"/>
        <w:autoSpaceDN w:val="0"/>
        <w:adjustRightInd w:val="0"/>
        <w:rPr>
          <w:color w:val="000000" w:themeColor="text1"/>
          <w:sz w:val="20"/>
          <w:szCs w:val="20"/>
        </w:rPr>
      </w:pPr>
      <w:r>
        <w:rPr>
          <w:color w:val="000000" w:themeColor="text1"/>
          <w:sz w:val="16"/>
          <w:szCs w:val="16"/>
        </w:rPr>
        <w:t xml:space="preserve">Note: We focus on the contributions to the local organizations in this table. Identity and the neighborhood ethnic fractionalization index </w:t>
      </w:r>
      <w:proofErr w:type="gramStart"/>
      <w:r>
        <w:rPr>
          <w:color w:val="000000" w:themeColor="text1"/>
          <w:sz w:val="16"/>
          <w:szCs w:val="16"/>
        </w:rPr>
        <w:t>is</w:t>
      </w:r>
      <w:proofErr w:type="gramEnd"/>
      <w:r>
        <w:rPr>
          <w:color w:val="000000" w:themeColor="text1"/>
          <w:sz w:val="16"/>
          <w:szCs w:val="16"/>
        </w:rPr>
        <w:t xml:space="preserve"> interacted. The set of the analyses is otherwise the same as columns 1-6 in Table 4. </w:t>
      </w:r>
      <w:r w:rsidRPr="00983305">
        <w:rPr>
          <w:color w:val="000000" w:themeColor="text1"/>
          <w:sz w:val="16"/>
          <w:szCs w:val="16"/>
        </w:rPr>
        <w:t xml:space="preserve">Tobit </w:t>
      </w:r>
      <w:r>
        <w:rPr>
          <w:color w:val="000000" w:themeColor="text1"/>
          <w:sz w:val="16"/>
          <w:szCs w:val="16"/>
        </w:rPr>
        <w:t>models are</w:t>
      </w:r>
      <w:r w:rsidRPr="00983305">
        <w:rPr>
          <w:color w:val="000000" w:themeColor="text1"/>
          <w:sz w:val="16"/>
          <w:szCs w:val="16"/>
        </w:rPr>
        <w:t xml:space="preserve"> used in columns 1 and 4. Cragg Hurdle </w:t>
      </w:r>
      <w:r>
        <w:rPr>
          <w:color w:val="000000" w:themeColor="text1"/>
          <w:sz w:val="16"/>
          <w:szCs w:val="16"/>
        </w:rPr>
        <w:t>models are</w:t>
      </w:r>
      <w:r w:rsidRPr="00983305">
        <w:rPr>
          <w:color w:val="000000" w:themeColor="text1"/>
          <w:sz w:val="16"/>
          <w:szCs w:val="16"/>
        </w:rPr>
        <w:t xml:space="preserve"> used in columns 2-3 and 5-6. Marginal effects are reported. Standard errors clustered at the individual level are in parentheses. * </w:t>
      </w:r>
      <w:r w:rsidRPr="00983305">
        <w:rPr>
          <w:i/>
          <w:color w:val="000000" w:themeColor="text1"/>
          <w:sz w:val="16"/>
          <w:szCs w:val="16"/>
        </w:rPr>
        <w:t>p</w:t>
      </w:r>
      <w:r w:rsidRPr="00983305">
        <w:rPr>
          <w:color w:val="000000" w:themeColor="text1"/>
          <w:sz w:val="16"/>
          <w:szCs w:val="16"/>
        </w:rPr>
        <w:t xml:space="preserve"> &lt; 10%, ** </w:t>
      </w:r>
      <w:r w:rsidRPr="00983305">
        <w:rPr>
          <w:i/>
          <w:color w:val="000000" w:themeColor="text1"/>
          <w:sz w:val="16"/>
          <w:szCs w:val="16"/>
        </w:rPr>
        <w:t>p</w:t>
      </w:r>
      <w:r w:rsidRPr="00983305">
        <w:rPr>
          <w:color w:val="000000" w:themeColor="text1"/>
          <w:sz w:val="16"/>
          <w:szCs w:val="16"/>
        </w:rPr>
        <w:t xml:space="preserve"> &lt; 5%, and *** </w:t>
      </w:r>
      <w:r w:rsidRPr="00983305">
        <w:rPr>
          <w:i/>
          <w:color w:val="000000" w:themeColor="text1"/>
          <w:sz w:val="16"/>
          <w:szCs w:val="16"/>
        </w:rPr>
        <w:t>p</w:t>
      </w:r>
      <w:r w:rsidRPr="00983305">
        <w:rPr>
          <w:color w:val="000000" w:themeColor="text1"/>
          <w:sz w:val="16"/>
          <w:szCs w:val="16"/>
        </w:rPr>
        <w:t xml:space="preserve"> &lt; 1%.</w:t>
      </w:r>
    </w:p>
    <w:p w:rsidR="00CF3941" w:rsidRDefault="00CF3941" w:rsidP="00CF3941">
      <w:pPr>
        <w:autoSpaceDE w:val="0"/>
        <w:autoSpaceDN w:val="0"/>
        <w:adjustRightInd w:val="0"/>
        <w:ind w:right="-630"/>
        <w:rPr>
          <w:color w:val="000000" w:themeColor="text1"/>
          <w:sz w:val="20"/>
          <w:szCs w:val="20"/>
        </w:rPr>
      </w:pPr>
    </w:p>
    <w:p w:rsidR="00CF3941" w:rsidRDefault="00CF3941" w:rsidP="00CF3941">
      <w:pPr>
        <w:rPr>
          <w:b/>
          <w:sz w:val="24"/>
        </w:rPr>
      </w:pPr>
      <w:r>
        <w:rPr>
          <w:b/>
          <w:sz w:val="24"/>
        </w:rPr>
        <w:br w:type="page"/>
      </w:r>
    </w:p>
    <w:p w:rsidR="00CF3941" w:rsidRPr="006F78A5" w:rsidRDefault="00CF3941" w:rsidP="00CF3941">
      <w:pPr>
        <w:autoSpaceDE w:val="0"/>
        <w:autoSpaceDN w:val="0"/>
        <w:adjustRightInd w:val="0"/>
        <w:ind w:right="-630"/>
        <w:rPr>
          <w:b/>
          <w:sz w:val="24"/>
        </w:rPr>
      </w:pPr>
      <w:r w:rsidRPr="006F78A5">
        <w:rPr>
          <w:b/>
          <w:sz w:val="24"/>
        </w:rPr>
        <w:lastRenderedPageBreak/>
        <w:t>Appendix B: Experimental Instructions and Forms</w:t>
      </w:r>
    </w:p>
    <w:p w:rsidR="00CF3941" w:rsidRPr="001A1AC8" w:rsidRDefault="00CF3941" w:rsidP="00CF3941">
      <w:pPr>
        <w:pStyle w:val="ListParagraph"/>
        <w:jc w:val="left"/>
        <w:rPr>
          <w:b/>
          <w:sz w:val="24"/>
        </w:rPr>
      </w:pPr>
    </w:p>
    <w:p w:rsidR="00CF3941" w:rsidRPr="001A1AC8" w:rsidRDefault="00CF3941" w:rsidP="00CF3941">
      <w:pPr>
        <w:pStyle w:val="ListParagraph"/>
        <w:ind w:left="1080"/>
        <w:jc w:val="left"/>
        <w:rPr>
          <w:sz w:val="24"/>
        </w:rPr>
      </w:pPr>
      <w:r w:rsidRPr="006F760A">
        <w:rPr>
          <w:noProof/>
          <w:lang w:eastAsia="en-US"/>
        </w:rPr>
        <w:drawing>
          <wp:anchor distT="0" distB="0" distL="114300" distR="114300" simplePos="0" relativeHeight="251660288" behindDoc="0" locked="0" layoutInCell="1" allowOverlap="1">
            <wp:simplePos x="0" y="0"/>
            <wp:positionH relativeFrom="column">
              <wp:posOffset>685800</wp:posOffset>
            </wp:positionH>
            <wp:positionV relativeFrom="paragraph">
              <wp:posOffset>0</wp:posOffset>
            </wp:positionV>
            <wp:extent cx="4180205" cy="2664460"/>
            <wp:effectExtent l="0" t="0" r="10795" b="2540"/>
            <wp:wrapTopAndBottom/>
            <wp:docPr id="4" name="Picture 4" descr="3 Instructions.jpg"/>
            <wp:cNvGraphicFramePr/>
            <a:graphic xmlns:a="http://schemas.openxmlformats.org/drawingml/2006/main">
              <a:graphicData uri="http://schemas.openxmlformats.org/drawingml/2006/picture">
                <pic:pic xmlns:pic="http://schemas.openxmlformats.org/drawingml/2006/picture">
                  <pic:nvPicPr>
                    <pic:cNvPr id="22" name="Picture 21" descr="3 Instructions.jpg"/>
                    <pic:cNvPicPr>
                      <a:picLocks noChangeAspect="1"/>
                    </pic:cNvPicPr>
                  </pic:nvPicPr>
                  <pic:blipFill>
                    <a:blip r:embed="rId7" cstate="print">
                      <a:extLst>
                        <a:ext uri="{28A0092B-C50C-407E-A947-70E740481C1C}">
                          <a14:useLocalDpi xmlns:a14="http://schemas.microsoft.com/office/drawing/2010/main" val="0"/>
                        </a:ext>
                      </a:extLst>
                    </a:blip>
                    <a:srcRect t="9850" r="5312"/>
                    <a:stretch>
                      <a:fillRect/>
                    </a:stretch>
                  </pic:blipFill>
                  <pic:spPr bwMode="auto">
                    <a:xfrm>
                      <a:off x="0" y="0"/>
                      <a:ext cx="4180205" cy="2664460"/>
                    </a:xfrm>
                    <a:prstGeom prst="rect">
                      <a:avLst/>
                    </a:prstGeom>
                    <a:noFill/>
                    <a:ln w="9525">
                      <a:noFill/>
                      <a:miter lim="800000"/>
                      <a:headEnd/>
                      <a:tailEnd/>
                    </a:ln>
                  </pic:spPr>
                </pic:pic>
              </a:graphicData>
            </a:graphic>
          </wp:anchor>
        </w:drawing>
      </w:r>
    </w:p>
    <w:p w:rsidR="00CF3941" w:rsidRPr="001A1AC8" w:rsidRDefault="00CF3941" w:rsidP="00CF3941">
      <w:pPr>
        <w:pStyle w:val="ListParagraph"/>
        <w:ind w:left="1080"/>
        <w:jc w:val="left"/>
        <w:rPr>
          <w:sz w:val="24"/>
        </w:rPr>
      </w:pPr>
      <w:r w:rsidRPr="00E46FCA">
        <w:rPr>
          <w:b/>
          <w:noProof/>
          <w:lang w:eastAsia="en-US"/>
        </w:rPr>
        <w:drawing>
          <wp:inline distT="0" distB="0" distL="0" distR="0">
            <wp:extent cx="4351092" cy="2953766"/>
            <wp:effectExtent l="0" t="0" r="0" b="0"/>
            <wp:docPr id="9" name="Picture 9" descr="background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6" name="Picture 9" descr="backgroundds.jpg"/>
                    <pic:cNvPicPr>
                      <a:picLocks noChangeAspect="1"/>
                    </pic:cNvPicPr>
                  </pic:nvPicPr>
                  <pic:blipFill>
                    <a:blip r:embed="rId8" cstate="print"/>
                    <a:srcRect/>
                    <a:stretch>
                      <a:fillRect/>
                    </a:stretch>
                  </pic:blipFill>
                  <pic:spPr bwMode="auto">
                    <a:xfrm>
                      <a:off x="0" y="0"/>
                      <a:ext cx="4351092" cy="2953766"/>
                    </a:xfrm>
                    <a:prstGeom prst="rect">
                      <a:avLst/>
                    </a:prstGeom>
                    <a:noFill/>
                    <a:ln w="9525">
                      <a:noFill/>
                      <a:miter lim="800000"/>
                      <a:headEnd/>
                      <a:tailEnd/>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inline>
        </w:drawing>
      </w:r>
    </w:p>
    <w:p w:rsidR="00CF3941" w:rsidRPr="00B76E18" w:rsidRDefault="00CF3941" w:rsidP="00CF3941">
      <w:pPr>
        <w:pStyle w:val="FigureNotes"/>
        <w:jc w:val="left"/>
        <w:rPr>
          <w:rFonts w:cs="Times New Roman"/>
          <w:b/>
          <w:i/>
          <w:sz w:val="24"/>
          <w:szCs w:val="24"/>
        </w:rPr>
      </w:pPr>
      <w:r w:rsidRPr="00B76E18">
        <w:rPr>
          <w:rFonts w:cs="Times New Roman"/>
          <w:b/>
          <w:sz w:val="24"/>
          <w:szCs w:val="24"/>
        </w:rPr>
        <w:t>Fig</w:t>
      </w:r>
      <w:r>
        <w:rPr>
          <w:rFonts w:cs="Times New Roman"/>
          <w:b/>
          <w:sz w:val="24"/>
          <w:szCs w:val="24"/>
        </w:rPr>
        <w:t>.</w:t>
      </w:r>
      <w:r w:rsidRPr="00B76E18">
        <w:rPr>
          <w:rFonts w:cs="Times New Roman"/>
          <w:b/>
          <w:sz w:val="24"/>
          <w:szCs w:val="24"/>
        </w:rPr>
        <w:t xml:space="preserve"> B.1 </w:t>
      </w:r>
      <w:r w:rsidRPr="00663F0A">
        <w:rPr>
          <w:rFonts w:cs="Times New Roman"/>
          <w:sz w:val="24"/>
          <w:szCs w:val="24"/>
        </w:rPr>
        <w:t>Lab VCM</w:t>
      </w:r>
    </w:p>
    <w:p w:rsidR="00CF3941" w:rsidRPr="001A1AC8" w:rsidRDefault="00CF3941" w:rsidP="00CF3941">
      <w:pPr>
        <w:pStyle w:val="FigureNotes"/>
        <w:jc w:val="left"/>
        <w:rPr>
          <w:rFonts w:cs="Times New Roman"/>
          <w:smallCaps/>
          <w:spacing w:val="-1"/>
          <w:w w:val="97"/>
        </w:rPr>
        <w:sectPr w:rsidR="00CF3941" w:rsidRPr="001A1AC8" w:rsidSect="00D008F8">
          <w:footnotePr>
            <w:numRestart w:val="eachSect"/>
          </w:footnotePr>
          <w:pgSz w:w="12240" w:h="15840"/>
          <w:pgMar w:top="1440" w:right="1440" w:bottom="1440" w:left="1440" w:header="720" w:footer="720" w:gutter="0"/>
          <w:cols w:space="720"/>
          <w:titlePg/>
          <w:docGrid w:linePitch="360"/>
        </w:sectPr>
      </w:pPr>
      <w:r w:rsidRPr="001A1AC8">
        <w:rPr>
          <w:rFonts w:cs="Times New Roman"/>
          <w:i/>
        </w:rPr>
        <w:t>Notes:</w:t>
      </w:r>
      <w:r w:rsidRPr="001A1AC8">
        <w:rPr>
          <w:rFonts w:cs="Times New Roman"/>
        </w:rPr>
        <w:t xml:space="preserve"> This pictorial design of experimental instructions was tailored for the low-literacy population in our study. It was accompanied by an oral script</w:t>
      </w:r>
      <w:r>
        <w:rPr>
          <w:rFonts w:cs="Times New Roman"/>
        </w:rPr>
        <w:t xml:space="preserve"> in Spanish</w:t>
      </w:r>
      <w:r w:rsidRPr="001A1AC8">
        <w:rPr>
          <w:rFonts w:cs="Times New Roman"/>
        </w:rPr>
        <w:t>: “You are in a group of three people; the other two people are in the room. But you won’t know who they are and they won’t know who you are. Each person has $60. Each person decides how much to put in their wallet and how much to put in the group account. The money in the group account is doubled and then divided evenly among the three group members.” In the decision form (the second figure above), participants select one of four options by checking off one box on the decision form. In each box the number on the top left shows the amount one can keep; the number on the bottom right shows the amount to be sent to the group account.</w:t>
      </w:r>
    </w:p>
    <w:p w:rsidR="00CF3941" w:rsidRPr="001A1AC8" w:rsidRDefault="00CF3941" w:rsidP="00CF3941">
      <w:pPr>
        <w:pStyle w:val="ListParagraph"/>
        <w:ind w:left="1080"/>
        <w:jc w:val="left"/>
        <w:rPr>
          <w:sz w:val="24"/>
        </w:rPr>
      </w:pPr>
      <w:r w:rsidRPr="00265AD2">
        <w:rPr>
          <w:b/>
          <w:noProof/>
          <w:lang w:eastAsia="en-US"/>
        </w:rPr>
        <w:lastRenderedPageBreak/>
        <w:drawing>
          <wp:anchor distT="0" distB="0" distL="114300" distR="114300" simplePos="0" relativeHeight="251659264" behindDoc="0" locked="0" layoutInCell="1" allowOverlap="1">
            <wp:simplePos x="0" y="0"/>
            <wp:positionH relativeFrom="margin">
              <wp:posOffset>685800</wp:posOffset>
            </wp:positionH>
            <wp:positionV relativeFrom="margin">
              <wp:posOffset>-411480</wp:posOffset>
            </wp:positionV>
            <wp:extent cx="4378685" cy="2578443"/>
            <wp:effectExtent l="19050" t="0" r="1270" b="0"/>
            <wp:wrapSquare wrapText="bothSides"/>
            <wp:docPr id="10" name="Picture 5" descr="Description: 4 Instructions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4 Instructions copy.jpg"/>
                    <pic:cNvPicPr>
                      <a:picLocks noChangeAspect="1" noChangeArrowheads="1"/>
                    </pic:cNvPicPr>
                  </pic:nvPicPr>
                  <pic:blipFill>
                    <a:blip r:embed="rId9" cstate="print"/>
                    <a:srcRect t="16843"/>
                    <a:stretch>
                      <a:fillRect/>
                    </a:stretch>
                  </pic:blipFill>
                  <pic:spPr bwMode="auto">
                    <a:xfrm>
                      <a:off x="0" y="0"/>
                      <a:ext cx="4380230" cy="2581275"/>
                    </a:xfrm>
                    <a:prstGeom prst="rect">
                      <a:avLst/>
                    </a:prstGeom>
                    <a:noFill/>
                    <a:ln w="9525">
                      <a:noFill/>
                      <a:miter lim="800000"/>
                      <a:headEnd/>
                      <a:tailEnd/>
                    </a:ln>
                  </pic:spPr>
                </pic:pic>
              </a:graphicData>
            </a:graphic>
          </wp:anchor>
        </w:drawing>
      </w: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p>
    <w:p w:rsidR="00CF3941" w:rsidRPr="001A1AC8" w:rsidRDefault="00CF3941" w:rsidP="00CF3941">
      <w:pPr>
        <w:pStyle w:val="ListParagraph"/>
        <w:ind w:left="1080"/>
        <w:jc w:val="left"/>
        <w:rPr>
          <w:sz w:val="24"/>
        </w:rPr>
      </w:pPr>
      <w:r w:rsidRPr="00E46FCA">
        <w:rPr>
          <w:b/>
          <w:noProof/>
          <w:lang w:eastAsia="en-US"/>
        </w:rPr>
        <w:drawing>
          <wp:inline distT="0" distB="0" distL="0" distR="0">
            <wp:extent cx="4748892" cy="3665438"/>
            <wp:effectExtent l="19050" t="0" r="0" b="0"/>
            <wp:docPr id="11" name="Picture 1" descr="Description: 4 exampl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4 example copy"/>
                    <pic:cNvPicPr>
                      <a:picLocks noChangeAspect="1" noChangeArrowheads="1"/>
                    </pic:cNvPicPr>
                  </pic:nvPicPr>
                  <pic:blipFill>
                    <a:blip r:embed="rId10" cstate="print"/>
                    <a:srcRect/>
                    <a:stretch>
                      <a:fillRect/>
                    </a:stretch>
                  </pic:blipFill>
                  <pic:spPr bwMode="auto">
                    <a:xfrm>
                      <a:off x="0" y="0"/>
                      <a:ext cx="4748999" cy="3665521"/>
                    </a:xfrm>
                    <a:prstGeom prst="rect">
                      <a:avLst/>
                    </a:prstGeom>
                    <a:noFill/>
                    <a:ln w="9525">
                      <a:noFill/>
                      <a:miter lim="800000"/>
                      <a:headEnd/>
                      <a:tailEnd/>
                    </a:ln>
                  </pic:spPr>
                </pic:pic>
              </a:graphicData>
            </a:graphic>
          </wp:inline>
        </w:drawing>
      </w:r>
    </w:p>
    <w:p w:rsidR="00CF3941" w:rsidRPr="00663F0A" w:rsidRDefault="00CF3941" w:rsidP="00CF3941">
      <w:pPr>
        <w:rPr>
          <w:sz w:val="24"/>
        </w:rPr>
      </w:pPr>
      <w:r w:rsidRPr="00B76E18">
        <w:rPr>
          <w:b/>
          <w:sz w:val="24"/>
        </w:rPr>
        <w:t>Fig</w:t>
      </w:r>
      <w:r>
        <w:rPr>
          <w:b/>
          <w:sz w:val="24"/>
        </w:rPr>
        <w:t>.</w:t>
      </w:r>
      <w:r w:rsidRPr="00B76E18">
        <w:rPr>
          <w:b/>
          <w:sz w:val="24"/>
        </w:rPr>
        <w:t xml:space="preserve"> B.2 </w:t>
      </w:r>
      <w:r w:rsidRPr="00663F0A">
        <w:rPr>
          <w:sz w:val="24"/>
        </w:rPr>
        <w:t>Real Donation Tasks to Local Organizations</w:t>
      </w:r>
    </w:p>
    <w:p w:rsidR="00CF3941" w:rsidRPr="001A1AC8" w:rsidRDefault="00CF3941" w:rsidP="00CF3941">
      <w:pPr>
        <w:pStyle w:val="FigureNotes"/>
        <w:jc w:val="left"/>
        <w:rPr>
          <w:rFonts w:cs="Times New Roman"/>
          <w:smallCaps/>
          <w:spacing w:val="-1"/>
          <w:w w:val="97"/>
        </w:rPr>
      </w:pPr>
      <w:r w:rsidRPr="001A1AC8">
        <w:rPr>
          <w:rFonts w:cs="Times New Roman"/>
          <w:i/>
        </w:rPr>
        <w:t>Notes:</w:t>
      </w:r>
      <w:r w:rsidRPr="001A1AC8">
        <w:rPr>
          <w:rFonts w:cs="Times New Roman"/>
        </w:rPr>
        <w:t xml:space="preserve"> The oral script to accompany the pictorial instruction was: “You are in a group of three people; the other two people are in the room. But you won’t know who they are and they won’t know who you are. Each person has $60. Each person decides how much to put in their wallet and how much to put in the group account. The money in the group account is doubled and contributed to an organization that provides education/job training/health services in your neighborhood.” In the decision form, participants select one of four options by checking off one box on the decision form. In each box the number on the top left shows the amount one can keep; the number on the bottom right shows the amount to be contributed.</w:t>
      </w:r>
    </w:p>
    <w:p w:rsidR="00CF3941" w:rsidRPr="001A1AC8" w:rsidRDefault="00CF3941" w:rsidP="00CF3941">
      <w:pPr>
        <w:pStyle w:val="ListParagraph"/>
        <w:ind w:left="1080"/>
        <w:jc w:val="left"/>
        <w:rPr>
          <w:b/>
        </w:rPr>
      </w:pPr>
      <w:r w:rsidRPr="001A1AC8">
        <w:rPr>
          <w:b/>
        </w:rPr>
        <w:br w:type="page"/>
      </w:r>
    </w:p>
    <w:p w:rsidR="00CF3941" w:rsidRDefault="00CF3941" w:rsidP="00CF3941">
      <w:pPr>
        <w:ind w:right="93"/>
        <w:rPr>
          <w:b/>
        </w:rPr>
      </w:pPr>
      <w:r>
        <w:rPr>
          <w:b/>
        </w:rPr>
        <w:lastRenderedPageBreak/>
        <w:t>Appendix C: Post-Experimental Survey Questions on Identity and Social Exclusion</w:t>
      </w:r>
    </w:p>
    <w:p w:rsidR="00CF3941" w:rsidRDefault="00CF3941" w:rsidP="00CF3941">
      <w:pPr>
        <w:rPr>
          <w:u w:val="single"/>
        </w:rPr>
      </w:pPr>
    </w:p>
    <w:p w:rsidR="00CF3941" w:rsidRPr="002B07DB" w:rsidRDefault="00CF3941" w:rsidP="00CF3941">
      <w:pPr>
        <w:spacing w:after="120"/>
      </w:pPr>
      <w:r w:rsidRPr="008311AE">
        <w:rPr>
          <w:b/>
          <w:u w:val="single"/>
        </w:rPr>
        <w:t>Identity</w:t>
      </w:r>
      <w:r>
        <w:t xml:space="preserve"> (</w:t>
      </w:r>
      <w:r w:rsidRPr="008311AE">
        <w:rPr>
          <w:i/>
        </w:rPr>
        <w:t>The five identity measures are bolded below. They were not bolded in the post-experimental survey that was conducted.</w:t>
      </w:r>
      <w:r>
        <w:t>)</w:t>
      </w:r>
    </w:p>
    <w:p w:rsidR="00CF3941" w:rsidRPr="00FE60F1" w:rsidRDefault="00CF3941" w:rsidP="00CF3941">
      <w:pPr>
        <w:autoSpaceDE w:val="0"/>
        <w:autoSpaceDN w:val="0"/>
        <w:adjustRightInd w:val="0"/>
        <w:ind w:left="180" w:hanging="180"/>
      </w:pPr>
      <w:r>
        <w:t>I</w:t>
      </w:r>
      <w:r w:rsidRPr="00677384">
        <w:t xml:space="preserve">. </w:t>
      </w:r>
      <w:r w:rsidRPr="00FE60F1">
        <w:t xml:space="preserve">People have different views about themselves and how they relate to the world.  How strongly do you agree or disagree with each of the following statements about how you see yourself? (1=strongly </w:t>
      </w:r>
      <w:r>
        <w:t>dis</w:t>
      </w:r>
      <w:r w:rsidRPr="00FE60F1">
        <w:t>agree, 4=strongly agree)</w:t>
      </w:r>
    </w:p>
    <w:p w:rsidR="00CF3941" w:rsidRPr="00FE60F1" w:rsidRDefault="00CF3941" w:rsidP="00CF3941">
      <w:pPr>
        <w:autoSpaceDE w:val="0"/>
        <w:autoSpaceDN w:val="0"/>
        <w:adjustRightInd w:val="0"/>
      </w:pPr>
    </w:p>
    <w:p w:rsidR="00CF3941" w:rsidRPr="00FE60F1" w:rsidRDefault="00CF3941" w:rsidP="00CF3941">
      <w:pPr>
        <w:pStyle w:val="ListParagraph"/>
        <w:widowControl/>
        <w:numPr>
          <w:ilvl w:val="0"/>
          <w:numId w:val="3"/>
        </w:numPr>
        <w:autoSpaceDE w:val="0"/>
        <w:autoSpaceDN w:val="0"/>
        <w:adjustRightInd w:val="0"/>
        <w:jc w:val="left"/>
      </w:pPr>
      <w:r w:rsidRPr="00FE60F1">
        <w:t xml:space="preserve">I see myself as an </w:t>
      </w:r>
      <w:r w:rsidRPr="002B07DB">
        <w:rPr>
          <w:b/>
        </w:rPr>
        <w:t>American</w:t>
      </w:r>
      <w:r w:rsidRPr="00FE60F1">
        <w:t xml:space="preserve">. </w:t>
      </w:r>
    </w:p>
    <w:p w:rsidR="00CF3941" w:rsidRPr="00FE60F1" w:rsidRDefault="00CF3941" w:rsidP="00CF3941">
      <w:pPr>
        <w:pStyle w:val="ListParagraph"/>
        <w:widowControl/>
        <w:numPr>
          <w:ilvl w:val="0"/>
          <w:numId w:val="3"/>
        </w:numPr>
        <w:autoSpaceDE w:val="0"/>
        <w:autoSpaceDN w:val="0"/>
        <w:adjustRightInd w:val="0"/>
        <w:jc w:val="left"/>
      </w:pPr>
      <w:r w:rsidRPr="00FE60F1">
        <w:t xml:space="preserve">I see myself as a </w:t>
      </w:r>
      <w:r w:rsidRPr="002B07DB">
        <w:rPr>
          <w:b/>
        </w:rPr>
        <w:t>Texan</w:t>
      </w:r>
      <w:r w:rsidRPr="00FE60F1">
        <w:t xml:space="preserve">. </w:t>
      </w:r>
    </w:p>
    <w:p w:rsidR="00CF3941" w:rsidRPr="00FE60F1" w:rsidRDefault="00CF3941" w:rsidP="00CF3941">
      <w:pPr>
        <w:pStyle w:val="ListParagraph"/>
        <w:widowControl/>
        <w:numPr>
          <w:ilvl w:val="0"/>
          <w:numId w:val="3"/>
        </w:numPr>
        <w:autoSpaceDE w:val="0"/>
        <w:autoSpaceDN w:val="0"/>
        <w:adjustRightInd w:val="0"/>
        <w:jc w:val="left"/>
      </w:pPr>
      <w:r w:rsidRPr="00FE60F1">
        <w:t xml:space="preserve">I see myself as a </w:t>
      </w:r>
      <w:r w:rsidRPr="002B07DB">
        <w:rPr>
          <w:b/>
        </w:rPr>
        <w:t>member of my neighborhood</w:t>
      </w:r>
      <w:r w:rsidRPr="00FE60F1">
        <w:t xml:space="preserve">. </w:t>
      </w:r>
    </w:p>
    <w:p w:rsidR="00CF3941" w:rsidRPr="00677384" w:rsidRDefault="00CF3941" w:rsidP="00CF3941"/>
    <w:p w:rsidR="00CF3941" w:rsidRPr="00FE60F1" w:rsidRDefault="00CF3941" w:rsidP="00CF3941">
      <w:pPr>
        <w:ind w:left="270" w:hanging="270"/>
      </w:pPr>
      <w:r>
        <w:t xml:space="preserve">II. </w:t>
      </w:r>
      <w:r w:rsidRPr="00FE60F1">
        <w:t xml:space="preserve">In the </w:t>
      </w:r>
      <w:r w:rsidRPr="00FE60F1">
        <w:rPr>
          <w:u w:val="single"/>
        </w:rPr>
        <w:t>(neighborhood name)</w:t>
      </w:r>
      <w:r w:rsidRPr="00FE60F1">
        <w:t xml:space="preserve"> area, people come from many different places. However, you have all chosen to live in the </w:t>
      </w:r>
      <w:r w:rsidRPr="00FE60F1">
        <w:rPr>
          <w:u w:val="single"/>
        </w:rPr>
        <w:t>(neighborhood name)</w:t>
      </w:r>
      <w:r w:rsidRPr="00FE60F1">
        <w:t xml:space="preserve"> neighborhood. As members of the same neighborhood, you share many public facilities, for example, parks, schools, public libraries, museums, roads, public transportation, local stores, and many others. These questions are about how strongly you identify with being a resident of the </w:t>
      </w:r>
      <w:r w:rsidRPr="00FE60F1">
        <w:rPr>
          <w:u w:val="single"/>
        </w:rPr>
        <w:t>(neighborhood name)</w:t>
      </w:r>
      <w:r w:rsidRPr="00FE60F1">
        <w:t xml:space="preserve"> area.</w:t>
      </w:r>
    </w:p>
    <w:p w:rsidR="00CF3941" w:rsidRPr="00FE60F1" w:rsidRDefault="00CF3941" w:rsidP="00CF3941"/>
    <w:p w:rsidR="00CF3941" w:rsidRPr="00FE60F1" w:rsidRDefault="00CF3941" w:rsidP="00CF3941">
      <w:pPr>
        <w:ind w:left="270"/>
      </w:pPr>
      <w:r w:rsidRPr="00FE60F1">
        <w:t xml:space="preserve">Please indicate how much you, as a resident of the </w:t>
      </w:r>
      <w:r w:rsidRPr="00FE60F1">
        <w:rPr>
          <w:u w:val="single"/>
        </w:rPr>
        <w:t>(neighborhood name)</w:t>
      </w:r>
      <w:r w:rsidRPr="00FE60F1">
        <w:t xml:space="preserve"> area, agree or disagree with each of the following statements. (1=strongly disagree, 2=disagree, 3=neutral, 4=agree, 5=strongly agree)</w:t>
      </w:r>
    </w:p>
    <w:p w:rsidR="00CF3941" w:rsidRPr="00FE60F1" w:rsidRDefault="00CF3941" w:rsidP="00CF3941">
      <w:pPr>
        <w:ind w:left="270" w:hanging="270"/>
      </w:pPr>
    </w:p>
    <w:p w:rsidR="00CF3941" w:rsidRPr="00677384" w:rsidRDefault="00CF3941" w:rsidP="00CF3941">
      <w:pPr>
        <w:ind w:left="822" w:hanging="274"/>
      </w:pPr>
      <w:r w:rsidRPr="00677384">
        <w:t xml:space="preserve">A. I have spent time trying to know more about the history and traditions of the </w:t>
      </w:r>
      <w:r w:rsidRPr="00FE60F1">
        <w:rPr>
          <w:u w:val="single"/>
        </w:rPr>
        <w:t>(neighborhood name)</w:t>
      </w:r>
      <w:r w:rsidRPr="00677384">
        <w:t xml:space="preserve"> area.</w:t>
      </w:r>
    </w:p>
    <w:p w:rsidR="00CF3941" w:rsidRPr="00677384" w:rsidRDefault="00CF3941" w:rsidP="00CF3941">
      <w:pPr>
        <w:ind w:left="822" w:hanging="274"/>
      </w:pPr>
      <w:r w:rsidRPr="00677384">
        <w:t xml:space="preserve">B. I am active in organizations or social groups that include mostly residents of the </w:t>
      </w:r>
      <w:r w:rsidRPr="00FE60F1">
        <w:rPr>
          <w:u w:val="single"/>
        </w:rPr>
        <w:t>(neighborhood name)</w:t>
      </w:r>
      <w:r>
        <w:rPr>
          <w:u w:val="single"/>
        </w:rPr>
        <w:t xml:space="preserve"> </w:t>
      </w:r>
      <w:r w:rsidRPr="00677384">
        <w:t>area.</w:t>
      </w:r>
    </w:p>
    <w:p w:rsidR="00CF3941" w:rsidRPr="00677384" w:rsidRDefault="00CF3941" w:rsidP="00CF3941">
      <w:pPr>
        <w:ind w:left="822" w:hanging="274"/>
      </w:pPr>
      <w:r w:rsidRPr="00677384">
        <w:t xml:space="preserve">C. I think a lot about how my life is affected by living in the </w:t>
      </w:r>
      <w:r w:rsidRPr="00FE60F1">
        <w:rPr>
          <w:u w:val="single"/>
        </w:rPr>
        <w:t>(neighborhood name)</w:t>
      </w:r>
      <w:r w:rsidRPr="00677384">
        <w:t xml:space="preserve"> area.</w:t>
      </w:r>
    </w:p>
    <w:p w:rsidR="00CF3941" w:rsidRPr="00677384" w:rsidRDefault="00CF3941" w:rsidP="00CF3941">
      <w:pPr>
        <w:ind w:left="822" w:hanging="274"/>
      </w:pPr>
      <w:r w:rsidRPr="00677384">
        <w:t xml:space="preserve">D. I am happy that I am a resident of the </w:t>
      </w:r>
      <w:r w:rsidRPr="00FE60F1">
        <w:rPr>
          <w:u w:val="single"/>
        </w:rPr>
        <w:t>(neighborhood name)</w:t>
      </w:r>
      <w:r w:rsidRPr="00677384">
        <w:t xml:space="preserve"> area.</w:t>
      </w:r>
    </w:p>
    <w:p w:rsidR="00CF3941" w:rsidRPr="00677384" w:rsidRDefault="00CF3941" w:rsidP="00CF3941">
      <w:pPr>
        <w:ind w:left="822" w:hanging="274"/>
      </w:pPr>
      <w:r w:rsidRPr="00677384">
        <w:t xml:space="preserve">E. I have a strong sense of </w:t>
      </w:r>
      <w:r w:rsidRPr="002B07DB">
        <w:rPr>
          <w:b/>
        </w:rPr>
        <w:t>belonging</w:t>
      </w:r>
      <w:r w:rsidRPr="00677384">
        <w:t xml:space="preserve"> to the </w:t>
      </w:r>
      <w:r w:rsidRPr="00FE60F1">
        <w:rPr>
          <w:u w:val="single"/>
        </w:rPr>
        <w:t>(neighborhood name)</w:t>
      </w:r>
      <w:r w:rsidRPr="00677384">
        <w:t xml:space="preserve"> area.</w:t>
      </w:r>
    </w:p>
    <w:p w:rsidR="00CF3941" w:rsidRPr="00677384" w:rsidRDefault="00CF3941" w:rsidP="00CF3941">
      <w:pPr>
        <w:tabs>
          <w:tab w:val="left" w:pos="-720"/>
        </w:tabs>
        <w:suppressAutoHyphens/>
        <w:ind w:left="822" w:hanging="274"/>
      </w:pPr>
      <w:r w:rsidRPr="00677384">
        <w:t xml:space="preserve">F. In order to learn more about the </w:t>
      </w:r>
      <w:r w:rsidRPr="00FE60F1">
        <w:rPr>
          <w:u w:val="single"/>
        </w:rPr>
        <w:t>(neighborhood name)</w:t>
      </w:r>
      <w:r w:rsidRPr="00677384">
        <w:t xml:space="preserve"> area, I have often talked to other people about it.</w:t>
      </w:r>
    </w:p>
    <w:p w:rsidR="00CF3941" w:rsidRPr="00677384" w:rsidRDefault="00CF3941" w:rsidP="00CF3941">
      <w:pPr>
        <w:ind w:left="822" w:hanging="274"/>
      </w:pPr>
      <w:r w:rsidRPr="00677384">
        <w:t xml:space="preserve">G. I have a lot of </w:t>
      </w:r>
      <w:r w:rsidRPr="002B07DB">
        <w:rPr>
          <w:b/>
        </w:rPr>
        <w:t>pride</w:t>
      </w:r>
      <w:r w:rsidRPr="00677384">
        <w:t xml:space="preserve"> in the </w:t>
      </w:r>
      <w:r w:rsidRPr="00FE60F1">
        <w:rPr>
          <w:u w:val="single"/>
        </w:rPr>
        <w:t>(neighborhood name)</w:t>
      </w:r>
      <w:r w:rsidRPr="00677384">
        <w:t xml:space="preserve"> area.</w:t>
      </w:r>
    </w:p>
    <w:p w:rsidR="00CF3941" w:rsidRPr="00677384" w:rsidRDefault="00CF3941" w:rsidP="00CF3941">
      <w:pPr>
        <w:tabs>
          <w:tab w:val="left" w:pos="-720"/>
        </w:tabs>
        <w:suppressAutoHyphens/>
        <w:ind w:left="822" w:right="-720" w:hanging="274"/>
      </w:pPr>
      <w:r w:rsidRPr="00677384">
        <w:lastRenderedPageBreak/>
        <w:t xml:space="preserve">H. I participate in neighborhood activities with other members of the </w:t>
      </w:r>
      <w:r w:rsidRPr="00FE60F1">
        <w:rPr>
          <w:u w:val="single"/>
        </w:rPr>
        <w:t>(neighborhood name)</w:t>
      </w:r>
      <w:r w:rsidRPr="00677384">
        <w:t xml:space="preserve"> area.</w:t>
      </w:r>
    </w:p>
    <w:p w:rsidR="00CF3941" w:rsidRPr="00677384" w:rsidRDefault="00CF3941" w:rsidP="00CF3941">
      <w:pPr>
        <w:ind w:left="822" w:hanging="274"/>
      </w:pPr>
      <w:r w:rsidRPr="00677384">
        <w:t xml:space="preserve">I. I feel good about living in the </w:t>
      </w:r>
      <w:r w:rsidRPr="00FE60F1">
        <w:rPr>
          <w:u w:val="single"/>
        </w:rPr>
        <w:t>(neighborhood name)</w:t>
      </w:r>
      <w:r w:rsidRPr="00677384">
        <w:t xml:space="preserve"> area.</w:t>
      </w:r>
    </w:p>
    <w:p w:rsidR="00CF3941" w:rsidRDefault="00CF3941" w:rsidP="00CF3941">
      <w:pPr>
        <w:ind w:left="270" w:hanging="270"/>
      </w:pPr>
    </w:p>
    <w:p w:rsidR="00CF3941" w:rsidRPr="008311AE" w:rsidRDefault="00CF3941" w:rsidP="00CF3941">
      <w:pPr>
        <w:ind w:left="270" w:hanging="270"/>
        <w:rPr>
          <w:b/>
          <w:u w:val="single"/>
        </w:rPr>
      </w:pPr>
      <w:r w:rsidRPr="008311AE">
        <w:rPr>
          <w:b/>
          <w:u w:val="single"/>
        </w:rPr>
        <w:t>Social Exclusion</w:t>
      </w:r>
    </w:p>
    <w:p w:rsidR="00CF3941" w:rsidRDefault="00CF3941" w:rsidP="00CF3941">
      <w:pPr>
        <w:rPr>
          <w:b/>
        </w:rPr>
      </w:pPr>
      <w:r w:rsidRPr="00677384">
        <w:t>Are there any of the following activities that you want to participate in, but you can’t? Check ALL that apply.</w:t>
      </w:r>
      <w:r w:rsidRPr="00677384">
        <w:rPr>
          <w:b/>
        </w:rPr>
        <w:t xml:space="preserve"> </w:t>
      </w:r>
    </w:p>
    <w:p w:rsidR="00CF3941" w:rsidRPr="00677384" w:rsidRDefault="00CF3941" w:rsidP="00CF3941"/>
    <w:p w:rsidR="00CF3941" w:rsidRPr="00677384" w:rsidRDefault="00CF3941" w:rsidP="00CF3941">
      <w:pPr>
        <w:pStyle w:val="ListParagraph"/>
        <w:numPr>
          <w:ilvl w:val="0"/>
          <w:numId w:val="4"/>
        </w:numPr>
        <w:jc w:val="left"/>
      </w:pPr>
      <w:r w:rsidRPr="00677384">
        <w:t>Having a bank account</w:t>
      </w:r>
    </w:p>
    <w:p w:rsidR="00CF3941" w:rsidRPr="00677384" w:rsidRDefault="00CF3941" w:rsidP="00CF3941">
      <w:pPr>
        <w:pStyle w:val="ListParagraph"/>
        <w:numPr>
          <w:ilvl w:val="0"/>
          <w:numId w:val="4"/>
        </w:numPr>
        <w:jc w:val="left"/>
      </w:pPr>
      <w:r w:rsidRPr="00677384">
        <w:t>Saving for retirement</w:t>
      </w:r>
    </w:p>
    <w:p w:rsidR="00CF3941" w:rsidRPr="00677384" w:rsidRDefault="00CF3941" w:rsidP="00CF3941">
      <w:pPr>
        <w:pStyle w:val="ListParagraph"/>
        <w:numPr>
          <w:ilvl w:val="0"/>
          <w:numId w:val="4"/>
        </w:numPr>
        <w:jc w:val="left"/>
      </w:pPr>
      <w:r w:rsidRPr="00677384">
        <w:t>Having a cooperative account among friends, coworkers, etc.</w:t>
      </w:r>
    </w:p>
    <w:p w:rsidR="00CF3941" w:rsidRPr="00677384" w:rsidRDefault="00CF3941" w:rsidP="00CF3941">
      <w:pPr>
        <w:pStyle w:val="ListParagraph"/>
        <w:numPr>
          <w:ilvl w:val="0"/>
          <w:numId w:val="4"/>
        </w:numPr>
        <w:jc w:val="left"/>
      </w:pPr>
      <w:r w:rsidRPr="00677384">
        <w:t>Participating in political issues or belong to a political organization</w:t>
      </w:r>
    </w:p>
    <w:p w:rsidR="00CF3941" w:rsidRPr="00677384" w:rsidRDefault="00CF3941" w:rsidP="00CF3941">
      <w:pPr>
        <w:pStyle w:val="ListParagraph"/>
        <w:numPr>
          <w:ilvl w:val="0"/>
          <w:numId w:val="4"/>
        </w:numPr>
        <w:jc w:val="left"/>
      </w:pPr>
      <w:r w:rsidRPr="00677384">
        <w:t>Voting</w:t>
      </w:r>
    </w:p>
    <w:p w:rsidR="00CF3941" w:rsidRPr="00677384" w:rsidRDefault="00CF3941" w:rsidP="00CF3941">
      <w:pPr>
        <w:pStyle w:val="ListParagraph"/>
        <w:numPr>
          <w:ilvl w:val="0"/>
          <w:numId w:val="4"/>
        </w:numPr>
        <w:jc w:val="left"/>
      </w:pPr>
      <w:r w:rsidRPr="00677384">
        <w:t>Working</w:t>
      </w:r>
    </w:p>
    <w:p w:rsidR="00CF3941" w:rsidRPr="00677384" w:rsidRDefault="00CF3941" w:rsidP="00CF3941">
      <w:pPr>
        <w:pStyle w:val="ListParagraph"/>
        <w:numPr>
          <w:ilvl w:val="0"/>
          <w:numId w:val="4"/>
        </w:numPr>
        <w:jc w:val="left"/>
      </w:pPr>
      <w:r w:rsidRPr="00677384">
        <w:t>Going to school</w:t>
      </w:r>
    </w:p>
    <w:p w:rsidR="00CF3941" w:rsidRPr="00677384" w:rsidRDefault="00CF3941" w:rsidP="00CF3941">
      <w:pPr>
        <w:pStyle w:val="ListParagraph"/>
        <w:numPr>
          <w:ilvl w:val="0"/>
          <w:numId w:val="4"/>
        </w:numPr>
        <w:jc w:val="left"/>
      </w:pPr>
      <w:r w:rsidRPr="00677384">
        <w:t>Owning a home</w:t>
      </w:r>
    </w:p>
    <w:p w:rsidR="00CF3941" w:rsidRPr="00677384" w:rsidRDefault="00CF3941" w:rsidP="00CF3941">
      <w:pPr>
        <w:pStyle w:val="ListParagraph"/>
        <w:numPr>
          <w:ilvl w:val="0"/>
          <w:numId w:val="4"/>
        </w:numPr>
        <w:jc w:val="left"/>
      </w:pPr>
      <w:r w:rsidRPr="00677384">
        <w:t>Having health insurance</w:t>
      </w:r>
    </w:p>
    <w:p w:rsidR="00CF3941" w:rsidRPr="001F24FC" w:rsidRDefault="00CF3941" w:rsidP="00CF3941">
      <w:pPr>
        <w:pStyle w:val="ListParagraph"/>
        <w:numPr>
          <w:ilvl w:val="0"/>
          <w:numId w:val="4"/>
        </w:numPr>
        <w:jc w:val="left"/>
      </w:pPr>
      <w:r w:rsidRPr="00677384">
        <w:t>Getting a loan</w:t>
      </w:r>
    </w:p>
    <w:p w:rsidR="009B4909" w:rsidRDefault="009B4909"/>
    <w:sectPr w:rsidR="009B4909" w:rsidSect="00B25CF1">
      <w:footerReference w:type="default" r:id="rId11"/>
      <w:pgSz w:w="12240" w:h="15840"/>
      <w:pgMar w:top="1440" w:right="1440" w:bottom="125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1B26" w:rsidRDefault="00641B26">
      <w:pPr>
        <w:spacing w:after="0" w:line="240" w:lineRule="auto"/>
      </w:pPr>
      <w:r>
        <w:separator/>
      </w:r>
    </w:p>
  </w:endnote>
  <w:endnote w:type="continuationSeparator" w:id="0">
    <w:p w:rsidR="00641B26" w:rsidRDefault="0064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dobe Garamond Pro">
    <w:panose1 w:val="020B0604020202020204"/>
    <w:charset w:val="00"/>
    <w:family w:val="roman"/>
    <w:notTrueType/>
    <w:pitch w:val="default"/>
  </w:font>
  <w:font w:name="TimesLTStd-Roman">
    <w:altName w:val="Cambria"/>
    <w:panose1 w:val="020B0604020202020204"/>
    <w:charset w:val="4D"/>
    <w:family w:val="auto"/>
    <w:notTrueType/>
    <w:pitch w:val="default"/>
    <w:sig w:usb0="00000003" w:usb1="00000000" w:usb2="00000000" w:usb3="00000000" w:csb0="00000001" w:csb1="00000000"/>
  </w:font>
  <w:font w:name="TimesLTStd-Italic">
    <w:altName w:val="Cambria"/>
    <w:panose1 w:val="020B0604020202020204"/>
    <w:charset w:val="4D"/>
    <w:family w:val="auto"/>
    <w:notTrueType/>
    <w:pitch w:val="default"/>
    <w:sig w:usb0="00000003" w:usb1="00000000" w:usb2="00000000" w:usb3="00000000" w:csb0="00000001" w:csb1="00000000"/>
  </w:font>
  <w:font w:name="Calisto MT">
    <w:panose1 w:val="02040603050505030304"/>
    <w:charset w:val="00"/>
    <w:family w:val="auto"/>
    <w:pitch w:val="variable"/>
    <w:sig w:usb0="00000003" w:usb1="00000000" w:usb2="00000000" w:usb3="00000000" w:csb0="00000001" w:csb1="00000000"/>
  </w:font>
  <w:font w:name="AdvTT5235d5a9+fb">
    <w:altName w:val="宋体"/>
    <w:panose1 w:val="020B0604020202020204"/>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CF3941">
    <w:pPr>
      <w:pStyle w:val="Footer"/>
      <w:jc w:val="center"/>
    </w:pPr>
    <w:r>
      <w:fldChar w:fldCharType="begin"/>
    </w:r>
    <w:r>
      <w:instrText xml:space="preserve"> PAGE   \* MERGEFORMAT </w:instrText>
    </w:r>
    <w:r>
      <w:fldChar w:fldCharType="separate"/>
    </w:r>
    <w:r>
      <w:rPr>
        <w:noProof/>
      </w:rPr>
      <w:t>7</w:t>
    </w:r>
    <w:r>
      <w:rPr>
        <w:noProof/>
      </w:rPr>
      <w:fldChar w:fldCharType="end"/>
    </w:r>
  </w:p>
  <w:p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1B26" w:rsidRDefault="00641B26">
      <w:pPr>
        <w:spacing w:after="0" w:line="240" w:lineRule="auto"/>
      </w:pPr>
      <w:r>
        <w:separator/>
      </w:r>
    </w:p>
  </w:footnote>
  <w:footnote w:type="continuationSeparator" w:id="0">
    <w:p w:rsidR="00641B26" w:rsidRDefault="00641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7618B"/>
    <w:multiLevelType w:val="hybridMultilevel"/>
    <w:tmpl w:val="B980F90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E603A7"/>
    <w:multiLevelType w:val="hybridMultilevel"/>
    <w:tmpl w:val="7C44DD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C05D32"/>
    <w:multiLevelType w:val="hybridMultilevel"/>
    <w:tmpl w:val="D4486B8E"/>
    <w:lvl w:ilvl="0" w:tplc="D4509454">
      <w:start w:val="1"/>
      <w:numFmt w:val="bullet"/>
      <w:pStyle w:val="List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Wingdings"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Wingdings"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Wingdings" w:hint="default"/>
      </w:rPr>
    </w:lvl>
    <w:lvl w:ilvl="8" w:tplc="04090005" w:tentative="1">
      <w:start w:val="1"/>
      <w:numFmt w:val="bullet"/>
      <w:lvlText w:val=""/>
      <w:lvlJc w:val="left"/>
      <w:pPr>
        <w:ind w:left="6883" w:hanging="360"/>
      </w:pPr>
      <w:rPr>
        <w:rFonts w:ascii="Wingdings" w:hAnsi="Wingdings" w:hint="default"/>
      </w:rPr>
    </w:lvl>
  </w:abstractNum>
  <w:abstractNum w:abstractNumId="3" w15:restartNumberingAfterBreak="0">
    <w:nsid w:val="5BF641EE"/>
    <w:multiLevelType w:val="multilevel"/>
    <w:tmpl w:val="7F462A90"/>
    <w:lvl w:ilvl="0">
      <w:start w:val="1"/>
      <w:numFmt w:val="upperRoman"/>
      <w:pStyle w:val="Heading1"/>
      <w:suff w:val="space"/>
      <w:lvlText w:val="Chapter %1"/>
      <w:lvlJc w:val="center"/>
      <w:pPr>
        <w:ind w:left="-504" w:firstLine="792"/>
      </w:pPr>
      <w:rPr>
        <w:rFonts w:ascii="Times New Roman" w:hAnsi="Times New Roman" w:cs="Times New Roman" w:hint="default"/>
        <w:b w:val="0"/>
        <w:bCs w:val="0"/>
        <w:i w:val="0"/>
        <w:iCs w:val="0"/>
        <w:caps/>
        <w:smallCaps w:val="0"/>
        <w:strike w:val="0"/>
        <w:dstrike w:val="0"/>
        <w:noProof w:val="0"/>
        <w:vanish w:val="0"/>
        <w:color w:val="000000"/>
        <w:spacing w:val="0"/>
        <w:position w:val="0"/>
        <w:u w:val="none"/>
        <w:vertAlign w:val="baseline"/>
        <w:em w:val="none"/>
      </w:rPr>
    </w:lvl>
    <w:lvl w:ilvl="1">
      <w:start w:val="1"/>
      <w:numFmt w:val="decimal"/>
      <w:pStyle w:val="Heading2"/>
      <w:lvlText w:val="%2"/>
      <w:lvlJc w:val="right"/>
      <w:pPr>
        <w:tabs>
          <w:tab w:val="num" w:pos="720"/>
        </w:tabs>
        <w:ind w:left="1440" w:hanging="1296"/>
      </w:pPr>
      <w:rPr>
        <w:rFonts w:hint="default"/>
      </w:rPr>
    </w:lvl>
    <w:lvl w:ilvl="2">
      <w:start w:val="1"/>
      <w:numFmt w:val="decimal"/>
      <w:pStyle w:val="Heading3"/>
      <w:isLgl/>
      <w:lvlText w:val="%2.%3"/>
      <w:lvlJc w:val="left"/>
      <w:pPr>
        <w:tabs>
          <w:tab w:val="num" w:pos="720"/>
        </w:tabs>
        <w:ind w:left="1440" w:hanging="1440"/>
      </w:pPr>
      <w:rPr>
        <w:rFonts w:hint="default"/>
      </w:rPr>
    </w:lvl>
    <w:lvl w:ilvl="3">
      <w:start w:val="1"/>
      <w:numFmt w:val="decimal"/>
      <w:pStyle w:val="Heading4"/>
      <w:lvlText w:val="%2.%3.%4"/>
      <w:lvlJc w:val="left"/>
      <w:pPr>
        <w:tabs>
          <w:tab w:val="num" w:pos="720"/>
        </w:tabs>
        <w:ind w:left="720" w:hanging="720"/>
      </w:pPr>
      <w:rPr>
        <w:rFonts w:hint="default"/>
      </w:rPr>
    </w:lvl>
    <w:lvl w:ilvl="4">
      <w:start w:val="1"/>
      <w:numFmt w:val="none"/>
      <w:suff w:val="nothing"/>
      <w:lvlText w:val=""/>
      <w:lvlJc w:val="left"/>
      <w:pPr>
        <w:ind w:left="2016" w:firstLine="0"/>
      </w:pPr>
      <w:rPr>
        <w:rFonts w:hint="default"/>
      </w:rPr>
    </w:lvl>
    <w:lvl w:ilvl="5">
      <w:start w:val="1"/>
      <w:numFmt w:val="upperLetter"/>
      <w:pStyle w:val="Heading6"/>
      <w:suff w:val="nothing"/>
      <w:lvlText w:val="Appendix %6"/>
      <w:lvlJc w:val="left"/>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position w:val="0"/>
        <w:u w:val="none"/>
        <w:vertAlign w:val="baseline"/>
        <w:em w:val="none"/>
      </w:rPr>
    </w:lvl>
    <w:lvl w:ilvl="6">
      <w:start w:val="1"/>
      <w:numFmt w:val="none"/>
      <w:suff w:val="nothing"/>
      <w:lvlText w:val=""/>
      <w:lvlJc w:val="left"/>
      <w:pPr>
        <w:ind w:left="2016" w:firstLine="0"/>
      </w:pPr>
      <w:rPr>
        <w:rFonts w:hint="default"/>
      </w:rPr>
    </w:lvl>
    <w:lvl w:ilvl="7">
      <w:start w:val="1"/>
      <w:numFmt w:val="none"/>
      <w:suff w:val="nothing"/>
      <w:lvlText w:val=""/>
      <w:lvlJc w:val="left"/>
      <w:pPr>
        <w:ind w:left="2016" w:firstLine="0"/>
      </w:pPr>
      <w:rPr>
        <w:rFonts w:hint="default"/>
      </w:rPr>
    </w:lvl>
    <w:lvl w:ilvl="8">
      <w:start w:val="1"/>
      <w:numFmt w:val="none"/>
      <w:suff w:val="nothing"/>
      <w:lvlText w:val=""/>
      <w:lvlJc w:val="left"/>
      <w:pPr>
        <w:ind w:left="2016" w:firstLine="0"/>
      </w:pPr>
      <w:rPr>
        <w:rFonts w:hint="default"/>
      </w:rPr>
    </w:lvl>
  </w:abstractNum>
  <w:num w:numId="1" w16cid:durableId="1509372907">
    <w:abstractNumId w:val="3"/>
  </w:num>
  <w:num w:numId="2" w16cid:durableId="1183477962">
    <w:abstractNumId w:val="2"/>
  </w:num>
  <w:num w:numId="3" w16cid:durableId="1482771136">
    <w:abstractNumId w:val="1"/>
  </w:num>
  <w:num w:numId="4" w16cid:durableId="80558934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941"/>
    <w:rsid w:val="001B1AFC"/>
    <w:rsid w:val="00203DAF"/>
    <w:rsid w:val="00267715"/>
    <w:rsid w:val="0036170A"/>
    <w:rsid w:val="003D54D0"/>
    <w:rsid w:val="00442196"/>
    <w:rsid w:val="00621E99"/>
    <w:rsid w:val="00641B26"/>
    <w:rsid w:val="00652181"/>
    <w:rsid w:val="006F3C69"/>
    <w:rsid w:val="00752EE7"/>
    <w:rsid w:val="008044F4"/>
    <w:rsid w:val="00813D8D"/>
    <w:rsid w:val="008A756E"/>
    <w:rsid w:val="009B4909"/>
    <w:rsid w:val="00B25F1E"/>
    <w:rsid w:val="00BD77CF"/>
    <w:rsid w:val="00C018AE"/>
    <w:rsid w:val="00CF3941"/>
    <w:rsid w:val="00D45C4E"/>
    <w:rsid w:val="00D73B5E"/>
    <w:rsid w:val="00D81A7C"/>
    <w:rsid w:val="00E0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7ED2E-7B21-A848-8331-F11F9243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909"/>
  </w:style>
  <w:style w:type="paragraph" w:styleId="Heading1">
    <w:name w:val="heading 1"/>
    <w:basedOn w:val="Normal"/>
    <w:next w:val="Normal"/>
    <w:link w:val="Heading1Char"/>
    <w:qFormat/>
    <w:rsid w:val="00CF3941"/>
    <w:pPr>
      <w:keepNext/>
      <w:numPr>
        <w:numId w:val="1"/>
      </w:numPr>
      <w:spacing w:before="360" w:after="360" w:line="240" w:lineRule="auto"/>
      <w:jc w:val="center"/>
      <w:outlineLvl w:val="0"/>
    </w:pPr>
    <w:rPr>
      <w:rFonts w:ascii="Times New Roman" w:eastAsia="Times New Roman" w:hAnsi="Times New Roman" w:cs="Arial"/>
      <w:b/>
      <w:bCs/>
      <w:kern w:val="32"/>
      <w:sz w:val="24"/>
      <w:szCs w:val="24"/>
    </w:rPr>
  </w:style>
  <w:style w:type="paragraph" w:styleId="Heading2">
    <w:name w:val="heading 2"/>
    <w:basedOn w:val="Normal"/>
    <w:link w:val="Heading2Char"/>
    <w:qFormat/>
    <w:rsid w:val="00CF3941"/>
    <w:pPr>
      <w:keepNext/>
      <w:numPr>
        <w:ilvl w:val="1"/>
        <w:numId w:val="1"/>
      </w:numPr>
      <w:spacing w:before="360" w:after="36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qFormat/>
    <w:rsid w:val="00CF3941"/>
    <w:pPr>
      <w:keepNext/>
      <w:numPr>
        <w:ilvl w:val="2"/>
        <w:numId w:val="1"/>
      </w:numPr>
      <w:spacing w:before="360" w:after="360" w:line="240" w:lineRule="auto"/>
      <w:jc w:val="center"/>
      <w:outlineLvl w:val="2"/>
    </w:pPr>
    <w:rPr>
      <w:rFonts w:ascii="Times New Roman" w:eastAsia="Times New Roman" w:hAnsi="Times New Roman" w:cs="Arial"/>
      <w:b/>
      <w:bCs/>
      <w:sz w:val="24"/>
      <w:szCs w:val="26"/>
    </w:rPr>
  </w:style>
  <w:style w:type="paragraph" w:styleId="Heading4">
    <w:name w:val="heading 4"/>
    <w:basedOn w:val="Normal"/>
    <w:next w:val="Normal"/>
    <w:link w:val="Heading4Char"/>
    <w:qFormat/>
    <w:rsid w:val="00CF3941"/>
    <w:pPr>
      <w:keepNext/>
      <w:numPr>
        <w:ilvl w:val="3"/>
        <w:numId w:val="1"/>
      </w:numPr>
      <w:spacing w:before="360" w:after="360" w:line="240" w:lineRule="auto"/>
      <w:outlineLvl w:val="3"/>
    </w:pPr>
    <w:rPr>
      <w:rFonts w:ascii="Times New Roman" w:eastAsia="Times New Roman" w:hAnsi="Times New Roman" w:cs="Times New Roman"/>
      <w:bCs/>
      <w:sz w:val="24"/>
      <w:szCs w:val="28"/>
    </w:rPr>
  </w:style>
  <w:style w:type="paragraph" w:styleId="Heading6">
    <w:name w:val="heading 6"/>
    <w:basedOn w:val="Normal"/>
    <w:next w:val="Normal"/>
    <w:link w:val="Heading6Char"/>
    <w:qFormat/>
    <w:rsid w:val="00CF3941"/>
    <w:pPr>
      <w:numPr>
        <w:ilvl w:val="5"/>
        <w:numId w:val="1"/>
      </w:numPr>
      <w:spacing w:before="240" w:after="60" w:line="240" w:lineRule="auto"/>
      <w:jc w:val="center"/>
      <w:outlineLvl w:val="5"/>
    </w:pPr>
    <w:rPr>
      <w:rFonts w:ascii="Times New Roman" w:eastAsia="Times New Roman" w:hAnsi="Times New Roman"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3941"/>
    <w:rPr>
      <w:rFonts w:ascii="Times New Roman" w:eastAsia="Times New Roman" w:hAnsi="Times New Roman" w:cs="Arial"/>
      <w:b/>
      <w:bCs/>
      <w:kern w:val="32"/>
      <w:sz w:val="24"/>
      <w:szCs w:val="24"/>
    </w:rPr>
  </w:style>
  <w:style w:type="character" w:customStyle="1" w:styleId="Heading2Char">
    <w:name w:val="Heading 2 Char"/>
    <w:basedOn w:val="DefaultParagraphFont"/>
    <w:link w:val="Heading2"/>
    <w:rsid w:val="00CF3941"/>
    <w:rPr>
      <w:rFonts w:ascii="Times New Roman" w:eastAsia="Times New Roman" w:hAnsi="Times New Roman" w:cs="Arial"/>
      <w:b/>
      <w:bCs/>
      <w:iCs/>
      <w:sz w:val="24"/>
      <w:szCs w:val="28"/>
    </w:rPr>
  </w:style>
  <w:style w:type="character" w:customStyle="1" w:styleId="Heading3Char">
    <w:name w:val="Heading 3 Char"/>
    <w:basedOn w:val="DefaultParagraphFont"/>
    <w:link w:val="Heading3"/>
    <w:rsid w:val="00CF3941"/>
    <w:rPr>
      <w:rFonts w:ascii="Times New Roman" w:eastAsia="Times New Roman" w:hAnsi="Times New Roman" w:cs="Arial"/>
      <w:b/>
      <w:bCs/>
      <w:sz w:val="24"/>
      <w:szCs w:val="26"/>
    </w:rPr>
  </w:style>
  <w:style w:type="character" w:customStyle="1" w:styleId="Heading4Char">
    <w:name w:val="Heading 4 Char"/>
    <w:basedOn w:val="DefaultParagraphFont"/>
    <w:link w:val="Heading4"/>
    <w:rsid w:val="00CF3941"/>
    <w:rPr>
      <w:rFonts w:ascii="Times New Roman" w:eastAsia="Times New Roman" w:hAnsi="Times New Roman" w:cs="Times New Roman"/>
      <w:bCs/>
      <w:sz w:val="24"/>
      <w:szCs w:val="28"/>
    </w:rPr>
  </w:style>
  <w:style w:type="character" w:customStyle="1" w:styleId="Heading6Char">
    <w:name w:val="Heading 6 Char"/>
    <w:basedOn w:val="DefaultParagraphFont"/>
    <w:link w:val="Heading6"/>
    <w:rsid w:val="00CF3941"/>
    <w:rPr>
      <w:rFonts w:ascii="Times New Roman" w:eastAsia="Times New Roman" w:hAnsi="Times New Roman" w:cs="Times New Roman"/>
      <w:b/>
      <w:bCs/>
      <w:sz w:val="24"/>
    </w:rPr>
  </w:style>
  <w:style w:type="paragraph" w:styleId="FootnoteText">
    <w:name w:val="footnote text"/>
    <w:basedOn w:val="Normal"/>
    <w:link w:val="FootnoteTextChar"/>
    <w:semiHidden/>
    <w:rsid w:val="00CF3941"/>
    <w:pPr>
      <w:widowControl w:val="0"/>
      <w:spacing w:after="0" w:line="240" w:lineRule="auto"/>
      <w:jc w:val="both"/>
    </w:pPr>
    <w:rPr>
      <w:rFonts w:ascii="Times New Roman" w:eastAsiaTheme="minorEastAsia" w:hAnsi="Times New Roman" w:cs="Times New Roman"/>
      <w:kern w:val="2"/>
      <w:sz w:val="20"/>
      <w:szCs w:val="20"/>
      <w:lang w:eastAsia="zh-CN"/>
    </w:rPr>
  </w:style>
  <w:style w:type="character" w:customStyle="1" w:styleId="FootnoteTextChar">
    <w:name w:val="Footnote Text Char"/>
    <w:basedOn w:val="DefaultParagraphFont"/>
    <w:link w:val="FootnoteText"/>
    <w:semiHidden/>
    <w:rsid w:val="00CF3941"/>
    <w:rPr>
      <w:rFonts w:ascii="Times New Roman" w:eastAsiaTheme="minorEastAsia" w:hAnsi="Times New Roman" w:cs="Times New Roman"/>
      <w:kern w:val="2"/>
      <w:sz w:val="20"/>
      <w:szCs w:val="20"/>
      <w:lang w:eastAsia="zh-CN"/>
    </w:rPr>
  </w:style>
  <w:style w:type="character" w:styleId="FootnoteReference">
    <w:name w:val="footnote reference"/>
    <w:basedOn w:val="DefaultParagraphFont"/>
    <w:rsid w:val="00CF3941"/>
    <w:rPr>
      <w:vertAlign w:val="superscript"/>
    </w:rPr>
  </w:style>
  <w:style w:type="paragraph" w:customStyle="1" w:styleId="Foottext">
    <w:name w:val="Foot text"/>
    <w:basedOn w:val="Normal"/>
    <w:rsid w:val="00CF3941"/>
    <w:pPr>
      <w:widowControl w:val="0"/>
      <w:spacing w:after="0" w:line="240" w:lineRule="auto"/>
    </w:pPr>
    <w:rPr>
      <w:rFonts w:ascii="Times New Roman" w:eastAsiaTheme="minorEastAsia" w:hAnsi="Times New Roman" w:cs="Times New Roman"/>
      <w:kern w:val="2"/>
      <w:sz w:val="20"/>
      <w:szCs w:val="20"/>
      <w:lang w:eastAsia="zh-CN"/>
    </w:rPr>
  </w:style>
  <w:style w:type="character" w:styleId="Hyperlink">
    <w:name w:val="Hyperlink"/>
    <w:basedOn w:val="DefaultParagraphFont"/>
    <w:uiPriority w:val="99"/>
    <w:rsid w:val="00CF3941"/>
    <w:rPr>
      <w:color w:val="0000FF"/>
      <w:u w:val="single"/>
    </w:rPr>
  </w:style>
  <w:style w:type="character" w:styleId="Emphasis">
    <w:name w:val="Emphasis"/>
    <w:basedOn w:val="DefaultParagraphFont"/>
    <w:uiPriority w:val="20"/>
    <w:qFormat/>
    <w:rsid w:val="00CF3941"/>
    <w:rPr>
      <w:i/>
      <w:iCs/>
    </w:rPr>
  </w:style>
  <w:style w:type="table" w:styleId="TableGrid">
    <w:name w:val="Table Grid"/>
    <w:basedOn w:val="TableNormal"/>
    <w:uiPriority w:val="59"/>
    <w:rsid w:val="00CF3941"/>
    <w:pPr>
      <w:spacing w:after="0" w:line="240" w:lineRule="auto"/>
    </w:pPr>
    <w:rPr>
      <w:rFonts w:ascii="Calibri" w:eastAsiaTheme="minorEastAsia" w:hAnsi="Calibri" w:cs="Times New Roman"/>
      <w:sz w:val="20"/>
      <w:szCs w:val="20"/>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F3941"/>
    <w:pPr>
      <w:widowControl w:val="0"/>
      <w:tabs>
        <w:tab w:val="center" w:pos="4680"/>
        <w:tab w:val="right" w:pos="9360"/>
      </w:tabs>
      <w:spacing w:after="0" w:line="240" w:lineRule="auto"/>
      <w:jc w:val="both"/>
    </w:pPr>
    <w:rPr>
      <w:rFonts w:ascii="Times New Roman" w:eastAsiaTheme="minorEastAsia" w:hAnsi="Times New Roman" w:cs="Times New Roman"/>
      <w:kern w:val="2"/>
      <w:sz w:val="21"/>
      <w:szCs w:val="24"/>
      <w:lang w:eastAsia="zh-CN"/>
    </w:rPr>
  </w:style>
  <w:style w:type="character" w:customStyle="1" w:styleId="HeaderChar">
    <w:name w:val="Header Char"/>
    <w:basedOn w:val="DefaultParagraphFont"/>
    <w:link w:val="Header"/>
    <w:uiPriority w:val="99"/>
    <w:rsid w:val="00CF3941"/>
    <w:rPr>
      <w:rFonts w:ascii="Times New Roman" w:eastAsiaTheme="minorEastAsia" w:hAnsi="Times New Roman" w:cs="Times New Roman"/>
      <w:kern w:val="2"/>
      <w:sz w:val="21"/>
      <w:szCs w:val="24"/>
      <w:lang w:eastAsia="zh-CN"/>
    </w:rPr>
  </w:style>
  <w:style w:type="paragraph" w:styleId="Footer">
    <w:name w:val="footer"/>
    <w:basedOn w:val="Normal"/>
    <w:link w:val="FooterChar"/>
    <w:uiPriority w:val="99"/>
    <w:unhideWhenUsed/>
    <w:rsid w:val="00CF3941"/>
    <w:pPr>
      <w:widowControl w:val="0"/>
      <w:tabs>
        <w:tab w:val="center" w:pos="4680"/>
        <w:tab w:val="right" w:pos="9360"/>
      </w:tabs>
      <w:spacing w:after="0" w:line="240" w:lineRule="auto"/>
      <w:jc w:val="both"/>
    </w:pPr>
    <w:rPr>
      <w:rFonts w:ascii="Times New Roman" w:eastAsiaTheme="minorEastAsia" w:hAnsi="Times New Roman" w:cs="Times New Roman"/>
      <w:kern w:val="2"/>
      <w:sz w:val="21"/>
      <w:szCs w:val="24"/>
      <w:lang w:eastAsia="zh-CN"/>
    </w:rPr>
  </w:style>
  <w:style w:type="character" w:customStyle="1" w:styleId="FooterChar">
    <w:name w:val="Footer Char"/>
    <w:basedOn w:val="DefaultParagraphFont"/>
    <w:link w:val="Footer"/>
    <w:uiPriority w:val="99"/>
    <w:rsid w:val="00CF3941"/>
    <w:rPr>
      <w:rFonts w:ascii="Times New Roman" w:eastAsiaTheme="minorEastAsia" w:hAnsi="Times New Roman" w:cs="Times New Roman"/>
      <w:kern w:val="2"/>
      <w:sz w:val="21"/>
      <w:szCs w:val="24"/>
      <w:lang w:eastAsia="zh-CN"/>
    </w:rPr>
  </w:style>
  <w:style w:type="paragraph" w:styleId="BalloonText">
    <w:name w:val="Balloon Text"/>
    <w:basedOn w:val="Normal"/>
    <w:link w:val="BalloonTextChar"/>
    <w:semiHidden/>
    <w:rsid w:val="00CF3941"/>
    <w:pPr>
      <w:widowControl w:val="0"/>
      <w:spacing w:after="0" w:line="240" w:lineRule="auto"/>
      <w:jc w:val="both"/>
    </w:pPr>
    <w:rPr>
      <w:rFonts w:ascii="Tahoma" w:eastAsiaTheme="minorEastAsia" w:hAnsi="Tahoma" w:cs="Tahoma"/>
      <w:kern w:val="2"/>
      <w:sz w:val="16"/>
      <w:szCs w:val="16"/>
      <w:lang w:eastAsia="zh-CN"/>
    </w:rPr>
  </w:style>
  <w:style w:type="character" w:customStyle="1" w:styleId="BalloonTextChar">
    <w:name w:val="Balloon Text Char"/>
    <w:basedOn w:val="DefaultParagraphFont"/>
    <w:link w:val="BalloonText"/>
    <w:semiHidden/>
    <w:rsid w:val="00CF3941"/>
    <w:rPr>
      <w:rFonts w:ascii="Tahoma" w:eastAsiaTheme="minorEastAsia" w:hAnsi="Tahoma" w:cs="Tahoma"/>
      <w:kern w:val="2"/>
      <w:sz w:val="16"/>
      <w:szCs w:val="16"/>
      <w:lang w:eastAsia="zh-CN"/>
    </w:rPr>
  </w:style>
  <w:style w:type="paragraph" w:customStyle="1" w:styleId="defaultfont">
    <w:name w:val="defaultfont"/>
    <w:basedOn w:val="Normal"/>
    <w:rsid w:val="00CF3941"/>
    <w:pPr>
      <w:spacing w:before="100" w:beforeAutospacing="1" w:after="100" w:afterAutospacing="1" w:line="240" w:lineRule="auto"/>
    </w:pPr>
    <w:rPr>
      <w:rFonts w:ascii="Arial" w:eastAsia="Times New Roman" w:hAnsi="Arial" w:cs="Arial"/>
      <w:color w:val="000000"/>
      <w:sz w:val="18"/>
      <w:szCs w:val="18"/>
    </w:rPr>
  </w:style>
  <w:style w:type="table" w:customStyle="1" w:styleId="Style1">
    <w:name w:val="Style1"/>
    <w:basedOn w:val="TableSimple1"/>
    <w:uiPriority w:val="99"/>
    <w:qFormat/>
    <w:rsid w:val="00CF3941"/>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semiHidden/>
    <w:unhideWhenUsed/>
    <w:rsid w:val="00CF3941"/>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CF3941"/>
    <w:pPr>
      <w:widowControl w:val="0"/>
      <w:spacing w:after="0" w:line="240" w:lineRule="auto"/>
      <w:jc w:val="both"/>
    </w:pPr>
    <w:rPr>
      <w:rFonts w:ascii="Times New Roman" w:eastAsiaTheme="minorEastAsia" w:hAnsi="Times New Roman" w:cs="Times New Roman"/>
      <w:kern w:val="2"/>
      <w:sz w:val="20"/>
      <w:szCs w:val="20"/>
      <w:lang w:eastAsia="zh-CN"/>
    </w:rPr>
  </w:style>
  <w:style w:type="character" w:customStyle="1" w:styleId="EndnoteTextChar">
    <w:name w:val="Endnote Text Char"/>
    <w:basedOn w:val="DefaultParagraphFont"/>
    <w:link w:val="EndnoteText"/>
    <w:uiPriority w:val="99"/>
    <w:semiHidden/>
    <w:rsid w:val="00CF3941"/>
    <w:rPr>
      <w:rFonts w:ascii="Times New Roman" w:eastAsiaTheme="minorEastAsia" w:hAnsi="Times New Roman" w:cs="Times New Roman"/>
      <w:kern w:val="2"/>
      <w:sz w:val="20"/>
      <w:szCs w:val="20"/>
      <w:lang w:eastAsia="zh-CN"/>
    </w:rPr>
  </w:style>
  <w:style w:type="table" w:styleId="TableSimple1">
    <w:name w:val="Table Simple 1"/>
    <w:basedOn w:val="TableNormal"/>
    <w:unhideWhenUsed/>
    <w:rsid w:val="00CF3941"/>
    <w:pPr>
      <w:widowControl w:val="0"/>
      <w:spacing w:after="0" w:line="240" w:lineRule="auto"/>
      <w:jc w:val="both"/>
    </w:pPr>
    <w:rPr>
      <w:rFonts w:ascii="Calibri" w:eastAsiaTheme="minorEastAsia" w:hAnsi="Calibri" w:cs="Times New Roman"/>
      <w:sz w:val="20"/>
      <w:szCs w:val="20"/>
      <w:lang w:val="en-IN" w:eastAsia="en-I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EndnoteReference">
    <w:name w:val="endnote reference"/>
    <w:basedOn w:val="DefaultParagraphFont"/>
    <w:uiPriority w:val="99"/>
    <w:semiHidden/>
    <w:unhideWhenUsed/>
    <w:rsid w:val="00CF3941"/>
    <w:rPr>
      <w:vertAlign w:val="superscript"/>
    </w:rPr>
  </w:style>
  <w:style w:type="paragraph" w:customStyle="1" w:styleId="Default">
    <w:name w:val="Default"/>
    <w:rsid w:val="00CF3941"/>
    <w:pPr>
      <w:autoSpaceDE w:val="0"/>
      <w:autoSpaceDN w:val="0"/>
      <w:adjustRightInd w:val="0"/>
      <w:spacing w:after="0" w:line="240" w:lineRule="auto"/>
    </w:pPr>
    <w:rPr>
      <w:rFonts w:ascii="Book Antiqua" w:eastAsiaTheme="minorEastAsia" w:hAnsi="Book Antiqua" w:cs="Book Antiqua"/>
      <w:color w:val="000000"/>
      <w:sz w:val="24"/>
      <w:szCs w:val="24"/>
    </w:rPr>
  </w:style>
  <w:style w:type="character" w:styleId="CommentReference">
    <w:name w:val="annotation reference"/>
    <w:basedOn w:val="DefaultParagraphFont"/>
    <w:uiPriority w:val="99"/>
    <w:semiHidden/>
    <w:unhideWhenUsed/>
    <w:rsid w:val="00CF3941"/>
    <w:rPr>
      <w:sz w:val="16"/>
      <w:szCs w:val="16"/>
    </w:rPr>
  </w:style>
  <w:style w:type="paragraph" w:styleId="CommentText">
    <w:name w:val="annotation text"/>
    <w:basedOn w:val="Normal"/>
    <w:link w:val="CommentTextChar"/>
    <w:uiPriority w:val="99"/>
    <w:unhideWhenUsed/>
    <w:rsid w:val="00CF3941"/>
    <w:pPr>
      <w:widowControl w:val="0"/>
      <w:spacing w:after="0" w:line="240" w:lineRule="auto"/>
      <w:jc w:val="both"/>
    </w:pPr>
    <w:rPr>
      <w:rFonts w:ascii="Times New Roman" w:eastAsiaTheme="minorEastAsia" w:hAnsi="Times New Roman" w:cs="Times New Roman"/>
      <w:kern w:val="2"/>
      <w:sz w:val="20"/>
      <w:szCs w:val="20"/>
      <w:lang w:eastAsia="zh-CN"/>
    </w:rPr>
  </w:style>
  <w:style w:type="character" w:customStyle="1" w:styleId="CommentTextChar">
    <w:name w:val="Comment Text Char"/>
    <w:basedOn w:val="DefaultParagraphFont"/>
    <w:link w:val="CommentText"/>
    <w:uiPriority w:val="99"/>
    <w:rsid w:val="00CF3941"/>
    <w:rPr>
      <w:rFonts w:ascii="Times New Roman" w:eastAsiaTheme="minorEastAsia" w:hAnsi="Times New Roman" w:cs="Times New Roman"/>
      <w:kern w:val="2"/>
      <w:sz w:val="20"/>
      <w:szCs w:val="20"/>
      <w:lang w:eastAsia="zh-CN"/>
    </w:rPr>
  </w:style>
  <w:style w:type="paragraph" w:styleId="CommentSubject">
    <w:name w:val="annotation subject"/>
    <w:basedOn w:val="CommentText"/>
    <w:next w:val="CommentText"/>
    <w:link w:val="CommentSubjectChar"/>
    <w:uiPriority w:val="99"/>
    <w:semiHidden/>
    <w:unhideWhenUsed/>
    <w:rsid w:val="00CF3941"/>
    <w:rPr>
      <w:b/>
      <w:bCs/>
    </w:rPr>
  </w:style>
  <w:style w:type="character" w:customStyle="1" w:styleId="CommentSubjectChar">
    <w:name w:val="Comment Subject Char"/>
    <w:basedOn w:val="CommentTextChar"/>
    <w:link w:val="CommentSubject"/>
    <w:uiPriority w:val="99"/>
    <w:semiHidden/>
    <w:rsid w:val="00CF3941"/>
    <w:rPr>
      <w:rFonts w:ascii="Times New Roman" w:eastAsiaTheme="minorEastAsia" w:hAnsi="Times New Roman" w:cs="Times New Roman"/>
      <w:b/>
      <w:bCs/>
      <w:kern w:val="2"/>
      <w:sz w:val="20"/>
      <w:szCs w:val="20"/>
      <w:lang w:eastAsia="zh-CN"/>
    </w:rPr>
  </w:style>
  <w:style w:type="table" w:customStyle="1" w:styleId="Style2">
    <w:name w:val="Style2"/>
    <w:basedOn w:val="TableSimple1"/>
    <w:uiPriority w:val="99"/>
    <w:qFormat/>
    <w:rsid w:val="00CF3941"/>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ListParagraph">
    <w:name w:val="List Paragraph"/>
    <w:basedOn w:val="Normal"/>
    <w:uiPriority w:val="34"/>
    <w:qFormat/>
    <w:rsid w:val="00CF3941"/>
    <w:pPr>
      <w:widowControl w:val="0"/>
      <w:spacing w:after="0" w:line="240" w:lineRule="auto"/>
      <w:ind w:left="720"/>
      <w:contextualSpacing/>
      <w:jc w:val="both"/>
    </w:pPr>
    <w:rPr>
      <w:rFonts w:ascii="Times New Roman" w:eastAsiaTheme="minorEastAsia" w:hAnsi="Times New Roman" w:cs="Times New Roman"/>
      <w:kern w:val="2"/>
      <w:sz w:val="21"/>
      <w:szCs w:val="24"/>
      <w:lang w:eastAsia="zh-CN"/>
    </w:rPr>
  </w:style>
  <w:style w:type="paragraph" w:styleId="BodyText">
    <w:name w:val="Body Text"/>
    <w:basedOn w:val="Default"/>
    <w:next w:val="Default"/>
    <w:link w:val="BodyTextChar"/>
    <w:uiPriority w:val="99"/>
    <w:rsid w:val="00CF3941"/>
    <w:rPr>
      <w:rFonts w:ascii="Times New Roman" w:hAnsi="Times New Roman" w:cs="Times New Roman"/>
      <w:color w:val="auto"/>
    </w:rPr>
  </w:style>
  <w:style w:type="character" w:customStyle="1" w:styleId="BodyTextChar">
    <w:name w:val="Body Text Char"/>
    <w:basedOn w:val="DefaultParagraphFont"/>
    <w:link w:val="BodyText"/>
    <w:uiPriority w:val="99"/>
    <w:rsid w:val="00CF3941"/>
    <w:rPr>
      <w:rFonts w:ascii="Times New Roman" w:eastAsiaTheme="minorEastAsia" w:hAnsi="Times New Roman" w:cs="Times New Roman"/>
      <w:sz w:val="24"/>
      <w:szCs w:val="24"/>
    </w:rPr>
  </w:style>
  <w:style w:type="character" w:styleId="FollowedHyperlink">
    <w:name w:val="FollowedHyperlink"/>
    <w:basedOn w:val="DefaultParagraphFont"/>
    <w:uiPriority w:val="99"/>
    <w:semiHidden/>
    <w:unhideWhenUsed/>
    <w:rsid w:val="00CF3941"/>
    <w:rPr>
      <w:color w:val="800080"/>
      <w:u w:val="single"/>
    </w:rPr>
  </w:style>
  <w:style w:type="character" w:styleId="HTMLCite">
    <w:name w:val="HTML Cite"/>
    <w:basedOn w:val="DefaultParagraphFont"/>
    <w:uiPriority w:val="99"/>
    <w:semiHidden/>
    <w:unhideWhenUsed/>
    <w:rsid w:val="00CF3941"/>
    <w:rPr>
      <w:i/>
      <w:iCs/>
    </w:rPr>
  </w:style>
  <w:style w:type="character" w:customStyle="1" w:styleId="smallp2">
    <w:name w:val="smallp2"/>
    <w:basedOn w:val="DefaultParagraphFont"/>
    <w:rsid w:val="00CF3941"/>
  </w:style>
  <w:style w:type="character" w:customStyle="1" w:styleId="cit-first-element">
    <w:name w:val="cit-first-element"/>
    <w:basedOn w:val="DefaultParagraphFont"/>
    <w:rsid w:val="00CF3941"/>
  </w:style>
  <w:style w:type="character" w:customStyle="1" w:styleId="search-result-highlight">
    <w:name w:val="search-result-highlight"/>
    <w:basedOn w:val="DefaultParagraphFont"/>
    <w:rsid w:val="00CF3941"/>
  </w:style>
  <w:style w:type="character" w:customStyle="1" w:styleId="cit-auth">
    <w:name w:val="cit-auth"/>
    <w:basedOn w:val="DefaultParagraphFont"/>
    <w:rsid w:val="00CF3941"/>
  </w:style>
  <w:style w:type="character" w:customStyle="1" w:styleId="cit-sep">
    <w:name w:val="cit-sep"/>
    <w:basedOn w:val="DefaultParagraphFont"/>
    <w:rsid w:val="00CF3941"/>
  </w:style>
  <w:style w:type="character" w:customStyle="1" w:styleId="cit-print-date">
    <w:name w:val="cit-print-date"/>
    <w:basedOn w:val="DefaultParagraphFont"/>
    <w:rsid w:val="00CF3941"/>
  </w:style>
  <w:style w:type="character" w:customStyle="1" w:styleId="cit-vol">
    <w:name w:val="cit-vol"/>
    <w:basedOn w:val="DefaultParagraphFont"/>
    <w:rsid w:val="00CF3941"/>
  </w:style>
  <w:style w:type="character" w:customStyle="1" w:styleId="cit-issue">
    <w:name w:val="cit-issue"/>
    <w:basedOn w:val="DefaultParagraphFont"/>
    <w:rsid w:val="00CF3941"/>
  </w:style>
  <w:style w:type="character" w:customStyle="1" w:styleId="cit-first-page">
    <w:name w:val="cit-first-page"/>
    <w:basedOn w:val="DefaultParagraphFont"/>
    <w:rsid w:val="00CF3941"/>
  </w:style>
  <w:style w:type="character" w:customStyle="1" w:styleId="cit-last-page">
    <w:name w:val="cit-last-page"/>
    <w:basedOn w:val="DefaultParagraphFont"/>
    <w:rsid w:val="00CF3941"/>
  </w:style>
  <w:style w:type="character" w:styleId="Strong">
    <w:name w:val="Strong"/>
    <w:basedOn w:val="DefaultParagraphFont"/>
    <w:uiPriority w:val="22"/>
    <w:qFormat/>
    <w:rsid w:val="00CF3941"/>
    <w:rPr>
      <w:b/>
      <w:bCs/>
    </w:rPr>
  </w:style>
  <w:style w:type="character" w:customStyle="1" w:styleId="googqs-tidbit1">
    <w:name w:val="goog_qs-tidbit1"/>
    <w:basedOn w:val="DefaultParagraphFont"/>
    <w:rsid w:val="00CF3941"/>
    <w:rPr>
      <w:vanish w:val="0"/>
      <w:webHidden w:val="0"/>
      <w:specVanish w:val="0"/>
    </w:rPr>
  </w:style>
  <w:style w:type="paragraph" w:styleId="Date">
    <w:name w:val="Date"/>
    <w:basedOn w:val="Normal"/>
    <w:next w:val="Normal"/>
    <w:link w:val="DateChar"/>
    <w:uiPriority w:val="99"/>
    <w:semiHidden/>
    <w:unhideWhenUsed/>
    <w:rsid w:val="00CF3941"/>
    <w:pPr>
      <w:widowControl w:val="0"/>
      <w:spacing w:after="0" w:line="240" w:lineRule="auto"/>
      <w:jc w:val="both"/>
    </w:pPr>
    <w:rPr>
      <w:rFonts w:ascii="Times New Roman" w:eastAsiaTheme="minorEastAsia" w:hAnsi="Times New Roman" w:cs="Times New Roman"/>
      <w:kern w:val="2"/>
      <w:sz w:val="21"/>
      <w:szCs w:val="24"/>
      <w:lang w:eastAsia="zh-CN"/>
    </w:rPr>
  </w:style>
  <w:style w:type="character" w:customStyle="1" w:styleId="DateChar">
    <w:name w:val="Date Char"/>
    <w:basedOn w:val="DefaultParagraphFont"/>
    <w:link w:val="Date"/>
    <w:uiPriority w:val="99"/>
    <w:semiHidden/>
    <w:rsid w:val="00CF3941"/>
    <w:rPr>
      <w:rFonts w:ascii="Times New Roman" w:eastAsiaTheme="minorEastAsia" w:hAnsi="Times New Roman" w:cs="Times New Roman"/>
      <w:kern w:val="2"/>
      <w:sz w:val="21"/>
      <w:szCs w:val="24"/>
      <w:lang w:eastAsia="zh-CN"/>
    </w:rPr>
  </w:style>
  <w:style w:type="paragraph" w:customStyle="1" w:styleId="xmsonormal">
    <w:name w:val="x_msonormal"/>
    <w:basedOn w:val="Normal"/>
    <w:rsid w:val="00CF394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PlaceholderText">
    <w:name w:val="Placeholder Text"/>
    <w:basedOn w:val="DefaultParagraphFont"/>
    <w:uiPriority w:val="99"/>
    <w:semiHidden/>
    <w:rsid w:val="00CF3941"/>
    <w:rPr>
      <w:color w:val="808080"/>
    </w:rPr>
  </w:style>
  <w:style w:type="paragraph" w:styleId="DocumentMap">
    <w:name w:val="Document Map"/>
    <w:basedOn w:val="Normal"/>
    <w:link w:val="DocumentMapChar"/>
    <w:uiPriority w:val="99"/>
    <w:semiHidden/>
    <w:unhideWhenUsed/>
    <w:rsid w:val="00CF3941"/>
    <w:pPr>
      <w:widowControl w:val="0"/>
      <w:spacing w:after="0" w:line="240" w:lineRule="auto"/>
      <w:jc w:val="both"/>
    </w:pPr>
    <w:rPr>
      <w:rFonts w:ascii="Tahoma" w:eastAsiaTheme="minorEastAsia" w:hAnsi="Tahoma" w:cs="Tahoma"/>
      <w:kern w:val="2"/>
      <w:sz w:val="16"/>
      <w:szCs w:val="16"/>
      <w:lang w:eastAsia="zh-CN"/>
    </w:rPr>
  </w:style>
  <w:style w:type="character" w:customStyle="1" w:styleId="DocumentMapChar">
    <w:name w:val="Document Map Char"/>
    <w:basedOn w:val="DefaultParagraphFont"/>
    <w:link w:val="DocumentMap"/>
    <w:uiPriority w:val="99"/>
    <w:semiHidden/>
    <w:rsid w:val="00CF3941"/>
    <w:rPr>
      <w:rFonts w:ascii="Tahoma" w:eastAsiaTheme="minorEastAsia" w:hAnsi="Tahoma" w:cs="Tahoma"/>
      <w:kern w:val="2"/>
      <w:sz w:val="16"/>
      <w:szCs w:val="16"/>
      <w:lang w:eastAsia="zh-CN"/>
    </w:rPr>
  </w:style>
  <w:style w:type="paragraph" w:customStyle="1" w:styleId="Pa2">
    <w:name w:val="Pa2"/>
    <w:basedOn w:val="Default"/>
    <w:next w:val="Default"/>
    <w:uiPriority w:val="99"/>
    <w:rsid w:val="00CF3941"/>
    <w:pPr>
      <w:spacing w:line="401" w:lineRule="atLeast"/>
    </w:pPr>
    <w:rPr>
      <w:rFonts w:ascii="Adobe Garamond Pro" w:hAnsi="Adobe Garamond Pro" w:cs="Times New Roman"/>
      <w:color w:val="auto"/>
      <w:lang w:val="en-IN" w:eastAsia="en-IN"/>
    </w:rPr>
  </w:style>
  <w:style w:type="paragraph" w:customStyle="1" w:styleId="articledetails">
    <w:name w:val="articledetails"/>
    <w:basedOn w:val="Normal"/>
    <w:rsid w:val="00CF394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CF3941"/>
  </w:style>
  <w:style w:type="paragraph" w:styleId="Revision">
    <w:name w:val="Revision"/>
    <w:hidden/>
    <w:uiPriority w:val="99"/>
    <w:semiHidden/>
    <w:rsid w:val="00CF3941"/>
    <w:pPr>
      <w:spacing w:after="0" w:line="240" w:lineRule="auto"/>
    </w:pPr>
    <w:rPr>
      <w:rFonts w:ascii="Times New Roman" w:eastAsiaTheme="minorEastAsia" w:hAnsi="Times New Roman" w:cs="Times New Roman"/>
      <w:kern w:val="2"/>
      <w:sz w:val="21"/>
      <w:szCs w:val="24"/>
      <w:lang w:eastAsia="zh-CN"/>
    </w:rPr>
  </w:style>
  <w:style w:type="character" w:customStyle="1" w:styleId="referencetext">
    <w:name w:val="referencetext"/>
    <w:basedOn w:val="DefaultParagraphFont"/>
    <w:rsid w:val="00CF3941"/>
  </w:style>
  <w:style w:type="character" w:customStyle="1" w:styleId="addmd">
    <w:name w:val="addmd"/>
    <w:basedOn w:val="DefaultParagraphFont"/>
    <w:rsid w:val="00CF3941"/>
  </w:style>
  <w:style w:type="character" w:customStyle="1" w:styleId="simfield">
    <w:name w:val="simfield"/>
    <w:basedOn w:val="DefaultParagraphFont"/>
    <w:rsid w:val="00CF3941"/>
  </w:style>
  <w:style w:type="character" w:customStyle="1" w:styleId="personname">
    <w:name w:val="person_name"/>
    <w:basedOn w:val="DefaultParagraphFont"/>
    <w:rsid w:val="00CF3941"/>
  </w:style>
  <w:style w:type="character" w:customStyle="1" w:styleId="cit-article-title">
    <w:name w:val="cit-article-title"/>
    <w:basedOn w:val="DefaultParagraphFont"/>
    <w:rsid w:val="00CF3941"/>
  </w:style>
  <w:style w:type="character" w:customStyle="1" w:styleId="cit-fpage">
    <w:name w:val="cit-fpage"/>
    <w:basedOn w:val="DefaultParagraphFont"/>
    <w:rsid w:val="00CF3941"/>
  </w:style>
  <w:style w:type="character" w:customStyle="1" w:styleId="cit-lpage">
    <w:name w:val="cit-lpage"/>
    <w:basedOn w:val="DefaultParagraphFont"/>
    <w:rsid w:val="00CF3941"/>
  </w:style>
  <w:style w:type="paragraph" w:styleId="ListBullet">
    <w:name w:val="List Bullet"/>
    <w:basedOn w:val="Normal"/>
    <w:next w:val="Normal"/>
    <w:rsid w:val="00CF3941"/>
    <w:pPr>
      <w:numPr>
        <w:numId w:val="2"/>
      </w:numPr>
      <w:spacing w:after="0" w:line="360" w:lineRule="auto"/>
      <w:contextualSpacing/>
      <w:jc w:val="both"/>
    </w:pPr>
    <w:rPr>
      <w:rFonts w:ascii="Times New Roman" w:eastAsiaTheme="minorEastAsia" w:hAnsi="Times New Roman" w:cs="Times New Roman"/>
      <w:sz w:val="24"/>
      <w:szCs w:val="24"/>
    </w:rPr>
  </w:style>
  <w:style w:type="paragraph" w:customStyle="1" w:styleId="NoSpacing1">
    <w:name w:val="No Spacing1"/>
    <w:uiPriority w:val="99"/>
    <w:qFormat/>
    <w:rsid w:val="00CF3941"/>
    <w:pPr>
      <w:spacing w:after="0" w:line="240" w:lineRule="auto"/>
      <w:ind w:firstLine="202"/>
      <w:jc w:val="both"/>
    </w:pPr>
    <w:rPr>
      <w:rFonts w:ascii="Times New Roman" w:eastAsiaTheme="minorEastAsia" w:hAnsi="Times New Roman" w:cs="Times New Roman"/>
      <w:sz w:val="24"/>
      <w:szCs w:val="24"/>
    </w:rPr>
  </w:style>
  <w:style w:type="paragraph" w:customStyle="1" w:styleId="FigureTitle">
    <w:name w:val="Figure Title"/>
    <w:next w:val="Normal"/>
    <w:rsid w:val="00CF3941"/>
    <w:pPr>
      <w:keepLines/>
      <w:suppressAutoHyphens/>
      <w:spacing w:after="80" w:line="180" w:lineRule="atLeast"/>
      <w:jc w:val="center"/>
    </w:pPr>
    <w:rPr>
      <w:rFonts w:ascii="Times New Roman" w:eastAsiaTheme="minorEastAsia" w:hAnsi="Times New Roman" w:cs="TimesLTStd-Roman"/>
      <w:smallCaps/>
      <w:color w:val="000000"/>
      <w:spacing w:val="-1"/>
      <w:sz w:val="16"/>
      <w:szCs w:val="16"/>
    </w:rPr>
  </w:style>
  <w:style w:type="paragraph" w:customStyle="1" w:styleId="FigureNotes">
    <w:name w:val="Figure Notes"/>
    <w:next w:val="Normal"/>
    <w:rsid w:val="00CF3941"/>
    <w:pPr>
      <w:tabs>
        <w:tab w:val="right" w:pos="440"/>
        <w:tab w:val="left" w:pos="480"/>
      </w:tabs>
      <w:spacing w:before="120" w:after="120" w:line="180" w:lineRule="atLeast"/>
      <w:jc w:val="both"/>
    </w:pPr>
    <w:rPr>
      <w:rFonts w:ascii="Times New Roman" w:eastAsiaTheme="minorEastAsia" w:hAnsi="Times New Roman" w:cs="TimesLTStd-Roman"/>
      <w:color w:val="000000"/>
      <w:sz w:val="16"/>
      <w:szCs w:val="16"/>
    </w:rPr>
  </w:style>
  <w:style w:type="paragraph" w:customStyle="1" w:styleId="TableTitle">
    <w:name w:val="Table Title"/>
    <w:rsid w:val="00CF3941"/>
    <w:pPr>
      <w:pBdr>
        <w:bottom w:val="double" w:sz="2" w:space="1" w:color="auto"/>
      </w:pBdr>
      <w:suppressAutoHyphens/>
      <w:spacing w:after="160" w:line="180" w:lineRule="atLeast"/>
      <w:ind w:right="720"/>
      <w:jc w:val="center"/>
    </w:pPr>
    <w:rPr>
      <w:rFonts w:ascii="Times New Roman" w:eastAsiaTheme="minorEastAsia" w:hAnsi="Times New Roman" w:cs="TimesLTStd-Roman"/>
      <w:smallCaps/>
      <w:color w:val="000000"/>
      <w:spacing w:val="-1"/>
      <w:w w:val="97"/>
      <w:sz w:val="16"/>
      <w:szCs w:val="16"/>
    </w:rPr>
  </w:style>
  <w:style w:type="paragraph" w:customStyle="1" w:styleId="Abstract">
    <w:name w:val="Abstract"/>
    <w:next w:val="Normal"/>
    <w:rsid w:val="00CF3941"/>
    <w:pPr>
      <w:spacing w:before="100" w:after="600" w:line="360" w:lineRule="auto"/>
      <w:ind w:left="662" w:right="662"/>
      <w:jc w:val="both"/>
    </w:pPr>
    <w:rPr>
      <w:rFonts w:ascii="Times New Roman" w:eastAsiaTheme="minorEastAsia" w:hAnsi="Times New Roman" w:cs="TimesLTStd-Italic"/>
      <w:i/>
      <w:iCs/>
      <w:color w:val="000000"/>
      <w:sz w:val="24"/>
    </w:rPr>
  </w:style>
  <w:style w:type="paragraph" w:styleId="Title">
    <w:name w:val="Title"/>
    <w:next w:val="Normal"/>
    <w:link w:val="TitleChar"/>
    <w:qFormat/>
    <w:rsid w:val="00CF3941"/>
    <w:pPr>
      <w:spacing w:after="300" w:line="360" w:lineRule="auto"/>
      <w:contextualSpacing/>
      <w:jc w:val="center"/>
    </w:pPr>
    <w:rPr>
      <w:rFonts w:ascii="Arial" w:eastAsia="Times New Roman" w:hAnsi="Arial" w:cs="Times New Roman"/>
      <w:color w:val="000000"/>
      <w:kern w:val="28"/>
      <w:sz w:val="28"/>
      <w:szCs w:val="52"/>
    </w:rPr>
  </w:style>
  <w:style w:type="character" w:customStyle="1" w:styleId="TitleChar">
    <w:name w:val="Title Char"/>
    <w:basedOn w:val="DefaultParagraphFont"/>
    <w:link w:val="Title"/>
    <w:rsid w:val="00CF3941"/>
    <w:rPr>
      <w:rFonts w:ascii="Arial" w:eastAsia="Times New Roman" w:hAnsi="Arial" w:cs="Times New Roman"/>
      <w:color w:val="000000"/>
      <w:kern w:val="28"/>
      <w:sz w:val="28"/>
      <w:szCs w:val="52"/>
    </w:rPr>
  </w:style>
  <w:style w:type="character" w:styleId="PageNumber">
    <w:name w:val="page number"/>
    <w:basedOn w:val="DefaultParagraphFont"/>
    <w:uiPriority w:val="99"/>
    <w:semiHidden/>
    <w:rsid w:val="00CF3941"/>
  </w:style>
  <w:style w:type="character" w:customStyle="1" w:styleId="exlresultdetails">
    <w:name w:val="exlresultdetails"/>
    <w:basedOn w:val="DefaultParagraphFont"/>
    <w:rsid w:val="00CF3941"/>
  </w:style>
  <w:style w:type="paragraph" w:customStyle="1" w:styleId="References">
    <w:name w:val="References"/>
    <w:basedOn w:val="Normal"/>
    <w:rsid w:val="00CF3941"/>
    <w:pPr>
      <w:widowControl w:val="0"/>
      <w:autoSpaceDE w:val="0"/>
      <w:autoSpaceDN w:val="0"/>
      <w:adjustRightInd w:val="0"/>
      <w:spacing w:after="0" w:line="360" w:lineRule="auto"/>
      <w:ind w:left="202" w:hanging="202"/>
      <w:jc w:val="both"/>
      <w:textAlignment w:val="center"/>
    </w:pPr>
    <w:rPr>
      <w:rFonts w:ascii="Times New Roman" w:eastAsia="Calisto MT" w:hAnsi="Times New Roman" w:cs="TimesLTStd-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2045</Words>
  <Characters>11657</Characters>
  <Application>Microsoft Office Word</Application>
  <DocSecurity>0</DocSecurity>
  <Lines>97</Lines>
  <Paragraphs>27</Paragraphs>
  <ScaleCrop>false</ScaleCrop>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0012268</dc:creator>
  <cp:keywords/>
  <dc:description/>
  <cp:lastModifiedBy>Helia Marreiros</cp:lastModifiedBy>
  <cp:revision>2</cp:revision>
  <dcterms:created xsi:type="dcterms:W3CDTF">2025-11-20T16:17:00Z</dcterms:created>
  <dcterms:modified xsi:type="dcterms:W3CDTF">2025-11-20T16:17:00Z</dcterms:modified>
</cp:coreProperties>
</file>