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Appendix_A_Model_Specification_and_Sample_Summary.docx" ContentType="application/vnd.openxmlformats-officedocument.wordprocessingml.document.main+xml"/>
  <Override PartName="/word/Appendix_B1_Main_Regression_Results.docx" ContentType="application/vnd.openxmlformats-officedocument.wordprocessingml.document.main+xml"/>
  <Override PartName="/word/Appendix_B2_Sensitivity_Drop_Influential.docx" ContentType="application/vnd.openxmlformats-officedocument.wordprocessingml.document.main+xml"/>
  <Override PartName="/word/Appendix_B3_FKGL_Clustered_SE.docx" ContentType="application/vnd.openxmlformats-officedocument.wordprocessingml.document.main+xml"/>
  <Override PartName="/word/Appendix_B4_DaleChall_Clustered_SE.docx" ContentType="application/vnd.openxmlformats-officedocument.wordprocessingml.document.main+xml"/>
  <Override PartName="/word/Appendix_C1_FKGL_Partial_Residual.docx" ContentType="application/vnd.openxmlformats-officedocument.wordprocessingml.document.main+xml"/>
  <Override PartName="/word/Appendix_C2_FKGL_Linear_vs_Spline.docx" ContentType="application/vnd.openxmlformats-officedocument.wordprocessingml.document.main+xml"/>
  <Override PartName="/word/Appendix_C3_DaleChall_Partial_Residual.docx" ContentType="application/vnd.openxmlformats-officedocument.wordprocessingml.document.main+xml"/>
  <Override PartName="/word/Appendix_C4_DaleChall_Linear_vs_Spline.docx" ContentType="application/vnd.openxmlformats-officedocument.wordprocessingml.document.main+xml"/>
  <Override PartName="/word/Appendix_D1_VIF_GVIF.docx" ContentType="application/vnd.openxmlformats-officedocument.wordprocessingml.document.main+xml"/>
  <Override PartName="/word/Appendix_D2_Breusch_Pagan.docx" ContentType="application/vnd.openxmlformats-officedocument.wordprocessingml.document.main+xml"/>
  <Override PartName="/word/Appendix_D3_Influence_Diagnostics.docx" ContentType="application/vnd.openxmlformats-officedocument.wordprocessingml.document.main+xml"/>
  <Override PartName="/word/Appendix_D4_Residual_Normality.docx" ContentType="application/vnd.openxmlformats-officedocument.wordprocessingml.document.main+xml"/>
  <Override PartName="/word/Appendix_E1_FKGL_Subgroup_by_LLM.docx" ContentType="application/vnd.openxmlformats-officedocument.wordprocessingml.document.main+xml"/>
  <Override PartName="/word/Appendix_E2_DaleChall_Subgroup_by_LLM.docx" ContentType="application/vnd.openxmlformats-officedocument.wordprocessingml.document.main+xml"/>
  <Override PartName="/word/Appendix_F1_Readability_Manipulation_Mixed_Model_Coefficients.docx" ContentType="application/vnd.openxmlformats-officedocument.wordprocessingml.document.main+xml"/>
  <Override PartName="/word/Appendix_F2_Readability_Manipulation_Mixed_Model_ANOVA.docx" ContentType="application/vnd.openxmlformats-officedocument.wordprocessingml.document.main+xml"/>
  <Override PartName="/word/Appendix_F3_LLM_Judge_Agreement_Weighted_Kappa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Combined Appendices</w:t>
      </w:r>
    </w:p>
    <w:p>
      <w:pPr>
        <w:pStyle w:val="Normal"/>
      </w:pPr>
      <w:r>
        <w:t xml:space="preserve">Generated from 18 appendix files in results/appendices.</w:t>
      </w:r>
    </w:p>
    <w:p>
      <w:pPr/>
      <w:r>
        <w:br w:type="page"/>
      </w:r>
    </w:p>
    <w:altChunk r:id="rId7"/>
    <w:p>
      <w:pPr/>
      <w:r>
        <w:br w:type="page"/>
      </w:r>
    </w:p>
    <w:altChunk r:id="rId8"/>
    <w:p>
      <w:pPr/>
      <w:r>
        <w:br w:type="page"/>
      </w:r>
    </w:p>
    <w:altChunk r:id="rId9"/>
    <w:p>
      <w:pPr/>
      <w:r>
        <w:br w:type="page"/>
      </w:r>
    </w:p>
    <w:altChunk r:id="rId10"/>
    <w:p>
      <w:pPr/>
      <w:r>
        <w:br w:type="page"/>
      </w:r>
    </w:p>
    <w:altChunk r:id="rId11"/>
    <w:p>
      <w:pPr/>
      <w:r>
        <w:br w:type="page"/>
      </w:r>
    </w:p>
    <w:altChunk r:id="rId12"/>
    <w:p>
      <w:pPr/>
      <w:r>
        <w:br w:type="page"/>
      </w:r>
    </w:p>
    <w:altChunk r:id="rId13"/>
    <w:p>
      <w:pPr/>
      <w:r>
        <w:br w:type="page"/>
      </w:r>
    </w:p>
    <w:altChunk r:id="rId14"/>
    <w:p>
      <w:pPr/>
      <w:r>
        <w:br w:type="page"/>
      </w:r>
    </w:p>
    <w:altChunk r:id="rId15"/>
    <w:p>
      <w:pPr/>
      <w:r>
        <w:br w:type="page"/>
      </w:r>
    </w:p>
    <w:altChunk r:id="rId16"/>
    <w:p>
      <w:pPr/>
      <w:r>
        <w:br w:type="page"/>
      </w:r>
    </w:p>
    <w:altChunk r:id="rId17"/>
    <w:p>
      <w:pPr/>
      <w:r>
        <w:br w:type="page"/>
      </w:r>
    </w:p>
    <w:altChunk r:id="rId18"/>
    <w:p>
      <w:pPr/>
      <w:r>
        <w:br w:type="page"/>
      </w:r>
    </w:p>
    <w:altChunk r:id="rId19"/>
    <w:p>
      <w:pPr/>
      <w:r>
        <w:br w:type="page"/>
      </w:r>
    </w:p>
    <w:altChunk r:id="rId20"/>
    <w:p>
      <w:pPr/>
      <w:r>
        <w:br w:type="page"/>
      </w:r>
    </w:p>
    <w:altChunk r:id="rId21"/>
    <w:p>
      <w:pPr/>
      <w:r>
        <w:br w:type="page"/>
      </w:r>
    </w:p>
    <w:altChunk r:id="rId22"/>
    <w:p>
      <w:pPr/>
      <w:r>
        <w:br w:type="page"/>
      </w:r>
    </w:p>
    <w:altChunk r:id="rId23"/>
    <w:p>
      <w:pPr/>
      <w:r>
        <w:br w:type="page"/>
      </w:r>
    </w:p>
    <w:altChunk r:id="rId24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aFChunk" Target="Appendix_A_Model_Specification_and_Sample_Summary.docx"/>
<Relationship Id="rId8" Type="http://schemas.openxmlformats.org/officeDocument/2006/relationships/aFChunk" Target="Appendix_B1_Main_Regression_Results.docx"/>
<Relationship Id="rId9" Type="http://schemas.openxmlformats.org/officeDocument/2006/relationships/aFChunk" Target="Appendix_B2_Sensitivity_Drop_Influential.docx"/>
<Relationship Id="rId10" Type="http://schemas.openxmlformats.org/officeDocument/2006/relationships/aFChunk" Target="Appendix_B3_FKGL_Clustered_SE.docx"/>
<Relationship Id="rId11" Type="http://schemas.openxmlformats.org/officeDocument/2006/relationships/aFChunk" Target="Appendix_B4_DaleChall_Clustered_SE.docx"/>
<Relationship Id="rId12" Type="http://schemas.openxmlformats.org/officeDocument/2006/relationships/aFChunk" Target="Appendix_C1_FKGL_Partial_Residual.docx"/>
<Relationship Id="rId13" Type="http://schemas.openxmlformats.org/officeDocument/2006/relationships/aFChunk" Target="Appendix_C2_FKGL_Linear_vs_Spline.docx"/>
<Relationship Id="rId14" Type="http://schemas.openxmlformats.org/officeDocument/2006/relationships/aFChunk" Target="Appendix_C3_DaleChall_Partial_Residual.docx"/>
<Relationship Id="rId15" Type="http://schemas.openxmlformats.org/officeDocument/2006/relationships/aFChunk" Target="Appendix_C4_DaleChall_Linear_vs_Spline.docx"/>
<Relationship Id="rId16" Type="http://schemas.openxmlformats.org/officeDocument/2006/relationships/aFChunk" Target="Appendix_D1_VIF_GVIF.docx"/>
<Relationship Id="rId17" Type="http://schemas.openxmlformats.org/officeDocument/2006/relationships/aFChunk" Target="Appendix_D2_Breusch_Pagan.docx"/>
<Relationship Id="rId18" Type="http://schemas.openxmlformats.org/officeDocument/2006/relationships/aFChunk" Target="Appendix_D3_Influence_Diagnostics.docx"/>
<Relationship Id="rId19" Type="http://schemas.openxmlformats.org/officeDocument/2006/relationships/aFChunk" Target="Appendix_D4_Residual_Normality.docx"/>
<Relationship Id="rId20" Type="http://schemas.openxmlformats.org/officeDocument/2006/relationships/aFChunk" Target="Appendix_E1_FKGL_Subgroup_by_LLM.docx"/>
<Relationship Id="rId21" Type="http://schemas.openxmlformats.org/officeDocument/2006/relationships/aFChunk" Target="Appendix_E2_DaleChall_Subgroup_by_LLM.docx"/>
<Relationship Id="rId22" Type="http://schemas.openxmlformats.org/officeDocument/2006/relationships/aFChunk" Target="Appendix_F1_Readability_Manipulation_Mixed_Model_Coefficients.docx"/>
<Relationship Id="rId23" Type="http://schemas.openxmlformats.org/officeDocument/2006/relationships/aFChunk" Target="Appendix_F2_Readability_Manipulation_Mixed_Model_ANOVA.docx"/>
<Relationship Id="rId24" Type="http://schemas.openxmlformats.org/officeDocument/2006/relationships/aFChunk" Target="Appendix_F3_LLM_Judge_Agreement_Weighted_Kappa.docx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2026-07-04T22:57:43Z</dcterms:modified>
  <cp:category/>
</cp:coreProperties>
</file>