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9B7EB" w14:textId="06A258FC" w:rsidR="00581949" w:rsidRPr="00D9290B" w:rsidRDefault="00D9290B" w:rsidP="00581949">
      <w:pPr>
        <w:pStyle w:val="whitespace-pre-wrap"/>
        <w:rPr>
          <w:rFonts w:ascii="Arial" w:hAnsi="Arial" w:cs="Arial"/>
          <w:u w:val="single"/>
        </w:rPr>
      </w:pPr>
      <w:r w:rsidRPr="00D9290B">
        <w:rPr>
          <w:rFonts w:ascii="Arial" w:hAnsi="Arial" w:cs="Arial"/>
          <w:u w:val="single"/>
        </w:rPr>
        <w:t>Funcionalidad de guardado en PGN</w:t>
      </w:r>
      <w:r w:rsidR="00581949" w:rsidRPr="00D9290B">
        <w:rPr>
          <w:rFonts w:ascii="Arial" w:hAnsi="Arial" w:cs="Arial"/>
          <w:u w:val="single"/>
        </w:rPr>
        <w:t>:</w:t>
      </w:r>
    </w:p>
    <w:p w14:paraId="2E91A011" w14:textId="610E8006" w:rsidR="00581949" w:rsidRPr="00D9290B" w:rsidRDefault="00581949" w:rsidP="00581949">
      <w:pPr>
        <w:pStyle w:val="whitespace-normal"/>
        <w:numPr>
          <w:ilvl w:val="0"/>
          <w:numId w:val="1"/>
        </w:numPr>
        <w:rPr>
          <w:rFonts w:ascii="Arial" w:hAnsi="Arial" w:cs="Arial"/>
          <w:sz w:val="22"/>
          <w:szCs w:val="22"/>
        </w:rPr>
      </w:pP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GestorTimepoRealPgn</w:t>
      </w:r>
      <w:proofErr w:type="spellEnd"/>
      <w:r w:rsidR="00D9290B" w:rsidRPr="00D9290B">
        <w:rPr>
          <w:rStyle w:val="CdigoHTML"/>
          <w:rFonts w:ascii="Arial" w:eastAsiaTheme="majorEastAsia" w:hAnsi="Arial" w:cs="Arial"/>
          <w:sz w:val="22"/>
          <w:szCs w:val="22"/>
        </w:rPr>
        <w:t xml:space="preserve"> </w:t>
      </w:r>
      <w:r w:rsidRPr="00D9290B">
        <w:rPr>
          <w:rFonts w:ascii="Arial" w:hAnsi="Arial" w:cs="Arial"/>
          <w:sz w:val="22"/>
          <w:szCs w:val="22"/>
        </w:rPr>
        <w:t>tiene varias variables de instancia para realizar un seguimiento del estado del juego, incluida la ruta del archivo del juego, la lista de movimientos, los encabezados (metadatos) del juego, el número de movimiento actual y el resultado del juego.</w:t>
      </w:r>
    </w:p>
    <w:p w14:paraId="23B68305" w14:textId="05966E4E" w:rsidR="00581949" w:rsidRPr="00D9290B" w:rsidRDefault="00581949" w:rsidP="00581949">
      <w:pPr>
        <w:pStyle w:val="whitespace-normal"/>
        <w:numPr>
          <w:ilvl w:val="0"/>
          <w:numId w:val="1"/>
        </w:numPr>
        <w:rPr>
          <w:rFonts w:ascii="Arial" w:hAnsi="Arial" w:cs="Arial"/>
          <w:sz w:val="22"/>
          <w:szCs w:val="22"/>
        </w:rPr>
      </w:pPr>
      <w:proofErr w:type="gramStart"/>
      <w:r w:rsidRPr="00D9290B">
        <w:rPr>
          <w:rFonts w:ascii="Arial" w:hAnsi="Arial" w:cs="Arial"/>
          <w:sz w:val="22"/>
          <w:szCs w:val="22"/>
        </w:rPr>
        <w:t>El  método</w:t>
      </w:r>
      <w:proofErr w:type="gramEnd"/>
      <w:r w:rsidR="00D9290B"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inicializarEncabezado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configura los encabezados iniciales del archivo PGN, como el nombre del evento, el sitio, la fecha, los jugadores, las clasificaciones Elo y el resultado (que inicialmente se establece en "*" para un juego en curso).</w:t>
      </w:r>
    </w:p>
    <w:p w14:paraId="2BCD1E4D" w14:textId="2A1C6F40" w:rsidR="00581949" w:rsidRPr="00D9290B" w:rsidRDefault="00581949" w:rsidP="00581949">
      <w:pPr>
        <w:pStyle w:val="whitespace-normal"/>
        <w:numPr>
          <w:ilvl w:val="0"/>
          <w:numId w:val="1"/>
        </w:numPr>
        <w:rPr>
          <w:rFonts w:ascii="Arial" w:hAnsi="Arial" w:cs="Arial"/>
          <w:sz w:val="22"/>
          <w:szCs w:val="22"/>
        </w:rPr>
      </w:pPr>
      <w:r w:rsidRPr="00D9290B">
        <w:rPr>
          <w:rFonts w:ascii="Arial" w:hAnsi="Arial" w:cs="Arial"/>
          <w:sz w:val="22"/>
          <w:szCs w:val="22"/>
        </w:rPr>
        <w:t xml:space="preserve">Se llama </w:t>
      </w:r>
      <w:proofErr w:type="gramStart"/>
      <w:r w:rsidRPr="00D9290B">
        <w:rPr>
          <w:rFonts w:ascii="Arial" w:hAnsi="Arial" w:cs="Arial"/>
          <w:sz w:val="22"/>
          <w:szCs w:val="22"/>
        </w:rPr>
        <w:t xml:space="preserve">al </w:t>
      </w:r>
      <w:r w:rsidRPr="00D9290B">
        <w:rPr>
          <w:rStyle w:val="CdigoHTML"/>
          <w:rFonts w:ascii="Arial" w:eastAsiaTheme="majorEastAsia" w:hAnsi="Arial" w:cs="Arial"/>
          <w:sz w:val="22"/>
          <w:szCs w:val="22"/>
        </w:rPr>
        <w:t xml:space="preserve"> método</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grabarMovimiento</w:t>
      </w:r>
      <w:proofErr w:type="spellEnd"/>
      <w:r w:rsidR="00D9290B"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cada vez que se realiza un movimiento en el juego. Construye la notación de movimiento en el formato PGN (por ejemplo, "1. Cf3", "2. C4 E6", etc.) y lo agrega a la lista de </w:t>
      </w:r>
      <w:r w:rsidRPr="00D9290B">
        <w:rPr>
          <w:rStyle w:val="CdigoHTML"/>
          <w:rFonts w:ascii="Arial" w:eastAsiaTheme="majorEastAsia" w:hAnsi="Arial" w:cs="Arial"/>
          <w:sz w:val="22"/>
          <w:szCs w:val="22"/>
        </w:rPr>
        <w:t>movimientos</w:t>
      </w:r>
      <w:r w:rsidRPr="00D9290B">
        <w:rPr>
          <w:rFonts w:ascii="Arial" w:hAnsi="Arial" w:cs="Arial"/>
          <w:sz w:val="22"/>
          <w:szCs w:val="22"/>
        </w:rPr>
        <w:t>.</w:t>
      </w:r>
    </w:p>
    <w:p w14:paraId="77102E63" w14:textId="1D708A34" w:rsidR="00581949" w:rsidRPr="00D9290B" w:rsidRDefault="00581949" w:rsidP="00581949">
      <w:pPr>
        <w:pStyle w:val="whitespace-normal"/>
        <w:numPr>
          <w:ilvl w:val="0"/>
          <w:numId w:val="1"/>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guardaJuego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es responsable de escribir el archivo PGN. Primero escribe los encabezados en el orden PGN estándar, luego escribe los movimientos y, finalmente, agrega el resultado del juego si el juego ha terminado.</w:t>
      </w:r>
    </w:p>
    <w:p w14:paraId="42D07191" w14:textId="5944E94B" w:rsidR="00581949" w:rsidRPr="00D9290B" w:rsidRDefault="00581949" w:rsidP="00581949">
      <w:pPr>
        <w:pStyle w:val="whitespace-normal"/>
        <w:numPr>
          <w:ilvl w:val="0"/>
          <w:numId w:val="1"/>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guardarJuego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permite al usuario guardar el juego en una nueva ubicación de archivo. Primero guarda el estado actual en el archivo original, luego copia el archivo en la nueva ubicación y actualiza </w:t>
      </w:r>
      <w:proofErr w:type="gramStart"/>
      <w:r w:rsidRPr="00D9290B">
        <w:rPr>
          <w:rFonts w:ascii="Arial" w:hAnsi="Arial" w:cs="Arial"/>
          <w:sz w:val="22"/>
          <w:szCs w:val="22"/>
        </w:rPr>
        <w:t xml:space="preserve">la </w:t>
      </w:r>
      <w:r w:rsidRPr="00D9290B">
        <w:rPr>
          <w:rStyle w:val="CdigoHTML"/>
          <w:rFonts w:ascii="Arial" w:eastAsiaTheme="majorEastAsia" w:hAnsi="Arial" w:cs="Arial"/>
          <w:sz w:val="22"/>
          <w:szCs w:val="22"/>
        </w:rPr>
        <w:t xml:space="preserve"> variable</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rutaArchivo</w:t>
      </w:r>
      <w:proofErr w:type="spellEnd"/>
      <w:r w:rsidRPr="00D9290B">
        <w:rPr>
          <w:rFonts w:ascii="Arial" w:hAnsi="Arial" w:cs="Arial"/>
          <w:sz w:val="22"/>
          <w:szCs w:val="22"/>
        </w:rPr>
        <w:t xml:space="preserve"> en consecuencia.</w:t>
      </w:r>
    </w:p>
    <w:p w14:paraId="51A1AD34" w14:textId="59BDE7E7" w:rsidR="00581949" w:rsidRPr="00D9290B" w:rsidRDefault="00581949" w:rsidP="00581949">
      <w:pPr>
        <w:pStyle w:val="whitespace-normal"/>
        <w:numPr>
          <w:ilvl w:val="0"/>
          <w:numId w:val="1"/>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añadirUltimoMovimiento</w:t>
      </w:r>
      <w:proofErr w:type="spellEnd"/>
      <w:r w:rsidR="00D9290B"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se usa para anexar una notación adicional (por ejemplo, para una promoción de peón) a la última jugada de la lista de </w:t>
      </w:r>
      <w:r w:rsidRPr="00D9290B">
        <w:rPr>
          <w:rStyle w:val="CdigoHTML"/>
          <w:rFonts w:ascii="Arial" w:eastAsiaTheme="majorEastAsia" w:hAnsi="Arial" w:cs="Arial"/>
          <w:sz w:val="22"/>
          <w:szCs w:val="22"/>
        </w:rPr>
        <w:t xml:space="preserve">jugadas </w:t>
      </w:r>
      <w:r w:rsidRPr="00D9290B">
        <w:rPr>
          <w:rFonts w:ascii="Arial" w:hAnsi="Arial" w:cs="Arial"/>
          <w:sz w:val="22"/>
          <w:szCs w:val="22"/>
        </w:rPr>
        <w:t>y, a continuación, guarda la partida actualizada.</w:t>
      </w:r>
    </w:p>
    <w:p w14:paraId="427E8273" w14:textId="184CE854" w:rsidR="00581949" w:rsidRPr="00D9290B" w:rsidRDefault="00581949" w:rsidP="00581949">
      <w:pPr>
        <w:pStyle w:val="whitespace-normal"/>
        <w:numPr>
          <w:ilvl w:val="0"/>
          <w:numId w:val="1"/>
        </w:numPr>
        <w:rPr>
          <w:sz w:val="22"/>
          <w:szCs w:val="22"/>
        </w:rPr>
      </w:pPr>
      <w:r w:rsidRPr="00D9290B">
        <w:rPr>
          <w:rFonts w:ascii="Arial" w:hAnsi="Arial" w:cs="Arial"/>
          <w:sz w:val="22"/>
          <w:szCs w:val="22"/>
        </w:rPr>
        <w:t xml:space="preserve">Se llama </w:t>
      </w:r>
      <w:proofErr w:type="gramStart"/>
      <w:r w:rsidRPr="00D9290B">
        <w:rPr>
          <w:rFonts w:ascii="Arial" w:hAnsi="Arial" w:cs="Arial"/>
          <w:sz w:val="22"/>
          <w:szCs w:val="22"/>
        </w:rPr>
        <w:t xml:space="preserve">al </w:t>
      </w:r>
      <w:r w:rsidRPr="00D9290B">
        <w:rPr>
          <w:rStyle w:val="CdigoHTML"/>
          <w:rFonts w:ascii="Arial" w:eastAsiaTheme="majorEastAsia" w:hAnsi="Arial" w:cs="Arial"/>
          <w:sz w:val="22"/>
          <w:szCs w:val="22"/>
        </w:rPr>
        <w:t xml:space="preserve"> método</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finalizarJuego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cuando finaliza el juego. Actualiza el </w:t>
      </w:r>
      <w:proofErr w:type="spellStart"/>
      <w:proofErr w:type="gramStart"/>
      <w:r w:rsidR="00D9290B" w:rsidRPr="00D9290B">
        <w:rPr>
          <w:rStyle w:val="CdigoHTML"/>
          <w:rFonts w:ascii="Arial" w:eastAsiaTheme="majorEastAsia" w:hAnsi="Arial" w:cs="Arial"/>
          <w:sz w:val="22"/>
          <w:szCs w:val="22"/>
        </w:rPr>
        <w:t>resultadoJuego</w:t>
      </w:r>
      <w:proofErr w:type="spellEnd"/>
      <w:r w:rsidR="00D9290B"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 y</w:t>
      </w:r>
      <w:proofErr w:type="gramEnd"/>
      <w:r w:rsidRPr="00D9290B">
        <w:rPr>
          <w:rFonts w:ascii="Arial" w:hAnsi="Arial" w:cs="Arial"/>
          <w:sz w:val="22"/>
          <w:szCs w:val="22"/>
        </w:rPr>
        <w:t xml:space="preserve"> el encabezado correspondiente y, a continuación, guarda el juego</w:t>
      </w:r>
      <w:r w:rsidRPr="00D9290B">
        <w:rPr>
          <w:sz w:val="22"/>
          <w:szCs w:val="22"/>
        </w:rPr>
        <w:t>.</w:t>
      </w:r>
    </w:p>
    <w:p w14:paraId="473B1EC9" w14:textId="79128374" w:rsidR="00581949" w:rsidRPr="00D9290B" w:rsidRDefault="00D9290B" w:rsidP="00581949">
      <w:pPr>
        <w:pStyle w:val="whitespace-pre-wrap"/>
        <w:rPr>
          <w:rFonts w:ascii="Arial" w:hAnsi="Arial" w:cs="Arial"/>
          <w:sz w:val="22"/>
          <w:szCs w:val="22"/>
        </w:rPr>
      </w:pPr>
      <w:r w:rsidRPr="00D9290B">
        <w:rPr>
          <w:rFonts w:ascii="Arial" w:hAnsi="Arial" w:cs="Arial"/>
          <w:sz w:val="22"/>
          <w:szCs w:val="22"/>
        </w:rPr>
        <w:t>E</w:t>
      </w:r>
      <w:r w:rsidR="00581949" w:rsidRPr="00D9290B">
        <w:rPr>
          <w:rFonts w:ascii="Arial" w:hAnsi="Arial" w:cs="Arial"/>
          <w:sz w:val="22"/>
          <w:szCs w:val="22"/>
        </w:rPr>
        <w:t xml:space="preserve">sta implementación realiza un seguimiento del estado del juego, actualiza el archivo PGN con cada movimiento y proporciona la capacidad de guardar el juego en una nueva ubicación o agregar información adicional al último movimiento. El diseño separa las preocupaciones del manejo del juego (en </w:t>
      </w:r>
      <w:proofErr w:type="gramStart"/>
      <w:r w:rsidR="00581949" w:rsidRPr="00D9290B">
        <w:rPr>
          <w:rFonts w:ascii="Arial" w:hAnsi="Arial" w:cs="Arial"/>
          <w:sz w:val="22"/>
          <w:szCs w:val="22"/>
        </w:rPr>
        <w:t xml:space="preserve">la </w:t>
      </w:r>
      <w:r w:rsidR="00581949" w:rsidRPr="00D9290B">
        <w:rPr>
          <w:rStyle w:val="CdigoHTML"/>
          <w:rFonts w:ascii="Arial" w:eastAsiaTheme="majorEastAsia" w:hAnsi="Arial" w:cs="Arial"/>
          <w:sz w:val="22"/>
          <w:szCs w:val="22"/>
        </w:rPr>
        <w:t xml:space="preserve"> clase</w:t>
      </w:r>
      <w:proofErr w:type="gramEnd"/>
      <w:r w:rsidR="00581949" w:rsidRPr="00D9290B">
        <w:rPr>
          <w:rStyle w:val="CdigoHTML"/>
          <w:rFonts w:ascii="Arial" w:eastAsiaTheme="majorEastAsia" w:hAnsi="Arial" w:cs="Arial"/>
          <w:sz w:val="22"/>
          <w:szCs w:val="22"/>
        </w:rPr>
        <w:t xml:space="preserve"> </w:t>
      </w:r>
      <w:proofErr w:type="spellStart"/>
      <w:r w:rsidRPr="00D9290B">
        <w:rPr>
          <w:rStyle w:val="CdigoHTML"/>
          <w:rFonts w:ascii="Arial" w:eastAsiaTheme="majorEastAsia" w:hAnsi="Arial" w:cs="Arial"/>
          <w:sz w:val="22"/>
          <w:szCs w:val="22"/>
        </w:rPr>
        <w:t>ModeloTableroAjedrez</w:t>
      </w:r>
      <w:proofErr w:type="spellEnd"/>
      <w:r w:rsidR="00581949" w:rsidRPr="00D9290B">
        <w:rPr>
          <w:rFonts w:ascii="Arial" w:hAnsi="Arial" w:cs="Arial"/>
          <w:sz w:val="22"/>
          <w:szCs w:val="22"/>
        </w:rPr>
        <w:t xml:space="preserve">) y la administración de archivos PGN (en la </w:t>
      </w:r>
      <w:r w:rsidR="00581949" w:rsidRPr="00D9290B">
        <w:rPr>
          <w:rStyle w:val="CdigoHTML"/>
          <w:rFonts w:ascii="Arial" w:eastAsiaTheme="majorEastAsia" w:hAnsi="Arial" w:cs="Arial"/>
          <w:sz w:val="22"/>
          <w:szCs w:val="22"/>
        </w:rPr>
        <w:t xml:space="preserve"> </w:t>
      </w:r>
      <w:proofErr w:type="spellStart"/>
      <w:r w:rsidR="00581949" w:rsidRPr="00D9290B">
        <w:rPr>
          <w:rStyle w:val="CdigoHTML"/>
          <w:rFonts w:ascii="Arial" w:eastAsiaTheme="majorEastAsia" w:hAnsi="Arial" w:cs="Arial"/>
          <w:sz w:val="22"/>
          <w:szCs w:val="22"/>
        </w:rPr>
        <w:t>clase</w:t>
      </w:r>
      <w:r w:rsidRPr="00D9290B">
        <w:rPr>
          <w:rStyle w:val="CdigoHTML"/>
          <w:rFonts w:ascii="Arial" w:eastAsiaTheme="majorEastAsia" w:hAnsi="Arial" w:cs="Arial"/>
          <w:sz w:val="22"/>
          <w:szCs w:val="22"/>
        </w:rPr>
        <w:t>GestorTiempoRealPGN</w:t>
      </w:r>
      <w:proofErr w:type="spellEnd"/>
      <w:r w:rsidR="00581949" w:rsidRPr="00D9290B">
        <w:rPr>
          <w:rFonts w:ascii="Arial" w:hAnsi="Arial" w:cs="Arial"/>
          <w:sz w:val="22"/>
          <w:szCs w:val="22"/>
        </w:rPr>
        <w:t>), lo que ayuda a mantener la organización y la capacidad de mantenimiento del código.</w:t>
      </w:r>
    </w:p>
    <w:p w14:paraId="5DB25378" w14:textId="77777777" w:rsidR="00D9290B" w:rsidRDefault="00D9290B" w:rsidP="00581949">
      <w:pPr>
        <w:pStyle w:val="whitespace-pre-wrap"/>
        <w:rPr>
          <w:rFonts w:ascii="Arial" w:hAnsi="Arial" w:cs="Arial"/>
          <w:u w:val="single"/>
        </w:rPr>
      </w:pPr>
    </w:p>
    <w:p w14:paraId="1F40028A" w14:textId="46CDBC01" w:rsidR="00D9290B" w:rsidRPr="00D9290B" w:rsidRDefault="00D9290B" w:rsidP="00581949">
      <w:pPr>
        <w:pStyle w:val="whitespace-pre-wrap"/>
        <w:rPr>
          <w:rFonts w:ascii="Arial" w:hAnsi="Arial" w:cs="Arial"/>
          <w:u w:val="single"/>
        </w:rPr>
      </w:pPr>
      <w:r w:rsidRPr="00D9290B">
        <w:rPr>
          <w:rFonts w:ascii="Arial" w:hAnsi="Arial" w:cs="Arial"/>
          <w:u w:val="single"/>
        </w:rPr>
        <w:t>Implementación de las reglas</w:t>
      </w:r>
      <w:r>
        <w:rPr>
          <w:rFonts w:ascii="Arial" w:hAnsi="Arial" w:cs="Arial"/>
          <w:u w:val="single"/>
        </w:rPr>
        <w:t>:</w:t>
      </w:r>
    </w:p>
    <w:p w14:paraId="17172154" w14:textId="7CFFA93C" w:rsidR="00581949" w:rsidRPr="00D9290B" w:rsidRDefault="00581949" w:rsidP="00581949">
      <w:pPr>
        <w:pStyle w:val="whitespace-pre-wrap"/>
        <w:rPr>
          <w:rFonts w:ascii="Arial" w:hAnsi="Arial" w:cs="Arial"/>
          <w:sz w:val="22"/>
          <w:szCs w:val="22"/>
        </w:rPr>
      </w:pP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ValidadorMovimientoAjedrez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es responsable de validar la legalidad de las jugadas de ajedrez en función de las reglas del juego. Este es un resumen de cómo se implementa la validación de movimiento:</w:t>
      </w:r>
    </w:p>
    <w:p w14:paraId="6D66474A" w14:textId="3A1865A9"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MovimientoValido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es el punto de entrada principal para comprobar la validez de un movimiento propuesto. Primero comprueba si hay una pieza en la posición "desde", si el color de la pieza coincide con el turno del jugador actual y si la jugada no captura la propia pieza del jugador.</w:t>
      </w:r>
    </w:p>
    <w:p w14:paraId="07C9CF6F" w14:textId="77777777" w:rsidR="00581949" w:rsidRPr="00D9290B" w:rsidRDefault="00581949" w:rsidP="00581949">
      <w:pPr>
        <w:pStyle w:val="whitespace-normal"/>
        <w:numPr>
          <w:ilvl w:val="0"/>
          <w:numId w:val="2"/>
        </w:numPr>
        <w:rPr>
          <w:rFonts w:ascii="Arial" w:hAnsi="Arial" w:cs="Arial"/>
          <w:sz w:val="22"/>
          <w:szCs w:val="22"/>
        </w:rPr>
      </w:pPr>
      <w:r w:rsidRPr="00D9290B">
        <w:rPr>
          <w:rFonts w:ascii="Arial" w:hAnsi="Arial" w:cs="Arial"/>
          <w:sz w:val="22"/>
          <w:szCs w:val="22"/>
        </w:rPr>
        <w:t xml:space="preserve">A continuación, el método delega la validación del tipo de pieza específica a métodos auxiliares independientes: </w:t>
      </w:r>
    </w:p>
    <w:p w14:paraId="64277804" w14:textId="3A40961C" w:rsidR="00581949" w:rsidRPr="00D9290B" w:rsidRDefault="00D9290B" w:rsidP="00581949">
      <w:pPr>
        <w:pStyle w:val="whitespace-normal"/>
        <w:numPr>
          <w:ilvl w:val="1"/>
          <w:numId w:val="2"/>
        </w:numPr>
        <w:rPr>
          <w:rFonts w:ascii="Arial" w:hAnsi="Arial" w:cs="Arial"/>
          <w:sz w:val="22"/>
          <w:szCs w:val="22"/>
        </w:rPr>
      </w:pPr>
      <w:proofErr w:type="spellStart"/>
      <w:r w:rsidRPr="00D9290B">
        <w:rPr>
          <w:rStyle w:val="CdigoHTML"/>
          <w:rFonts w:ascii="Arial" w:eastAsiaTheme="majorEastAsia" w:hAnsi="Arial" w:cs="Arial"/>
          <w:sz w:val="22"/>
          <w:szCs w:val="22"/>
        </w:rPr>
        <w:t>MovimientoValido</w:t>
      </w:r>
      <w:r w:rsidRPr="00D9290B">
        <w:rPr>
          <w:rStyle w:val="CdigoHTML"/>
          <w:rFonts w:ascii="Arial" w:eastAsiaTheme="majorEastAsia" w:hAnsi="Arial" w:cs="Arial"/>
          <w:sz w:val="22"/>
          <w:szCs w:val="22"/>
        </w:rPr>
        <w:t>Peon</w:t>
      </w:r>
      <w:proofErr w:type="spellEnd"/>
    </w:p>
    <w:p w14:paraId="4C079772" w14:textId="45D34992" w:rsidR="00D9290B" w:rsidRPr="00D9290B" w:rsidRDefault="00D9290B" w:rsidP="00581949">
      <w:pPr>
        <w:pStyle w:val="whitespace-normal"/>
        <w:numPr>
          <w:ilvl w:val="1"/>
          <w:numId w:val="2"/>
        </w:numPr>
        <w:rPr>
          <w:rStyle w:val="CdigoHTML"/>
          <w:rFonts w:ascii="Arial" w:hAnsi="Arial" w:cs="Arial"/>
          <w:sz w:val="22"/>
          <w:szCs w:val="22"/>
        </w:rPr>
      </w:pPr>
      <w:proofErr w:type="spellStart"/>
      <w:r w:rsidRPr="00D9290B">
        <w:rPr>
          <w:rStyle w:val="CdigoHTML"/>
          <w:rFonts w:ascii="Arial" w:eastAsiaTheme="majorEastAsia" w:hAnsi="Arial" w:cs="Arial"/>
          <w:sz w:val="22"/>
          <w:szCs w:val="22"/>
        </w:rPr>
        <w:t>MovimientoValido</w:t>
      </w:r>
      <w:r w:rsidRPr="00D9290B">
        <w:rPr>
          <w:rStyle w:val="CdigoHTML"/>
          <w:rFonts w:ascii="Arial" w:eastAsiaTheme="majorEastAsia" w:hAnsi="Arial" w:cs="Arial"/>
          <w:sz w:val="22"/>
          <w:szCs w:val="22"/>
        </w:rPr>
        <w:t>Torre</w:t>
      </w:r>
      <w:proofErr w:type="spellEnd"/>
    </w:p>
    <w:p w14:paraId="3D34A753" w14:textId="31223F4F" w:rsidR="00581949" w:rsidRPr="00D9290B" w:rsidRDefault="00D9290B" w:rsidP="00581949">
      <w:pPr>
        <w:pStyle w:val="whitespace-normal"/>
        <w:numPr>
          <w:ilvl w:val="1"/>
          <w:numId w:val="2"/>
        </w:numPr>
        <w:rPr>
          <w:rFonts w:ascii="Arial" w:hAnsi="Arial" w:cs="Arial"/>
          <w:sz w:val="22"/>
          <w:szCs w:val="22"/>
        </w:rPr>
      </w:pPr>
      <w:proofErr w:type="spellStart"/>
      <w:r w:rsidRPr="00D9290B">
        <w:rPr>
          <w:rStyle w:val="CdigoHTML"/>
          <w:rFonts w:ascii="Arial" w:eastAsiaTheme="majorEastAsia" w:hAnsi="Arial" w:cs="Arial"/>
          <w:sz w:val="22"/>
          <w:szCs w:val="22"/>
        </w:rPr>
        <w:lastRenderedPageBreak/>
        <w:t>MovimientoValido</w:t>
      </w:r>
      <w:r w:rsidRPr="00D9290B">
        <w:rPr>
          <w:rStyle w:val="CdigoHTML"/>
          <w:rFonts w:ascii="Arial" w:eastAsiaTheme="majorEastAsia" w:hAnsi="Arial" w:cs="Arial"/>
          <w:sz w:val="22"/>
          <w:szCs w:val="22"/>
        </w:rPr>
        <w:t>Caballo</w:t>
      </w:r>
      <w:proofErr w:type="spellEnd"/>
    </w:p>
    <w:p w14:paraId="7A60A9A6" w14:textId="5461F689" w:rsidR="00D9290B" w:rsidRPr="00D9290B" w:rsidRDefault="00D9290B" w:rsidP="00581949">
      <w:pPr>
        <w:pStyle w:val="whitespace-normal"/>
        <w:numPr>
          <w:ilvl w:val="1"/>
          <w:numId w:val="2"/>
        </w:numPr>
        <w:rPr>
          <w:rStyle w:val="CdigoHTML"/>
          <w:rFonts w:ascii="Arial" w:hAnsi="Arial" w:cs="Arial"/>
          <w:sz w:val="22"/>
          <w:szCs w:val="22"/>
        </w:rPr>
      </w:pPr>
      <w:proofErr w:type="spellStart"/>
      <w:r w:rsidRPr="00D9290B">
        <w:rPr>
          <w:rStyle w:val="CdigoHTML"/>
          <w:rFonts w:ascii="Arial" w:hAnsi="Arial" w:cs="Arial"/>
          <w:sz w:val="22"/>
          <w:szCs w:val="22"/>
        </w:rPr>
        <w:t>MovimientoValidoAlfil</w:t>
      </w:r>
      <w:proofErr w:type="spellEnd"/>
    </w:p>
    <w:p w14:paraId="1DD9EA67" w14:textId="53EEF12F" w:rsidR="00D9290B" w:rsidRPr="00D9290B" w:rsidRDefault="00D9290B" w:rsidP="00581949">
      <w:pPr>
        <w:pStyle w:val="whitespace-normal"/>
        <w:numPr>
          <w:ilvl w:val="1"/>
          <w:numId w:val="2"/>
        </w:numPr>
        <w:rPr>
          <w:rStyle w:val="CdigoHTML"/>
          <w:rFonts w:ascii="Arial" w:hAnsi="Arial" w:cs="Arial"/>
          <w:sz w:val="22"/>
          <w:szCs w:val="22"/>
        </w:rPr>
      </w:pPr>
      <w:proofErr w:type="spellStart"/>
      <w:r w:rsidRPr="00D9290B">
        <w:rPr>
          <w:rStyle w:val="CdigoHTML"/>
          <w:rFonts w:ascii="Arial" w:hAnsi="Arial" w:cs="Arial"/>
          <w:sz w:val="22"/>
          <w:szCs w:val="22"/>
        </w:rPr>
        <w:t>MovimientoValidoAlfil</w:t>
      </w:r>
      <w:proofErr w:type="spellEnd"/>
    </w:p>
    <w:p w14:paraId="028D46A8" w14:textId="0EAA681C" w:rsidR="00D9290B" w:rsidRPr="00D9290B" w:rsidRDefault="00D9290B" w:rsidP="00581949">
      <w:pPr>
        <w:pStyle w:val="whitespace-normal"/>
        <w:numPr>
          <w:ilvl w:val="1"/>
          <w:numId w:val="2"/>
        </w:numPr>
        <w:rPr>
          <w:rStyle w:val="CdigoHTML"/>
          <w:rFonts w:ascii="Arial" w:hAnsi="Arial" w:cs="Arial"/>
          <w:sz w:val="22"/>
          <w:szCs w:val="22"/>
        </w:rPr>
      </w:pPr>
      <w:proofErr w:type="spellStart"/>
      <w:r w:rsidRPr="00D9290B">
        <w:rPr>
          <w:rStyle w:val="CdigoHTML"/>
          <w:rFonts w:ascii="Arial" w:hAnsi="Arial" w:cs="Arial"/>
          <w:sz w:val="22"/>
          <w:szCs w:val="22"/>
        </w:rPr>
        <w:t>MoviminetoValidoAlfil</w:t>
      </w:r>
      <w:proofErr w:type="spellEnd"/>
    </w:p>
    <w:p w14:paraId="72830F7C" w14:textId="77777777" w:rsidR="00D9290B" w:rsidRPr="00D9290B" w:rsidRDefault="00D9290B" w:rsidP="00581949">
      <w:pPr>
        <w:pStyle w:val="whitespace-normal"/>
        <w:spacing w:before="0" w:after="0"/>
        <w:ind w:left="720"/>
        <w:rPr>
          <w:rStyle w:val="CdigoHTML"/>
          <w:rFonts w:ascii="Arial" w:eastAsiaTheme="majorEastAsia" w:hAnsi="Arial" w:cs="Arial"/>
          <w:sz w:val="22"/>
          <w:szCs w:val="22"/>
        </w:rPr>
      </w:pPr>
    </w:p>
    <w:p w14:paraId="4F2ED1AB" w14:textId="2F4E864D" w:rsidR="00581949" w:rsidRPr="00D9290B" w:rsidRDefault="00581949" w:rsidP="00581949">
      <w:pPr>
        <w:pStyle w:val="whitespace-normal"/>
        <w:spacing w:before="0" w:after="0"/>
        <w:ind w:left="720"/>
        <w:rPr>
          <w:rFonts w:ascii="Arial" w:hAnsi="Arial" w:cs="Arial"/>
          <w:sz w:val="22"/>
          <w:szCs w:val="22"/>
        </w:rPr>
      </w:pPr>
      <w:r w:rsidRPr="00D9290B">
        <w:rPr>
          <w:rFonts w:ascii="Arial" w:hAnsi="Arial" w:cs="Arial"/>
          <w:sz w:val="22"/>
          <w:szCs w:val="22"/>
        </w:rPr>
        <w:t>Estos métodos implementan las reglas para cada tipo de pieza, como los movimientos de avance y captura del peón, los movimientos lineales de la torre, los movimientos en forma de L del caballo, los movimientos diagonales del alfil, los movimientos combinados de torre y alfil de la dama y los movimientos de una casilla del rey.</w:t>
      </w:r>
    </w:p>
    <w:p w14:paraId="522E5A72" w14:textId="35DC7FE4"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caminoBloqueado</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se usa para comprobar si el camino entre las posiciones "desde" y "hasta" está bloqueado por otras piezas, lo cual es necesario para el movimiento de ciertas piezas (torre, alfil y reina).</w:t>
      </w:r>
    </w:p>
    <w:p w14:paraId="5750B2A3" w14:textId="1F269AEE"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enJake</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se utiliza para determinar si el rey del jugador está siendo atacado por las piezas del oponente. Esto es importante para comprobar si una jugada </w:t>
      </w:r>
      <w:proofErr w:type="gramStart"/>
      <w:r w:rsidRPr="00D9290B">
        <w:rPr>
          <w:rFonts w:ascii="Arial" w:hAnsi="Arial" w:cs="Arial"/>
          <w:sz w:val="22"/>
          <w:szCs w:val="22"/>
        </w:rPr>
        <w:t>dejaría</w:t>
      </w:r>
      <w:proofErr w:type="gramEnd"/>
      <w:r w:rsidRPr="00D9290B">
        <w:rPr>
          <w:rFonts w:ascii="Arial" w:hAnsi="Arial" w:cs="Arial"/>
          <w:sz w:val="22"/>
          <w:szCs w:val="22"/>
        </w:rPr>
        <w:t xml:space="preserve"> en jaque al rey del jugador.</w:t>
      </w:r>
    </w:p>
    <w:p w14:paraId="4DE1EE48" w14:textId="1D390C05"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deberiaPrevenirJak</w:t>
      </w:r>
      <w:proofErr w:type="spellEnd"/>
      <w:r w:rsidR="00D9290B">
        <w:rPr>
          <w:rStyle w:val="CdigoHTML"/>
          <w:rFonts w:ascii="Arial" w:eastAsiaTheme="majorEastAsia" w:hAnsi="Arial" w:cs="Arial"/>
          <w:sz w:val="22"/>
          <w:szCs w:val="22"/>
        </w:rPr>
        <w:t xml:space="preserve"> </w:t>
      </w:r>
      <w:r w:rsidR="00D9290B" w:rsidRPr="00D9290B">
        <w:rPr>
          <w:rStyle w:val="CdigoHTML"/>
          <w:rFonts w:ascii="Arial" w:eastAsiaTheme="majorEastAsia" w:hAnsi="Arial" w:cs="Arial"/>
          <w:sz w:val="22"/>
          <w:szCs w:val="22"/>
        </w:rPr>
        <w:t>e</w:t>
      </w:r>
      <w:r w:rsidRPr="00D9290B">
        <w:rPr>
          <w:rFonts w:ascii="Arial" w:hAnsi="Arial" w:cs="Arial"/>
          <w:sz w:val="22"/>
          <w:szCs w:val="22"/>
        </w:rPr>
        <w:t>se utiliza para comprobar si una jugada propuesta evitaría que el rey del jugador estuviera en jaque. Esto es necesario para asegurarse de que un jugador no pueda hacer un movimiento que deje a su rey en jaque.</w:t>
      </w:r>
    </w:p>
    <w:p w14:paraId="6F7F1C8A" w14:textId="0ACB71DF"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esJake</w:t>
      </w:r>
      <w:r w:rsidRPr="00D9290B">
        <w:rPr>
          <w:rStyle w:val="CdigoHTML"/>
          <w:rFonts w:ascii="Arial" w:eastAsiaTheme="majorEastAsia" w:hAnsi="Arial" w:cs="Arial"/>
          <w:sz w:val="22"/>
          <w:szCs w:val="22"/>
        </w:rPr>
        <w:t>Mate</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se utiliza para determinar si el jugador está en una situación de jaque mate, donde el rey está en jaque y no hay movimientos válidos que puedan sacar al rey del jaque.</w:t>
      </w:r>
    </w:p>
    <w:p w14:paraId="7A76D8E9" w14:textId="1F977D86" w:rsidR="00581949" w:rsidRPr="00D9290B" w:rsidRDefault="00581949" w:rsidP="00581949">
      <w:pPr>
        <w:pStyle w:val="whitespace-normal"/>
        <w:numPr>
          <w:ilvl w:val="0"/>
          <w:numId w:val="2"/>
        </w:numPr>
        <w:rPr>
          <w:rFonts w:ascii="Arial" w:hAnsi="Arial" w:cs="Arial"/>
          <w:sz w:val="22"/>
          <w:szCs w:val="22"/>
        </w:rPr>
      </w:pP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esEmpate</w:t>
      </w:r>
      <w:r w:rsidRPr="00D9290B">
        <w:rPr>
          <w:rFonts w:ascii="Arial" w:hAnsi="Arial" w:cs="Arial"/>
          <w:sz w:val="22"/>
          <w:szCs w:val="22"/>
        </w:rPr>
        <w:t>se</w:t>
      </w:r>
      <w:proofErr w:type="spellEnd"/>
      <w:r w:rsidRPr="00D9290B">
        <w:rPr>
          <w:rFonts w:ascii="Arial" w:hAnsi="Arial" w:cs="Arial"/>
          <w:sz w:val="22"/>
          <w:szCs w:val="22"/>
        </w:rPr>
        <w:t xml:space="preserve"> utiliza para determinar si el jugador se encuentra en una situación de punto muerto, en la que el jugador no tiene movimientos válidos pero el rey no está en jaque.</w:t>
      </w:r>
    </w:p>
    <w:p w14:paraId="3C6C495F" w14:textId="2E47EAE4" w:rsidR="00581949" w:rsidRPr="00D9290B" w:rsidRDefault="00581949" w:rsidP="00581949">
      <w:pPr>
        <w:pStyle w:val="whitespace-pre-wrap"/>
        <w:rPr>
          <w:rFonts w:ascii="Arial" w:hAnsi="Arial" w:cs="Arial"/>
          <w:sz w:val="22"/>
          <w:szCs w:val="22"/>
        </w:rPr>
      </w:pPr>
      <w:r w:rsidRPr="00D9290B">
        <w:rPr>
          <w:rFonts w:ascii="Arial" w:hAnsi="Arial" w:cs="Arial"/>
          <w:sz w:val="22"/>
          <w:szCs w:val="22"/>
        </w:rPr>
        <w:t xml:space="preserve">En general, </w:t>
      </w:r>
      <w:proofErr w:type="gramStart"/>
      <w:r w:rsidRPr="00D9290B">
        <w:rPr>
          <w:rFonts w:ascii="Arial" w:hAnsi="Arial" w:cs="Arial"/>
          <w:sz w:val="22"/>
          <w:szCs w:val="22"/>
        </w:rPr>
        <w:t xml:space="preserve">la </w:t>
      </w:r>
      <w:r w:rsidRPr="00D9290B">
        <w:rPr>
          <w:rStyle w:val="CdigoHTML"/>
          <w:rFonts w:ascii="Arial" w:eastAsiaTheme="majorEastAsia" w:hAnsi="Arial" w:cs="Arial"/>
          <w:sz w:val="22"/>
          <w:szCs w:val="22"/>
        </w:rPr>
        <w:t xml:space="preserve"> clase</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ValidadorMovimientoAjedrez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encapsula la lógica para validar la legalidad de las jugadas de ajedrez de acuerdo con las reglas estándar del juego. Proporciona una clara separación de preocupaciones entre la gestión del tablero de juego y la validación del movimiento, lo que hace que el código sea más modular y fácil de mantener.</w:t>
      </w:r>
    </w:p>
    <w:p w14:paraId="5F969ACD" w14:textId="6D87757B" w:rsidR="00D9290B" w:rsidRPr="00D9290B" w:rsidRDefault="00D9290B" w:rsidP="00581949">
      <w:pPr>
        <w:pStyle w:val="whitespace-pre-wrap"/>
        <w:rPr>
          <w:rFonts w:ascii="Arial" w:hAnsi="Arial" w:cs="Arial"/>
          <w:sz w:val="22"/>
          <w:szCs w:val="22"/>
        </w:rPr>
      </w:pPr>
      <w:r w:rsidRPr="00D9290B">
        <w:rPr>
          <w:rFonts w:ascii="Arial" w:hAnsi="Arial" w:cs="Arial"/>
          <w:sz w:val="22"/>
          <w:szCs w:val="22"/>
        </w:rPr>
        <w:t>Aplicación de algunos principios POO</w:t>
      </w:r>
    </w:p>
    <w:p w14:paraId="77A4A636" w14:textId="38D1C865" w:rsidR="00581949" w:rsidRPr="00D9290B" w:rsidRDefault="00D9290B" w:rsidP="00581949">
      <w:pPr>
        <w:pStyle w:val="whitespace-normal"/>
        <w:numPr>
          <w:ilvl w:val="0"/>
          <w:numId w:val="3"/>
        </w:numPr>
        <w:rPr>
          <w:rFonts w:ascii="Arial" w:hAnsi="Arial" w:cs="Arial"/>
          <w:sz w:val="22"/>
          <w:szCs w:val="22"/>
        </w:rPr>
      </w:pPr>
      <w:proofErr w:type="spellStart"/>
      <w:r w:rsidRPr="00D9290B">
        <w:rPr>
          <w:rStyle w:val="CdigoHTML"/>
          <w:rFonts w:ascii="Arial" w:eastAsiaTheme="majorEastAsia" w:hAnsi="Arial" w:cs="Arial"/>
          <w:sz w:val="22"/>
          <w:szCs w:val="22"/>
        </w:rPr>
        <w:t>ControladorAjedrez</w:t>
      </w:r>
      <w:proofErr w:type="spellEnd"/>
      <w:r w:rsidR="00581949" w:rsidRPr="00D9290B">
        <w:rPr>
          <w:rFonts w:ascii="Arial" w:hAnsi="Arial" w:cs="Arial"/>
          <w:sz w:val="22"/>
          <w:szCs w:val="22"/>
        </w:rPr>
        <w:t>: esta clase sirve como controlador principal para la aplicación de ajedrez. Controla la entrada del usuario, administra el estado del juego y coordina entre el modelo del tablero de ajedrez y la vista del tablero de ajedrez.</w:t>
      </w:r>
    </w:p>
    <w:p w14:paraId="028956EA" w14:textId="0D7C587F" w:rsidR="00581949" w:rsidRPr="00D9290B" w:rsidRDefault="00D9290B" w:rsidP="00581949">
      <w:pPr>
        <w:pStyle w:val="whitespace-normal"/>
        <w:numPr>
          <w:ilvl w:val="0"/>
          <w:numId w:val="3"/>
        </w:numPr>
        <w:rPr>
          <w:rFonts w:ascii="Arial" w:hAnsi="Arial" w:cs="Arial"/>
          <w:sz w:val="22"/>
          <w:szCs w:val="22"/>
        </w:rPr>
      </w:pPr>
      <w:proofErr w:type="spellStart"/>
      <w:r w:rsidRPr="00D9290B">
        <w:rPr>
          <w:rStyle w:val="CdigoHTML"/>
          <w:rFonts w:ascii="Arial" w:eastAsiaTheme="majorEastAsia" w:hAnsi="Arial" w:cs="Arial"/>
          <w:sz w:val="22"/>
          <w:szCs w:val="22"/>
        </w:rPr>
        <w:t>BasicPiezaAjedrez</w:t>
      </w:r>
      <w:proofErr w:type="spellEnd"/>
      <w:r w:rsidR="00581949" w:rsidRPr="00D9290B">
        <w:rPr>
          <w:rFonts w:ascii="Arial" w:hAnsi="Arial" w:cs="Arial"/>
          <w:sz w:val="22"/>
          <w:szCs w:val="22"/>
        </w:rPr>
        <w:t>: Esta clase representa una pieza de ajedrez básica, encapsulando su símbolo, color y tipo.</w:t>
      </w:r>
    </w:p>
    <w:p w14:paraId="69D7F4B2" w14:textId="50FAC81D" w:rsidR="00581949" w:rsidRPr="00D9290B" w:rsidRDefault="00581949" w:rsidP="00581949">
      <w:pPr>
        <w:pStyle w:val="whitespace-pre-wrap"/>
        <w:rPr>
          <w:rFonts w:ascii="Arial" w:hAnsi="Arial" w:cs="Arial"/>
          <w:sz w:val="22"/>
          <w:szCs w:val="22"/>
        </w:rPr>
      </w:pP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es responsable de las siguientes funcionalidades clave:</w:t>
      </w:r>
    </w:p>
    <w:p w14:paraId="1CD33885"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Inicializar el modelo y la vista del tablero de ajedrez, y configurar el estado inicial del juego.</w:t>
      </w:r>
    </w:p>
    <w:p w14:paraId="6E2C075A" w14:textId="7759BED4"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 xml:space="preserve">Controlar los clics del ratón para seleccionar y mover piezas de ajedrez, validando los movimientos mediante </w:t>
      </w:r>
      <w:proofErr w:type="gramStart"/>
      <w:r w:rsidRPr="00D9290B">
        <w:rPr>
          <w:rFonts w:ascii="Arial" w:hAnsi="Arial" w:cs="Arial"/>
          <w:sz w:val="22"/>
          <w:szCs w:val="22"/>
        </w:rPr>
        <w:t xml:space="preserve">la </w:t>
      </w:r>
      <w:r w:rsidRPr="00D9290B">
        <w:rPr>
          <w:rStyle w:val="CdigoHTML"/>
          <w:rFonts w:ascii="Arial" w:eastAsiaTheme="majorEastAsia" w:hAnsi="Arial" w:cs="Arial"/>
          <w:sz w:val="22"/>
          <w:szCs w:val="22"/>
        </w:rPr>
        <w:t xml:space="preserve"> clase</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ValidadorMovimientoAjedrez</w:t>
      </w:r>
      <w:proofErr w:type="spellEnd"/>
      <w:r w:rsidRPr="00D9290B">
        <w:rPr>
          <w:rFonts w:ascii="Arial" w:hAnsi="Arial" w:cs="Arial"/>
          <w:sz w:val="22"/>
          <w:szCs w:val="22"/>
        </w:rPr>
        <w:t>.</w:t>
      </w:r>
    </w:p>
    <w:p w14:paraId="2A22FB03" w14:textId="4A949769"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lastRenderedPageBreak/>
        <w:t xml:space="preserve">Grabación de movimientos en el formato PGN utilizando </w:t>
      </w:r>
      <w:proofErr w:type="gramStart"/>
      <w:r w:rsidRPr="00D9290B">
        <w:rPr>
          <w:rFonts w:ascii="Arial" w:hAnsi="Arial" w:cs="Arial"/>
          <w:sz w:val="22"/>
          <w:szCs w:val="22"/>
        </w:rPr>
        <w:t xml:space="preserve">la </w:t>
      </w:r>
      <w:r w:rsidRPr="00D9290B">
        <w:rPr>
          <w:rStyle w:val="CdigoHTML"/>
          <w:rFonts w:ascii="Arial" w:eastAsiaTheme="majorEastAsia" w:hAnsi="Arial" w:cs="Arial"/>
          <w:sz w:val="22"/>
          <w:szCs w:val="22"/>
        </w:rPr>
        <w:t xml:space="preserve"> clase</w:t>
      </w:r>
      <w:proofErr w:type="gramEnd"/>
      <w:r w:rsidRPr="00D9290B">
        <w:rPr>
          <w:rStyle w:val="CdigoHTML"/>
          <w:rFonts w:ascii="Arial" w:eastAsiaTheme="majorEastAsia" w:hAnsi="Arial" w:cs="Arial"/>
          <w:sz w:val="22"/>
          <w:szCs w:val="22"/>
        </w:rPr>
        <w:t xml:space="preserve"> </w:t>
      </w:r>
      <w:proofErr w:type="spellStart"/>
      <w:r w:rsidR="00D9290B" w:rsidRPr="00D9290B">
        <w:rPr>
          <w:rStyle w:val="CdigoHTML"/>
          <w:rFonts w:ascii="Arial" w:eastAsiaTheme="majorEastAsia" w:hAnsi="Arial" w:cs="Arial"/>
          <w:sz w:val="22"/>
          <w:szCs w:val="22"/>
        </w:rPr>
        <w:t>GestorTiempoRealPGN</w:t>
      </w:r>
      <w:proofErr w:type="spellEnd"/>
      <w:r w:rsidRPr="00D9290B">
        <w:rPr>
          <w:rFonts w:ascii="Arial" w:hAnsi="Arial" w:cs="Arial"/>
          <w:sz w:val="22"/>
          <w:szCs w:val="22"/>
        </w:rPr>
        <w:t>.</w:t>
      </w:r>
    </w:p>
    <w:p w14:paraId="1B046A8C"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Comprobar las condiciones de jaque mate y empate, y actualizar el estado del juego en consecuencia.</w:t>
      </w:r>
    </w:p>
    <w:p w14:paraId="13784924"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Proporcionar métodos para colocar piezas de ajedrez en el tablero utilizando notación algebraica.</w:t>
      </w:r>
    </w:p>
    <w:p w14:paraId="089A9A1C"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Manejo de la promoción de peones cuando un peón llega al extremo opuesto del tablero.</w:t>
      </w:r>
    </w:p>
    <w:p w14:paraId="2E16E835"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Implementación de una función de "guardar partida" que permite al usuario guardar el estado actual del juego como un archivo PGN.</w:t>
      </w:r>
    </w:p>
    <w:p w14:paraId="3FD71065" w14:textId="77777777" w:rsidR="00581949" w:rsidRPr="00D9290B" w:rsidRDefault="00581949" w:rsidP="00581949">
      <w:pPr>
        <w:pStyle w:val="whitespace-normal"/>
        <w:numPr>
          <w:ilvl w:val="0"/>
          <w:numId w:val="4"/>
        </w:numPr>
        <w:rPr>
          <w:rFonts w:ascii="Arial" w:hAnsi="Arial" w:cs="Arial"/>
          <w:sz w:val="22"/>
          <w:szCs w:val="22"/>
        </w:rPr>
      </w:pPr>
      <w:r w:rsidRPr="00D9290B">
        <w:rPr>
          <w:rFonts w:ascii="Arial" w:hAnsi="Arial" w:cs="Arial"/>
          <w:sz w:val="22"/>
          <w:szCs w:val="22"/>
        </w:rPr>
        <w:t>Proporciona una función de "reinicio del juego" para despejar el tablero y establecer la posición inicial.</w:t>
      </w:r>
    </w:p>
    <w:p w14:paraId="389CD60C" w14:textId="37CCB6C9" w:rsidR="00581949" w:rsidRPr="00D9290B" w:rsidRDefault="00581949" w:rsidP="00581949">
      <w:pPr>
        <w:pStyle w:val="whitespace-pre-wrap"/>
        <w:rPr>
          <w:rFonts w:ascii="Arial" w:hAnsi="Arial" w:cs="Arial"/>
          <w:sz w:val="22"/>
          <w:szCs w:val="22"/>
        </w:rPr>
      </w:pP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BasicPiezaAjedrez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representa una sola pieza de ajedrez, con propiedades para su símbolo, color y tipo. Esta clase es utilizada por el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para administrar las piezas en el tablero de ajedrez.</w:t>
      </w:r>
    </w:p>
    <w:p w14:paraId="73CC5EA7" w14:textId="77777777" w:rsidR="00581949" w:rsidRPr="00D9290B" w:rsidRDefault="00581949" w:rsidP="00581949">
      <w:pPr>
        <w:pStyle w:val="whitespace-pre-wrap"/>
        <w:rPr>
          <w:rFonts w:ascii="Arial" w:hAnsi="Arial" w:cs="Arial"/>
          <w:sz w:val="22"/>
          <w:szCs w:val="22"/>
        </w:rPr>
      </w:pPr>
      <w:r w:rsidRPr="00D9290B">
        <w:rPr>
          <w:rFonts w:ascii="Arial" w:hAnsi="Arial" w:cs="Arial"/>
          <w:sz w:val="22"/>
          <w:szCs w:val="22"/>
        </w:rPr>
        <w:t xml:space="preserve">En general, </w:t>
      </w:r>
      <w:proofErr w:type="gramStart"/>
      <w:r w:rsidRPr="00D9290B">
        <w:rPr>
          <w:rFonts w:ascii="Arial" w:hAnsi="Arial" w:cs="Arial"/>
          <w:sz w:val="22"/>
          <w:szCs w:val="22"/>
        </w:rPr>
        <w:t xml:space="preserve">el </w:t>
      </w:r>
      <w:r w:rsidRPr="00D9290B">
        <w:rPr>
          <w:rStyle w:val="CdigoHTML"/>
          <w:rFonts w:ascii="Arial" w:eastAsiaTheme="majorEastAsia" w:hAnsi="Arial" w:cs="Arial"/>
          <w:sz w:val="22"/>
          <w:szCs w:val="22"/>
        </w:rPr>
        <w:t xml:space="preserve"> archivo</w:t>
      </w:r>
      <w:proofErr w:type="gramEnd"/>
      <w:r w:rsidRPr="00D9290B">
        <w:rPr>
          <w:rStyle w:val="CdigoHTML"/>
          <w:rFonts w:ascii="Arial" w:eastAsiaTheme="majorEastAsia" w:hAnsi="Arial" w:cs="Arial"/>
          <w:sz w:val="22"/>
          <w:szCs w:val="22"/>
        </w:rPr>
        <w:t xml:space="preserve"> ControladorAjedrez.java</w:t>
      </w:r>
      <w:r w:rsidRPr="00D9290B">
        <w:rPr>
          <w:rFonts w:ascii="Arial" w:hAnsi="Arial" w:cs="Arial"/>
          <w:sz w:val="22"/>
          <w:szCs w:val="22"/>
        </w:rPr>
        <w:t xml:space="preserve"> define la lógica principal y el flujo de la aplicación de ajedrez, conectando el modelo, la vista y las interacciones del usuario para proporcionar una implementación funcional del juego de ajedrez.</w:t>
      </w:r>
    </w:p>
    <w:p w14:paraId="13F25084" w14:textId="77777777" w:rsidR="00581949" w:rsidRPr="00D9290B" w:rsidRDefault="00581949" w:rsidP="00581949">
      <w:pPr>
        <w:pStyle w:val="whitespace-pre-wrap"/>
        <w:rPr>
          <w:rFonts w:ascii="Arial" w:hAnsi="Arial" w:cs="Arial"/>
          <w:sz w:val="22"/>
          <w:szCs w:val="22"/>
        </w:rPr>
      </w:pPr>
      <w:proofErr w:type="gramStart"/>
      <w:r w:rsidRPr="00D9290B">
        <w:rPr>
          <w:rFonts w:ascii="Arial" w:hAnsi="Arial" w:cs="Arial"/>
          <w:sz w:val="22"/>
          <w:szCs w:val="22"/>
        </w:rPr>
        <w:t>El  archivo</w:t>
      </w:r>
      <w:proofErr w:type="gramEnd"/>
      <w:r w:rsidRPr="00D9290B">
        <w:rPr>
          <w:rFonts w:ascii="Arial" w:hAnsi="Arial" w:cs="Arial"/>
          <w:sz w:val="22"/>
          <w:szCs w:val="22"/>
        </w:rPr>
        <w:t xml:space="preserve"> </w:t>
      </w:r>
      <w:r w:rsidRPr="00D9290B">
        <w:rPr>
          <w:rStyle w:val="CdigoHTML"/>
          <w:rFonts w:ascii="Arial" w:eastAsiaTheme="majorEastAsia" w:hAnsi="Arial" w:cs="Arial"/>
          <w:sz w:val="22"/>
          <w:szCs w:val="22"/>
        </w:rPr>
        <w:t>ControladorAjedrez.java</w:t>
      </w:r>
      <w:r w:rsidRPr="00D9290B">
        <w:rPr>
          <w:rFonts w:ascii="Arial" w:hAnsi="Arial" w:cs="Arial"/>
          <w:sz w:val="22"/>
          <w:szCs w:val="22"/>
        </w:rPr>
        <w:t xml:space="preserve"> muestra los siguientes principios de programación orientada a objetos (POO):</w:t>
      </w:r>
    </w:p>
    <w:p w14:paraId="520799BD" w14:textId="53F30FBC"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Encapsulación</w:t>
      </w:r>
      <w:r w:rsidRPr="00D9290B">
        <w:rPr>
          <w:rFonts w:ascii="Arial" w:hAnsi="Arial" w:cs="Arial"/>
          <w:sz w:val="22"/>
          <w:szCs w:val="22"/>
        </w:rPr>
        <w:t xml:space="preserve">: </w:t>
      </w: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encapsula el modelo de tablero de ajedrez, la vista del tablero de ajedrez y el validador de movimientos, ocultando los detalles de implementación interna del mundo exterior.</w:t>
      </w:r>
    </w:p>
    <w:p w14:paraId="08A1D3EF" w14:textId="1445E388"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Abstracción</w:t>
      </w:r>
      <w:r w:rsidRPr="00D9290B">
        <w:rPr>
          <w:rFonts w:ascii="Arial" w:hAnsi="Arial" w:cs="Arial"/>
          <w:sz w:val="22"/>
          <w:szCs w:val="22"/>
        </w:rPr>
        <w:t xml:space="preserve">: </w:t>
      </w: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BasicPiezaAjedrez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proporciona una representación abstracta de una pieza de ajedrez, ocultando la complejidad de los diferentes tipos de piezas y centrándose en las propiedades esenciales.</w:t>
      </w:r>
    </w:p>
    <w:p w14:paraId="434C3D5C" w14:textId="19E6C20C"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Herencia</w:t>
      </w:r>
      <w:r w:rsidRPr="00D9290B">
        <w:rPr>
          <w:rFonts w:ascii="Arial" w:hAnsi="Arial" w:cs="Arial"/>
          <w:sz w:val="22"/>
          <w:szCs w:val="22"/>
        </w:rPr>
        <w:t xml:space="preserve">: </w:t>
      </w: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BasicPiezaAjedrez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es una implementación concreta del concepto de pieza de ajedrez, heredada de una interfaz </w:t>
      </w:r>
      <w:proofErr w:type="spellStart"/>
      <w:r w:rsidR="00D9290B" w:rsidRPr="00D9290B">
        <w:rPr>
          <w:rFonts w:ascii="Arial" w:hAnsi="Arial" w:cs="Arial"/>
          <w:sz w:val="22"/>
          <w:szCs w:val="22"/>
        </w:rPr>
        <w:t>PiezaAjedrez</w:t>
      </w:r>
      <w:proofErr w:type="spellEnd"/>
      <w:r w:rsidRPr="00D9290B">
        <w:rPr>
          <w:rFonts w:ascii="Arial" w:hAnsi="Arial" w:cs="Arial"/>
          <w:sz w:val="22"/>
          <w:szCs w:val="22"/>
        </w:rPr>
        <w:t xml:space="preserve"> más genérica o una </w:t>
      </w:r>
      <w:r w:rsidRPr="00D9290B">
        <w:rPr>
          <w:rStyle w:val="CdigoHTML"/>
          <w:rFonts w:ascii="Arial" w:eastAsiaTheme="majorEastAsia" w:hAnsi="Arial" w:cs="Arial"/>
          <w:sz w:val="22"/>
          <w:szCs w:val="22"/>
        </w:rPr>
        <w:t xml:space="preserve"> </w:t>
      </w:r>
      <w:r w:rsidRPr="00D9290B">
        <w:rPr>
          <w:rFonts w:ascii="Arial" w:hAnsi="Arial" w:cs="Arial"/>
          <w:sz w:val="22"/>
          <w:szCs w:val="22"/>
        </w:rPr>
        <w:t>clase abstracta (no se muestra en el código proporcionado).</w:t>
      </w:r>
    </w:p>
    <w:p w14:paraId="5EDABB7A" w14:textId="4577CDE8"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Polimorfismo</w:t>
      </w:r>
      <w:r w:rsidRPr="00D9290B">
        <w:rPr>
          <w:rFonts w:ascii="Arial" w:hAnsi="Arial" w:cs="Arial"/>
          <w:sz w:val="22"/>
          <w:szCs w:val="22"/>
        </w:rPr>
        <w:t xml:space="preserve">: </w:t>
      </w:r>
      <w:proofErr w:type="gramStart"/>
      <w:r w:rsidRPr="00D9290B">
        <w:rPr>
          <w:rFonts w:ascii="Arial" w:hAnsi="Arial" w:cs="Arial"/>
          <w:sz w:val="22"/>
          <w:szCs w:val="22"/>
        </w:rPr>
        <w:t>el  método</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GestorTiempoRealPGN</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de la  clase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utiliza el polimorfismo para crear diferentes tipos de piezas de ajedrez en función de los parámetros de entrada, sin necesidad de controlar cada tipo de pieza explícitamente.</w:t>
      </w:r>
    </w:p>
    <w:p w14:paraId="085714FC" w14:textId="378AF256"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Separación de intereses</w:t>
      </w:r>
      <w:r w:rsidRPr="00D9290B">
        <w:rPr>
          <w:rFonts w:ascii="Arial" w:hAnsi="Arial" w:cs="Arial"/>
          <w:sz w:val="22"/>
          <w:szCs w:val="22"/>
        </w:rPr>
        <w:t xml:space="preserve">: el código separa las responsabilidades de </w:t>
      </w:r>
      <w:proofErr w:type="spellStart"/>
      <w:r w:rsidR="00D9290B" w:rsidRPr="00D9290B">
        <w:rPr>
          <w:rStyle w:val="CdigoHTML"/>
          <w:rFonts w:ascii="Arial" w:eastAsiaTheme="majorEastAsia" w:hAnsi="Arial" w:cs="Arial"/>
          <w:sz w:val="22"/>
          <w:szCs w:val="22"/>
        </w:rPr>
        <w:t>ControladorAjedrez</w:t>
      </w:r>
      <w:proofErr w:type="spellEnd"/>
      <w:r w:rsidRPr="00D9290B">
        <w:rPr>
          <w:rFonts w:ascii="Arial" w:hAnsi="Arial" w:cs="Arial"/>
          <w:sz w:val="22"/>
          <w:szCs w:val="22"/>
        </w:rPr>
        <w:t xml:space="preserve"> (control de la entrada del usuario, lógica del juego y coordinación) de </w:t>
      </w:r>
      <w:proofErr w:type="spellStart"/>
      <w:r w:rsidR="00D9290B" w:rsidRPr="00D9290B">
        <w:rPr>
          <w:rStyle w:val="CdigoHTML"/>
          <w:rFonts w:ascii="Arial" w:eastAsiaTheme="majorEastAsia" w:hAnsi="Arial" w:cs="Arial"/>
          <w:sz w:val="22"/>
          <w:szCs w:val="22"/>
        </w:rPr>
        <w:t>ModeloTableroAjedrez</w:t>
      </w:r>
      <w:proofErr w:type="spellEnd"/>
      <w:r w:rsidRPr="00D9290B">
        <w:rPr>
          <w:rFonts w:ascii="Arial" w:hAnsi="Arial" w:cs="Arial"/>
          <w:sz w:val="22"/>
          <w:szCs w:val="22"/>
        </w:rPr>
        <w:t xml:space="preserve"> (administración del estado del tablero de ajedrez) y </w:t>
      </w:r>
      <w:proofErr w:type="spellStart"/>
      <w:proofErr w:type="gramStart"/>
      <w:r w:rsidR="00D9290B" w:rsidRPr="00D9290B">
        <w:rPr>
          <w:rStyle w:val="CdigoHTML"/>
          <w:rFonts w:ascii="Arial" w:eastAsiaTheme="majorEastAsia" w:hAnsi="Arial" w:cs="Arial"/>
          <w:sz w:val="22"/>
          <w:szCs w:val="22"/>
        </w:rPr>
        <w:t>VistaTableroAjedrez</w:t>
      </w:r>
      <w:proofErr w:type="spellEnd"/>
      <w:r w:rsidRPr="00D9290B">
        <w:rPr>
          <w:rFonts w:ascii="Arial" w:hAnsi="Arial" w:cs="Arial"/>
          <w:sz w:val="22"/>
          <w:szCs w:val="22"/>
        </w:rPr>
        <w:t>(</w:t>
      </w:r>
      <w:proofErr w:type="gramEnd"/>
      <w:r w:rsidRPr="00D9290B">
        <w:rPr>
          <w:rFonts w:ascii="Arial" w:hAnsi="Arial" w:cs="Arial"/>
          <w:sz w:val="22"/>
          <w:szCs w:val="22"/>
        </w:rPr>
        <w:t>representación del tablero de ajedrez).</w:t>
      </w:r>
    </w:p>
    <w:p w14:paraId="0FCCBCF9" w14:textId="0253D829"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Inserción de dependencias</w:t>
      </w:r>
      <w:r w:rsidRPr="00D9290B">
        <w:rPr>
          <w:rFonts w:ascii="Arial" w:hAnsi="Arial" w:cs="Arial"/>
          <w:sz w:val="22"/>
          <w:szCs w:val="22"/>
        </w:rPr>
        <w:t xml:space="preserve">: </w:t>
      </w: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toma los  parámetros </w:t>
      </w:r>
      <w:proofErr w:type="spellStart"/>
      <w:r w:rsidR="00D9290B" w:rsidRPr="00D9290B">
        <w:rPr>
          <w:rStyle w:val="CdigoHTML"/>
          <w:rFonts w:ascii="Arial" w:eastAsiaTheme="majorEastAsia" w:hAnsi="Arial" w:cs="Arial"/>
          <w:sz w:val="22"/>
          <w:szCs w:val="22"/>
        </w:rPr>
        <w:t>ModeloTableroAjedrez</w:t>
      </w:r>
      <w:proofErr w:type="spell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VistaTableroAjedrez</w:t>
      </w:r>
      <w:r w:rsidRPr="00D9290B">
        <w:rPr>
          <w:rFonts w:ascii="Arial" w:hAnsi="Arial" w:cs="Arial"/>
          <w:sz w:val="22"/>
          <w:szCs w:val="22"/>
        </w:rPr>
        <w:t>y</w:t>
      </w:r>
      <w:proofErr w:type="spell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GestorTiempoRealPGN</w:t>
      </w:r>
      <w:proofErr w:type="spellEnd"/>
      <w:r w:rsidRPr="00D9290B">
        <w:rPr>
          <w:rFonts w:ascii="Arial" w:hAnsi="Arial" w:cs="Arial"/>
          <w:sz w:val="22"/>
          <w:szCs w:val="22"/>
        </w:rPr>
        <w:t xml:space="preserve"> como constructores, lo que facilita las pruebas, el mantenimiento y la flexibilidad en el diseño general del sistema.</w:t>
      </w:r>
    </w:p>
    <w:p w14:paraId="3C7A637D" w14:textId="458EF283"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t>Principio de responsabilidad única</w:t>
      </w:r>
      <w:r w:rsidRPr="00D9290B">
        <w:rPr>
          <w:rFonts w:ascii="Arial" w:hAnsi="Arial" w:cs="Arial"/>
          <w:sz w:val="22"/>
          <w:szCs w:val="22"/>
        </w:rPr>
        <w:t xml:space="preserve">: </w:t>
      </w:r>
      <w:proofErr w:type="gramStart"/>
      <w:r w:rsidRPr="00D9290B">
        <w:rPr>
          <w:rFonts w:ascii="Arial" w:hAnsi="Arial" w:cs="Arial"/>
          <w:sz w:val="22"/>
          <w:szCs w:val="22"/>
        </w:rPr>
        <w:t>La  clase</w:t>
      </w:r>
      <w:proofErr w:type="gramEnd"/>
      <w:r w:rsidRPr="00D9290B">
        <w:rPr>
          <w:rFonts w:ascii="Arial" w:hAnsi="Arial" w:cs="Arial"/>
          <w:sz w:val="22"/>
          <w:szCs w:val="22"/>
        </w:rPr>
        <w:t xml:space="preserve"> </w:t>
      </w:r>
      <w:proofErr w:type="spellStart"/>
      <w:r w:rsidR="00D9290B" w:rsidRPr="00D9290B">
        <w:rPr>
          <w:rStyle w:val="CdigoHTML"/>
          <w:rFonts w:ascii="Arial" w:eastAsiaTheme="majorEastAsia" w:hAnsi="Arial" w:cs="Arial"/>
          <w:sz w:val="22"/>
          <w:szCs w:val="22"/>
        </w:rPr>
        <w:t>ControladorAjedrez</w:t>
      </w:r>
      <w:proofErr w:type="spellEnd"/>
      <w:r w:rsidRPr="00D9290B">
        <w:rPr>
          <w:rStyle w:val="CdigoHTML"/>
          <w:rFonts w:ascii="Arial" w:eastAsiaTheme="majorEastAsia" w:hAnsi="Arial" w:cs="Arial"/>
          <w:sz w:val="22"/>
          <w:szCs w:val="22"/>
        </w:rPr>
        <w:t xml:space="preserve"> </w:t>
      </w:r>
      <w:r w:rsidRPr="00D9290B">
        <w:rPr>
          <w:rFonts w:ascii="Arial" w:hAnsi="Arial" w:cs="Arial"/>
          <w:sz w:val="22"/>
          <w:szCs w:val="22"/>
        </w:rPr>
        <w:t xml:space="preserve">tiene la responsabilidad única de administrar el juego de ajedrez en general, delegando tareas específicas a otras clases como </w:t>
      </w:r>
      <w:proofErr w:type="spellStart"/>
      <w:r w:rsidR="00D9290B" w:rsidRPr="00D9290B">
        <w:rPr>
          <w:rStyle w:val="CdigoHTML"/>
          <w:rFonts w:ascii="Arial" w:eastAsiaTheme="majorEastAsia" w:hAnsi="Arial" w:cs="Arial"/>
          <w:sz w:val="22"/>
          <w:szCs w:val="22"/>
        </w:rPr>
        <w:t>ValidadorMovimientoAjedrez</w:t>
      </w:r>
      <w:proofErr w:type="spellEnd"/>
      <w:r w:rsidRPr="00D9290B">
        <w:rPr>
          <w:rFonts w:ascii="Arial" w:hAnsi="Arial" w:cs="Arial"/>
          <w:sz w:val="22"/>
          <w:szCs w:val="22"/>
        </w:rPr>
        <w:t xml:space="preserve"> y </w:t>
      </w:r>
      <w:proofErr w:type="spellStart"/>
      <w:r w:rsidR="00D9290B" w:rsidRPr="00D9290B">
        <w:rPr>
          <w:rStyle w:val="CdigoHTML"/>
          <w:rFonts w:ascii="Arial" w:eastAsiaTheme="majorEastAsia" w:hAnsi="Arial" w:cs="Arial"/>
          <w:sz w:val="22"/>
          <w:szCs w:val="22"/>
        </w:rPr>
        <w:t>GestorTiempoRealPGN</w:t>
      </w:r>
      <w:proofErr w:type="spellEnd"/>
      <w:r w:rsidRPr="00D9290B">
        <w:rPr>
          <w:rFonts w:ascii="Arial" w:hAnsi="Arial" w:cs="Arial"/>
          <w:sz w:val="22"/>
          <w:szCs w:val="22"/>
        </w:rPr>
        <w:t>.</w:t>
      </w:r>
    </w:p>
    <w:p w14:paraId="3E4793BE" w14:textId="77777777" w:rsidR="00581949" w:rsidRPr="00D9290B" w:rsidRDefault="00581949" w:rsidP="00581949">
      <w:pPr>
        <w:pStyle w:val="whitespace-normal"/>
        <w:numPr>
          <w:ilvl w:val="0"/>
          <w:numId w:val="5"/>
        </w:numPr>
        <w:rPr>
          <w:rFonts w:ascii="Arial" w:hAnsi="Arial" w:cs="Arial"/>
          <w:sz w:val="22"/>
          <w:szCs w:val="22"/>
        </w:rPr>
      </w:pPr>
      <w:r w:rsidRPr="00D9290B">
        <w:rPr>
          <w:rStyle w:val="Textoennegrita"/>
          <w:rFonts w:ascii="Arial" w:eastAsiaTheme="majorEastAsia" w:hAnsi="Arial" w:cs="Arial"/>
          <w:sz w:val="22"/>
          <w:szCs w:val="22"/>
        </w:rPr>
        <w:lastRenderedPageBreak/>
        <w:t>Principio de Apertura/Cierre</w:t>
      </w:r>
      <w:r w:rsidRPr="00D9290B">
        <w:rPr>
          <w:rFonts w:ascii="Arial" w:hAnsi="Arial" w:cs="Arial"/>
          <w:sz w:val="22"/>
          <w:szCs w:val="22"/>
        </w:rPr>
        <w:t>: El código está diseñado para ser abierto para la extensión, lo que permite la adición de nuevos tipos de piezas de ajedrez o incluso nuevos modos de juego, sin modificar la base de código existente.</w:t>
      </w:r>
    </w:p>
    <w:p w14:paraId="5AFBB7FD" w14:textId="77777777" w:rsidR="00581949" w:rsidRPr="00D9290B" w:rsidRDefault="00581949" w:rsidP="00581949">
      <w:pPr>
        <w:pStyle w:val="whitespace-pre-wrap"/>
        <w:rPr>
          <w:rFonts w:ascii="Arial" w:hAnsi="Arial" w:cs="Arial"/>
          <w:sz w:val="22"/>
          <w:szCs w:val="22"/>
        </w:rPr>
      </w:pPr>
      <w:r w:rsidRPr="00D9290B">
        <w:rPr>
          <w:rFonts w:ascii="Arial" w:hAnsi="Arial" w:cs="Arial"/>
          <w:sz w:val="22"/>
          <w:szCs w:val="22"/>
        </w:rPr>
        <w:t xml:space="preserve">Estos principios de POO ayudan a que el código sea más fácil de mantener, flexible y extensible. Al separar las preocupaciones, encapsular los datos y la lógica, y seguir las mejores prácticas de diseño orientado a objetos, el archivo de </w:t>
      </w:r>
      <w:r w:rsidRPr="00D9290B">
        <w:rPr>
          <w:rStyle w:val="CdigoHTML"/>
          <w:rFonts w:ascii="Arial" w:eastAsiaTheme="majorEastAsia" w:hAnsi="Arial" w:cs="Arial"/>
          <w:sz w:val="22"/>
          <w:szCs w:val="22"/>
        </w:rPr>
        <w:t>ControladorAjedrez.java</w:t>
      </w:r>
      <w:r w:rsidRPr="00D9290B">
        <w:rPr>
          <w:rFonts w:ascii="Arial" w:hAnsi="Arial" w:cs="Arial"/>
          <w:sz w:val="22"/>
          <w:szCs w:val="22"/>
        </w:rPr>
        <w:t xml:space="preserve"> demuestra una implementación de aplicación de ajedrez bien estructurada y modular.</w:t>
      </w:r>
    </w:p>
    <w:p w14:paraId="0CA4EDE2" w14:textId="77777777" w:rsidR="00581949" w:rsidRPr="00D9290B" w:rsidRDefault="00581949" w:rsidP="00581949">
      <w:pPr>
        <w:pStyle w:val="whitespace-pre-wrap"/>
        <w:rPr>
          <w:rFonts w:ascii="Arial" w:hAnsi="Arial" w:cs="Arial"/>
          <w:sz w:val="22"/>
          <w:szCs w:val="22"/>
        </w:rPr>
      </w:pPr>
    </w:p>
    <w:p w14:paraId="7EAF8875" w14:textId="21B3DDBA" w:rsidR="00BA3A70" w:rsidRPr="00D9290B" w:rsidRDefault="00BA3A70">
      <w:pPr>
        <w:rPr>
          <w:rFonts w:ascii="Arial" w:hAnsi="Arial" w:cs="Arial"/>
          <w:sz w:val="22"/>
          <w:szCs w:val="22"/>
        </w:rPr>
      </w:pPr>
    </w:p>
    <w:sectPr w:rsidR="00BA3A70" w:rsidRPr="00D92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CC2"/>
    <w:multiLevelType w:val="multilevel"/>
    <w:tmpl w:val="AF68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13C78"/>
    <w:multiLevelType w:val="multilevel"/>
    <w:tmpl w:val="EA7C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A4EB7"/>
    <w:multiLevelType w:val="multilevel"/>
    <w:tmpl w:val="164A6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D26BF"/>
    <w:multiLevelType w:val="multilevel"/>
    <w:tmpl w:val="554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A7AC9"/>
    <w:multiLevelType w:val="multilevel"/>
    <w:tmpl w:val="771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908351">
    <w:abstractNumId w:val="0"/>
  </w:num>
  <w:num w:numId="2" w16cid:durableId="342586068">
    <w:abstractNumId w:val="2"/>
  </w:num>
  <w:num w:numId="3" w16cid:durableId="1141266683">
    <w:abstractNumId w:val="3"/>
  </w:num>
  <w:num w:numId="4" w16cid:durableId="1199858691">
    <w:abstractNumId w:val="4"/>
  </w:num>
  <w:num w:numId="5" w16cid:durableId="41165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49"/>
    <w:rsid w:val="00581949"/>
    <w:rsid w:val="00BA3A70"/>
    <w:rsid w:val="00D929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BCBB"/>
  <w15:chartTrackingRefBased/>
  <w15:docId w15:val="{FBEACC81-0109-42C3-8BA3-DEA44665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1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19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19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19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19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9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9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9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9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19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19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19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19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19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9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9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949"/>
    <w:rPr>
      <w:rFonts w:eastAsiaTheme="majorEastAsia" w:cstheme="majorBidi"/>
      <w:color w:val="272727" w:themeColor="text1" w:themeTint="D8"/>
    </w:rPr>
  </w:style>
  <w:style w:type="paragraph" w:styleId="Ttulo">
    <w:name w:val="Title"/>
    <w:basedOn w:val="Normal"/>
    <w:next w:val="Normal"/>
    <w:link w:val="TtuloCar"/>
    <w:uiPriority w:val="10"/>
    <w:qFormat/>
    <w:rsid w:val="00581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9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9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9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949"/>
    <w:pPr>
      <w:spacing w:before="160"/>
      <w:jc w:val="center"/>
    </w:pPr>
    <w:rPr>
      <w:i/>
      <w:iCs/>
      <w:color w:val="404040" w:themeColor="text1" w:themeTint="BF"/>
    </w:rPr>
  </w:style>
  <w:style w:type="character" w:customStyle="1" w:styleId="CitaCar">
    <w:name w:val="Cita Car"/>
    <w:basedOn w:val="Fuentedeprrafopredeter"/>
    <w:link w:val="Cita"/>
    <w:uiPriority w:val="29"/>
    <w:rsid w:val="00581949"/>
    <w:rPr>
      <w:i/>
      <w:iCs/>
      <w:color w:val="404040" w:themeColor="text1" w:themeTint="BF"/>
    </w:rPr>
  </w:style>
  <w:style w:type="paragraph" w:styleId="Prrafodelista">
    <w:name w:val="List Paragraph"/>
    <w:basedOn w:val="Normal"/>
    <w:uiPriority w:val="34"/>
    <w:qFormat/>
    <w:rsid w:val="00581949"/>
    <w:pPr>
      <w:ind w:left="720"/>
      <w:contextualSpacing/>
    </w:pPr>
  </w:style>
  <w:style w:type="character" w:styleId="nfasisintenso">
    <w:name w:val="Intense Emphasis"/>
    <w:basedOn w:val="Fuentedeprrafopredeter"/>
    <w:uiPriority w:val="21"/>
    <w:qFormat/>
    <w:rsid w:val="00581949"/>
    <w:rPr>
      <w:i/>
      <w:iCs/>
      <w:color w:val="0F4761" w:themeColor="accent1" w:themeShade="BF"/>
    </w:rPr>
  </w:style>
  <w:style w:type="paragraph" w:styleId="Citadestacada">
    <w:name w:val="Intense Quote"/>
    <w:basedOn w:val="Normal"/>
    <w:next w:val="Normal"/>
    <w:link w:val="CitadestacadaCar"/>
    <w:uiPriority w:val="30"/>
    <w:qFormat/>
    <w:rsid w:val="00581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1949"/>
    <w:rPr>
      <w:i/>
      <w:iCs/>
      <w:color w:val="0F4761" w:themeColor="accent1" w:themeShade="BF"/>
    </w:rPr>
  </w:style>
  <w:style w:type="character" w:styleId="Referenciaintensa">
    <w:name w:val="Intense Reference"/>
    <w:basedOn w:val="Fuentedeprrafopredeter"/>
    <w:uiPriority w:val="32"/>
    <w:qFormat/>
    <w:rsid w:val="00581949"/>
    <w:rPr>
      <w:b/>
      <w:bCs/>
      <w:smallCaps/>
      <w:color w:val="0F4761" w:themeColor="accent1" w:themeShade="BF"/>
      <w:spacing w:val="5"/>
    </w:rPr>
  </w:style>
  <w:style w:type="paragraph" w:customStyle="1" w:styleId="whitespace-pre-wrap">
    <w:name w:val="whitespace-pre-wrap"/>
    <w:basedOn w:val="Normal"/>
    <w:rsid w:val="00581949"/>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CdigoHTML">
    <w:name w:val="HTML Code"/>
    <w:basedOn w:val="Fuentedeprrafopredeter"/>
    <w:uiPriority w:val="99"/>
    <w:semiHidden/>
    <w:unhideWhenUsed/>
    <w:rsid w:val="00581949"/>
    <w:rPr>
      <w:rFonts w:ascii="Courier New" w:eastAsia="Times New Roman" w:hAnsi="Courier New" w:cs="Courier New"/>
      <w:sz w:val="20"/>
      <w:szCs w:val="20"/>
    </w:rPr>
  </w:style>
  <w:style w:type="paragraph" w:customStyle="1" w:styleId="whitespace-normal">
    <w:name w:val="whitespace-normal"/>
    <w:basedOn w:val="Normal"/>
    <w:rsid w:val="00581949"/>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581949"/>
    <w:rPr>
      <w:b/>
      <w:bCs/>
    </w:rPr>
  </w:style>
  <w:style w:type="character" w:styleId="Textodelmarcadordeposicin">
    <w:name w:val="Placeholder Text"/>
    <w:basedOn w:val="Fuentedeprrafopredeter"/>
    <w:uiPriority w:val="99"/>
    <w:semiHidden/>
    <w:rsid w:val="00D929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768053">
      <w:bodyDiv w:val="1"/>
      <w:marLeft w:val="0"/>
      <w:marRight w:val="0"/>
      <w:marTop w:val="0"/>
      <w:marBottom w:val="0"/>
      <w:divBdr>
        <w:top w:val="none" w:sz="0" w:space="0" w:color="auto"/>
        <w:left w:val="none" w:sz="0" w:space="0" w:color="auto"/>
        <w:bottom w:val="none" w:sz="0" w:space="0" w:color="auto"/>
        <w:right w:val="none" w:sz="0" w:space="0" w:color="auto"/>
      </w:divBdr>
    </w:div>
    <w:div w:id="1433278492">
      <w:bodyDiv w:val="1"/>
      <w:marLeft w:val="0"/>
      <w:marRight w:val="0"/>
      <w:marTop w:val="0"/>
      <w:marBottom w:val="0"/>
      <w:divBdr>
        <w:top w:val="none" w:sz="0" w:space="0" w:color="auto"/>
        <w:left w:val="none" w:sz="0" w:space="0" w:color="auto"/>
        <w:bottom w:val="none" w:sz="0" w:space="0" w:color="auto"/>
        <w:right w:val="none" w:sz="0" w:space="0" w:color="auto"/>
      </w:divBdr>
    </w:div>
    <w:div w:id="1824926851">
      <w:bodyDiv w:val="1"/>
      <w:marLeft w:val="0"/>
      <w:marRight w:val="0"/>
      <w:marTop w:val="0"/>
      <w:marBottom w:val="0"/>
      <w:divBdr>
        <w:top w:val="none" w:sz="0" w:space="0" w:color="auto"/>
        <w:left w:val="none" w:sz="0" w:space="0" w:color="auto"/>
        <w:bottom w:val="none" w:sz="0" w:space="0" w:color="auto"/>
        <w:right w:val="none" w:sz="0" w:space="0" w:color="auto"/>
      </w:divBdr>
    </w:div>
    <w:div w:id="20884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2780-F00E-4EFA-84B7-1C5D0FF9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1351</Words>
  <Characters>7435</Characters>
  <Application>Microsoft Office Word</Application>
  <DocSecurity>0</DocSecurity>
  <Lines>61</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JESUS  GUERRERO FUENTES</dc:creator>
  <cp:keywords/>
  <dc:description/>
  <cp:lastModifiedBy>SEBASTIAN JESUS  GUERRERO FUENTES</cp:lastModifiedBy>
  <cp:revision>1</cp:revision>
  <dcterms:created xsi:type="dcterms:W3CDTF">2024-11-15T16:57:00Z</dcterms:created>
  <dcterms:modified xsi:type="dcterms:W3CDTF">2024-11-15T17:47:00Z</dcterms:modified>
</cp:coreProperties>
</file>