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Network Advanced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the Server: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the compiled server executable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Explore Socket Options: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experiment with different socket options and configurations in the code (e.g., changing the port number, address binding, socket type).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with Telnet or Netcat: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the server using tools like Telnet or Netcat from a different terminal.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Packet Inspection with Wireshark: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Wireshark or a similar packet-sniffing tool to inspect the network traffic between the server and client.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Testing: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perform basic performance testing on the server.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Modify Server Behavior: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modify the server code to handle multiple clients simultaneously. This could involve implementing a basic form of concurrency or using threads.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