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434B0" w14:textId="34044F0B" w:rsidR="003452A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Slide 1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0022D8" w:rsidRPr="00C76095">
        <w:rPr>
          <w:rFonts w:ascii="Times New Roman" w:hAnsi="Times New Roman" w:cs="Times New Roman"/>
          <w:sz w:val="24"/>
          <w:szCs w:val="24"/>
          <w:lang w:val="cs-CZ"/>
        </w:rPr>
        <w:t>NENI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0A260F65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2945CB" w14:textId="77777777" w:rsidR="008F730C" w:rsidRPr="00C76095" w:rsidRDefault="008F730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7676E1D" w14:textId="77777777" w:rsidR="002E0E90" w:rsidRPr="00C76095" w:rsidRDefault="008F730C" w:rsidP="008F730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Kdo nejvíce publikuje v predátorských a místních časopisech?</w:t>
      </w:r>
    </w:p>
    <w:p w14:paraId="35F821A2" w14:textId="77777777" w:rsidR="002E0E90" w:rsidRPr="00C76095" w:rsidRDefault="002E0E90" w:rsidP="008F73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0B2F0831" w14:textId="77777777" w:rsidR="002E0E90" w:rsidRPr="00C76095" w:rsidRDefault="008F730C" w:rsidP="008F73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Bibliometrická analýza trochu jinak</w:t>
      </w:r>
    </w:p>
    <w:p w14:paraId="2659E617" w14:textId="63D8278A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671CEB1" w14:textId="77777777" w:rsidR="002B7644" w:rsidRPr="00C76095" w:rsidRDefault="002B76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1DCD339" w14:textId="69B56B94" w:rsidR="002E0E90" w:rsidRPr="00C76095" w:rsidRDefault="002B7644" w:rsidP="002B7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Vít Macháček a Martin Srholec</w:t>
      </w:r>
    </w:p>
    <w:p w14:paraId="6FED0A45" w14:textId="16BD08DE" w:rsidR="00400618" w:rsidRPr="00C76095" w:rsidRDefault="00400618" w:rsidP="002B7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IDEA think tank při CERGE-EI</w:t>
      </w:r>
    </w:p>
    <w:p w14:paraId="6FA02DDC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F0C504C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6716BB8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83E5248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9E73EDD" w14:textId="04C532D1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176392A8" w14:textId="2D90C274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 2</w:t>
      </w:r>
      <w:r w:rsidR="00A317A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2203A3" w:rsidRPr="00C76095">
        <w:rPr>
          <w:rFonts w:ascii="Times New Roman" w:hAnsi="Times New Roman" w:cs="Times New Roman"/>
          <w:sz w:val="24"/>
          <w:szCs w:val="24"/>
          <w:lang w:val="cs-CZ"/>
        </w:rPr>
        <w:t>Proč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61FDFFDC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1B589CA" w14:textId="54AC9AEA" w:rsidR="004E6661" w:rsidRPr="00C76095" w:rsidRDefault="004E6661" w:rsidP="004E66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 xml:space="preserve">Světový výzkum a ten </w:t>
      </w:r>
      <w:r w:rsidR="00E74073" w:rsidRPr="00C76095">
        <w:rPr>
          <w:rFonts w:ascii="Times New Roman" w:hAnsi="Times New Roman" w:cs="Times New Roman"/>
          <w:sz w:val="32"/>
          <w:szCs w:val="32"/>
          <w:lang w:val="cs-CZ"/>
        </w:rPr>
        <w:t>ostatní</w:t>
      </w:r>
    </w:p>
    <w:p w14:paraId="2C73A9EE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C4AD4FF" w14:textId="58A291AD" w:rsidR="005F0C6A" w:rsidRPr="00635A0D" w:rsidRDefault="004E6661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Hodnocení výzkumu je </w:t>
      </w:r>
      <w:r w:rsidR="00C37F73" w:rsidRPr="00635A0D">
        <w:rPr>
          <w:rFonts w:ascii="Times New Roman" w:hAnsi="Times New Roman" w:cs="Times New Roman"/>
          <w:sz w:val="24"/>
          <w:szCs w:val="24"/>
          <w:lang w:val="cs-CZ"/>
        </w:rPr>
        <w:t>obtížné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>, ale nezbytné,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protože </w:t>
      </w:r>
      <w:r w:rsidR="00AE6F2D" w:rsidRPr="00C76095">
        <w:rPr>
          <w:rFonts w:ascii="Times New Roman" w:hAnsi="Times New Roman" w:cs="Times New Roman"/>
          <w:sz w:val="24"/>
          <w:szCs w:val="24"/>
          <w:lang w:val="cs-CZ"/>
        </w:rPr>
        <w:t>jinak není podle čeho rozhodovat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5F0C6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E6F2D" w:rsidRPr="00C76095"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890D9B" w:rsidRPr="00C76095">
        <w:rPr>
          <w:rFonts w:ascii="Times New Roman" w:hAnsi="Times New Roman" w:cs="Times New Roman"/>
          <w:sz w:val="24"/>
          <w:szCs w:val="24"/>
          <w:lang w:val="cs-CZ"/>
        </w:rPr>
        <w:t>ikdy nebude dokonalé</w:t>
      </w:r>
      <w:r w:rsidR="00890D9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stěží se zavděčí všem, </w:t>
      </w:r>
      <w:r w:rsidR="00890D9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ale 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to neznamená, že </w:t>
      </w:r>
      <w:r w:rsidR="00C37F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nemůže prospět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0DDA1AB3" w14:textId="77777777" w:rsidR="005F0C6A" w:rsidRPr="00635A0D" w:rsidRDefault="005F0C6A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33EF369" w14:textId="3D029CBD" w:rsidR="008F730C" w:rsidRPr="00635A0D" w:rsidRDefault="00C76095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Staré vládní hodnocení, skrze takzvaný </w:t>
      </w:r>
      <w:commentRangeStart w:id="0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kafemlejnek</w:t>
      </w:r>
      <w:commentRangeEnd w:id="0"/>
      <w:r w:rsidR="00B26575" w:rsidRPr="00635A0D">
        <w:rPr>
          <w:rStyle w:val="CommentReference"/>
          <w:color w:val="000000" w:themeColor="text1"/>
        </w:rPr>
        <w:commentReference w:id="0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napáchal 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 některých oborech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velké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škody</w:t>
      </w:r>
      <w:r w:rsidR="00C37F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C37F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ová </w:t>
      </w:r>
      <w:commentRangeStart w:id="1"/>
      <w:r w:rsidR="005F0C6A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Metodika 2017+</w:t>
      </w:r>
      <w:commentRangeEnd w:id="1"/>
      <w:r w:rsidR="00567B3C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commentReference w:id="1"/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se </w:t>
      </w:r>
      <w:r w:rsidR="00C37F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však 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rozbíhá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pomalu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Navíc j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sou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problémy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kterými se 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i nový systém hodnocení </w:t>
      </w:r>
      <w:r w:rsidR="00860C9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zabývá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jen okrajově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210CC755" w14:textId="77777777" w:rsidR="008F730C" w:rsidRPr="00635A0D" w:rsidRDefault="008F730C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247C69A" w14:textId="0E1389BF" w:rsidR="002E0E90" w:rsidRPr="00635A0D" w:rsidRDefault="00890D9B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Nabízíme netradiční pohled. 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Namísto 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řazení 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časopisů 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podle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citač</w:t>
      </w:r>
      <w:r w:rsidR="00B2657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ního ohlasu vycházíme ze 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se</w:t>
      </w:r>
      <w:r w:rsidR="00B2657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znamu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časopisů podezřelých z</w:t>
      </w:r>
      <w:r w:rsidR="005F0C6A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Start w:id="2"/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predátorských</w:t>
      </w:r>
      <w:r w:rsidR="005F0C6A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r w:rsidR="00C37F73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praktik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2"/>
      <w:r w:rsidR="00B26575" w:rsidRPr="00635A0D">
        <w:rPr>
          <w:rStyle w:val="CommentReference"/>
          <w:color w:val="000000" w:themeColor="text1"/>
        </w:rPr>
        <w:commentReference w:id="2"/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a z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 seznamu časopisů s výrazně</w:t>
      </w:r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Start w:id="3"/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místní </w:t>
      </w:r>
      <w:r w:rsidR="005F0C6A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autorskou základnou</w:t>
      </w:r>
      <w:commentRangeEnd w:id="3"/>
      <w:r w:rsidR="00B26575" w:rsidRPr="00635A0D">
        <w:rPr>
          <w:rStyle w:val="CommentReference"/>
          <w:color w:val="000000" w:themeColor="text1"/>
        </w:rPr>
        <w:commentReference w:id="3"/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169AA756" w14:textId="77777777" w:rsidR="002E0E90" w:rsidRPr="00635A0D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46125A39" w14:textId="31B9BDA2" w:rsidR="00DE1399" w:rsidRPr="00635A0D" w:rsidRDefault="00DE1399" w:rsidP="00DE139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Poskytujeme další střípek do mozaiky toho, kdo u nás dělá jaký výzkum. </w:t>
      </w:r>
      <w:r w:rsidR="00890D9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Pozice dané fakulty či ústavu by měla zajímat nejen manažery výzkumu a tvůrce politik, ale i jejich zaměstnance a potažmo studenty. </w:t>
      </w:r>
    </w:p>
    <w:p w14:paraId="491C0E3B" w14:textId="77777777" w:rsidR="00DE1399" w:rsidRPr="00635A0D" w:rsidRDefault="00DE1399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545AB8E3" w14:textId="2C1FD5AF" w:rsidR="002E0E90" w:rsidRPr="00C76095" w:rsidRDefault="005F0C6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Navazujeme na </w:t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předchozí </w:t>
      </w:r>
      <w:commentRangeStart w:id="4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IDEA studie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4"/>
      <w:r w:rsidRPr="00635A0D">
        <w:rPr>
          <w:rStyle w:val="CommentReference"/>
          <w:color w:val="000000" w:themeColor="text1"/>
          <w:lang w:val="cs-CZ"/>
        </w:rPr>
        <w:commentReference w:id="4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 tato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témata.</w:t>
      </w:r>
    </w:p>
    <w:p w14:paraId="3773B2EF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CA445D3" w14:textId="23D30865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7517A909" w14:textId="7321F2DB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 3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2203A3" w:rsidRPr="00C76095">
        <w:rPr>
          <w:rFonts w:ascii="Times New Roman" w:hAnsi="Times New Roman" w:cs="Times New Roman"/>
          <w:sz w:val="24"/>
          <w:szCs w:val="24"/>
          <w:lang w:val="cs-CZ"/>
        </w:rPr>
        <w:t>Jaká data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27BCA200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A9FAADA" w14:textId="0239794E" w:rsidR="002E0E90" w:rsidRPr="00C76095" w:rsidRDefault="008B0705" w:rsidP="008B07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Z jakých dat vycházíme?</w:t>
      </w:r>
    </w:p>
    <w:p w14:paraId="2A6A204C" w14:textId="77777777" w:rsidR="002E0E90" w:rsidRPr="00635A0D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4465D8CE" w14:textId="72F3A952" w:rsidR="002E0E90" w:rsidRPr="00635A0D" w:rsidRDefault="008B0705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Základem je databáze vědeckých článků z vládního</w:t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Start w:id="5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Hodnocení 2016</w:t>
      </w:r>
      <w:commentRangeEnd w:id="5"/>
      <w:r w:rsidR="00464273" w:rsidRPr="00635A0D">
        <w:rPr>
          <w:rStyle w:val="CommentReference"/>
          <w:b/>
          <w:color w:val="000000" w:themeColor="text1"/>
          <w:lang w:val="cs-CZ"/>
        </w:rPr>
        <w:commentReference w:id="5"/>
      </w:r>
      <w:r w:rsidR="004642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která zahrnuje údaje z období 2011-2015.</w:t>
      </w:r>
    </w:p>
    <w:p w14:paraId="123B1E78" w14:textId="77777777" w:rsidR="002E0E90" w:rsidRPr="00635A0D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10CADF3" w14:textId="667253F3" w:rsidR="002E0E90" w:rsidRPr="00635A0D" w:rsidRDefault="00464273" w:rsidP="0046427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commentRangeStart w:id="6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Predátorské časopisy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6"/>
      <w:r w:rsidRPr="00635A0D">
        <w:rPr>
          <w:rStyle w:val="CommentReference"/>
          <w:color w:val="000000" w:themeColor="text1"/>
          <w:lang w:val="cs-CZ"/>
        </w:rPr>
        <w:commentReference w:id="6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jsou určeny podle 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„černých“ listin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Start w:id="7"/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Jeffreyho Bealla </w:t>
      </w:r>
      <w:commentRangeEnd w:id="7"/>
      <w:r w:rsidRPr="00635A0D">
        <w:rPr>
          <w:rStyle w:val="CommentReference"/>
          <w:color w:val="000000" w:themeColor="text1"/>
          <w:lang w:val="cs-CZ"/>
        </w:rPr>
        <w:commentReference w:id="7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 dubna? 2016, a to s</w:t>
      </w:r>
      <w:r w:rsidR="00ED6472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jediným rozdílem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že nakladatelství </w:t>
      </w:r>
      <w:commentRangeStart w:id="8"/>
      <w:commentRangeStart w:id="9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Frontiers </w:t>
      </w:r>
      <w:commentRangeEnd w:id="8"/>
      <w:r w:rsidRPr="00635A0D">
        <w:rPr>
          <w:rStyle w:val="CommentReference"/>
          <w:b/>
          <w:color w:val="000000" w:themeColor="text1"/>
          <w:lang w:val="cs-CZ"/>
        </w:rPr>
        <w:commentReference w:id="8"/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je vyjmuto</w:t>
      </w:r>
      <w:commentRangeEnd w:id="9"/>
      <w:r w:rsidR="00B26575" w:rsidRPr="00635A0D">
        <w:rPr>
          <w:rStyle w:val="CommentReference"/>
          <w:b/>
          <w:color w:val="000000" w:themeColor="text1"/>
        </w:rPr>
        <w:commentReference w:id="9"/>
      </w:r>
      <w:r w:rsidR="00ED6472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protože jeho zařazení </w:t>
      </w:r>
      <w:r w:rsidR="00B2657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jsme vyhodnotili jako</w:t>
      </w:r>
      <w:r w:rsidR="00ED6472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0D584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diskutabilní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71586BEA" w14:textId="3149FC79" w:rsidR="00464273" w:rsidRPr="00635A0D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7E678672" w14:textId="280BC48C" w:rsidR="00464273" w:rsidRPr="00635A0D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commentRangeStart w:id="10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Místní časopisy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10"/>
      <w:r w:rsidRPr="00635A0D">
        <w:rPr>
          <w:rStyle w:val="CommentReference"/>
          <w:color w:val="000000" w:themeColor="text1"/>
          <w:lang w:val="cs-CZ"/>
        </w:rPr>
        <w:commentReference w:id="10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jsou určeny </w:t>
      </w:r>
      <w:r w:rsidR="00B2657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podle</w:t>
      </w:r>
      <w:r w:rsidR="003356C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toho, </w:t>
      </w:r>
      <w:r w:rsidR="00B71B2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odkud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pochá</w:t>
      </w:r>
      <w:r w:rsidR="00F01AA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zí autoři do nich přispívající. 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K</w:t>
      </w:r>
      <w:r w:rsidR="00F01AA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tomu</w:t>
      </w:r>
      <w:r w:rsidR="00F01AA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jsou použity údaje o struktuře </w:t>
      </w:r>
      <w:r w:rsidR="00B71B2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autorů podle zemí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67DE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 citační </w:t>
      </w:r>
      <w:r w:rsidR="00487609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databáz</w:t>
      </w:r>
      <w:r w:rsidR="00367DE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</w:t>
      </w:r>
      <w:r w:rsidR="00487609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487609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Scopus</w:t>
      </w:r>
      <w:r w:rsidR="00487609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období 2011-2015.</w:t>
      </w:r>
      <w:r w:rsidR="00487609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Za místní považujeme časopisy s alespoň třetinovým podílem článků od autorů</w:t>
      </w:r>
      <w:r w:rsidR="003356C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z 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Česka a Slovenska</w:t>
      </w:r>
      <w:r w:rsidR="0059579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a to bez ohledu na zemi, ve které je registrován jeho vydavatel</w:t>
      </w:r>
      <w:r w:rsidR="003356C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10A05604" w14:textId="77777777" w:rsidR="00464273" w:rsidRPr="00635A0D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5E79FA46" w14:textId="4A9FA134" w:rsidR="002E0E90" w:rsidRPr="00635A0D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</w:t>
      </w:r>
      <w:r w:rsidR="001E73A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toho vyplývá, že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do analýzy vstupují pouze články </w:t>
      </w:r>
      <w:r w:rsidR="009B57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 časopisech indexovaných ve</w:t>
      </w:r>
      <w:r w:rsidR="009B5773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 Scopusu,</w:t>
      </w:r>
      <w:r w:rsidR="009B57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které jsou </w:t>
      </w:r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evidované v RIVu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Sledovaný časopis </w:t>
      </w:r>
      <w:r w:rsidR="009B57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však </w:t>
      </w:r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může být souběžně indexován i ve Web of Science. </w:t>
      </w:r>
    </w:p>
    <w:p w14:paraId="088335B6" w14:textId="5CC273D2" w:rsidR="002E0E90" w:rsidRPr="00635A0D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2AE215FC" w14:textId="4EB7D66A" w:rsidR="00464273" w:rsidRPr="00C76095" w:rsidRDefault="003356C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Výzkumné organizace byly rozřazeny do základních</w:t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Start w:id="11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FORD </w:t>
      </w:r>
      <w:commentRangeEnd w:id="11"/>
      <w:r w:rsidRPr="00635A0D">
        <w:rPr>
          <w:rStyle w:val="CommentReference"/>
          <w:b/>
          <w:color w:val="000000" w:themeColor="text1"/>
          <w:lang w:val="cs-CZ"/>
        </w:rPr>
        <w:commentReference w:id="11"/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oborů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podle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jejich převažující činnosti a publikačního výstupu. </w:t>
      </w:r>
    </w:p>
    <w:p w14:paraId="3AF94560" w14:textId="77777777" w:rsidR="00464273" w:rsidRPr="00C76095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CB043BC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1235B1E" w14:textId="007570C8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446B3CE1" w14:textId="6EB8FB17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 4</w:t>
      </w:r>
      <w:r w:rsidR="002C2006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Co to </w:t>
      </w:r>
      <w:r w:rsidR="009B1552" w:rsidRPr="00C76095">
        <w:rPr>
          <w:rFonts w:ascii="Times New Roman" w:hAnsi="Times New Roman" w:cs="Times New Roman"/>
          <w:sz w:val="24"/>
          <w:szCs w:val="24"/>
          <w:lang w:val="cs-CZ"/>
        </w:rPr>
        <w:t>umí</w:t>
      </w:r>
      <w:r w:rsidR="002C2006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610B594E" w14:textId="3C2240C1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91AFF83" w14:textId="75F94CD7" w:rsidR="000022D8" w:rsidRPr="00C76095" w:rsidRDefault="000022D8" w:rsidP="00002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Interaktivní aplikace</w:t>
      </w:r>
    </w:p>
    <w:p w14:paraId="18D5CADC" w14:textId="77777777" w:rsidR="000022D8" w:rsidRPr="00C76095" w:rsidRDefault="000022D8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B6DFB47" w14:textId="1AE5C252" w:rsidR="002E0E90" w:rsidRPr="00C76095" w:rsidRDefault="00700E2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>Body z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>obraz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>ují</w:t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F4B1C" w:rsidRPr="00093A48">
        <w:rPr>
          <w:rFonts w:ascii="Times New Roman" w:hAnsi="Times New Roman" w:cs="Times New Roman"/>
          <w:sz w:val="24"/>
          <w:szCs w:val="24"/>
          <w:lang w:val="cs-CZ"/>
        </w:rPr>
        <w:t>jednotliv</w:t>
      </w:r>
      <w:r w:rsidR="00D3542C" w:rsidRPr="00093A48">
        <w:rPr>
          <w:rFonts w:ascii="Times New Roman" w:hAnsi="Times New Roman" w:cs="Times New Roman"/>
          <w:sz w:val="24"/>
          <w:szCs w:val="24"/>
          <w:lang w:val="cs-CZ"/>
        </w:rPr>
        <w:t>á</w:t>
      </w:r>
      <w:r w:rsidR="00EF4B1C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B1552" w:rsidRPr="00635A0D">
        <w:rPr>
          <w:rFonts w:ascii="Times New Roman" w:hAnsi="Times New Roman" w:cs="Times New Roman"/>
          <w:b/>
          <w:sz w:val="24"/>
          <w:szCs w:val="24"/>
          <w:lang w:val="cs-CZ"/>
        </w:rPr>
        <w:t xml:space="preserve">výzkumná </w:t>
      </w:r>
      <w:r w:rsidR="00EF4B1C" w:rsidRPr="00635A0D">
        <w:rPr>
          <w:rFonts w:ascii="Times New Roman" w:hAnsi="Times New Roman" w:cs="Times New Roman"/>
          <w:b/>
          <w:sz w:val="24"/>
          <w:szCs w:val="24"/>
          <w:lang w:val="cs-CZ"/>
        </w:rPr>
        <w:t>pracovi</w:t>
      </w:r>
      <w:r w:rsidR="00EF4B1C" w:rsidRPr="00093A48">
        <w:rPr>
          <w:rFonts w:ascii="Times New Roman" w:hAnsi="Times New Roman" w:cs="Times New Roman"/>
          <w:b/>
          <w:sz w:val="24"/>
          <w:szCs w:val="24"/>
          <w:lang w:val="cs-CZ"/>
        </w:rPr>
        <w:t>ště</w:t>
      </w:r>
      <w:r w:rsidR="00093A48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6C93191" w14:textId="77777777" w:rsidR="00EF4B1C" w:rsidRPr="00C76095" w:rsidRDefault="00EF4B1C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54D8286" w14:textId="2D746467" w:rsidR="002E0E90" w:rsidRPr="00C76095" w:rsidRDefault="009B1552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Na osách jsou 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>podíl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článků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v </w:t>
      </w:r>
      <w:commentRangeStart w:id="12"/>
      <w:r w:rsidRPr="00093A48">
        <w:rPr>
          <w:rFonts w:ascii="Times New Roman" w:hAnsi="Times New Roman" w:cs="Times New Roman"/>
          <w:b/>
          <w:sz w:val="24"/>
          <w:szCs w:val="24"/>
          <w:lang w:val="cs-CZ"/>
        </w:rPr>
        <w:t>predátorských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End w:id="12"/>
      <w:r w:rsidRPr="00C76095">
        <w:rPr>
          <w:rStyle w:val="CommentReference"/>
          <w:lang w:val="cs-CZ"/>
        </w:rPr>
        <w:commentReference w:id="12"/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commentRangeStart w:id="13"/>
      <w:r w:rsidR="00EF4B1C" w:rsidRPr="00093A48">
        <w:rPr>
          <w:rFonts w:ascii="Times New Roman" w:hAnsi="Times New Roman" w:cs="Times New Roman"/>
          <w:b/>
          <w:sz w:val="24"/>
          <w:szCs w:val="24"/>
          <w:lang w:val="cs-CZ"/>
        </w:rPr>
        <w:t>místních</w:t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End w:id="13"/>
      <w:r w:rsidRPr="00C76095">
        <w:rPr>
          <w:rStyle w:val="CommentReference"/>
          <w:lang w:val="cs-CZ"/>
        </w:rPr>
        <w:commentReference w:id="13"/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časopisech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celkových článcích </w:t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>(v %).</w:t>
      </w:r>
    </w:p>
    <w:p w14:paraId="3AFD5630" w14:textId="23E04EF9" w:rsidR="00EF4B1C" w:rsidRPr="00C76095" w:rsidRDefault="00EF4B1C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F4270A2" w14:textId="028750FD" w:rsidR="00EF4B1C" w:rsidRPr="00093A48" w:rsidRDefault="003D22B1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>oučet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obou podílů</w:t>
      </w:r>
      <w:r w:rsidR="00706A7D"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Start w:id="14"/>
      <w:r w:rsidR="00EF4B1C" w:rsidRPr="00635A0D">
        <w:rPr>
          <w:rFonts w:ascii="Times New Roman" w:hAnsi="Times New Roman" w:cs="Times New Roman"/>
          <w:b/>
          <w:sz w:val="24"/>
          <w:szCs w:val="24"/>
          <w:lang w:val="cs-CZ"/>
        </w:rPr>
        <w:t>nemůže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End w:id="14"/>
      <w:r w:rsidR="009B1552" w:rsidRPr="00635A0D">
        <w:rPr>
          <w:rStyle w:val="CommentReference"/>
          <w:lang w:val="cs-CZ"/>
        </w:rPr>
        <w:commentReference w:id="14"/>
      </w:r>
      <w:r w:rsidR="00635A0D">
        <w:rPr>
          <w:rFonts w:ascii="Times New Roman" w:hAnsi="Times New Roman" w:cs="Times New Roman"/>
          <w:sz w:val="24"/>
          <w:szCs w:val="24"/>
          <w:lang w:val="cs-CZ"/>
        </w:rPr>
        <w:t>přesáhnout</w:t>
      </w:r>
      <w:r w:rsidR="00706A7D"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>100 %</w:t>
      </w:r>
      <w:r w:rsidR="00706A7D" w:rsidRPr="00635A0D">
        <w:rPr>
          <w:rFonts w:ascii="Times New Roman" w:hAnsi="Times New Roman" w:cs="Times New Roman"/>
          <w:sz w:val="24"/>
          <w:szCs w:val="24"/>
          <w:lang w:val="cs-CZ"/>
        </w:rPr>
        <w:t>, takže</w:t>
      </w:r>
      <w:r w:rsidR="00706A7D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 všechny body jsou pod diagonálou</w:t>
      </w:r>
      <w:r w:rsidR="00A954BB" w:rsidRPr="00093A48">
        <w:rPr>
          <w:rFonts w:ascii="Times New Roman" w:hAnsi="Times New Roman" w:cs="Times New Roman"/>
          <w:sz w:val="24"/>
          <w:szCs w:val="24"/>
          <w:lang w:val="cs-CZ"/>
        </w:rPr>
        <w:t>. Zvýrazněny jsou i</w:t>
      </w:r>
      <w:r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954BB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vrstevnice </w:t>
      </w:r>
      <w:r w:rsidR="00700E2E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pro </w:t>
      </w:r>
      <w:r w:rsidR="00A954BB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nižší </w:t>
      </w:r>
      <w:r w:rsidR="00706A7D" w:rsidRPr="00093A48">
        <w:rPr>
          <w:rFonts w:ascii="Times New Roman" w:hAnsi="Times New Roman" w:cs="Times New Roman"/>
          <w:sz w:val="24"/>
          <w:szCs w:val="24"/>
          <w:lang w:val="cs-CZ"/>
        </w:rPr>
        <w:t>součty</w:t>
      </w:r>
      <w:r w:rsidR="008E3C11" w:rsidRPr="00093A48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700E2E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88E3B84" w14:textId="77777777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2C28619" w14:textId="04AAD0E2" w:rsidR="00700E2E" w:rsidRPr="00635A0D" w:rsidRDefault="00700E2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Pracoviště blízko diagonály mají většinu článků v predátorských </w:t>
      </w:r>
      <w:r w:rsidR="003D22B1" w:rsidRPr="00635A0D">
        <w:rPr>
          <w:rFonts w:ascii="Times New Roman" w:hAnsi="Times New Roman" w:cs="Times New Roman"/>
          <w:sz w:val="24"/>
          <w:szCs w:val="24"/>
          <w:lang w:val="cs-CZ"/>
        </w:rPr>
        <w:t>a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místních časopisech.</w:t>
      </w:r>
    </w:p>
    <w:p w14:paraId="6573FFCE" w14:textId="77777777" w:rsidR="00700E2E" w:rsidRPr="00635A0D" w:rsidRDefault="00700E2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38E18D0" w14:textId="4C7A0AD0" w:rsidR="002E0E90" w:rsidRPr="00C76095" w:rsidRDefault="00700E2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Pracoviště v levém dolním rohu </w:t>
      </w:r>
      <w:r w:rsidR="00706A7D" w:rsidRPr="00635A0D">
        <w:rPr>
          <w:rFonts w:ascii="Times New Roman" w:hAnsi="Times New Roman" w:cs="Times New Roman"/>
          <w:sz w:val="24"/>
          <w:szCs w:val="24"/>
          <w:lang w:val="cs-CZ"/>
        </w:rPr>
        <w:t>v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takových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časopis</w:t>
      </w:r>
      <w:r w:rsidR="00706A7D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ech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články </w:t>
      </w:r>
      <w:r w:rsidR="00706A7D" w:rsidRPr="00C76095">
        <w:rPr>
          <w:rFonts w:ascii="Times New Roman" w:hAnsi="Times New Roman" w:cs="Times New Roman"/>
          <w:sz w:val="24"/>
          <w:szCs w:val="24"/>
          <w:lang w:val="cs-CZ"/>
        </w:rPr>
        <w:t>nemají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384B4550" w14:textId="0A53CBDB" w:rsidR="00A317A0" w:rsidRPr="00C76095" w:rsidRDefault="00A317A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4377038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V dolním pravém textovém okně budou zdůrazněna bold tato slova:</w:t>
      </w:r>
    </w:p>
    <w:p w14:paraId="3366E470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klikněte</w:t>
      </w:r>
    </w:p>
    <w:p w14:paraId="31766209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vyhledejte</w:t>
      </w:r>
    </w:p>
    <w:p w14:paraId="23251D03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Kliknutí</w:t>
      </w:r>
    </w:p>
    <w:p w14:paraId="3E1192B3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zobrazit a skrýt</w:t>
      </w:r>
    </w:p>
    <w:p w14:paraId="7D3125C7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C03439" w14:textId="23C9481C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Ideální by bylo, kdyby po kliknutí na tato bold slova se kurzor přesunul na dane klikací/vyhledávací pole, apod.</w:t>
      </w:r>
    </w:p>
    <w:p w14:paraId="4DB25603" w14:textId="4EB11878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B049778" w14:textId="3E6B3C14" w:rsidR="003F09DD" w:rsidRPr="009108AF" w:rsidRDefault="00B32E00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2) 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„Pro podrobnosti o jednotlivých pracovištích klikněte na jednotlivé body či je vyhledejte v seznamu“ přepsat na „Pro podrobnosti </w:t>
      </w:r>
      <w:r w:rsidR="003F09DD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klikněte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na jednotliv</w:t>
      </w:r>
      <w:r w:rsidR="00327B53">
        <w:rPr>
          <w:rFonts w:ascii="Times New Roman" w:hAnsi="Times New Roman" w:cs="Times New Roman"/>
          <w:i/>
          <w:sz w:val="24"/>
          <w:szCs w:val="24"/>
          <w:lang w:val="cs-CZ"/>
        </w:rPr>
        <w:t>ý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bod či </w:t>
      </w:r>
      <w:r w:rsidR="003F09DD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vyhledejte</w:t>
      </w:r>
      <w:r w:rsidR="008D1839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konkrétní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commentRangeStart w:id="15"/>
      <w:r w:rsidR="00C55517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pracoviště </w:t>
      </w:r>
      <w:commentRangeEnd w:id="15"/>
      <w:r w:rsidR="009F44F6" w:rsidRPr="009108AF">
        <w:rPr>
          <w:rStyle w:val="CommentReference"/>
          <w:i/>
          <w:lang w:val="cs-CZ"/>
        </w:rPr>
        <w:commentReference w:id="15"/>
      </w:r>
      <w:r w:rsidR="00C55517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podle názvu 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>v</w:t>
      </w:r>
      <w:r w:rsidR="00C55517" w:rsidRPr="009108AF">
        <w:rPr>
          <w:rFonts w:ascii="Times New Roman" w:hAnsi="Times New Roman" w:cs="Times New Roman"/>
          <w:i/>
          <w:sz w:val="24"/>
          <w:szCs w:val="24"/>
          <w:lang w:val="cs-CZ"/>
        </w:rPr>
        <w:t> roletkovém menu nad grafem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>“.</w:t>
      </w:r>
    </w:p>
    <w:p w14:paraId="2BFA3F25" w14:textId="3F72C56D" w:rsidR="003F09DD" w:rsidRPr="009108AF" w:rsidRDefault="00B32E00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1) 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>„Kliknutím na legendu je možné zobrazit a skrýt pracoviště v různých oborech a typech pracovišť.“ přepsat na „</w:t>
      </w:r>
      <w:r w:rsidR="003F09DD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Kliknutím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na legendu </w:t>
      </w:r>
      <w:r w:rsidR="003F09DD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zobraz</w:t>
      </w:r>
      <w:r w:rsidR="00C55517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íte</w:t>
      </w:r>
      <w:r w:rsidR="003F09DD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 xml:space="preserve"> </w:t>
      </w:r>
      <w:r w:rsidR="00C55517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či</w:t>
      </w:r>
      <w:r w:rsidR="003F09DD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 xml:space="preserve"> skr</w:t>
      </w:r>
      <w:r w:rsidR="00C55517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yjete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různé </w:t>
      </w:r>
      <w:commentRangeStart w:id="16"/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obory </w:t>
      </w:r>
      <w:commentRangeEnd w:id="16"/>
      <w:r w:rsidR="009F44F6" w:rsidRPr="009108AF">
        <w:rPr>
          <w:rStyle w:val="CommentReference"/>
          <w:i/>
          <w:lang w:val="cs-CZ"/>
        </w:rPr>
        <w:commentReference w:id="16"/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a </w:t>
      </w:r>
      <w:commentRangeStart w:id="17"/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typy </w:t>
      </w:r>
      <w:commentRangeEnd w:id="17"/>
      <w:r w:rsidR="009F44F6" w:rsidRPr="009108AF">
        <w:rPr>
          <w:rStyle w:val="CommentReference"/>
          <w:i/>
          <w:lang w:val="cs-CZ"/>
        </w:rPr>
        <w:commentReference w:id="17"/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>pracovišť.“</w:t>
      </w:r>
    </w:p>
    <w:p w14:paraId="62C44544" w14:textId="1994F082" w:rsidR="003F09DD" w:rsidRPr="009108AF" w:rsidRDefault="00B32E00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3) 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„Ke stažení je k dispozici seznam místních, predátorských a i všech výsledků přihlášených do RIV.“ přepsat na „Za </w:t>
      </w:r>
      <w:r w:rsidR="008D1839" w:rsidRPr="009108AF">
        <w:rPr>
          <w:rFonts w:ascii="Times New Roman" w:hAnsi="Times New Roman" w:cs="Times New Roman"/>
          <w:i/>
          <w:sz w:val="24"/>
          <w:szCs w:val="24"/>
          <w:lang w:val="cs-CZ"/>
        </w:rPr>
        <w:t>vybrané pracoviště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="00C55517" w:rsidRPr="009108AF">
        <w:rPr>
          <w:rFonts w:ascii="Times New Roman" w:hAnsi="Times New Roman" w:cs="Times New Roman"/>
          <w:i/>
          <w:sz w:val="24"/>
          <w:szCs w:val="24"/>
          <w:lang w:val="cs-CZ"/>
        </w:rPr>
        <w:t>si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="003F09DD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stáh</w:t>
      </w:r>
      <w:r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n</w:t>
      </w:r>
      <w:r w:rsidR="00C55517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ěte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seznam</w:t>
      </w:r>
      <w:r w:rsidR="00303B45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článků v predátorských, 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místních i </w:t>
      </w:r>
      <w:r w:rsidR="00303B45" w:rsidRPr="009108AF">
        <w:rPr>
          <w:rFonts w:ascii="Times New Roman" w:hAnsi="Times New Roman" w:cs="Times New Roman"/>
          <w:i/>
          <w:sz w:val="24"/>
          <w:szCs w:val="24"/>
          <w:lang w:val="cs-CZ"/>
        </w:rPr>
        <w:t>obou druzích časopisů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>.</w:t>
      </w:r>
    </w:p>
    <w:p w14:paraId="7148AD42" w14:textId="4C94E4C5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719380E" w14:textId="417A7274" w:rsidR="00C55517" w:rsidRPr="00C76095" w:rsidRDefault="00C55517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Pořadí </w:t>
      </w:r>
      <w:r w:rsidR="00B32E00"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těchto vět bude podle čísel nahoře. </w:t>
      </w:r>
    </w:p>
    <w:p w14:paraId="0B8D275B" w14:textId="12BD17CE" w:rsidR="00C55517" w:rsidRDefault="00C55517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B46E8E3" w14:textId="4864FC88" w:rsidR="0009157E" w:rsidRPr="0009157E" w:rsidRDefault="0009157E" w:rsidP="0009157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Pokud 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>nebude vybrané žádné konkrétní pracoviště, tak místo ad 3) nebude prázdný prostor, ale bude tam napsáno: „</w:t>
      </w:r>
      <w:r w:rsidR="009108AF" w:rsidRPr="00D048B1">
        <w:rPr>
          <w:rFonts w:ascii="Times New Roman" w:hAnsi="Times New Roman" w:cs="Times New Roman"/>
          <w:i/>
          <w:sz w:val="24"/>
          <w:szCs w:val="24"/>
          <w:lang w:val="cs-CZ"/>
        </w:rPr>
        <w:t>Po vybrání konkrétního</w:t>
      </w:r>
      <w:r w:rsid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pracoviště si </w:t>
      </w:r>
      <w:r w:rsidR="00D048B1">
        <w:rPr>
          <w:rFonts w:ascii="Times New Roman" w:hAnsi="Times New Roman" w:cs="Times New Roman"/>
          <w:i/>
          <w:sz w:val="24"/>
          <w:szCs w:val="24"/>
          <w:lang w:val="cs-CZ"/>
        </w:rPr>
        <w:t xml:space="preserve">budete </w:t>
      </w:r>
      <w:r w:rsidR="00D048B1" w:rsidRPr="00D048B1">
        <w:rPr>
          <w:rFonts w:ascii="Times New Roman" w:hAnsi="Times New Roman" w:cs="Times New Roman"/>
          <w:i/>
          <w:sz w:val="24"/>
          <w:szCs w:val="24"/>
          <w:lang w:val="cs-CZ"/>
        </w:rPr>
        <w:t>moci</w:t>
      </w:r>
      <w:r w:rsidR="009108AF" w:rsidRPr="00D048B1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stáhnout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seznam článků v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> 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predátorských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 a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místních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 časopisech“.</w:t>
      </w:r>
    </w:p>
    <w:p w14:paraId="322E8937" w14:textId="77777777" w:rsidR="0009157E" w:rsidRPr="00C76095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810A3FF" w14:textId="1DA226DF" w:rsidR="00B32E00" w:rsidRPr="00C76095" w:rsidRDefault="00B32E0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0B9F6E6" w14:textId="75F97FC0" w:rsidR="0075050D" w:rsidRPr="00C76095" w:rsidRDefault="0075050D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Při vybrání konkrétní instituce se zobrazí tento text (namísto toho co tam je teď):</w:t>
      </w:r>
    </w:p>
    <w:p w14:paraId="5DE602E5" w14:textId="77777777" w:rsidR="0075050D" w:rsidRPr="00C76095" w:rsidRDefault="0075050D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B842437" w14:textId="34945C3F" w:rsidR="00B32E00" w:rsidRPr="00C76095" w:rsidRDefault="0075050D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Druhý řádek: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 letech 2011 - 2015 </w:t>
      </w:r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>vyšlo celkem xxx článků, z nichž xxx bylo v predátorských a xxx v místních časopisech.</w:t>
      </w:r>
    </w:p>
    <w:p w14:paraId="3D839595" w14:textId="6D2DDCA0" w:rsidR="0075050D" w:rsidRPr="00C76095" w:rsidRDefault="00EB788A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Třetí řádek: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Stáhněte si seznam článků v predátorských, místních i obou druzích časopisů.</w:t>
      </w:r>
    </w:p>
    <w:p w14:paraId="6A8DD246" w14:textId="00327308" w:rsidR="00B32E00" w:rsidRPr="00C76095" w:rsidRDefault="00B32E0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9A4DDC4" w14:textId="54DC91A0" w:rsidR="00CE5059" w:rsidRPr="00C76095" w:rsidRDefault="00CE5059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CCB96C5" w14:textId="39FF541E" w:rsidR="00CE5059" w:rsidRPr="00C76095" w:rsidRDefault="00CE5059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POZOR: Pokud si teď vyberu konkrétní pracoviště, ale pak dám obnovit anebo výběr zruším křížkem, tak dole pořád zůstane text „Ke stažení je k dispozici seznam místních, predátorských a i všech výsledků přihlášených do RIV“, ale nic stáhnout nejde.</w:t>
      </w:r>
    </w:p>
    <w:p w14:paraId="5F64EAC4" w14:textId="77777777" w:rsidR="0076471C" w:rsidRPr="00C76095" w:rsidRDefault="0076471C" w:rsidP="0076471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</w:p>
    <w:p w14:paraId="0E9053BD" w14:textId="2E25135F" w:rsidR="0076471C" w:rsidRPr="00C76095" w:rsidRDefault="0076471C" w:rsidP="0076471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Změnit pořadí oborů v legendě podle toho, jak jsou řazeny FOS kategorie, tj. 1. Přírodní vědy, 2. Technické vědy, 3. Lékařské vědy, 4. Zemědělské vědy, 5. Společenské vědy, 6. Humanitní vědy. </w:t>
      </w:r>
    </w:p>
    <w:p w14:paraId="0E9894C7" w14:textId="77777777" w:rsidR="0076471C" w:rsidRPr="00C76095" w:rsidRDefault="0076471C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</w:p>
    <w:p w14:paraId="1B3756C1" w14:textId="3A693B90" w:rsidR="00C55517" w:rsidRP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Ideální by bylo, aby obě textová okna vpravo postupně jedno po druhém přijelo zdola a ukotvilo se na svém místě. </w:t>
      </w:r>
    </w:p>
    <w:p w14:paraId="61E13362" w14:textId="721ECF10" w:rsid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2FA8B28" w14:textId="77777777" w:rsid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840AED3" w14:textId="68962C25" w:rsidR="0009157E" w:rsidRP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V jezdícím okně 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potom 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projede zdola nahoru tento text:</w:t>
      </w:r>
    </w:p>
    <w:p w14:paraId="0366D1A7" w14:textId="77777777" w:rsid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481E160" w14:textId="1A85AFB0" w:rsidR="0009157E" w:rsidRPr="00635A0D" w:rsidRDefault="0009157E" w:rsidP="0009157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>Publikování v predátorských časopisech sužuje jen menší počet pracovišť. Naopak publikování v místních časopisech je velmi rozšířené. Na první pohled jsou rovněž patrné velké rozdíly mezi obory.</w:t>
      </w:r>
    </w:p>
    <w:p w14:paraId="57CFD866" w14:textId="5BAD980C" w:rsid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DAED9C7" w14:textId="3EE999B3" w:rsidR="0009157E" w:rsidRP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A až pak bude následovat následující okno.</w:t>
      </w:r>
    </w:p>
    <w:p w14:paraId="2AFF425F" w14:textId="77777777" w:rsidR="0009157E" w:rsidRPr="00C76095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C2BB5EA" w14:textId="6F4452EB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3EE8C15" w14:textId="613C9A23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 5</w:t>
      </w:r>
      <w:r w:rsidR="00700E2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F6717E" w:rsidRPr="00C76095">
        <w:rPr>
          <w:rFonts w:ascii="Times New Roman" w:hAnsi="Times New Roman" w:cs="Times New Roman"/>
          <w:sz w:val="24"/>
          <w:szCs w:val="24"/>
          <w:lang w:val="cs-CZ"/>
        </w:rPr>
        <w:t>Zajímavé obory</w:t>
      </w:r>
      <w:r w:rsidR="00700E2E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7180AC56" w14:textId="3B1A7F54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B20DCF" w14:textId="726B324F" w:rsidR="009F44F6" w:rsidRPr="00C76095" w:rsidRDefault="009F44F6" w:rsidP="009F44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Přírodní versus společenské vědy</w:t>
      </w:r>
    </w:p>
    <w:p w14:paraId="5C1577A3" w14:textId="3E9B88F3" w:rsidR="009F44F6" w:rsidRPr="00C76095" w:rsidRDefault="009F44F6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442B039" w14:textId="77777777" w:rsidR="0009157E" w:rsidRPr="00C76095" w:rsidRDefault="0009157E" w:rsidP="0009157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Tady bude kompletní aplikace (včetně vysvětlující a download oken vpravo), přičemž „default“ budou vybrané pouze Přírodní vědy a Společenské vědy.</w:t>
      </w:r>
    </w:p>
    <w:p w14:paraId="5BF0E06E" w14:textId="54C8DC7C" w:rsidR="003333E1" w:rsidRDefault="003333E1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8BF67D9" w14:textId="2908CD68" w:rsidR="0009157E" w:rsidRPr="0009157E" w:rsidRDefault="0009157E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V jezdícím okně nejdříve projede zdola nahoru tento text:</w:t>
      </w:r>
    </w:p>
    <w:p w14:paraId="2FFB3C3D" w14:textId="77777777" w:rsidR="0009157E" w:rsidRPr="00C76095" w:rsidRDefault="0009157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C065E7" w14:textId="51D863FB" w:rsidR="00C14AD0" w:rsidRPr="00C76095" w:rsidRDefault="00C14AD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Zvláště ve společenských vědách </w:t>
      </w:r>
      <w:r w:rsidR="007647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(zeleně?) 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>najdeme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C5A3B" w:rsidRPr="00C76095">
        <w:rPr>
          <w:rFonts w:ascii="Times New Roman" w:hAnsi="Times New Roman" w:cs="Times New Roman"/>
          <w:sz w:val="24"/>
          <w:szCs w:val="24"/>
          <w:lang w:val="cs-CZ"/>
        </w:rPr>
        <w:t>řad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>u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pracovišť 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 </w:t>
      </w:r>
      <w:r w:rsidR="006C5A3B" w:rsidRPr="00C76095">
        <w:rPr>
          <w:rFonts w:ascii="Times New Roman" w:hAnsi="Times New Roman" w:cs="Times New Roman"/>
          <w:sz w:val="24"/>
          <w:szCs w:val="24"/>
          <w:lang w:val="cs-CZ"/>
        </w:rPr>
        <w:t>vysokým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podílem 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jak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predátorských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tak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i místních publikací. Není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 tomto oboru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výjimkou, aby 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souhrnně 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do těchto dvou kategorií spadalo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více jak 60 % či dokonce 80 % celkového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časopiseckého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publikačního výkonu pracoviš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>tě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1770642D" w14:textId="4DBFD3D6" w:rsidR="00C14AD0" w:rsidRPr="00C76095" w:rsidRDefault="00C14AD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32E8924" w14:textId="203D91D8" w:rsidR="00C14AD0" w:rsidRPr="00C76095" w:rsidRDefault="00C14AD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Rozdíl oproti přírodním vědám </w:t>
      </w:r>
      <w:r w:rsidR="00254203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(červeně?)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je v obou </w:t>
      </w:r>
      <w:r w:rsidR="008B60AE" w:rsidRPr="00C76095">
        <w:rPr>
          <w:rFonts w:ascii="Times New Roman" w:hAnsi="Times New Roman" w:cs="Times New Roman"/>
          <w:sz w:val="24"/>
          <w:szCs w:val="24"/>
          <w:lang w:val="cs-CZ"/>
        </w:rPr>
        <w:t>kategoriích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do očí bijící. </w:t>
      </w:r>
      <w:r w:rsidR="006C5A3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Přírodovědecká pracoviště 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jsou v drtivé většině bezpečně ukryta v levém dolním rohu. Jen několik jich </w:t>
      </w:r>
      <w:r w:rsidR="008B60AE" w:rsidRPr="00C76095">
        <w:rPr>
          <w:rFonts w:ascii="Times New Roman" w:hAnsi="Times New Roman" w:cs="Times New Roman"/>
          <w:sz w:val="24"/>
          <w:szCs w:val="24"/>
          <w:lang w:val="cs-CZ"/>
        </w:rPr>
        <w:t>vystoupalo na výrazně vyšší vrstevnice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6969A749" w14:textId="77777777" w:rsidR="00E833DA" w:rsidRPr="00C76095" w:rsidRDefault="00E833DA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0A65807" w14:textId="02323BE8" w:rsidR="00D3542C" w:rsidRPr="00C76095" w:rsidRDefault="00D3542C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3E92835" w14:textId="2CB7BD5D" w:rsidR="000B63BC" w:rsidRPr="0009157E" w:rsidRDefault="000B63BC" w:rsidP="000B63B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V jezdícím okně 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>potom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projede zdola nahoru tento text:</w:t>
      </w:r>
    </w:p>
    <w:p w14:paraId="47F63356" w14:textId="77777777" w:rsidR="0076159F" w:rsidRDefault="0076159F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9F584E3" w14:textId="24D7176D" w:rsidR="008A3D0A" w:rsidRPr="00C76095" w:rsidRDefault="00795239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Průšvih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> predátorsk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ého 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>publikování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ve společenských vědách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dokládá </w:t>
      </w:r>
      <w:r w:rsidR="00715CF7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nejenom, že se doposud nedokázaly zmátořit z desítek let </w:t>
      </w:r>
      <w:r w:rsidR="00672EF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trvající </w:t>
      </w:r>
      <w:r w:rsidR="00715CF7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devastace komunistickým režimem, ale i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mimořádnou 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míru </w:t>
      </w:r>
      <w:r w:rsidR="000B63BC">
        <w:rPr>
          <w:rFonts w:ascii="Times New Roman" w:hAnsi="Times New Roman" w:cs="Times New Roman"/>
          <w:sz w:val="24"/>
          <w:szCs w:val="24"/>
          <w:lang w:val="cs-CZ"/>
        </w:rPr>
        <w:t xml:space="preserve">jejich 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>pokřivení kafemlejnk</w:t>
      </w:r>
      <w:r w:rsidR="000B63BC">
        <w:rPr>
          <w:rFonts w:ascii="Times New Roman" w:hAnsi="Times New Roman" w:cs="Times New Roman"/>
          <w:sz w:val="24"/>
          <w:szCs w:val="24"/>
          <w:lang w:val="cs-CZ"/>
        </w:rPr>
        <w:t>em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E742D79" w14:textId="1A0131F5" w:rsidR="008A3D0A" w:rsidRPr="00C76095" w:rsidRDefault="008A3D0A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6A12EF" w14:textId="7DAEDFDB" w:rsidR="00C61D55" w:rsidRPr="00C76095" w:rsidRDefault="00795239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Rozsah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publikování v místních časopisech tento obrázek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dokresluje. </w:t>
      </w:r>
      <w:r w:rsidR="004B3B54" w:rsidRPr="00C76095">
        <w:rPr>
          <w:rFonts w:ascii="Times New Roman" w:hAnsi="Times New Roman" w:cs="Times New Roman"/>
          <w:sz w:val="24"/>
          <w:szCs w:val="24"/>
          <w:lang w:val="cs-CZ"/>
        </w:rPr>
        <w:t>J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en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málo oborech společenských věd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>je</w:t>
      </w:r>
      <w:r w:rsidR="00310FBD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přitom</w:t>
      </w:r>
      <w:r w:rsidR="00B672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místní publikování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přirozené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jako </w:t>
      </w:r>
      <w:r w:rsidR="007A48CC" w:rsidRPr="00C76095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B6721C" w:rsidRPr="00C76095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>humanitních věd</w:t>
      </w:r>
      <w:r w:rsidR="004B3B54" w:rsidRPr="00C76095">
        <w:rPr>
          <w:rFonts w:ascii="Times New Roman" w:hAnsi="Times New Roman" w:cs="Times New Roman"/>
          <w:sz w:val="24"/>
          <w:szCs w:val="24"/>
          <w:lang w:val="cs-CZ"/>
        </w:rPr>
        <w:t>ách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Například v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>oborech ekonomie,</w:t>
      </w:r>
      <w:r w:rsidR="007434DD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108AF">
        <w:rPr>
          <w:rFonts w:ascii="Times New Roman" w:hAnsi="Times New Roman" w:cs="Times New Roman"/>
          <w:sz w:val="24"/>
          <w:szCs w:val="24"/>
          <w:lang w:val="cs-CZ"/>
        </w:rPr>
        <w:t xml:space="preserve">finance, </w:t>
      </w:r>
      <w:r w:rsidR="007434DD" w:rsidRPr="00C76095">
        <w:rPr>
          <w:rFonts w:ascii="Times New Roman" w:hAnsi="Times New Roman" w:cs="Times New Roman"/>
          <w:sz w:val="24"/>
          <w:szCs w:val="24"/>
          <w:lang w:val="cs-CZ"/>
        </w:rPr>
        <w:t>business a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management, do kterých spadá většina 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>vyčnívajících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pracovišť, vychází </w:t>
      </w:r>
      <w:r w:rsidR="007434DD" w:rsidRPr="00C76095">
        <w:rPr>
          <w:rFonts w:ascii="Times New Roman" w:hAnsi="Times New Roman" w:cs="Times New Roman"/>
          <w:sz w:val="24"/>
          <w:szCs w:val="24"/>
          <w:lang w:val="cs-CZ"/>
        </w:rPr>
        <w:t>stovky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zahraničních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indexovaných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časopisů. Nelze se vymlouvat, že </w:t>
      </w:r>
      <w:r w:rsidR="007A48C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ve světě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není kde publikovat. </w:t>
      </w:r>
    </w:p>
    <w:p w14:paraId="748646F6" w14:textId="77777777" w:rsidR="00C61D55" w:rsidRPr="00C76095" w:rsidRDefault="00C61D55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3D483A8" w14:textId="2163C707" w:rsidR="00B6721C" w:rsidRPr="00C76095" w:rsidRDefault="00B6721C" w:rsidP="006414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Společenské vědy by si zasloužily zvláštní péči od poskytovatelů</w:t>
      </w:r>
      <w:r w:rsidR="0064141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financí na výzkumnou činnost. 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Jejich povznesení na úroveň běžnou ve vyspělých zemích</w:t>
      </w:r>
      <w:r w:rsidR="0064141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bude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vyžadovat daleko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>větší úsilí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než v jiných oborech.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>Z</w:t>
      </w:r>
      <w:r w:rsidR="0064141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aostávání </w:t>
      </w:r>
      <w:r w:rsidR="000B63BC">
        <w:rPr>
          <w:rFonts w:ascii="Times New Roman" w:hAnsi="Times New Roman" w:cs="Times New Roman"/>
          <w:sz w:val="24"/>
          <w:szCs w:val="24"/>
          <w:lang w:val="cs-CZ"/>
        </w:rPr>
        <w:t>společenských věd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4141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je nešťastné </w:t>
      </w:r>
      <w:r w:rsidR="00F2617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i </w:t>
      </w:r>
      <w:r w:rsidR="0064141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z toho důvodu, že </w:t>
      </w:r>
      <w:r w:rsidR="000B63BC">
        <w:rPr>
          <w:rFonts w:ascii="Times New Roman" w:hAnsi="Times New Roman" w:cs="Times New Roman"/>
          <w:sz w:val="24"/>
          <w:szCs w:val="24"/>
          <w:lang w:val="cs-CZ"/>
        </w:rPr>
        <w:t xml:space="preserve">od jejich úrovně odvíjí </w:t>
      </w:r>
      <w:r w:rsidR="00641411" w:rsidRPr="00C76095">
        <w:rPr>
          <w:rFonts w:ascii="Times New Roman" w:hAnsi="Times New Roman" w:cs="Times New Roman"/>
          <w:sz w:val="24"/>
          <w:szCs w:val="24"/>
          <w:lang w:val="cs-CZ"/>
        </w:rPr>
        <w:t>kvalit</w:t>
      </w:r>
      <w:r w:rsidR="000B63BC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64141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vládnutí v dané zemi.</w:t>
      </w:r>
    </w:p>
    <w:p w14:paraId="00910465" w14:textId="77777777" w:rsidR="00B6721C" w:rsidRPr="00C76095" w:rsidRDefault="00B6721C" w:rsidP="00B672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3A87EB7" w14:textId="7F978004" w:rsidR="0023649C" w:rsidRPr="00C76095" w:rsidRDefault="0023649C" w:rsidP="00236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Tip: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>Klikáním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na legendu vytvoříte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vlastní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srovnání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>vybraných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oborů.</w:t>
      </w:r>
    </w:p>
    <w:p w14:paraId="1345AAFD" w14:textId="77777777" w:rsidR="00B6721C" w:rsidRPr="00C76095" w:rsidRDefault="00B6721C" w:rsidP="00B672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EF08B4D" w14:textId="7D1CF850" w:rsidR="009F44F6" w:rsidRPr="00C76095" w:rsidRDefault="009F44F6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B6F121E" w14:textId="4F16E8E2" w:rsidR="009F44F6" w:rsidRPr="00C76095" w:rsidRDefault="009F44F6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F0F3BA" w14:textId="2A3FA9AE" w:rsidR="009F44F6" w:rsidRPr="00C76095" w:rsidRDefault="009F44F6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POZOR: Když 1) Vyberu obory, pak 2) Kliknu na jeden bod a pak 3) Vyber bodu zrusim krizkem v menu nahore, tak se tlacitko obnovit prepne na sedive, kdyz zustavaji vybrany jen nekter obory (mělo by byt cervene)</w:t>
      </w:r>
    </w:p>
    <w:p w14:paraId="45346F1F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797C451" w14:textId="4B1C3432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645318E9" w14:textId="1FB09B17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 6</w:t>
      </w:r>
      <w:r w:rsidR="00D068B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305925" w:rsidRPr="00C76095">
        <w:rPr>
          <w:rFonts w:ascii="Times New Roman" w:hAnsi="Times New Roman" w:cs="Times New Roman"/>
          <w:sz w:val="24"/>
          <w:szCs w:val="24"/>
          <w:lang w:val="cs-CZ"/>
        </w:rPr>
        <w:t>Různ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>é instituce</w:t>
      </w:r>
      <w:r w:rsidR="00D068BE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62EF9967" w14:textId="77777777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CDD00CD" w14:textId="6FA51151" w:rsidR="002E0E90" w:rsidRPr="00C76095" w:rsidRDefault="000C5A55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V legendě </w:t>
      </w:r>
      <w:r w:rsidR="004202E1"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aplikace </w:t>
      </w: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přepsat „Akademie věd“ na „Akademie věd ČR“</w:t>
      </w:r>
    </w:p>
    <w:p w14:paraId="53D7386A" w14:textId="23AB2D10" w:rsidR="000C5A55" w:rsidRPr="00C76095" w:rsidRDefault="000C5A55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067EA2E" w14:textId="6A5A9BC5" w:rsidR="004202E1" w:rsidRPr="00C76095" w:rsidRDefault="004202E1" w:rsidP="004202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Akademie věd ČR versus vysoké školy</w:t>
      </w:r>
    </w:p>
    <w:p w14:paraId="78EC7967" w14:textId="22FA6645" w:rsidR="004202E1" w:rsidRPr="00C76095" w:rsidRDefault="004202E1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C180C4A" w14:textId="603636DA" w:rsidR="0090371B" w:rsidRDefault="0090371B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25248A2" w14:textId="76F64A9C" w:rsidR="009108AF" w:rsidRPr="00C76095" w:rsidRDefault="009108AF" w:rsidP="009108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Tady bude v levé panelu aplikace s předvybranou Akademií věd a pro srovnání hned vedle v pravém panelu aplikace s předvybranými vysokými školami. Ta dvě okna s textem, která byla předtím napravo by se měla ideálně přesunout pod tyto dva panely. </w:t>
      </w:r>
    </w:p>
    <w:p w14:paraId="19B92C12" w14:textId="77777777" w:rsidR="009108AF" w:rsidRPr="00C76095" w:rsidRDefault="009108AF" w:rsidP="009108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</w:p>
    <w:p w14:paraId="6FDC715F" w14:textId="3FB5C84F" w:rsidR="009108AF" w:rsidRPr="00C76095" w:rsidRDefault="009108AF" w:rsidP="009108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Anebo tam budou dvě standardní okna aplikace s těmito výběry na sebou a text nahoře přijede 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zvlášť ke každému </w:t>
      </w: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v samostatném jezdícím okně odzdola nahoru.</w:t>
      </w:r>
    </w:p>
    <w:p w14:paraId="1AE34248" w14:textId="1B728C04" w:rsidR="009108AF" w:rsidRDefault="009108AF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472305A" w14:textId="5977FF2E" w:rsidR="009108AF" w:rsidRPr="009108AF" w:rsidRDefault="009108AF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>V jezdícím okně projede zdola nahoru tento text:</w:t>
      </w:r>
    </w:p>
    <w:p w14:paraId="0F22BD3D" w14:textId="77777777" w:rsidR="009108AF" w:rsidRPr="00C76095" w:rsidRDefault="009108AF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D6CFF33" w14:textId="7C83170B" w:rsidR="00FB50B1" w:rsidRPr="00C76095" w:rsidRDefault="00EB734B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ústavech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Akade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mie věd ČR </w:t>
      </w:r>
      <w:r w:rsidR="0096245D" w:rsidRPr="00C76095">
        <w:rPr>
          <w:rFonts w:ascii="Times New Roman" w:hAnsi="Times New Roman" w:cs="Times New Roman"/>
          <w:sz w:val="24"/>
          <w:szCs w:val="24"/>
          <w:lang w:val="cs-CZ"/>
        </w:rPr>
        <w:t>(</w:t>
      </w:r>
      <w:r w:rsidR="0096245D" w:rsidRPr="00C7609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levý panel)</w:t>
      </w:r>
      <w:r w:rsidR="0096245D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dochází k publikování v predátorských časopisech </w:t>
      </w:r>
      <w:r w:rsidR="00325EBE" w:rsidRPr="00C76095">
        <w:rPr>
          <w:rFonts w:ascii="Times New Roman" w:hAnsi="Times New Roman" w:cs="Times New Roman"/>
          <w:sz w:val="24"/>
          <w:szCs w:val="24"/>
          <w:lang w:val="cs-CZ"/>
        </w:rPr>
        <w:t>jen v ojedinělých případech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>Článků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 místních časopisech je</w:t>
      </w:r>
      <w:r w:rsidR="00325EB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>nejvíce</w:t>
      </w:r>
      <w:r w:rsidR="00325EB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3F7C1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humanitních 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>oborech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, ve kterých je to pochopitelné. </w:t>
      </w:r>
    </w:p>
    <w:p w14:paraId="5DF23FCE" w14:textId="3186B59A" w:rsidR="000C5A55" w:rsidRPr="00C76095" w:rsidRDefault="000C5A55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7F1A0C7" w14:textId="371396BA" w:rsidR="000C5A55" w:rsidRPr="00C76095" w:rsidRDefault="0096245D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vysokých školách </w:t>
      </w:r>
      <w:r w:rsidRPr="00C7609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(pravý panel)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je </w:t>
      </w:r>
      <w:r w:rsidR="009108A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podstatně </w:t>
      </w:r>
      <w:r w:rsidR="009108AF">
        <w:rPr>
          <w:rFonts w:ascii="Times New Roman" w:hAnsi="Times New Roman" w:cs="Times New Roman"/>
          <w:sz w:val="24"/>
          <w:szCs w:val="24"/>
          <w:lang w:val="cs-CZ"/>
        </w:rPr>
        <w:t xml:space="preserve">jiná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situace. 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Nejenže se na řadě fakult </w:t>
      </w:r>
      <w:r w:rsidR="00AD017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běžně 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publikuje v predátorských časopisech, ale souběžně jsou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>časté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i místní časopisecké </w:t>
      </w:r>
      <w:r w:rsidR="00AD0175" w:rsidRPr="00C76095">
        <w:rPr>
          <w:rFonts w:ascii="Times New Roman" w:hAnsi="Times New Roman" w:cs="Times New Roman"/>
          <w:sz w:val="24"/>
          <w:szCs w:val="24"/>
          <w:lang w:val="cs-CZ"/>
        </w:rPr>
        <w:t>články</w:t>
      </w:r>
      <w:r w:rsidR="009108AF">
        <w:rPr>
          <w:rFonts w:ascii="Times New Roman" w:hAnsi="Times New Roman" w:cs="Times New Roman"/>
          <w:sz w:val="24"/>
          <w:szCs w:val="24"/>
          <w:lang w:val="cs-CZ"/>
        </w:rPr>
        <w:t>, to nejen v humanitních vědách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9646F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Na </w:t>
      </w:r>
      <w:r w:rsidR="006D3160" w:rsidRPr="00C76095">
        <w:rPr>
          <w:rFonts w:ascii="Times New Roman" w:hAnsi="Times New Roman" w:cs="Times New Roman"/>
          <w:sz w:val="24"/>
          <w:szCs w:val="24"/>
          <w:lang w:val="cs-CZ"/>
        </w:rPr>
        <w:t>solidní</w:t>
      </w:r>
      <w:r w:rsidR="00183C3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646F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mezinárodní časopisy občas připadá jen zlomek celkových publikací. </w:t>
      </w:r>
    </w:p>
    <w:p w14:paraId="7656CC3C" w14:textId="77777777" w:rsidR="0096245D" w:rsidRPr="00C76095" w:rsidRDefault="0096245D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511F68E" w14:textId="332B5E44" w:rsidR="00F03202" w:rsidRPr="00C76095" w:rsidRDefault="00BE7148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Pokud pomineme humanitní </w:t>
      </w:r>
      <w:r w:rsidR="00B6164B" w:rsidRPr="00C76095">
        <w:rPr>
          <w:rFonts w:ascii="Times New Roman" w:hAnsi="Times New Roman" w:cs="Times New Roman"/>
          <w:sz w:val="24"/>
          <w:szCs w:val="24"/>
          <w:lang w:val="cs-CZ"/>
        </w:rPr>
        <w:t>vědy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, n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ejhůře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 tomto směru vychází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fakulty se zaměřením na ekonomii, </w:t>
      </w:r>
      <w:r w:rsidR="009108AF">
        <w:rPr>
          <w:rFonts w:ascii="Times New Roman" w:hAnsi="Times New Roman" w:cs="Times New Roman"/>
          <w:sz w:val="24"/>
          <w:szCs w:val="24"/>
          <w:lang w:val="cs-CZ"/>
        </w:rPr>
        <w:t xml:space="preserve">finance,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business a management, veřejnou správu, informatiku, pedagogiku a zdravotnická studia. Nicméně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>silné zastoupení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predátorských a místních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článků </w:t>
      </w:r>
      <w:r w:rsidR="003C05EA" w:rsidRPr="00C76095">
        <w:rPr>
          <w:rFonts w:ascii="Times New Roman" w:hAnsi="Times New Roman" w:cs="Times New Roman"/>
          <w:sz w:val="24"/>
          <w:szCs w:val="24"/>
          <w:lang w:val="cs-CZ"/>
        </w:rPr>
        <w:t>vykazuje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i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řada vysokoškolských pracovišť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4171B" w:rsidRPr="00C76095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> jiných obor</w:t>
      </w:r>
      <w:r w:rsidR="00F4171B" w:rsidRPr="00C76095">
        <w:rPr>
          <w:rFonts w:ascii="Times New Roman" w:hAnsi="Times New Roman" w:cs="Times New Roman"/>
          <w:sz w:val="24"/>
          <w:szCs w:val="24"/>
          <w:lang w:val="cs-CZ"/>
        </w:rPr>
        <w:t>ech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6A24EE3A" w14:textId="25D412D2" w:rsidR="00F017C0" w:rsidRPr="00C76095" w:rsidRDefault="00F017C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8924AF" w14:textId="77777777" w:rsidR="00F017C0" w:rsidRPr="00C76095" w:rsidRDefault="00F017C0" w:rsidP="00F017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sz w:val="24"/>
          <w:szCs w:val="24"/>
          <w:lang w:val="cs-CZ"/>
        </w:rPr>
        <w:t>Tip: Vyhledáním celé univerzity podle názvu v roletkovém menu nad grafem můžete najednou zvýraznit všechna její pracoviště.</w:t>
      </w:r>
    </w:p>
    <w:p w14:paraId="53E2BD68" w14:textId="77777777" w:rsidR="00F017C0" w:rsidRPr="00C76095" w:rsidRDefault="00F017C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A9E8363" w14:textId="37A7F4CD" w:rsidR="000152D7" w:rsidRPr="00C76095" w:rsidRDefault="000152D7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DA77D4" w14:textId="35513993" w:rsidR="008319AF" w:rsidRPr="009108AF" w:rsidRDefault="009108AF" w:rsidP="00FB50B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>V dalším jezdícím okně projede zdola nahoru tento text:</w:t>
      </w:r>
    </w:p>
    <w:p w14:paraId="42C1D835" w14:textId="6015FF55" w:rsidR="003C771D" w:rsidRPr="00C76095" w:rsidRDefault="003C771D" w:rsidP="00FB5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6F138D2" w14:textId="65489D12" w:rsidR="00F017C0" w:rsidRPr="00C76095" w:rsidRDefault="00F017C0" w:rsidP="00FB5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Čím vysvětlit, takový rozdíl? </w:t>
      </w:r>
    </w:p>
    <w:p w14:paraId="56810498" w14:textId="4B0793A2" w:rsidR="00681375" w:rsidRPr="00C76095" w:rsidRDefault="00681375" w:rsidP="00FB5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07C520C" w14:textId="479BAB88" w:rsidR="00970E0F" w:rsidRPr="00C76095" w:rsidRDefault="00970E0F" w:rsidP="00970E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řadě vysokých škol vyrostly výzkumné kapacity teprve poměrně nedávno. Na problémy zadělal vládní kafemlejnek, který </w:t>
      </w:r>
      <w:r w:rsidR="009478F3">
        <w:rPr>
          <w:rFonts w:ascii="Times New Roman" w:hAnsi="Times New Roman" w:cs="Times New Roman"/>
          <w:sz w:val="24"/>
          <w:szCs w:val="24"/>
          <w:lang w:val="cs-CZ"/>
        </w:rPr>
        <w:t xml:space="preserve">souběžně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legitimizoval nahrazování kvality kvantitou. Na vysokých školách tento automatismus nezřídka zcela nahradil strategické řízení vědy. Někde chybí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>patřičná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„štábní kultura“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zezdola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i tlak na kvalitu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>seshora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Nelze se pak divit, že na některých fakultách je výsledek tristní. </w:t>
      </w:r>
    </w:p>
    <w:p w14:paraId="24A8DB4E" w14:textId="77777777" w:rsidR="00970E0F" w:rsidRPr="00C76095" w:rsidRDefault="00970E0F" w:rsidP="00FB5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8C012CA" w14:textId="3A10597F" w:rsidR="00970E0F" w:rsidRPr="00C76095" w:rsidRDefault="00681375" w:rsidP="003827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Akademii věd ČR </w:t>
      </w:r>
      <w:r w:rsidR="00DF3D4B" w:rsidRPr="00C76095">
        <w:rPr>
          <w:rFonts w:ascii="Times New Roman" w:hAnsi="Times New Roman" w:cs="Times New Roman"/>
          <w:sz w:val="24"/>
          <w:szCs w:val="24"/>
          <w:lang w:val="cs-CZ"/>
        </w:rPr>
        <w:t>má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solidní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výzkum s mezinárodním přesahem </w:t>
      </w:r>
      <w:r w:rsidR="00970E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dlouhou </w:t>
      </w:r>
      <w:r w:rsidR="0071440C" w:rsidRPr="00C76095">
        <w:rPr>
          <w:rFonts w:ascii="Times New Roman" w:hAnsi="Times New Roman" w:cs="Times New Roman"/>
          <w:sz w:val="24"/>
          <w:szCs w:val="24"/>
          <w:lang w:val="cs-CZ"/>
        </w:rPr>
        <w:t>tradici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Možná i proto se akademie kafemlejnkem nikdy neřídila a postupně zavedla vlastní metodiku hodnocení, která je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založena na mezinárodním peer-review v odborných panelech. Predátorské</w:t>
      </w:r>
      <w:r w:rsidR="00236C90" w:rsidRPr="00C76095">
        <w:rPr>
          <w:rFonts w:ascii="Times New Roman" w:hAnsi="Times New Roman" w:cs="Times New Roman"/>
          <w:sz w:val="24"/>
          <w:szCs w:val="24"/>
          <w:lang w:val="cs-CZ"/>
        </w:rPr>
        <w:t>mu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publikování takové prostředí </w:t>
      </w:r>
      <w:r w:rsidR="00236C90" w:rsidRPr="00C76095">
        <w:rPr>
          <w:rFonts w:ascii="Times New Roman" w:hAnsi="Times New Roman" w:cs="Times New Roman"/>
          <w:sz w:val="24"/>
          <w:szCs w:val="24"/>
          <w:lang w:val="cs-CZ"/>
        </w:rPr>
        <w:t>neprospívá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5437D92A" w14:textId="7D92FE37" w:rsidR="00382751" w:rsidRPr="00C76095" w:rsidRDefault="00382751" w:rsidP="003827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CF3905E" w14:textId="68AD66B9" w:rsidR="002E0E90" w:rsidRPr="00C76095" w:rsidRDefault="0076471C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Pokud by se měla někam zacílit pozornost, byl</w:t>
      </w:r>
      <w:r w:rsidR="00874E6C" w:rsidRPr="00C76095">
        <w:rPr>
          <w:rFonts w:ascii="Times New Roman" w:hAnsi="Times New Roman" w:cs="Times New Roman"/>
          <w:sz w:val="24"/>
          <w:szCs w:val="24"/>
          <w:lang w:val="cs-CZ"/>
        </w:rPr>
        <w:t>a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>b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y to právě 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>v našem srovnání vybočující</w:t>
      </w:r>
      <w:r w:rsidR="00535697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F29CB" w:rsidRPr="00C76095">
        <w:rPr>
          <w:rFonts w:ascii="Times New Roman" w:hAnsi="Times New Roman" w:cs="Times New Roman"/>
          <w:sz w:val="24"/>
          <w:szCs w:val="24"/>
          <w:lang w:val="cs-CZ"/>
        </w:rPr>
        <w:t>vysokoškolská pracoviště</w:t>
      </w:r>
      <w:r w:rsidR="00535697"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problémových fakultách </w:t>
      </w:r>
      <w:r w:rsidR="006562FC" w:rsidRPr="00C76095">
        <w:rPr>
          <w:rFonts w:ascii="Times New Roman" w:hAnsi="Times New Roman" w:cs="Times New Roman"/>
          <w:sz w:val="24"/>
          <w:szCs w:val="24"/>
          <w:lang w:val="cs-CZ"/>
        </w:rPr>
        <w:t>by bylo záhodno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změnit nejenom způsob hodnocení a rozdělování peněz na </w:t>
      </w:r>
      <w:r w:rsidR="00236C90" w:rsidRPr="00C76095">
        <w:rPr>
          <w:rFonts w:ascii="Times New Roman" w:hAnsi="Times New Roman" w:cs="Times New Roman"/>
          <w:sz w:val="24"/>
          <w:szCs w:val="24"/>
          <w:lang w:val="cs-CZ"/>
        </w:rPr>
        <w:t>výzkum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, ale hlavně způsob řízení a myšlení o tom, jaký výzkum </w:t>
      </w:r>
      <w:r w:rsidR="009478F3">
        <w:rPr>
          <w:rFonts w:ascii="Times New Roman" w:hAnsi="Times New Roman" w:cs="Times New Roman"/>
          <w:sz w:val="24"/>
          <w:szCs w:val="24"/>
          <w:lang w:val="cs-CZ"/>
        </w:rPr>
        <w:t>se má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dělat. </w:t>
      </w:r>
    </w:p>
    <w:p w14:paraId="16F625B1" w14:textId="042C297B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BEA0758" w14:textId="2D82A2A5" w:rsidR="006562FC" w:rsidRPr="00C76095" w:rsidRDefault="00057133" w:rsidP="006562F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Metodika 2017+ </w:t>
      </w:r>
      <w:r w:rsidR="006562FC" w:rsidRPr="00C76095">
        <w:rPr>
          <w:rFonts w:ascii="Times New Roman" w:hAnsi="Times New Roman" w:cs="Times New Roman"/>
          <w:sz w:val="24"/>
          <w:szCs w:val="24"/>
          <w:lang w:val="cs-CZ"/>
        </w:rPr>
        <w:t>může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zpřetrhat nežádoucí motivace vyvolávané kafemlejnkem. 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Některé vysoké školy s články převážně v predátorských a místních časopisech možná čeká 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nepříjemný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střet s realitou.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Nicméně kafemlejnek 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nebude minulostí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dokud se podle 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něho na vysokých školách 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budou rozdělovat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peníze, což bude ještě </w:t>
      </w:r>
      <w:r w:rsidR="00981F07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nejméně 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několik let. 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Nelze rovněž vyloučit, že 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podobný </w:t>
      </w:r>
      <w:r w:rsidR="00233CD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způsob hodnocení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bude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 sektoru vysokých škol pokračovat</w:t>
      </w:r>
      <w:r w:rsidR="00646D9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i </w:t>
      </w:r>
      <w:r w:rsidR="00EB1405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nadále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25B6306B" w14:textId="081A9C9D" w:rsidR="0023649C" w:rsidRDefault="0023649C" w:rsidP="00236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4F458E4" w14:textId="49B10C32" w:rsidR="00327B53" w:rsidRDefault="009108AF" w:rsidP="00236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sz w:val="24"/>
          <w:szCs w:val="24"/>
          <w:lang w:val="cs-CZ"/>
        </w:rPr>
        <w:t xml:space="preserve">Tip: 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Kliknutím na 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>jednotliv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>ý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 bod či vyhled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>áním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 konkrétní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 pracoviště  podle názvu v roletkovém menu 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se nejen zvýrazní jeho pozice na grafu, ale rovněž se v pravém dolním okně aktivuje možnost 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stáhnout 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si 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seznam 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jeho 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>článků v predátorských a místních časopisech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28A0C6E7" w14:textId="10076E88" w:rsidR="00327B53" w:rsidRDefault="00327B53" w:rsidP="00236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4F408D7" w14:textId="77777777" w:rsidR="00327B53" w:rsidRDefault="00327B53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FEA6B5" w14:textId="77777777" w:rsidR="00327B53" w:rsidRPr="00C76095" w:rsidRDefault="00327B53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159D56" w14:textId="01D3AF91" w:rsidR="00EB734B" w:rsidRPr="00C76095" w:rsidRDefault="00EB734B" w:rsidP="00EB73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POZOR: Při výběru akademie věd se při najetí kurzoru na jeden modrý bod okolo 44 % na ose x ukazuje „Technologické centrum Akademie věd České republiky“ – to je podivný popis…</w:t>
      </w:r>
    </w:p>
    <w:p w14:paraId="7681237D" w14:textId="7D2C80B2" w:rsidR="00EB734B" w:rsidRPr="00C76095" w:rsidRDefault="00EB734B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F522813" w14:textId="6114440C" w:rsidR="00F03202" w:rsidRPr="00C76095" w:rsidRDefault="00F03202" w:rsidP="00F032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Poznámka: Když vyberu konkrétní bod a chci pak tento výběr zrušit kliknutím na křížek v roletkovém menu nad grafem, tak se mi po kliknutí na ten křížek aktivuje to okno s roletkovým menu. Lepší by bylo, kdyby se ten výběr prostě jen zrušil (když chci zrušit ten výběr tak typicky nemusím chtít návazně vybírat hned další pracoviště).</w:t>
      </w:r>
    </w:p>
    <w:p w14:paraId="618364FD" w14:textId="08C61594" w:rsidR="00B14848" w:rsidRPr="00C76095" w:rsidRDefault="00B14848" w:rsidP="00F032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</w:p>
    <w:p w14:paraId="3236962C" w14:textId="0F8E2E11" w:rsidR="00B14848" w:rsidRPr="00C76095" w:rsidRDefault="00B14848" w:rsidP="00F032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Poznámka: Bylo by dobré, kdyby v horním okně s roletkovém menu se nabízela pouze pracoviště, která odpovídají současnému výběru v legendě, tj. když mám v legendě vybrané pouze Vysoké školy, tak nemá smysl, aby se jako první řádek v roletkovém menu nabízela AVČR (která – pokud bych ji zvolil – se na obrázku tudíž nezvýrazní).</w:t>
      </w:r>
    </w:p>
    <w:p w14:paraId="6684140B" w14:textId="77777777" w:rsidR="00F03202" w:rsidRPr="00C76095" w:rsidRDefault="00F03202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BA459FF" w14:textId="77777777" w:rsidR="0076159F" w:rsidRPr="00C76095" w:rsidRDefault="0076159F" w:rsidP="0076159F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B1D457C" w14:textId="7CFF6236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20664C90" w14:textId="41078D06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 xml:space="preserve">Slide </w:t>
      </w:r>
      <w:r w:rsidR="0076159F">
        <w:rPr>
          <w:rFonts w:ascii="Times New Roman" w:hAnsi="Times New Roman" w:cs="Times New Roman"/>
          <w:sz w:val="24"/>
          <w:szCs w:val="24"/>
          <w:lang w:val="cs-CZ"/>
        </w:rPr>
        <w:t>7</w:t>
      </w:r>
      <w:r w:rsidR="00571BB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CC5DF4" w:rsidRPr="00C76095">
        <w:rPr>
          <w:rFonts w:ascii="Times New Roman" w:hAnsi="Times New Roman" w:cs="Times New Roman"/>
          <w:sz w:val="24"/>
          <w:szCs w:val="24"/>
          <w:lang w:val="cs-CZ"/>
        </w:rPr>
        <w:t>Závěrem</w:t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>/upozornění?</w:t>
      </w:r>
      <w:r w:rsidR="00571BB2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3A98EB65" w14:textId="77777777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78B632D" w14:textId="3E7BE4CB" w:rsidR="002E0E90" w:rsidRPr="00C76095" w:rsidRDefault="00571BB2" w:rsidP="00571B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Nebereme v úvahu články v</w:t>
      </w:r>
      <w:r w:rsidR="00FB45C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jiných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„pozoruhodných“ (chorvatských, litevských, estonských,  pol</w:t>
      </w:r>
      <w:r w:rsidR="00FB45C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ských či rumunských) časopisech, které sice podle zvolené definice nevychází jako místní, ale </w:t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z hlediska obsahu jsou </w:t>
      </w:r>
      <w:r w:rsidR="00E10A56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velmi </w:t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podobné. Na některých pracovištích jsou i takových článků </w:t>
      </w:r>
      <w:commentRangeStart w:id="18"/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>nezanedbatelné počty</w:t>
      </w:r>
      <w:commentRangeEnd w:id="18"/>
      <w:r w:rsidR="00E10A56" w:rsidRPr="00C76095">
        <w:rPr>
          <w:rStyle w:val="CommentReference"/>
          <w:lang w:val="cs-CZ"/>
        </w:rPr>
        <w:commentReference w:id="18"/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2BF05C99" w14:textId="3F1D32E6" w:rsidR="00FB45CB" w:rsidRPr="00C76095" w:rsidRDefault="00FB45CB" w:rsidP="00571B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D50F235" w14:textId="3472E3D7" w:rsidR="00616543" w:rsidRDefault="00616543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Jelikož</w:t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10A56" w:rsidRPr="00C76095">
        <w:rPr>
          <w:rFonts w:ascii="Times New Roman" w:hAnsi="Times New Roman" w:cs="Times New Roman"/>
          <w:sz w:val="24"/>
          <w:szCs w:val="24"/>
          <w:lang w:val="cs-CZ"/>
        </w:rPr>
        <w:t>srovnání</w:t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vychází z databáze Hodnocení 2016, </w:t>
      </w:r>
      <w:r w:rsidR="00E10A56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nejsou v analýze zohledněny články, které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sice </w:t>
      </w:r>
      <w:r w:rsidR="00E10A56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vyšly v časopisech indexovaných ve Scopusu, ale </w:t>
      </w:r>
      <w:r>
        <w:rPr>
          <w:rFonts w:ascii="Times New Roman" w:hAnsi="Times New Roman" w:cs="Times New Roman"/>
          <w:sz w:val="24"/>
          <w:szCs w:val="24"/>
          <w:lang w:val="cs-CZ"/>
        </w:rPr>
        <w:t>nebyly evidovány v</w:t>
      </w:r>
      <w:r w:rsidR="00E10A56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RIVu.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Například se může jednat o predátorské články, jejichž publikaci sice pracoviště nezabránilo, ale rozhodlo se je do RIVu nenahlásit (anebo později vymazat). </w:t>
      </w:r>
    </w:p>
    <w:p w14:paraId="467AB624" w14:textId="2C7FB86B" w:rsidR="00616543" w:rsidRDefault="00616543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AD2ACD9" w14:textId="77777777" w:rsidR="007E08B5" w:rsidRDefault="007E08B5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bookmarkStart w:id="19" w:name="_GoBack"/>
      <w:bookmarkEnd w:id="19"/>
    </w:p>
    <w:p w14:paraId="17C63A5F" w14:textId="77777777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ABA0848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DDC8DB8" w14:textId="604BC08D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E844CCB" w14:textId="4E60A58F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 10 (NENI)</w:t>
      </w:r>
    </w:p>
    <w:p w14:paraId="0482CB09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8B3D018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542E890" w14:textId="67940860" w:rsidR="000022D8" w:rsidRPr="00C76095" w:rsidRDefault="0039506C" w:rsidP="000022D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Děkujeme…</w:t>
      </w:r>
      <w:r w:rsidR="004202E1" w:rsidRPr="00C76095">
        <w:rPr>
          <w:rFonts w:ascii="Times New Roman" w:hAnsi="Times New Roman" w:cs="Times New Roman"/>
          <w:sz w:val="32"/>
          <w:szCs w:val="32"/>
          <w:lang w:val="cs-CZ"/>
        </w:rPr>
        <w:t>p</w:t>
      </w:r>
      <w:r w:rsidR="000022D8" w:rsidRPr="00C76095">
        <w:rPr>
          <w:rFonts w:ascii="Times New Roman" w:hAnsi="Times New Roman" w:cs="Times New Roman"/>
          <w:sz w:val="32"/>
          <w:szCs w:val="32"/>
          <w:lang w:val="cs-CZ"/>
        </w:rPr>
        <w:t>řejeme příjemnou zábavu</w:t>
      </w:r>
      <w:r w:rsidRPr="00C76095">
        <w:rPr>
          <w:rFonts w:ascii="Times New Roman" w:hAnsi="Times New Roman" w:cs="Times New Roman"/>
          <w:sz w:val="32"/>
          <w:szCs w:val="32"/>
          <w:lang w:val="cs-CZ"/>
        </w:rPr>
        <w:t>… sdílejte a množte…</w:t>
      </w:r>
    </w:p>
    <w:p w14:paraId="42E0867F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A949A17" w14:textId="34C37273" w:rsidR="000022D8" w:rsidRPr="00C76095" w:rsidRDefault="000022D8" w:rsidP="00002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Velké logo IDEA a SAV21</w:t>
      </w:r>
    </w:p>
    <w:p w14:paraId="71E84A08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76D0166" w14:textId="5B1FA4B4" w:rsidR="000022D8" w:rsidRPr="00C76095" w:rsidRDefault="000022D8" w:rsidP="00002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Odkaz na podpůrné pdf</w:t>
      </w:r>
      <w:r w:rsidR="00054E0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a další přílohy ke stažení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???</w:t>
      </w:r>
    </w:p>
    <w:p w14:paraId="2BDBA6DC" w14:textId="5F5A2F9B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1E12919" w14:textId="00B72DA6" w:rsidR="002B7644" w:rsidRPr="00C76095" w:rsidRDefault="002B7644" w:rsidP="002B7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Všechna práva vyhrazena © Vít Macháček a Martin Srholec, IDEA think tank</w:t>
      </w:r>
    </w:p>
    <w:p w14:paraId="367CFFB1" w14:textId="77777777" w:rsidR="000022D8" w:rsidRPr="00C76095" w:rsidRDefault="000022D8" w:rsidP="000022D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469F666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9A5ECE6" w14:textId="0A7BA236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Slide 11 (Interaktivní aplikace)</w:t>
      </w:r>
    </w:p>
    <w:p w14:paraId="5135A455" w14:textId="490A67B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F39AB54" w14:textId="440AA5FE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78ED9D6" w14:textId="29D77074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Zpátky na hlavní okno aplikace</w:t>
      </w:r>
      <w:r w:rsidR="001E3342"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(Slide 4)</w:t>
      </w: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, se kterým by si čtenáři měli </w:t>
      </w:r>
      <w:r w:rsidR="00CC5DF4" w:rsidRPr="00C76095">
        <w:rPr>
          <w:rFonts w:ascii="Times New Roman" w:hAnsi="Times New Roman" w:cs="Times New Roman"/>
          <w:i/>
          <w:sz w:val="24"/>
          <w:szCs w:val="24"/>
          <w:lang w:val="cs-CZ"/>
        </w:rPr>
        <w:t>po</w:t>
      </w: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hrát.</w:t>
      </w:r>
    </w:p>
    <w:p w14:paraId="55B8F780" w14:textId="4B02998D" w:rsidR="000022D8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DC99981" w14:textId="7A12B730" w:rsidR="0076159F" w:rsidRDefault="0076159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F48C245" w14:textId="77777777" w:rsidR="0076159F" w:rsidRPr="00C76095" w:rsidRDefault="0076159F" w:rsidP="0076159F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551A5D0" w14:textId="77777777" w:rsidR="0076159F" w:rsidRPr="00C76095" w:rsidRDefault="0076159F" w:rsidP="007615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B0A97A9" w14:textId="2069058A" w:rsidR="0076159F" w:rsidRDefault="0076159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8063C1F" w14:textId="77777777" w:rsidR="0076159F" w:rsidRPr="00C76095" w:rsidRDefault="0076159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373900" w14:textId="63AD0F80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1388E60" w14:textId="77777777" w:rsidR="000D20A7" w:rsidRPr="00C76095" w:rsidRDefault="000D20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5C2C31F" w14:textId="6E49594A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EF34F51" w14:textId="27368B67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8EB200" w14:textId="37BD783B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highlight w:val="red"/>
          <w:lang w:val="cs-CZ"/>
        </w:rPr>
        <w:t>xxxxxxxxxxxxx</w:t>
      </w:r>
    </w:p>
    <w:p w14:paraId="7555A93D" w14:textId="77777777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215ACA5" w14:textId="77777777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35B095" w14:textId="33C44A40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C61587D" w14:textId="5933A324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POZNÁMKY K APLIKACI:</w:t>
      </w:r>
    </w:p>
    <w:p w14:paraId="2D068C8C" w14:textId="6F4AA2FC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D5B8C5E" w14:textId="6FB96447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Změnit popis osy X na „Podíl článků v místních časopisech“</w:t>
      </w:r>
    </w:p>
    <w:p w14:paraId="3648E50A" w14:textId="2587842E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AE6A07E" w14:textId="4030BFA6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Změnit popis osy Y na „Podíl článků v predátorských časopisech“</w:t>
      </w:r>
    </w:p>
    <w:p w14:paraId="5D8D8D0F" w14:textId="77777777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1EE3E94" w14:textId="228E77B9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E93A7D5" w14:textId="119A75FE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DAD3C0E" w14:textId="4C0D3026" w:rsidR="003E5F5C" w:rsidRPr="00C76095" w:rsidRDefault="007E08B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hyperlink r:id="rId7" w:history="1">
        <w:r w:rsidR="003E5F5C" w:rsidRPr="00C76095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http://arcdata.maps.arcgis.com/apps/Cascade/index.html?appid=28414bc133e542db930764cc5c11ee33</w:t>
        </w:r>
      </w:hyperlink>
    </w:p>
    <w:p w14:paraId="05C22F9A" w14:textId="30FD0B28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6A1BFD7" w14:textId="16D95A5E" w:rsidR="003E5F5C" w:rsidRPr="00C76095" w:rsidRDefault="007E08B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hyperlink r:id="rId8" w:history="1">
        <w:r w:rsidR="003E5F5C" w:rsidRPr="00C76095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https://vitekzkytek.github.io/HodnoceniWeb/</w:t>
        </w:r>
      </w:hyperlink>
    </w:p>
    <w:p w14:paraId="3F7E0B56" w14:textId="2B6C8F68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C658A7" w14:textId="77777777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F94C74" w14:textId="1133670D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C051265" w14:textId="78107C05" w:rsidR="008A3D0A" w:rsidRPr="00C76095" w:rsidRDefault="008A3D0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Uděláme i anglickou verzi (nemuselo by to být až zase tak moc překladů…)</w:t>
      </w:r>
    </w:p>
    <w:sectPr w:rsidR="008A3D0A" w:rsidRPr="00C7609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strik" w:date="2018-05-21T20:52:00Z" w:initials="A">
    <w:p w14:paraId="0FEFB6BE" w14:textId="76002DC1" w:rsidR="00B26575" w:rsidRDefault="00B26575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1" w:author="Srholec Martin" w:date="2018-05-16T11:11:00Z" w:initials="SM">
    <w:p w14:paraId="4757EB40" w14:textId="0A49FF99" w:rsidR="00B316D0" w:rsidRDefault="00B316D0" w:rsidP="00567B3C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2" w:author="Astrik" w:date="2018-05-21T20:56:00Z" w:initials="A">
    <w:p w14:paraId="55B09019" w14:textId="55313D7E" w:rsidR="00B26575" w:rsidRDefault="00B26575">
      <w:pPr>
        <w:pStyle w:val="CommentText"/>
      </w:pPr>
      <w:r>
        <w:rPr>
          <w:rStyle w:val="CommentReference"/>
        </w:rPr>
        <w:annotationRef/>
      </w:r>
      <w:r>
        <w:t>Pop-up o tom, co jsou to predátorské praktiky.</w:t>
      </w:r>
    </w:p>
  </w:comment>
  <w:comment w:id="3" w:author="Astrik" w:date="2018-05-21T20:56:00Z" w:initials="A">
    <w:p w14:paraId="5D10E33F" w14:textId="3576D790" w:rsidR="00B26575" w:rsidRDefault="00B26575">
      <w:pPr>
        <w:pStyle w:val="CommentText"/>
      </w:pPr>
      <w:r>
        <w:rPr>
          <w:rStyle w:val="CommentReference"/>
        </w:rPr>
        <w:annotationRef/>
      </w:r>
      <w:r>
        <w:t>Pop-up o tom, proč je toto relavantní.</w:t>
      </w:r>
    </w:p>
  </w:comment>
  <w:comment w:id="4" w:author="Srholec Martin" w:date="2018-05-16T10:31:00Z" w:initials="SM">
    <w:p w14:paraId="2B345788" w14:textId="77777777" w:rsidR="00B316D0" w:rsidRDefault="00B316D0" w:rsidP="005F0C6A">
      <w:pPr>
        <w:pStyle w:val="CommentText"/>
      </w:pPr>
      <w:r>
        <w:rPr>
          <w:rStyle w:val="CommentReference"/>
        </w:rPr>
        <w:annotationRef/>
      </w:r>
      <w:r>
        <w:t>Pop-up okno s odkazy na tři naše související studie</w:t>
      </w:r>
    </w:p>
  </w:comment>
  <w:comment w:id="5" w:author="Srholec Martin" w:date="2018-05-16T11:31:00Z" w:initials="SM">
    <w:p w14:paraId="62CC0479" w14:textId="229E5AAB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  <w:p w14:paraId="61FAADF5" w14:textId="18099F77" w:rsidR="00B316D0" w:rsidRDefault="00B316D0">
      <w:pPr>
        <w:pStyle w:val="CommentText"/>
      </w:pPr>
    </w:p>
  </w:comment>
  <w:comment w:id="6" w:author="Srholec Martin" w:date="2018-05-16T11:33:00Z" w:initials="SM">
    <w:p w14:paraId="0BCAF754" w14:textId="0CA1ABDF" w:rsidR="00B316D0" w:rsidRDefault="00B316D0">
      <w:pPr>
        <w:pStyle w:val="CommentText"/>
      </w:pPr>
      <w:r>
        <w:rPr>
          <w:rStyle w:val="CommentReference"/>
        </w:rPr>
        <w:annotationRef/>
      </w:r>
      <w:r w:rsidR="007F78ED">
        <w:t>Pop-up</w:t>
      </w:r>
    </w:p>
  </w:comment>
  <w:comment w:id="7" w:author="Srholec Martin" w:date="2018-05-16T11:31:00Z" w:initials="SM">
    <w:p w14:paraId="799CB8FE" w14:textId="412422E5" w:rsidR="00B316D0" w:rsidRDefault="00B316D0" w:rsidP="00464273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8" w:author="Srholec Martin" w:date="2018-05-16T11:31:00Z" w:initials="SM">
    <w:p w14:paraId="225B9511" w14:textId="6F3DE8F3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9" w:author="Astrik" w:date="2018-05-21T20:58:00Z" w:initials="A">
    <w:p w14:paraId="0D58B1A1" w14:textId="285E216D" w:rsidR="00B26575" w:rsidRDefault="00B26575">
      <w:pPr>
        <w:pStyle w:val="CommentText"/>
      </w:pPr>
      <w:r>
        <w:rPr>
          <w:rStyle w:val="CommentReference"/>
        </w:rPr>
        <w:annotationRef/>
      </w:r>
      <w:r>
        <w:t>Pop-up s argumentací a odkazem na naši “Pod pokličkou” IDEA studii</w:t>
      </w:r>
    </w:p>
  </w:comment>
  <w:comment w:id="10" w:author="Srholec Martin" w:date="2018-05-16T11:34:00Z" w:initials="SM">
    <w:p w14:paraId="1623F198" w14:textId="32E0FC0B" w:rsidR="00464273" w:rsidRDefault="00464273">
      <w:pPr>
        <w:pStyle w:val="CommentText"/>
      </w:pPr>
      <w:r>
        <w:rPr>
          <w:rStyle w:val="CommentReference"/>
        </w:rPr>
        <w:annotationRef/>
      </w:r>
      <w:r w:rsidR="00883C7B">
        <w:t>Pop-up</w:t>
      </w:r>
    </w:p>
    <w:p w14:paraId="7C32125A" w14:textId="27F6F72A" w:rsidR="00883C7B" w:rsidRDefault="00883C7B">
      <w:pPr>
        <w:pStyle w:val="CommentText"/>
      </w:pPr>
    </w:p>
    <w:p w14:paraId="44BAC84B" w14:textId="77777777" w:rsidR="00883C7B" w:rsidRDefault="00883C7B" w:rsidP="00883C7B">
      <w:r>
        <w:t>Místní časopisy publikovaly podle údajů z citační databáze Scopus v letech 2011-2015 alespoň třetinu či více článků od autorů z Česka a Slovenska.</w:t>
      </w:r>
    </w:p>
    <w:p w14:paraId="4CA2AD67" w14:textId="77777777" w:rsidR="00883C7B" w:rsidRDefault="00883C7B" w:rsidP="00883C7B"/>
    <w:p w14:paraId="4874D276" w14:textId="17E31F30" w:rsidR="00883C7B" w:rsidRDefault="00883C7B" w:rsidP="00883C7B">
      <w:pPr>
        <w:pStyle w:val="CommentText"/>
      </w:pPr>
      <w:r>
        <w:t>Časopis jsou na seznam zařazeny b</w:t>
      </w:r>
      <w:r w:rsidRPr="00281B70">
        <w:t>ez ohledu na zemi</w:t>
      </w:r>
      <w:r>
        <w:t xml:space="preserve">, ve které je časopis vydáván, tj. časopis je brán jako místní, pokud je jeho autorská základna výrazně česká a slovenská, i když jeho vydavatel sídlí v Německu, Řecku anebo </w:t>
      </w:r>
      <w:r w:rsidRPr="002553AD">
        <w:rPr>
          <w:highlight w:val="yellow"/>
        </w:rPr>
        <w:t>v Albánii</w:t>
      </w:r>
      <w:r>
        <w:t>. Zhruba xxx% místních časopisů podle této definice má vydavatele jinde než v Česku a na Slovensku.</w:t>
      </w:r>
    </w:p>
  </w:comment>
  <w:comment w:id="11" w:author="Srholec Martin" w:date="2018-05-16T11:39:00Z" w:initials="SM">
    <w:p w14:paraId="609644EF" w14:textId="4C4F5737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12" w:author="Srholec Martin" w:date="2018-05-17T09:07:00Z" w:initials="SM">
    <w:p w14:paraId="7FC97754" w14:textId="3E027659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13" w:author="Srholec Martin" w:date="2018-05-17T09:07:00Z" w:initials="SM">
    <w:p w14:paraId="7F831A88" w14:textId="60684343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14" w:author="Srholec Martin" w:date="2018-05-17T09:07:00Z" w:initials="SM">
    <w:p w14:paraId="1AE941B3" w14:textId="11A9F69A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 s vysvětlením, že xxx časopisů je v obou kategoriích, což je však zanedbatelné</w:t>
      </w:r>
    </w:p>
  </w:comment>
  <w:comment w:id="15" w:author="Srholec Martin" w:date="2018-05-18T11:04:00Z" w:initials="SM">
    <w:p w14:paraId="0AD20874" w14:textId="01C53448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16" w:author="Srholec Martin" w:date="2018-05-18T11:04:00Z" w:initials="SM">
    <w:p w14:paraId="742F654F" w14:textId="50CEB475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17" w:author="Srholec Martin" w:date="2018-05-18T11:04:00Z" w:initials="SM">
    <w:p w14:paraId="24EDD45B" w14:textId="789F1ABF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18" w:author="Srholec Martin" w:date="2018-05-21T16:33:00Z" w:initials="SM">
    <w:p w14:paraId="40378BFD" w14:textId="7C7A3338" w:rsidR="00B316D0" w:rsidRDefault="00B316D0">
      <w:pPr>
        <w:pStyle w:val="CommentText"/>
      </w:pPr>
      <w:r>
        <w:rPr>
          <w:rStyle w:val="CommentReference"/>
        </w:rPr>
        <w:annotationRef/>
      </w:r>
      <w:r>
        <w:t>Dát k tomu nějaké info, když už jsme to spočítali?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EFB6BE" w15:done="0"/>
  <w15:commentEx w15:paraId="4757EB40" w15:done="0"/>
  <w15:commentEx w15:paraId="55B09019" w15:done="0"/>
  <w15:commentEx w15:paraId="5D10E33F" w15:done="0"/>
  <w15:commentEx w15:paraId="2B345788" w15:done="0"/>
  <w15:commentEx w15:paraId="61FAADF5" w15:done="0"/>
  <w15:commentEx w15:paraId="0BCAF754" w15:done="0"/>
  <w15:commentEx w15:paraId="799CB8FE" w15:done="0"/>
  <w15:commentEx w15:paraId="225B9511" w15:done="0"/>
  <w15:commentEx w15:paraId="0D58B1A1" w15:done="0"/>
  <w15:commentEx w15:paraId="4874D276" w15:done="0"/>
  <w15:commentEx w15:paraId="609644EF" w15:done="0"/>
  <w15:commentEx w15:paraId="7FC97754" w15:done="0"/>
  <w15:commentEx w15:paraId="7F831A88" w15:done="0"/>
  <w15:commentEx w15:paraId="1AE941B3" w15:done="0"/>
  <w15:commentEx w15:paraId="0AD20874" w15:done="0"/>
  <w15:commentEx w15:paraId="742F654F" w15:done="0"/>
  <w15:commentEx w15:paraId="24EDD45B" w15:done="0"/>
  <w15:commentEx w15:paraId="40378B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trik">
    <w15:presenceInfo w15:providerId="None" w15:userId="Astrik"/>
  </w15:person>
  <w15:person w15:author="Srholec Martin">
    <w15:presenceInfo w15:providerId="None" w15:userId="Srholec Mar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DD"/>
    <w:rsid w:val="000022D8"/>
    <w:rsid w:val="000152D7"/>
    <w:rsid w:val="00054E01"/>
    <w:rsid w:val="00057133"/>
    <w:rsid w:val="00065B2B"/>
    <w:rsid w:val="0009157E"/>
    <w:rsid w:val="00093A48"/>
    <w:rsid w:val="000B63BC"/>
    <w:rsid w:val="000C11AB"/>
    <w:rsid w:val="000C31F6"/>
    <w:rsid w:val="000C5A55"/>
    <w:rsid w:val="000C657D"/>
    <w:rsid w:val="000D20A7"/>
    <w:rsid w:val="000D5845"/>
    <w:rsid w:val="000F5699"/>
    <w:rsid w:val="001060A0"/>
    <w:rsid w:val="001166C2"/>
    <w:rsid w:val="00145D50"/>
    <w:rsid w:val="001700C8"/>
    <w:rsid w:val="00170B3E"/>
    <w:rsid w:val="00176098"/>
    <w:rsid w:val="00183C31"/>
    <w:rsid w:val="001B79C7"/>
    <w:rsid w:val="001C58B2"/>
    <w:rsid w:val="001E3342"/>
    <w:rsid w:val="001E73AA"/>
    <w:rsid w:val="00214E4B"/>
    <w:rsid w:val="002203A3"/>
    <w:rsid w:val="00223025"/>
    <w:rsid w:val="002312FD"/>
    <w:rsid w:val="00233CD1"/>
    <w:rsid w:val="0023649C"/>
    <w:rsid w:val="00236C90"/>
    <w:rsid w:val="00254203"/>
    <w:rsid w:val="002B4FC4"/>
    <w:rsid w:val="002B7644"/>
    <w:rsid w:val="002C2006"/>
    <w:rsid w:val="002E0E90"/>
    <w:rsid w:val="002F6B44"/>
    <w:rsid w:val="00303B45"/>
    <w:rsid w:val="00305925"/>
    <w:rsid w:val="00310FBD"/>
    <w:rsid w:val="00325EBE"/>
    <w:rsid w:val="00327B53"/>
    <w:rsid w:val="003333E1"/>
    <w:rsid w:val="003356C0"/>
    <w:rsid w:val="003374F1"/>
    <w:rsid w:val="003452A0"/>
    <w:rsid w:val="00367DEB"/>
    <w:rsid w:val="00382751"/>
    <w:rsid w:val="0039086D"/>
    <w:rsid w:val="00391DC4"/>
    <w:rsid w:val="0039506C"/>
    <w:rsid w:val="003C05EA"/>
    <w:rsid w:val="003C13C3"/>
    <w:rsid w:val="003C771D"/>
    <w:rsid w:val="003D22B1"/>
    <w:rsid w:val="003E5F5C"/>
    <w:rsid w:val="003F09DD"/>
    <w:rsid w:val="003F7C1E"/>
    <w:rsid w:val="00400618"/>
    <w:rsid w:val="00402FE4"/>
    <w:rsid w:val="004202E1"/>
    <w:rsid w:val="0046174A"/>
    <w:rsid w:val="00464273"/>
    <w:rsid w:val="00467064"/>
    <w:rsid w:val="00487609"/>
    <w:rsid w:val="004A46A9"/>
    <w:rsid w:val="004B3B54"/>
    <w:rsid w:val="004E6661"/>
    <w:rsid w:val="00530FF9"/>
    <w:rsid w:val="00535697"/>
    <w:rsid w:val="00541D04"/>
    <w:rsid w:val="00561163"/>
    <w:rsid w:val="00567B3C"/>
    <w:rsid w:val="00571BB2"/>
    <w:rsid w:val="0059579C"/>
    <w:rsid w:val="005E3344"/>
    <w:rsid w:val="005E3979"/>
    <w:rsid w:val="005E5513"/>
    <w:rsid w:val="005F0C6A"/>
    <w:rsid w:val="00603CB8"/>
    <w:rsid w:val="00616543"/>
    <w:rsid w:val="00635A0D"/>
    <w:rsid w:val="00641411"/>
    <w:rsid w:val="006462B0"/>
    <w:rsid w:val="00646D8B"/>
    <w:rsid w:val="00646D9C"/>
    <w:rsid w:val="006562FC"/>
    <w:rsid w:val="00672EFA"/>
    <w:rsid w:val="00676D18"/>
    <w:rsid w:val="00681375"/>
    <w:rsid w:val="006823D2"/>
    <w:rsid w:val="006C158A"/>
    <w:rsid w:val="006C5A3B"/>
    <w:rsid w:val="006D3160"/>
    <w:rsid w:val="006E40EF"/>
    <w:rsid w:val="00700E2E"/>
    <w:rsid w:val="00706A7D"/>
    <w:rsid w:val="0071440C"/>
    <w:rsid w:val="00715CF7"/>
    <w:rsid w:val="0073471C"/>
    <w:rsid w:val="007434DD"/>
    <w:rsid w:val="00743DC5"/>
    <w:rsid w:val="0075050D"/>
    <w:rsid w:val="0076159F"/>
    <w:rsid w:val="0076471C"/>
    <w:rsid w:val="00792A0F"/>
    <w:rsid w:val="00795239"/>
    <w:rsid w:val="007A1AE7"/>
    <w:rsid w:val="007A48CC"/>
    <w:rsid w:val="007E08B5"/>
    <w:rsid w:val="007F2A90"/>
    <w:rsid w:val="007F78ED"/>
    <w:rsid w:val="008215DE"/>
    <w:rsid w:val="00821F42"/>
    <w:rsid w:val="008319AF"/>
    <w:rsid w:val="00860C9C"/>
    <w:rsid w:val="00863958"/>
    <w:rsid w:val="00874E6C"/>
    <w:rsid w:val="00875E48"/>
    <w:rsid w:val="00883C7B"/>
    <w:rsid w:val="00890D9B"/>
    <w:rsid w:val="008A3D0A"/>
    <w:rsid w:val="008B0705"/>
    <w:rsid w:val="008B60AE"/>
    <w:rsid w:val="008D0E4E"/>
    <w:rsid w:val="008D1839"/>
    <w:rsid w:val="008D6087"/>
    <w:rsid w:val="008E3C11"/>
    <w:rsid w:val="008F13DD"/>
    <w:rsid w:val="008F730C"/>
    <w:rsid w:val="0090371B"/>
    <w:rsid w:val="009108AF"/>
    <w:rsid w:val="0094196C"/>
    <w:rsid w:val="009478F3"/>
    <w:rsid w:val="0096245D"/>
    <w:rsid w:val="009646FF"/>
    <w:rsid w:val="00970E0F"/>
    <w:rsid w:val="00981F07"/>
    <w:rsid w:val="00996933"/>
    <w:rsid w:val="009B1552"/>
    <w:rsid w:val="009B5773"/>
    <w:rsid w:val="009F44F6"/>
    <w:rsid w:val="00A02141"/>
    <w:rsid w:val="00A317A0"/>
    <w:rsid w:val="00A42943"/>
    <w:rsid w:val="00A7053E"/>
    <w:rsid w:val="00A954BB"/>
    <w:rsid w:val="00AD0175"/>
    <w:rsid w:val="00AD3FD3"/>
    <w:rsid w:val="00AE6F2D"/>
    <w:rsid w:val="00B03BEA"/>
    <w:rsid w:val="00B14848"/>
    <w:rsid w:val="00B201CD"/>
    <w:rsid w:val="00B26575"/>
    <w:rsid w:val="00B316D0"/>
    <w:rsid w:val="00B32E00"/>
    <w:rsid w:val="00B50751"/>
    <w:rsid w:val="00B6164B"/>
    <w:rsid w:val="00B6721C"/>
    <w:rsid w:val="00B71B20"/>
    <w:rsid w:val="00B827DC"/>
    <w:rsid w:val="00BC7A66"/>
    <w:rsid w:val="00BE06A9"/>
    <w:rsid w:val="00BE7148"/>
    <w:rsid w:val="00C14AD0"/>
    <w:rsid w:val="00C378FE"/>
    <w:rsid w:val="00C37F73"/>
    <w:rsid w:val="00C55517"/>
    <w:rsid w:val="00C61D55"/>
    <w:rsid w:val="00C65EA7"/>
    <w:rsid w:val="00C76095"/>
    <w:rsid w:val="00C959D1"/>
    <w:rsid w:val="00CB43D2"/>
    <w:rsid w:val="00CC5DF4"/>
    <w:rsid w:val="00CE5059"/>
    <w:rsid w:val="00D048B1"/>
    <w:rsid w:val="00D068BE"/>
    <w:rsid w:val="00D154D7"/>
    <w:rsid w:val="00D221CB"/>
    <w:rsid w:val="00D3542C"/>
    <w:rsid w:val="00D470A4"/>
    <w:rsid w:val="00D70629"/>
    <w:rsid w:val="00DA77D8"/>
    <w:rsid w:val="00DC5C14"/>
    <w:rsid w:val="00DE1399"/>
    <w:rsid w:val="00DF29CB"/>
    <w:rsid w:val="00DF3ACF"/>
    <w:rsid w:val="00DF3D4B"/>
    <w:rsid w:val="00DF72FC"/>
    <w:rsid w:val="00E10A56"/>
    <w:rsid w:val="00E20C44"/>
    <w:rsid w:val="00E375B7"/>
    <w:rsid w:val="00E66BB7"/>
    <w:rsid w:val="00E7349A"/>
    <w:rsid w:val="00E74073"/>
    <w:rsid w:val="00E833DA"/>
    <w:rsid w:val="00EB1405"/>
    <w:rsid w:val="00EB734B"/>
    <w:rsid w:val="00EB788A"/>
    <w:rsid w:val="00ED6472"/>
    <w:rsid w:val="00EF4B1C"/>
    <w:rsid w:val="00F017C0"/>
    <w:rsid w:val="00F01AAC"/>
    <w:rsid w:val="00F03202"/>
    <w:rsid w:val="00F2617B"/>
    <w:rsid w:val="00F4171B"/>
    <w:rsid w:val="00F6717E"/>
    <w:rsid w:val="00F90F20"/>
    <w:rsid w:val="00FB45CB"/>
    <w:rsid w:val="00FB50B1"/>
    <w:rsid w:val="00FD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6B6A"/>
  <w15:chartTrackingRefBased/>
  <w15:docId w15:val="{C7937C79-A9FC-490C-961D-F8995A21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0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C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C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C6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5F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tekzkytek.github.io/Hodnoceni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data.maps.arcgis.com/apps/Cascade/index.html?appid=28414bc133e542db930764cc5c11ee3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D5E72-D5D1-4E75-A73D-0AEA0E196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10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Srholec Martin</dc:creator>
  <cp:keywords/>
  <dc:description/>
  <cp:lastModifiedBy>Srholec Martin</cp:lastModifiedBy>
  <cp:revision>168</cp:revision>
  <dcterms:created xsi:type="dcterms:W3CDTF">2018-05-16T08:11:00Z</dcterms:created>
  <dcterms:modified xsi:type="dcterms:W3CDTF">2018-05-22T07:18:00Z</dcterms:modified>
</cp:coreProperties>
</file>