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  <w:tr>
        <w:tc>
          <w:tcPr>
            <w:tcW w:type="dxa" w:w="288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  <w:color w:val="323232"/>
              </w:rPr>
              <w:t>Endpoints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b/>
                <w:color w:val="B48200"/>
              </w:rPr>
              <w:t>1</w:t>
            </w:r>
          </w:p>
        </w:tc>
        <w:tc>
          <w:tcPr>
            <w:tcW w:type="dxa" w:w="180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  <w:jc w:val="center"/>
            </w:pPr>
            <w:r>
              <w:rPr>
                <w:color w:val="C8C8C8"/>
              </w:rPr>
              <w:t>0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This is </w:t>
            </w:r>
            <w:r>
              <w:t>t</w:t>
            </w:r>
            <w:r>
              <w:rPr>
                <w:shd w:val="clear" w:fill="F8D7DA"/>
              </w:rPr>
              <w:t>h</w:t>
            </w:r>
            <w:r>
              <w:t>e</w:t>
            </w:r>
            <w:r>
              <w:t xml:space="preserve"> </w:t>
            </w:r>
            <w:r>
              <w:rPr>
                <w:shd w:val="clear" w:fill="FFF3CD"/>
              </w:rPr>
              <w:t>old</w:t>
            </w:r>
            <w:r>
              <w:t xml:space="preserve"> description </w:t>
            </w:r>
            <w:r>
              <w:rPr>
                <w:shd w:val="clear" w:fill="FFF3CD"/>
              </w:rPr>
              <w:t>of</w:t>
            </w:r>
            <w:r>
              <w:t xml:space="preserve"> the </w:t>
            </w:r>
            <w:r>
              <w:rPr>
                <w:shd w:val="clear" w:fill="FFF3CD"/>
              </w:rPr>
              <w:t>API</w:t>
            </w:r>
            <w:r>
              <w:t>.</w:t>
            </w:r>
            <w:r>
              <w:rPr>
                <w:shd w:val="clear" w:fill="F8D7DA"/>
              </w:rPr>
              <w:t xml:space="preserve"> It is very short.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This is </w:t>
            </w:r>
            <w:r>
              <w:rPr>
                <w:shd w:val="clear" w:fill="D4EDDA"/>
              </w:rPr>
              <w:t>a comple</w:t>
            </w:r>
            <w:r>
              <w:t>t</w:t>
            </w:r>
            <w:r>
              <w:t>e</w:t>
            </w:r>
            <w:r>
              <w:rPr>
                <w:shd w:val="clear" w:fill="D4EDDA"/>
              </w:rPr>
              <w:t>ly</w:t>
            </w:r>
            <w:r>
              <w:t xml:space="preserve"> </w:t>
            </w:r>
            <w:r>
              <w:rPr>
                <w:shd w:val="clear" w:fill="FFF3CD"/>
              </w:rPr>
              <w:t>new</w:t>
            </w:r>
            <w:r>
              <w:t xml:space="preserve"> description </w:t>
            </w:r>
            <w:r>
              <w:rPr>
                <w:shd w:val="clear" w:fill="FFF3CD"/>
              </w:rPr>
              <w:t>that replaces</w:t>
            </w:r>
            <w:r>
              <w:t xml:space="preserve"> the </w:t>
            </w:r>
            <w:r>
              <w:rPr>
                <w:shd w:val="clear" w:fill="FFF3CD"/>
              </w:rPr>
              <w:t>old one entirely</w:t>
            </w:r>
            <w:r>
              <w:t>.</w:t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pPr>
        <w:pStyle w:val="Heading3"/>
      </w:pPr>
      <w:r>
        <w:t>/test</w:t>
      </w:r>
    </w:p>
    <w:p>
      <w:pPr>
        <w:ind w:left="360"/>
      </w:pPr>
      <w:r>
        <w:rPr>
          <w:rFonts w:ascii="Segoe UI" w:hAnsi="Segoe UI"/>
          <w:b/>
          <w:color w:val="856404"/>
          <w:sz w:val="14"/>
          <w:shd w:val="clear" w:fill="FFF3CD"/>
        </w:rPr>
        <w:t xml:space="preserve">  MODIFIED  </w:t>
      </w:r>
      <w:r>
        <w:t xml:space="preserve"> </w:t>
      </w:r>
      <w:r>
        <w:t xml:space="preserve"> Method: The following methods have changed:</w:t>
      </w:r>
    </w:p>
    <w:p>
      <w:pPr>
        <w:ind w:left="720"/>
      </w:pPr>
      <w:r>
        <w:rPr>
          <w:rFonts w:ascii="Segoe UI" w:hAnsi="Segoe UI"/>
          <w:b/>
          <w:color w:val="383D41"/>
          <w:sz w:val="14"/>
          <w:shd w:val="clear" w:fill="E2E3E5"/>
        </w:rPr>
        <w:t xml:space="preserve">  GET  </w:t>
      </w:r>
      <w:r>
        <w:t xml:space="preserve"> </w:t>
      </w:r>
    </w:p>
    <w:p>
      <w:pPr>
        <w:ind w:left="1080"/>
      </w:pPr>
      <w:r>
        <w:t>Operation Metadata Changes:</w:t>
      </w:r>
    </w:p>
    <w:tbl>
      <w:tblPr>
        <w:tblW w:type="dxa" w:w="9000"/>
        <w:jc w:val="left"/>
        <w:tblInd w:w="1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420"/>
        <w:gridCol w:w="342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42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42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summary</w:t>
            </w:r>
          </w:p>
        </w:tc>
        <w:tc>
          <w:tcPr>
            <w:tcW w:type="dxa" w:w="34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Old Summary</w:t>
            </w:r>
          </w:p>
        </w:tc>
        <w:tc>
          <w:tcPr>
            <w:tcW w:type="dxa" w:w="34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New Summary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4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shd w:val="clear" w:fill="FFF3CD"/>
              </w:rPr>
              <w:t>O</w:t>
            </w:r>
            <w:r>
              <w:t>l</w:t>
            </w:r>
            <w:r>
              <w:rPr>
                <w:shd w:val="clear" w:fill="FFF3CD"/>
              </w:rPr>
              <w:t>d</w:t>
            </w:r>
            <w:r>
              <w:t xml:space="preserve"> description </w:t>
            </w:r>
            <w:r>
              <w:t>o</w:t>
            </w:r>
            <w:r>
              <w:rPr>
                <w:shd w:val="clear" w:fill="FFF3CD"/>
              </w:rPr>
              <w:t>f</w:t>
            </w:r>
            <w:r>
              <w:t xml:space="preserve"> th</w:t>
            </w:r>
            <w:r>
              <w:rPr>
                <w:shd w:val="clear" w:fill="FFF3CD"/>
              </w:rPr>
              <w:t>e</w:t>
            </w:r>
            <w:r>
              <w:t xml:space="preserve"> operation.</w:t>
            </w:r>
          </w:p>
        </w:tc>
        <w:tc>
          <w:tcPr>
            <w:tcW w:type="dxa" w:w="34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shd w:val="clear" w:fill="FFF3CD"/>
              </w:rPr>
              <w:t>A comp</w:t>
            </w:r>
            <w:r>
              <w:t>l</w:t>
            </w:r>
            <w:r>
              <w:rPr>
                <w:shd w:val="clear" w:fill="FFF3CD"/>
              </w:rPr>
              <w:t>etely new</w:t>
            </w:r>
            <w:r>
              <w:t xml:space="preserve"> description </w:t>
            </w:r>
            <w:r>
              <w:rPr>
                <w:shd w:val="clear" w:fill="D4EDDA"/>
              </w:rPr>
              <w:t>f</w:t>
            </w:r>
            <w:r>
              <w:t>o</w:t>
            </w:r>
            <w:r>
              <w:rPr>
                <w:shd w:val="clear" w:fill="FFF3CD"/>
              </w:rPr>
              <w:t>r</w:t>
            </w:r>
            <w:r>
              <w:t xml:space="preserve"> th</w:t>
            </w:r>
            <w:r>
              <w:rPr>
                <w:shd w:val="clear" w:fill="FFF3CD"/>
              </w:rPr>
              <w:t>is</w:t>
            </w:r>
            <w:r>
              <w:t xml:space="preserve"> operation.</w:t>
            </w:r>
          </w:p>
        </w:tc>
      </w:tr>
    </w:tbl>
    <w:p>
      <w:pPr>
        <w:spacing w:after="120"/>
      </w:pPr>
    </w:p>
    <w:p>
      <w:pPr>
        <w:ind w:left="1080"/>
      </w:pPr>
      <w:r>
        <w:rPr>
          <w:rFonts w:ascii="Segoe UI" w:hAnsi="Segoe UI"/>
          <w:b/>
          <w:color w:val="856404"/>
          <w:sz w:val="14"/>
          <w:shd w:val="clear" w:fill="FFF3CD"/>
        </w:rPr>
        <w:t xml:space="preserve">  MODIFIED  </w:t>
      </w:r>
      <w:r>
        <w:t xml:space="preserve"> </w:t>
      </w:r>
      <w:r>
        <w:t xml:space="preserve"> Response 200</w:t>
      </w:r>
      <w:r>
        <w:t xml:space="preserve"> - Description changed:</w:t>
      </w:r>
    </w:p>
    <w:tbl>
      <w:tblPr>
        <w:tblW w:type="dxa" w:w="9000"/>
        <w:jc w:val="left"/>
        <w:tblInd w:w="1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420"/>
        <w:gridCol w:w="342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42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42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4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shd w:val="clear" w:fill="FFF3CD"/>
              </w:rPr>
              <w:t>O</w:t>
            </w:r>
            <w:r>
              <w:t>l</w:t>
            </w:r>
            <w:r>
              <w:rPr>
                <w:shd w:val="clear" w:fill="FFF3CD"/>
              </w:rPr>
              <w:t>d</w:t>
            </w:r>
            <w:r>
              <w:t xml:space="preserve"> response description.</w:t>
            </w:r>
          </w:p>
        </w:tc>
        <w:tc>
          <w:tcPr>
            <w:tcW w:type="dxa" w:w="34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shd w:val="clear" w:fill="FFF3CD"/>
              </w:rPr>
              <w:t>A comp</w:t>
            </w:r>
            <w:r>
              <w:t>l</w:t>
            </w:r>
            <w:r>
              <w:rPr>
                <w:shd w:val="clear" w:fill="FFF3CD"/>
              </w:rPr>
              <w:t>etely new</w:t>
            </w:r>
            <w:r>
              <w:t xml:space="preserve"> response description.</w:t>
            </w:r>
          </w:p>
        </w:tc>
      </w:tr>
    </w:tbl>
    <w:p>
      <w:pPr>
        <w:spacing w:after="120"/>
      </w:pPr>
    </w:p>
    <w:p>
      <w:pPr>
        <w:ind w:left="1440"/>
      </w:pPr>
      <w:r>
        <w:t>Media Type: application/json</w:t>
      </w:r>
    </w:p>
    <w:p>
      <w:pPr>
        <w:ind w:left="1800"/>
      </w:pPr>
      <w:r>
        <w:t>Inline Schema Property Changes:</w:t>
      </w:r>
    </w:p>
    <w:tbl>
      <w:tblPr>
        <w:tblW w:type="dxa" w:w="8280"/>
        <w:jc w:val="left"/>
        <w:tblInd w:w="1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2484"/>
        <w:gridCol w:w="2484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Property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</w:t>
            </w:r>
          </w:p>
        </w:tc>
        <w:tc>
          <w:tcPr>
            <w:tcW w:type="dxa" w:w="248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</w:t>
            </w:r>
          </w:p>
        </w:tc>
        <w:tc>
          <w:tcPr>
            <w:tcW w:type="dxa" w:w="248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prop1</w:t>
            </w:r>
          </w:p>
        </w:tc>
        <w:tc>
          <w:tcPr>
            <w:tcW w:type="dxa" w:w="1152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</w:p>
        </w:tc>
        <w:tc>
          <w:tcPr>
            <w:tcW w:type="dxa" w:w="248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description: </w:t>
            </w:r>
            <w:r>
              <w:rPr>
                <w:shd w:val="clear" w:fill="FFF3CD"/>
              </w:rPr>
              <w:t>O</w:t>
            </w:r>
            <w:r>
              <w:t>l</w:t>
            </w:r>
            <w:r>
              <w:rPr>
                <w:shd w:val="clear" w:fill="FFF3CD"/>
              </w:rPr>
              <w:t>d</w:t>
            </w:r>
            <w:r>
              <w:t xml:space="preserve"> property description.</w:t>
            </w:r>
            <w:r>
              <w:br/>
            </w:r>
          </w:p>
        </w:tc>
        <w:tc>
          <w:tcPr>
            <w:tcW w:type="dxa" w:w="2484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description: </w:t>
            </w:r>
            <w:r>
              <w:rPr>
                <w:shd w:val="clear" w:fill="FFF3CD"/>
              </w:rPr>
              <w:t>A comp</w:t>
            </w:r>
            <w:r>
              <w:t>l</w:t>
            </w:r>
            <w:r>
              <w:rPr>
                <w:shd w:val="clear" w:fill="FFF3CD"/>
              </w:rPr>
              <w:t>etely new</w:t>
            </w:r>
            <w:r>
              <w:t xml:space="preserve"> property description.</w:t>
            </w:r>
            <w:r>
              <w:br/>
            </w:r>
          </w:p>
        </w:tc>
      </w:tr>
    </w:tbl>
    <w:p>
      <w:pPr>
        <w:spacing w:after="120"/>
      </w:pPr>
    </w:p>
    <w:p>
      <w:pPr>
        <w:ind w:left="1800"/>
      </w:pPr>
      <w:r>
        <w:rPr>
          <w:rFonts w:ascii="Segoe UI" w:hAnsi="Segoe UI"/>
          <w:b/>
          <w:color w:val="0C5460"/>
          <w:sz w:val="14"/>
          <w:shd w:val="clear" w:fill="D1ECF1"/>
        </w:rPr>
        <w:t xml:space="preserve">  DESCRIPTION  </w:t>
      </w:r>
      <w:r>
        <w:t xml:space="preserve"> </w:t>
      </w:r>
      <w:r>
        <w:t>Changed from 'Old schema description.' to 'A completely new schema description.'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