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4A" w:rsidRPr="00162632" w:rsidRDefault="00162632" w:rsidP="00162632">
      <w:pPr>
        <w:jc w:val="center"/>
        <w:rPr>
          <w:lang w:val="en-US"/>
        </w:rPr>
      </w:pPr>
      <w:r>
        <w:rPr>
          <w:lang w:val="en-US"/>
        </w:rPr>
        <w:t>Cheklist</w:t>
      </w:r>
      <w:bookmarkStart w:id="0" w:name="_GoBack"/>
      <w:bookmarkEnd w:id="0"/>
    </w:p>
    <w:sectPr w:rsidR="00575D4A" w:rsidRPr="00162632" w:rsidSect="000F6A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32"/>
    <w:rsid w:val="000F6AAC"/>
    <w:rsid w:val="00162632"/>
    <w:rsid w:val="005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9949E"/>
  <w15:chartTrackingRefBased/>
  <w15:docId w15:val="{3851C538-E735-304B-86FA-A4857C7C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Черняков</dc:creator>
  <cp:keywords/>
  <dc:description/>
  <cp:lastModifiedBy>Алексей Черняков</cp:lastModifiedBy>
  <cp:revision>1</cp:revision>
  <dcterms:created xsi:type="dcterms:W3CDTF">2021-08-20T06:47:00Z</dcterms:created>
  <dcterms:modified xsi:type="dcterms:W3CDTF">2021-08-20T06:48:00Z</dcterms:modified>
</cp:coreProperties>
</file>