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culsj5w4qm8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Příprava na jednání Vytvořil a Pokazil a ADVOKÁT, s.r.o. (08-11-2024)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dxdqm3zfh6g2" w:id="1"/>
      <w:bookmarkEnd w:id="1"/>
      <w:r w:rsidDel="00000000" w:rsidR="00000000" w:rsidRPr="00000000">
        <w:rPr>
          <w:b w:val="1"/>
          <w:rtl w:val="0"/>
        </w:rPr>
        <w:t xml:space="preserve">Základní informace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Datum: 08. 11. 2024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Čas od - do: 14:30 - 16:00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Místo konání: ČVUT TH:A 949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Zúčastněné firmy: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Vytvořil a Pokazil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s.r.o.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Pozvaní účastníci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sro - Pavel Náplava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Vytvořil a Pokazil - Jakub Černý, Matěj Čipera, Eduard Morozov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Připravil: Eduard Morozov (Vytvořil a Pokazil)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r8pu2832mwu" w:id="2"/>
      <w:bookmarkEnd w:id="2"/>
      <w:r w:rsidDel="00000000" w:rsidR="00000000" w:rsidRPr="00000000">
        <w:rPr>
          <w:b w:val="1"/>
          <w:rtl w:val="0"/>
        </w:rPr>
        <w:t xml:space="preserve">Agenda jednání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Představení jednacího týmu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Dodatečné otázky k dokončení úvodní studie a finalizačních požadavků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Doplnění finančních a projektových informací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Další dotazy, připomínky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bo3nted7e7w6" w:id="3"/>
      <w:bookmarkEnd w:id="3"/>
      <w:r w:rsidDel="00000000" w:rsidR="00000000" w:rsidRPr="00000000">
        <w:rPr>
          <w:b w:val="1"/>
          <w:rtl w:val="0"/>
        </w:rPr>
        <w:t xml:space="preserve">Téma č. 1 - Představení jednacího týmu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665"/>
        <w:gridCol w:w="3015"/>
        <w:tblGridChange w:id="0">
          <w:tblGrid>
            <w:gridCol w:w="2340"/>
            <w:gridCol w:w="2340"/>
            <w:gridCol w:w="166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Pozice / Role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Matěj Čipera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Projektový vedoucí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cipermat@fit.cvut.cz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Jakub Černý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cernyj90@fit.cvut.cz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 Morozov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morozedu@fit.cvut.cz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cs8lkqs81s98" w:id="4"/>
      <w:bookmarkEnd w:id="4"/>
      <w:r w:rsidDel="00000000" w:rsidR="00000000" w:rsidRPr="00000000">
        <w:rPr>
          <w:b w:val="1"/>
          <w:rtl w:val="0"/>
        </w:rPr>
        <w:t xml:space="preserve">Téma č. 2 - Dodatečné otázky k dokončení úvodní studie a finalizačních požadavků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sz w:val="22"/>
          <w:szCs w:val="22"/>
          <w:u w:val="none"/>
        </w:rPr>
      </w:pPr>
      <w:bookmarkStart w:colFirst="0" w:colLast="0" w:name="_o3ribkwr18xz" w:id="5"/>
      <w:bookmarkEnd w:id="5"/>
      <w:r w:rsidDel="00000000" w:rsidR="00000000" w:rsidRPr="00000000">
        <w:rPr>
          <w:sz w:val="22"/>
          <w:szCs w:val="22"/>
          <w:rtl w:val="0"/>
        </w:rPr>
        <w:t xml:space="preserve">Jsou-li nějaký change requesty?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Napadají Vás nějaká rizika ohledně tohoto projektu?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Jaká je jejich pravděpodobnost?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 je lze mitigovat?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Jaký je pro ně krizový plán?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Kdo je odpovědná osoba?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Jake jsou dopady?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n1rmloi3vvj5" w:id="6"/>
      <w:bookmarkEnd w:id="6"/>
      <w:r w:rsidDel="00000000" w:rsidR="00000000" w:rsidRPr="00000000">
        <w:rPr>
          <w:b w:val="1"/>
          <w:rtl w:val="0"/>
        </w:rPr>
        <w:t xml:space="preserve">Téma č. 3 - Doplnění finančních a projektových informací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Jaké jsou termíny dodání?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Jaký je rozsah řešení?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Jaký máte rozpočet na tento požadovaný systém?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si představujete provoz po nasazení systému?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4wh8j3yktaxc" w:id="7"/>
      <w:bookmarkEnd w:id="7"/>
      <w:r w:rsidDel="00000000" w:rsidR="00000000" w:rsidRPr="00000000">
        <w:rPr>
          <w:b w:val="1"/>
          <w:rtl w:val="0"/>
        </w:rPr>
        <w:t xml:space="preserve">Téma č. 4 - Další dotazy, připomínky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1"/>
        </w:rPr>
      </w:pPr>
      <w:bookmarkStart w:colFirst="0" w:colLast="0" w:name="_b3ruthrls01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Skupina 5 </w:t>
      <w:tab/>
      <w:tab/>
      <w:tab/>
      <w:tab/>
      <w:t xml:space="preserve">    Příprava na jednání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