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74441" w:rsidR="009836E7" w:rsidP="009836E7" w:rsidRDefault="009836E7" w14:paraId="45FB068C" w14:textId="43A502CA">
      <w:pPr>
        <w:pStyle w:val="Title"/>
        <w:jc w:val="center"/>
      </w:pPr>
      <w:r w:rsidRPr="00374441">
        <w:t>Galaktická dopravní společnost</w:t>
      </w:r>
    </w:p>
    <w:p w:rsidRPr="00374441" w:rsidR="009836E7" w:rsidP="00213619" w:rsidRDefault="009836E7" w14:paraId="355AF4A7" w14:textId="32619C8A">
      <w:pPr>
        <w:pStyle w:val="Heading1"/>
        <w:numPr>
          <w:ilvl w:val="0"/>
          <w:numId w:val="6"/>
        </w:numPr>
        <w:ind w:left="0" w:firstLine="0"/>
        <w:rPr>
          <w:rStyle w:val="Heading1Char"/>
          <w:lang w:val="cs-CZ"/>
        </w:rPr>
      </w:pPr>
      <w:r w:rsidRPr="00374441">
        <w:rPr>
          <w:rStyle w:val="Heading1Char"/>
          <w:lang w:val="cs-CZ"/>
        </w:rPr>
        <w:t>Popis domény</w:t>
      </w:r>
    </w:p>
    <w:p w:rsidRPr="00993778" w:rsidR="00374441" w:rsidP="00374441" w:rsidRDefault="00374441" w14:paraId="0767D09A" w14:textId="48BB5A30">
      <w:r w:rsidRPr="00993778">
        <w:t>Galaktická dopravní společnost</w:t>
      </w:r>
      <w:r w:rsidRPr="00993778">
        <w:t xml:space="preserve"> (</w:t>
      </w:r>
      <w:proofErr w:type="spellStart"/>
      <w:r w:rsidRPr="00993778">
        <w:t>Galactic</w:t>
      </w:r>
      <w:proofErr w:type="spellEnd"/>
      <w:r w:rsidRPr="00993778">
        <w:t xml:space="preserve"> </w:t>
      </w:r>
      <w:proofErr w:type="spellStart"/>
      <w:r w:rsidRPr="00993778">
        <w:t>Shipping</w:t>
      </w:r>
      <w:proofErr w:type="spellEnd"/>
      <w:r w:rsidRPr="00993778">
        <w:t xml:space="preserve"> </w:t>
      </w:r>
      <w:proofErr w:type="spellStart"/>
      <w:r w:rsidRPr="00993778">
        <w:t>Company</w:t>
      </w:r>
      <w:proofErr w:type="spellEnd"/>
      <w:r w:rsidRPr="00993778">
        <w:t>)</w:t>
      </w:r>
      <w:r w:rsidRPr="00993778">
        <w:t xml:space="preserve"> je mezihvězdná logistická společnost, která se specializuje na </w:t>
      </w:r>
      <w:r w:rsidR="00C13DF7">
        <w:t xml:space="preserve">plnění </w:t>
      </w:r>
      <w:r w:rsidRPr="00C13DF7" w:rsidR="00C13DF7">
        <w:rPr>
          <w:b/>
          <w:bCs/>
        </w:rPr>
        <w:t>zakázek</w:t>
      </w:r>
      <w:r w:rsidR="00C13DF7">
        <w:t xml:space="preserve"> v rámci </w:t>
      </w:r>
      <w:r w:rsidRPr="00993778">
        <w:t>přeprav</w:t>
      </w:r>
      <w:r w:rsidR="00C13DF7">
        <w:t xml:space="preserve">y </w:t>
      </w:r>
      <w:r w:rsidRPr="00993778">
        <w:t xml:space="preserve">různorodého </w:t>
      </w:r>
      <w:r w:rsidRPr="00173FDD">
        <w:rPr>
          <w:b/>
          <w:bCs/>
        </w:rPr>
        <w:t>nákladu</w:t>
      </w:r>
      <w:r w:rsidRPr="00993778">
        <w:t xml:space="preserve"> mezi vzdálenými </w:t>
      </w:r>
      <w:r w:rsidRPr="00173FDD">
        <w:rPr>
          <w:b/>
          <w:bCs/>
        </w:rPr>
        <w:t>planetami</w:t>
      </w:r>
      <w:r w:rsidRPr="00993778">
        <w:t xml:space="preserve">, </w:t>
      </w:r>
      <w:r w:rsidRPr="00173FDD">
        <w:rPr>
          <w:b/>
          <w:bCs/>
        </w:rPr>
        <w:t>koloniemi</w:t>
      </w:r>
      <w:r w:rsidRPr="00993778">
        <w:t xml:space="preserve"> a </w:t>
      </w:r>
      <w:r w:rsidRPr="00173FDD">
        <w:rPr>
          <w:b/>
          <w:bCs/>
        </w:rPr>
        <w:t>vesmírnými stanicemi</w:t>
      </w:r>
      <w:r w:rsidRPr="00993778">
        <w:t xml:space="preserve"> v naší galaxii. V dnešní době, kdy se obchod rozšiřuje </w:t>
      </w:r>
      <w:r w:rsidRPr="00993778">
        <w:t>i za zabezpečené hranice vesmíru</w:t>
      </w:r>
      <w:r w:rsidRPr="00993778">
        <w:t xml:space="preserve">, se tato společnost snaží zajistit efektivní, bezpečné a rychlé </w:t>
      </w:r>
      <w:r w:rsidRPr="00E42391">
        <w:t>doručení</w:t>
      </w:r>
      <w:r w:rsidRPr="00993778">
        <w:t xml:space="preserve"> </w:t>
      </w:r>
      <w:r w:rsidRPr="00173FDD">
        <w:rPr>
          <w:b/>
          <w:bCs/>
        </w:rPr>
        <w:t>zboží</w:t>
      </w:r>
      <w:r w:rsidRPr="00993778">
        <w:t xml:space="preserve">. Mezi </w:t>
      </w:r>
      <w:r w:rsidRPr="00E42391">
        <w:rPr>
          <w:b/>
          <w:bCs/>
        </w:rPr>
        <w:t>přepravovanými</w:t>
      </w:r>
      <w:r w:rsidRPr="00993778">
        <w:t xml:space="preserve"> </w:t>
      </w:r>
      <w:r w:rsidRPr="00E42391">
        <w:rPr>
          <w:b/>
          <w:bCs/>
        </w:rPr>
        <w:t>položkami</w:t>
      </w:r>
      <w:r w:rsidRPr="00993778">
        <w:t xml:space="preserve"> najdeme nejen základní komodity</w:t>
      </w:r>
      <w:r w:rsidR="00E42391">
        <w:t xml:space="preserve"> (</w:t>
      </w:r>
      <w:r w:rsidRPr="00E42391" w:rsidR="00E42391">
        <w:rPr>
          <w:b/>
          <w:bCs/>
        </w:rPr>
        <w:t>jídlo</w:t>
      </w:r>
      <w:r w:rsidR="00E42391">
        <w:t xml:space="preserve">, </w:t>
      </w:r>
      <w:r w:rsidRPr="00E42391" w:rsidR="00E42391">
        <w:rPr>
          <w:b/>
          <w:bCs/>
        </w:rPr>
        <w:t>léky</w:t>
      </w:r>
      <w:r w:rsidR="00E42391">
        <w:t xml:space="preserve">, </w:t>
      </w:r>
      <w:r w:rsidRPr="00E42391" w:rsidR="00E42391">
        <w:rPr>
          <w:b/>
          <w:bCs/>
        </w:rPr>
        <w:t>textil</w:t>
      </w:r>
      <w:r w:rsidR="00E42391">
        <w:t>)</w:t>
      </w:r>
      <w:r w:rsidRPr="00993778">
        <w:t xml:space="preserve">, ale i vzácné a potenciálně nebezpečné </w:t>
      </w:r>
      <w:r w:rsidRPr="00E42391">
        <w:rPr>
          <w:b/>
          <w:bCs/>
        </w:rPr>
        <w:t>materiály</w:t>
      </w:r>
      <w:r w:rsidRPr="00993778">
        <w:t xml:space="preserve">. Každá </w:t>
      </w:r>
      <w:r w:rsidRPr="00173FDD">
        <w:rPr>
          <w:b/>
          <w:bCs/>
        </w:rPr>
        <w:t>loď</w:t>
      </w:r>
      <w:r w:rsidRPr="00993778">
        <w:t xml:space="preserve"> v</w:t>
      </w:r>
      <w:r w:rsidRPr="00993778">
        <w:t>e</w:t>
      </w:r>
      <w:r w:rsidRPr="00993778">
        <w:t xml:space="preserve"> </w:t>
      </w:r>
      <w:r w:rsidRPr="00173FDD">
        <w:rPr>
          <w:b/>
          <w:bCs/>
        </w:rPr>
        <w:t>flotile</w:t>
      </w:r>
      <w:r w:rsidRPr="00993778">
        <w:t xml:space="preserve"> má své specifické parametry a limity, což vyžaduje precizní plánování a organizaci.</w:t>
      </w:r>
    </w:p>
    <w:p w:rsidRPr="00374441" w:rsidR="00374441" w:rsidP="00374441" w:rsidRDefault="00374441" w14:paraId="6F262EC1" w14:textId="77777777">
      <w:pPr>
        <w:pStyle w:val="Heading2"/>
        <w:numPr>
          <w:ilvl w:val="1"/>
          <w:numId w:val="6"/>
        </w:numPr>
        <w:ind w:left="0" w:firstLine="0"/>
      </w:pPr>
      <w:r w:rsidRPr="00374441">
        <w:t>Popis firmy</w:t>
      </w:r>
    </w:p>
    <w:p w:rsidRPr="00374441" w:rsidR="00374441" w:rsidP="00374441" w:rsidRDefault="00F43F2D" w14:paraId="213C6E20" w14:textId="74748286">
      <w:r w:rsidRPr="00E42391">
        <w:t>Flotila</w:t>
      </w:r>
      <w:r w:rsidRPr="00F43F2D">
        <w:t xml:space="preserve"> </w:t>
      </w:r>
      <w:proofErr w:type="spellStart"/>
      <w:r w:rsidRPr="00F43F2D">
        <w:t>Galactic</w:t>
      </w:r>
      <w:proofErr w:type="spellEnd"/>
      <w:r w:rsidRPr="00F43F2D">
        <w:t xml:space="preserve"> </w:t>
      </w:r>
      <w:proofErr w:type="spellStart"/>
      <w:r w:rsidRPr="00F43F2D">
        <w:t>Shipping</w:t>
      </w:r>
      <w:proofErr w:type="spellEnd"/>
      <w:r w:rsidRPr="00F43F2D">
        <w:t xml:space="preserve"> </w:t>
      </w:r>
      <w:proofErr w:type="spellStart"/>
      <w:r w:rsidRPr="00F43F2D">
        <w:t>Company</w:t>
      </w:r>
      <w:proofErr w:type="spellEnd"/>
      <w:r w:rsidRPr="00F43F2D">
        <w:t xml:space="preserve"> se skládá z různých typů vesmírných </w:t>
      </w:r>
      <w:r w:rsidRPr="00E42391">
        <w:t>lodí</w:t>
      </w:r>
      <w:r w:rsidRPr="00F43F2D">
        <w:t xml:space="preserve">, každá s vlastní kapacitou a vybavením. Tyto lodě jsou vybaveny pokročilými technologiemi a zabezpečením, které jim umožňují zvládat mezihvězdné </w:t>
      </w:r>
      <w:r w:rsidR="00E42391">
        <w:rPr>
          <w:b/>
          <w:bCs/>
        </w:rPr>
        <w:t>přepravy</w:t>
      </w:r>
      <w:r w:rsidRPr="00F43F2D">
        <w:t xml:space="preserve">. Zatímco některé lodě jsou </w:t>
      </w:r>
      <w:r>
        <w:t>postaveny</w:t>
      </w:r>
      <w:r w:rsidRPr="00F43F2D">
        <w:t xml:space="preserve"> pro přepravu objemných </w:t>
      </w:r>
      <w:r w:rsidRPr="00E42391">
        <w:rPr>
          <w:b/>
          <w:bCs/>
        </w:rPr>
        <w:t>nákladů</w:t>
      </w:r>
      <w:r w:rsidRPr="00F43F2D">
        <w:t xml:space="preserve">, jiné jsou specializovány na citlivější a cennější zboží. </w:t>
      </w:r>
      <w:r w:rsidR="00173FDD">
        <w:t>Nejdůležitějšími</w:t>
      </w:r>
      <w:r w:rsidRPr="00F43F2D">
        <w:t xml:space="preserve"> </w:t>
      </w:r>
      <w:r w:rsidRPr="00C13DF7">
        <w:rPr>
          <w:b/>
          <w:bCs/>
        </w:rPr>
        <w:t>pracovní</w:t>
      </w:r>
      <w:r w:rsidRPr="00C13DF7" w:rsidR="00173FDD">
        <w:rPr>
          <w:b/>
          <w:bCs/>
        </w:rPr>
        <w:t>ky</w:t>
      </w:r>
      <w:r w:rsidR="00173FDD">
        <w:t xml:space="preserve"> </w:t>
      </w:r>
      <w:r w:rsidRPr="00F43F2D">
        <w:t xml:space="preserve">společnosti </w:t>
      </w:r>
      <w:r w:rsidR="00173FDD">
        <w:t xml:space="preserve">jsou </w:t>
      </w:r>
      <w:r w:rsidRPr="00C13DF7" w:rsidR="00173FDD">
        <w:rPr>
          <w:b/>
          <w:bCs/>
        </w:rPr>
        <w:t>operátoři</w:t>
      </w:r>
      <w:r w:rsidR="00173FDD">
        <w:t xml:space="preserve">, </w:t>
      </w:r>
      <w:r w:rsidRPr="00C13DF7" w:rsidR="00053239">
        <w:rPr>
          <w:b/>
          <w:bCs/>
        </w:rPr>
        <w:t>kapitáni</w:t>
      </w:r>
      <w:r w:rsidR="00053239">
        <w:t xml:space="preserve">, </w:t>
      </w:r>
      <w:r w:rsidRPr="00C13DF7" w:rsidR="00053239">
        <w:rPr>
          <w:b/>
          <w:bCs/>
        </w:rPr>
        <w:t>posádky</w:t>
      </w:r>
      <w:r w:rsidR="00053239">
        <w:t xml:space="preserve"> </w:t>
      </w:r>
      <w:r w:rsidR="00173FDD">
        <w:t xml:space="preserve">a </w:t>
      </w:r>
      <w:r w:rsidRPr="00C13DF7">
        <w:rPr>
          <w:b/>
          <w:bCs/>
        </w:rPr>
        <w:t>techni</w:t>
      </w:r>
      <w:r w:rsidRPr="00C13DF7" w:rsidR="00173FDD">
        <w:rPr>
          <w:b/>
          <w:bCs/>
        </w:rPr>
        <w:t>ci</w:t>
      </w:r>
      <w:r w:rsidR="00173FDD">
        <w:t>,</w:t>
      </w:r>
      <w:r w:rsidRPr="00F43F2D">
        <w:t xml:space="preserve"> kteří </w:t>
      </w:r>
      <w:r>
        <w:t xml:space="preserve">se </w:t>
      </w:r>
      <w:r w:rsidR="00173FDD">
        <w:t xml:space="preserve">společnými silami </w:t>
      </w:r>
      <w:r>
        <w:t>snaží</w:t>
      </w:r>
      <w:r w:rsidRPr="00F43F2D">
        <w:t xml:space="preserve">, aby byl náklad </w:t>
      </w:r>
      <w:r>
        <w:t xml:space="preserve">co nejlépe </w:t>
      </w:r>
      <w:r w:rsidRPr="00F43F2D">
        <w:t xml:space="preserve">doručen </w:t>
      </w:r>
      <w:r>
        <w:t>a nestal se majetkem pirátů, nebo šrotem brázdící vesmírem.</w:t>
      </w:r>
    </w:p>
    <w:p w:rsidR="00374441" w:rsidP="00374441" w:rsidRDefault="00F43F2D" w14:paraId="26DC980D" w14:textId="54D614CE">
      <w:pPr>
        <w:pStyle w:val="Heading2"/>
        <w:numPr>
          <w:ilvl w:val="1"/>
          <w:numId w:val="6"/>
        </w:numPr>
        <w:ind w:left="0" w:firstLine="0"/>
      </w:pPr>
      <w:r>
        <w:t>Proces přepravy</w:t>
      </w:r>
    </w:p>
    <w:p w:rsidR="00F43F2D" w:rsidP="00F43F2D" w:rsidRDefault="00F43F2D" w14:paraId="10489B73" w14:textId="0695C862">
      <w:r w:rsidRPr="00F43F2D">
        <w:t xml:space="preserve">Proces </w:t>
      </w:r>
      <w:r w:rsidRPr="00F80BBB">
        <w:t>přepravy</w:t>
      </w:r>
      <w:r w:rsidRPr="00F43F2D">
        <w:t xml:space="preserve"> v </w:t>
      </w:r>
      <w:proofErr w:type="spellStart"/>
      <w:r w:rsidRPr="00F43F2D">
        <w:t>Galactic</w:t>
      </w:r>
      <w:proofErr w:type="spellEnd"/>
      <w:r w:rsidRPr="00F43F2D">
        <w:t xml:space="preserve"> </w:t>
      </w:r>
      <w:proofErr w:type="spellStart"/>
      <w:r w:rsidRPr="00F43F2D">
        <w:t>Shipping</w:t>
      </w:r>
      <w:proofErr w:type="spellEnd"/>
      <w:r w:rsidRPr="00F43F2D">
        <w:t xml:space="preserve"> </w:t>
      </w:r>
      <w:proofErr w:type="spellStart"/>
      <w:r w:rsidRPr="00F43F2D">
        <w:t>Company</w:t>
      </w:r>
      <w:proofErr w:type="spellEnd"/>
      <w:r w:rsidRPr="00F43F2D">
        <w:t xml:space="preserve"> začíná detailním posouzením každé </w:t>
      </w:r>
      <w:r w:rsidRPr="00173FDD">
        <w:rPr>
          <w:b/>
          <w:bCs/>
        </w:rPr>
        <w:t>zakázky</w:t>
      </w:r>
      <w:r w:rsidRPr="00F43F2D">
        <w:t xml:space="preserve">. To zahrnuje analýzu objemu, typu </w:t>
      </w:r>
      <w:r w:rsidRPr="00E42391">
        <w:rPr>
          <w:b/>
          <w:bCs/>
        </w:rPr>
        <w:t>zboží</w:t>
      </w:r>
      <w:r w:rsidRPr="00F43F2D">
        <w:t xml:space="preserve"> a požadovaného termínu dodání. Na základě těchto informací se určuje, která </w:t>
      </w:r>
      <w:r w:rsidRPr="00F80BBB">
        <w:t>loď</w:t>
      </w:r>
      <w:r w:rsidRPr="00F43F2D">
        <w:t xml:space="preserve"> je nejvhodnější pro danou misi. Společnost disponuje širokým spektrem plavidel, od robustních nákladních </w:t>
      </w:r>
      <w:r w:rsidRPr="00F80BBB">
        <w:t>lodí</w:t>
      </w:r>
      <w:r w:rsidRPr="00F43F2D">
        <w:t xml:space="preserve"> určených pro přepravu objemných a těžkých </w:t>
      </w:r>
      <w:r w:rsidRPr="00F80BBB">
        <w:t>zásilek</w:t>
      </w:r>
      <w:r w:rsidRPr="00F43F2D">
        <w:t xml:space="preserve"> až po rychlé kurýrní plavidla, která zvládnou doručit citlivé zboží v co nejkratším čase.</w:t>
      </w:r>
      <w:r>
        <w:t xml:space="preserve"> </w:t>
      </w:r>
    </w:p>
    <w:p w:rsidR="00F43F2D" w:rsidP="00F43F2D" w:rsidRDefault="00F43F2D" w14:paraId="7C27D93F" w14:textId="7523BDB3">
      <w:r w:rsidR="00F43F2D">
        <w:rPr/>
        <w:t xml:space="preserve">Když je náklad připraven k naložení, tým </w:t>
      </w:r>
      <w:r w:rsidR="00E42391">
        <w:rPr/>
        <w:t xml:space="preserve">operátorů </w:t>
      </w:r>
      <w:r w:rsidR="00F43F2D">
        <w:rPr/>
        <w:t xml:space="preserve">vypracovává plán </w:t>
      </w:r>
      <w:r w:rsidRPr="4F871222" w:rsidR="00F43F2D">
        <w:rPr>
          <w:b w:val="1"/>
          <w:bCs w:val="1"/>
        </w:rPr>
        <w:t>trasy</w:t>
      </w:r>
      <w:r w:rsidR="00F43F2D">
        <w:rPr/>
        <w:t xml:space="preserve">. U </w:t>
      </w:r>
      <w:r w:rsidR="00993778">
        <w:rPr/>
        <w:t xml:space="preserve">rychlejších a zároveň drobnějších </w:t>
      </w:r>
      <w:r w:rsidR="00F43F2D">
        <w:rPr/>
        <w:t xml:space="preserve">lodí, které jsou určeny pro časově omezené zboží, je prioritou co nejkratší doba dodání. Taková plavidla, i když mají menší kapacitu, jsou vybavena pokročilými </w:t>
      </w:r>
      <w:commentRangeStart w:id="0"/>
      <w:proofErr w:type="spellStart"/>
      <w:r w:rsidR="00F43F2D">
        <w:rPr/>
        <w:t>hyperpohony</w:t>
      </w:r>
      <w:proofErr w:type="spellEnd"/>
      <w:commentRangeEnd w:id="0"/>
      <w:r>
        <w:rPr>
          <w:rStyle w:val="CommentReference"/>
        </w:rPr>
        <w:commentReference w:id="0"/>
      </w:r>
      <w:r w:rsidR="00F43F2D">
        <w:rPr/>
        <w:t xml:space="preserve">, které umožňují provádět rychlé skoky mezi planetami. </w:t>
      </w:r>
      <w:r w:rsidR="00993778">
        <w:rPr/>
        <w:t xml:space="preserve">Naopak velké nákladní lodě, určené pro dodání velkého množství zásilek do jedné destinace, jsou moc velké a těžké a nemohou </w:t>
      </w:r>
      <w:proofErr w:type="spellStart"/>
      <w:r w:rsidR="00993778">
        <w:rPr/>
        <w:t>hyperpohon</w:t>
      </w:r>
      <w:proofErr w:type="spellEnd"/>
      <w:r w:rsidR="00993778">
        <w:rPr/>
        <w:t xml:space="preserve"> použít. Kvůli tomu je jejich cesta daleko pomalejší a pro vzdálenější destinace je třeba strategicky naplánovat </w:t>
      </w:r>
      <w:r w:rsidRPr="4F871222" w:rsidR="00993778">
        <w:rPr>
          <w:b w:val="1"/>
          <w:bCs w:val="1"/>
        </w:rPr>
        <w:t>zastávky</w:t>
      </w:r>
      <w:r w:rsidR="00993778">
        <w:rPr/>
        <w:t xml:space="preserve"> pro dočerpání paliva.</w:t>
      </w:r>
    </w:p>
    <w:p w:rsidR="00993778" w:rsidP="00F43F2D" w:rsidRDefault="00993778" w14:paraId="10E70F1B" w14:textId="75852399">
      <w:r w:rsidRPr="00993778">
        <w:t xml:space="preserve">Během </w:t>
      </w:r>
      <w:r w:rsidR="00E42391">
        <w:t>letu</w:t>
      </w:r>
      <w:r w:rsidRPr="00993778">
        <w:t xml:space="preserve"> se neustále sleduje stav nákladu, a pokud se objeví jakékoliv odchylky od plánovaného průběhu, například změny v </w:t>
      </w:r>
      <w:r w:rsidRPr="00E42391">
        <w:rPr>
          <w:b/>
          <w:bCs/>
        </w:rPr>
        <w:t>stabilitě</w:t>
      </w:r>
      <w:r w:rsidRPr="00993778">
        <w:t xml:space="preserve"> citlivého zboží, posádka reaguje okamžitě. Rychlé kurýrní lodě mají zvláštní protokoly pro monitorování stavu citlivého zboží, aby zajistily, že se dodávka uskuteční bez komplikací.</w:t>
      </w:r>
    </w:p>
    <w:p w:rsidR="007E2633" w:rsidP="00F43F2D" w:rsidRDefault="00993778" w14:paraId="16F2D60C" w14:textId="0C1E16D5">
      <w:r w:rsidRPr="00993778">
        <w:t xml:space="preserve">Jakmile loď dorazí </w:t>
      </w:r>
      <w:r>
        <w:t>do cíle</w:t>
      </w:r>
      <w:r w:rsidRPr="00993778">
        <w:t>, probíhá proces vykládky a distribuce. U rychlých kurýrních lodí je důležité co nejrychleji zrealizovat vykládku, aby se zboží dostalo k zákazníkovi okamžitě. Na druhé straně u nákladních lodí se vykládka může trochu protáhnout, zejména pokud se jedná o větší zásilky.</w:t>
      </w:r>
    </w:p>
    <w:p w:rsidRPr="00F43F2D" w:rsidR="00993778" w:rsidP="00F43F2D" w:rsidRDefault="007E2633" w14:paraId="43CF8B41" w14:textId="3BF3E368">
      <w:r>
        <w:br w:type="page"/>
      </w:r>
    </w:p>
    <w:p w:rsidR="00374441" w:rsidP="00374441" w:rsidRDefault="007E2633" w14:paraId="77C200F6" w14:textId="1C26F90A">
      <w:pPr>
        <w:pStyle w:val="Heading2"/>
        <w:numPr>
          <w:ilvl w:val="1"/>
          <w:numId w:val="6"/>
        </w:numPr>
        <w:ind w:left="0" w:firstLine="0"/>
      </w:pPr>
      <w:r>
        <w:lastRenderedPageBreak/>
        <w:t>Řízení flotily</w:t>
      </w:r>
    </w:p>
    <w:p w:rsidR="00173FDD" w:rsidP="007E2633" w:rsidRDefault="00173FDD" w14:paraId="4CF735B2" w14:textId="0422DAFB">
      <w:r w:rsidRPr="00173FDD">
        <w:t xml:space="preserve">V rámci </w:t>
      </w:r>
      <w:proofErr w:type="spellStart"/>
      <w:r w:rsidRPr="00173FDD">
        <w:t>Galactic</w:t>
      </w:r>
      <w:proofErr w:type="spellEnd"/>
      <w:r w:rsidRPr="00173FDD">
        <w:t xml:space="preserve"> </w:t>
      </w:r>
      <w:proofErr w:type="spellStart"/>
      <w:r w:rsidRPr="00173FDD">
        <w:t>Shipping</w:t>
      </w:r>
      <w:proofErr w:type="spellEnd"/>
      <w:r w:rsidRPr="00173FDD">
        <w:t xml:space="preserve"> </w:t>
      </w:r>
      <w:proofErr w:type="spellStart"/>
      <w:r w:rsidRPr="00173FDD">
        <w:t>Company</w:t>
      </w:r>
      <w:proofErr w:type="spellEnd"/>
      <w:r w:rsidRPr="00173FDD">
        <w:t xml:space="preserve"> je řízení flotily </w:t>
      </w:r>
      <w:r>
        <w:t xml:space="preserve">nenahraditelným aspektem </w:t>
      </w:r>
      <w:r w:rsidRPr="00173FDD">
        <w:t>ovlivňuj</w:t>
      </w:r>
      <w:r>
        <w:t xml:space="preserve">ící </w:t>
      </w:r>
      <w:r w:rsidRPr="00173FDD">
        <w:t xml:space="preserve">efektivitu a bezpečnost mezihvězdné přepravy. Operátoři hrají zásadní roli v rozhodovacím procesu, který zahrnuje analýzu zakázek, </w:t>
      </w:r>
      <w:r>
        <w:t>vy</w:t>
      </w:r>
      <w:r w:rsidRPr="00173FDD">
        <w:t xml:space="preserve">hodnocení lodí a strategické plánování tras. Při každé zakázce se operátoři musí rozhodnout, jaký typ lodě je </w:t>
      </w:r>
      <w:r>
        <w:t xml:space="preserve">nejlepší pro danou zakázku </w:t>
      </w:r>
      <w:r w:rsidRPr="00173FDD">
        <w:t>na základě specifických parametrů, jako je objem, povaha zboží a termíny dodání.</w:t>
      </w:r>
    </w:p>
    <w:p w:rsidRPr="007E2633" w:rsidR="007E2633" w:rsidP="007E2633" w:rsidRDefault="00173FDD" w14:paraId="2B4E1EE7" w14:textId="253BA7A9">
      <w:r w:rsidRPr="00173FDD">
        <w:t xml:space="preserve">Rozhodovací proces zahrnuje </w:t>
      </w:r>
      <w:r>
        <w:t>taky</w:t>
      </w:r>
      <w:r w:rsidRPr="00173FDD">
        <w:t xml:space="preserve"> posouzení rizik, jako jsou potenciální hrozby pirátství</w:t>
      </w:r>
      <w:r>
        <w:t xml:space="preserve">, </w:t>
      </w:r>
      <w:r w:rsidRPr="00173FDD">
        <w:t>technické poruchy</w:t>
      </w:r>
      <w:r>
        <w:t xml:space="preserve"> nebo nestabilní náklad</w:t>
      </w:r>
      <w:r w:rsidRPr="00173FDD">
        <w:t xml:space="preserve">. Důležitou součástí jejich práce je také analýza historických dat o dodání a výkonnosti flotily, což umožňuje optimalizovat budoucí </w:t>
      </w:r>
      <w:r>
        <w:t>dodávky.</w:t>
      </w:r>
    </w:p>
    <w:p w:rsidR="00374441" w:rsidP="00374441" w:rsidRDefault="00374441" w14:paraId="68ABE031" w14:textId="77777777">
      <w:pPr>
        <w:pStyle w:val="Heading2"/>
        <w:numPr>
          <w:ilvl w:val="1"/>
          <w:numId w:val="6"/>
        </w:numPr>
        <w:ind w:left="0" w:firstLine="0"/>
      </w:pPr>
      <w:r w:rsidRPr="00374441">
        <w:t>Omezení</w:t>
      </w:r>
    </w:p>
    <w:p w:rsidR="007E2633" w:rsidP="007E2633" w:rsidRDefault="007E2633" w14:paraId="3A493964" w14:textId="5756527E">
      <w:pPr>
        <w:pStyle w:val="ListParagraph"/>
        <w:numPr>
          <w:ilvl w:val="0"/>
          <w:numId w:val="7"/>
        </w:numPr>
      </w:pPr>
      <w:r w:rsidRPr="007E2633">
        <w:t>Každá loď má omezenou kapacitu na váhu a objem nákladu, která nesmí být překročena.</w:t>
      </w:r>
    </w:p>
    <w:p w:rsidR="00053239" w:rsidP="00993778" w:rsidRDefault="00053239" w14:paraId="798B32E9" w14:textId="072240C6">
      <w:pPr>
        <w:pStyle w:val="ListParagraph"/>
        <w:numPr>
          <w:ilvl w:val="0"/>
          <w:numId w:val="7"/>
        </w:numPr>
      </w:pPr>
      <w:r w:rsidRPr="00053239">
        <w:t>Doba přepravy musí být v souladu se stanoveným časovým oknem pro každou zakázku</w:t>
      </w:r>
      <w:r>
        <w:t xml:space="preserve">. Jinak by například jídlo, léky nebo orgány mohly </w:t>
      </w:r>
      <w:proofErr w:type="spellStart"/>
      <w:r>
        <w:t>expirovat</w:t>
      </w:r>
      <w:proofErr w:type="spellEnd"/>
      <w:r>
        <w:t>.</w:t>
      </w:r>
    </w:p>
    <w:p w:rsidR="00053239" w:rsidP="00993778" w:rsidRDefault="00053239" w14:paraId="41887489" w14:textId="3B6E94BB">
      <w:pPr>
        <w:pStyle w:val="ListParagraph"/>
        <w:numPr>
          <w:ilvl w:val="0"/>
          <w:numId w:val="7"/>
        </w:numPr>
      </w:pPr>
      <w:r>
        <w:t>Naplánovaná trasa mezi dvěma stanovišti (planeta, stanice, kolonie) musí spotřebovat méně paliva, než je v nádrži lodě.</w:t>
      </w:r>
    </w:p>
    <w:p w:rsidR="00993778" w:rsidP="00993778" w:rsidRDefault="007E2633" w14:paraId="2C48157E" w14:textId="3286D44C">
      <w:pPr>
        <w:pStyle w:val="ListParagraph"/>
        <w:numPr>
          <w:ilvl w:val="0"/>
          <w:numId w:val="7"/>
        </w:numPr>
      </w:pPr>
      <w:r w:rsidRPr="007E2633">
        <w:t xml:space="preserve">Pokud loď přepravuje </w:t>
      </w:r>
      <w:r>
        <w:t xml:space="preserve">nestabilní náklad, je vyloučeno, aby mohl být použit </w:t>
      </w:r>
      <w:proofErr w:type="spellStart"/>
      <w:r>
        <w:t>hyperpohon</w:t>
      </w:r>
      <w:proofErr w:type="spellEnd"/>
      <w:r>
        <w:t>.</w:t>
      </w:r>
    </w:p>
    <w:p w:rsidR="00053239" w:rsidP="00993778" w:rsidRDefault="00053239" w14:paraId="56FB9395" w14:textId="25C27EED">
      <w:pPr>
        <w:pStyle w:val="ListParagraph"/>
        <w:numPr>
          <w:ilvl w:val="0"/>
          <w:numId w:val="7"/>
        </w:numPr>
      </w:pPr>
      <w:r>
        <w:t>Každý člen posádky má nárok na 24 hodinovou odpočívací přestávku po dokončení dodávky – tedy nemůže být poslán na další misi, dokud jeho přestávka neskončila.</w:t>
      </w:r>
    </w:p>
    <w:p w:rsidRPr="00993778" w:rsidR="00C13DF7" w:rsidP="00993778" w:rsidRDefault="00C13DF7" w14:paraId="161FEBB4" w14:textId="54159812">
      <w:pPr>
        <w:pStyle w:val="ListParagraph"/>
        <w:numPr>
          <w:ilvl w:val="0"/>
          <w:numId w:val="7"/>
        </w:numPr>
      </w:pPr>
      <w:r>
        <w:t xml:space="preserve">Jedna loď nemůže dělat dvě různé zásilky najednou (toto se da </w:t>
      </w:r>
      <w:proofErr w:type="spellStart"/>
      <w:r>
        <w:t>nejspis</w:t>
      </w:r>
      <w:proofErr w:type="spellEnd"/>
      <w:r>
        <w:t xml:space="preserve"> </w:t>
      </w:r>
      <w:proofErr w:type="spellStart"/>
      <w:r>
        <w:t>vyresit</w:t>
      </w:r>
      <w:proofErr w:type="spellEnd"/>
      <w:r>
        <w:t xml:space="preserve"> v diagramu ale)</w:t>
      </w:r>
    </w:p>
    <w:p w:rsidRPr="00374441" w:rsidR="00374441" w:rsidP="00374441" w:rsidRDefault="00374441" w14:paraId="5581C9C3" w14:textId="77777777"/>
    <w:p w:rsidRPr="00374441" w:rsidR="00374441" w:rsidP="00374441" w:rsidRDefault="00374441" w14:paraId="44D50C40" w14:textId="76A3DD25">
      <w:pPr>
        <w:pStyle w:val="Heading1"/>
        <w:numPr>
          <w:ilvl w:val="0"/>
          <w:numId w:val="6"/>
        </w:numPr>
        <w:ind w:left="0" w:firstLine="0"/>
      </w:pPr>
      <w:r w:rsidRPr="00374441">
        <w:lastRenderedPageBreak/>
        <w:t>OCL omezení</w:t>
      </w:r>
    </w:p>
    <w:p w:rsidRPr="00374441" w:rsidR="00374441" w:rsidP="00374441" w:rsidRDefault="00374441" w14:paraId="3C43CA2B" w14:textId="77777777">
      <w:pPr>
        <w:pStyle w:val="Heading2"/>
        <w:numPr>
          <w:ilvl w:val="1"/>
          <w:numId w:val="6"/>
        </w:numPr>
        <w:ind w:left="0" w:firstLine="0"/>
      </w:pPr>
      <w:r w:rsidRPr="00374441">
        <w:t>Omezeni</w:t>
      </w:r>
    </w:p>
    <w:p w:rsidRPr="00374441" w:rsidR="00374441" w:rsidP="00374441" w:rsidRDefault="00374441" w14:paraId="0FAFA213" w14:textId="77777777">
      <w:pPr>
        <w:pStyle w:val="Heading2"/>
        <w:numPr>
          <w:ilvl w:val="1"/>
          <w:numId w:val="6"/>
        </w:numPr>
        <w:ind w:left="0" w:firstLine="0"/>
      </w:pPr>
      <w:r w:rsidRPr="00374441">
        <w:t>Omezeni</w:t>
      </w:r>
    </w:p>
    <w:p w:rsidRPr="00374441" w:rsidR="00374441" w:rsidP="00374441" w:rsidRDefault="00374441" w14:paraId="5FE96D32" w14:textId="77777777">
      <w:pPr>
        <w:pStyle w:val="Heading2"/>
        <w:numPr>
          <w:ilvl w:val="1"/>
          <w:numId w:val="6"/>
        </w:numPr>
        <w:ind w:left="0" w:firstLine="0"/>
      </w:pPr>
      <w:r w:rsidRPr="00374441">
        <w:t>Omezeni</w:t>
      </w:r>
    </w:p>
    <w:p w:rsidRPr="00374441" w:rsidR="00374441" w:rsidP="00374441" w:rsidRDefault="00374441" w14:paraId="190EFD25" w14:textId="77777777">
      <w:pPr>
        <w:pStyle w:val="Heading2"/>
        <w:numPr>
          <w:ilvl w:val="1"/>
          <w:numId w:val="6"/>
        </w:numPr>
        <w:ind w:left="0" w:firstLine="0"/>
      </w:pPr>
      <w:r w:rsidRPr="00374441">
        <w:t>Omezeni</w:t>
      </w:r>
    </w:p>
    <w:p w:rsidRPr="00374441" w:rsidR="00374441" w:rsidP="00374441" w:rsidRDefault="00374441" w14:paraId="6F123015" w14:textId="77777777">
      <w:pPr>
        <w:pStyle w:val="Heading2"/>
        <w:numPr>
          <w:ilvl w:val="1"/>
          <w:numId w:val="6"/>
        </w:numPr>
        <w:ind w:left="0" w:firstLine="0"/>
      </w:pPr>
      <w:r w:rsidRPr="00374441">
        <w:t>Omezeni</w:t>
      </w:r>
    </w:p>
    <w:p w:rsidRPr="00374441" w:rsidR="00374441" w:rsidP="00374441" w:rsidRDefault="00374441" w14:paraId="27CB85F3" w14:textId="77777777">
      <w:pPr>
        <w:pStyle w:val="Heading1"/>
        <w:numPr>
          <w:ilvl w:val="0"/>
          <w:numId w:val="6"/>
        </w:numPr>
        <w:ind w:left="0" w:firstLine="0"/>
      </w:pPr>
      <w:proofErr w:type="spellStart"/>
      <w:r w:rsidRPr="00374441">
        <w:t>OntoUML</w:t>
      </w:r>
      <w:proofErr w:type="spellEnd"/>
      <w:r w:rsidRPr="00374441">
        <w:t xml:space="preserve"> model</w:t>
      </w:r>
    </w:p>
    <w:p w:rsidRPr="00374441" w:rsidR="00374441" w:rsidP="00374441" w:rsidRDefault="00374441" w14:paraId="45DE798B" w14:textId="77777777">
      <w:pPr>
        <w:pStyle w:val="Heading2"/>
        <w:numPr>
          <w:ilvl w:val="1"/>
          <w:numId w:val="6"/>
        </w:numPr>
        <w:ind w:left="0" w:firstLine="0"/>
      </w:pPr>
      <w:r w:rsidRPr="00374441">
        <w:t>Tabulka</w:t>
      </w:r>
    </w:p>
    <w:p w:rsidRPr="00374441" w:rsidR="00374441" w:rsidP="00374441" w:rsidRDefault="00374441" w14:paraId="02E9A12B" w14:textId="77777777">
      <w:pPr>
        <w:pStyle w:val="Heading2"/>
        <w:numPr>
          <w:ilvl w:val="1"/>
          <w:numId w:val="6"/>
        </w:numPr>
        <w:ind w:left="0" w:firstLine="0"/>
      </w:pPr>
      <w:r w:rsidRPr="00374441">
        <w:t xml:space="preserve">UML model </w:t>
      </w:r>
      <w:proofErr w:type="spellStart"/>
      <w:r w:rsidRPr="00374441">
        <w:t>prevedeny</w:t>
      </w:r>
      <w:proofErr w:type="spellEnd"/>
      <w:r w:rsidRPr="00374441">
        <w:t xml:space="preserve"> z </w:t>
      </w:r>
      <w:proofErr w:type="spellStart"/>
      <w:r w:rsidRPr="00374441">
        <w:t>OntoUML</w:t>
      </w:r>
      <w:proofErr w:type="spellEnd"/>
    </w:p>
    <w:p w:rsidRPr="00374441" w:rsidR="00374441" w:rsidP="00374441" w:rsidRDefault="00374441" w14:paraId="57D88FAA" w14:textId="77777777">
      <w:pPr>
        <w:pStyle w:val="Heading1"/>
        <w:numPr>
          <w:ilvl w:val="0"/>
          <w:numId w:val="6"/>
        </w:numPr>
        <w:ind w:left="0" w:firstLine="0"/>
      </w:pPr>
      <w:r w:rsidRPr="00374441">
        <w:t>BPMN model</w:t>
      </w:r>
    </w:p>
    <w:p w:rsidRPr="00374441" w:rsidR="00374441" w:rsidP="00374441" w:rsidRDefault="00374441" w14:paraId="2A0C4A92" w14:textId="77777777">
      <w:pPr>
        <w:pStyle w:val="Heading1"/>
        <w:numPr>
          <w:ilvl w:val="0"/>
          <w:numId w:val="6"/>
        </w:numPr>
        <w:ind w:left="0" w:firstLine="0"/>
      </w:pPr>
      <w:r w:rsidRPr="00374441">
        <w:t>DEMO model</w:t>
      </w:r>
    </w:p>
    <w:p w:rsidRPr="00374441" w:rsidR="00374441" w:rsidP="00374441" w:rsidRDefault="00374441" w14:paraId="34959D67" w14:textId="77777777">
      <w:pPr>
        <w:pStyle w:val="Heading2"/>
        <w:numPr>
          <w:ilvl w:val="1"/>
          <w:numId w:val="6"/>
        </w:numPr>
        <w:ind w:left="0" w:firstLine="0"/>
      </w:pPr>
      <w:proofErr w:type="spellStart"/>
      <w:r w:rsidRPr="00374441">
        <w:t>Rozsirene</w:t>
      </w:r>
      <w:proofErr w:type="spellEnd"/>
      <w:r w:rsidRPr="00374441">
        <w:t xml:space="preserve"> TPT</w:t>
      </w:r>
    </w:p>
    <w:p w:rsidRPr="00374441" w:rsidR="00374441" w:rsidP="00374441" w:rsidRDefault="00374441" w14:paraId="6AC45481" w14:textId="77777777">
      <w:pPr>
        <w:pStyle w:val="Heading2"/>
        <w:numPr>
          <w:ilvl w:val="1"/>
          <w:numId w:val="6"/>
        </w:numPr>
        <w:ind w:left="0" w:firstLine="0"/>
      </w:pPr>
      <w:r w:rsidRPr="00374441">
        <w:t>OCD</w:t>
      </w:r>
    </w:p>
    <w:p w:rsidRPr="00374441" w:rsidR="00213619" w:rsidP="00213619" w:rsidRDefault="00213619" w14:paraId="68C689DE" w14:textId="77777777"/>
    <w:p w:rsidRPr="00374441" w:rsidR="00213619" w:rsidP="00213619" w:rsidRDefault="00213619" w14:paraId="5F35BFD3" w14:textId="77777777"/>
    <w:p w:rsidRPr="00374441" w:rsidR="00213619" w:rsidP="00213619" w:rsidRDefault="00213619" w14:paraId="07C29A9E" w14:textId="77777777"/>
    <w:p w:rsidRPr="00374441" w:rsidR="00213619" w:rsidP="00213619" w:rsidRDefault="00213619" w14:paraId="06927384" w14:textId="77777777"/>
    <w:p w:rsidRPr="00213619" w:rsidR="00213619" w:rsidP="00213619" w:rsidRDefault="00213619" w14:paraId="5F202FD6" w14:textId="77777777"/>
    <w:sectPr w:rsidRPr="00213619" w:rsidR="002136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JČ" w:author="Cerny, Jakub" w:date="2024-10-26T11:34:00Z" w:id="0">
    <w:p w:rsidR="00993778" w:rsidP="00993778" w:rsidRDefault="00993778" w14:paraId="75505971" w14:textId="77777777">
      <w:pPr>
        <w:pStyle w:val="CommentText"/>
      </w:pPr>
      <w:r>
        <w:rPr>
          <w:rStyle w:val="CommentReference"/>
        </w:rPr>
        <w:annotationRef/>
      </w:r>
      <w:r>
        <w:t>Mozne omezeni:</w:t>
      </w:r>
      <w:r>
        <w:br/>
        <w:t xml:space="preserve">Problematické pak ale jsou zásilky, které jsou křehké a citlivé na takové skoky. Kdyby došlo ke skoku, zatímco taková zásilka je naložena, může se v tom lepším případě rozbít a v tom horším případě může být najednou nestabilní a může dojít dokonce k výbuchu.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550597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F3A9EF5" w16cex:dateUtc="2024-10-26T09:34:00Z">
    <w16cex:extLst>
      <w16:ext w16:uri="{CE6994B0-6A32-4C9F-8C6B-6E91EDA988CE}">
        <cr:reactions xmlns:cr="http://schemas.microsoft.com/office/comments/2020/reactions">
          <cr:reaction reactionType="1">
            <cr:reactionInfo dateUtc="2024-10-30T19:45:07.087Z">
              <cr:user userId="S::hryzbjar@cvut.cz::e8bce1fb-62ff-4a60-a9a6-d3b80164f685" userProvider="AD" userName="Hryzbil, Jaroslav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505971" w16cid:durableId="7F3A9E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03E03"/>
    <w:multiLevelType w:val="hybridMultilevel"/>
    <w:tmpl w:val="D9900B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48D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903343"/>
    <w:multiLevelType w:val="hybridMultilevel"/>
    <w:tmpl w:val="9E4C4F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FE1"/>
    <w:multiLevelType w:val="hybridMultilevel"/>
    <w:tmpl w:val="592A2C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63D65"/>
    <w:multiLevelType w:val="hybridMultilevel"/>
    <w:tmpl w:val="EB2EF9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8162C"/>
    <w:multiLevelType w:val="hybridMultilevel"/>
    <w:tmpl w:val="73D091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4CF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8507284">
    <w:abstractNumId w:val="3"/>
  </w:num>
  <w:num w:numId="2" w16cid:durableId="1443261337">
    <w:abstractNumId w:val="2"/>
  </w:num>
  <w:num w:numId="3" w16cid:durableId="1520002003">
    <w:abstractNumId w:val="0"/>
  </w:num>
  <w:num w:numId="4" w16cid:durableId="1713384461">
    <w:abstractNumId w:val="5"/>
  </w:num>
  <w:num w:numId="5" w16cid:durableId="210268908">
    <w:abstractNumId w:val="1"/>
  </w:num>
  <w:num w:numId="6" w16cid:durableId="717507350">
    <w:abstractNumId w:val="6"/>
  </w:num>
  <w:num w:numId="7" w16cid:durableId="134443099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erny, Jakub">
    <w15:presenceInfo w15:providerId="AD" w15:userId="S::cernyj90@cvut.cz::6b39e5ee-ee25-4f97-9b57-29345720bd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E7"/>
    <w:rsid w:val="00053239"/>
    <w:rsid w:val="00173FDD"/>
    <w:rsid w:val="00213619"/>
    <w:rsid w:val="00374441"/>
    <w:rsid w:val="00382798"/>
    <w:rsid w:val="003A1E5D"/>
    <w:rsid w:val="006314B7"/>
    <w:rsid w:val="00716956"/>
    <w:rsid w:val="007E2633"/>
    <w:rsid w:val="009836E7"/>
    <w:rsid w:val="00993778"/>
    <w:rsid w:val="00B12380"/>
    <w:rsid w:val="00C13DF7"/>
    <w:rsid w:val="00C707CB"/>
    <w:rsid w:val="00E42391"/>
    <w:rsid w:val="00F43F2D"/>
    <w:rsid w:val="00F80BBB"/>
    <w:rsid w:val="4F87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C7B7"/>
  <w15:chartTrackingRefBased/>
  <w15:docId w15:val="{9A0DE024-B061-42C3-AC88-6C470A0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E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6E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36E7"/>
    <w:rPr>
      <w:rFonts w:asciiTheme="majorHAnsi" w:hAnsiTheme="majorHAnsi" w:eastAsiaTheme="majorEastAsia" w:cstheme="majorBidi"/>
      <w:color w:val="2F5496" w:themeColor="accent1" w:themeShade="BF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9836E7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836E7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836E7"/>
    <w:rPr>
      <w:rFonts w:eastAsiaTheme="majorEastAsia" w:cstheme="majorBidi"/>
      <w:i/>
      <w:iCs/>
      <w:color w:val="2F5496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836E7"/>
    <w:rPr>
      <w:rFonts w:eastAsiaTheme="majorEastAsia" w:cstheme="majorBidi"/>
      <w:color w:val="2F5496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836E7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836E7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836E7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836E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836E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836E7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836E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836E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836E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8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E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836E7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836E7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93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377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93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77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37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247E953114CB42ACE1B5318C52FFE6" ma:contentTypeVersion="4" ma:contentTypeDescription="Vytvoří nový dokument" ma:contentTypeScope="" ma:versionID="d4f1d3296410a2e9088c5fedd48efb7d">
  <xsd:schema xmlns:xsd="http://www.w3.org/2001/XMLSchema" xmlns:xs="http://www.w3.org/2001/XMLSchema" xmlns:p="http://schemas.microsoft.com/office/2006/metadata/properties" xmlns:ns2="2e1a3bf8-ff93-447a-8b75-774faf20915d" targetNamespace="http://schemas.microsoft.com/office/2006/metadata/properties" ma:root="true" ma:fieldsID="8c6e5448ce4c207c80941c84e1c47fa0" ns2:_="">
    <xsd:import namespace="2e1a3bf8-ff93-447a-8b75-774faf2091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a3bf8-ff93-447a-8b75-774faf2091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65F6C9-8432-4525-AC5E-3859D1D46E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5928F2-B56B-4BC0-8949-7C329D1F95B2}"/>
</file>

<file path=customXml/itemProps3.xml><?xml version="1.0" encoding="utf-8"?>
<ds:datastoreItem xmlns:ds="http://schemas.openxmlformats.org/officeDocument/2006/customXml" ds:itemID="{031F71D9-1CF1-4B56-BF63-E274A5FD7838}"/>
</file>

<file path=customXml/itemProps4.xml><?xml version="1.0" encoding="utf-8"?>
<ds:datastoreItem xmlns:ds="http://schemas.openxmlformats.org/officeDocument/2006/customXml" ds:itemID="{78F53FEA-0D2B-4A76-973B-E190B801D7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Cerny, Jakub</dc:creator>
  <cp:keywords/>
  <dc:description/>
  <cp:lastModifiedBy>Hryzbil, Jaroslav</cp:lastModifiedBy>
  <cp:revision>4</cp:revision>
  <dcterms:created xsi:type="dcterms:W3CDTF">2024-10-26T07:54:00Z</dcterms:created>
  <dcterms:modified xsi:type="dcterms:W3CDTF">2024-10-30T19:45:47Z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0x010100C3247E953114CB42ACE1B5318C52FFE6</vt:lpwstr>
  </property>
</Properties>
</file>