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88698D" w:rsidRPr="0088698D" w:rsidRDefault="0088698D" w:rsidP="00F05997">
      <w:pPr>
        <w:spacing w:after="0" w:line="240" w:lineRule="auto"/>
        <w:jc w:val="center"/>
        <w:rPr>
          <w:rFonts w:ascii="Arial" w:eastAsia="Calibri" w:hAnsi="Arial" w:cs="Arial"/>
          <w:sz w:val="24"/>
          <w:szCs w:val="24"/>
          <w:lang w:eastAsia="es-VE"/>
        </w:rPr>
      </w:pPr>
      <w:r w:rsidRPr="0088698D">
        <w:rPr>
          <w:rFonts w:ascii="Times New Roman" w:eastAsia="Times New Roman" w:hAnsi="Times New Roman" w:cs="Times New Roman"/>
          <w:noProof/>
          <w:lang w:eastAsia="es-VE"/>
        </w:rPr>
        <w:drawing>
          <wp:inline distT="0" distB="0" distL="0" distR="0" wp14:anchorId="04454F30" wp14:editId="71FB9909">
            <wp:extent cx="733425" cy="723900"/>
            <wp:effectExtent l="0" t="0" r="0" b="0"/>
            <wp:docPr id="9" name="Imagen 1" descr="https://pbs.twimg.com/profile_images/1269626769/_logoudobn.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145" descr="https://pbs.twimg.com/profile_images/1269626769/_logoudobn.jpg"/>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733425" cy="723900"/>
                    </a:xfrm>
                    <a:prstGeom prst="rect">
                      <a:avLst/>
                    </a:prstGeom>
                    <a:noFill/>
                    <a:ln>
                      <a:noFill/>
                    </a:ln>
                  </pic:spPr>
                </pic:pic>
              </a:graphicData>
            </a:graphic>
          </wp:inline>
        </w:drawing>
      </w:r>
    </w:p>
    <w:p w:rsidR="0088698D" w:rsidRPr="0088698D" w:rsidRDefault="0088698D" w:rsidP="0088698D">
      <w:pPr>
        <w:spacing w:after="0" w:line="240" w:lineRule="auto"/>
        <w:jc w:val="center"/>
        <w:rPr>
          <w:rFonts w:ascii="Arial" w:eastAsia="Calibri" w:hAnsi="Arial" w:cs="Arial"/>
          <w:sz w:val="24"/>
          <w:szCs w:val="24"/>
          <w:lang w:eastAsia="es-VE"/>
        </w:rPr>
      </w:pPr>
    </w:p>
    <w:p w:rsidR="0088698D" w:rsidRPr="0088698D" w:rsidRDefault="0088698D" w:rsidP="0088698D">
      <w:pPr>
        <w:spacing w:after="0" w:line="240" w:lineRule="auto"/>
        <w:jc w:val="center"/>
        <w:rPr>
          <w:rFonts w:ascii="Arial" w:eastAsia="Calibri" w:hAnsi="Arial" w:cs="Arial"/>
          <w:sz w:val="24"/>
          <w:szCs w:val="24"/>
          <w:lang w:eastAsia="es-VE"/>
        </w:rPr>
      </w:pPr>
      <w:r w:rsidRPr="0088698D">
        <w:rPr>
          <w:rFonts w:ascii="Arial" w:eastAsia="Calibri" w:hAnsi="Arial" w:cs="Arial"/>
          <w:sz w:val="24"/>
          <w:szCs w:val="24"/>
          <w:lang w:eastAsia="es-VE"/>
        </w:rPr>
        <w:t>UNIVERSIDAD DE ORIENTE</w:t>
      </w:r>
    </w:p>
    <w:p w:rsidR="0088698D" w:rsidRPr="0088698D" w:rsidRDefault="0088698D" w:rsidP="0088698D">
      <w:pPr>
        <w:spacing w:after="0" w:line="240" w:lineRule="auto"/>
        <w:jc w:val="center"/>
        <w:rPr>
          <w:rFonts w:ascii="Arial" w:eastAsia="Calibri" w:hAnsi="Arial" w:cs="Arial"/>
          <w:sz w:val="24"/>
          <w:szCs w:val="24"/>
          <w:lang w:eastAsia="es-VE"/>
        </w:rPr>
      </w:pPr>
      <w:r w:rsidRPr="0088698D">
        <w:rPr>
          <w:rFonts w:ascii="Arial" w:eastAsia="Calibri" w:hAnsi="Arial" w:cs="Arial"/>
          <w:sz w:val="24"/>
          <w:szCs w:val="24"/>
          <w:lang w:eastAsia="es-VE"/>
        </w:rPr>
        <w:t>NÚCLEO DE SUCRE</w:t>
      </w:r>
    </w:p>
    <w:p w:rsidR="0088698D" w:rsidRPr="0088698D" w:rsidRDefault="0088698D" w:rsidP="0088698D">
      <w:pPr>
        <w:spacing w:after="0" w:line="240" w:lineRule="auto"/>
        <w:jc w:val="center"/>
        <w:rPr>
          <w:rFonts w:ascii="Arial" w:eastAsia="Calibri" w:hAnsi="Arial" w:cs="Arial"/>
          <w:sz w:val="24"/>
          <w:szCs w:val="24"/>
          <w:lang w:eastAsia="es-VE"/>
        </w:rPr>
      </w:pPr>
      <w:r w:rsidRPr="0088698D">
        <w:rPr>
          <w:rFonts w:ascii="Arial" w:eastAsia="Calibri" w:hAnsi="Arial" w:cs="Arial"/>
          <w:sz w:val="24"/>
          <w:szCs w:val="24"/>
          <w:lang w:eastAsia="es-VE"/>
        </w:rPr>
        <w:t>ESCUELA DE CIENCIAS</w:t>
      </w:r>
    </w:p>
    <w:p w:rsidR="0088698D" w:rsidRPr="0088698D" w:rsidRDefault="0088698D" w:rsidP="0088698D">
      <w:pPr>
        <w:spacing w:after="0" w:line="240" w:lineRule="auto"/>
        <w:jc w:val="center"/>
        <w:rPr>
          <w:rFonts w:ascii="Arial" w:eastAsia="Calibri" w:hAnsi="Arial" w:cs="Arial"/>
          <w:sz w:val="24"/>
          <w:szCs w:val="24"/>
          <w:lang w:eastAsia="es-VE"/>
        </w:rPr>
      </w:pPr>
      <w:r w:rsidRPr="0088698D">
        <w:rPr>
          <w:rFonts w:ascii="Arial" w:eastAsia="Calibri" w:hAnsi="Arial" w:cs="Arial"/>
          <w:sz w:val="24"/>
          <w:szCs w:val="24"/>
          <w:lang w:eastAsia="es-VE"/>
        </w:rPr>
        <w:t>DEPARTAMENTO DE INFORMÁTICA</w:t>
      </w:r>
    </w:p>
    <w:p w:rsidR="0088698D" w:rsidRPr="0088698D" w:rsidRDefault="0088698D" w:rsidP="0088698D">
      <w:pPr>
        <w:spacing w:after="0" w:line="240" w:lineRule="auto"/>
        <w:jc w:val="center"/>
        <w:rPr>
          <w:rFonts w:ascii="Arial" w:eastAsia="Calibri" w:hAnsi="Arial" w:cs="Arial"/>
          <w:sz w:val="24"/>
          <w:szCs w:val="24"/>
          <w:lang w:eastAsia="es-VE"/>
        </w:rPr>
      </w:pPr>
    </w:p>
    <w:p w:rsidR="0088698D" w:rsidRPr="0088698D" w:rsidRDefault="0088698D" w:rsidP="0088698D">
      <w:pPr>
        <w:spacing w:after="0" w:line="240" w:lineRule="auto"/>
        <w:jc w:val="center"/>
        <w:rPr>
          <w:rFonts w:ascii="Arial" w:eastAsia="Calibri" w:hAnsi="Arial" w:cs="Arial"/>
          <w:sz w:val="24"/>
          <w:szCs w:val="24"/>
          <w:lang w:eastAsia="es-VE"/>
        </w:rPr>
      </w:pPr>
    </w:p>
    <w:p w:rsidR="0088698D" w:rsidRPr="0088698D" w:rsidRDefault="0088698D" w:rsidP="0088698D">
      <w:pPr>
        <w:spacing w:after="0" w:line="240" w:lineRule="auto"/>
        <w:jc w:val="center"/>
        <w:rPr>
          <w:rFonts w:ascii="Arial" w:eastAsia="Calibri" w:hAnsi="Arial" w:cs="Arial"/>
          <w:sz w:val="24"/>
          <w:szCs w:val="24"/>
          <w:lang w:eastAsia="es-VE"/>
        </w:rPr>
      </w:pPr>
      <w:r w:rsidRPr="0088698D">
        <w:rPr>
          <w:rFonts w:ascii="Arial" w:eastAsia="Calibri" w:hAnsi="Arial" w:cs="Arial"/>
          <w:sz w:val="24"/>
          <w:szCs w:val="24"/>
          <w:lang w:eastAsia="es-VE"/>
        </w:rPr>
        <w:t>PROYECTO DE TRABAJO DE GRADO</w:t>
      </w:r>
    </w:p>
    <w:p w:rsidR="0088698D" w:rsidRPr="0088698D" w:rsidRDefault="0088698D" w:rsidP="0088698D">
      <w:pPr>
        <w:spacing w:after="0" w:line="240" w:lineRule="auto"/>
        <w:jc w:val="center"/>
        <w:rPr>
          <w:rFonts w:ascii="Arial" w:eastAsia="Calibri" w:hAnsi="Arial" w:cs="Arial"/>
          <w:sz w:val="24"/>
          <w:szCs w:val="24"/>
          <w:lang w:eastAsia="es-VE"/>
        </w:rPr>
      </w:pPr>
      <w:r>
        <w:rPr>
          <w:rFonts w:ascii="Arial" w:eastAsia="Calibri" w:hAnsi="Arial" w:cs="Arial"/>
          <w:sz w:val="24"/>
          <w:szCs w:val="24"/>
          <w:lang w:eastAsia="es-VE"/>
        </w:rPr>
        <w:t>(Modalidad: Trabajo de grado</w:t>
      </w:r>
      <w:r w:rsidRPr="0088698D">
        <w:rPr>
          <w:rFonts w:ascii="Arial" w:eastAsia="Calibri" w:hAnsi="Arial" w:cs="Arial"/>
          <w:sz w:val="24"/>
          <w:szCs w:val="24"/>
          <w:lang w:eastAsia="es-VE"/>
        </w:rPr>
        <w:t>)</w:t>
      </w:r>
    </w:p>
    <w:p w:rsidR="0088698D" w:rsidRDefault="0088698D" w:rsidP="0088698D">
      <w:pPr>
        <w:spacing w:after="0" w:line="240" w:lineRule="auto"/>
        <w:jc w:val="center"/>
        <w:rPr>
          <w:rFonts w:ascii="Arial" w:eastAsia="Calibri" w:hAnsi="Arial" w:cs="Arial"/>
          <w:sz w:val="24"/>
          <w:szCs w:val="24"/>
          <w:lang w:eastAsia="es-VE"/>
        </w:rPr>
      </w:pPr>
    </w:p>
    <w:p w:rsidR="0088698D" w:rsidRPr="0088698D" w:rsidRDefault="0088698D" w:rsidP="0088698D">
      <w:pPr>
        <w:spacing w:after="0" w:line="240" w:lineRule="auto"/>
        <w:jc w:val="center"/>
        <w:rPr>
          <w:rFonts w:ascii="Arial" w:eastAsia="Calibri" w:hAnsi="Arial" w:cs="Arial"/>
          <w:sz w:val="24"/>
          <w:szCs w:val="24"/>
          <w:lang w:eastAsia="es-VE"/>
        </w:rPr>
      </w:pPr>
    </w:p>
    <w:p w:rsidR="0088698D" w:rsidRDefault="0088698D" w:rsidP="0088698D">
      <w:pPr>
        <w:widowControl w:val="0"/>
        <w:autoSpaceDE w:val="0"/>
        <w:autoSpaceDN w:val="0"/>
        <w:spacing w:before="92" w:after="0" w:line="240" w:lineRule="auto"/>
        <w:jc w:val="center"/>
        <w:rPr>
          <w:rFonts w:ascii="Arial" w:eastAsia="Arial" w:hAnsi="Arial" w:cs="Arial"/>
          <w:sz w:val="24"/>
          <w:szCs w:val="24"/>
          <w:lang w:val="es-MX" w:eastAsia="x-none" w:bidi="es-ES"/>
        </w:rPr>
      </w:pPr>
      <w:r w:rsidRPr="0088698D">
        <w:rPr>
          <w:rFonts w:ascii="Arial" w:eastAsia="Calibri" w:hAnsi="Arial" w:cs="Arial"/>
          <w:sz w:val="24"/>
          <w:szCs w:val="24"/>
          <w:lang w:eastAsia="es-VE"/>
        </w:rPr>
        <w:t xml:space="preserve"> </w:t>
      </w:r>
      <w:r>
        <w:rPr>
          <w:rFonts w:ascii="Arial" w:eastAsia="Arial" w:hAnsi="Arial" w:cs="Arial"/>
          <w:sz w:val="24"/>
          <w:szCs w:val="24"/>
          <w:lang w:val="es-MX" w:eastAsia="x-none" w:bidi="es-ES"/>
        </w:rPr>
        <w:t>SISTEMA DE TELEMEDICINA PARA MEJORAR LA CALIDAD DE SERVICIO DE LOS PACIENTES CON EL TRATAMIENTO DE DIÁLISIS PERITONEAL AMBULATORIA PERTENECIENTES AL ÁREA DE NEFROLOGÍA EN EL HOSPITAL SANTOS ANIBAL DOMINICCI CARÚPANO ESTADO SUCRE</w:t>
      </w:r>
    </w:p>
    <w:p w:rsidR="0088698D" w:rsidRPr="0088698D" w:rsidRDefault="0088698D" w:rsidP="0088698D">
      <w:pPr>
        <w:spacing w:after="0" w:line="240" w:lineRule="auto"/>
        <w:jc w:val="center"/>
        <w:rPr>
          <w:rFonts w:ascii="Arial" w:eastAsia="Calibri" w:hAnsi="Arial" w:cs="Arial"/>
          <w:sz w:val="24"/>
          <w:szCs w:val="24"/>
          <w:lang w:eastAsia="es-VE"/>
        </w:rPr>
      </w:pPr>
    </w:p>
    <w:p w:rsidR="0088698D" w:rsidRPr="0088698D" w:rsidRDefault="0088698D" w:rsidP="0088698D">
      <w:pPr>
        <w:spacing w:after="0" w:line="240" w:lineRule="auto"/>
        <w:rPr>
          <w:rFonts w:ascii="Arial" w:eastAsia="Calibri" w:hAnsi="Arial" w:cs="Arial"/>
          <w:sz w:val="24"/>
          <w:szCs w:val="24"/>
          <w:lang w:eastAsia="es-VE"/>
        </w:rPr>
      </w:pPr>
    </w:p>
    <w:p w:rsidR="0088698D" w:rsidRDefault="0088698D" w:rsidP="0088698D">
      <w:pPr>
        <w:widowControl w:val="0"/>
        <w:autoSpaceDE w:val="0"/>
        <w:autoSpaceDN w:val="0"/>
        <w:spacing w:after="0" w:line="240" w:lineRule="auto"/>
        <w:jc w:val="center"/>
        <w:rPr>
          <w:rFonts w:ascii="Arial" w:eastAsia="Arial" w:hAnsi="Arial" w:cs="Arial"/>
          <w:sz w:val="24"/>
          <w:szCs w:val="24"/>
          <w:lang w:eastAsia="x-none" w:bidi="es-ES"/>
        </w:rPr>
      </w:pPr>
      <w:r w:rsidRPr="0088698D">
        <w:rPr>
          <w:rFonts w:ascii="Arial" w:eastAsia="Calibri" w:hAnsi="Arial" w:cs="Arial"/>
          <w:sz w:val="24"/>
          <w:szCs w:val="24"/>
          <w:lang w:eastAsia="es-VE"/>
        </w:rPr>
        <w:t xml:space="preserve">Br. </w:t>
      </w:r>
      <w:r>
        <w:rPr>
          <w:rFonts w:ascii="Arial" w:eastAsia="Arial" w:hAnsi="Arial" w:cs="Arial"/>
          <w:sz w:val="24"/>
          <w:szCs w:val="24"/>
          <w:lang w:eastAsia="x-none" w:bidi="es-ES"/>
        </w:rPr>
        <w:t>JOSÉ GREGORIO MARCANO FERNÁNDEZ</w:t>
      </w:r>
    </w:p>
    <w:p w:rsidR="0088698D" w:rsidRPr="0088698D" w:rsidRDefault="0088698D" w:rsidP="0088698D">
      <w:pPr>
        <w:spacing w:after="0" w:line="240" w:lineRule="auto"/>
        <w:jc w:val="center"/>
        <w:rPr>
          <w:rFonts w:ascii="Arial" w:eastAsia="Calibri" w:hAnsi="Arial" w:cs="Arial"/>
          <w:sz w:val="24"/>
          <w:szCs w:val="24"/>
          <w:lang w:eastAsia="es-VE"/>
        </w:rPr>
      </w:pPr>
    </w:p>
    <w:p w:rsidR="0088698D" w:rsidRPr="0088698D" w:rsidRDefault="0088698D" w:rsidP="0088698D">
      <w:pPr>
        <w:spacing w:after="0" w:line="240" w:lineRule="auto"/>
        <w:rPr>
          <w:rFonts w:ascii="Arial" w:eastAsia="Calibri" w:hAnsi="Arial" w:cs="Arial"/>
          <w:sz w:val="24"/>
          <w:szCs w:val="24"/>
          <w:lang w:eastAsia="es-VE"/>
        </w:rPr>
      </w:pPr>
    </w:p>
    <w:p w:rsidR="0088698D" w:rsidRPr="0088698D" w:rsidRDefault="0088698D" w:rsidP="0088698D">
      <w:pPr>
        <w:spacing w:after="0" w:line="240" w:lineRule="auto"/>
        <w:rPr>
          <w:rFonts w:ascii="Arial" w:eastAsia="Calibri" w:hAnsi="Arial" w:cs="Arial"/>
          <w:sz w:val="24"/>
          <w:szCs w:val="24"/>
          <w:lang w:eastAsia="es-VE"/>
        </w:rPr>
      </w:pPr>
    </w:p>
    <w:p w:rsidR="0088698D" w:rsidRPr="0088698D" w:rsidRDefault="0088698D" w:rsidP="0088698D">
      <w:pPr>
        <w:spacing w:after="0" w:line="240" w:lineRule="auto"/>
        <w:rPr>
          <w:rFonts w:ascii="Arial" w:eastAsia="Calibri" w:hAnsi="Arial" w:cs="Arial"/>
          <w:sz w:val="24"/>
          <w:szCs w:val="24"/>
          <w:lang w:eastAsia="es-VE"/>
        </w:rPr>
      </w:pPr>
      <w:r w:rsidRPr="0088698D">
        <w:rPr>
          <w:rFonts w:ascii="Arial" w:eastAsia="Calibri" w:hAnsi="Arial" w:cs="Arial"/>
          <w:noProof/>
          <w:sz w:val="24"/>
          <w:szCs w:val="24"/>
          <w:lang w:eastAsia="es-VE"/>
        </w:rPr>
        <mc:AlternateContent>
          <mc:Choice Requires="wps">
            <w:drawing>
              <wp:anchor distT="4294967294" distB="4294967294" distL="114300" distR="114300" simplePos="0" relativeHeight="251666432" behindDoc="0" locked="0" layoutInCell="1" allowOverlap="1" wp14:anchorId="5C2ADBBD" wp14:editId="733CCA08">
                <wp:simplePos x="0" y="0"/>
                <wp:positionH relativeFrom="margin">
                  <wp:posOffset>3377565</wp:posOffset>
                </wp:positionH>
                <wp:positionV relativeFrom="paragraph">
                  <wp:posOffset>100329</wp:posOffset>
                </wp:positionV>
                <wp:extent cx="2219325" cy="0"/>
                <wp:effectExtent l="0" t="0" r="0" b="0"/>
                <wp:wrapNone/>
                <wp:docPr id="1411181724" name="Conector recto 1"/>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2219325" cy="0"/>
                        </a:xfrm>
                        <a:prstGeom prst="line">
                          <a:avLst/>
                        </a:prstGeom>
                        <a:noFill/>
                        <a:ln w="9525" cap="flat" cmpd="sng" algn="ctr">
                          <a:solidFill>
                            <a:sysClr val="windowText" lastClr="000000"/>
                          </a:solidFill>
                          <a:prstDash val="solid"/>
                        </a:ln>
                        <a:effectLst/>
                      </wps:spPr>
                      <wps:bodyPr/>
                    </wps:wsp>
                  </a:graphicData>
                </a:graphic>
                <wp14:sizeRelH relativeFrom="page">
                  <wp14:pctWidth>0</wp14:pctWidth>
                </wp14:sizeRelH>
                <wp14:sizeRelV relativeFrom="page">
                  <wp14:pctHeight>0</wp14:pctHeight>
                </wp14:sizeRelV>
              </wp:anchor>
            </w:drawing>
          </mc:Choice>
          <mc:Fallback>
            <w:pict>
              <v:line id="Conector recto 1" o:spid="_x0000_s1026" style="position:absolute;z-index:251666432;visibility:visible;mso-wrap-style:square;mso-width-percent:0;mso-height-percent:0;mso-wrap-distance-left:9pt;mso-wrap-distance-top:-6e-5mm;mso-wrap-distance-right:9pt;mso-wrap-distance-bottom:-6e-5mm;mso-position-horizontal:absolute;mso-position-horizontal-relative:margin;mso-position-vertical:absolute;mso-position-vertical-relative:text;mso-width-percent:0;mso-height-percent:0;mso-width-relative:page;mso-height-relative:page" from="265.95pt,7.9pt" to="440.7pt,7.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" strokecolor="windowText">
                <o:lock v:ext="edit" shapetype="f"/>
                <w10:wrap anchorx="margin"/>
              </v:line>
            </w:pict>
          </mc:Fallback>
        </mc:AlternateContent>
      </w:r>
      <w:r w:rsidRPr="0088698D">
        <w:rPr>
          <w:rFonts w:ascii="Arial" w:eastAsia="Calibri" w:hAnsi="Arial" w:cs="Arial"/>
          <w:noProof/>
          <w:sz w:val="24"/>
          <w:szCs w:val="24"/>
          <w:lang w:eastAsia="es-VE"/>
        </w:rPr>
        <mc:AlternateContent>
          <mc:Choice Requires="wps">
            <w:drawing>
              <wp:anchor distT="4294967294" distB="4294967294" distL="114300" distR="114300" simplePos="0" relativeHeight="251663360" behindDoc="0" locked="0" layoutInCell="1" allowOverlap="1" wp14:anchorId="7E1F9614" wp14:editId="1CCD832A">
                <wp:simplePos x="0" y="0"/>
                <wp:positionH relativeFrom="margin">
                  <wp:posOffset>0</wp:posOffset>
                </wp:positionH>
                <wp:positionV relativeFrom="paragraph">
                  <wp:posOffset>100329</wp:posOffset>
                </wp:positionV>
                <wp:extent cx="2219325" cy="0"/>
                <wp:effectExtent l="0" t="0" r="0" b="0"/>
                <wp:wrapNone/>
                <wp:docPr id="1254615976" name="Conector recto 4"/>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2219325" cy="0"/>
                        </a:xfrm>
                        <a:prstGeom prst="line">
                          <a:avLst/>
                        </a:prstGeom>
                        <a:noFill/>
                        <a:ln w="9525" cap="flat" cmpd="sng" algn="ctr">
                          <a:solidFill>
                            <a:sysClr val="windowText" lastClr="000000"/>
                          </a:solidFill>
                          <a:prstDash val="solid"/>
                        </a:ln>
                        <a:effectLst/>
                      </wps:spPr>
                      <wps:bodyPr/>
                    </wps:wsp>
                  </a:graphicData>
                </a:graphic>
                <wp14:sizeRelH relativeFrom="page">
                  <wp14:pctWidth>0</wp14:pctWidth>
                </wp14:sizeRelH>
                <wp14:sizeRelV relativeFrom="page">
                  <wp14:pctHeight>0</wp14:pctHeight>
                </wp14:sizeRelV>
              </wp:anchor>
            </w:drawing>
          </mc:Choice>
          <mc:Fallback>
            <w:pict>
              <v:line id="Conector recto 4" o:spid="_x0000_s1026" style="position:absolute;z-index:251663360;visibility:visible;mso-wrap-style:square;mso-width-percent:0;mso-height-percent:0;mso-wrap-distance-left:9pt;mso-wrap-distance-top:-6e-5mm;mso-wrap-distance-right:9pt;mso-wrap-distance-bottom:-6e-5mm;mso-position-horizontal:absolute;mso-position-horizontal-relative:margin;mso-position-vertical:absolute;mso-position-vertical-relative:text;mso-width-percent:0;mso-height-percent:0;mso-width-relative:page;mso-height-relative:page" from="0,7.9pt" to="174.75pt,7.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" strokecolor="windowText">
                <o:lock v:ext="edit" shapetype="f"/>
                <w10:wrap anchorx="margin"/>
              </v:line>
            </w:pict>
          </mc:Fallback>
        </mc:AlternateContent>
      </w:r>
    </w:p>
    <w:p w:rsidR="0088698D" w:rsidRPr="0088698D" w:rsidRDefault="0088698D" w:rsidP="0088698D">
      <w:pPr>
        <w:spacing w:after="0" w:line="240" w:lineRule="auto"/>
        <w:rPr>
          <w:rFonts w:ascii="Arial" w:eastAsia="Calibri" w:hAnsi="Arial" w:cs="Arial"/>
          <w:sz w:val="24"/>
          <w:szCs w:val="24"/>
          <w:lang w:eastAsia="es-VE"/>
        </w:rPr>
      </w:pPr>
      <w:r w:rsidRPr="0088698D">
        <w:rPr>
          <w:rFonts w:ascii="Arial" w:eastAsia="Calibri" w:hAnsi="Arial" w:cs="Arial"/>
          <w:sz w:val="24"/>
          <w:szCs w:val="24"/>
          <w:lang w:eastAsia="es-VE"/>
        </w:rPr>
        <w:t xml:space="preserve">      Profa. </w:t>
      </w:r>
      <w:r w:rsidR="00F05997">
        <w:rPr>
          <w:rFonts w:ascii="Arial" w:eastAsia="Calibri" w:hAnsi="Arial" w:cs="Arial"/>
          <w:sz w:val="24"/>
          <w:szCs w:val="24"/>
          <w:lang w:eastAsia="es-VE"/>
        </w:rPr>
        <w:t xml:space="preserve">Ana Cedeño      </w:t>
      </w:r>
      <w:r w:rsidRPr="0088698D">
        <w:rPr>
          <w:rFonts w:ascii="Arial" w:eastAsia="Calibri" w:hAnsi="Arial" w:cs="Arial"/>
          <w:sz w:val="24"/>
          <w:szCs w:val="24"/>
          <w:lang w:eastAsia="es-VE"/>
        </w:rPr>
        <w:tab/>
      </w:r>
      <w:r w:rsidRPr="0088698D">
        <w:rPr>
          <w:rFonts w:ascii="Arial" w:eastAsia="Calibri" w:hAnsi="Arial" w:cs="Arial"/>
          <w:sz w:val="24"/>
          <w:szCs w:val="24"/>
          <w:lang w:eastAsia="es-VE"/>
        </w:rPr>
        <w:tab/>
      </w:r>
      <w:r w:rsidRPr="0088698D">
        <w:rPr>
          <w:rFonts w:ascii="Arial" w:eastAsia="Calibri" w:hAnsi="Arial" w:cs="Arial"/>
          <w:sz w:val="24"/>
          <w:szCs w:val="24"/>
          <w:lang w:eastAsia="es-VE"/>
        </w:rPr>
        <w:tab/>
        <w:t xml:space="preserve">                       Fecha</w:t>
      </w:r>
    </w:p>
    <w:p w:rsidR="0088698D" w:rsidRPr="0088698D" w:rsidRDefault="0088698D" w:rsidP="0088698D">
      <w:pPr>
        <w:spacing w:after="0" w:line="240" w:lineRule="auto"/>
        <w:rPr>
          <w:rFonts w:ascii="Arial" w:eastAsia="Calibri" w:hAnsi="Arial" w:cs="Arial"/>
          <w:sz w:val="24"/>
          <w:szCs w:val="24"/>
          <w:lang w:eastAsia="es-VE"/>
        </w:rPr>
      </w:pPr>
      <w:r w:rsidRPr="0088698D">
        <w:rPr>
          <w:rFonts w:ascii="Arial" w:eastAsia="Calibri" w:hAnsi="Arial" w:cs="Arial"/>
          <w:sz w:val="24"/>
          <w:szCs w:val="24"/>
          <w:lang w:eastAsia="es-VE"/>
        </w:rPr>
        <w:t xml:space="preserve">      Asesor Académico</w:t>
      </w:r>
    </w:p>
    <w:p w:rsidR="0088698D" w:rsidRPr="0088698D" w:rsidRDefault="0088698D" w:rsidP="0088698D">
      <w:pPr>
        <w:tabs>
          <w:tab w:val="left" w:pos="2543"/>
        </w:tabs>
        <w:spacing w:after="0" w:line="240" w:lineRule="auto"/>
        <w:rPr>
          <w:rFonts w:ascii="Arial" w:eastAsia="Calibri" w:hAnsi="Arial" w:cs="Arial"/>
          <w:sz w:val="24"/>
          <w:szCs w:val="24"/>
          <w:lang w:eastAsia="es-VE"/>
        </w:rPr>
      </w:pPr>
      <w:r w:rsidRPr="0088698D">
        <w:rPr>
          <w:rFonts w:ascii="Arial" w:eastAsia="Calibri" w:hAnsi="Arial" w:cs="Arial"/>
          <w:sz w:val="24"/>
          <w:szCs w:val="24"/>
          <w:lang w:eastAsia="es-VE"/>
        </w:rPr>
        <w:tab/>
      </w:r>
    </w:p>
    <w:p w:rsidR="0088698D" w:rsidRPr="0088698D" w:rsidRDefault="0088698D" w:rsidP="0088698D">
      <w:pPr>
        <w:spacing w:after="0" w:line="240" w:lineRule="auto"/>
        <w:rPr>
          <w:rFonts w:ascii="Arial" w:eastAsia="Calibri" w:hAnsi="Arial" w:cs="Arial"/>
          <w:sz w:val="24"/>
          <w:szCs w:val="24"/>
          <w:lang w:eastAsia="es-VE"/>
        </w:rPr>
      </w:pPr>
    </w:p>
    <w:p w:rsidR="0088698D" w:rsidRPr="0088698D" w:rsidRDefault="0088698D" w:rsidP="0088698D">
      <w:pPr>
        <w:spacing w:after="0" w:line="240" w:lineRule="auto"/>
        <w:rPr>
          <w:rFonts w:ascii="Arial" w:eastAsia="Calibri" w:hAnsi="Arial" w:cs="Arial"/>
          <w:sz w:val="24"/>
          <w:szCs w:val="24"/>
          <w:lang w:eastAsia="es-VE"/>
        </w:rPr>
      </w:pPr>
      <w:r w:rsidRPr="0088698D">
        <w:rPr>
          <w:rFonts w:ascii="Arial" w:eastAsia="Calibri" w:hAnsi="Arial" w:cs="Arial"/>
          <w:noProof/>
          <w:sz w:val="24"/>
          <w:szCs w:val="24"/>
          <w:lang w:eastAsia="es-VE"/>
        </w:rPr>
        <mc:AlternateContent>
          <mc:Choice Requires="wps">
            <w:drawing>
              <wp:anchor distT="4294967294" distB="4294967294" distL="114300" distR="114300" simplePos="0" relativeHeight="251668480" behindDoc="0" locked="0" layoutInCell="1" allowOverlap="1" wp14:anchorId="132DAC84" wp14:editId="5A3FF7A7">
                <wp:simplePos x="0" y="0"/>
                <wp:positionH relativeFrom="margin">
                  <wp:posOffset>3377565</wp:posOffset>
                </wp:positionH>
                <wp:positionV relativeFrom="paragraph">
                  <wp:posOffset>100329</wp:posOffset>
                </wp:positionV>
                <wp:extent cx="2219325" cy="0"/>
                <wp:effectExtent l="0" t="0" r="0" b="0"/>
                <wp:wrapNone/>
                <wp:docPr id="6" name="Conector recto 1"/>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2219325" cy="0"/>
                        </a:xfrm>
                        <a:prstGeom prst="line">
                          <a:avLst/>
                        </a:prstGeom>
                        <a:noFill/>
                        <a:ln w="9525" cap="flat" cmpd="sng" algn="ctr">
                          <a:solidFill>
                            <a:sysClr val="windowText" lastClr="000000"/>
                          </a:solidFill>
                          <a:prstDash val="solid"/>
                        </a:ln>
                        <a:effectLst/>
                      </wps:spPr>
                      <wps:bodyPr/>
                    </wps:wsp>
                  </a:graphicData>
                </a:graphic>
                <wp14:sizeRelH relativeFrom="page">
                  <wp14:pctWidth>0</wp14:pctWidth>
                </wp14:sizeRelH>
                <wp14:sizeRelV relativeFrom="page">
                  <wp14:pctHeight>0</wp14:pctHeight>
                </wp14:sizeRelV>
              </wp:anchor>
            </w:drawing>
          </mc:Choice>
          <mc:Fallback>
            <w:pict>
              <v:line id="Conector recto 1" o:spid="_x0000_s1026" style="position:absolute;z-index:251668480;visibility:visible;mso-wrap-style:square;mso-width-percent:0;mso-height-percent:0;mso-wrap-distance-left:9pt;mso-wrap-distance-top:-6e-5mm;mso-wrap-distance-right:9pt;mso-wrap-distance-bottom:-6e-5mm;mso-position-horizontal:absolute;mso-position-horizontal-relative:margin;mso-position-vertical:absolute;mso-position-vertical-relative:text;mso-width-percent:0;mso-height-percent:0;mso-width-relative:page;mso-height-relative:page" from="265.95pt,7.9pt" to="440.7pt,7.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" strokecolor="windowText">
                <o:lock v:ext="edit" shapetype="f"/>
                <w10:wrap anchorx="margin"/>
              </v:line>
            </w:pict>
          </mc:Fallback>
        </mc:AlternateContent>
      </w:r>
      <w:r w:rsidRPr="0088698D">
        <w:rPr>
          <w:rFonts w:ascii="Arial" w:eastAsia="Calibri" w:hAnsi="Arial" w:cs="Arial"/>
          <w:noProof/>
          <w:sz w:val="24"/>
          <w:szCs w:val="24"/>
          <w:lang w:eastAsia="es-VE"/>
        </w:rPr>
        <mc:AlternateContent>
          <mc:Choice Requires="wps">
            <w:drawing>
              <wp:anchor distT="4294967294" distB="4294967294" distL="114300" distR="114300" simplePos="0" relativeHeight="251667456" behindDoc="0" locked="0" layoutInCell="1" allowOverlap="1" wp14:anchorId="630CA83E" wp14:editId="779F45E9">
                <wp:simplePos x="0" y="0"/>
                <wp:positionH relativeFrom="margin">
                  <wp:posOffset>0</wp:posOffset>
                </wp:positionH>
                <wp:positionV relativeFrom="paragraph">
                  <wp:posOffset>100329</wp:posOffset>
                </wp:positionV>
                <wp:extent cx="2219325" cy="0"/>
                <wp:effectExtent l="0" t="0" r="0" b="0"/>
                <wp:wrapNone/>
                <wp:docPr id="7" name="Conector recto 4"/>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2219325" cy="0"/>
                        </a:xfrm>
                        <a:prstGeom prst="line">
                          <a:avLst/>
                        </a:prstGeom>
                        <a:noFill/>
                        <a:ln w="9525" cap="flat" cmpd="sng" algn="ctr">
                          <a:solidFill>
                            <a:sysClr val="windowText" lastClr="000000"/>
                          </a:solidFill>
                          <a:prstDash val="solid"/>
                        </a:ln>
                        <a:effectLst/>
                      </wps:spPr>
                      <wps:bodyPr/>
                    </wps:wsp>
                  </a:graphicData>
                </a:graphic>
                <wp14:sizeRelH relativeFrom="page">
                  <wp14:pctWidth>0</wp14:pctWidth>
                </wp14:sizeRelH>
                <wp14:sizeRelV relativeFrom="page">
                  <wp14:pctHeight>0</wp14:pctHeight>
                </wp14:sizeRelV>
              </wp:anchor>
            </w:drawing>
          </mc:Choice>
          <mc:Fallback>
            <w:pict>
              <v:line id="Conector recto 4" o:spid="_x0000_s1026" style="position:absolute;z-index:251667456;visibility:visible;mso-wrap-style:square;mso-width-percent:0;mso-height-percent:0;mso-wrap-distance-left:9pt;mso-wrap-distance-top:-6e-5mm;mso-wrap-distance-right:9pt;mso-wrap-distance-bottom:-6e-5mm;mso-position-horizontal:absolute;mso-position-horizontal-relative:margin;mso-position-vertical:absolute;mso-position-vertical-relative:text;mso-width-percent:0;mso-height-percent:0;mso-width-relative:page;mso-height-relative:page" from="0,7.9pt" to="174.75pt,7.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" strokecolor="windowText">
                <o:lock v:ext="edit" shapetype="f"/>
                <w10:wrap anchorx="margin"/>
              </v:line>
            </w:pict>
          </mc:Fallback>
        </mc:AlternateContent>
      </w:r>
    </w:p>
    <w:p w:rsidR="0088698D" w:rsidRPr="0088698D" w:rsidRDefault="0088698D" w:rsidP="0088698D">
      <w:pPr>
        <w:spacing w:after="0" w:line="240" w:lineRule="auto"/>
        <w:rPr>
          <w:rFonts w:ascii="Arial" w:eastAsia="Calibri" w:hAnsi="Arial" w:cs="Arial"/>
          <w:sz w:val="24"/>
          <w:szCs w:val="24"/>
          <w:lang w:eastAsia="es-VE"/>
        </w:rPr>
      </w:pPr>
      <w:r w:rsidRPr="0088698D">
        <w:rPr>
          <w:rFonts w:ascii="Arial" w:eastAsia="Calibri" w:hAnsi="Arial" w:cs="Arial"/>
          <w:sz w:val="24"/>
          <w:szCs w:val="24"/>
          <w:lang w:eastAsia="es-VE"/>
        </w:rPr>
        <w:t xml:space="preserve">      Prof. </w:t>
      </w:r>
      <w:proofErr w:type="spellStart"/>
      <w:r w:rsidRPr="0088698D">
        <w:rPr>
          <w:rFonts w:ascii="Arial" w:eastAsia="Calibri" w:hAnsi="Arial" w:cs="Arial"/>
          <w:sz w:val="24"/>
          <w:szCs w:val="24"/>
          <w:lang w:eastAsia="es-VE"/>
        </w:rPr>
        <w:t>xxxxxxxxxxxxxxxx</w:t>
      </w:r>
      <w:proofErr w:type="spellEnd"/>
      <w:r w:rsidRPr="0088698D">
        <w:rPr>
          <w:rFonts w:ascii="Arial" w:eastAsia="Calibri" w:hAnsi="Arial" w:cs="Arial"/>
          <w:sz w:val="24"/>
          <w:szCs w:val="24"/>
          <w:lang w:eastAsia="es-VE"/>
        </w:rPr>
        <w:tab/>
      </w:r>
      <w:r w:rsidRPr="0088698D">
        <w:rPr>
          <w:rFonts w:ascii="Arial" w:eastAsia="Calibri" w:hAnsi="Arial" w:cs="Arial"/>
          <w:sz w:val="24"/>
          <w:szCs w:val="24"/>
          <w:lang w:eastAsia="es-VE"/>
        </w:rPr>
        <w:tab/>
      </w:r>
      <w:r w:rsidRPr="0088698D">
        <w:rPr>
          <w:rFonts w:ascii="Arial" w:eastAsia="Calibri" w:hAnsi="Arial" w:cs="Arial"/>
          <w:sz w:val="24"/>
          <w:szCs w:val="24"/>
          <w:lang w:eastAsia="es-VE"/>
        </w:rPr>
        <w:tab/>
      </w:r>
      <w:r w:rsidRPr="0088698D">
        <w:rPr>
          <w:rFonts w:ascii="Arial" w:eastAsia="Calibri" w:hAnsi="Arial" w:cs="Arial"/>
          <w:sz w:val="24"/>
          <w:szCs w:val="24"/>
          <w:lang w:eastAsia="es-VE"/>
        </w:rPr>
        <w:tab/>
      </w:r>
      <w:r w:rsidRPr="0088698D">
        <w:rPr>
          <w:rFonts w:ascii="Arial" w:eastAsia="Calibri" w:hAnsi="Arial" w:cs="Arial"/>
          <w:sz w:val="24"/>
          <w:szCs w:val="24"/>
          <w:lang w:eastAsia="es-VE"/>
        </w:rPr>
        <w:tab/>
        <w:t xml:space="preserve">  Fecha</w:t>
      </w:r>
    </w:p>
    <w:p w:rsidR="0088698D" w:rsidRPr="0088698D" w:rsidRDefault="0088698D" w:rsidP="0088698D">
      <w:pPr>
        <w:spacing w:after="0" w:line="240" w:lineRule="auto"/>
        <w:rPr>
          <w:rFonts w:ascii="Arial" w:eastAsia="Calibri" w:hAnsi="Arial" w:cs="Arial"/>
          <w:sz w:val="24"/>
          <w:szCs w:val="24"/>
          <w:lang w:eastAsia="es-VE"/>
        </w:rPr>
      </w:pPr>
      <w:r w:rsidRPr="0088698D">
        <w:rPr>
          <w:rFonts w:ascii="Arial" w:eastAsia="Calibri" w:hAnsi="Arial" w:cs="Arial"/>
          <w:sz w:val="24"/>
          <w:szCs w:val="24"/>
          <w:lang w:eastAsia="es-VE"/>
        </w:rPr>
        <w:t xml:space="preserve">      Co-asesor Académico</w:t>
      </w:r>
    </w:p>
    <w:p w:rsidR="0088698D" w:rsidRPr="0088698D" w:rsidRDefault="0088698D" w:rsidP="0088698D">
      <w:pPr>
        <w:rPr>
          <w:rFonts w:ascii="Arial" w:eastAsia="Calibri" w:hAnsi="Arial" w:cs="Arial"/>
          <w:sz w:val="24"/>
          <w:szCs w:val="24"/>
          <w:lang w:eastAsia="es-VE"/>
        </w:rPr>
      </w:pPr>
    </w:p>
    <w:p w:rsidR="0088698D" w:rsidRPr="0088698D" w:rsidRDefault="0088698D" w:rsidP="0088698D">
      <w:pPr>
        <w:rPr>
          <w:rFonts w:ascii="Arial" w:eastAsia="Calibri" w:hAnsi="Arial" w:cs="Arial"/>
          <w:sz w:val="24"/>
          <w:szCs w:val="24"/>
          <w:lang w:eastAsia="es-VE"/>
        </w:rPr>
      </w:pPr>
    </w:p>
    <w:p w:rsidR="0088698D" w:rsidRPr="0088698D" w:rsidRDefault="0088698D" w:rsidP="0088698D">
      <w:pPr>
        <w:spacing w:after="0"/>
        <w:rPr>
          <w:rFonts w:ascii="Arial" w:eastAsia="Calibri" w:hAnsi="Arial" w:cs="Arial"/>
          <w:sz w:val="24"/>
          <w:szCs w:val="24"/>
          <w:lang w:eastAsia="es-VE"/>
        </w:rPr>
      </w:pPr>
      <w:r w:rsidRPr="0088698D">
        <w:rPr>
          <w:rFonts w:ascii="Arial" w:eastAsia="Calibri" w:hAnsi="Arial" w:cs="Arial"/>
          <w:noProof/>
          <w:sz w:val="24"/>
          <w:szCs w:val="24"/>
          <w:lang w:eastAsia="es-VE"/>
        </w:rPr>
        <mc:AlternateContent>
          <mc:Choice Requires="wps">
            <w:drawing>
              <wp:anchor distT="4294967294" distB="4294967294" distL="114300" distR="114300" simplePos="0" relativeHeight="251665408" behindDoc="0" locked="0" layoutInCell="1" allowOverlap="1" wp14:anchorId="3449F15C" wp14:editId="13BD17B0">
                <wp:simplePos x="0" y="0"/>
                <wp:positionH relativeFrom="margin">
                  <wp:posOffset>3377565</wp:posOffset>
                </wp:positionH>
                <wp:positionV relativeFrom="paragraph">
                  <wp:posOffset>92709</wp:posOffset>
                </wp:positionV>
                <wp:extent cx="2219325" cy="0"/>
                <wp:effectExtent l="0" t="0" r="0" b="0"/>
                <wp:wrapNone/>
                <wp:docPr id="8" name="Conector recto 2"/>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2219325" cy="0"/>
                        </a:xfrm>
                        <a:prstGeom prst="line">
                          <a:avLst/>
                        </a:prstGeom>
                        <a:noFill/>
                        <a:ln w="9525" cap="flat" cmpd="sng" algn="ctr">
                          <a:solidFill>
                            <a:sysClr val="windowText" lastClr="000000"/>
                          </a:solidFill>
                          <a:prstDash val="solid"/>
                        </a:ln>
                        <a:effectLst/>
                      </wps:spPr>
                      <wps:bodyPr/>
                    </wps:wsp>
                  </a:graphicData>
                </a:graphic>
                <wp14:sizeRelH relativeFrom="page">
                  <wp14:pctWidth>0</wp14:pctWidth>
                </wp14:sizeRelH>
                <wp14:sizeRelV relativeFrom="page">
                  <wp14:pctHeight>0</wp14:pctHeight>
                </wp14:sizeRelV>
              </wp:anchor>
            </w:drawing>
          </mc:Choice>
          <mc:Fallback>
            <w:pict>
              <v:line id="Conector recto 2" o:spid="_x0000_s1026" style="position:absolute;z-index:251665408;visibility:visible;mso-wrap-style:square;mso-width-percent:0;mso-height-percent:0;mso-wrap-distance-left:9pt;mso-wrap-distance-top:-6e-5mm;mso-wrap-distance-right:9pt;mso-wrap-distance-bottom:-6e-5mm;mso-position-horizontal:absolute;mso-position-horizontal-relative:margin;mso-position-vertical:absolute;mso-position-vertical-relative:text;mso-width-percent:0;mso-height-percent:0;mso-width-relative:page;mso-height-relative:page" from="265.95pt,7.3pt" to="440.7pt,7.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" strokecolor="windowText">
                <o:lock v:ext="edit" shapetype="f"/>
                <w10:wrap anchorx="margin"/>
              </v:line>
            </w:pict>
          </mc:Fallback>
        </mc:AlternateContent>
      </w:r>
      <w:r w:rsidRPr="0088698D">
        <w:rPr>
          <w:rFonts w:ascii="Arial" w:eastAsia="Calibri" w:hAnsi="Arial" w:cs="Arial"/>
          <w:noProof/>
          <w:sz w:val="24"/>
          <w:szCs w:val="24"/>
          <w:lang w:eastAsia="es-VE"/>
        </w:rPr>
        <mc:AlternateContent>
          <mc:Choice Requires="wps">
            <w:drawing>
              <wp:anchor distT="4294967294" distB="4294967294" distL="114300" distR="114300" simplePos="0" relativeHeight="251664384" behindDoc="0" locked="0" layoutInCell="1" allowOverlap="1" wp14:anchorId="5842766E" wp14:editId="08C63C58">
                <wp:simplePos x="0" y="0"/>
                <wp:positionH relativeFrom="margin">
                  <wp:posOffset>0</wp:posOffset>
                </wp:positionH>
                <wp:positionV relativeFrom="paragraph">
                  <wp:posOffset>92709</wp:posOffset>
                </wp:positionV>
                <wp:extent cx="2219325" cy="0"/>
                <wp:effectExtent l="0" t="0" r="0" b="0"/>
                <wp:wrapNone/>
                <wp:docPr id="1743258669" name="Conector recto 2"/>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2219325" cy="0"/>
                        </a:xfrm>
                        <a:prstGeom prst="line">
                          <a:avLst/>
                        </a:prstGeom>
                        <a:noFill/>
                        <a:ln w="9525" cap="flat" cmpd="sng" algn="ctr">
                          <a:solidFill>
                            <a:sysClr val="windowText" lastClr="000000"/>
                          </a:solidFill>
                          <a:prstDash val="solid"/>
                        </a:ln>
                        <a:effectLst/>
                      </wps:spPr>
                      <wps:bodyPr/>
                    </wps:wsp>
                  </a:graphicData>
                </a:graphic>
                <wp14:sizeRelH relativeFrom="page">
                  <wp14:pctWidth>0</wp14:pctWidth>
                </wp14:sizeRelH>
                <wp14:sizeRelV relativeFrom="page">
                  <wp14:pctHeight>0</wp14:pctHeight>
                </wp14:sizeRelV>
              </wp:anchor>
            </w:drawing>
          </mc:Choice>
          <mc:Fallback>
            <w:pict>
              <v:line id="Conector recto 2" o:spid="_x0000_s1026" style="position:absolute;z-index:251664384;visibility:visible;mso-wrap-style:square;mso-width-percent:0;mso-height-percent:0;mso-wrap-distance-left:9pt;mso-wrap-distance-top:-6e-5mm;mso-wrap-distance-right:9pt;mso-wrap-distance-bottom:-6e-5mm;mso-position-horizontal:absolute;mso-position-horizontal-relative:margin;mso-position-vertical:absolute;mso-position-vertical-relative:text;mso-width-percent:0;mso-height-percent:0;mso-width-relative:page;mso-height-relative:page" from="0,7.3pt" to="174.75pt,7.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" strokecolor="windowText">
                <o:lock v:ext="edit" shapetype="f"/>
                <w10:wrap anchorx="margin"/>
              </v:line>
            </w:pict>
          </mc:Fallback>
        </mc:AlternateContent>
      </w:r>
      <w:r w:rsidRPr="0088698D">
        <w:rPr>
          <w:rFonts w:ascii="Arial" w:eastAsia="Calibri" w:hAnsi="Arial" w:cs="Arial"/>
          <w:sz w:val="24"/>
          <w:szCs w:val="24"/>
          <w:lang w:eastAsia="es-VE"/>
        </w:rPr>
        <w:tab/>
      </w:r>
      <w:r w:rsidRPr="0088698D">
        <w:rPr>
          <w:rFonts w:ascii="Arial" w:eastAsia="Calibri" w:hAnsi="Arial" w:cs="Arial"/>
          <w:sz w:val="24"/>
          <w:szCs w:val="24"/>
          <w:lang w:eastAsia="es-VE"/>
        </w:rPr>
        <w:tab/>
      </w:r>
      <w:r w:rsidRPr="0088698D">
        <w:rPr>
          <w:rFonts w:ascii="Arial" w:eastAsia="Calibri" w:hAnsi="Arial" w:cs="Arial"/>
          <w:sz w:val="24"/>
          <w:szCs w:val="24"/>
          <w:lang w:eastAsia="es-VE"/>
        </w:rPr>
        <w:tab/>
      </w:r>
      <w:r w:rsidRPr="0088698D">
        <w:rPr>
          <w:rFonts w:ascii="Arial" w:eastAsia="Calibri" w:hAnsi="Arial" w:cs="Arial"/>
          <w:sz w:val="24"/>
          <w:szCs w:val="24"/>
          <w:lang w:eastAsia="es-VE"/>
        </w:rPr>
        <w:tab/>
      </w:r>
      <w:r w:rsidRPr="0088698D">
        <w:rPr>
          <w:rFonts w:ascii="Arial" w:eastAsia="Calibri" w:hAnsi="Arial" w:cs="Arial"/>
          <w:sz w:val="24"/>
          <w:szCs w:val="24"/>
          <w:lang w:eastAsia="es-VE"/>
        </w:rPr>
        <w:tab/>
      </w:r>
      <w:r w:rsidRPr="0088698D">
        <w:rPr>
          <w:rFonts w:ascii="Arial" w:eastAsia="Calibri" w:hAnsi="Arial" w:cs="Arial"/>
          <w:sz w:val="24"/>
          <w:szCs w:val="24"/>
          <w:lang w:eastAsia="es-VE"/>
        </w:rPr>
        <w:tab/>
      </w:r>
      <w:r w:rsidRPr="0088698D">
        <w:rPr>
          <w:rFonts w:ascii="Arial" w:eastAsia="Calibri" w:hAnsi="Arial" w:cs="Arial"/>
          <w:sz w:val="24"/>
          <w:szCs w:val="24"/>
          <w:lang w:eastAsia="es-VE"/>
        </w:rPr>
        <w:tab/>
      </w:r>
      <w:r w:rsidRPr="0088698D">
        <w:rPr>
          <w:rFonts w:ascii="Arial" w:eastAsia="Calibri" w:hAnsi="Arial" w:cs="Arial"/>
          <w:sz w:val="24"/>
          <w:szCs w:val="24"/>
          <w:lang w:eastAsia="es-VE"/>
        </w:rPr>
        <w:tab/>
      </w:r>
    </w:p>
    <w:p w:rsidR="0088698D" w:rsidRPr="0088698D" w:rsidRDefault="0088698D" w:rsidP="0088698D">
      <w:pPr>
        <w:spacing w:after="0"/>
        <w:rPr>
          <w:rFonts w:ascii="Arial" w:eastAsia="Calibri" w:hAnsi="Arial" w:cs="Arial"/>
          <w:sz w:val="24"/>
          <w:szCs w:val="24"/>
          <w:lang w:eastAsia="es-VE"/>
        </w:rPr>
      </w:pPr>
      <w:r w:rsidRPr="0088698D">
        <w:rPr>
          <w:rFonts w:ascii="Arial" w:eastAsia="Calibri" w:hAnsi="Arial" w:cs="Arial"/>
          <w:sz w:val="24"/>
          <w:szCs w:val="24"/>
          <w:lang w:eastAsia="es-VE"/>
        </w:rPr>
        <w:t xml:space="preserve">      Licda. </w:t>
      </w:r>
      <w:proofErr w:type="spellStart"/>
      <w:proofErr w:type="gramStart"/>
      <w:r w:rsidRPr="0088698D">
        <w:rPr>
          <w:rFonts w:ascii="Arial" w:eastAsia="Calibri" w:hAnsi="Arial" w:cs="Arial"/>
          <w:sz w:val="24"/>
          <w:szCs w:val="24"/>
          <w:lang w:eastAsia="es-VE"/>
        </w:rPr>
        <w:t>xxxxxxxxxxxxxxx</w:t>
      </w:r>
      <w:proofErr w:type="spellEnd"/>
      <w:proofErr w:type="gramEnd"/>
      <w:r w:rsidRPr="0088698D">
        <w:rPr>
          <w:rFonts w:ascii="Arial" w:eastAsia="Calibri" w:hAnsi="Arial" w:cs="Arial"/>
          <w:sz w:val="24"/>
          <w:szCs w:val="24"/>
          <w:lang w:eastAsia="es-VE"/>
        </w:rPr>
        <w:t xml:space="preserve">                                                       Fecha</w:t>
      </w:r>
    </w:p>
    <w:p w:rsidR="0088698D" w:rsidRPr="0088698D" w:rsidRDefault="0088698D" w:rsidP="0088698D">
      <w:pPr>
        <w:spacing w:after="0"/>
        <w:rPr>
          <w:rFonts w:ascii="Arial" w:eastAsia="Calibri" w:hAnsi="Arial" w:cs="Arial"/>
          <w:sz w:val="24"/>
          <w:szCs w:val="24"/>
          <w:lang w:eastAsia="es-VE"/>
        </w:rPr>
      </w:pPr>
      <w:r w:rsidRPr="0088698D">
        <w:rPr>
          <w:rFonts w:ascii="Arial" w:eastAsia="Calibri" w:hAnsi="Arial" w:cs="Arial"/>
          <w:sz w:val="24"/>
          <w:szCs w:val="24"/>
          <w:lang w:eastAsia="es-VE"/>
        </w:rPr>
        <w:t xml:space="preserve">      Asesor Institucional</w:t>
      </w:r>
    </w:p>
    <w:p w:rsidR="0088698D" w:rsidRPr="0088698D" w:rsidRDefault="0088698D" w:rsidP="0088698D">
      <w:pPr>
        <w:spacing w:after="0"/>
        <w:rPr>
          <w:rFonts w:ascii="Arial" w:eastAsia="Calibri" w:hAnsi="Arial" w:cs="Arial"/>
          <w:sz w:val="24"/>
          <w:szCs w:val="24"/>
          <w:lang w:eastAsia="es-VE"/>
        </w:rPr>
      </w:pPr>
    </w:p>
    <w:p w:rsidR="0088698D" w:rsidRPr="0088698D" w:rsidRDefault="0088698D" w:rsidP="0088698D">
      <w:pPr>
        <w:jc w:val="center"/>
        <w:rPr>
          <w:rFonts w:ascii="Arial" w:eastAsia="Calibri" w:hAnsi="Arial" w:cs="Arial"/>
          <w:sz w:val="24"/>
          <w:szCs w:val="24"/>
          <w:lang w:eastAsia="es-VE"/>
        </w:rPr>
      </w:pPr>
      <w:r w:rsidRPr="0088698D">
        <w:rPr>
          <w:rFonts w:ascii="Arial" w:eastAsia="Calibri" w:hAnsi="Arial" w:cs="Arial"/>
          <w:sz w:val="24"/>
          <w:szCs w:val="24"/>
          <w:lang w:eastAsia="es-VE"/>
        </w:rPr>
        <w:t>__________________________</w:t>
      </w:r>
    </w:p>
    <w:p w:rsidR="00F05997" w:rsidRDefault="0088698D" w:rsidP="00F05997">
      <w:pPr>
        <w:jc w:val="center"/>
        <w:rPr>
          <w:rFonts w:ascii="Arial" w:eastAsia="Calibri" w:hAnsi="Arial" w:cs="Arial"/>
          <w:sz w:val="24"/>
          <w:szCs w:val="24"/>
          <w:lang w:eastAsia="es-VE"/>
        </w:rPr>
      </w:pPr>
      <w:r w:rsidRPr="0088698D">
        <w:rPr>
          <w:rFonts w:ascii="Arial" w:eastAsia="Calibri" w:hAnsi="Arial" w:cs="Arial"/>
          <w:sz w:val="24"/>
          <w:szCs w:val="24"/>
          <w:lang w:eastAsia="es-VE"/>
        </w:rPr>
        <w:t>Comisión de Trabajos de Grado</w:t>
      </w:r>
    </w:p>
    <w:p w:rsidR="0088698D" w:rsidRPr="00491907" w:rsidRDefault="0088698D" w:rsidP="00491907">
      <w:pPr>
        <w:jc w:val="center"/>
        <w:rPr>
          <w:rFonts w:ascii="Arial" w:eastAsia="Calibri" w:hAnsi="Arial" w:cs="Arial"/>
          <w:sz w:val="24"/>
          <w:szCs w:val="24"/>
          <w:lang w:eastAsia="es-VE"/>
        </w:rPr>
      </w:pPr>
      <w:r w:rsidRPr="0088698D">
        <w:rPr>
          <w:rFonts w:ascii="Arial" w:eastAsia="Calibri" w:hAnsi="Arial" w:cs="Arial"/>
          <w:sz w:val="24"/>
          <w:szCs w:val="24"/>
          <w:lang w:eastAsia="es-VE"/>
        </w:rPr>
        <w:t xml:space="preserve">Cumaná, </w:t>
      </w:r>
      <w:r w:rsidR="00F05997">
        <w:rPr>
          <w:rFonts w:ascii="Arial" w:eastAsia="Calibri" w:hAnsi="Arial" w:cs="Arial"/>
          <w:sz w:val="24"/>
          <w:szCs w:val="24"/>
          <w:lang w:eastAsia="es-VE"/>
        </w:rPr>
        <w:t>Febrero del 2025</w:t>
      </w:r>
      <w:r w:rsidR="00491907">
        <w:rPr>
          <w:rFonts w:ascii="Arial" w:eastAsia="Calibri" w:hAnsi="Arial" w:cs="Arial"/>
          <w:sz w:val="24"/>
          <w:szCs w:val="24"/>
          <w:lang w:eastAsia="es-VE"/>
        </w:rPr>
        <w:t>.</w:t>
      </w:r>
    </w:p>
    <w:p w:rsidR="005B6B0D" w:rsidRDefault="0088698D" w:rsidP="0097074F">
      <w:pPr>
        <w:spacing w:line="360" w:lineRule="auto"/>
        <w:jc w:val="center"/>
        <w:rPr>
          <w:rFonts w:ascii="Times New Roman" w:eastAsia="Calibri" w:hAnsi="Times New Roman" w:cs="Times New Roman"/>
          <w:b/>
          <w:sz w:val="28"/>
        </w:rPr>
      </w:pPr>
      <w:r>
        <w:rPr>
          <w:rFonts w:ascii="Times New Roman" w:eastAsia="Calibri" w:hAnsi="Times New Roman" w:cs="Times New Roman"/>
          <w:b/>
          <w:sz w:val="28"/>
        </w:rPr>
        <w:lastRenderedPageBreak/>
        <w:t>INTRODUCCIÓN</w:t>
      </w:r>
    </w:p>
    <w:p w:rsidR="000A0E1C" w:rsidRDefault="005408DE" w:rsidP="000A0E1C">
      <w:pPr>
        <w:spacing w:line="360" w:lineRule="auto"/>
        <w:ind w:firstLine="708"/>
        <w:jc w:val="both"/>
        <w:rPr>
          <w:rFonts w:ascii="Times New Roman" w:hAnsi="Times New Roman" w:cs="Times New Roman"/>
          <w:sz w:val="24"/>
        </w:rPr>
      </w:pPr>
      <w:r w:rsidRPr="005408DE">
        <w:rPr>
          <w:rFonts w:ascii="Times New Roman" w:hAnsi="Times New Roman" w:cs="Times New Roman"/>
          <w:sz w:val="24"/>
        </w:rPr>
        <w:t>El bienestar de los pacientes con insuficiencia re</w:t>
      </w:r>
      <w:r w:rsidR="00183F63">
        <w:rPr>
          <w:rFonts w:ascii="Times New Roman" w:hAnsi="Times New Roman" w:cs="Times New Roman"/>
          <w:sz w:val="24"/>
        </w:rPr>
        <w:t>nal depende en gran medida de la aplicación de</w:t>
      </w:r>
      <w:r w:rsidRPr="005408DE">
        <w:rPr>
          <w:rFonts w:ascii="Times New Roman" w:hAnsi="Times New Roman" w:cs="Times New Roman"/>
          <w:sz w:val="24"/>
        </w:rPr>
        <w:t xml:space="preserve"> trat</w:t>
      </w:r>
      <w:r w:rsidR="003A293A">
        <w:rPr>
          <w:rFonts w:ascii="Times New Roman" w:hAnsi="Times New Roman" w:cs="Times New Roman"/>
          <w:sz w:val="24"/>
        </w:rPr>
        <w:t>amiento</w:t>
      </w:r>
      <w:r w:rsidR="00183F63">
        <w:rPr>
          <w:rFonts w:ascii="Times New Roman" w:hAnsi="Times New Roman" w:cs="Times New Roman"/>
          <w:sz w:val="24"/>
        </w:rPr>
        <w:t>s</w:t>
      </w:r>
      <w:r w:rsidR="003A293A">
        <w:rPr>
          <w:rFonts w:ascii="Times New Roman" w:hAnsi="Times New Roman" w:cs="Times New Roman"/>
          <w:sz w:val="24"/>
        </w:rPr>
        <w:t xml:space="preserve"> adecuado</w:t>
      </w:r>
      <w:r w:rsidR="00183F63">
        <w:rPr>
          <w:rFonts w:ascii="Times New Roman" w:hAnsi="Times New Roman" w:cs="Times New Roman"/>
          <w:sz w:val="24"/>
        </w:rPr>
        <w:t>s</w:t>
      </w:r>
      <w:r w:rsidR="003A293A">
        <w:rPr>
          <w:rFonts w:ascii="Times New Roman" w:hAnsi="Times New Roman" w:cs="Times New Roman"/>
          <w:sz w:val="24"/>
        </w:rPr>
        <w:t xml:space="preserve"> y</w:t>
      </w:r>
      <w:r w:rsidR="00A13B78">
        <w:rPr>
          <w:rFonts w:ascii="Times New Roman" w:hAnsi="Times New Roman" w:cs="Times New Roman"/>
          <w:sz w:val="24"/>
        </w:rPr>
        <w:t xml:space="preserve"> constante</w:t>
      </w:r>
      <w:r w:rsidR="00183F63">
        <w:rPr>
          <w:rFonts w:ascii="Times New Roman" w:hAnsi="Times New Roman" w:cs="Times New Roman"/>
          <w:sz w:val="24"/>
        </w:rPr>
        <w:t>s. T</w:t>
      </w:r>
      <w:r w:rsidR="00A13B78">
        <w:rPr>
          <w:rFonts w:ascii="Times New Roman" w:hAnsi="Times New Roman" w:cs="Times New Roman"/>
          <w:sz w:val="24"/>
        </w:rPr>
        <w:t>ratamientos como la</w:t>
      </w:r>
      <w:r w:rsidRPr="005408DE">
        <w:rPr>
          <w:rFonts w:ascii="Times New Roman" w:hAnsi="Times New Roman" w:cs="Times New Roman"/>
          <w:sz w:val="24"/>
        </w:rPr>
        <w:t xml:space="preserve"> diálisis peritoneal ambulatoria se ha convertido en una alte</w:t>
      </w:r>
      <w:r w:rsidR="00183F63">
        <w:rPr>
          <w:rFonts w:ascii="Times New Roman" w:hAnsi="Times New Roman" w:cs="Times New Roman"/>
          <w:sz w:val="24"/>
        </w:rPr>
        <w:t>rnativa clave para garantizar la</w:t>
      </w:r>
      <w:r w:rsidRPr="005408DE">
        <w:rPr>
          <w:rFonts w:ascii="Times New Roman" w:hAnsi="Times New Roman" w:cs="Times New Roman"/>
          <w:sz w:val="24"/>
        </w:rPr>
        <w:t xml:space="preserve"> calidad de vida</w:t>
      </w:r>
      <w:r w:rsidR="00183F63">
        <w:rPr>
          <w:rFonts w:ascii="Times New Roman" w:hAnsi="Times New Roman" w:cs="Times New Roman"/>
          <w:sz w:val="24"/>
        </w:rPr>
        <w:t xml:space="preserve"> de estos pacientes</w:t>
      </w:r>
      <w:r w:rsidRPr="005408DE">
        <w:rPr>
          <w:rFonts w:ascii="Times New Roman" w:hAnsi="Times New Roman" w:cs="Times New Roman"/>
          <w:sz w:val="24"/>
        </w:rPr>
        <w:t xml:space="preserve">. </w:t>
      </w:r>
      <w:r w:rsidR="003A293A">
        <w:rPr>
          <w:rFonts w:ascii="Times New Roman" w:hAnsi="Times New Roman" w:cs="Times New Roman"/>
          <w:sz w:val="24"/>
        </w:rPr>
        <w:t xml:space="preserve">La diálisis peritoneal ambulatoria es un proceso para la insuficiencia renal que utiliza un revestimiento del abdomen (peritoneo) como filtro para disminuir desechos y exceso de líquidos del cuerpo. </w:t>
      </w:r>
      <w:r w:rsidRPr="005408DE">
        <w:rPr>
          <w:rFonts w:ascii="Times New Roman" w:hAnsi="Times New Roman" w:cs="Times New Roman"/>
          <w:sz w:val="24"/>
        </w:rPr>
        <w:t>Sin embargo, gestionar esta terapia no es sencillo, especialmente en lugares donde las herramientas tecnológicas para la atención médica no están disponibles o se usan de manera limitada.</w:t>
      </w:r>
      <w:r w:rsidR="000A0E1C">
        <w:rPr>
          <w:rFonts w:ascii="Times New Roman" w:hAnsi="Times New Roman" w:cs="Times New Roman"/>
          <w:sz w:val="24"/>
        </w:rPr>
        <w:t xml:space="preserve"> </w:t>
      </w:r>
      <w:r w:rsidRPr="005408DE">
        <w:rPr>
          <w:rFonts w:ascii="Times New Roman" w:hAnsi="Times New Roman" w:cs="Times New Roman"/>
          <w:sz w:val="24"/>
        </w:rPr>
        <w:t xml:space="preserve">Este es el caso del Hospital Santos </w:t>
      </w:r>
      <w:r w:rsidR="003A293A">
        <w:rPr>
          <w:rFonts w:ascii="Times New Roman" w:hAnsi="Times New Roman" w:cs="Times New Roman"/>
          <w:sz w:val="24"/>
        </w:rPr>
        <w:t>Aníbal Dominicci, en Carúpano, E</w:t>
      </w:r>
      <w:r w:rsidRPr="005408DE">
        <w:rPr>
          <w:rFonts w:ascii="Times New Roman" w:hAnsi="Times New Roman" w:cs="Times New Roman"/>
          <w:sz w:val="24"/>
        </w:rPr>
        <w:t>stado Sucre, donde las limitaciones tecnológicas</w:t>
      </w:r>
      <w:r w:rsidR="003A293A">
        <w:rPr>
          <w:rFonts w:ascii="Times New Roman" w:hAnsi="Times New Roman" w:cs="Times New Roman"/>
          <w:sz w:val="24"/>
        </w:rPr>
        <w:t xml:space="preserve"> y espaciales</w:t>
      </w:r>
      <w:r w:rsidRPr="005408DE">
        <w:rPr>
          <w:rFonts w:ascii="Times New Roman" w:hAnsi="Times New Roman" w:cs="Times New Roman"/>
          <w:sz w:val="24"/>
        </w:rPr>
        <w:t xml:space="preserve"> dificultan el seguimiento y la atención de los pacientes, afectando su salud y el trabajo de los profesionales médicos. </w:t>
      </w:r>
    </w:p>
    <w:p w:rsidR="005408DE" w:rsidRPr="005408DE" w:rsidRDefault="003A293A" w:rsidP="000A0E1C">
      <w:pPr>
        <w:spacing w:line="360" w:lineRule="auto"/>
        <w:ind w:firstLine="708"/>
        <w:jc w:val="both"/>
        <w:rPr>
          <w:rFonts w:ascii="Times New Roman" w:hAnsi="Times New Roman" w:cs="Times New Roman"/>
          <w:sz w:val="24"/>
        </w:rPr>
      </w:pPr>
      <w:r>
        <w:rPr>
          <w:rFonts w:ascii="Times New Roman" w:hAnsi="Times New Roman" w:cs="Times New Roman"/>
          <w:sz w:val="24"/>
        </w:rPr>
        <w:t>E</w:t>
      </w:r>
      <w:r w:rsidR="005408DE" w:rsidRPr="005408DE">
        <w:rPr>
          <w:rFonts w:ascii="Times New Roman" w:hAnsi="Times New Roman" w:cs="Times New Roman"/>
          <w:sz w:val="24"/>
        </w:rPr>
        <w:t xml:space="preserve">ste proyecto busca desarrollar un sistema de telemedicina, </w:t>
      </w:r>
      <w:r>
        <w:rPr>
          <w:rFonts w:ascii="Times New Roman" w:hAnsi="Times New Roman" w:cs="Times New Roman"/>
          <w:sz w:val="24"/>
        </w:rPr>
        <w:t>que funja de herramienta colaborativa y que brinde atención médica a los pacientes de esta institución. Es importante resaltar que e</w:t>
      </w:r>
      <w:r w:rsidR="005408DE" w:rsidRPr="005408DE">
        <w:rPr>
          <w:rFonts w:ascii="Times New Roman" w:hAnsi="Times New Roman" w:cs="Times New Roman"/>
          <w:sz w:val="24"/>
        </w:rPr>
        <w:t>studios previos respaldan el potencial de la telemedicina como una solución eficaz en contextos similares. Por ejemplo, el programa "SOS Telemedicina", llevado a cabo por la Universidad Central de Venezuela, demostró cómo las tecnologías de salud electrónica pueden ayudar a cerrar brechas de acceso y mejorar la atención en comunidades vulnerables (Andrés y Fernández, 2018). Este proyecto toma inspiración de esas ex</w:t>
      </w:r>
      <w:r w:rsidR="00B57CB2">
        <w:rPr>
          <w:rFonts w:ascii="Times New Roman" w:hAnsi="Times New Roman" w:cs="Times New Roman"/>
          <w:sz w:val="24"/>
        </w:rPr>
        <w:t>periencias, integrando además</w:t>
      </w:r>
      <w:r w:rsidR="005408DE" w:rsidRPr="005408DE">
        <w:rPr>
          <w:rFonts w:ascii="Times New Roman" w:hAnsi="Times New Roman" w:cs="Times New Roman"/>
          <w:sz w:val="24"/>
        </w:rPr>
        <w:t xml:space="preserve"> </w:t>
      </w:r>
      <w:r w:rsidR="00B57CB2" w:rsidRPr="005408DE">
        <w:rPr>
          <w:rFonts w:ascii="Times New Roman" w:hAnsi="Times New Roman" w:cs="Times New Roman"/>
          <w:sz w:val="24"/>
        </w:rPr>
        <w:t xml:space="preserve">inteligencia artificial </w:t>
      </w:r>
      <w:r w:rsidR="00B57CB2">
        <w:rPr>
          <w:rFonts w:ascii="Times New Roman" w:hAnsi="Times New Roman" w:cs="Times New Roman"/>
          <w:sz w:val="24"/>
        </w:rPr>
        <w:t xml:space="preserve">y la realidad aumentada </w:t>
      </w:r>
      <w:r w:rsidR="005408DE" w:rsidRPr="005408DE">
        <w:rPr>
          <w:rFonts w:ascii="Times New Roman" w:hAnsi="Times New Roman" w:cs="Times New Roman"/>
          <w:sz w:val="24"/>
        </w:rPr>
        <w:t xml:space="preserve">para ir más allá, ofreciendo una herramienta innovadora que no solo facilite la atención médica, sino que también eduque y capacite a los pacientes </w:t>
      </w:r>
      <w:r w:rsidR="00B57CB2">
        <w:rPr>
          <w:rFonts w:ascii="Times New Roman" w:hAnsi="Times New Roman" w:cs="Times New Roman"/>
          <w:sz w:val="24"/>
        </w:rPr>
        <w:t>con</w:t>
      </w:r>
      <w:r w:rsidR="000A0E1C">
        <w:rPr>
          <w:rFonts w:ascii="Times New Roman" w:hAnsi="Times New Roman" w:cs="Times New Roman"/>
          <w:sz w:val="24"/>
        </w:rPr>
        <w:t xml:space="preserve"> respecto a su enfermedad y como usar herramientas alternativas para lidiar con su patología.</w:t>
      </w:r>
    </w:p>
    <w:p w:rsidR="005408DE" w:rsidRDefault="000A0E1C" w:rsidP="00183F63">
      <w:pPr>
        <w:spacing w:line="360" w:lineRule="auto"/>
        <w:ind w:firstLine="708"/>
        <w:jc w:val="both"/>
        <w:rPr>
          <w:rFonts w:ascii="Times New Roman" w:hAnsi="Times New Roman" w:cs="Times New Roman"/>
          <w:sz w:val="24"/>
        </w:rPr>
      </w:pPr>
      <w:r>
        <w:rPr>
          <w:rFonts w:ascii="Times New Roman" w:hAnsi="Times New Roman" w:cs="Times New Roman"/>
          <w:sz w:val="24"/>
        </w:rPr>
        <w:t>L</w:t>
      </w:r>
      <w:r w:rsidR="005408DE" w:rsidRPr="005408DE">
        <w:rPr>
          <w:rFonts w:ascii="Times New Roman" w:hAnsi="Times New Roman" w:cs="Times New Roman"/>
          <w:sz w:val="24"/>
        </w:rPr>
        <w:t>a falta de un sistema de telemedicina en el hospital dificulta que los especialistas en nefrología puedan monitorear y apoyar a sus pacientes de manera eficiente. Esto genera una serie de inconveniente</w:t>
      </w:r>
      <w:r w:rsidR="00183F63">
        <w:rPr>
          <w:rFonts w:ascii="Times New Roman" w:hAnsi="Times New Roman" w:cs="Times New Roman"/>
          <w:sz w:val="24"/>
        </w:rPr>
        <w:t>s como complicaciones de salud desarrolladas por las personas con patología como la insuficiencia renal, largos desplazamientos para ser atendidos en consultas presenciales y</w:t>
      </w:r>
      <w:r w:rsidR="00295C05">
        <w:rPr>
          <w:rFonts w:ascii="Times New Roman" w:hAnsi="Times New Roman" w:cs="Times New Roman"/>
          <w:sz w:val="24"/>
        </w:rPr>
        <w:t xml:space="preserve"> un hospital con</w:t>
      </w:r>
      <w:r w:rsidR="00183F63">
        <w:rPr>
          <w:rFonts w:ascii="Times New Roman" w:hAnsi="Times New Roman" w:cs="Times New Roman"/>
          <w:sz w:val="24"/>
        </w:rPr>
        <w:t xml:space="preserve"> un área de nefrología sobrecargada de casos sin atender. Llevar a cabo una propuesta como la antes mencionada, mejoraría el servicio prestado por el área y a su vez la vida de los pacientes actuales, e inclusive también podría </w:t>
      </w:r>
      <w:r w:rsidR="00183F63">
        <w:rPr>
          <w:rFonts w:ascii="Times New Roman" w:hAnsi="Times New Roman" w:cs="Times New Roman"/>
          <w:sz w:val="24"/>
        </w:rPr>
        <w:lastRenderedPageBreak/>
        <w:t xml:space="preserve">sentar las bases para replicar esta solución en otras áreas y otros hospitales que enfrentan desafíos similares. </w:t>
      </w:r>
    </w:p>
    <w:p w:rsidR="000A0E1C" w:rsidRDefault="000A0E1C" w:rsidP="005408DE">
      <w:pPr>
        <w:spacing w:line="360" w:lineRule="auto"/>
        <w:ind w:firstLine="708"/>
        <w:jc w:val="both"/>
        <w:rPr>
          <w:rFonts w:ascii="Times New Roman" w:hAnsi="Times New Roman" w:cs="Times New Roman"/>
          <w:sz w:val="24"/>
        </w:rPr>
      </w:pPr>
    </w:p>
    <w:p w:rsidR="00B57CB2" w:rsidRDefault="00B57CB2" w:rsidP="005408DE">
      <w:pPr>
        <w:spacing w:line="360" w:lineRule="auto"/>
        <w:ind w:firstLine="708"/>
        <w:jc w:val="both"/>
        <w:rPr>
          <w:rFonts w:ascii="Times New Roman" w:hAnsi="Times New Roman" w:cs="Times New Roman"/>
          <w:sz w:val="24"/>
        </w:rPr>
      </w:pPr>
    </w:p>
    <w:p w:rsidR="00B57CB2" w:rsidRDefault="00B57CB2" w:rsidP="005408DE">
      <w:pPr>
        <w:spacing w:line="360" w:lineRule="auto"/>
        <w:ind w:firstLine="708"/>
        <w:jc w:val="both"/>
        <w:rPr>
          <w:rFonts w:ascii="Times New Roman" w:hAnsi="Times New Roman" w:cs="Times New Roman"/>
          <w:sz w:val="24"/>
        </w:rPr>
      </w:pPr>
    </w:p>
    <w:p w:rsidR="00B57CB2" w:rsidRDefault="00B57CB2" w:rsidP="005408DE">
      <w:pPr>
        <w:spacing w:line="360" w:lineRule="auto"/>
        <w:ind w:firstLine="708"/>
        <w:jc w:val="both"/>
        <w:rPr>
          <w:rFonts w:ascii="Times New Roman" w:hAnsi="Times New Roman" w:cs="Times New Roman"/>
          <w:sz w:val="24"/>
        </w:rPr>
      </w:pPr>
    </w:p>
    <w:p w:rsidR="00B57CB2" w:rsidRDefault="00B57CB2" w:rsidP="005408DE">
      <w:pPr>
        <w:spacing w:line="360" w:lineRule="auto"/>
        <w:ind w:firstLine="708"/>
        <w:jc w:val="both"/>
        <w:rPr>
          <w:rFonts w:ascii="Times New Roman" w:hAnsi="Times New Roman" w:cs="Times New Roman"/>
          <w:sz w:val="24"/>
        </w:rPr>
      </w:pPr>
    </w:p>
    <w:p w:rsidR="00B57CB2" w:rsidRDefault="00B57CB2" w:rsidP="005408DE">
      <w:pPr>
        <w:spacing w:line="360" w:lineRule="auto"/>
        <w:ind w:firstLine="708"/>
        <w:jc w:val="both"/>
        <w:rPr>
          <w:rFonts w:ascii="Times New Roman" w:hAnsi="Times New Roman" w:cs="Times New Roman"/>
          <w:sz w:val="24"/>
        </w:rPr>
      </w:pPr>
    </w:p>
    <w:p w:rsidR="00B57CB2" w:rsidRDefault="00B57CB2" w:rsidP="005408DE">
      <w:pPr>
        <w:spacing w:line="360" w:lineRule="auto"/>
        <w:ind w:firstLine="708"/>
        <w:jc w:val="both"/>
        <w:rPr>
          <w:rFonts w:ascii="Times New Roman" w:hAnsi="Times New Roman" w:cs="Times New Roman"/>
          <w:sz w:val="24"/>
        </w:rPr>
      </w:pPr>
    </w:p>
    <w:p w:rsidR="00B57CB2" w:rsidRDefault="00B57CB2" w:rsidP="005408DE">
      <w:pPr>
        <w:spacing w:line="360" w:lineRule="auto"/>
        <w:ind w:firstLine="708"/>
        <w:jc w:val="both"/>
        <w:rPr>
          <w:rFonts w:ascii="Times New Roman" w:hAnsi="Times New Roman" w:cs="Times New Roman"/>
          <w:sz w:val="24"/>
        </w:rPr>
      </w:pPr>
    </w:p>
    <w:p w:rsidR="00B57CB2" w:rsidRDefault="00B57CB2" w:rsidP="005408DE">
      <w:pPr>
        <w:spacing w:line="360" w:lineRule="auto"/>
        <w:ind w:firstLine="708"/>
        <w:jc w:val="both"/>
        <w:rPr>
          <w:rFonts w:ascii="Times New Roman" w:hAnsi="Times New Roman" w:cs="Times New Roman"/>
          <w:sz w:val="24"/>
        </w:rPr>
      </w:pPr>
    </w:p>
    <w:p w:rsidR="00B57CB2" w:rsidRDefault="00B57CB2" w:rsidP="005408DE">
      <w:pPr>
        <w:spacing w:line="360" w:lineRule="auto"/>
        <w:ind w:firstLine="708"/>
        <w:jc w:val="both"/>
        <w:rPr>
          <w:rFonts w:ascii="Times New Roman" w:hAnsi="Times New Roman" w:cs="Times New Roman"/>
          <w:sz w:val="24"/>
        </w:rPr>
      </w:pPr>
    </w:p>
    <w:p w:rsidR="00B57CB2" w:rsidRDefault="00B57CB2" w:rsidP="005408DE">
      <w:pPr>
        <w:spacing w:line="360" w:lineRule="auto"/>
        <w:ind w:firstLine="708"/>
        <w:jc w:val="both"/>
        <w:rPr>
          <w:rFonts w:ascii="Times New Roman" w:hAnsi="Times New Roman" w:cs="Times New Roman"/>
          <w:sz w:val="24"/>
        </w:rPr>
      </w:pPr>
    </w:p>
    <w:p w:rsidR="00B57CB2" w:rsidRDefault="00B57CB2" w:rsidP="005408DE">
      <w:pPr>
        <w:spacing w:line="360" w:lineRule="auto"/>
        <w:ind w:firstLine="708"/>
        <w:jc w:val="both"/>
        <w:rPr>
          <w:rFonts w:ascii="Times New Roman" w:hAnsi="Times New Roman" w:cs="Times New Roman"/>
          <w:sz w:val="24"/>
        </w:rPr>
      </w:pPr>
    </w:p>
    <w:p w:rsidR="00B57CB2" w:rsidRDefault="00B57CB2" w:rsidP="005408DE">
      <w:pPr>
        <w:spacing w:line="360" w:lineRule="auto"/>
        <w:ind w:firstLine="708"/>
        <w:jc w:val="both"/>
        <w:rPr>
          <w:rFonts w:ascii="Times New Roman" w:hAnsi="Times New Roman" w:cs="Times New Roman"/>
          <w:sz w:val="24"/>
        </w:rPr>
      </w:pPr>
    </w:p>
    <w:p w:rsidR="00B57CB2" w:rsidRDefault="00B57CB2" w:rsidP="00D45472">
      <w:pPr>
        <w:spacing w:line="360" w:lineRule="auto"/>
        <w:jc w:val="both"/>
        <w:rPr>
          <w:rFonts w:ascii="Times New Roman" w:hAnsi="Times New Roman" w:cs="Times New Roman"/>
          <w:sz w:val="24"/>
        </w:rPr>
      </w:pPr>
    </w:p>
    <w:p w:rsidR="00491907" w:rsidRDefault="00491907" w:rsidP="00D45472">
      <w:pPr>
        <w:spacing w:line="360" w:lineRule="auto"/>
        <w:jc w:val="both"/>
        <w:rPr>
          <w:rFonts w:ascii="Times New Roman" w:hAnsi="Times New Roman" w:cs="Times New Roman"/>
          <w:sz w:val="24"/>
        </w:rPr>
      </w:pPr>
    </w:p>
    <w:p w:rsidR="00491907" w:rsidRDefault="00491907" w:rsidP="00D45472">
      <w:pPr>
        <w:spacing w:line="360" w:lineRule="auto"/>
        <w:jc w:val="both"/>
        <w:rPr>
          <w:rFonts w:ascii="Times New Roman" w:hAnsi="Times New Roman" w:cs="Times New Roman"/>
          <w:sz w:val="24"/>
        </w:rPr>
      </w:pPr>
    </w:p>
    <w:p w:rsidR="00D45472" w:rsidRDefault="00D45472" w:rsidP="00D45472">
      <w:pPr>
        <w:spacing w:line="360" w:lineRule="auto"/>
        <w:jc w:val="both"/>
        <w:rPr>
          <w:rFonts w:ascii="Times New Roman" w:hAnsi="Times New Roman" w:cs="Times New Roman"/>
          <w:sz w:val="24"/>
        </w:rPr>
      </w:pPr>
    </w:p>
    <w:p w:rsidR="00295C05" w:rsidRDefault="00295C05" w:rsidP="00D45472">
      <w:pPr>
        <w:spacing w:line="360" w:lineRule="auto"/>
        <w:jc w:val="both"/>
        <w:rPr>
          <w:rFonts w:ascii="Times New Roman" w:hAnsi="Times New Roman" w:cs="Times New Roman"/>
          <w:sz w:val="24"/>
        </w:rPr>
      </w:pPr>
    </w:p>
    <w:p w:rsidR="00295C05" w:rsidRPr="005408DE" w:rsidRDefault="00295C05" w:rsidP="00D45472">
      <w:pPr>
        <w:spacing w:line="360" w:lineRule="auto"/>
        <w:jc w:val="both"/>
        <w:rPr>
          <w:rFonts w:ascii="Times New Roman" w:hAnsi="Times New Roman" w:cs="Times New Roman"/>
          <w:sz w:val="24"/>
        </w:rPr>
      </w:pPr>
    </w:p>
    <w:p w:rsidR="003E5904" w:rsidRPr="003E5904" w:rsidRDefault="0088698D" w:rsidP="00A7418C">
      <w:pPr>
        <w:spacing w:line="360" w:lineRule="auto"/>
        <w:jc w:val="center"/>
        <w:rPr>
          <w:rFonts w:ascii="Times New Roman" w:hAnsi="Times New Roman" w:cs="Times New Roman"/>
          <w:b/>
          <w:sz w:val="28"/>
        </w:rPr>
      </w:pPr>
      <w:r w:rsidRPr="003E5904">
        <w:rPr>
          <w:rFonts w:ascii="Times New Roman" w:hAnsi="Times New Roman" w:cs="Times New Roman"/>
          <w:b/>
          <w:sz w:val="28"/>
        </w:rPr>
        <w:lastRenderedPageBreak/>
        <w:t>PLANTEAMIENTO DEL PROBLEMA</w:t>
      </w:r>
    </w:p>
    <w:p w:rsidR="00B57CB2" w:rsidRDefault="00B57CB2" w:rsidP="00AC438A">
      <w:pPr>
        <w:spacing w:line="360" w:lineRule="auto"/>
        <w:ind w:firstLine="708"/>
        <w:jc w:val="both"/>
        <w:rPr>
          <w:rFonts w:ascii="Times New Roman" w:eastAsia="Calibri" w:hAnsi="Times New Roman" w:cs="Times New Roman"/>
          <w:sz w:val="24"/>
          <w:szCs w:val="24"/>
        </w:rPr>
      </w:pPr>
      <w:r>
        <w:rPr>
          <w:rFonts w:ascii="Times New Roman" w:eastAsia="Calibri" w:hAnsi="Times New Roman" w:cs="Times New Roman"/>
          <w:sz w:val="24"/>
          <w:szCs w:val="24"/>
        </w:rPr>
        <w:t xml:space="preserve">A nivel mundial los avances tecnológicos han generado grandes transformaciones en procesos como </w:t>
      </w:r>
      <w:r w:rsidR="00C233A9">
        <w:rPr>
          <w:rFonts w:ascii="Times New Roman" w:eastAsia="Calibri" w:hAnsi="Times New Roman" w:cs="Times New Roman"/>
          <w:sz w:val="24"/>
          <w:szCs w:val="24"/>
        </w:rPr>
        <w:t xml:space="preserve">la </w:t>
      </w:r>
      <w:r>
        <w:rPr>
          <w:rFonts w:ascii="Times New Roman" w:eastAsia="Calibri" w:hAnsi="Times New Roman" w:cs="Times New Roman"/>
          <w:sz w:val="24"/>
          <w:szCs w:val="24"/>
        </w:rPr>
        <w:t>asistencia médica, a través de la irrupción de modelos agiles que optimicen los tiempos de respuesta mediante la reducción de estos. Es así como la telemedicina se presenta como un enfoque que implementa el uso de tecnología, para la prestación de servicios sanitarios, en función de resguardar la salud de la población en general.</w:t>
      </w:r>
    </w:p>
    <w:p w:rsidR="00295C05" w:rsidRDefault="00C233A9" w:rsidP="00295C05">
      <w:pPr>
        <w:spacing w:line="360" w:lineRule="auto"/>
        <w:ind w:firstLine="708"/>
        <w:jc w:val="both"/>
        <w:rPr>
          <w:rFonts w:ascii="Times New Roman" w:eastAsia="Calibri" w:hAnsi="Times New Roman" w:cs="Times New Roman"/>
          <w:sz w:val="24"/>
          <w:szCs w:val="24"/>
        </w:rPr>
      </w:pPr>
      <w:r>
        <w:rPr>
          <w:rFonts w:ascii="Times New Roman" w:eastAsia="Calibri" w:hAnsi="Times New Roman" w:cs="Times New Roman"/>
          <w:sz w:val="24"/>
          <w:szCs w:val="24"/>
        </w:rPr>
        <w:t>Cabe destacar que los sistemas de telemedicinas son estrategias altamente a</w:t>
      </w:r>
      <w:r w:rsidR="00D45472">
        <w:rPr>
          <w:rFonts w:ascii="Times New Roman" w:eastAsia="Calibri" w:hAnsi="Times New Roman" w:cs="Times New Roman"/>
          <w:sz w:val="24"/>
          <w:szCs w:val="24"/>
        </w:rPr>
        <w:t>preciada</w:t>
      </w:r>
      <w:r>
        <w:rPr>
          <w:rFonts w:ascii="Times New Roman" w:eastAsia="Calibri" w:hAnsi="Times New Roman" w:cs="Times New Roman"/>
          <w:sz w:val="24"/>
          <w:szCs w:val="24"/>
        </w:rPr>
        <w:t>s en el sector salud, ya que actualmente representan un alternativa que mezcla tecnología con el bienestar humano, facilitando la atención de los pacientes, sobre todo los que se encuentran en zonas remotas, permitiéndoles tener acceso a los servicios y coadyuvando así a mitigar las carencias encontradas en los procesos de atención médica.</w:t>
      </w:r>
      <w:r w:rsidR="00295C05">
        <w:rPr>
          <w:rFonts w:ascii="Times New Roman" w:eastAsia="Calibri" w:hAnsi="Times New Roman" w:cs="Times New Roman"/>
          <w:sz w:val="24"/>
          <w:szCs w:val="24"/>
        </w:rPr>
        <w:t xml:space="preserve"> </w:t>
      </w:r>
      <w:r w:rsidR="00EC60E0">
        <w:rPr>
          <w:rFonts w:ascii="Times New Roman" w:eastAsia="Calibri" w:hAnsi="Times New Roman" w:cs="Times New Roman"/>
          <w:sz w:val="24"/>
          <w:szCs w:val="24"/>
        </w:rPr>
        <w:t xml:space="preserve">Es decir, la telemedicina como enfoque innovador tiene como finalidad ampliar y promover la utilización de los servicios, reducir los tiempos de hospitalización y desarrollar ventajas competitivas. </w:t>
      </w:r>
    </w:p>
    <w:p w:rsidR="00EC60E0" w:rsidRDefault="00EC60E0" w:rsidP="00295C05">
      <w:pPr>
        <w:spacing w:line="360" w:lineRule="auto"/>
        <w:ind w:firstLine="708"/>
        <w:jc w:val="both"/>
        <w:rPr>
          <w:rFonts w:ascii="Times New Roman" w:eastAsia="Calibri" w:hAnsi="Times New Roman" w:cs="Times New Roman"/>
          <w:sz w:val="24"/>
          <w:szCs w:val="24"/>
        </w:rPr>
      </w:pPr>
      <w:r>
        <w:rPr>
          <w:rFonts w:ascii="Times New Roman" w:eastAsia="Calibri" w:hAnsi="Times New Roman" w:cs="Times New Roman"/>
          <w:sz w:val="24"/>
          <w:szCs w:val="24"/>
        </w:rPr>
        <w:t>Es importante resaltar que como consecuencia del fenómeno pandémico que azoto al mundo entero; los servicios de salud virtual como tam</w:t>
      </w:r>
      <w:r w:rsidR="00295C05">
        <w:rPr>
          <w:rFonts w:ascii="Times New Roman" w:eastAsia="Calibri" w:hAnsi="Times New Roman" w:cs="Times New Roman"/>
          <w:sz w:val="24"/>
          <w:szCs w:val="24"/>
        </w:rPr>
        <w:t>bién se le conocen representaron</w:t>
      </w:r>
      <w:r>
        <w:rPr>
          <w:rFonts w:ascii="Times New Roman" w:eastAsia="Calibri" w:hAnsi="Times New Roman" w:cs="Times New Roman"/>
          <w:sz w:val="24"/>
          <w:szCs w:val="24"/>
        </w:rPr>
        <w:t xml:space="preserve"> y representan herramientas de colaboración oportuna para la presurosa atención médica.</w:t>
      </w:r>
      <w:r w:rsidR="00295C05">
        <w:rPr>
          <w:rFonts w:ascii="Times New Roman" w:eastAsia="Calibri" w:hAnsi="Times New Roman" w:cs="Times New Roman"/>
          <w:sz w:val="24"/>
          <w:szCs w:val="24"/>
        </w:rPr>
        <w:t xml:space="preserve"> El</w:t>
      </w:r>
      <w:r>
        <w:rPr>
          <w:rFonts w:ascii="Times New Roman" w:eastAsia="Calibri" w:hAnsi="Times New Roman" w:cs="Times New Roman"/>
          <w:sz w:val="24"/>
          <w:szCs w:val="24"/>
        </w:rPr>
        <w:t xml:space="preserve"> empleo de plataformas tecnológicas ha facilitado el acceso a los servicios de salud, disminuyendo las desigualdades sanitarias, sobre todo en América latina. En contraste con esto, un estudio realizado por Rojas (2020) afirma que “Durante</w:t>
      </w:r>
      <w:r w:rsidR="006A6F17">
        <w:rPr>
          <w:rFonts w:ascii="Times New Roman" w:eastAsia="Calibri" w:hAnsi="Times New Roman" w:cs="Times New Roman"/>
          <w:sz w:val="24"/>
          <w:szCs w:val="24"/>
        </w:rPr>
        <w:t xml:space="preserve"> el fenómeno conocido como COVID-19 un porcentaje importante de comunidades lograron adaptarse rápidamente a procesos de atención ambulatoria mediados por herramientas tecnológicas”.</w:t>
      </w:r>
    </w:p>
    <w:p w:rsidR="00C242D1" w:rsidRDefault="00AC438A" w:rsidP="00AC438A">
      <w:pPr>
        <w:spacing w:line="360" w:lineRule="auto"/>
        <w:ind w:firstLine="708"/>
        <w:jc w:val="both"/>
        <w:rPr>
          <w:rFonts w:ascii="Times New Roman" w:eastAsia="Calibri" w:hAnsi="Times New Roman" w:cs="Times New Roman"/>
          <w:sz w:val="24"/>
          <w:szCs w:val="24"/>
        </w:rPr>
      </w:pPr>
      <w:r w:rsidRPr="00AC438A">
        <w:rPr>
          <w:rFonts w:ascii="Times New Roman" w:eastAsia="Calibri" w:hAnsi="Times New Roman" w:cs="Times New Roman"/>
          <w:sz w:val="24"/>
          <w:szCs w:val="24"/>
        </w:rPr>
        <w:t>Debido al gran impacto</w:t>
      </w:r>
      <w:r>
        <w:rPr>
          <w:rFonts w:ascii="Times New Roman" w:eastAsia="Calibri" w:hAnsi="Times New Roman" w:cs="Times New Roman"/>
          <w:sz w:val="24"/>
          <w:szCs w:val="24"/>
        </w:rPr>
        <w:t xml:space="preserve"> que ha generado la telemedicina,</w:t>
      </w:r>
      <w:r w:rsidRPr="00AC438A">
        <w:rPr>
          <w:rFonts w:ascii="Times New Roman" w:eastAsia="Calibri" w:hAnsi="Times New Roman" w:cs="Times New Roman"/>
          <w:sz w:val="24"/>
          <w:szCs w:val="24"/>
        </w:rPr>
        <w:t xml:space="preserve"> organizaciones mundiales como lo es La American Telemedicine Association, en el año 2005, </w:t>
      </w:r>
      <w:r w:rsidR="00DF68D8">
        <w:rPr>
          <w:rFonts w:ascii="Times New Roman" w:eastAsia="Calibri" w:hAnsi="Times New Roman" w:cs="Times New Roman"/>
          <w:sz w:val="24"/>
          <w:szCs w:val="24"/>
        </w:rPr>
        <w:t xml:space="preserve">la define </w:t>
      </w:r>
      <w:r>
        <w:rPr>
          <w:rFonts w:ascii="Times New Roman" w:eastAsia="Calibri" w:hAnsi="Times New Roman" w:cs="Times New Roman"/>
          <w:sz w:val="24"/>
          <w:szCs w:val="24"/>
        </w:rPr>
        <w:t xml:space="preserve">como: </w:t>
      </w:r>
      <w:r w:rsidR="00DF68D8">
        <w:rPr>
          <w:rFonts w:ascii="Times New Roman" w:eastAsia="Calibri" w:hAnsi="Times New Roman" w:cs="Times New Roman"/>
          <w:sz w:val="24"/>
          <w:szCs w:val="24"/>
        </w:rPr>
        <w:t>“El</w:t>
      </w:r>
      <w:r w:rsidRPr="00AC438A">
        <w:rPr>
          <w:rFonts w:ascii="Times New Roman" w:eastAsia="Calibri" w:hAnsi="Times New Roman" w:cs="Times New Roman"/>
          <w:sz w:val="24"/>
          <w:szCs w:val="24"/>
        </w:rPr>
        <w:t xml:space="preserve"> uso de información médica intercambiada de un sitio a otro mediante comunicación electrónica para la salud y educación del paciente, o del proveedor de cuidados, con la fina</w:t>
      </w:r>
      <w:r>
        <w:rPr>
          <w:rFonts w:ascii="Times New Roman" w:eastAsia="Calibri" w:hAnsi="Times New Roman" w:cs="Times New Roman"/>
          <w:sz w:val="24"/>
          <w:szCs w:val="24"/>
        </w:rPr>
        <w:t>lidad de mejorar su cuidado”. Es</w:t>
      </w:r>
      <w:r w:rsidRPr="00AC438A">
        <w:rPr>
          <w:rFonts w:ascii="Times New Roman" w:eastAsia="Calibri" w:hAnsi="Times New Roman" w:cs="Times New Roman"/>
          <w:sz w:val="24"/>
          <w:szCs w:val="24"/>
        </w:rPr>
        <w:t xml:space="preserve"> decir</w:t>
      </w:r>
      <w:r>
        <w:rPr>
          <w:rFonts w:ascii="Times New Roman" w:eastAsia="Calibri" w:hAnsi="Times New Roman" w:cs="Times New Roman"/>
          <w:sz w:val="24"/>
          <w:szCs w:val="24"/>
        </w:rPr>
        <w:t>,</w:t>
      </w:r>
      <w:r w:rsidRPr="00AC438A">
        <w:rPr>
          <w:rFonts w:ascii="Times New Roman" w:eastAsia="Calibri" w:hAnsi="Times New Roman" w:cs="Times New Roman"/>
          <w:sz w:val="24"/>
          <w:szCs w:val="24"/>
        </w:rPr>
        <w:t xml:space="preserve"> compartir información mediante el uso de tecnologías de </w:t>
      </w:r>
      <w:r w:rsidRPr="00AC438A">
        <w:rPr>
          <w:rFonts w:ascii="Times New Roman" w:eastAsia="Calibri" w:hAnsi="Times New Roman" w:cs="Times New Roman"/>
          <w:sz w:val="24"/>
          <w:szCs w:val="24"/>
        </w:rPr>
        <w:lastRenderedPageBreak/>
        <w:t>información y comunicación para ofrecer as</w:t>
      </w:r>
      <w:r>
        <w:rPr>
          <w:rFonts w:ascii="Times New Roman" w:eastAsia="Calibri" w:hAnsi="Times New Roman" w:cs="Times New Roman"/>
          <w:sz w:val="24"/>
          <w:szCs w:val="24"/>
        </w:rPr>
        <w:t>istencia sanitaria a distancia</w:t>
      </w:r>
      <w:r w:rsidR="00DF68D8">
        <w:rPr>
          <w:rFonts w:ascii="Times New Roman" w:eastAsia="Calibri" w:hAnsi="Times New Roman" w:cs="Times New Roman"/>
          <w:sz w:val="24"/>
          <w:szCs w:val="24"/>
        </w:rPr>
        <w:t>, esta</w:t>
      </w:r>
      <w:r>
        <w:rPr>
          <w:rFonts w:ascii="Times New Roman" w:eastAsia="Calibri" w:hAnsi="Times New Roman" w:cs="Times New Roman"/>
          <w:sz w:val="24"/>
          <w:szCs w:val="24"/>
        </w:rPr>
        <w:t xml:space="preserve"> </w:t>
      </w:r>
      <w:r w:rsidRPr="00AC438A">
        <w:rPr>
          <w:rFonts w:ascii="Times New Roman" w:eastAsia="Calibri" w:hAnsi="Times New Roman" w:cs="Times New Roman"/>
          <w:sz w:val="24"/>
          <w:szCs w:val="24"/>
        </w:rPr>
        <w:t xml:space="preserve">ha transformado drásticamente la atención médica en todo el mundo. </w:t>
      </w:r>
    </w:p>
    <w:p w:rsidR="00784347" w:rsidRDefault="00C242D1" w:rsidP="00AC438A">
      <w:pPr>
        <w:spacing w:line="360" w:lineRule="auto"/>
        <w:ind w:firstLine="708"/>
        <w:jc w:val="both"/>
        <w:rPr>
          <w:rFonts w:ascii="Times New Roman" w:eastAsia="Calibri" w:hAnsi="Times New Roman" w:cs="Times New Roman"/>
          <w:sz w:val="24"/>
          <w:szCs w:val="24"/>
        </w:rPr>
      </w:pPr>
      <w:r>
        <w:rPr>
          <w:rFonts w:ascii="Times New Roman" w:eastAsia="Calibri" w:hAnsi="Times New Roman" w:cs="Times New Roman"/>
          <w:sz w:val="24"/>
          <w:szCs w:val="24"/>
        </w:rPr>
        <w:t>Esta s</w:t>
      </w:r>
      <w:r w:rsidR="00AC438A" w:rsidRPr="00AC438A">
        <w:rPr>
          <w:rFonts w:ascii="Times New Roman" w:eastAsia="Calibri" w:hAnsi="Times New Roman" w:cs="Times New Roman"/>
          <w:sz w:val="24"/>
          <w:szCs w:val="24"/>
        </w:rPr>
        <w:t>e aplica en diversas áreas de la salud, incluyendo la consulta médica a través de video llamadas, monitoreo remoto de pacientes, educación en salud, y gestión de enfermedades crónicas</w:t>
      </w:r>
      <w:r w:rsidR="00AC438A">
        <w:rPr>
          <w:rFonts w:ascii="Times New Roman" w:eastAsia="Calibri" w:hAnsi="Times New Roman" w:cs="Times New Roman"/>
          <w:sz w:val="24"/>
          <w:szCs w:val="24"/>
        </w:rPr>
        <w:t>. E</w:t>
      </w:r>
      <w:r w:rsidR="00AC438A" w:rsidRPr="00AC438A">
        <w:rPr>
          <w:rFonts w:ascii="Times New Roman" w:eastAsia="Calibri" w:hAnsi="Times New Roman" w:cs="Times New Roman"/>
          <w:sz w:val="24"/>
          <w:szCs w:val="24"/>
        </w:rPr>
        <w:t xml:space="preserve">n la actualidad, un médico y un paciente pueden verse a través de una pantalla con conexión a internet, existen chats y otros espacios </w:t>
      </w:r>
      <w:r w:rsidR="00D45472">
        <w:rPr>
          <w:rFonts w:ascii="Times New Roman" w:eastAsia="Calibri" w:hAnsi="Times New Roman" w:cs="Times New Roman"/>
          <w:sz w:val="24"/>
          <w:szCs w:val="24"/>
        </w:rPr>
        <w:t>a través de los cuales también se</w:t>
      </w:r>
      <w:r w:rsidR="00AC438A">
        <w:rPr>
          <w:rFonts w:ascii="Times New Roman" w:eastAsia="Calibri" w:hAnsi="Times New Roman" w:cs="Times New Roman"/>
          <w:sz w:val="24"/>
          <w:szCs w:val="24"/>
        </w:rPr>
        <w:t xml:space="preserve"> pueden llevar a cabo consultas puntuales, con</w:t>
      </w:r>
      <w:r w:rsidR="00AC438A" w:rsidRPr="00AC438A">
        <w:rPr>
          <w:rFonts w:ascii="Times New Roman" w:eastAsia="Calibri" w:hAnsi="Times New Roman" w:cs="Times New Roman"/>
          <w:sz w:val="24"/>
          <w:szCs w:val="24"/>
        </w:rPr>
        <w:t xml:space="preserve"> equipos para telemedicina especialmente desarrollados para este tipo de </w:t>
      </w:r>
      <w:r w:rsidR="00D45472">
        <w:rPr>
          <w:rFonts w:ascii="Times New Roman" w:eastAsia="Calibri" w:hAnsi="Times New Roman" w:cs="Times New Roman"/>
          <w:sz w:val="24"/>
          <w:szCs w:val="24"/>
        </w:rPr>
        <w:t>actividad.</w:t>
      </w:r>
    </w:p>
    <w:p w:rsidR="00295C05" w:rsidRDefault="00784347" w:rsidP="00295C05">
      <w:pPr>
        <w:spacing w:line="360" w:lineRule="auto"/>
        <w:ind w:firstLine="708"/>
        <w:jc w:val="both"/>
        <w:rPr>
          <w:rFonts w:ascii="Times New Roman" w:eastAsia="Calibri" w:hAnsi="Times New Roman" w:cs="Times New Roman"/>
          <w:sz w:val="24"/>
          <w:szCs w:val="24"/>
        </w:rPr>
      </w:pPr>
      <w:r w:rsidRPr="00784347">
        <w:rPr>
          <w:rFonts w:ascii="Times New Roman" w:eastAsia="Calibri" w:hAnsi="Times New Roman" w:cs="Times New Roman"/>
          <w:sz w:val="24"/>
          <w:szCs w:val="24"/>
        </w:rPr>
        <w:t xml:space="preserve">En América Latina, muchos países han comenzado a integrar la telemedicina en sus sistemas de salud y a promover diversas aplicaciones y plataformas. En Argentina, por ejemplo, se han implementado iniciativas en hospitales que permiten realizar consultas virtuales. </w:t>
      </w:r>
      <w:r w:rsidR="00D45472">
        <w:rPr>
          <w:rFonts w:ascii="Times New Roman" w:eastAsia="Calibri" w:hAnsi="Times New Roman" w:cs="Times New Roman"/>
          <w:sz w:val="24"/>
          <w:szCs w:val="24"/>
        </w:rPr>
        <w:t xml:space="preserve">Otro de los países que se encuentra experimentando con la telemedicina es </w:t>
      </w:r>
      <w:r w:rsidRPr="00784347">
        <w:rPr>
          <w:rFonts w:ascii="Times New Roman" w:eastAsia="Calibri" w:hAnsi="Times New Roman" w:cs="Times New Roman"/>
          <w:sz w:val="24"/>
          <w:szCs w:val="24"/>
        </w:rPr>
        <w:t xml:space="preserve">Chile </w:t>
      </w:r>
      <w:r w:rsidR="00D45472">
        <w:rPr>
          <w:rFonts w:ascii="Times New Roman" w:eastAsia="Calibri" w:hAnsi="Times New Roman" w:cs="Times New Roman"/>
          <w:sz w:val="24"/>
          <w:szCs w:val="24"/>
        </w:rPr>
        <w:t xml:space="preserve">a través de una </w:t>
      </w:r>
      <w:r w:rsidRPr="00784347">
        <w:rPr>
          <w:rFonts w:ascii="Times New Roman" w:eastAsia="Calibri" w:hAnsi="Times New Roman" w:cs="Times New Roman"/>
          <w:sz w:val="24"/>
          <w:szCs w:val="24"/>
        </w:rPr>
        <w:t xml:space="preserve">plataforma nacional que facilita el acceso a diversas especialidades médicas. En Colombia, </w:t>
      </w:r>
      <w:r w:rsidR="00D45472">
        <w:rPr>
          <w:rFonts w:ascii="Times New Roman" w:eastAsia="Calibri" w:hAnsi="Times New Roman" w:cs="Times New Roman"/>
          <w:sz w:val="24"/>
          <w:szCs w:val="24"/>
        </w:rPr>
        <w:t xml:space="preserve">se están estableciendo </w:t>
      </w:r>
      <w:r w:rsidRPr="00784347">
        <w:rPr>
          <w:rFonts w:ascii="Times New Roman" w:eastAsia="Calibri" w:hAnsi="Times New Roman" w:cs="Times New Roman"/>
          <w:sz w:val="24"/>
          <w:szCs w:val="24"/>
        </w:rPr>
        <w:t>políticas para fomentar el uso de la telemedicina en hospitales, lo que permite que los médicos atiendan a pacientes en zonas remotas.</w:t>
      </w:r>
      <w:r w:rsidR="00295C05">
        <w:rPr>
          <w:rFonts w:ascii="Times New Roman" w:eastAsia="Calibri" w:hAnsi="Times New Roman" w:cs="Times New Roman"/>
          <w:sz w:val="24"/>
          <w:szCs w:val="24"/>
        </w:rPr>
        <w:t xml:space="preserve"> </w:t>
      </w:r>
      <w:r w:rsidR="006046C3" w:rsidRPr="006046C3">
        <w:rPr>
          <w:rFonts w:ascii="Times New Roman" w:eastAsia="Calibri" w:hAnsi="Times New Roman" w:cs="Times New Roman"/>
          <w:sz w:val="24"/>
          <w:szCs w:val="24"/>
        </w:rPr>
        <w:t xml:space="preserve">Brasil </w:t>
      </w:r>
      <w:r w:rsidR="006046C3">
        <w:rPr>
          <w:rFonts w:ascii="Times New Roman" w:eastAsia="Calibri" w:hAnsi="Times New Roman" w:cs="Times New Roman"/>
          <w:sz w:val="24"/>
          <w:szCs w:val="24"/>
        </w:rPr>
        <w:t xml:space="preserve">tampoco se ha quedado atrás, </w:t>
      </w:r>
      <w:r w:rsidR="00D45472">
        <w:rPr>
          <w:rFonts w:ascii="Times New Roman" w:eastAsia="Calibri" w:hAnsi="Times New Roman" w:cs="Times New Roman"/>
          <w:sz w:val="24"/>
          <w:szCs w:val="24"/>
        </w:rPr>
        <w:t>este se encuentra avanzando</w:t>
      </w:r>
      <w:r w:rsidR="006046C3" w:rsidRPr="006046C3">
        <w:rPr>
          <w:rFonts w:ascii="Times New Roman" w:eastAsia="Calibri" w:hAnsi="Times New Roman" w:cs="Times New Roman"/>
          <w:sz w:val="24"/>
          <w:szCs w:val="24"/>
        </w:rPr>
        <w:t xml:space="preserve"> en proyectos de </w:t>
      </w:r>
      <w:proofErr w:type="spellStart"/>
      <w:r w:rsidR="006046C3" w:rsidRPr="006046C3">
        <w:rPr>
          <w:rFonts w:ascii="Times New Roman" w:eastAsia="Calibri" w:hAnsi="Times New Roman" w:cs="Times New Roman"/>
          <w:sz w:val="24"/>
          <w:szCs w:val="24"/>
        </w:rPr>
        <w:t>teleconsulta</w:t>
      </w:r>
      <w:proofErr w:type="spellEnd"/>
      <w:r w:rsidR="006046C3" w:rsidRPr="006046C3">
        <w:rPr>
          <w:rFonts w:ascii="Times New Roman" w:eastAsia="Calibri" w:hAnsi="Times New Roman" w:cs="Times New Roman"/>
          <w:sz w:val="24"/>
          <w:szCs w:val="24"/>
        </w:rPr>
        <w:t xml:space="preserve"> a través </w:t>
      </w:r>
      <w:r w:rsidR="00DF68D8">
        <w:rPr>
          <w:rFonts w:ascii="Times New Roman" w:eastAsia="Calibri" w:hAnsi="Times New Roman" w:cs="Times New Roman"/>
          <w:sz w:val="24"/>
          <w:szCs w:val="24"/>
        </w:rPr>
        <w:t>de su Sistema Único de Salud, México</w:t>
      </w:r>
      <w:r w:rsidR="006046C3" w:rsidRPr="006046C3">
        <w:rPr>
          <w:rFonts w:ascii="Times New Roman" w:eastAsia="Calibri" w:hAnsi="Times New Roman" w:cs="Times New Roman"/>
          <w:sz w:val="24"/>
          <w:szCs w:val="24"/>
        </w:rPr>
        <w:t xml:space="preserve"> ha incrementado el uso de servicios virtuales para el seguimiento de pacientes crónicos. </w:t>
      </w:r>
      <w:r w:rsidR="006046C3">
        <w:rPr>
          <w:rFonts w:ascii="Times New Roman" w:eastAsia="Calibri" w:hAnsi="Times New Roman" w:cs="Times New Roman"/>
          <w:sz w:val="24"/>
          <w:szCs w:val="24"/>
        </w:rPr>
        <w:t xml:space="preserve">Y </w:t>
      </w:r>
      <w:r w:rsidR="006046C3" w:rsidRPr="006046C3">
        <w:rPr>
          <w:rFonts w:ascii="Times New Roman" w:eastAsia="Calibri" w:hAnsi="Times New Roman" w:cs="Times New Roman"/>
          <w:sz w:val="24"/>
          <w:szCs w:val="24"/>
        </w:rPr>
        <w:t xml:space="preserve">Tanto Perú como Uruguay han implementado sistemas de telemedicina en sus servicios de salud pública, lo que ha permitido optimizar recursos y </w:t>
      </w:r>
      <w:r w:rsidR="006046C3">
        <w:rPr>
          <w:rFonts w:ascii="Times New Roman" w:eastAsia="Calibri" w:hAnsi="Times New Roman" w:cs="Times New Roman"/>
          <w:sz w:val="24"/>
          <w:szCs w:val="24"/>
        </w:rPr>
        <w:t xml:space="preserve">mejorar la calidad de atención. </w:t>
      </w:r>
    </w:p>
    <w:p w:rsidR="00295C05" w:rsidRDefault="006046C3" w:rsidP="00295C05">
      <w:pPr>
        <w:spacing w:line="360" w:lineRule="auto"/>
        <w:ind w:firstLine="708"/>
        <w:jc w:val="both"/>
        <w:rPr>
          <w:rFonts w:ascii="Times New Roman" w:eastAsia="Calibri" w:hAnsi="Times New Roman" w:cs="Times New Roman"/>
          <w:sz w:val="24"/>
          <w:szCs w:val="24"/>
        </w:rPr>
      </w:pPr>
      <w:r w:rsidRPr="006046C3">
        <w:rPr>
          <w:rFonts w:ascii="Times New Roman" w:eastAsia="Calibri" w:hAnsi="Times New Roman" w:cs="Times New Roman"/>
          <w:sz w:val="24"/>
          <w:szCs w:val="24"/>
        </w:rPr>
        <w:t>En el caso de Venezuela, la telemedicina ha emergido como una alternativa viable para ofrecer atención médica, aunque su desarrollo es todavía limitado. Esto ocurre en un contexto de crisis sanitaria y económica que ha impactado profundamente</w:t>
      </w:r>
      <w:r>
        <w:rPr>
          <w:rFonts w:ascii="Times New Roman" w:eastAsia="Calibri" w:hAnsi="Times New Roman" w:cs="Times New Roman"/>
          <w:sz w:val="24"/>
          <w:szCs w:val="24"/>
        </w:rPr>
        <w:t xml:space="preserve"> el sistema de salud del país. Evidenciado en la</w:t>
      </w:r>
      <w:r w:rsidRPr="006046C3">
        <w:rPr>
          <w:rFonts w:ascii="Times New Roman" w:eastAsia="Calibri" w:hAnsi="Times New Roman" w:cs="Times New Roman"/>
          <w:sz w:val="24"/>
          <w:szCs w:val="24"/>
        </w:rPr>
        <w:t xml:space="preserve"> escasez de recursos, la falta de medicamentos y la reducción de la infraestructura médica</w:t>
      </w:r>
      <w:r>
        <w:rPr>
          <w:rFonts w:ascii="Times New Roman" w:eastAsia="Calibri" w:hAnsi="Times New Roman" w:cs="Times New Roman"/>
          <w:sz w:val="24"/>
          <w:szCs w:val="24"/>
        </w:rPr>
        <w:t xml:space="preserve">, lo </w:t>
      </w:r>
      <w:r w:rsidR="004B433D">
        <w:rPr>
          <w:rFonts w:ascii="Times New Roman" w:eastAsia="Calibri" w:hAnsi="Times New Roman" w:cs="Times New Roman"/>
          <w:sz w:val="24"/>
          <w:szCs w:val="24"/>
        </w:rPr>
        <w:t>cual</w:t>
      </w:r>
      <w:r>
        <w:rPr>
          <w:rFonts w:ascii="Times New Roman" w:eastAsia="Calibri" w:hAnsi="Times New Roman" w:cs="Times New Roman"/>
          <w:sz w:val="24"/>
          <w:szCs w:val="24"/>
        </w:rPr>
        <w:t xml:space="preserve"> ha llevado a que</w:t>
      </w:r>
      <w:r w:rsidRPr="006046C3">
        <w:rPr>
          <w:rFonts w:ascii="Times New Roman" w:eastAsia="Calibri" w:hAnsi="Times New Roman" w:cs="Times New Roman"/>
          <w:sz w:val="24"/>
          <w:szCs w:val="24"/>
        </w:rPr>
        <w:t xml:space="preserve"> la telemedicina se convierta en una herramienta crucial para garantizar el acceso a la atención médica, especialmente en áreas rurales y comunidad</w:t>
      </w:r>
      <w:r w:rsidR="00666B50">
        <w:rPr>
          <w:rFonts w:ascii="Times New Roman" w:eastAsia="Calibri" w:hAnsi="Times New Roman" w:cs="Times New Roman"/>
          <w:sz w:val="24"/>
          <w:szCs w:val="24"/>
        </w:rPr>
        <w:t>es de difícil acceso.</w:t>
      </w:r>
      <w:r w:rsidR="00295C05">
        <w:rPr>
          <w:rFonts w:ascii="Times New Roman" w:eastAsia="Calibri" w:hAnsi="Times New Roman" w:cs="Times New Roman"/>
          <w:sz w:val="24"/>
          <w:szCs w:val="24"/>
        </w:rPr>
        <w:t xml:space="preserve"> </w:t>
      </w:r>
    </w:p>
    <w:p w:rsidR="00C80E98" w:rsidRPr="00C80E98" w:rsidRDefault="00C80E98" w:rsidP="00295C05">
      <w:pPr>
        <w:spacing w:line="360" w:lineRule="auto"/>
        <w:ind w:firstLine="708"/>
        <w:jc w:val="both"/>
        <w:rPr>
          <w:rFonts w:ascii="Times New Roman" w:eastAsia="Calibri" w:hAnsi="Times New Roman" w:cs="Times New Roman"/>
          <w:sz w:val="24"/>
          <w:szCs w:val="24"/>
        </w:rPr>
      </w:pPr>
      <w:r w:rsidRPr="00C80E98">
        <w:rPr>
          <w:rFonts w:ascii="Times New Roman" w:eastAsia="Calibri" w:hAnsi="Times New Roman" w:cs="Times New Roman"/>
          <w:sz w:val="24"/>
          <w:szCs w:val="24"/>
        </w:rPr>
        <w:t xml:space="preserve">La geografía venezolana, con su variada topografía que incluye numerosas montañas y regiones distantes, presenta grandes desafíos para el acceso a servicios de </w:t>
      </w:r>
      <w:r w:rsidRPr="00C80E98">
        <w:rPr>
          <w:rFonts w:ascii="Times New Roman" w:eastAsia="Calibri" w:hAnsi="Times New Roman" w:cs="Times New Roman"/>
          <w:sz w:val="24"/>
          <w:szCs w:val="24"/>
        </w:rPr>
        <w:lastRenderedPageBreak/>
        <w:t>salud. En este contexto, la telemedicina ha surgido como una solución eficaz, permitiendo que pacientes de localidades remotas consulte</w:t>
      </w:r>
      <w:r w:rsidR="00DF68D8">
        <w:rPr>
          <w:rFonts w:ascii="Times New Roman" w:eastAsia="Calibri" w:hAnsi="Times New Roman" w:cs="Times New Roman"/>
          <w:sz w:val="24"/>
          <w:szCs w:val="24"/>
        </w:rPr>
        <w:t>n con médicos especialistas que</w:t>
      </w:r>
      <w:r w:rsidRPr="00C80E98">
        <w:rPr>
          <w:rFonts w:ascii="Times New Roman" w:eastAsia="Calibri" w:hAnsi="Times New Roman" w:cs="Times New Roman"/>
          <w:sz w:val="24"/>
          <w:szCs w:val="24"/>
        </w:rPr>
        <w:t xml:space="preserve"> de otro modo, serían inaccesibles. A través de plataformas digitales, estos pacientes pueden recibir asesoría médica y un seguimiento adecuado sin necesidad de desplazarse, lo que no solo ahorra tiempo, sino que también disminuye los costos asociados a los via</w:t>
      </w:r>
      <w:r>
        <w:rPr>
          <w:rFonts w:ascii="Times New Roman" w:eastAsia="Calibri" w:hAnsi="Times New Roman" w:cs="Times New Roman"/>
          <w:sz w:val="24"/>
          <w:szCs w:val="24"/>
        </w:rPr>
        <w:t>jes a centros de salud lejanos.</w:t>
      </w:r>
    </w:p>
    <w:p w:rsidR="00666B50" w:rsidRDefault="00666B50" w:rsidP="002207EF">
      <w:pPr>
        <w:spacing w:line="360" w:lineRule="auto"/>
        <w:ind w:firstLine="708"/>
        <w:jc w:val="both"/>
        <w:rPr>
          <w:rFonts w:ascii="Times New Roman" w:eastAsia="Calibri" w:hAnsi="Times New Roman" w:cs="Times New Roman"/>
          <w:sz w:val="24"/>
          <w:szCs w:val="24"/>
        </w:rPr>
      </w:pPr>
      <w:r>
        <w:rPr>
          <w:rFonts w:ascii="Times New Roman" w:eastAsia="Calibri" w:hAnsi="Times New Roman" w:cs="Times New Roman"/>
          <w:sz w:val="24"/>
          <w:szCs w:val="24"/>
        </w:rPr>
        <w:t>La telemedicina como herramienta de apoyo</w:t>
      </w:r>
      <w:r w:rsidR="00AC438A" w:rsidRPr="00AC438A">
        <w:rPr>
          <w:rFonts w:ascii="Times New Roman" w:eastAsia="Calibri" w:hAnsi="Times New Roman" w:cs="Times New Roman"/>
          <w:sz w:val="24"/>
          <w:szCs w:val="24"/>
        </w:rPr>
        <w:t xml:space="preserve">, </w:t>
      </w:r>
      <w:r w:rsidR="002207EF">
        <w:rPr>
          <w:rFonts w:ascii="Times New Roman" w:eastAsia="Calibri" w:hAnsi="Times New Roman" w:cs="Times New Roman"/>
          <w:sz w:val="24"/>
          <w:szCs w:val="24"/>
        </w:rPr>
        <w:t>h</w:t>
      </w:r>
      <w:r w:rsidR="002207EF" w:rsidRPr="00AC438A">
        <w:rPr>
          <w:rFonts w:ascii="Times New Roman" w:eastAsia="Calibri" w:hAnsi="Times New Roman" w:cs="Times New Roman"/>
          <w:sz w:val="24"/>
          <w:szCs w:val="24"/>
        </w:rPr>
        <w:t>a</w:t>
      </w:r>
      <w:r w:rsidR="00AC438A" w:rsidRPr="00AC438A">
        <w:rPr>
          <w:rFonts w:ascii="Times New Roman" w:eastAsia="Calibri" w:hAnsi="Times New Roman" w:cs="Times New Roman"/>
          <w:sz w:val="24"/>
          <w:szCs w:val="24"/>
        </w:rPr>
        <w:t xml:space="preserve"> sido fundamental en la educación y promoción de la salud Venezolana. A través de seminarios web, charlas virtuales y contenido en redes sociales, las instituciones y profesionales de la salud han podido difundir información sobre prevención de enfermedades, autocuidado y manejo de condiciones crónicas. Este aspecto educativo es crucial</w:t>
      </w:r>
      <w:r w:rsidR="00C242D1">
        <w:rPr>
          <w:rFonts w:ascii="Times New Roman" w:eastAsia="Calibri" w:hAnsi="Times New Roman" w:cs="Times New Roman"/>
          <w:sz w:val="24"/>
          <w:szCs w:val="24"/>
        </w:rPr>
        <w:t>,</w:t>
      </w:r>
      <w:r w:rsidR="00AC438A" w:rsidRPr="00AC438A">
        <w:rPr>
          <w:rFonts w:ascii="Times New Roman" w:eastAsia="Calibri" w:hAnsi="Times New Roman" w:cs="Times New Roman"/>
          <w:sz w:val="24"/>
          <w:szCs w:val="24"/>
        </w:rPr>
        <w:t xml:space="preserve"> </w:t>
      </w:r>
      <w:r w:rsidR="00C242D1">
        <w:rPr>
          <w:rFonts w:ascii="Times New Roman" w:eastAsia="Calibri" w:hAnsi="Times New Roman" w:cs="Times New Roman"/>
          <w:sz w:val="24"/>
          <w:szCs w:val="24"/>
        </w:rPr>
        <w:t xml:space="preserve">porque la </w:t>
      </w:r>
      <w:r w:rsidR="00AC438A" w:rsidRPr="00AC438A">
        <w:rPr>
          <w:rFonts w:ascii="Times New Roman" w:eastAsia="Calibri" w:hAnsi="Times New Roman" w:cs="Times New Roman"/>
          <w:sz w:val="24"/>
          <w:szCs w:val="24"/>
        </w:rPr>
        <w:t xml:space="preserve">desinformación a menudo complica la búsqueda de atención médica adecuada, por esta razón la integración </w:t>
      </w:r>
      <w:r w:rsidR="002E624E" w:rsidRPr="00AC438A">
        <w:rPr>
          <w:rFonts w:ascii="Times New Roman" w:eastAsia="Calibri" w:hAnsi="Times New Roman" w:cs="Times New Roman"/>
          <w:sz w:val="24"/>
          <w:szCs w:val="24"/>
        </w:rPr>
        <w:t>de la telemedicina</w:t>
      </w:r>
      <w:r w:rsidR="002E624E">
        <w:rPr>
          <w:rFonts w:ascii="Times New Roman" w:eastAsia="Calibri" w:hAnsi="Times New Roman" w:cs="Times New Roman"/>
          <w:sz w:val="24"/>
          <w:szCs w:val="24"/>
        </w:rPr>
        <w:t xml:space="preserve"> a</w:t>
      </w:r>
      <w:r w:rsidR="002E624E" w:rsidRPr="00AC438A">
        <w:rPr>
          <w:rFonts w:ascii="Times New Roman" w:eastAsia="Calibri" w:hAnsi="Times New Roman" w:cs="Times New Roman"/>
          <w:sz w:val="24"/>
          <w:szCs w:val="24"/>
        </w:rPr>
        <w:t xml:space="preserve"> </w:t>
      </w:r>
      <w:r w:rsidR="00AC438A" w:rsidRPr="00AC438A">
        <w:rPr>
          <w:rFonts w:ascii="Times New Roman" w:eastAsia="Calibri" w:hAnsi="Times New Roman" w:cs="Times New Roman"/>
          <w:sz w:val="24"/>
          <w:szCs w:val="24"/>
        </w:rPr>
        <w:t xml:space="preserve">la medicina interna a </w:t>
      </w:r>
      <w:r>
        <w:rPr>
          <w:rFonts w:ascii="Times New Roman" w:eastAsia="Calibri" w:hAnsi="Times New Roman" w:cs="Times New Roman"/>
          <w:sz w:val="24"/>
          <w:szCs w:val="24"/>
        </w:rPr>
        <w:t xml:space="preserve">es una buena </w:t>
      </w:r>
      <w:r w:rsidR="00AC438A" w:rsidRPr="00AC438A">
        <w:rPr>
          <w:rFonts w:ascii="Times New Roman" w:eastAsia="Calibri" w:hAnsi="Times New Roman" w:cs="Times New Roman"/>
          <w:sz w:val="24"/>
          <w:szCs w:val="24"/>
        </w:rPr>
        <w:t>opción para mejorar la c</w:t>
      </w:r>
      <w:r>
        <w:rPr>
          <w:rFonts w:ascii="Times New Roman" w:eastAsia="Calibri" w:hAnsi="Times New Roman" w:cs="Times New Roman"/>
          <w:sz w:val="24"/>
          <w:szCs w:val="24"/>
        </w:rPr>
        <w:t>alidad de vida de los pacientes</w:t>
      </w:r>
      <w:r w:rsidR="002E624E">
        <w:rPr>
          <w:rFonts w:ascii="Times New Roman" w:eastAsia="Calibri" w:hAnsi="Times New Roman" w:cs="Times New Roman"/>
          <w:sz w:val="24"/>
          <w:szCs w:val="24"/>
        </w:rPr>
        <w:t xml:space="preserve">. </w:t>
      </w:r>
      <w:r>
        <w:rPr>
          <w:rFonts w:ascii="Times New Roman" w:eastAsia="Calibri" w:hAnsi="Times New Roman" w:cs="Times New Roman"/>
          <w:sz w:val="24"/>
          <w:szCs w:val="24"/>
        </w:rPr>
        <w:t>En</w:t>
      </w:r>
      <w:r w:rsidR="00AC438A" w:rsidRPr="00AC438A">
        <w:rPr>
          <w:rFonts w:ascii="Times New Roman" w:eastAsia="Calibri" w:hAnsi="Times New Roman" w:cs="Times New Roman"/>
          <w:sz w:val="24"/>
          <w:szCs w:val="24"/>
        </w:rPr>
        <w:t xml:space="preserve"> este contexto, esta podría facilitar el monitoreo remoto de sus condiciones, optimizando así la atención médica en un entorno que ya enfrenta desafíos de recursos. </w:t>
      </w:r>
      <w:r w:rsidR="00C80E98">
        <w:rPr>
          <w:rFonts w:ascii="Times New Roman" w:eastAsia="Calibri" w:hAnsi="Times New Roman" w:cs="Times New Roman"/>
          <w:sz w:val="24"/>
          <w:szCs w:val="24"/>
        </w:rPr>
        <w:t>Esta es sin duda</w:t>
      </w:r>
      <w:r w:rsidR="00AC438A" w:rsidRPr="00AC438A">
        <w:rPr>
          <w:rFonts w:ascii="Times New Roman" w:eastAsia="Calibri" w:hAnsi="Times New Roman" w:cs="Times New Roman"/>
          <w:sz w:val="24"/>
          <w:szCs w:val="24"/>
        </w:rPr>
        <w:t xml:space="preserve"> una alternativa viable para continuar brindando atención en los hospitale</w:t>
      </w:r>
      <w:r w:rsidR="00C80E98">
        <w:rPr>
          <w:rFonts w:ascii="Times New Roman" w:eastAsia="Calibri" w:hAnsi="Times New Roman" w:cs="Times New Roman"/>
          <w:sz w:val="24"/>
          <w:szCs w:val="24"/>
        </w:rPr>
        <w:t>s</w:t>
      </w:r>
      <w:r w:rsidR="002E624E">
        <w:rPr>
          <w:rFonts w:ascii="Times New Roman" w:eastAsia="Calibri" w:hAnsi="Times New Roman" w:cs="Times New Roman"/>
          <w:sz w:val="24"/>
          <w:szCs w:val="24"/>
        </w:rPr>
        <w:t xml:space="preserve"> Venezolanos</w:t>
      </w:r>
      <w:r w:rsidR="00C80E98">
        <w:rPr>
          <w:rFonts w:ascii="Times New Roman" w:eastAsia="Calibri" w:hAnsi="Times New Roman" w:cs="Times New Roman"/>
          <w:sz w:val="24"/>
          <w:szCs w:val="24"/>
        </w:rPr>
        <w:t>.</w:t>
      </w:r>
      <w:r w:rsidR="00AC438A" w:rsidRPr="00AC438A">
        <w:rPr>
          <w:rFonts w:ascii="Times New Roman" w:eastAsia="Calibri" w:hAnsi="Times New Roman" w:cs="Times New Roman"/>
          <w:sz w:val="24"/>
          <w:szCs w:val="24"/>
        </w:rPr>
        <w:t xml:space="preserve"> </w:t>
      </w:r>
    </w:p>
    <w:p w:rsidR="00A232F8" w:rsidRDefault="00C80E98" w:rsidP="002207EF">
      <w:pPr>
        <w:spacing w:line="360" w:lineRule="auto"/>
        <w:ind w:firstLine="708"/>
        <w:jc w:val="both"/>
        <w:rPr>
          <w:rFonts w:ascii="Times New Roman" w:eastAsia="Calibri" w:hAnsi="Times New Roman" w:cs="Times New Roman"/>
          <w:sz w:val="24"/>
          <w:szCs w:val="24"/>
        </w:rPr>
      </w:pPr>
      <w:r>
        <w:rPr>
          <w:rFonts w:ascii="Times New Roman" w:eastAsia="Calibri" w:hAnsi="Times New Roman" w:cs="Times New Roman"/>
          <w:sz w:val="24"/>
          <w:szCs w:val="24"/>
        </w:rPr>
        <w:t>No obstante en algunos estados del país</w:t>
      </w:r>
      <w:r w:rsidR="00AC438A" w:rsidRPr="00AC438A">
        <w:rPr>
          <w:rFonts w:ascii="Times New Roman" w:eastAsia="Calibri" w:hAnsi="Times New Roman" w:cs="Times New Roman"/>
          <w:sz w:val="24"/>
          <w:szCs w:val="24"/>
        </w:rPr>
        <w:t xml:space="preserve"> </w:t>
      </w:r>
      <w:r w:rsidR="00C242D1">
        <w:rPr>
          <w:rFonts w:ascii="Times New Roman" w:eastAsia="Calibri" w:hAnsi="Times New Roman" w:cs="Times New Roman"/>
          <w:sz w:val="24"/>
          <w:szCs w:val="24"/>
        </w:rPr>
        <w:t>como es el caso del E</w:t>
      </w:r>
      <w:r w:rsidR="00AC438A" w:rsidRPr="00AC438A">
        <w:rPr>
          <w:rFonts w:ascii="Times New Roman" w:eastAsia="Calibri" w:hAnsi="Times New Roman" w:cs="Times New Roman"/>
          <w:sz w:val="24"/>
          <w:szCs w:val="24"/>
        </w:rPr>
        <w:t>stado Sucre</w:t>
      </w:r>
      <w:r w:rsidR="00C242D1">
        <w:rPr>
          <w:rFonts w:ascii="Times New Roman" w:eastAsia="Calibri" w:hAnsi="Times New Roman" w:cs="Times New Roman"/>
          <w:sz w:val="24"/>
          <w:szCs w:val="24"/>
        </w:rPr>
        <w:t>,</w:t>
      </w:r>
      <w:r w:rsidR="00AC438A" w:rsidRPr="00AC438A">
        <w:rPr>
          <w:rFonts w:ascii="Times New Roman" w:eastAsia="Calibri" w:hAnsi="Times New Roman" w:cs="Times New Roman"/>
          <w:sz w:val="24"/>
          <w:szCs w:val="24"/>
        </w:rPr>
        <w:t xml:space="preserve"> el uso de la telemedicina es escaso y no se aplica de manera efectiva</w:t>
      </w:r>
      <w:r w:rsidR="00973339">
        <w:rPr>
          <w:rFonts w:ascii="Times New Roman" w:eastAsia="Calibri" w:hAnsi="Times New Roman" w:cs="Times New Roman"/>
          <w:sz w:val="24"/>
          <w:szCs w:val="24"/>
        </w:rPr>
        <w:t>,</w:t>
      </w:r>
      <w:r w:rsidR="00AC438A" w:rsidRPr="00AC438A">
        <w:rPr>
          <w:rFonts w:ascii="Times New Roman" w:eastAsia="Calibri" w:hAnsi="Times New Roman" w:cs="Times New Roman"/>
          <w:sz w:val="24"/>
          <w:szCs w:val="24"/>
        </w:rPr>
        <w:t xml:space="preserve"> lo que limita la posibilidad de realizar consultas </w:t>
      </w:r>
      <w:r w:rsidR="00973339">
        <w:rPr>
          <w:rFonts w:ascii="Times New Roman" w:eastAsia="Calibri" w:hAnsi="Times New Roman" w:cs="Times New Roman"/>
          <w:sz w:val="24"/>
          <w:szCs w:val="24"/>
        </w:rPr>
        <w:t>virtuales. Además de esto muchos profesionales de la salud se encuentran</w:t>
      </w:r>
      <w:r w:rsidR="00AC438A" w:rsidRPr="00AC438A">
        <w:rPr>
          <w:rFonts w:ascii="Times New Roman" w:eastAsia="Calibri" w:hAnsi="Times New Roman" w:cs="Times New Roman"/>
          <w:sz w:val="24"/>
          <w:szCs w:val="24"/>
        </w:rPr>
        <w:t xml:space="preserve"> capacitados </w:t>
      </w:r>
      <w:r w:rsidR="00973339">
        <w:rPr>
          <w:rFonts w:ascii="Times New Roman" w:eastAsia="Calibri" w:hAnsi="Times New Roman" w:cs="Times New Roman"/>
          <w:sz w:val="24"/>
          <w:szCs w:val="24"/>
        </w:rPr>
        <w:t>en el uso de estas herramientas</w:t>
      </w:r>
      <w:r w:rsidR="00A232F8">
        <w:rPr>
          <w:rFonts w:ascii="Times New Roman" w:eastAsia="Calibri" w:hAnsi="Times New Roman" w:cs="Times New Roman"/>
          <w:sz w:val="24"/>
          <w:szCs w:val="24"/>
        </w:rPr>
        <w:t>,</w:t>
      </w:r>
      <w:r w:rsidR="00973339">
        <w:rPr>
          <w:rFonts w:ascii="Times New Roman" w:eastAsia="Calibri" w:hAnsi="Times New Roman" w:cs="Times New Roman"/>
          <w:sz w:val="24"/>
          <w:szCs w:val="24"/>
        </w:rPr>
        <w:t xml:space="preserve"> mas no en la práctica efectiva, </w:t>
      </w:r>
      <w:r w:rsidR="00C242D1">
        <w:rPr>
          <w:rFonts w:ascii="Times New Roman" w:eastAsia="Calibri" w:hAnsi="Times New Roman" w:cs="Times New Roman"/>
          <w:sz w:val="24"/>
          <w:szCs w:val="24"/>
        </w:rPr>
        <w:t>Otro de los inconvenientes presentes es que</w:t>
      </w:r>
      <w:r w:rsidR="00973339">
        <w:rPr>
          <w:rFonts w:ascii="Times New Roman" w:eastAsia="Calibri" w:hAnsi="Times New Roman" w:cs="Times New Roman"/>
          <w:sz w:val="24"/>
          <w:szCs w:val="24"/>
        </w:rPr>
        <w:t xml:space="preserve"> no cuentan</w:t>
      </w:r>
      <w:r w:rsidR="00AC438A" w:rsidRPr="00973339">
        <w:rPr>
          <w:rFonts w:ascii="Times New Roman" w:eastAsia="Calibri" w:hAnsi="Times New Roman" w:cs="Times New Roman"/>
          <w:sz w:val="24"/>
          <w:szCs w:val="24"/>
        </w:rPr>
        <w:t xml:space="preserve"> </w:t>
      </w:r>
      <w:r w:rsidR="00973339">
        <w:rPr>
          <w:rFonts w:ascii="Times New Roman" w:eastAsia="Calibri" w:hAnsi="Times New Roman" w:cs="Times New Roman"/>
          <w:sz w:val="24"/>
          <w:szCs w:val="24"/>
        </w:rPr>
        <w:t xml:space="preserve">con </w:t>
      </w:r>
      <w:r w:rsidR="00AC438A" w:rsidRPr="00973339">
        <w:rPr>
          <w:rFonts w:ascii="Times New Roman" w:eastAsia="Calibri" w:hAnsi="Times New Roman" w:cs="Times New Roman"/>
          <w:sz w:val="24"/>
          <w:szCs w:val="24"/>
        </w:rPr>
        <w:t>aplica</w:t>
      </w:r>
      <w:r w:rsidR="00A232F8">
        <w:rPr>
          <w:rFonts w:ascii="Times New Roman" w:eastAsia="Calibri" w:hAnsi="Times New Roman" w:cs="Times New Roman"/>
          <w:sz w:val="24"/>
          <w:szCs w:val="24"/>
        </w:rPr>
        <w:t xml:space="preserve">ciones diseñadas para trabajar y </w:t>
      </w:r>
      <w:r w:rsidR="002207EF">
        <w:rPr>
          <w:rFonts w:ascii="Times New Roman" w:eastAsia="Calibri" w:hAnsi="Times New Roman" w:cs="Times New Roman"/>
          <w:sz w:val="24"/>
          <w:szCs w:val="24"/>
        </w:rPr>
        <w:t xml:space="preserve">existe una evidente </w:t>
      </w:r>
      <w:r w:rsidR="00AC438A" w:rsidRPr="00AC438A">
        <w:rPr>
          <w:rFonts w:ascii="Times New Roman" w:eastAsia="Calibri" w:hAnsi="Times New Roman" w:cs="Times New Roman"/>
          <w:sz w:val="24"/>
          <w:szCs w:val="24"/>
        </w:rPr>
        <w:t xml:space="preserve">resistencia cultural por parte de pacientes </w:t>
      </w:r>
      <w:r w:rsidR="002207EF">
        <w:rPr>
          <w:rFonts w:ascii="Times New Roman" w:eastAsia="Calibri" w:hAnsi="Times New Roman" w:cs="Times New Roman"/>
          <w:sz w:val="24"/>
          <w:szCs w:val="24"/>
        </w:rPr>
        <w:t xml:space="preserve">así </w:t>
      </w:r>
      <w:r w:rsidR="00AC438A" w:rsidRPr="00AC438A">
        <w:rPr>
          <w:rFonts w:ascii="Times New Roman" w:eastAsia="Calibri" w:hAnsi="Times New Roman" w:cs="Times New Roman"/>
          <w:sz w:val="24"/>
          <w:szCs w:val="24"/>
        </w:rPr>
        <w:t>como</w:t>
      </w:r>
      <w:r w:rsidR="002207EF">
        <w:rPr>
          <w:rFonts w:ascii="Times New Roman" w:eastAsia="Calibri" w:hAnsi="Times New Roman" w:cs="Times New Roman"/>
          <w:sz w:val="24"/>
          <w:szCs w:val="24"/>
        </w:rPr>
        <w:t xml:space="preserve"> de</w:t>
      </w:r>
      <w:r w:rsidR="00AC438A" w:rsidRPr="00AC438A">
        <w:rPr>
          <w:rFonts w:ascii="Times New Roman" w:eastAsia="Calibri" w:hAnsi="Times New Roman" w:cs="Times New Roman"/>
          <w:sz w:val="24"/>
          <w:szCs w:val="24"/>
        </w:rPr>
        <w:t xml:space="preserve"> médicos</w:t>
      </w:r>
      <w:r w:rsidR="002207EF">
        <w:rPr>
          <w:rFonts w:ascii="Times New Roman" w:eastAsia="Calibri" w:hAnsi="Times New Roman" w:cs="Times New Roman"/>
          <w:sz w:val="24"/>
          <w:szCs w:val="24"/>
        </w:rPr>
        <w:t xml:space="preserve"> en hospitales</w:t>
      </w:r>
      <w:r w:rsidR="00AC438A" w:rsidRPr="00AC438A">
        <w:rPr>
          <w:rFonts w:ascii="Times New Roman" w:eastAsia="Calibri" w:hAnsi="Times New Roman" w:cs="Times New Roman"/>
          <w:sz w:val="24"/>
          <w:szCs w:val="24"/>
        </w:rPr>
        <w:t>, quienes</w:t>
      </w:r>
      <w:r w:rsidR="002207EF">
        <w:rPr>
          <w:rFonts w:ascii="Times New Roman" w:eastAsia="Calibri" w:hAnsi="Times New Roman" w:cs="Times New Roman"/>
          <w:sz w:val="24"/>
          <w:szCs w:val="24"/>
        </w:rPr>
        <w:t xml:space="preserve"> aún</w:t>
      </w:r>
      <w:r w:rsidR="00AC438A" w:rsidRPr="00AC438A">
        <w:rPr>
          <w:rFonts w:ascii="Times New Roman" w:eastAsia="Calibri" w:hAnsi="Times New Roman" w:cs="Times New Roman"/>
          <w:sz w:val="24"/>
          <w:szCs w:val="24"/>
        </w:rPr>
        <w:t xml:space="preserve"> pr</w:t>
      </w:r>
      <w:r w:rsidR="00A232F8">
        <w:rPr>
          <w:rFonts w:ascii="Times New Roman" w:eastAsia="Calibri" w:hAnsi="Times New Roman" w:cs="Times New Roman"/>
          <w:sz w:val="24"/>
          <w:szCs w:val="24"/>
        </w:rPr>
        <w:t>efieren la atención presencial.</w:t>
      </w:r>
    </w:p>
    <w:p w:rsidR="002E624E" w:rsidRDefault="002E624E" w:rsidP="002E624E">
      <w:pPr>
        <w:spacing w:line="360" w:lineRule="auto"/>
        <w:ind w:firstLine="708"/>
        <w:jc w:val="both"/>
        <w:rPr>
          <w:rFonts w:ascii="Times New Roman" w:eastAsia="Calibri" w:hAnsi="Times New Roman" w:cs="Times New Roman"/>
          <w:sz w:val="24"/>
          <w:szCs w:val="24"/>
        </w:rPr>
      </w:pPr>
      <w:r>
        <w:rPr>
          <w:rFonts w:ascii="Times New Roman" w:eastAsia="Calibri" w:hAnsi="Times New Roman" w:cs="Times New Roman"/>
          <w:sz w:val="24"/>
          <w:szCs w:val="24"/>
        </w:rPr>
        <w:t>Es importante tomar en consideración</w:t>
      </w:r>
      <w:r w:rsidR="00703900">
        <w:rPr>
          <w:rFonts w:ascii="Times New Roman" w:eastAsia="Calibri" w:hAnsi="Times New Roman" w:cs="Times New Roman"/>
          <w:sz w:val="24"/>
          <w:szCs w:val="24"/>
        </w:rPr>
        <w:t xml:space="preserve"> que ambos enfoques</w:t>
      </w:r>
      <w:r w:rsidR="00295C05">
        <w:rPr>
          <w:rFonts w:ascii="Times New Roman" w:eastAsia="Calibri" w:hAnsi="Times New Roman" w:cs="Times New Roman"/>
          <w:sz w:val="24"/>
          <w:szCs w:val="24"/>
        </w:rPr>
        <w:t xml:space="preserve"> tanto pre4sencial como virtual</w:t>
      </w:r>
      <w:r w:rsidR="00703900">
        <w:rPr>
          <w:rFonts w:ascii="Times New Roman" w:eastAsia="Calibri" w:hAnsi="Times New Roman" w:cs="Times New Roman"/>
          <w:sz w:val="24"/>
          <w:szCs w:val="24"/>
        </w:rPr>
        <w:t xml:space="preserve"> para la atención </w:t>
      </w:r>
      <w:r w:rsidR="000C56A9">
        <w:rPr>
          <w:rFonts w:ascii="Times New Roman" w:eastAsia="Calibri" w:hAnsi="Times New Roman" w:cs="Times New Roman"/>
          <w:sz w:val="24"/>
          <w:szCs w:val="24"/>
        </w:rPr>
        <w:t>médica</w:t>
      </w:r>
      <w:r w:rsidR="00703900">
        <w:rPr>
          <w:rFonts w:ascii="Times New Roman" w:eastAsia="Calibri" w:hAnsi="Times New Roman" w:cs="Times New Roman"/>
          <w:sz w:val="24"/>
          <w:szCs w:val="24"/>
        </w:rPr>
        <w:t xml:space="preserve">, tienen sus ventajas y desventajas, y ambas tienen su lugar en el sistema de salud. </w:t>
      </w:r>
      <w:r w:rsidR="000C56A9">
        <w:rPr>
          <w:rFonts w:ascii="Times New Roman" w:eastAsia="Calibri" w:hAnsi="Times New Roman" w:cs="Times New Roman"/>
          <w:sz w:val="24"/>
          <w:szCs w:val="24"/>
        </w:rPr>
        <w:t>Específicamente</w:t>
      </w:r>
      <w:r w:rsidR="00703900">
        <w:rPr>
          <w:rFonts w:ascii="Times New Roman" w:eastAsia="Calibri" w:hAnsi="Times New Roman" w:cs="Times New Roman"/>
          <w:sz w:val="24"/>
          <w:szCs w:val="24"/>
        </w:rPr>
        <w:t xml:space="preserve"> en el hospital Santos Aníbal Dominicci de Carúpano  donde reina un </w:t>
      </w:r>
      <w:r w:rsidR="000C56A9">
        <w:rPr>
          <w:rFonts w:ascii="Times New Roman" w:eastAsia="Calibri" w:hAnsi="Times New Roman" w:cs="Times New Roman"/>
          <w:sz w:val="24"/>
          <w:szCs w:val="24"/>
        </w:rPr>
        <w:t>tabú</w:t>
      </w:r>
      <w:r w:rsidR="00703900">
        <w:rPr>
          <w:rFonts w:ascii="Times New Roman" w:eastAsia="Calibri" w:hAnsi="Times New Roman" w:cs="Times New Roman"/>
          <w:sz w:val="24"/>
          <w:szCs w:val="24"/>
        </w:rPr>
        <w:t xml:space="preserve"> sobre </w:t>
      </w:r>
      <w:r w:rsidR="000C56A9">
        <w:rPr>
          <w:rFonts w:ascii="Times New Roman" w:eastAsia="Calibri" w:hAnsi="Times New Roman" w:cs="Times New Roman"/>
          <w:sz w:val="24"/>
          <w:szCs w:val="24"/>
        </w:rPr>
        <w:t>el uso</w:t>
      </w:r>
      <w:r w:rsidR="00703900">
        <w:rPr>
          <w:rFonts w:ascii="Times New Roman" w:eastAsia="Calibri" w:hAnsi="Times New Roman" w:cs="Times New Roman"/>
          <w:sz w:val="24"/>
          <w:szCs w:val="24"/>
        </w:rPr>
        <w:t xml:space="preserve"> de sistemas de salud </w:t>
      </w:r>
      <w:r>
        <w:rPr>
          <w:rFonts w:ascii="Times New Roman" w:eastAsia="Calibri" w:hAnsi="Times New Roman" w:cs="Times New Roman"/>
          <w:sz w:val="24"/>
          <w:szCs w:val="24"/>
        </w:rPr>
        <w:t>virtual debido a factores como:</w:t>
      </w:r>
    </w:p>
    <w:p w:rsidR="002E624E" w:rsidRPr="002E624E" w:rsidRDefault="000C56A9" w:rsidP="002E624E">
      <w:pPr>
        <w:pStyle w:val="Prrafodelista"/>
        <w:numPr>
          <w:ilvl w:val="0"/>
          <w:numId w:val="10"/>
        </w:numPr>
        <w:spacing w:line="360" w:lineRule="auto"/>
        <w:jc w:val="both"/>
        <w:rPr>
          <w:rFonts w:ascii="Times New Roman" w:eastAsia="Calibri" w:hAnsi="Times New Roman" w:cs="Times New Roman"/>
          <w:sz w:val="24"/>
          <w:szCs w:val="24"/>
        </w:rPr>
      </w:pPr>
      <w:r w:rsidRPr="002E624E">
        <w:rPr>
          <w:rFonts w:ascii="Times New Roman" w:eastAsia="Calibri" w:hAnsi="Times New Roman" w:cs="Times New Roman"/>
          <w:sz w:val="24"/>
          <w:szCs w:val="24"/>
        </w:rPr>
        <w:lastRenderedPageBreak/>
        <w:t>Falta de cultura con respecto el uso de tecnologías, ya que la audiencia en este caso pacientes sobre todo ancianos pueden no sentirse cómodo con la idea de utilizar dispositivos digitales o plataformas de videoconferencias</w:t>
      </w:r>
    </w:p>
    <w:p w:rsidR="002E624E" w:rsidRPr="002E624E" w:rsidRDefault="002E624E" w:rsidP="002E624E">
      <w:pPr>
        <w:pStyle w:val="Prrafodelista"/>
        <w:spacing w:line="360" w:lineRule="auto"/>
        <w:jc w:val="both"/>
        <w:rPr>
          <w:rFonts w:ascii="Times New Roman" w:eastAsia="Calibri" w:hAnsi="Times New Roman" w:cs="Times New Roman"/>
          <w:sz w:val="24"/>
          <w:szCs w:val="24"/>
        </w:rPr>
      </w:pPr>
    </w:p>
    <w:p w:rsidR="002E624E" w:rsidRPr="002E624E" w:rsidRDefault="000C56A9" w:rsidP="002E624E">
      <w:pPr>
        <w:pStyle w:val="Prrafodelista"/>
        <w:numPr>
          <w:ilvl w:val="0"/>
          <w:numId w:val="9"/>
        </w:numPr>
        <w:spacing w:line="360" w:lineRule="auto"/>
        <w:jc w:val="both"/>
        <w:rPr>
          <w:rFonts w:ascii="Times New Roman" w:eastAsia="Calibri" w:hAnsi="Times New Roman" w:cs="Times New Roman"/>
          <w:sz w:val="24"/>
          <w:szCs w:val="24"/>
        </w:rPr>
      </w:pPr>
      <w:r w:rsidRPr="002E624E">
        <w:rPr>
          <w:rFonts w:ascii="Times New Roman" w:eastAsia="Calibri" w:hAnsi="Times New Roman" w:cs="Times New Roman"/>
          <w:sz w:val="24"/>
          <w:szCs w:val="24"/>
        </w:rPr>
        <w:t>Desconfianza en la eficiencia del servicio, algunos pacientes tienden a dudar de la efectividad de la atención médica a distancia en comparación con la atención presencial.</w:t>
      </w:r>
    </w:p>
    <w:p w:rsidR="002E624E" w:rsidRPr="002E624E" w:rsidRDefault="002E624E" w:rsidP="002E624E">
      <w:pPr>
        <w:pStyle w:val="Prrafodelista"/>
        <w:spacing w:line="360" w:lineRule="auto"/>
        <w:jc w:val="both"/>
        <w:rPr>
          <w:rFonts w:ascii="Times New Roman" w:eastAsia="Calibri" w:hAnsi="Times New Roman" w:cs="Times New Roman"/>
          <w:sz w:val="24"/>
          <w:szCs w:val="24"/>
        </w:rPr>
      </w:pPr>
    </w:p>
    <w:p w:rsidR="002E624E" w:rsidRPr="002E624E" w:rsidRDefault="000C56A9" w:rsidP="002E624E">
      <w:pPr>
        <w:pStyle w:val="Prrafodelista"/>
        <w:numPr>
          <w:ilvl w:val="0"/>
          <w:numId w:val="9"/>
        </w:numPr>
        <w:spacing w:line="360" w:lineRule="auto"/>
        <w:jc w:val="both"/>
        <w:rPr>
          <w:rFonts w:ascii="Times New Roman" w:eastAsia="Calibri" w:hAnsi="Times New Roman" w:cs="Times New Roman"/>
          <w:sz w:val="24"/>
          <w:szCs w:val="24"/>
        </w:rPr>
      </w:pPr>
      <w:r w:rsidRPr="002E624E">
        <w:rPr>
          <w:rFonts w:ascii="Times New Roman" w:eastAsia="Calibri" w:hAnsi="Times New Roman" w:cs="Times New Roman"/>
          <w:sz w:val="24"/>
          <w:szCs w:val="24"/>
        </w:rPr>
        <w:t>Preocupaciones sobre la privacidad, muchos pacientes se sienten temerosos ante la manipulación de sus datos personales y clínicos por otros medios no físicos como plataformas digitales.</w:t>
      </w:r>
    </w:p>
    <w:p w:rsidR="002E624E" w:rsidRPr="002E624E" w:rsidRDefault="002E624E" w:rsidP="002E624E">
      <w:pPr>
        <w:pStyle w:val="Prrafodelista"/>
        <w:spacing w:line="360" w:lineRule="auto"/>
        <w:jc w:val="both"/>
        <w:rPr>
          <w:rFonts w:ascii="Times New Roman" w:eastAsia="Calibri" w:hAnsi="Times New Roman" w:cs="Times New Roman"/>
          <w:sz w:val="24"/>
          <w:szCs w:val="24"/>
        </w:rPr>
      </w:pPr>
    </w:p>
    <w:p w:rsidR="002E624E" w:rsidRPr="002E624E" w:rsidRDefault="000C56A9" w:rsidP="002E624E">
      <w:pPr>
        <w:pStyle w:val="Prrafodelista"/>
        <w:numPr>
          <w:ilvl w:val="0"/>
          <w:numId w:val="9"/>
        </w:numPr>
        <w:spacing w:line="360" w:lineRule="auto"/>
        <w:jc w:val="both"/>
        <w:rPr>
          <w:rFonts w:ascii="Times New Roman" w:eastAsia="Calibri" w:hAnsi="Times New Roman" w:cs="Times New Roman"/>
          <w:sz w:val="24"/>
          <w:szCs w:val="24"/>
        </w:rPr>
      </w:pPr>
      <w:r w:rsidRPr="002E624E">
        <w:rPr>
          <w:rFonts w:ascii="Times New Roman" w:eastAsia="Calibri" w:hAnsi="Times New Roman" w:cs="Times New Roman"/>
          <w:sz w:val="24"/>
          <w:szCs w:val="24"/>
        </w:rPr>
        <w:t>Preferencia por atención personal, algunas personas valoran la interacción cara a cara y la conexión emocional que se establece durante presencial.</w:t>
      </w:r>
    </w:p>
    <w:p w:rsidR="000C56A9" w:rsidRDefault="000C56A9" w:rsidP="000C56A9">
      <w:pPr>
        <w:spacing w:line="360" w:lineRule="auto"/>
        <w:ind w:firstLine="708"/>
        <w:jc w:val="both"/>
        <w:rPr>
          <w:rFonts w:ascii="Times New Roman" w:eastAsia="Calibri" w:hAnsi="Times New Roman" w:cs="Times New Roman"/>
          <w:sz w:val="24"/>
          <w:szCs w:val="24"/>
        </w:rPr>
      </w:pPr>
      <w:r>
        <w:rPr>
          <w:rFonts w:ascii="Times New Roman" w:eastAsia="Calibri" w:hAnsi="Times New Roman" w:cs="Times New Roman"/>
          <w:sz w:val="24"/>
          <w:szCs w:val="24"/>
        </w:rPr>
        <w:t>Uno de los sectores afectados por la falta de sistemas de telemedicina es el área de nefrología, en donde se diagnostican y tratan enferme</w:t>
      </w:r>
      <w:r w:rsidR="00A059D2">
        <w:rPr>
          <w:rFonts w:ascii="Times New Roman" w:eastAsia="Calibri" w:hAnsi="Times New Roman" w:cs="Times New Roman"/>
          <w:sz w:val="24"/>
          <w:szCs w:val="24"/>
        </w:rPr>
        <w:t xml:space="preserve">dades relacionadas con riñones, </w:t>
      </w:r>
      <w:r w:rsidR="00F40145">
        <w:rPr>
          <w:rFonts w:ascii="Times New Roman" w:eastAsia="Calibri" w:hAnsi="Times New Roman" w:cs="Times New Roman"/>
          <w:sz w:val="24"/>
          <w:szCs w:val="24"/>
        </w:rPr>
        <w:t>el</w:t>
      </w:r>
      <w:r w:rsidR="00295C05">
        <w:rPr>
          <w:rFonts w:ascii="Times New Roman" w:eastAsia="Calibri" w:hAnsi="Times New Roman" w:cs="Times New Roman"/>
          <w:sz w:val="24"/>
          <w:szCs w:val="24"/>
        </w:rPr>
        <w:t xml:space="preserve"> tratamiento más común aplicado</w:t>
      </w:r>
      <w:r>
        <w:rPr>
          <w:rFonts w:ascii="Times New Roman" w:eastAsia="Calibri" w:hAnsi="Times New Roman" w:cs="Times New Roman"/>
          <w:sz w:val="24"/>
          <w:szCs w:val="24"/>
        </w:rPr>
        <w:t xml:space="preserve"> en este área </w:t>
      </w:r>
      <w:r w:rsidR="00A059D2">
        <w:rPr>
          <w:rFonts w:ascii="Times New Roman" w:eastAsia="Calibri" w:hAnsi="Times New Roman" w:cs="Times New Roman"/>
          <w:sz w:val="24"/>
          <w:szCs w:val="24"/>
        </w:rPr>
        <w:t>de estudio, es la</w:t>
      </w:r>
      <w:r>
        <w:rPr>
          <w:rFonts w:ascii="Times New Roman" w:eastAsia="Calibri" w:hAnsi="Times New Roman" w:cs="Times New Roman"/>
          <w:sz w:val="24"/>
          <w:szCs w:val="24"/>
        </w:rPr>
        <w:t xml:space="preserve"> diálisis peritoneal ambulatoria, la cual se aplica a pacientes con insuficiencia renal, durante la aplicación de este tratamiento</w:t>
      </w:r>
      <w:r w:rsidR="00A059D2">
        <w:rPr>
          <w:rFonts w:ascii="Times New Roman" w:eastAsia="Calibri" w:hAnsi="Times New Roman" w:cs="Times New Roman"/>
          <w:sz w:val="24"/>
          <w:szCs w:val="24"/>
        </w:rPr>
        <w:t xml:space="preserve">, el especialista debe realizar actividades como personalización del protocolo, educación del paciente, supervisión y </w:t>
      </w:r>
      <w:bookmarkStart w:id="0" w:name="_GoBack"/>
      <w:r w:rsidR="00A059D2">
        <w:rPr>
          <w:rFonts w:ascii="Times New Roman" w:eastAsia="Calibri" w:hAnsi="Times New Roman" w:cs="Times New Roman"/>
          <w:sz w:val="24"/>
          <w:szCs w:val="24"/>
        </w:rPr>
        <w:t xml:space="preserve">monitoreo </w:t>
      </w:r>
      <w:bookmarkEnd w:id="0"/>
      <w:r w:rsidR="00A059D2">
        <w:rPr>
          <w:rFonts w:ascii="Times New Roman" w:eastAsia="Calibri" w:hAnsi="Times New Roman" w:cs="Times New Roman"/>
          <w:sz w:val="24"/>
          <w:szCs w:val="24"/>
        </w:rPr>
        <w:t>de parámetros, manejo de complicaciones e interacción con el paciente.</w:t>
      </w:r>
    </w:p>
    <w:p w:rsidR="007E58E3" w:rsidRDefault="00A059D2" w:rsidP="007E58E3">
      <w:pPr>
        <w:spacing w:line="360" w:lineRule="auto"/>
        <w:ind w:firstLine="708"/>
        <w:jc w:val="both"/>
        <w:rPr>
          <w:rFonts w:ascii="Times New Roman" w:eastAsia="Calibri" w:hAnsi="Times New Roman" w:cs="Times New Roman"/>
          <w:sz w:val="24"/>
          <w:szCs w:val="24"/>
        </w:rPr>
      </w:pPr>
      <w:r>
        <w:rPr>
          <w:rFonts w:ascii="Times New Roman" w:eastAsia="Calibri" w:hAnsi="Times New Roman" w:cs="Times New Roman"/>
          <w:sz w:val="24"/>
          <w:szCs w:val="24"/>
        </w:rPr>
        <w:t xml:space="preserve">Tomando en consideración lo antes planteado se propone entonces </w:t>
      </w:r>
      <w:r w:rsidR="000E055B">
        <w:rPr>
          <w:rFonts w:ascii="Times New Roman" w:eastAsia="Calibri" w:hAnsi="Times New Roman" w:cs="Times New Roman"/>
          <w:sz w:val="24"/>
          <w:szCs w:val="24"/>
        </w:rPr>
        <w:t>un sistema de telemedicina que beneficie</w:t>
      </w:r>
      <w:r w:rsidR="00E861AA" w:rsidRPr="00E861AA">
        <w:rPr>
          <w:rFonts w:ascii="Times New Roman" w:eastAsia="Calibri" w:hAnsi="Times New Roman" w:cs="Times New Roman"/>
          <w:sz w:val="24"/>
          <w:szCs w:val="24"/>
        </w:rPr>
        <w:t xml:space="preserve"> a los pacientes y a los proveedores de atención médica al facilitar un seguimiento más eficiente, una mejor comunicación y una gestión optimizada del tratamiento.</w:t>
      </w:r>
      <w:r w:rsidR="00E861AA">
        <w:rPr>
          <w:rFonts w:ascii="Times New Roman" w:eastAsia="Calibri" w:hAnsi="Times New Roman" w:cs="Times New Roman"/>
          <w:sz w:val="24"/>
          <w:szCs w:val="24"/>
        </w:rPr>
        <w:t xml:space="preserve"> </w:t>
      </w:r>
      <w:r w:rsidR="00295C05">
        <w:rPr>
          <w:rFonts w:ascii="Times New Roman" w:eastAsia="Calibri" w:hAnsi="Times New Roman" w:cs="Times New Roman"/>
          <w:sz w:val="24"/>
          <w:szCs w:val="24"/>
        </w:rPr>
        <w:t>U</w:t>
      </w:r>
      <w:r w:rsidR="00AC438A" w:rsidRPr="00AC438A">
        <w:rPr>
          <w:rFonts w:ascii="Times New Roman" w:eastAsia="Calibri" w:hAnsi="Times New Roman" w:cs="Times New Roman"/>
          <w:sz w:val="24"/>
          <w:szCs w:val="24"/>
        </w:rPr>
        <w:t xml:space="preserve">na solución </w:t>
      </w:r>
      <w:r w:rsidR="00295C05">
        <w:rPr>
          <w:rFonts w:ascii="Times New Roman" w:eastAsia="Calibri" w:hAnsi="Times New Roman" w:cs="Times New Roman"/>
          <w:sz w:val="24"/>
          <w:szCs w:val="24"/>
        </w:rPr>
        <w:t xml:space="preserve">basada en la </w:t>
      </w:r>
      <w:r w:rsidR="00AC438A" w:rsidRPr="00AC438A">
        <w:rPr>
          <w:rFonts w:ascii="Times New Roman" w:eastAsia="Calibri" w:hAnsi="Times New Roman" w:cs="Times New Roman"/>
          <w:sz w:val="24"/>
          <w:szCs w:val="24"/>
        </w:rPr>
        <w:t xml:space="preserve">implementación de consultas virtuales que permitan a los nefrólogos supervisar a los pacientes de manera más eficiente, ofrecer asesoramiento personalizado y ajustar tratamientos sin la necesidad de visitas presenciales constantes, esto de la mano con las tecnologías actuales de comunicación e información, </w:t>
      </w:r>
      <w:r w:rsidR="00295C05">
        <w:rPr>
          <w:rFonts w:ascii="Times New Roman" w:eastAsia="Calibri" w:hAnsi="Times New Roman" w:cs="Times New Roman"/>
          <w:sz w:val="24"/>
          <w:szCs w:val="24"/>
        </w:rPr>
        <w:t xml:space="preserve">mejoraría las oportunidades de recibir un tratamiento a tiempo al paciente </w:t>
      </w:r>
      <w:r w:rsidR="00AC438A" w:rsidRPr="00AC438A">
        <w:rPr>
          <w:rFonts w:ascii="Times New Roman" w:eastAsia="Calibri" w:hAnsi="Times New Roman" w:cs="Times New Roman"/>
          <w:sz w:val="24"/>
          <w:szCs w:val="24"/>
        </w:rPr>
        <w:t xml:space="preserve">y también reducir </w:t>
      </w:r>
      <w:r w:rsidR="00AC438A" w:rsidRPr="00AC438A">
        <w:rPr>
          <w:rFonts w:ascii="Times New Roman" w:eastAsia="Calibri" w:hAnsi="Times New Roman" w:cs="Times New Roman"/>
          <w:sz w:val="24"/>
          <w:szCs w:val="24"/>
        </w:rPr>
        <w:lastRenderedPageBreak/>
        <w:t>complicaciones y hospitalizaciones, subrayando la importancia de integrar la telemedicina en el manejo de afecciones renales en el Hospital Santos Aníbal.</w:t>
      </w:r>
    </w:p>
    <w:p w:rsidR="00295C05" w:rsidRDefault="00295C05" w:rsidP="00A059D2">
      <w:pPr>
        <w:spacing w:line="360" w:lineRule="auto"/>
        <w:ind w:firstLine="708"/>
        <w:jc w:val="both"/>
        <w:rPr>
          <w:rFonts w:ascii="Times New Roman" w:eastAsia="Calibri" w:hAnsi="Times New Roman" w:cs="Times New Roman"/>
          <w:sz w:val="24"/>
          <w:szCs w:val="24"/>
        </w:rPr>
      </w:pPr>
      <w:r w:rsidRPr="00295C05">
        <w:rPr>
          <w:rFonts w:ascii="Times New Roman" w:eastAsia="Calibri" w:hAnsi="Times New Roman" w:cs="Times New Roman"/>
          <w:sz w:val="24"/>
          <w:szCs w:val="24"/>
        </w:rPr>
        <w:t>El desarrollo del sistema también puede mejorar la calidad de vida de los pacientes al darles más control sobre su tratamiento y reducir la ansiedad asociada con las visitas al médico. Al mantener un contacto constante con sus profesionales sanitarios, los pacientes se sienten apoyados y menos solos, lo cual es fundamental para su bienestar emocional y físico. En general, el desarrollo de sistemas de telemedicina no sólo optimiza la atención médica, sino que también empodera a los pacientes en el proceso de atención y promueve una experiencia de tratamiento más positiva y eficiente.</w:t>
      </w:r>
    </w:p>
    <w:p w:rsidR="00E861AA" w:rsidRDefault="000E055B" w:rsidP="00295C05">
      <w:pPr>
        <w:spacing w:line="360" w:lineRule="auto"/>
        <w:ind w:firstLine="708"/>
        <w:jc w:val="both"/>
        <w:rPr>
          <w:rFonts w:ascii="Times New Roman" w:eastAsia="Calibri" w:hAnsi="Times New Roman" w:cs="Times New Roman"/>
          <w:sz w:val="24"/>
          <w:szCs w:val="24"/>
        </w:rPr>
      </w:pPr>
      <w:r>
        <w:rPr>
          <w:rFonts w:ascii="Times New Roman" w:eastAsia="Calibri" w:hAnsi="Times New Roman" w:cs="Times New Roman"/>
          <w:sz w:val="24"/>
          <w:szCs w:val="24"/>
        </w:rPr>
        <w:t>Cabe resaltar que c</w:t>
      </w:r>
      <w:r w:rsidR="00AC438A" w:rsidRPr="00AC438A">
        <w:rPr>
          <w:rFonts w:ascii="Times New Roman" w:eastAsia="Calibri" w:hAnsi="Times New Roman" w:cs="Times New Roman"/>
          <w:sz w:val="24"/>
          <w:szCs w:val="24"/>
        </w:rPr>
        <w:t>on la ayuda de la inteligencia artificial</w:t>
      </w:r>
      <w:r>
        <w:rPr>
          <w:rFonts w:ascii="Times New Roman" w:eastAsia="Calibri" w:hAnsi="Times New Roman" w:cs="Times New Roman"/>
          <w:sz w:val="24"/>
          <w:szCs w:val="24"/>
        </w:rPr>
        <w:t xml:space="preserve"> </w:t>
      </w:r>
      <w:r w:rsidR="00295C05">
        <w:rPr>
          <w:rFonts w:ascii="Times New Roman" w:eastAsia="Calibri" w:hAnsi="Times New Roman" w:cs="Times New Roman"/>
          <w:sz w:val="24"/>
          <w:szCs w:val="24"/>
        </w:rPr>
        <w:t>se analizaran</w:t>
      </w:r>
      <w:r w:rsidR="00AC438A" w:rsidRPr="00AC438A">
        <w:rPr>
          <w:rFonts w:ascii="Times New Roman" w:eastAsia="Calibri" w:hAnsi="Times New Roman" w:cs="Times New Roman"/>
          <w:sz w:val="24"/>
          <w:szCs w:val="24"/>
        </w:rPr>
        <w:t xml:space="preserve"> datos de</w:t>
      </w:r>
      <w:r>
        <w:rPr>
          <w:rFonts w:ascii="Times New Roman" w:eastAsia="Calibri" w:hAnsi="Times New Roman" w:cs="Times New Roman"/>
          <w:sz w:val="24"/>
          <w:szCs w:val="24"/>
        </w:rPr>
        <w:t xml:space="preserve"> salud en tiempo real, alertará</w:t>
      </w:r>
      <w:r w:rsidR="00AC438A" w:rsidRPr="00AC438A">
        <w:rPr>
          <w:rFonts w:ascii="Times New Roman" w:eastAsia="Calibri" w:hAnsi="Times New Roman" w:cs="Times New Roman"/>
          <w:sz w:val="24"/>
          <w:szCs w:val="24"/>
        </w:rPr>
        <w:t xml:space="preserve"> a los médicos sobre cualquier anomalía, y con el complemento de la realidad aumentada se facilita la educación y el entrenamiento de los pacientes en el manejo de su tratamiento en casa. Esta combinación tecnológica es la herramienta perfecta para los nefrólogos supervisar a los pacientes de manera más eficiente, ofreciendo asesoramiento personalizado y ajustando tratamientos sin la necesidad de visitas presenciales constantes y a su vez lograr innovar mucho más en el área de la tecnología. </w:t>
      </w:r>
    </w:p>
    <w:p w:rsidR="00491907" w:rsidRDefault="00491907" w:rsidP="00491907">
      <w:pPr>
        <w:spacing w:line="360" w:lineRule="auto"/>
        <w:jc w:val="center"/>
        <w:rPr>
          <w:rFonts w:ascii="Times New Roman" w:eastAsia="Calibri" w:hAnsi="Times New Roman" w:cs="Times New Roman"/>
          <w:b/>
          <w:sz w:val="24"/>
          <w:szCs w:val="24"/>
        </w:rPr>
      </w:pPr>
    </w:p>
    <w:p w:rsidR="00491907" w:rsidRDefault="00491907" w:rsidP="00491907">
      <w:pPr>
        <w:spacing w:line="360" w:lineRule="auto"/>
        <w:jc w:val="center"/>
        <w:rPr>
          <w:rFonts w:ascii="Times New Roman" w:eastAsia="Calibri" w:hAnsi="Times New Roman" w:cs="Times New Roman"/>
          <w:b/>
          <w:sz w:val="24"/>
          <w:szCs w:val="24"/>
        </w:rPr>
      </w:pPr>
    </w:p>
    <w:p w:rsidR="00491907" w:rsidRDefault="00491907" w:rsidP="00491907">
      <w:pPr>
        <w:spacing w:line="360" w:lineRule="auto"/>
        <w:jc w:val="center"/>
        <w:rPr>
          <w:rFonts w:ascii="Times New Roman" w:eastAsia="Calibri" w:hAnsi="Times New Roman" w:cs="Times New Roman"/>
          <w:b/>
          <w:sz w:val="24"/>
          <w:szCs w:val="24"/>
        </w:rPr>
      </w:pPr>
    </w:p>
    <w:p w:rsidR="00491907" w:rsidRDefault="00491907" w:rsidP="00491907">
      <w:pPr>
        <w:spacing w:line="360" w:lineRule="auto"/>
        <w:jc w:val="center"/>
        <w:rPr>
          <w:rFonts w:ascii="Times New Roman" w:eastAsia="Calibri" w:hAnsi="Times New Roman" w:cs="Times New Roman"/>
          <w:b/>
          <w:sz w:val="24"/>
          <w:szCs w:val="24"/>
        </w:rPr>
      </w:pPr>
    </w:p>
    <w:p w:rsidR="00491907" w:rsidRDefault="00491907" w:rsidP="00491907">
      <w:pPr>
        <w:spacing w:line="360" w:lineRule="auto"/>
        <w:jc w:val="center"/>
        <w:rPr>
          <w:rFonts w:ascii="Times New Roman" w:eastAsia="Calibri" w:hAnsi="Times New Roman" w:cs="Times New Roman"/>
          <w:b/>
          <w:sz w:val="24"/>
          <w:szCs w:val="24"/>
        </w:rPr>
      </w:pPr>
    </w:p>
    <w:p w:rsidR="00491907" w:rsidRDefault="00491907" w:rsidP="00491907">
      <w:pPr>
        <w:spacing w:line="360" w:lineRule="auto"/>
        <w:jc w:val="center"/>
        <w:rPr>
          <w:rFonts w:ascii="Times New Roman" w:eastAsia="Calibri" w:hAnsi="Times New Roman" w:cs="Times New Roman"/>
          <w:b/>
          <w:sz w:val="24"/>
          <w:szCs w:val="24"/>
        </w:rPr>
      </w:pPr>
    </w:p>
    <w:p w:rsidR="00491907" w:rsidRDefault="00491907" w:rsidP="00491907">
      <w:pPr>
        <w:spacing w:line="360" w:lineRule="auto"/>
        <w:jc w:val="center"/>
        <w:rPr>
          <w:rFonts w:ascii="Times New Roman" w:eastAsia="Calibri" w:hAnsi="Times New Roman" w:cs="Times New Roman"/>
          <w:b/>
          <w:sz w:val="24"/>
          <w:szCs w:val="24"/>
        </w:rPr>
      </w:pPr>
    </w:p>
    <w:p w:rsidR="00491907" w:rsidRDefault="00491907" w:rsidP="00491907">
      <w:pPr>
        <w:spacing w:line="360" w:lineRule="auto"/>
        <w:jc w:val="center"/>
        <w:rPr>
          <w:rFonts w:ascii="Times New Roman" w:eastAsia="Calibri" w:hAnsi="Times New Roman" w:cs="Times New Roman"/>
          <w:b/>
          <w:sz w:val="24"/>
          <w:szCs w:val="24"/>
        </w:rPr>
      </w:pPr>
    </w:p>
    <w:p w:rsidR="00491907" w:rsidRDefault="00491907" w:rsidP="00491907">
      <w:pPr>
        <w:spacing w:line="360" w:lineRule="auto"/>
        <w:jc w:val="center"/>
        <w:rPr>
          <w:rFonts w:ascii="Times New Roman" w:eastAsia="Calibri" w:hAnsi="Times New Roman" w:cs="Times New Roman"/>
          <w:b/>
          <w:sz w:val="24"/>
          <w:szCs w:val="24"/>
        </w:rPr>
      </w:pPr>
    </w:p>
    <w:p w:rsidR="00A059D2" w:rsidRPr="00491907" w:rsidRDefault="00491907" w:rsidP="00491907">
      <w:pPr>
        <w:spacing w:line="360" w:lineRule="auto"/>
        <w:jc w:val="center"/>
        <w:rPr>
          <w:rFonts w:ascii="Times New Roman" w:eastAsia="Calibri" w:hAnsi="Times New Roman" w:cs="Times New Roman"/>
          <w:b/>
          <w:sz w:val="24"/>
          <w:szCs w:val="24"/>
        </w:rPr>
      </w:pPr>
      <w:r w:rsidRPr="00491907">
        <w:rPr>
          <w:rFonts w:ascii="Times New Roman" w:eastAsia="Calibri" w:hAnsi="Times New Roman" w:cs="Times New Roman"/>
          <w:b/>
          <w:sz w:val="24"/>
          <w:szCs w:val="24"/>
        </w:rPr>
        <w:lastRenderedPageBreak/>
        <w:t>JUSTIFICACIÓN DE LA INVESTIGACIÓN</w:t>
      </w:r>
    </w:p>
    <w:p w:rsidR="00491907" w:rsidRDefault="00491907" w:rsidP="00240695">
      <w:pPr>
        <w:spacing w:line="360" w:lineRule="auto"/>
        <w:ind w:firstLine="708"/>
        <w:jc w:val="both"/>
        <w:rPr>
          <w:rFonts w:ascii="Times New Roman" w:eastAsia="Calibri" w:hAnsi="Times New Roman" w:cs="Times New Roman"/>
          <w:sz w:val="24"/>
          <w:szCs w:val="24"/>
        </w:rPr>
      </w:pPr>
      <w:r>
        <w:rPr>
          <w:rFonts w:ascii="Times New Roman" w:eastAsia="Calibri" w:hAnsi="Times New Roman" w:cs="Times New Roman"/>
          <w:sz w:val="24"/>
          <w:szCs w:val="24"/>
        </w:rPr>
        <w:t xml:space="preserve"> El desarrollo de este</w:t>
      </w:r>
      <w:r w:rsidRPr="00491907">
        <w:rPr>
          <w:rFonts w:ascii="Times New Roman" w:eastAsia="Calibri" w:hAnsi="Times New Roman" w:cs="Times New Roman"/>
          <w:sz w:val="24"/>
          <w:szCs w:val="24"/>
        </w:rPr>
        <w:t xml:space="preserve"> sistema de telemedicina para mejorar la calidad del servicio a los pacientes con tratamiento de diálisis peritoneal ambulatoria en el área de Nefrología del Hospital Santos Aníbal Dominicci, Carúpano, Estado Sucre, se presenta como una solución innovadora para optimizar la atención médica. En la actualidad, las limitaciones tecnológicas y espaciales dificultan el seguimiento adecuado de los pacientes con insuficiencia renal crónica. Por ello, este proyecto buscará mitigar estas barreras mediante el</w:t>
      </w:r>
      <w:r>
        <w:rPr>
          <w:rFonts w:ascii="Times New Roman" w:eastAsia="Calibri" w:hAnsi="Times New Roman" w:cs="Times New Roman"/>
          <w:sz w:val="24"/>
          <w:szCs w:val="24"/>
        </w:rPr>
        <w:t xml:space="preserve"> uso de tecnologías emergentes.</w:t>
      </w:r>
    </w:p>
    <w:p w:rsidR="00491907" w:rsidRPr="00491907" w:rsidRDefault="00491907" w:rsidP="00240695">
      <w:pPr>
        <w:spacing w:line="360" w:lineRule="auto"/>
        <w:ind w:firstLine="708"/>
        <w:jc w:val="both"/>
        <w:rPr>
          <w:rFonts w:ascii="Times New Roman" w:eastAsia="Calibri" w:hAnsi="Times New Roman" w:cs="Times New Roman"/>
          <w:sz w:val="24"/>
          <w:szCs w:val="24"/>
        </w:rPr>
      </w:pPr>
      <w:r w:rsidRPr="00491907">
        <w:rPr>
          <w:rFonts w:ascii="Times New Roman" w:eastAsia="Calibri" w:hAnsi="Times New Roman" w:cs="Times New Roman"/>
          <w:sz w:val="24"/>
          <w:szCs w:val="24"/>
        </w:rPr>
        <w:t>El acceso a la atención médica se verá significativamente mejorado con el desarrollo de este sistema</w:t>
      </w:r>
      <w:r w:rsidR="00240695">
        <w:rPr>
          <w:rFonts w:ascii="Times New Roman" w:eastAsia="Calibri" w:hAnsi="Times New Roman" w:cs="Times New Roman"/>
          <w:sz w:val="24"/>
          <w:szCs w:val="24"/>
        </w:rPr>
        <w:t xml:space="preserve"> de telemedicina</w:t>
      </w:r>
      <w:r w:rsidRPr="00491907">
        <w:rPr>
          <w:rFonts w:ascii="Times New Roman" w:eastAsia="Calibri" w:hAnsi="Times New Roman" w:cs="Times New Roman"/>
          <w:sz w:val="24"/>
          <w:szCs w:val="24"/>
        </w:rPr>
        <w:t>, permitiendo que los pacientes reciban consultas y seguimiento sin necesidad de desplazamientos constantes. Dado que la geografía del Estado Sucre y las condiciones económicas pueden dificultar la asistencia presencial, la telemedicina ofrecerá una alternativa viable para garantizar una atenc</w:t>
      </w:r>
      <w:r>
        <w:rPr>
          <w:rFonts w:ascii="Times New Roman" w:eastAsia="Calibri" w:hAnsi="Times New Roman" w:cs="Times New Roman"/>
          <w:sz w:val="24"/>
          <w:szCs w:val="24"/>
        </w:rPr>
        <w:t>ión médica continua y oportuna.</w:t>
      </w:r>
    </w:p>
    <w:p w:rsidR="00491907" w:rsidRPr="00491907" w:rsidRDefault="00491907" w:rsidP="00240695">
      <w:pPr>
        <w:spacing w:line="360" w:lineRule="auto"/>
        <w:ind w:firstLine="708"/>
        <w:jc w:val="both"/>
        <w:rPr>
          <w:rFonts w:ascii="Times New Roman" w:eastAsia="Calibri" w:hAnsi="Times New Roman" w:cs="Times New Roman"/>
          <w:sz w:val="24"/>
          <w:szCs w:val="24"/>
        </w:rPr>
      </w:pPr>
      <w:r w:rsidRPr="00491907">
        <w:rPr>
          <w:rFonts w:ascii="Times New Roman" w:eastAsia="Calibri" w:hAnsi="Times New Roman" w:cs="Times New Roman"/>
          <w:sz w:val="24"/>
          <w:szCs w:val="24"/>
        </w:rPr>
        <w:t>La supervisión remota de los pacientes con insuficiencia renal se optimizará gracias a la integración de tecnologías digitales. El sistema permitirá a los nefrólogos monitorear en tiempo real los signos vitales de los pacientes y realizar ajustes en sus tratamientos según sea necesario. Esta innovación no solo mejorará la eficiencia del tratamiento, sino que también reduci</w:t>
      </w:r>
      <w:r>
        <w:rPr>
          <w:rFonts w:ascii="Times New Roman" w:eastAsia="Calibri" w:hAnsi="Times New Roman" w:cs="Times New Roman"/>
          <w:sz w:val="24"/>
          <w:szCs w:val="24"/>
        </w:rPr>
        <w:t>rá el riesgo de complicaciones.</w:t>
      </w:r>
    </w:p>
    <w:p w:rsidR="00491907" w:rsidRPr="00491907" w:rsidRDefault="00491907" w:rsidP="00240695">
      <w:pPr>
        <w:spacing w:line="360" w:lineRule="auto"/>
        <w:ind w:firstLine="708"/>
        <w:jc w:val="both"/>
        <w:rPr>
          <w:rFonts w:ascii="Times New Roman" w:eastAsia="Calibri" w:hAnsi="Times New Roman" w:cs="Times New Roman"/>
          <w:sz w:val="24"/>
          <w:szCs w:val="24"/>
        </w:rPr>
      </w:pPr>
      <w:r w:rsidRPr="00491907">
        <w:rPr>
          <w:rFonts w:ascii="Times New Roman" w:eastAsia="Calibri" w:hAnsi="Times New Roman" w:cs="Times New Roman"/>
          <w:sz w:val="24"/>
          <w:szCs w:val="24"/>
        </w:rPr>
        <w:t xml:space="preserve">Además, se espera que el desarrollo de </w:t>
      </w:r>
      <w:r w:rsidR="00240695">
        <w:rPr>
          <w:rFonts w:ascii="Times New Roman" w:eastAsia="Calibri" w:hAnsi="Times New Roman" w:cs="Times New Roman"/>
          <w:sz w:val="24"/>
          <w:szCs w:val="24"/>
        </w:rPr>
        <w:t xml:space="preserve">este </w:t>
      </w:r>
      <w:r w:rsidRPr="00491907">
        <w:rPr>
          <w:rFonts w:ascii="Times New Roman" w:eastAsia="Calibri" w:hAnsi="Times New Roman" w:cs="Times New Roman"/>
          <w:sz w:val="24"/>
          <w:szCs w:val="24"/>
        </w:rPr>
        <w:t>reduzca la saturación del hospital, permitiendo que los recursos sanitarios sean utilizados de manera más eficiente. Al disminuir el número de consultas presenciales innecesarias, los especialistas podrán concentrarse en casos que realmente requieran atención presencial, mejorando la calidad del servicio en general.</w:t>
      </w:r>
    </w:p>
    <w:p w:rsidR="00491907" w:rsidRPr="00491907" w:rsidRDefault="00240695" w:rsidP="00240695">
      <w:pPr>
        <w:spacing w:line="360" w:lineRule="auto"/>
        <w:ind w:firstLine="708"/>
        <w:jc w:val="both"/>
        <w:rPr>
          <w:rFonts w:ascii="Times New Roman" w:eastAsia="Calibri" w:hAnsi="Times New Roman" w:cs="Times New Roman"/>
          <w:sz w:val="24"/>
          <w:szCs w:val="24"/>
        </w:rPr>
      </w:pPr>
      <w:r>
        <w:rPr>
          <w:rFonts w:ascii="Times New Roman" w:eastAsia="Calibri" w:hAnsi="Times New Roman" w:cs="Times New Roman"/>
          <w:sz w:val="24"/>
          <w:szCs w:val="24"/>
        </w:rPr>
        <w:t>Esta propuesta</w:t>
      </w:r>
      <w:r w:rsidR="00491907" w:rsidRPr="00491907">
        <w:rPr>
          <w:rFonts w:ascii="Times New Roman" w:eastAsia="Calibri" w:hAnsi="Times New Roman" w:cs="Times New Roman"/>
          <w:sz w:val="24"/>
          <w:szCs w:val="24"/>
        </w:rPr>
        <w:t xml:space="preserve"> también se centrará en empoderar a los pacientes, proporcionándoles herramientas para gestionar su enfermedad de manera efectiva. A través de plataformas interactivas y materiales educativos basados en realidad aumentada, los pacientes podrán aprender sobre su tratamiento, fomentar el autocuidado y reducir la ansiedad as</w:t>
      </w:r>
      <w:r w:rsidR="00491907">
        <w:rPr>
          <w:rFonts w:ascii="Times New Roman" w:eastAsia="Calibri" w:hAnsi="Times New Roman" w:cs="Times New Roman"/>
          <w:sz w:val="24"/>
          <w:szCs w:val="24"/>
        </w:rPr>
        <w:t>ociada con su condición médica.</w:t>
      </w:r>
    </w:p>
    <w:p w:rsidR="00491907" w:rsidRPr="00491907" w:rsidRDefault="00240695" w:rsidP="00240695">
      <w:pPr>
        <w:spacing w:line="360" w:lineRule="auto"/>
        <w:ind w:firstLine="708"/>
        <w:jc w:val="both"/>
        <w:rPr>
          <w:rFonts w:ascii="Times New Roman" w:eastAsia="Calibri" w:hAnsi="Times New Roman" w:cs="Times New Roman"/>
          <w:sz w:val="24"/>
          <w:szCs w:val="24"/>
        </w:rPr>
      </w:pPr>
      <w:r>
        <w:rPr>
          <w:rFonts w:ascii="Times New Roman" w:eastAsia="Calibri" w:hAnsi="Times New Roman" w:cs="Times New Roman"/>
          <w:sz w:val="24"/>
          <w:szCs w:val="24"/>
        </w:rPr>
        <w:lastRenderedPageBreak/>
        <w:t xml:space="preserve">Se </w:t>
      </w:r>
      <w:r w:rsidR="00491907" w:rsidRPr="00491907">
        <w:rPr>
          <w:rFonts w:ascii="Times New Roman" w:eastAsia="Calibri" w:hAnsi="Times New Roman" w:cs="Times New Roman"/>
          <w:sz w:val="24"/>
          <w:szCs w:val="24"/>
        </w:rPr>
        <w:t>incorporará inteligencia artificial para analizar datos en tiempo real y alertar a los especialistas sobre cualquier anormalidad en la salud del paciente. Esto permitirá que las intervenciones médicas sean más rápidas y precisas, disminuyendo así el riesgo de complicaciones graves. Esta combinación de tecnologías será clave para modernizar y optimizar la atención en nefrología.</w:t>
      </w:r>
    </w:p>
    <w:p w:rsidR="00A059D2" w:rsidRDefault="00491907" w:rsidP="00240695">
      <w:pPr>
        <w:spacing w:line="360" w:lineRule="auto"/>
        <w:ind w:firstLine="708"/>
        <w:jc w:val="both"/>
        <w:rPr>
          <w:rFonts w:ascii="Times New Roman" w:eastAsia="Calibri" w:hAnsi="Times New Roman" w:cs="Times New Roman"/>
          <w:sz w:val="24"/>
          <w:szCs w:val="24"/>
        </w:rPr>
      </w:pPr>
      <w:r w:rsidRPr="00491907">
        <w:rPr>
          <w:rFonts w:ascii="Times New Roman" w:eastAsia="Calibri" w:hAnsi="Times New Roman" w:cs="Times New Roman"/>
          <w:sz w:val="24"/>
          <w:szCs w:val="24"/>
        </w:rPr>
        <w:t>Finalmente, el desarrollo de este sistema podrá servir como modelo para su aplicación en otros hospitales y especialidades médicas dentro del país. Con base en estudios previos como el programa "SOS Telemedicina" de la Universidad Central de Venezuela, este proyecto buscará fortalecer la infraestructura de salud y ampliar el acceso a atención médica especializada en comunidades con dificultades de acceso.</w:t>
      </w:r>
    </w:p>
    <w:p w:rsidR="00295C05" w:rsidRDefault="00295C05" w:rsidP="00A059D2">
      <w:pPr>
        <w:spacing w:line="360" w:lineRule="auto"/>
        <w:ind w:firstLine="708"/>
        <w:jc w:val="both"/>
        <w:rPr>
          <w:rFonts w:ascii="Times New Roman" w:eastAsia="Calibri" w:hAnsi="Times New Roman" w:cs="Times New Roman"/>
          <w:sz w:val="24"/>
          <w:szCs w:val="24"/>
        </w:rPr>
      </w:pPr>
    </w:p>
    <w:p w:rsidR="00295C05" w:rsidRDefault="00295C05" w:rsidP="00A059D2">
      <w:pPr>
        <w:spacing w:line="360" w:lineRule="auto"/>
        <w:ind w:firstLine="708"/>
        <w:jc w:val="both"/>
        <w:rPr>
          <w:rFonts w:ascii="Times New Roman" w:eastAsia="Calibri" w:hAnsi="Times New Roman" w:cs="Times New Roman"/>
          <w:sz w:val="24"/>
          <w:szCs w:val="24"/>
        </w:rPr>
      </w:pPr>
    </w:p>
    <w:p w:rsidR="00295C05" w:rsidRDefault="00295C05" w:rsidP="00A059D2">
      <w:pPr>
        <w:spacing w:line="360" w:lineRule="auto"/>
        <w:ind w:firstLine="708"/>
        <w:jc w:val="both"/>
        <w:rPr>
          <w:rFonts w:ascii="Times New Roman" w:eastAsia="Calibri" w:hAnsi="Times New Roman" w:cs="Times New Roman"/>
          <w:sz w:val="24"/>
          <w:szCs w:val="24"/>
        </w:rPr>
      </w:pPr>
    </w:p>
    <w:p w:rsidR="00295C05" w:rsidRDefault="00295C05" w:rsidP="00A059D2">
      <w:pPr>
        <w:spacing w:line="360" w:lineRule="auto"/>
        <w:ind w:firstLine="708"/>
        <w:jc w:val="both"/>
        <w:rPr>
          <w:rFonts w:ascii="Times New Roman" w:eastAsia="Calibri" w:hAnsi="Times New Roman" w:cs="Times New Roman"/>
          <w:sz w:val="24"/>
          <w:szCs w:val="24"/>
        </w:rPr>
      </w:pPr>
    </w:p>
    <w:p w:rsidR="00295C05" w:rsidRDefault="00295C05" w:rsidP="00A059D2">
      <w:pPr>
        <w:spacing w:line="360" w:lineRule="auto"/>
        <w:ind w:firstLine="708"/>
        <w:jc w:val="both"/>
        <w:rPr>
          <w:rFonts w:ascii="Times New Roman" w:eastAsia="Calibri" w:hAnsi="Times New Roman" w:cs="Times New Roman"/>
          <w:sz w:val="24"/>
          <w:szCs w:val="24"/>
        </w:rPr>
      </w:pPr>
    </w:p>
    <w:p w:rsidR="00295C05" w:rsidRDefault="00295C05" w:rsidP="00A059D2">
      <w:pPr>
        <w:spacing w:line="360" w:lineRule="auto"/>
        <w:ind w:firstLine="708"/>
        <w:jc w:val="both"/>
        <w:rPr>
          <w:rFonts w:ascii="Times New Roman" w:eastAsia="Calibri" w:hAnsi="Times New Roman" w:cs="Times New Roman"/>
          <w:sz w:val="24"/>
          <w:szCs w:val="24"/>
        </w:rPr>
      </w:pPr>
    </w:p>
    <w:p w:rsidR="00240695" w:rsidRDefault="00240695" w:rsidP="00A059D2">
      <w:pPr>
        <w:spacing w:line="360" w:lineRule="auto"/>
        <w:ind w:firstLine="708"/>
        <w:jc w:val="both"/>
        <w:rPr>
          <w:rFonts w:ascii="Times New Roman" w:eastAsia="Calibri" w:hAnsi="Times New Roman" w:cs="Times New Roman"/>
          <w:sz w:val="24"/>
          <w:szCs w:val="24"/>
        </w:rPr>
      </w:pPr>
    </w:p>
    <w:p w:rsidR="00240695" w:rsidRDefault="00240695" w:rsidP="00A059D2">
      <w:pPr>
        <w:spacing w:line="360" w:lineRule="auto"/>
        <w:ind w:firstLine="708"/>
        <w:jc w:val="both"/>
        <w:rPr>
          <w:rFonts w:ascii="Times New Roman" w:eastAsia="Calibri" w:hAnsi="Times New Roman" w:cs="Times New Roman"/>
          <w:sz w:val="24"/>
          <w:szCs w:val="24"/>
        </w:rPr>
      </w:pPr>
    </w:p>
    <w:p w:rsidR="00240695" w:rsidRDefault="00240695" w:rsidP="00A059D2">
      <w:pPr>
        <w:spacing w:line="360" w:lineRule="auto"/>
        <w:ind w:firstLine="708"/>
        <w:jc w:val="both"/>
        <w:rPr>
          <w:rFonts w:ascii="Times New Roman" w:eastAsia="Calibri" w:hAnsi="Times New Roman" w:cs="Times New Roman"/>
          <w:sz w:val="24"/>
          <w:szCs w:val="24"/>
        </w:rPr>
      </w:pPr>
    </w:p>
    <w:p w:rsidR="00240695" w:rsidRDefault="00240695" w:rsidP="00A059D2">
      <w:pPr>
        <w:spacing w:line="360" w:lineRule="auto"/>
        <w:ind w:firstLine="708"/>
        <w:jc w:val="both"/>
        <w:rPr>
          <w:rFonts w:ascii="Times New Roman" w:eastAsia="Calibri" w:hAnsi="Times New Roman" w:cs="Times New Roman"/>
          <w:sz w:val="24"/>
          <w:szCs w:val="24"/>
        </w:rPr>
      </w:pPr>
    </w:p>
    <w:p w:rsidR="00240695" w:rsidRDefault="00240695" w:rsidP="00A059D2">
      <w:pPr>
        <w:spacing w:line="360" w:lineRule="auto"/>
        <w:ind w:firstLine="708"/>
        <w:jc w:val="both"/>
        <w:rPr>
          <w:rFonts w:ascii="Times New Roman" w:eastAsia="Calibri" w:hAnsi="Times New Roman" w:cs="Times New Roman"/>
          <w:sz w:val="24"/>
          <w:szCs w:val="24"/>
        </w:rPr>
      </w:pPr>
    </w:p>
    <w:p w:rsidR="00240695" w:rsidRDefault="00240695" w:rsidP="00A059D2">
      <w:pPr>
        <w:spacing w:line="360" w:lineRule="auto"/>
        <w:ind w:firstLine="708"/>
        <w:jc w:val="both"/>
        <w:rPr>
          <w:rFonts w:ascii="Times New Roman" w:eastAsia="Calibri" w:hAnsi="Times New Roman" w:cs="Times New Roman"/>
          <w:sz w:val="24"/>
          <w:szCs w:val="24"/>
        </w:rPr>
      </w:pPr>
    </w:p>
    <w:p w:rsidR="00240695" w:rsidRDefault="00240695" w:rsidP="00A059D2">
      <w:pPr>
        <w:spacing w:line="360" w:lineRule="auto"/>
        <w:ind w:firstLine="708"/>
        <w:jc w:val="both"/>
        <w:rPr>
          <w:rFonts w:ascii="Times New Roman" w:eastAsia="Calibri" w:hAnsi="Times New Roman" w:cs="Times New Roman"/>
          <w:sz w:val="24"/>
          <w:szCs w:val="24"/>
        </w:rPr>
      </w:pPr>
    </w:p>
    <w:p w:rsidR="00295C05" w:rsidRPr="00AC438A" w:rsidRDefault="00295C05" w:rsidP="00A059D2">
      <w:pPr>
        <w:spacing w:line="360" w:lineRule="auto"/>
        <w:ind w:firstLine="708"/>
        <w:jc w:val="both"/>
        <w:rPr>
          <w:rFonts w:ascii="Times New Roman" w:eastAsia="Calibri" w:hAnsi="Times New Roman" w:cs="Times New Roman"/>
          <w:sz w:val="24"/>
          <w:szCs w:val="24"/>
        </w:rPr>
      </w:pPr>
    </w:p>
    <w:p w:rsidR="00430A9B" w:rsidRPr="00F44FAB" w:rsidRDefault="0088698D" w:rsidP="00F44FAB">
      <w:pPr>
        <w:spacing w:line="360" w:lineRule="auto"/>
        <w:jc w:val="center"/>
        <w:rPr>
          <w:rFonts w:ascii="Times New Roman" w:eastAsia="Calibri" w:hAnsi="Times New Roman" w:cs="Times New Roman"/>
          <w:b/>
          <w:sz w:val="28"/>
        </w:rPr>
      </w:pPr>
      <w:r w:rsidRPr="005E3CBE">
        <w:rPr>
          <w:rFonts w:ascii="Times New Roman" w:eastAsia="Calibri" w:hAnsi="Times New Roman" w:cs="Times New Roman"/>
          <w:b/>
          <w:sz w:val="28"/>
        </w:rPr>
        <w:lastRenderedPageBreak/>
        <w:t>ANTECEDENTES DE LA INVESTIGACIÓN</w:t>
      </w:r>
    </w:p>
    <w:p w:rsidR="002E624E" w:rsidRDefault="007817B4" w:rsidP="007C71E8">
      <w:pPr>
        <w:spacing w:line="360" w:lineRule="auto"/>
        <w:ind w:firstLine="708"/>
        <w:jc w:val="both"/>
        <w:rPr>
          <w:rFonts w:ascii="Times New Roman" w:eastAsia="Calibri" w:hAnsi="Times New Roman" w:cs="Times New Roman"/>
          <w:sz w:val="24"/>
        </w:rPr>
      </w:pPr>
      <w:r w:rsidRPr="007817B4">
        <w:rPr>
          <w:rFonts w:ascii="Times New Roman" w:eastAsia="Calibri" w:hAnsi="Times New Roman" w:cs="Times New Roman"/>
          <w:sz w:val="24"/>
        </w:rPr>
        <w:t>Para Supo (2015) “Los antecedentes investigativos son estudios desarrollados dentro de nuestra línea de investigación, ubicados en el mismo nivel investigativo o por debajo de él”. (p.29).</w:t>
      </w:r>
      <w:r w:rsidR="00F44FAB">
        <w:rPr>
          <w:rFonts w:ascii="Times New Roman" w:eastAsia="Calibri" w:hAnsi="Times New Roman" w:cs="Times New Roman"/>
          <w:sz w:val="24"/>
        </w:rPr>
        <w:t>En esta sección se abordaran</w:t>
      </w:r>
      <w:r w:rsidR="007C71E8">
        <w:rPr>
          <w:rFonts w:ascii="Times New Roman" w:eastAsia="Calibri" w:hAnsi="Times New Roman" w:cs="Times New Roman"/>
          <w:sz w:val="24"/>
        </w:rPr>
        <w:t xml:space="preserve"> proyectos</w:t>
      </w:r>
      <w:r w:rsidR="002E624E" w:rsidRPr="002E624E">
        <w:rPr>
          <w:rFonts w:ascii="Times New Roman" w:eastAsia="Calibri" w:hAnsi="Times New Roman" w:cs="Times New Roman"/>
          <w:sz w:val="24"/>
        </w:rPr>
        <w:t xml:space="preserve"> </w:t>
      </w:r>
      <w:r w:rsidR="00430A9B">
        <w:rPr>
          <w:rFonts w:ascii="Times New Roman" w:eastAsia="Calibri" w:hAnsi="Times New Roman" w:cs="Times New Roman"/>
          <w:sz w:val="24"/>
        </w:rPr>
        <w:t xml:space="preserve">relacionados con </w:t>
      </w:r>
      <w:r w:rsidR="002E624E" w:rsidRPr="002E624E">
        <w:rPr>
          <w:rFonts w:ascii="Times New Roman" w:eastAsia="Calibri" w:hAnsi="Times New Roman" w:cs="Times New Roman"/>
          <w:sz w:val="24"/>
        </w:rPr>
        <w:t>el uso de tecnologías de telemedicina en el ámbito de la salud. Estos antecedentes son esenciales para contextualizar el trabajo, ya que permiten conocer lo que se ha investigado previamente en cuanto a la efectividad de la telemedicina como herramienta de seguimiento y apoyo a pacientes</w:t>
      </w:r>
      <w:r w:rsidR="00430A9B">
        <w:rPr>
          <w:rFonts w:ascii="Times New Roman" w:eastAsia="Calibri" w:hAnsi="Times New Roman" w:cs="Times New Roman"/>
          <w:sz w:val="24"/>
        </w:rPr>
        <w:t>.</w:t>
      </w:r>
      <w:r w:rsidR="002E624E" w:rsidRPr="002E624E">
        <w:rPr>
          <w:rFonts w:ascii="Times New Roman" w:eastAsia="Calibri" w:hAnsi="Times New Roman" w:cs="Times New Roman"/>
          <w:sz w:val="24"/>
        </w:rPr>
        <w:t xml:space="preserve"> </w:t>
      </w:r>
    </w:p>
    <w:p w:rsidR="00F44FAB" w:rsidRDefault="00F44FAB" w:rsidP="00F44FAB">
      <w:pPr>
        <w:spacing w:line="360" w:lineRule="auto"/>
        <w:ind w:firstLine="708"/>
        <w:jc w:val="both"/>
        <w:rPr>
          <w:rFonts w:ascii="Times New Roman" w:eastAsia="Calibri" w:hAnsi="Times New Roman" w:cs="Times New Roman"/>
          <w:sz w:val="24"/>
        </w:rPr>
      </w:pPr>
      <w:r>
        <w:rPr>
          <w:rFonts w:ascii="Times New Roman" w:eastAsia="Calibri" w:hAnsi="Times New Roman" w:cs="Times New Roman"/>
          <w:sz w:val="24"/>
        </w:rPr>
        <w:t xml:space="preserve"> A continuación se muestran los antecedentes internacionales:</w:t>
      </w:r>
    </w:p>
    <w:p w:rsidR="00160BB7" w:rsidRPr="00160BB7" w:rsidRDefault="00160BB7" w:rsidP="007C71E8">
      <w:pPr>
        <w:spacing w:line="360" w:lineRule="auto"/>
        <w:ind w:firstLine="360"/>
        <w:jc w:val="both"/>
        <w:rPr>
          <w:rFonts w:ascii="Times New Roman" w:eastAsia="Calibri" w:hAnsi="Times New Roman" w:cs="Times New Roman"/>
          <w:sz w:val="24"/>
        </w:rPr>
      </w:pPr>
      <w:r>
        <w:rPr>
          <w:rFonts w:ascii="Times New Roman" w:eastAsia="Calibri" w:hAnsi="Times New Roman" w:cs="Times New Roman"/>
          <w:sz w:val="24"/>
        </w:rPr>
        <w:t>De la Cruz Corzo, F. &amp;</w:t>
      </w:r>
      <w:r w:rsidRPr="00160BB7">
        <w:rPr>
          <w:rFonts w:ascii="Times New Roman" w:eastAsia="Calibri" w:hAnsi="Times New Roman" w:cs="Times New Roman"/>
          <w:sz w:val="24"/>
        </w:rPr>
        <w:t xml:space="preserve"> </w:t>
      </w:r>
      <w:r>
        <w:rPr>
          <w:rFonts w:ascii="Times New Roman" w:eastAsia="Calibri" w:hAnsi="Times New Roman" w:cs="Times New Roman"/>
          <w:sz w:val="24"/>
        </w:rPr>
        <w:t>Condori Castillo, A. (2022)</w:t>
      </w:r>
      <w:r w:rsidR="00DD5DA7">
        <w:rPr>
          <w:rFonts w:ascii="Times New Roman" w:eastAsia="Calibri" w:hAnsi="Times New Roman" w:cs="Times New Roman"/>
          <w:sz w:val="24"/>
        </w:rPr>
        <w:t>. P</w:t>
      </w:r>
      <w:r>
        <w:rPr>
          <w:rFonts w:ascii="Times New Roman" w:eastAsia="Calibri" w:hAnsi="Times New Roman" w:cs="Times New Roman"/>
          <w:sz w:val="24"/>
        </w:rPr>
        <w:t xml:space="preserve">resentaron como tesis: </w:t>
      </w:r>
      <w:r w:rsidR="00CF69A3" w:rsidRPr="00160BB7">
        <w:rPr>
          <w:rFonts w:ascii="Times New Roman" w:eastAsia="Calibri" w:hAnsi="Times New Roman" w:cs="Times New Roman"/>
          <w:b/>
          <w:sz w:val="24"/>
        </w:rPr>
        <w:t xml:space="preserve">Modelo de telemedicina soportado por </w:t>
      </w:r>
      <w:proofErr w:type="spellStart"/>
      <w:r w:rsidR="00CF69A3" w:rsidRPr="00160BB7">
        <w:rPr>
          <w:rFonts w:ascii="Times New Roman" w:eastAsia="Calibri" w:hAnsi="Times New Roman" w:cs="Times New Roman"/>
          <w:b/>
          <w:sz w:val="24"/>
        </w:rPr>
        <w:t>smart</w:t>
      </w:r>
      <w:proofErr w:type="spellEnd"/>
      <w:r w:rsidR="00CF69A3" w:rsidRPr="00160BB7">
        <w:rPr>
          <w:rFonts w:ascii="Times New Roman" w:eastAsia="Calibri" w:hAnsi="Times New Roman" w:cs="Times New Roman"/>
          <w:b/>
          <w:sz w:val="24"/>
        </w:rPr>
        <w:t xml:space="preserve"> </w:t>
      </w:r>
      <w:proofErr w:type="spellStart"/>
      <w:r w:rsidR="00CF69A3" w:rsidRPr="00160BB7">
        <w:rPr>
          <w:rFonts w:ascii="Times New Roman" w:eastAsia="Calibri" w:hAnsi="Times New Roman" w:cs="Times New Roman"/>
          <w:b/>
          <w:sz w:val="24"/>
        </w:rPr>
        <w:t>glasses</w:t>
      </w:r>
      <w:proofErr w:type="spellEnd"/>
      <w:r w:rsidR="00CF69A3" w:rsidRPr="00160BB7">
        <w:rPr>
          <w:rFonts w:ascii="Times New Roman" w:eastAsia="Calibri" w:hAnsi="Times New Roman" w:cs="Times New Roman"/>
          <w:b/>
          <w:sz w:val="24"/>
        </w:rPr>
        <w:t xml:space="preserve"> para centros de salud en</w:t>
      </w:r>
      <w:r>
        <w:rPr>
          <w:rFonts w:ascii="Times New Roman" w:eastAsia="Calibri" w:hAnsi="Times New Roman" w:cs="Times New Roman"/>
          <w:b/>
          <w:sz w:val="24"/>
        </w:rPr>
        <w:t xml:space="preserve"> el Perú.</w:t>
      </w:r>
      <w:r w:rsidR="007C71E8">
        <w:rPr>
          <w:rFonts w:ascii="Times New Roman" w:eastAsia="Calibri" w:hAnsi="Times New Roman" w:cs="Times New Roman"/>
          <w:b/>
          <w:sz w:val="24"/>
        </w:rPr>
        <w:t xml:space="preserve"> </w:t>
      </w:r>
      <w:r w:rsidR="007C71E8">
        <w:rPr>
          <w:rFonts w:ascii="Times New Roman" w:eastAsia="Calibri" w:hAnsi="Times New Roman" w:cs="Times New Roman"/>
          <w:sz w:val="24"/>
        </w:rPr>
        <w:t xml:space="preserve">En </w:t>
      </w:r>
      <w:r>
        <w:rPr>
          <w:rFonts w:ascii="Times New Roman" w:eastAsia="Calibri" w:hAnsi="Times New Roman" w:cs="Times New Roman"/>
          <w:sz w:val="24"/>
        </w:rPr>
        <w:t>la</w:t>
      </w:r>
      <w:r w:rsidRPr="00CF69A3">
        <w:rPr>
          <w:rFonts w:ascii="Times New Roman" w:eastAsia="Calibri" w:hAnsi="Times New Roman" w:cs="Times New Roman"/>
          <w:sz w:val="24"/>
        </w:rPr>
        <w:t xml:space="preserve"> facultad de ingeniería</w:t>
      </w:r>
      <w:r>
        <w:rPr>
          <w:rFonts w:ascii="Times New Roman" w:eastAsia="Calibri" w:hAnsi="Times New Roman" w:cs="Times New Roman"/>
          <w:sz w:val="24"/>
        </w:rPr>
        <w:t xml:space="preserve"> en la Universidad P</w:t>
      </w:r>
      <w:r w:rsidRPr="00CF69A3">
        <w:rPr>
          <w:rFonts w:ascii="Times New Roman" w:eastAsia="Calibri" w:hAnsi="Times New Roman" w:cs="Times New Roman"/>
          <w:sz w:val="24"/>
        </w:rPr>
        <w:t>eruana de ciencias aplicadas</w:t>
      </w:r>
      <w:r w:rsidR="007C71E8">
        <w:rPr>
          <w:rFonts w:ascii="Times New Roman" w:eastAsia="Calibri" w:hAnsi="Times New Roman" w:cs="Times New Roman"/>
          <w:sz w:val="24"/>
        </w:rPr>
        <w:t xml:space="preserve"> de Lima</w:t>
      </w:r>
      <w:r>
        <w:rPr>
          <w:rFonts w:ascii="Times New Roman" w:eastAsia="Calibri" w:hAnsi="Times New Roman" w:cs="Times New Roman"/>
          <w:sz w:val="24"/>
        </w:rPr>
        <w:t>. Este</w:t>
      </w:r>
      <w:r w:rsidR="00CF69A3" w:rsidRPr="00CF69A3">
        <w:rPr>
          <w:rFonts w:ascii="Times New Roman" w:eastAsia="Calibri" w:hAnsi="Times New Roman" w:cs="Times New Roman"/>
          <w:sz w:val="24"/>
        </w:rPr>
        <w:t xml:space="preserve"> proyecto se usa la metodología PMBOK</w:t>
      </w:r>
      <w:r>
        <w:rPr>
          <w:rFonts w:ascii="Times New Roman" w:eastAsia="Calibri" w:hAnsi="Times New Roman" w:cs="Times New Roman"/>
          <w:sz w:val="24"/>
        </w:rPr>
        <w:t xml:space="preserve">, dividiéndose </w:t>
      </w:r>
      <w:r w:rsidR="00CF69A3">
        <w:rPr>
          <w:rFonts w:ascii="Times New Roman" w:eastAsia="Calibri" w:hAnsi="Times New Roman" w:cs="Times New Roman"/>
          <w:sz w:val="24"/>
        </w:rPr>
        <w:t xml:space="preserve"> en 6 fases o</w:t>
      </w:r>
      <w:r w:rsidR="00CF69A3" w:rsidRPr="00CF69A3">
        <w:rPr>
          <w:rFonts w:ascii="Times New Roman" w:eastAsia="Calibri" w:hAnsi="Times New Roman" w:cs="Times New Roman"/>
          <w:sz w:val="24"/>
        </w:rPr>
        <w:t xml:space="preserve"> etapas Iniciación, planificación, análisis, diseño, validación y cierre</w:t>
      </w:r>
      <w:r>
        <w:rPr>
          <w:rFonts w:ascii="Times New Roman" w:eastAsia="Calibri" w:hAnsi="Times New Roman" w:cs="Times New Roman"/>
          <w:sz w:val="24"/>
        </w:rPr>
        <w:t xml:space="preserve">. </w:t>
      </w:r>
      <w:r w:rsidRPr="00160BB7">
        <w:rPr>
          <w:rFonts w:ascii="Times New Roman" w:eastAsia="Calibri" w:hAnsi="Times New Roman" w:cs="Times New Roman"/>
          <w:sz w:val="24"/>
        </w:rPr>
        <w:t xml:space="preserve">Con el objetivo </w:t>
      </w:r>
      <w:r w:rsidR="004F67CD">
        <w:rPr>
          <w:rFonts w:ascii="Times New Roman" w:eastAsia="Calibri" w:hAnsi="Times New Roman" w:cs="Times New Roman"/>
          <w:sz w:val="24"/>
        </w:rPr>
        <w:t xml:space="preserve">general </w:t>
      </w:r>
      <w:r w:rsidRPr="00160BB7">
        <w:rPr>
          <w:rFonts w:ascii="Times New Roman" w:eastAsia="Calibri" w:hAnsi="Times New Roman" w:cs="Times New Roman"/>
          <w:sz w:val="24"/>
        </w:rPr>
        <w:t>de implem</w:t>
      </w:r>
      <w:r>
        <w:rPr>
          <w:rFonts w:ascii="Times New Roman" w:eastAsia="Calibri" w:hAnsi="Times New Roman" w:cs="Times New Roman"/>
          <w:sz w:val="24"/>
        </w:rPr>
        <w:t xml:space="preserve">entar un modelo de telemedicina </w:t>
      </w:r>
      <w:r w:rsidRPr="00160BB7">
        <w:rPr>
          <w:rFonts w:ascii="Times New Roman" w:eastAsia="Calibri" w:hAnsi="Times New Roman" w:cs="Times New Roman"/>
          <w:sz w:val="24"/>
        </w:rPr>
        <w:t xml:space="preserve">soportado por tecnologías emergentes, a fin de mejorar la calidad </w:t>
      </w:r>
      <w:r>
        <w:rPr>
          <w:rFonts w:ascii="Times New Roman" w:eastAsia="Calibri" w:hAnsi="Times New Roman" w:cs="Times New Roman"/>
          <w:sz w:val="24"/>
        </w:rPr>
        <w:t xml:space="preserve">asistencial de los servicios en </w:t>
      </w:r>
      <w:r w:rsidRPr="00160BB7">
        <w:rPr>
          <w:rFonts w:ascii="Times New Roman" w:eastAsia="Calibri" w:hAnsi="Times New Roman" w:cs="Times New Roman"/>
          <w:sz w:val="24"/>
        </w:rPr>
        <w:t>Telemedicina para centros de salud en el Perú.</w:t>
      </w:r>
      <w:r w:rsidR="007C71E8">
        <w:rPr>
          <w:rFonts w:ascii="Times New Roman" w:eastAsia="Calibri" w:hAnsi="Times New Roman" w:cs="Times New Roman"/>
          <w:sz w:val="24"/>
        </w:rPr>
        <w:t xml:space="preserve"> Esta propuesta sirve como </w:t>
      </w:r>
      <w:r w:rsidR="00DD5DA7">
        <w:rPr>
          <w:rFonts w:ascii="Times New Roman" w:eastAsia="Calibri" w:hAnsi="Times New Roman" w:cs="Times New Roman"/>
          <w:sz w:val="24"/>
        </w:rPr>
        <w:t>referente clave para la</w:t>
      </w:r>
      <w:r w:rsidRPr="00160BB7">
        <w:rPr>
          <w:rFonts w:ascii="Times New Roman" w:eastAsia="Calibri" w:hAnsi="Times New Roman" w:cs="Times New Roman"/>
          <w:sz w:val="24"/>
        </w:rPr>
        <w:t xml:space="preserve"> investigación, ya que proporciona un marco teórico y práctico que respalda </w:t>
      </w:r>
      <w:r w:rsidR="007C71E8">
        <w:rPr>
          <w:rFonts w:ascii="Times New Roman" w:eastAsia="Calibri" w:hAnsi="Times New Roman" w:cs="Times New Roman"/>
          <w:sz w:val="24"/>
        </w:rPr>
        <w:t xml:space="preserve">las </w:t>
      </w:r>
      <w:r w:rsidRPr="00160BB7">
        <w:rPr>
          <w:rFonts w:ascii="Times New Roman" w:eastAsia="Calibri" w:hAnsi="Times New Roman" w:cs="Times New Roman"/>
          <w:sz w:val="24"/>
        </w:rPr>
        <w:t>tecnologías emergentes en la atención médica. Al detallar la situación actual de la telemedicina en Perú y las carencias en la atención, el estu</w:t>
      </w:r>
      <w:r w:rsidR="00DD5DA7">
        <w:rPr>
          <w:rFonts w:ascii="Times New Roman" w:eastAsia="Calibri" w:hAnsi="Times New Roman" w:cs="Times New Roman"/>
          <w:sz w:val="24"/>
        </w:rPr>
        <w:t>dio justifica la misma necesidad que se desea abordar en esta investigación. Además, este anteceden</w:t>
      </w:r>
      <w:r w:rsidR="007C71E8">
        <w:rPr>
          <w:rFonts w:ascii="Times New Roman" w:eastAsia="Calibri" w:hAnsi="Times New Roman" w:cs="Times New Roman"/>
          <w:sz w:val="24"/>
        </w:rPr>
        <w:t xml:space="preserve">te favorece </w:t>
      </w:r>
      <w:r w:rsidR="00DD5DA7">
        <w:rPr>
          <w:rFonts w:ascii="Times New Roman" w:eastAsia="Calibri" w:hAnsi="Times New Roman" w:cs="Times New Roman"/>
          <w:sz w:val="24"/>
        </w:rPr>
        <w:t xml:space="preserve">el desarrollo de la propuesta </w:t>
      </w:r>
      <w:r w:rsidR="00295C05">
        <w:rPr>
          <w:rFonts w:ascii="Times New Roman" w:eastAsia="Calibri" w:hAnsi="Times New Roman" w:cs="Times New Roman"/>
          <w:sz w:val="24"/>
        </w:rPr>
        <w:t xml:space="preserve">porque puede servir de base para el desarrollo de nuevas tecnologías </w:t>
      </w:r>
      <w:r w:rsidR="00FC754D">
        <w:rPr>
          <w:rFonts w:ascii="Times New Roman" w:eastAsia="Calibri" w:hAnsi="Times New Roman" w:cs="Times New Roman"/>
          <w:sz w:val="24"/>
        </w:rPr>
        <w:t>en este caso el sistema de telemedicina</w:t>
      </w:r>
      <w:r w:rsidR="00F64C50">
        <w:rPr>
          <w:rFonts w:ascii="Times New Roman" w:eastAsia="Calibri" w:hAnsi="Times New Roman" w:cs="Times New Roman"/>
          <w:sz w:val="24"/>
        </w:rPr>
        <w:t xml:space="preserve"> que se plantea mediante el empleo de un modelo que pueda inspirar el desarrollo de herramientas que mejoren la eficiencia y la eficacia de la atención médica y la integración de dispositivos de monitoreo y diagnóstico, también servirá para establecer protocolos estandarizados para la atención a distancia y la mejora de la calidad de servicio.</w:t>
      </w:r>
    </w:p>
    <w:p w:rsidR="00160BB7" w:rsidRDefault="00160BB7" w:rsidP="000E055B">
      <w:pPr>
        <w:spacing w:line="360" w:lineRule="auto"/>
        <w:jc w:val="both"/>
        <w:rPr>
          <w:rFonts w:ascii="Times New Roman" w:eastAsia="Calibri" w:hAnsi="Times New Roman" w:cs="Times New Roman"/>
          <w:sz w:val="24"/>
        </w:rPr>
      </w:pPr>
    </w:p>
    <w:p w:rsidR="00DD5DA7" w:rsidRDefault="006D232A" w:rsidP="007C71E8">
      <w:pPr>
        <w:spacing w:line="360" w:lineRule="auto"/>
        <w:ind w:firstLine="360"/>
        <w:jc w:val="both"/>
        <w:rPr>
          <w:rFonts w:ascii="Times New Roman" w:eastAsia="Calibri" w:hAnsi="Times New Roman" w:cs="Times New Roman"/>
          <w:sz w:val="24"/>
        </w:rPr>
      </w:pPr>
      <w:r>
        <w:rPr>
          <w:rFonts w:ascii="Times New Roman" w:eastAsia="Calibri" w:hAnsi="Times New Roman" w:cs="Times New Roman"/>
          <w:sz w:val="24"/>
        </w:rPr>
        <w:t xml:space="preserve">Medianero </w:t>
      </w:r>
      <w:proofErr w:type="spellStart"/>
      <w:r>
        <w:rPr>
          <w:rFonts w:ascii="Times New Roman" w:eastAsia="Calibri" w:hAnsi="Times New Roman" w:cs="Times New Roman"/>
          <w:sz w:val="24"/>
        </w:rPr>
        <w:t>Chiscul</w:t>
      </w:r>
      <w:proofErr w:type="spellEnd"/>
      <w:r>
        <w:rPr>
          <w:rFonts w:ascii="Times New Roman" w:eastAsia="Calibri" w:hAnsi="Times New Roman" w:cs="Times New Roman"/>
          <w:sz w:val="24"/>
        </w:rPr>
        <w:t xml:space="preserve"> O. &amp; </w:t>
      </w:r>
      <w:proofErr w:type="spellStart"/>
      <w:r>
        <w:rPr>
          <w:rFonts w:ascii="Times New Roman" w:eastAsia="Calibri" w:hAnsi="Times New Roman" w:cs="Times New Roman"/>
          <w:sz w:val="24"/>
        </w:rPr>
        <w:t>Samamé</w:t>
      </w:r>
      <w:proofErr w:type="spellEnd"/>
      <w:r>
        <w:rPr>
          <w:rFonts w:ascii="Times New Roman" w:eastAsia="Calibri" w:hAnsi="Times New Roman" w:cs="Times New Roman"/>
          <w:sz w:val="24"/>
        </w:rPr>
        <w:t xml:space="preserve"> Guerrero R. (2021)</w:t>
      </w:r>
      <w:r w:rsidR="003E225D">
        <w:rPr>
          <w:rFonts w:ascii="Times New Roman" w:eastAsia="Calibri" w:hAnsi="Times New Roman" w:cs="Times New Roman"/>
          <w:sz w:val="24"/>
        </w:rPr>
        <w:t xml:space="preserve"> presentaron el trabajo de grado </w:t>
      </w:r>
      <w:r w:rsidR="009046C1">
        <w:rPr>
          <w:rFonts w:ascii="Times New Roman" w:eastAsia="Calibri" w:hAnsi="Times New Roman" w:cs="Times New Roman"/>
          <w:sz w:val="24"/>
        </w:rPr>
        <w:t>titulado:</w:t>
      </w:r>
      <w:r w:rsidR="003E225D">
        <w:rPr>
          <w:rFonts w:ascii="Times New Roman" w:eastAsia="Calibri" w:hAnsi="Times New Roman" w:cs="Times New Roman"/>
          <w:sz w:val="24"/>
        </w:rPr>
        <w:t xml:space="preserve"> </w:t>
      </w:r>
      <w:r w:rsidR="003E225D" w:rsidRPr="003E225D">
        <w:rPr>
          <w:rFonts w:ascii="Times New Roman" w:eastAsia="Calibri" w:hAnsi="Times New Roman" w:cs="Times New Roman"/>
          <w:b/>
          <w:sz w:val="24"/>
        </w:rPr>
        <w:t xml:space="preserve">Diseño de un sistema de telemedicina para mejorar el monitoreo de pacientes </w:t>
      </w:r>
      <w:r w:rsidR="003E225D" w:rsidRPr="003E225D">
        <w:rPr>
          <w:rFonts w:ascii="Times New Roman" w:eastAsia="Calibri" w:hAnsi="Times New Roman" w:cs="Times New Roman"/>
          <w:b/>
          <w:sz w:val="24"/>
        </w:rPr>
        <w:lastRenderedPageBreak/>
        <w:t>del centro de salud d</w:t>
      </w:r>
      <w:r w:rsidR="003E225D">
        <w:rPr>
          <w:rFonts w:ascii="Times New Roman" w:eastAsia="Calibri" w:hAnsi="Times New Roman" w:cs="Times New Roman"/>
          <w:b/>
          <w:sz w:val="24"/>
        </w:rPr>
        <w:t xml:space="preserve">e la zaranda en el distrito de </w:t>
      </w:r>
      <w:proofErr w:type="spellStart"/>
      <w:r w:rsidR="003E225D">
        <w:rPr>
          <w:rFonts w:ascii="Times New Roman" w:eastAsia="Calibri" w:hAnsi="Times New Roman" w:cs="Times New Roman"/>
          <w:b/>
          <w:sz w:val="24"/>
        </w:rPr>
        <w:t>P</w:t>
      </w:r>
      <w:r w:rsidR="003E225D" w:rsidRPr="003E225D">
        <w:rPr>
          <w:rFonts w:ascii="Times New Roman" w:eastAsia="Calibri" w:hAnsi="Times New Roman" w:cs="Times New Roman"/>
          <w:b/>
          <w:sz w:val="24"/>
        </w:rPr>
        <w:t>ítipo</w:t>
      </w:r>
      <w:proofErr w:type="spellEnd"/>
      <w:r w:rsidR="003E225D">
        <w:rPr>
          <w:rFonts w:ascii="Times New Roman" w:eastAsia="Calibri" w:hAnsi="Times New Roman" w:cs="Times New Roman"/>
          <w:sz w:val="24"/>
        </w:rPr>
        <w:t>.</w:t>
      </w:r>
      <w:r w:rsidR="007C71E8">
        <w:rPr>
          <w:rFonts w:ascii="Times New Roman" w:eastAsia="Calibri" w:hAnsi="Times New Roman" w:cs="Times New Roman"/>
          <w:sz w:val="24"/>
        </w:rPr>
        <w:t xml:space="preserve"> En la Universidad </w:t>
      </w:r>
      <w:r w:rsidR="007C71E8" w:rsidRPr="007C71E8">
        <w:rPr>
          <w:rFonts w:ascii="Times New Roman" w:eastAsia="Calibri" w:hAnsi="Times New Roman" w:cs="Times New Roman"/>
          <w:sz w:val="24"/>
        </w:rPr>
        <w:t>Nacional Pedro Ruiz Gallo</w:t>
      </w:r>
      <w:r w:rsidR="007C71E8">
        <w:rPr>
          <w:rFonts w:ascii="Times New Roman" w:eastAsia="Calibri" w:hAnsi="Times New Roman" w:cs="Times New Roman"/>
          <w:sz w:val="24"/>
        </w:rPr>
        <w:t xml:space="preserve"> de </w:t>
      </w:r>
      <w:r w:rsidR="007C71E8" w:rsidRPr="007C71E8">
        <w:rPr>
          <w:rFonts w:ascii="Times New Roman" w:eastAsia="Calibri" w:hAnsi="Times New Roman" w:cs="Times New Roman"/>
          <w:sz w:val="24"/>
        </w:rPr>
        <w:t>Lambayeque – Perú</w:t>
      </w:r>
      <w:r w:rsidR="007C71E8">
        <w:rPr>
          <w:rFonts w:ascii="Times New Roman" w:eastAsia="Calibri" w:hAnsi="Times New Roman" w:cs="Times New Roman"/>
          <w:sz w:val="24"/>
        </w:rPr>
        <w:t xml:space="preserve">. </w:t>
      </w:r>
      <w:r w:rsidR="004F67CD">
        <w:rPr>
          <w:rFonts w:ascii="Times New Roman" w:eastAsia="Calibri" w:hAnsi="Times New Roman" w:cs="Times New Roman"/>
          <w:sz w:val="24"/>
        </w:rPr>
        <w:t>El objetivo general del proyecto es</w:t>
      </w:r>
      <w:r w:rsidR="00D2212A" w:rsidRPr="00D2212A">
        <w:rPr>
          <w:rFonts w:ascii="Times New Roman" w:eastAsia="Calibri" w:hAnsi="Times New Roman" w:cs="Times New Roman"/>
          <w:sz w:val="24"/>
        </w:rPr>
        <w:t xml:space="preserve"> diseñar un siste</w:t>
      </w:r>
      <w:r w:rsidR="004F67CD">
        <w:rPr>
          <w:rFonts w:ascii="Times New Roman" w:eastAsia="Calibri" w:hAnsi="Times New Roman" w:cs="Times New Roman"/>
          <w:sz w:val="24"/>
        </w:rPr>
        <w:t>ma de telemedicina que permit</w:t>
      </w:r>
      <w:r w:rsidR="00D2212A" w:rsidRPr="00D2212A">
        <w:rPr>
          <w:rFonts w:ascii="Times New Roman" w:eastAsia="Calibri" w:hAnsi="Times New Roman" w:cs="Times New Roman"/>
          <w:sz w:val="24"/>
        </w:rPr>
        <w:t>a mejorar el monitoreo y la atención médica de los pacientes del Centro de Salud de La Zaranda, estableciendo una conexión eficiente y remota con el Hospital Regional de Lambayeque. Esto buscó optimizar la calidad de los servicios de salud ofrecidos a la población, mediante el uso de tecnologías avanzadas para la transmisión de información en tiempo real y la implementación de una red de comunicación sostenible y funcional.</w:t>
      </w:r>
      <w:r w:rsidR="007C71E8">
        <w:rPr>
          <w:rFonts w:ascii="Times New Roman" w:eastAsia="Calibri" w:hAnsi="Times New Roman" w:cs="Times New Roman"/>
          <w:sz w:val="24"/>
        </w:rPr>
        <w:t xml:space="preserve"> </w:t>
      </w:r>
      <w:r w:rsidR="003E225D">
        <w:rPr>
          <w:rFonts w:ascii="Times New Roman" w:eastAsia="Calibri" w:hAnsi="Times New Roman" w:cs="Times New Roman"/>
          <w:sz w:val="24"/>
        </w:rPr>
        <w:t>Fue tomado como antecedente y</w:t>
      </w:r>
      <w:r w:rsidR="00937C28" w:rsidRPr="00937C28">
        <w:rPr>
          <w:rFonts w:ascii="Times New Roman" w:eastAsia="Calibri" w:hAnsi="Times New Roman" w:cs="Times New Roman"/>
          <w:sz w:val="24"/>
        </w:rPr>
        <w:t xml:space="preserve">a que ofrece una base </w:t>
      </w:r>
      <w:r w:rsidR="00937C28">
        <w:rPr>
          <w:rFonts w:ascii="Times New Roman" w:eastAsia="Calibri" w:hAnsi="Times New Roman" w:cs="Times New Roman"/>
          <w:sz w:val="24"/>
        </w:rPr>
        <w:t xml:space="preserve">sólida </w:t>
      </w:r>
      <w:r w:rsidR="00937C28" w:rsidRPr="00937C28">
        <w:rPr>
          <w:rFonts w:ascii="Times New Roman" w:eastAsia="Calibri" w:hAnsi="Times New Roman" w:cs="Times New Roman"/>
          <w:sz w:val="24"/>
        </w:rPr>
        <w:t xml:space="preserve">sobre cómo </w:t>
      </w:r>
      <w:r w:rsidR="007C71E8">
        <w:rPr>
          <w:rFonts w:ascii="Times New Roman" w:eastAsia="Calibri" w:hAnsi="Times New Roman" w:cs="Times New Roman"/>
          <w:sz w:val="24"/>
        </w:rPr>
        <w:t xml:space="preserve">desarrollar </w:t>
      </w:r>
      <w:r w:rsidR="00937C28" w:rsidRPr="00937C28">
        <w:rPr>
          <w:rFonts w:ascii="Times New Roman" w:eastAsia="Calibri" w:hAnsi="Times New Roman" w:cs="Times New Roman"/>
          <w:sz w:val="24"/>
        </w:rPr>
        <w:t xml:space="preserve">sistemas de telemedicina para mejorar la atención médica, </w:t>
      </w:r>
      <w:r w:rsidR="00937C28">
        <w:rPr>
          <w:rFonts w:ascii="Times New Roman" w:eastAsia="Calibri" w:hAnsi="Times New Roman" w:cs="Times New Roman"/>
          <w:sz w:val="24"/>
        </w:rPr>
        <w:t>Ayudo a comprender los principios sobre el cómo</w:t>
      </w:r>
      <w:r w:rsidR="00937C28" w:rsidRPr="00937C28">
        <w:rPr>
          <w:rFonts w:ascii="Times New Roman" w:eastAsia="Calibri" w:hAnsi="Times New Roman" w:cs="Times New Roman"/>
          <w:sz w:val="24"/>
        </w:rPr>
        <w:t xml:space="preserve"> establecer una red de comunicación que facilite el monitoreo remoto de los pacientes, optimizando su supervisión y reduc</w:t>
      </w:r>
      <w:r w:rsidR="00937C28">
        <w:rPr>
          <w:rFonts w:ascii="Times New Roman" w:eastAsia="Calibri" w:hAnsi="Times New Roman" w:cs="Times New Roman"/>
          <w:sz w:val="24"/>
        </w:rPr>
        <w:t>iendo complicaciones. Además, del</w:t>
      </w:r>
      <w:r w:rsidR="00937C28" w:rsidRPr="00937C28">
        <w:rPr>
          <w:rFonts w:ascii="Times New Roman" w:eastAsia="Calibri" w:hAnsi="Times New Roman" w:cs="Times New Roman"/>
          <w:sz w:val="24"/>
        </w:rPr>
        <w:t xml:space="preserve"> análisis de requerimientos técnicos y cost</w:t>
      </w:r>
      <w:r w:rsidR="00847DE0">
        <w:rPr>
          <w:rFonts w:ascii="Times New Roman" w:eastAsia="Calibri" w:hAnsi="Times New Roman" w:cs="Times New Roman"/>
          <w:sz w:val="24"/>
        </w:rPr>
        <w:t>os asociados en esta investigación servirá</w:t>
      </w:r>
      <w:r w:rsidR="00937C28" w:rsidRPr="00937C28">
        <w:rPr>
          <w:rFonts w:ascii="Times New Roman" w:eastAsia="Calibri" w:hAnsi="Times New Roman" w:cs="Times New Roman"/>
          <w:sz w:val="24"/>
        </w:rPr>
        <w:t xml:space="preserve"> como guía para estructurar la infraestructura tecnológica y asegurar la sostenibilidad de mi proyecto. Esto permitirá ofrecer una atención más oportuna y eficiente, mejorando significativamente la calidad del servicio para los pacientes en tratamiento.</w:t>
      </w:r>
    </w:p>
    <w:p w:rsidR="00F44FAB" w:rsidRPr="000E055B" w:rsidRDefault="00F44FAB" w:rsidP="003E225D">
      <w:pPr>
        <w:spacing w:line="360" w:lineRule="auto"/>
        <w:ind w:firstLine="360"/>
        <w:jc w:val="both"/>
        <w:rPr>
          <w:rFonts w:ascii="Times New Roman" w:eastAsia="Calibri" w:hAnsi="Times New Roman" w:cs="Times New Roman"/>
          <w:sz w:val="24"/>
        </w:rPr>
      </w:pPr>
      <w:r>
        <w:rPr>
          <w:rFonts w:ascii="Times New Roman" w:eastAsia="Calibri" w:hAnsi="Times New Roman" w:cs="Times New Roman"/>
          <w:sz w:val="24"/>
        </w:rPr>
        <w:t>En busca de proyectos, teorías o documentaciones, en base a la telemedicina en Venezuela, es importante resaltar que las investigaciones realizadas en el territorio venezolano son escasas hoy en día, es por esta razón que los antecedentes nacionales presentados a continuación son los siguientes:</w:t>
      </w:r>
    </w:p>
    <w:p w:rsidR="003E225D" w:rsidRPr="0097074F" w:rsidRDefault="00847DE0" w:rsidP="00847DE0">
      <w:pPr>
        <w:spacing w:line="360" w:lineRule="auto"/>
        <w:ind w:firstLine="360"/>
        <w:jc w:val="both"/>
        <w:rPr>
          <w:rFonts w:ascii="Times New Roman" w:eastAsia="Calibri" w:hAnsi="Times New Roman" w:cs="Times New Roman"/>
          <w:sz w:val="24"/>
        </w:rPr>
      </w:pPr>
      <w:r>
        <w:rPr>
          <w:rFonts w:ascii="Times New Roman" w:eastAsia="Calibri" w:hAnsi="Times New Roman" w:cs="Times New Roman"/>
          <w:sz w:val="24"/>
        </w:rPr>
        <w:t>Arrechedera H &amp;</w:t>
      </w:r>
      <w:r w:rsidR="00C940C4">
        <w:rPr>
          <w:rFonts w:ascii="Times New Roman" w:eastAsia="Calibri" w:hAnsi="Times New Roman" w:cs="Times New Roman"/>
          <w:sz w:val="24"/>
        </w:rPr>
        <w:t xml:space="preserve"> Fernández A &amp;</w:t>
      </w:r>
      <w:r w:rsidR="000E055B" w:rsidRPr="000E055B">
        <w:rPr>
          <w:rFonts w:ascii="Times New Roman" w:eastAsia="Calibri" w:hAnsi="Times New Roman" w:cs="Times New Roman"/>
          <w:sz w:val="24"/>
        </w:rPr>
        <w:t xml:space="preserve"> Fariña </w:t>
      </w:r>
      <w:r>
        <w:rPr>
          <w:rFonts w:ascii="Times New Roman" w:eastAsia="Calibri" w:hAnsi="Times New Roman" w:cs="Times New Roman"/>
          <w:sz w:val="24"/>
        </w:rPr>
        <w:t xml:space="preserve">M </w:t>
      </w:r>
      <w:r w:rsidR="00C940C4">
        <w:rPr>
          <w:rFonts w:ascii="Times New Roman" w:eastAsia="Calibri" w:hAnsi="Times New Roman" w:cs="Times New Roman"/>
          <w:sz w:val="24"/>
        </w:rPr>
        <w:t>(</w:t>
      </w:r>
      <w:r w:rsidR="000E055B" w:rsidRPr="000E055B">
        <w:rPr>
          <w:rFonts w:ascii="Times New Roman" w:eastAsia="Calibri" w:hAnsi="Times New Roman" w:cs="Times New Roman"/>
          <w:sz w:val="24"/>
        </w:rPr>
        <w:t>2018</w:t>
      </w:r>
      <w:r w:rsidR="00C940C4">
        <w:rPr>
          <w:rFonts w:ascii="Times New Roman" w:eastAsia="Calibri" w:hAnsi="Times New Roman" w:cs="Times New Roman"/>
          <w:sz w:val="24"/>
        </w:rPr>
        <w:t>). P</w:t>
      </w:r>
      <w:r w:rsidR="000E055B" w:rsidRPr="000E055B">
        <w:rPr>
          <w:rFonts w:ascii="Times New Roman" w:eastAsia="Calibri" w:hAnsi="Times New Roman" w:cs="Times New Roman"/>
          <w:sz w:val="24"/>
        </w:rPr>
        <w:t xml:space="preserve">resentaron como proyecto de investigación: </w:t>
      </w:r>
      <w:r w:rsidR="000E055B" w:rsidRPr="000E055B">
        <w:rPr>
          <w:rFonts w:ascii="Times New Roman" w:eastAsia="Calibri" w:hAnsi="Times New Roman" w:cs="Times New Roman"/>
          <w:b/>
          <w:sz w:val="24"/>
        </w:rPr>
        <w:t>SOS Telemedicina: la experiencia de la Universidad Central de Venezuela</w:t>
      </w:r>
      <w:r w:rsidR="00C940C4">
        <w:rPr>
          <w:rFonts w:ascii="Times New Roman" w:eastAsia="Calibri" w:hAnsi="Times New Roman" w:cs="Times New Roman"/>
          <w:sz w:val="24"/>
        </w:rPr>
        <w:t>.</w:t>
      </w:r>
      <w:r>
        <w:rPr>
          <w:rFonts w:ascii="Times New Roman" w:eastAsia="Calibri" w:hAnsi="Times New Roman" w:cs="Times New Roman"/>
          <w:sz w:val="24"/>
        </w:rPr>
        <w:t xml:space="preserve"> En Caracas Venezuela, c</w:t>
      </w:r>
      <w:r w:rsidR="00C940C4">
        <w:rPr>
          <w:rFonts w:ascii="Times New Roman" w:eastAsia="Calibri" w:hAnsi="Times New Roman" w:cs="Times New Roman"/>
          <w:sz w:val="24"/>
        </w:rPr>
        <w:t>on el objetivo de</w:t>
      </w:r>
      <w:r w:rsidR="000E055B" w:rsidRPr="000E055B">
        <w:rPr>
          <w:rFonts w:ascii="Times New Roman" w:eastAsia="Calibri" w:hAnsi="Times New Roman" w:cs="Times New Roman"/>
          <w:sz w:val="24"/>
        </w:rPr>
        <w:t xml:space="preserve"> proporcionar información de utilidad a los tomadores de decisiones y contribuir al diseño de políticas y estrategias</w:t>
      </w:r>
      <w:r w:rsidR="00C940C4">
        <w:rPr>
          <w:rFonts w:ascii="Times New Roman" w:eastAsia="Calibri" w:hAnsi="Times New Roman" w:cs="Times New Roman"/>
          <w:sz w:val="24"/>
        </w:rPr>
        <w:t xml:space="preserve"> en salud electrónica (salud-e), esta destinado</w:t>
      </w:r>
      <w:r w:rsidR="000E055B" w:rsidRPr="000E055B">
        <w:rPr>
          <w:rFonts w:ascii="Times New Roman" w:eastAsia="Calibri" w:hAnsi="Times New Roman" w:cs="Times New Roman"/>
          <w:sz w:val="24"/>
        </w:rPr>
        <w:t xml:space="preserve"> a reducir las brechas de acceso y de calidad que afectan a las poblaciones más vulnerables</w:t>
      </w:r>
      <w:r w:rsidR="00C940C4">
        <w:rPr>
          <w:rFonts w:ascii="Times New Roman" w:eastAsia="Calibri" w:hAnsi="Times New Roman" w:cs="Times New Roman"/>
          <w:sz w:val="24"/>
        </w:rPr>
        <w:t xml:space="preserve"> de caracas</w:t>
      </w:r>
      <w:r w:rsidR="000E055B" w:rsidRPr="000E055B">
        <w:rPr>
          <w:rFonts w:ascii="Times New Roman" w:eastAsia="Calibri" w:hAnsi="Times New Roman" w:cs="Times New Roman"/>
          <w:sz w:val="24"/>
        </w:rPr>
        <w:t>, así como mejorar la efectividad y la eficiencia de los sistemas de salud.</w:t>
      </w:r>
      <w:r>
        <w:rPr>
          <w:rFonts w:ascii="Times New Roman" w:eastAsia="Calibri" w:hAnsi="Times New Roman" w:cs="Times New Roman"/>
          <w:sz w:val="24"/>
        </w:rPr>
        <w:t xml:space="preserve"> </w:t>
      </w:r>
      <w:r w:rsidR="00D67630">
        <w:rPr>
          <w:rFonts w:ascii="Times New Roman" w:eastAsia="Calibri" w:hAnsi="Times New Roman" w:cs="Times New Roman"/>
          <w:sz w:val="24"/>
        </w:rPr>
        <w:t xml:space="preserve">Este antecedente es relevante para este proyecto de telemedicina, </w:t>
      </w:r>
      <w:r w:rsidR="00D67630" w:rsidRPr="00D67630">
        <w:rPr>
          <w:rFonts w:ascii="Times New Roman" w:eastAsia="Calibri" w:hAnsi="Times New Roman" w:cs="Times New Roman"/>
          <w:sz w:val="24"/>
        </w:rPr>
        <w:t>ya que presenta una experiencia exitosa en la implementación de sistemas de salud electrónica en Venezuela,</w:t>
      </w:r>
      <w:r w:rsidR="00D67630">
        <w:rPr>
          <w:rFonts w:ascii="Times New Roman" w:eastAsia="Calibri" w:hAnsi="Times New Roman" w:cs="Times New Roman"/>
          <w:sz w:val="24"/>
        </w:rPr>
        <w:t xml:space="preserve"> </w:t>
      </w:r>
      <w:r w:rsidR="00D67630" w:rsidRPr="00D67630">
        <w:rPr>
          <w:rFonts w:ascii="Times New Roman" w:eastAsia="Calibri" w:hAnsi="Times New Roman" w:cs="Times New Roman"/>
          <w:sz w:val="24"/>
        </w:rPr>
        <w:t xml:space="preserve">respalda la viabilidad y pertinencia de usar la telemedicina como herramienta para mejorar la eficiencia y efectividad en el seguimiento de pacientes con enfermedades crónicas como los que requieren diálisis peritoneal, un área que también </w:t>
      </w:r>
      <w:r w:rsidR="00D67630" w:rsidRPr="00D67630">
        <w:rPr>
          <w:rFonts w:ascii="Times New Roman" w:eastAsia="Calibri" w:hAnsi="Times New Roman" w:cs="Times New Roman"/>
          <w:sz w:val="24"/>
        </w:rPr>
        <w:lastRenderedPageBreak/>
        <w:t xml:space="preserve">enfrenta desafíos similares en cuanto a acceso y calidad en los servicios. </w:t>
      </w:r>
      <w:r w:rsidR="00D67630">
        <w:rPr>
          <w:rFonts w:ascii="Times New Roman" w:eastAsia="Calibri" w:hAnsi="Times New Roman" w:cs="Times New Roman"/>
          <w:sz w:val="24"/>
        </w:rPr>
        <w:t xml:space="preserve">Se </w:t>
      </w:r>
      <w:r w:rsidR="00D67630" w:rsidRPr="00D67630">
        <w:rPr>
          <w:rFonts w:ascii="Times New Roman" w:eastAsia="Calibri" w:hAnsi="Times New Roman" w:cs="Times New Roman"/>
          <w:sz w:val="24"/>
        </w:rPr>
        <w:t>complementa directamen</w:t>
      </w:r>
      <w:r w:rsidR="00D67630">
        <w:rPr>
          <w:rFonts w:ascii="Times New Roman" w:eastAsia="Calibri" w:hAnsi="Times New Roman" w:cs="Times New Roman"/>
          <w:sz w:val="24"/>
        </w:rPr>
        <w:t>te con la investigación</w:t>
      </w:r>
      <w:r w:rsidR="00D67630" w:rsidRPr="00D67630">
        <w:rPr>
          <w:rFonts w:ascii="Times New Roman" w:eastAsia="Calibri" w:hAnsi="Times New Roman" w:cs="Times New Roman"/>
          <w:sz w:val="24"/>
        </w:rPr>
        <w:t xml:space="preserve"> al proporcionar una base empírica </w:t>
      </w:r>
      <w:r>
        <w:rPr>
          <w:rFonts w:ascii="Times New Roman" w:eastAsia="Calibri" w:hAnsi="Times New Roman" w:cs="Times New Roman"/>
          <w:sz w:val="24"/>
        </w:rPr>
        <w:t xml:space="preserve">con </w:t>
      </w:r>
      <w:r w:rsidR="00D67630" w:rsidRPr="00D67630">
        <w:rPr>
          <w:rFonts w:ascii="Times New Roman" w:eastAsia="Calibri" w:hAnsi="Times New Roman" w:cs="Times New Roman"/>
          <w:sz w:val="24"/>
        </w:rPr>
        <w:t>solucion</w:t>
      </w:r>
      <w:r w:rsidR="00D67630">
        <w:rPr>
          <w:rFonts w:ascii="Times New Roman" w:eastAsia="Calibri" w:hAnsi="Times New Roman" w:cs="Times New Roman"/>
          <w:sz w:val="24"/>
        </w:rPr>
        <w:t xml:space="preserve">es de telemedicina </w:t>
      </w:r>
      <w:r>
        <w:rPr>
          <w:rFonts w:ascii="Times New Roman" w:eastAsia="Calibri" w:hAnsi="Times New Roman" w:cs="Times New Roman"/>
          <w:sz w:val="24"/>
        </w:rPr>
        <w:t xml:space="preserve">para que esta ofrezca </w:t>
      </w:r>
      <w:r w:rsidR="00D67630">
        <w:rPr>
          <w:rFonts w:ascii="Times New Roman" w:eastAsia="Calibri" w:hAnsi="Times New Roman" w:cs="Times New Roman"/>
          <w:sz w:val="24"/>
        </w:rPr>
        <w:t>un</w:t>
      </w:r>
      <w:r w:rsidR="00D67630" w:rsidRPr="00D67630">
        <w:rPr>
          <w:rFonts w:ascii="Times New Roman" w:eastAsia="Calibri" w:hAnsi="Times New Roman" w:cs="Times New Roman"/>
          <w:sz w:val="24"/>
        </w:rPr>
        <w:t xml:space="preserve"> mecanismo eficaz para optimizar el servicio de salud </w:t>
      </w:r>
      <w:r>
        <w:rPr>
          <w:rFonts w:ascii="Times New Roman" w:eastAsia="Calibri" w:hAnsi="Times New Roman" w:cs="Times New Roman"/>
          <w:sz w:val="24"/>
        </w:rPr>
        <w:t>en diferentes sectores de la medicina interna de hospitales y</w:t>
      </w:r>
      <w:r w:rsidR="00D67630" w:rsidRPr="00D67630">
        <w:rPr>
          <w:rFonts w:ascii="Times New Roman" w:eastAsia="Calibri" w:hAnsi="Times New Roman" w:cs="Times New Roman"/>
          <w:sz w:val="24"/>
        </w:rPr>
        <w:t xml:space="preserve"> sistema sanitario venezolano</w:t>
      </w:r>
      <w:r>
        <w:rPr>
          <w:rFonts w:ascii="Times New Roman" w:eastAsia="Calibri" w:hAnsi="Times New Roman" w:cs="Times New Roman"/>
          <w:sz w:val="24"/>
        </w:rPr>
        <w:t>s</w:t>
      </w:r>
      <w:r w:rsidR="00D67630" w:rsidRPr="00D67630">
        <w:rPr>
          <w:rFonts w:ascii="Times New Roman" w:eastAsia="Calibri" w:hAnsi="Times New Roman" w:cs="Times New Roman"/>
          <w:sz w:val="24"/>
        </w:rPr>
        <w:t>.</w:t>
      </w:r>
    </w:p>
    <w:p w:rsidR="00847DE0" w:rsidRDefault="00847DE0" w:rsidP="005B6B0D">
      <w:pPr>
        <w:spacing w:line="360" w:lineRule="auto"/>
        <w:ind w:firstLine="360"/>
        <w:jc w:val="center"/>
        <w:rPr>
          <w:rFonts w:ascii="Times New Roman" w:eastAsia="Calibri" w:hAnsi="Times New Roman" w:cs="Times New Roman"/>
          <w:b/>
          <w:sz w:val="28"/>
        </w:rPr>
      </w:pPr>
    </w:p>
    <w:p w:rsidR="00847DE0" w:rsidRDefault="00847DE0" w:rsidP="005B6B0D">
      <w:pPr>
        <w:spacing w:line="360" w:lineRule="auto"/>
        <w:ind w:firstLine="360"/>
        <w:jc w:val="center"/>
        <w:rPr>
          <w:rFonts w:ascii="Times New Roman" w:eastAsia="Calibri" w:hAnsi="Times New Roman" w:cs="Times New Roman"/>
          <w:b/>
          <w:sz w:val="28"/>
        </w:rPr>
      </w:pPr>
    </w:p>
    <w:p w:rsidR="00847DE0" w:rsidRDefault="00847DE0" w:rsidP="005B6B0D">
      <w:pPr>
        <w:spacing w:line="360" w:lineRule="auto"/>
        <w:ind w:firstLine="360"/>
        <w:jc w:val="center"/>
        <w:rPr>
          <w:rFonts w:ascii="Times New Roman" w:eastAsia="Calibri" w:hAnsi="Times New Roman" w:cs="Times New Roman"/>
          <w:b/>
          <w:sz w:val="28"/>
        </w:rPr>
      </w:pPr>
    </w:p>
    <w:p w:rsidR="00847DE0" w:rsidRDefault="00847DE0" w:rsidP="005B6B0D">
      <w:pPr>
        <w:spacing w:line="360" w:lineRule="auto"/>
        <w:ind w:firstLine="360"/>
        <w:jc w:val="center"/>
        <w:rPr>
          <w:rFonts w:ascii="Times New Roman" w:eastAsia="Calibri" w:hAnsi="Times New Roman" w:cs="Times New Roman"/>
          <w:b/>
          <w:sz w:val="28"/>
        </w:rPr>
      </w:pPr>
    </w:p>
    <w:p w:rsidR="00847DE0" w:rsidRDefault="00847DE0" w:rsidP="005B6B0D">
      <w:pPr>
        <w:spacing w:line="360" w:lineRule="auto"/>
        <w:ind w:firstLine="360"/>
        <w:jc w:val="center"/>
        <w:rPr>
          <w:rFonts w:ascii="Times New Roman" w:eastAsia="Calibri" w:hAnsi="Times New Roman" w:cs="Times New Roman"/>
          <w:b/>
          <w:sz w:val="28"/>
        </w:rPr>
      </w:pPr>
    </w:p>
    <w:p w:rsidR="00847DE0" w:rsidRDefault="00847DE0" w:rsidP="005B6B0D">
      <w:pPr>
        <w:spacing w:line="360" w:lineRule="auto"/>
        <w:ind w:firstLine="360"/>
        <w:jc w:val="center"/>
        <w:rPr>
          <w:rFonts w:ascii="Times New Roman" w:eastAsia="Calibri" w:hAnsi="Times New Roman" w:cs="Times New Roman"/>
          <w:b/>
          <w:sz w:val="28"/>
        </w:rPr>
      </w:pPr>
    </w:p>
    <w:p w:rsidR="00847DE0" w:rsidRDefault="00847DE0" w:rsidP="005B6B0D">
      <w:pPr>
        <w:spacing w:line="360" w:lineRule="auto"/>
        <w:ind w:firstLine="360"/>
        <w:jc w:val="center"/>
        <w:rPr>
          <w:rFonts w:ascii="Times New Roman" w:eastAsia="Calibri" w:hAnsi="Times New Roman" w:cs="Times New Roman"/>
          <w:b/>
          <w:sz w:val="28"/>
        </w:rPr>
      </w:pPr>
    </w:p>
    <w:p w:rsidR="00847DE0" w:rsidRDefault="00847DE0" w:rsidP="005B6B0D">
      <w:pPr>
        <w:spacing w:line="360" w:lineRule="auto"/>
        <w:ind w:firstLine="360"/>
        <w:jc w:val="center"/>
        <w:rPr>
          <w:rFonts w:ascii="Times New Roman" w:eastAsia="Calibri" w:hAnsi="Times New Roman" w:cs="Times New Roman"/>
          <w:b/>
          <w:sz w:val="28"/>
        </w:rPr>
      </w:pPr>
    </w:p>
    <w:p w:rsidR="00847DE0" w:rsidRDefault="00847DE0" w:rsidP="005B6B0D">
      <w:pPr>
        <w:spacing w:line="360" w:lineRule="auto"/>
        <w:ind w:firstLine="360"/>
        <w:jc w:val="center"/>
        <w:rPr>
          <w:rFonts w:ascii="Times New Roman" w:eastAsia="Calibri" w:hAnsi="Times New Roman" w:cs="Times New Roman"/>
          <w:b/>
          <w:sz w:val="28"/>
        </w:rPr>
      </w:pPr>
    </w:p>
    <w:p w:rsidR="00847DE0" w:rsidRDefault="00847DE0" w:rsidP="005B6B0D">
      <w:pPr>
        <w:spacing w:line="360" w:lineRule="auto"/>
        <w:ind w:firstLine="360"/>
        <w:jc w:val="center"/>
        <w:rPr>
          <w:rFonts w:ascii="Times New Roman" w:eastAsia="Calibri" w:hAnsi="Times New Roman" w:cs="Times New Roman"/>
          <w:b/>
          <w:sz w:val="28"/>
        </w:rPr>
      </w:pPr>
    </w:p>
    <w:p w:rsidR="00847DE0" w:rsidRDefault="00847DE0" w:rsidP="005B6B0D">
      <w:pPr>
        <w:spacing w:line="360" w:lineRule="auto"/>
        <w:ind w:firstLine="360"/>
        <w:jc w:val="center"/>
        <w:rPr>
          <w:rFonts w:ascii="Times New Roman" w:eastAsia="Calibri" w:hAnsi="Times New Roman" w:cs="Times New Roman"/>
          <w:b/>
          <w:sz w:val="28"/>
        </w:rPr>
      </w:pPr>
    </w:p>
    <w:p w:rsidR="00847DE0" w:rsidRDefault="00847DE0" w:rsidP="005B6B0D">
      <w:pPr>
        <w:spacing w:line="360" w:lineRule="auto"/>
        <w:ind w:firstLine="360"/>
        <w:jc w:val="center"/>
        <w:rPr>
          <w:rFonts w:ascii="Times New Roman" w:eastAsia="Calibri" w:hAnsi="Times New Roman" w:cs="Times New Roman"/>
          <w:b/>
          <w:sz w:val="28"/>
        </w:rPr>
      </w:pPr>
    </w:p>
    <w:p w:rsidR="00847DE0" w:rsidRDefault="00847DE0" w:rsidP="005B6B0D">
      <w:pPr>
        <w:spacing w:line="360" w:lineRule="auto"/>
        <w:ind w:firstLine="360"/>
        <w:jc w:val="center"/>
        <w:rPr>
          <w:rFonts w:ascii="Times New Roman" w:eastAsia="Calibri" w:hAnsi="Times New Roman" w:cs="Times New Roman"/>
          <w:b/>
          <w:sz w:val="28"/>
        </w:rPr>
      </w:pPr>
    </w:p>
    <w:p w:rsidR="00847DE0" w:rsidRDefault="00847DE0" w:rsidP="005B6B0D">
      <w:pPr>
        <w:spacing w:line="360" w:lineRule="auto"/>
        <w:ind w:firstLine="360"/>
        <w:jc w:val="center"/>
        <w:rPr>
          <w:rFonts w:ascii="Times New Roman" w:eastAsia="Calibri" w:hAnsi="Times New Roman" w:cs="Times New Roman"/>
          <w:b/>
          <w:sz w:val="28"/>
        </w:rPr>
      </w:pPr>
    </w:p>
    <w:p w:rsidR="00847DE0" w:rsidRDefault="00847DE0" w:rsidP="005B6B0D">
      <w:pPr>
        <w:spacing w:line="360" w:lineRule="auto"/>
        <w:ind w:firstLine="360"/>
        <w:jc w:val="center"/>
        <w:rPr>
          <w:rFonts w:ascii="Times New Roman" w:eastAsia="Calibri" w:hAnsi="Times New Roman" w:cs="Times New Roman"/>
          <w:b/>
          <w:sz w:val="28"/>
        </w:rPr>
      </w:pPr>
    </w:p>
    <w:p w:rsidR="00120F09" w:rsidRDefault="00120F09" w:rsidP="005B6B0D">
      <w:pPr>
        <w:spacing w:line="360" w:lineRule="auto"/>
        <w:ind w:firstLine="360"/>
        <w:jc w:val="center"/>
        <w:rPr>
          <w:rFonts w:ascii="Times New Roman" w:eastAsia="Calibri" w:hAnsi="Times New Roman" w:cs="Times New Roman"/>
          <w:b/>
          <w:sz w:val="28"/>
        </w:rPr>
      </w:pPr>
    </w:p>
    <w:p w:rsidR="005B6B0D" w:rsidRPr="005E3CBE" w:rsidRDefault="0088698D" w:rsidP="005B6B0D">
      <w:pPr>
        <w:spacing w:line="360" w:lineRule="auto"/>
        <w:ind w:firstLine="360"/>
        <w:jc w:val="center"/>
        <w:rPr>
          <w:rFonts w:ascii="Times New Roman" w:eastAsia="Calibri" w:hAnsi="Times New Roman" w:cs="Times New Roman"/>
          <w:b/>
          <w:sz w:val="28"/>
        </w:rPr>
      </w:pPr>
      <w:r>
        <w:rPr>
          <w:rFonts w:ascii="Times New Roman" w:eastAsia="Calibri" w:hAnsi="Times New Roman" w:cs="Times New Roman"/>
          <w:b/>
          <w:sz w:val="28"/>
        </w:rPr>
        <w:lastRenderedPageBreak/>
        <w:t>OBJETIVOS DE LA INVESTIGACIÓN</w:t>
      </w:r>
    </w:p>
    <w:p w:rsidR="005B6B0D" w:rsidRPr="00283F4A" w:rsidRDefault="005B6B0D" w:rsidP="005B6B0D">
      <w:pPr>
        <w:spacing w:line="360" w:lineRule="auto"/>
        <w:ind w:firstLine="360"/>
        <w:jc w:val="both"/>
        <w:rPr>
          <w:rFonts w:ascii="Times New Roman" w:eastAsia="Calibri" w:hAnsi="Times New Roman" w:cs="Times New Roman"/>
          <w:b/>
          <w:sz w:val="24"/>
        </w:rPr>
      </w:pPr>
      <w:r w:rsidRPr="00283F4A">
        <w:rPr>
          <w:rFonts w:ascii="Times New Roman" w:eastAsia="Calibri" w:hAnsi="Times New Roman" w:cs="Times New Roman"/>
          <w:b/>
          <w:sz w:val="24"/>
        </w:rPr>
        <w:t>Objetivo General</w:t>
      </w:r>
    </w:p>
    <w:p w:rsidR="005B6B0D" w:rsidRPr="00283F4A" w:rsidRDefault="0038733F" w:rsidP="005B6B0D">
      <w:pPr>
        <w:spacing w:line="360" w:lineRule="auto"/>
        <w:ind w:firstLine="360"/>
        <w:jc w:val="both"/>
        <w:rPr>
          <w:rFonts w:ascii="Times New Roman" w:eastAsia="Calibri" w:hAnsi="Times New Roman" w:cs="Times New Roman"/>
          <w:sz w:val="24"/>
        </w:rPr>
      </w:pPr>
      <w:r>
        <w:rPr>
          <w:rFonts w:ascii="Times New Roman" w:eastAsia="Calibri" w:hAnsi="Times New Roman" w:cs="Times New Roman"/>
          <w:sz w:val="24"/>
        </w:rPr>
        <w:t>Desarrollar un s</w:t>
      </w:r>
      <w:r w:rsidRPr="0038733F">
        <w:rPr>
          <w:rFonts w:ascii="Times New Roman" w:eastAsia="Calibri" w:hAnsi="Times New Roman" w:cs="Times New Roman"/>
          <w:sz w:val="24"/>
        </w:rPr>
        <w:t>istema de telemedicina con realidad aumentada como complemento para mejorar la calidad del servic</w:t>
      </w:r>
      <w:r w:rsidR="00847DE0">
        <w:rPr>
          <w:rFonts w:ascii="Times New Roman" w:eastAsia="Calibri" w:hAnsi="Times New Roman" w:cs="Times New Roman"/>
          <w:sz w:val="24"/>
        </w:rPr>
        <w:t>io de atención a pacientes con D</w:t>
      </w:r>
      <w:r w:rsidRPr="0038733F">
        <w:rPr>
          <w:rFonts w:ascii="Times New Roman" w:eastAsia="Calibri" w:hAnsi="Times New Roman" w:cs="Times New Roman"/>
          <w:sz w:val="24"/>
        </w:rPr>
        <w:t xml:space="preserve">iálisis </w:t>
      </w:r>
      <w:r w:rsidR="00847DE0">
        <w:rPr>
          <w:rFonts w:ascii="Times New Roman" w:eastAsia="Calibri" w:hAnsi="Times New Roman" w:cs="Times New Roman"/>
          <w:sz w:val="24"/>
        </w:rPr>
        <w:t>Peritoneal Ambulatoria del Á</w:t>
      </w:r>
      <w:r w:rsidR="00847DE0" w:rsidRPr="0038733F">
        <w:rPr>
          <w:rFonts w:ascii="Times New Roman" w:eastAsia="Calibri" w:hAnsi="Times New Roman" w:cs="Times New Roman"/>
          <w:sz w:val="24"/>
        </w:rPr>
        <w:t>rea</w:t>
      </w:r>
      <w:r w:rsidR="00847DE0">
        <w:rPr>
          <w:rFonts w:ascii="Times New Roman" w:eastAsia="Calibri" w:hAnsi="Times New Roman" w:cs="Times New Roman"/>
          <w:sz w:val="24"/>
        </w:rPr>
        <w:t xml:space="preserve"> de Nefrología del H</w:t>
      </w:r>
      <w:r w:rsidRPr="0038733F">
        <w:rPr>
          <w:rFonts w:ascii="Times New Roman" w:eastAsia="Calibri" w:hAnsi="Times New Roman" w:cs="Times New Roman"/>
          <w:sz w:val="24"/>
        </w:rPr>
        <w:t>ospital Santos Aníbal Dominicci, Carúpano estado Sucre</w:t>
      </w:r>
    </w:p>
    <w:p w:rsidR="005B6B0D" w:rsidRPr="00283F4A" w:rsidRDefault="005B6B0D" w:rsidP="005B6B0D">
      <w:pPr>
        <w:spacing w:line="360" w:lineRule="auto"/>
        <w:ind w:firstLine="360"/>
        <w:jc w:val="both"/>
        <w:rPr>
          <w:rFonts w:ascii="Times New Roman" w:eastAsia="Calibri" w:hAnsi="Times New Roman" w:cs="Times New Roman"/>
          <w:b/>
          <w:sz w:val="24"/>
        </w:rPr>
      </w:pPr>
      <w:r w:rsidRPr="00283F4A">
        <w:rPr>
          <w:rFonts w:ascii="Times New Roman" w:eastAsia="Calibri" w:hAnsi="Times New Roman" w:cs="Times New Roman"/>
          <w:b/>
          <w:sz w:val="24"/>
        </w:rPr>
        <w:t>Objetivos Específicos</w:t>
      </w:r>
    </w:p>
    <w:p w:rsidR="008D5745" w:rsidRPr="0039514A" w:rsidRDefault="0039514A" w:rsidP="0039514A">
      <w:pPr>
        <w:pStyle w:val="Prrafodelista"/>
        <w:numPr>
          <w:ilvl w:val="0"/>
          <w:numId w:val="4"/>
        </w:numPr>
        <w:spacing w:line="360" w:lineRule="auto"/>
        <w:jc w:val="both"/>
        <w:rPr>
          <w:rFonts w:ascii="Times New Roman" w:hAnsi="Times New Roman" w:cs="Times New Roman"/>
          <w:sz w:val="24"/>
        </w:rPr>
      </w:pPr>
      <w:r>
        <w:rPr>
          <w:rFonts w:ascii="Times New Roman" w:hAnsi="Times New Roman" w:cs="Times New Roman"/>
          <w:sz w:val="24"/>
        </w:rPr>
        <w:t xml:space="preserve">Diagnosticar las limitaciones en el acceso a la atención médica a través de sistemas de </w:t>
      </w:r>
      <w:r w:rsidR="00847DE0">
        <w:rPr>
          <w:rFonts w:ascii="Times New Roman" w:hAnsi="Times New Roman" w:cs="Times New Roman"/>
          <w:sz w:val="24"/>
        </w:rPr>
        <w:t>telemedicina para pacientes de D</w:t>
      </w:r>
      <w:r>
        <w:rPr>
          <w:rFonts w:ascii="Times New Roman" w:hAnsi="Times New Roman" w:cs="Times New Roman"/>
          <w:sz w:val="24"/>
        </w:rPr>
        <w:t xml:space="preserve">iálisis </w:t>
      </w:r>
      <w:r w:rsidR="00847DE0">
        <w:rPr>
          <w:rFonts w:ascii="Times New Roman" w:hAnsi="Times New Roman" w:cs="Times New Roman"/>
          <w:sz w:val="24"/>
        </w:rPr>
        <w:t>Peritoneal A</w:t>
      </w:r>
      <w:r>
        <w:rPr>
          <w:rFonts w:ascii="Times New Roman" w:hAnsi="Times New Roman" w:cs="Times New Roman"/>
          <w:sz w:val="24"/>
        </w:rPr>
        <w:t xml:space="preserve">mbulatoria </w:t>
      </w:r>
      <w:r w:rsidR="0038733F" w:rsidRPr="0039514A">
        <w:rPr>
          <w:rFonts w:ascii="Times New Roman" w:hAnsi="Times New Roman" w:cs="Times New Roman"/>
          <w:sz w:val="24"/>
        </w:rPr>
        <w:t>en el hospital Santos Aníbal Dominicci, Carúpano, estado Sucre.</w:t>
      </w:r>
    </w:p>
    <w:p w:rsidR="0038733F" w:rsidRDefault="0038733F" w:rsidP="0038733F">
      <w:pPr>
        <w:pStyle w:val="Prrafodelista"/>
        <w:spacing w:line="360" w:lineRule="auto"/>
        <w:jc w:val="both"/>
        <w:rPr>
          <w:rFonts w:ascii="Times New Roman" w:hAnsi="Times New Roman" w:cs="Times New Roman"/>
          <w:sz w:val="24"/>
        </w:rPr>
      </w:pPr>
    </w:p>
    <w:p w:rsidR="0038733F" w:rsidRDefault="0038733F" w:rsidP="0038733F">
      <w:pPr>
        <w:pStyle w:val="Prrafodelista"/>
        <w:numPr>
          <w:ilvl w:val="0"/>
          <w:numId w:val="4"/>
        </w:numPr>
        <w:spacing w:line="360" w:lineRule="auto"/>
        <w:jc w:val="both"/>
        <w:rPr>
          <w:rFonts w:ascii="Times New Roman" w:hAnsi="Times New Roman" w:cs="Times New Roman"/>
          <w:sz w:val="24"/>
        </w:rPr>
      </w:pPr>
      <w:r>
        <w:rPr>
          <w:rFonts w:ascii="Times New Roman" w:hAnsi="Times New Roman" w:cs="Times New Roman"/>
          <w:sz w:val="24"/>
        </w:rPr>
        <w:t xml:space="preserve">Analizar </w:t>
      </w:r>
      <w:r w:rsidR="0039514A">
        <w:rPr>
          <w:rFonts w:ascii="Times New Roman" w:hAnsi="Times New Roman" w:cs="Times New Roman"/>
          <w:sz w:val="24"/>
        </w:rPr>
        <w:t>los factores que a afectan los procesos de atención tradicionales como por ejemplo el tiempo de espera y la frecuencia</w:t>
      </w:r>
      <w:r>
        <w:rPr>
          <w:rFonts w:ascii="Times New Roman" w:hAnsi="Times New Roman" w:cs="Times New Roman"/>
          <w:sz w:val="24"/>
        </w:rPr>
        <w:t xml:space="preserve"> </w:t>
      </w:r>
      <w:r w:rsidR="0039514A">
        <w:rPr>
          <w:rFonts w:ascii="Times New Roman" w:hAnsi="Times New Roman" w:cs="Times New Roman"/>
          <w:sz w:val="24"/>
        </w:rPr>
        <w:t>de consultas en comunidades remotas.</w:t>
      </w:r>
    </w:p>
    <w:p w:rsidR="0038733F" w:rsidRPr="0038733F" w:rsidRDefault="0038733F" w:rsidP="0038733F">
      <w:pPr>
        <w:pStyle w:val="Prrafodelista"/>
        <w:rPr>
          <w:rFonts w:ascii="Times New Roman" w:hAnsi="Times New Roman" w:cs="Times New Roman"/>
          <w:sz w:val="24"/>
        </w:rPr>
      </w:pPr>
    </w:p>
    <w:p w:rsidR="0038733F" w:rsidRDefault="0038733F" w:rsidP="0038733F">
      <w:pPr>
        <w:pStyle w:val="Prrafodelista"/>
        <w:numPr>
          <w:ilvl w:val="0"/>
          <w:numId w:val="4"/>
        </w:numPr>
        <w:spacing w:line="360" w:lineRule="auto"/>
        <w:jc w:val="both"/>
        <w:rPr>
          <w:rFonts w:ascii="Times New Roman" w:hAnsi="Times New Roman" w:cs="Times New Roman"/>
          <w:sz w:val="24"/>
        </w:rPr>
      </w:pPr>
      <w:r>
        <w:rPr>
          <w:rFonts w:ascii="Times New Roman" w:hAnsi="Times New Roman" w:cs="Times New Roman"/>
          <w:sz w:val="24"/>
        </w:rPr>
        <w:t>Determinar los requerimientos necesarios para llevar a cabo procesos como consultas médicas remotas a través de herramientas de telemedicinas a pacientes del área de nefrología del hospital.</w:t>
      </w:r>
    </w:p>
    <w:p w:rsidR="0038733F" w:rsidRPr="0038733F" w:rsidRDefault="0038733F" w:rsidP="0038733F">
      <w:pPr>
        <w:pStyle w:val="Prrafodelista"/>
        <w:rPr>
          <w:rFonts w:ascii="Times New Roman" w:hAnsi="Times New Roman" w:cs="Times New Roman"/>
          <w:sz w:val="24"/>
        </w:rPr>
      </w:pPr>
    </w:p>
    <w:p w:rsidR="006740C2" w:rsidRPr="00537189" w:rsidRDefault="0038733F" w:rsidP="00537189">
      <w:pPr>
        <w:pStyle w:val="Prrafodelista"/>
        <w:numPr>
          <w:ilvl w:val="0"/>
          <w:numId w:val="4"/>
        </w:numPr>
        <w:spacing w:line="360" w:lineRule="auto"/>
        <w:jc w:val="both"/>
        <w:rPr>
          <w:rFonts w:ascii="Times New Roman" w:hAnsi="Times New Roman" w:cs="Times New Roman"/>
          <w:sz w:val="24"/>
        </w:rPr>
      </w:pPr>
      <w:r>
        <w:rPr>
          <w:rFonts w:ascii="Times New Roman" w:hAnsi="Times New Roman" w:cs="Times New Roman"/>
          <w:sz w:val="24"/>
        </w:rPr>
        <w:t xml:space="preserve">Crear un aplicativo para llevar a cabo los protocolos de atención para consultas de telemedicina, </w:t>
      </w:r>
      <w:proofErr w:type="spellStart"/>
      <w:r>
        <w:rPr>
          <w:rFonts w:ascii="Times New Roman" w:hAnsi="Times New Roman" w:cs="Times New Roman"/>
          <w:sz w:val="24"/>
        </w:rPr>
        <w:t>asi</w:t>
      </w:r>
      <w:proofErr w:type="spellEnd"/>
      <w:r>
        <w:rPr>
          <w:rFonts w:ascii="Times New Roman" w:hAnsi="Times New Roman" w:cs="Times New Roman"/>
          <w:sz w:val="24"/>
        </w:rPr>
        <w:t xml:space="preserve"> como criterios de diagnóstico, monitoreo y seguimiento de pacientes del hospital Santos Aníbal Dominicci ubicado en Carúpano estado Sucre</w:t>
      </w:r>
    </w:p>
    <w:p w:rsidR="00847DE0" w:rsidRDefault="00537189" w:rsidP="00537189">
      <w:pPr>
        <w:tabs>
          <w:tab w:val="center" w:pos="4419"/>
          <w:tab w:val="left" w:pos="6891"/>
        </w:tabs>
        <w:spacing w:line="360" w:lineRule="auto"/>
        <w:rPr>
          <w:rFonts w:ascii="Times New Roman" w:hAnsi="Times New Roman" w:cs="Times New Roman"/>
          <w:b/>
          <w:sz w:val="28"/>
        </w:rPr>
      </w:pPr>
      <w:r>
        <w:rPr>
          <w:rFonts w:ascii="Times New Roman" w:hAnsi="Times New Roman" w:cs="Times New Roman"/>
          <w:b/>
          <w:sz w:val="28"/>
        </w:rPr>
        <w:tab/>
      </w:r>
    </w:p>
    <w:p w:rsidR="00847DE0" w:rsidRDefault="00847DE0" w:rsidP="00537189">
      <w:pPr>
        <w:tabs>
          <w:tab w:val="center" w:pos="4419"/>
          <w:tab w:val="left" w:pos="6891"/>
        </w:tabs>
        <w:spacing w:line="360" w:lineRule="auto"/>
        <w:rPr>
          <w:rFonts w:ascii="Times New Roman" w:hAnsi="Times New Roman" w:cs="Times New Roman"/>
          <w:b/>
          <w:sz w:val="28"/>
        </w:rPr>
      </w:pPr>
    </w:p>
    <w:p w:rsidR="00847DE0" w:rsidRDefault="00847DE0" w:rsidP="00537189">
      <w:pPr>
        <w:tabs>
          <w:tab w:val="center" w:pos="4419"/>
          <w:tab w:val="left" w:pos="6891"/>
        </w:tabs>
        <w:spacing w:line="360" w:lineRule="auto"/>
        <w:rPr>
          <w:rFonts w:ascii="Times New Roman" w:hAnsi="Times New Roman" w:cs="Times New Roman"/>
          <w:b/>
          <w:sz w:val="28"/>
        </w:rPr>
      </w:pPr>
    </w:p>
    <w:p w:rsidR="00847DE0" w:rsidRDefault="00847DE0" w:rsidP="00537189">
      <w:pPr>
        <w:tabs>
          <w:tab w:val="center" w:pos="4419"/>
          <w:tab w:val="left" w:pos="6891"/>
        </w:tabs>
        <w:spacing w:line="360" w:lineRule="auto"/>
        <w:rPr>
          <w:rFonts w:ascii="Times New Roman" w:hAnsi="Times New Roman" w:cs="Times New Roman"/>
          <w:b/>
          <w:sz w:val="28"/>
        </w:rPr>
      </w:pPr>
    </w:p>
    <w:p w:rsidR="00847DE0" w:rsidRDefault="00847DE0" w:rsidP="00537189">
      <w:pPr>
        <w:tabs>
          <w:tab w:val="center" w:pos="4419"/>
          <w:tab w:val="left" w:pos="6891"/>
        </w:tabs>
        <w:spacing w:line="360" w:lineRule="auto"/>
        <w:rPr>
          <w:rFonts w:ascii="Times New Roman" w:hAnsi="Times New Roman" w:cs="Times New Roman"/>
          <w:b/>
          <w:sz w:val="28"/>
        </w:rPr>
      </w:pPr>
    </w:p>
    <w:p w:rsidR="00761094" w:rsidRDefault="0088698D" w:rsidP="00847DE0">
      <w:pPr>
        <w:tabs>
          <w:tab w:val="center" w:pos="4419"/>
          <w:tab w:val="left" w:pos="6891"/>
        </w:tabs>
        <w:spacing w:line="360" w:lineRule="auto"/>
        <w:jc w:val="center"/>
        <w:rPr>
          <w:rFonts w:ascii="Times New Roman" w:hAnsi="Times New Roman" w:cs="Times New Roman"/>
          <w:b/>
          <w:sz w:val="28"/>
        </w:rPr>
      </w:pPr>
      <w:r>
        <w:rPr>
          <w:rFonts w:ascii="Times New Roman" w:hAnsi="Times New Roman" w:cs="Times New Roman"/>
          <w:b/>
          <w:sz w:val="28"/>
        </w:rPr>
        <w:lastRenderedPageBreak/>
        <w:t>MARCO METODOLÓGICO</w:t>
      </w:r>
    </w:p>
    <w:p w:rsidR="0056344F" w:rsidRPr="0056344F" w:rsidRDefault="00726CDD" w:rsidP="0056344F">
      <w:pPr>
        <w:spacing w:line="360" w:lineRule="auto"/>
        <w:ind w:firstLine="708"/>
        <w:jc w:val="both"/>
        <w:rPr>
          <w:rFonts w:ascii="Times New Roman" w:hAnsi="Times New Roman" w:cs="Times New Roman"/>
          <w:sz w:val="24"/>
        </w:rPr>
      </w:pPr>
      <w:r>
        <w:rPr>
          <w:rFonts w:ascii="Times New Roman" w:hAnsi="Times New Roman" w:cs="Times New Roman"/>
          <w:sz w:val="24"/>
        </w:rPr>
        <w:t>El</w:t>
      </w:r>
      <w:r w:rsidR="00E66B32">
        <w:rPr>
          <w:rFonts w:ascii="Times New Roman" w:hAnsi="Times New Roman" w:cs="Times New Roman"/>
          <w:sz w:val="24"/>
        </w:rPr>
        <w:t xml:space="preserve"> presente estudio </w:t>
      </w:r>
      <w:r w:rsidR="00C362AD">
        <w:rPr>
          <w:rFonts w:ascii="Times New Roman" w:hAnsi="Times New Roman" w:cs="Times New Roman"/>
          <w:sz w:val="24"/>
        </w:rPr>
        <w:t>está</w:t>
      </w:r>
      <w:r w:rsidR="00E66B32">
        <w:rPr>
          <w:rFonts w:ascii="Times New Roman" w:hAnsi="Times New Roman" w:cs="Times New Roman"/>
          <w:sz w:val="24"/>
        </w:rPr>
        <w:t xml:space="preserve"> enmarcado</w:t>
      </w:r>
      <w:r w:rsidRPr="00726CDD">
        <w:rPr>
          <w:rFonts w:ascii="Times New Roman" w:hAnsi="Times New Roman" w:cs="Times New Roman"/>
          <w:sz w:val="24"/>
        </w:rPr>
        <w:t xml:space="preserve"> dentro del paradigma positivista,</w:t>
      </w:r>
      <w:r w:rsidR="00AE72F9" w:rsidRPr="0056344F">
        <w:rPr>
          <w:rFonts w:ascii="Times New Roman" w:hAnsi="Times New Roman" w:cs="Times New Roman"/>
          <w:sz w:val="24"/>
        </w:rPr>
        <w:t xml:space="preserve"> </w:t>
      </w:r>
      <w:proofErr w:type="spellStart"/>
      <w:r w:rsidR="0056344F" w:rsidRPr="0056344F">
        <w:rPr>
          <w:rFonts w:ascii="Times New Roman" w:hAnsi="Times New Roman" w:cs="Times New Roman"/>
          <w:sz w:val="24"/>
        </w:rPr>
        <w:t>Ricoy</w:t>
      </w:r>
      <w:proofErr w:type="spellEnd"/>
      <w:r w:rsidR="0056344F" w:rsidRPr="0056344F">
        <w:rPr>
          <w:rFonts w:ascii="Times New Roman" w:hAnsi="Times New Roman" w:cs="Times New Roman"/>
          <w:sz w:val="24"/>
        </w:rPr>
        <w:t xml:space="preserve"> (2006) indica que el “paradigma positivista se califica de cuantitativo, empírico-</w:t>
      </w:r>
      <w:proofErr w:type="spellStart"/>
      <w:r w:rsidR="0056344F" w:rsidRPr="0056344F">
        <w:rPr>
          <w:rFonts w:ascii="Times New Roman" w:hAnsi="Times New Roman" w:cs="Times New Roman"/>
          <w:sz w:val="24"/>
        </w:rPr>
        <w:t>analitico</w:t>
      </w:r>
      <w:proofErr w:type="spellEnd"/>
      <w:r w:rsidR="0056344F" w:rsidRPr="0056344F">
        <w:rPr>
          <w:rFonts w:ascii="Times New Roman" w:hAnsi="Times New Roman" w:cs="Times New Roman"/>
          <w:sz w:val="24"/>
        </w:rPr>
        <w:t>, racionalista, sistemático gerencial y científico tecnológico”. Por tanto, el paradigma positivista sustentará a la investigación que tenga como objetivo comprobar una hipótesis por medios estadísticos o determinar los parámetros de una determinada variable mediante la expresión numérica</w:t>
      </w:r>
      <w:r w:rsidR="0056344F">
        <w:rPr>
          <w:rFonts w:ascii="Times New Roman" w:hAnsi="Times New Roman" w:cs="Times New Roman"/>
          <w:sz w:val="24"/>
        </w:rPr>
        <w:t>”</w:t>
      </w:r>
      <w:r w:rsidR="0056344F" w:rsidRPr="0056344F">
        <w:rPr>
          <w:rFonts w:ascii="Times New Roman" w:hAnsi="Times New Roman" w:cs="Times New Roman"/>
          <w:sz w:val="24"/>
        </w:rPr>
        <w:t>. (p. 14).</w:t>
      </w:r>
    </w:p>
    <w:p w:rsidR="006D4AC6" w:rsidRDefault="00AE72F9" w:rsidP="0056344F">
      <w:pPr>
        <w:spacing w:line="360" w:lineRule="auto"/>
        <w:ind w:firstLine="708"/>
        <w:jc w:val="both"/>
        <w:rPr>
          <w:rFonts w:ascii="Times New Roman" w:hAnsi="Times New Roman" w:cs="Times New Roman"/>
          <w:sz w:val="24"/>
        </w:rPr>
      </w:pPr>
      <w:r w:rsidRPr="00AE72F9">
        <w:rPr>
          <w:rFonts w:ascii="Times New Roman" w:hAnsi="Times New Roman" w:cs="Times New Roman"/>
          <w:sz w:val="24"/>
        </w:rPr>
        <w:t xml:space="preserve"> </w:t>
      </w:r>
      <w:r w:rsidR="000948EA">
        <w:rPr>
          <w:rFonts w:ascii="Times New Roman" w:hAnsi="Times New Roman" w:cs="Times New Roman"/>
          <w:sz w:val="24"/>
        </w:rPr>
        <w:t>Este d</w:t>
      </w:r>
      <w:r w:rsidR="00D81652">
        <w:rPr>
          <w:rFonts w:ascii="Times New Roman" w:hAnsi="Times New Roman" w:cs="Times New Roman"/>
          <w:sz w:val="24"/>
        </w:rPr>
        <w:t>entro de la investigación permitirá</w:t>
      </w:r>
      <w:r w:rsidRPr="00AE72F9">
        <w:rPr>
          <w:rFonts w:ascii="Times New Roman" w:hAnsi="Times New Roman" w:cs="Times New Roman"/>
          <w:sz w:val="24"/>
        </w:rPr>
        <w:t xml:space="preserve"> garantizar la objetividad y confiabilidad en los resultados, </w:t>
      </w:r>
      <w:r w:rsidR="006D4AC6" w:rsidRPr="006D4AC6">
        <w:rPr>
          <w:rFonts w:ascii="Times New Roman" w:hAnsi="Times New Roman" w:cs="Times New Roman"/>
          <w:sz w:val="24"/>
        </w:rPr>
        <w:t>es</w:t>
      </w:r>
      <w:r w:rsidR="00D81652">
        <w:rPr>
          <w:rFonts w:ascii="Times New Roman" w:hAnsi="Times New Roman" w:cs="Times New Roman"/>
          <w:sz w:val="24"/>
        </w:rPr>
        <w:t xml:space="preserve"> el</w:t>
      </w:r>
      <w:r w:rsidR="006D4AC6" w:rsidRPr="006D4AC6">
        <w:rPr>
          <w:rFonts w:ascii="Times New Roman" w:hAnsi="Times New Roman" w:cs="Times New Roman"/>
          <w:sz w:val="24"/>
        </w:rPr>
        <w:t xml:space="preserve"> adecuado porque </w:t>
      </w:r>
      <w:r w:rsidR="006D4AC6">
        <w:rPr>
          <w:rFonts w:ascii="Times New Roman" w:hAnsi="Times New Roman" w:cs="Times New Roman"/>
          <w:sz w:val="24"/>
        </w:rPr>
        <w:t>busca evaluar el impacto del sistema</w:t>
      </w:r>
      <w:r w:rsidR="006D4AC6" w:rsidRPr="006D4AC6">
        <w:rPr>
          <w:rFonts w:ascii="Times New Roman" w:hAnsi="Times New Roman" w:cs="Times New Roman"/>
          <w:sz w:val="24"/>
        </w:rPr>
        <w:t xml:space="preserve"> de telemedicina en la calidad del servicio para pacientes con diálisis peritoneal ambu</w:t>
      </w:r>
      <w:r w:rsidR="00BA58BF">
        <w:rPr>
          <w:rFonts w:ascii="Times New Roman" w:hAnsi="Times New Roman" w:cs="Times New Roman"/>
          <w:sz w:val="24"/>
        </w:rPr>
        <w:t xml:space="preserve">latoria. </w:t>
      </w:r>
      <w:r w:rsidR="006D4AC6" w:rsidRPr="006D4AC6">
        <w:rPr>
          <w:rFonts w:ascii="Times New Roman" w:hAnsi="Times New Roman" w:cs="Times New Roman"/>
          <w:sz w:val="24"/>
        </w:rPr>
        <w:t>Al emplear este paradigma es posible analizar de manera rigurosa y sistemática variables cuantificables, como la reducción de errores en los procedimientos, la disminución de complicaciones y los tiempos de respuesta en consultas remotas. Este enfoque asegura resultados objetivos y replicables, contribuyendo al desarrollo de soluciones prácticas y efectivas para mejorar la atención médica.</w:t>
      </w:r>
    </w:p>
    <w:p w:rsidR="0056344F" w:rsidRDefault="00D81652" w:rsidP="0056344F">
      <w:pPr>
        <w:spacing w:line="360" w:lineRule="auto"/>
        <w:ind w:firstLine="708"/>
        <w:jc w:val="both"/>
        <w:rPr>
          <w:rFonts w:ascii="Times New Roman" w:hAnsi="Times New Roman" w:cs="Times New Roman"/>
          <w:sz w:val="24"/>
        </w:rPr>
      </w:pPr>
      <w:r>
        <w:rPr>
          <w:rFonts w:ascii="Times New Roman" w:hAnsi="Times New Roman" w:cs="Times New Roman"/>
          <w:sz w:val="24"/>
        </w:rPr>
        <w:t>Por otra parte, l</w:t>
      </w:r>
      <w:r w:rsidR="006D4AC6">
        <w:rPr>
          <w:rFonts w:ascii="Times New Roman" w:hAnsi="Times New Roman" w:cs="Times New Roman"/>
          <w:sz w:val="24"/>
        </w:rPr>
        <w:t>a investigación</w:t>
      </w:r>
      <w:r>
        <w:rPr>
          <w:rFonts w:ascii="Times New Roman" w:hAnsi="Times New Roman" w:cs="Times New Roman"/>
          <w:sz w:val="24"/>
        </w:rPr>
        <w:t xml:space="preserve"> basada en el paradigma positivista</w:t>
      </w:r>
      <w:r w:rsidR="006D4AC6">
        <w:rPr>
          <w:rFonts w:ascii="Times New Roman" w:hAnsi="Times New Roman" w:cs="Times New Roman"/>
          <w:sz w:val="24"/>
        </w:rPr>
        <w:t xml:space="preserve"> responderá al enfoque mixto</w:t>
      </w:r>
      <w:r>
        <w:rPr>
          <w:rFonts w:ascii="Times New Roman" w:hAnsi="Times New Roman" w:cs="Times New Roman"/>
          <w:sz w:val="24"/>
        </w:rPr>
        <w:t xml:space="preserve">, definido por </w:t>
      </w:r>
      <w:r w:rsidR="0056344F" w:rsidRPr="0056344F">
        <w:rPr>
          <w:rFonts w:ascii="Times New Roman" w:hAnsi="Times New Roman" w:cs="Times New Roman"/>
          <w:sz w:val="24"/>
        </w:rPr>
        <w:t>Hernández, Fernández y Baptista (2003) señalan que</w:t>
      </w:r>
      <w:r w:rsidR="0056344F">
        <w:rPr>
          <w:rFonts w:ascii="Times New Roman" w:hAnsi="Times New Roman" w:cs="Times New Roman"/>
          <w:sz w:val="24"/>
        </w:rPr>
        <w:t>:</w:t>
      </w:r>
      <w:r w:rsidR="0056344F" w:rsidRPr="0056344F">
        <w:rPr>
          <w:rFonts w:ascii="Times New Roman" w:hAnsi="Times New Roman" w:cs="Times New Roman"/>
          <w:sz w:val="24"/>
        </w:rPr>
        <w:t xml:space="preserve"> </w:t>
      </w:r>
      <w:r w:rsidR="0056344F">
        <w:rPr>
          <w:rFonts w:ascii="Times New Roman" w:hAnsi="Times New Roman" w:cs="Times New Roman"/>
          <w:sz w:val="24"/>
        </w:rPr>
        <w:t>“L</w:t>
      </w:r>
      <w:r w:rsidR="0056344F" w:rsidRPr="0056344F">
        <w:rPr>
          <w:rFonts w:ascii="Times New Roman" w:hAnsi="Times New Roman" w:cs="Times New Roman"/>
          <w:sz w:val="24"/>
        </w:rPr>
        <w:t>os diseños mixtos: representan el más alto grado de integración o combinación entre los enfoques cualitativo y cuantitativo. Ambos se entremezclan o combinan en todo el proceso de investigación, o, al men</w:t>
      </w:r>
      <w:r w:rsidR="0056344F">
        <w:rPr>
          <w:rFonts w:ascii="Times New Roman" w:hAnsi="Times New Roman" w:cs="Times New Roman"/>
          <w:sz w:val="24"/>
        </w:rPr>
        <w:t xml:space="preserve">os, en la mayoría de sus etapas, </w:t>
      </w:r>
      <w:r w:rsidR="0056344F" w:rsidRPr="0056344F">
        <w:rPr>
          <w:rFonts w:ascii="Times New Roman" w:hAnsi="Times New Roman" w:cs="Times New Roman"/>
          <w:sz w:val="24"/>
        </w:rPr>
        <w:t>agrega complejidad al diseño de estudio; pero contempla todas las ventajas de cada uno de los enfoques</w:t>
      </w:r>
      <w:r w:rsidR="0056344F">
        <w:rPr>
          <w:rFonts w:ascii="Times New Roman" w:hAnsi="Times New Roman" w:cs="Times New Roman"/>
          <w:sz w:val="24"/>
        </w:rPr>
        <w:t>”</w:t>
      </w:r>
      <w:r w:rsidR="0056344F" w:rsidRPr="0056344F">
        <w:rPr>
          <w:rFonts w:ascii="Times New Roman" w:hAnsi="Times New Roman" w:cs="Times New Roman"/>
          <w:sz w:val="24"/>
        </w:rPr>
        <w:t>. (p. 21)</w:t>
      </w:r>
      <w:r w:rsidR="0056344F">
        <w:rPr>
          <w:rFonts w:ascii="Times New Roman" w:hAnsi="Times New Roman" w:cs="Times New Roman"/>
          <w:sz w:val="24"/>
        </w:rPr>
        <w:t>.</w:t>
      </w:r>
    </w:p>
    <w:p w:rsidR="00726CDD" w:rsidRDefault="000948EA" w:rsidP="00C4376B">
      <w:pPr>
        <w:spacing w:line="360" w:lineRule="auto"/>
        <w:ind w:firstLine="708"/>
        <w:jc w:val="both"/>
        <w:rPr>
          <w:rFonts w:ascii="Times New Roman" w:hAnsi="Times New Roman" w:cs="Times New Roman"/>
          <w:sz w:val="24"/>
        </w:rPr>
      </w:pPr>
      <w:r>
        <w:rPr>
          <w:rFonts w:ascii="Times New Roman" w:hAnsi="Times New Roman" w:cs="Times New Roman"/>
          <w:sz w:val="24"/>
        </w:rPr>
        <w:t>S</w:t>
      </w:r>
      <w:r w:rsidR="00D81652">
        <w:rPr>
          <w:rFonts w:ascii="Times New Roman" w:hAnsi="Times New Roman" w:cs="Times New Roman"/>
          <w:sz w:val="24"/>
        </w:rPr>
        <w:t xml:space="preserve">e utiliza porque </w:t>
      </w:r>
      <w:r w:rsidR="006D4AC6">
        <w:rPr>
          <w:rFonts w:ascii="Times New Roman" w:hAnsi="Times New Roman" w:cs="Times New Roman"/>
          <w:sz w:val="24"/>
        </w:rPr>
        <w:t>c</w:t>
      </w:r>
      <w:r w:rsidR="006D4AC6" w:rsidRPr="00414E9A">
        <w:rPr>
          <w:rFonts w:ascii="Times New Roman" w:hAnsi="Times New Roman" w:cs="Times New Roman"/>
          <w:sz w:val="24"/>
        </w:rPr>
        <w:t>ombina tanto métodos c</w:t>
      </w:r>
      <w:r w:rsidR="00D81652">
        <w:rPr>
          <w:rFonts w:ascii="Times New Roman" w:hAnsi="Times New Roman" w:cs="Times New Roman"/>
          <w:sz w:val="24"/>
        </w:rPr>
        <w:t xml:space="preserve">uantitativos como cualitativos, para así tener una </w:t>
      </w:r>
      <w:r w:rsidR="006D4AC6" w:rsidRPr="00414E9A">
        <w:rPr>
          <w:rFonts w:ascii="Times New Roman" w:hAnsi="Times New Roman" w:cs="Times New Roman"/>
          <w:sz w:val="24"/>
        </w:rPr>
        <w:t>comprensión más completa del fenómeno, utilizando datos numéricos para medir tendencias y datos descriptivos para explorar experiencias y percepciones.</w:t>
      </w:r>
    </w:p>
    <w:p w:rsidR="00414E9A" w:rsidRPr="00847DE0" w:rsidRDefault="00414E9A" w:rsidP="00847DE0">
      <w:pPr>
        <w:pStyle w:val="Prrafodelista"/>
        <w:numPr>
          <w:ilvl w:val="0"/>
          <w:numId w:val="11"/>
        </w:numPr>
        <w:spacing w:line="360" w:lineRule="auto"/>
        <w:rPr>
          <w:rFonts w:ascii="Times New Roman" w:hAnsi="Times New Roman" w:cs="Times New Roman"/>
          <w:b/>
          <w:sz w:val="24"/>
        </w:rPr>
      </w:pPr>
      <w:r w:rsidRPr="00847DE0">
        <w:rPr>
          <w:rFonts w:ascii="Times New Roman" w:hAnsi="Times New Roman" w:cs="Times New Roman"/>
          <w:b/>
          <w:sz w:val="24"/>
        </w:rPr>
        <w:t>Tipo de Investigación</w:t>
      </w:r>
    </w:p>
    <w:p w:rsidR="003668B9" w:rsidRDefault="00582848" w:rsidP="003668B9">
      <w:pPr>
        <w:spacing w:line="360" w:lineRule="auto"/>
        <w:ind w:firstLine="708"/>
        <w:jc w:val="both"/>
        <w:rPr>
          <w:rFonts w:ascii="Times New Roman" w:hAnsi="Times New Roman" w:cs="Times New Roman"/>
          <w:sz w:val="24"/>
        </w:rPr>
      </w:pPr>
      <w:r w:rsidRPr="00582848">
        <w:rPr>
          <w:rFonts w:ascii="Times New Roman" w:hAnsi="Times New Roman" w:cs="Times New Roman"/>
          <w:sz w:val="24"/>
        </w:rPr>
        <w:t>De acuerdo con Heinemann (2003)</w:t>
      </w:r>
      <w:r w:rsidR="00670F3C" w:rsidRPr="00582848">
        <w:rPr>
          <w:rFonts w:ascii="Times New Roman" w:hAnsi="Times New Roman" w:cs="Times New Roman"/>
          <w:sz w:val="24"/>
        </w:rPr>
        <w:t>,</w:t>
      </w:r>
      <w:r w:rsidR="00670F3C">
        <w:rPr>
          <w:rFonts w:ascii="Times New Roman" w:hAnsi="Times New Roman" w:cs="Times New Roman"/>
          <w:sz w:val="24"/>
        </w:rPr>
        <w:t xml:space="preserve"> el tipo de investiga</w:t>
      </w:r>
      <w:r w:rsidR="003D5CEB">
        <w:rPr>
          <w:rFonts w:ascii="Times New Roman" w:hAnsi="Times New Roman" w:cs="Times New Roman"/>
          <w:sz w:val="24"/>
        </w:rPr>
        <w:t xml:space="preserve">ción consiste en: </w:t>
      </w:r>
      <w:r w:rsidRPr="00582848">
        <w:rPr>
          <w:rFonts w:ascii="Times New Roman" w:hAnsi="Times New Roman" w:cs="Times New Roman"/>
          <w:sz w:val="24"/>
        </w:rPr>
        <w:t>"saber la forma en la que se desarrollará el estudio, sus límites, el modo de recolección de los datos y la manera en cómo serán analizados, son elementos que de</w:t>
      </w:r>
      <w:r w:rsidR="003D5CEB">
        <w:rPr>
          <w:rFonts w:ascii="Times New Roman" w:hAnsi="Times New Roman" w:cs="Times New Roman"/>
          <w:sz w:val="24"/>
        </w:rPr>
        <w:t xml:space="preserve">finen un tipo de investigación" </w:t>
      </w:r>
      <w:r w:rsidRPr="00582848">
        <w:rPr>
          <w:rFonts w:ascii="Times New Roman" w:hAnsi="Times New Roman" w:cs="Times New Roman"/>
          <w:sz w:val="24"/>
        </w:rPr>
        <w:lastRenderedPageBreak/>
        <w:t>(p. 274).</w:t>
      </w:r>
      <w:r w:rsidR="00D46975">
        <w:rPr>
          <w:rFonts w:ascii="Times New Roman" w:hAnsi="Times New Roman" w:cs="Times New Roman"/>
          <w:sz w:val="24"/>
        </w:rPr>
        <w:t xml:space="preserve"> </w:t>
      </w:r>
      <w:r w:rsidR="003668B9">
        <w:rPr>
          <w:rFonts w:ascii="Times New Roman" w:hAnsi="Times New Roman" w:cs="Times New Roman"/>
          <w:sz w:val="24"/>
        </w:rPr>
        <w:t>Dicho esto, el</w:t>
      </w:r>
      <w:r w:rsidR="00D46975">
        <w:rPr>
          <w:rFonts w:ascii="Times New Roman" w:hAnsi="Times New Roman" w:cs="Times New Roman"/>
          <w:sz w:val="24"/>
        </w:rPr>
        <w:t xml:space="preserve"> presente proyecto esta contextualizado</w:t>
      </w:r>
      <w:r w:rsidRPr="00582848">
        <w:rPr>
          <w:rFonts w:ascii="Times New Roman" w:hAnsi="Times New Roman" w:cs="Times New Roman"/>
          <w:sz w:val="24"/>
        </w:rPr>
        <w:t xml:space="preserve"> dentr</w:t>
      </w:r>
      <w:r w:rsidR="003668B9">
        <w:rPr>
          <w:rFonts w:ascii="Times New Roman" w:hAnsi="Times New Roman" w:cs="Times New Roman"/>
          <w:sz w:val="24"/>
        </w:rPr>
        <w:t>o de una investigación aplicada.</w:t>
      </w:r>
    </w:p>
    <w:p w:rsidR="00582848" w:rsidRPr="00582848" w:rsidRDefault="00582848" w:rsidP="003668B9">
      <w:pPr>
        <w:spacing w:line="360" w:lineRule="auto"/>
        <w:ind w:firstLine="708"/>
        <w:jc w:val="both"/>
        <w:rPr>
          <w:rFonts w:ascii="Times New Roman" w:hAnsi="Times New Roman" w:cs="Times New Roman"/>
          <w:sz w:val="24"/>
        </w:rPr>
      </w:pPr>
      <w:r w:rsidRPr="00582848">
        <w:rPr>
          <w:rFonts w:ascii="Times New Roman" w:hAnsi="Times New Roman" w:cs="Times New Roman"/>
          <w:sz w:val="24"/>
        </w:rPr>
        <w:t xml:space="preserve"> </w:t>
      </w:r>
      <w:r w:rsidR="003668B9" w:rsidRPr="003668B9">
        <w:rPr>
          <w:rFonts w:ascii="Times New Roman" w:hAnsi="Times New Roman" w:cs="Times New Roman"/>
          <w:sz w:val="24"/>
        </w:rPr>
        <w:t>Heinemann (2003) define l</w:t>
      </w:r>
      <w:r w:rsidR="003668B9">
        <w:rPr>
          <w:rFonts w:ascii="Times New Roman" w:hAnsi="Times New Roman" w:cs="Times New Roman"/>
          <w:sz w:val="24"/>
        </w:rPr>
        <w:t>a investigación aplicada como "A</w:t>
      </w:r>
      <w:r w:rsidR="003668B9" w:rsidRPr="003668B9">
        <w:rPr>
          <w:rFonts w:ascii="Times New Roman" w:hAnsi="Times New Roman" w:cs="Times New Roman"/>
          <w:sz w:val="24"/>
        </w:rPr>
        <w:t>quella que utiliza el conocimiento generado para resolver problemas específicos en contextos reales, proporcionando herramientas o metodologías que contribuyen al bienestar de la sociedad" (p. 280).</w:t>
      </w:r>
      <w:r w:rsidR="003668B9">
        <w:rPr>
          <w:rFonts w:ascii="Times New Roman" w:hAnsi="Times New Roman" w:cs="Times New Roman"/>
          <w:sz w:val="24"/>
        </w:rPr>
        <w:t xml:space="preserve"> Esta investigación es de tipo aplicada porque tiene como </w:t>
      </w:r>
      <w:r w:rsidRPr="00582848">
        <w:rPr>
          <w:rFonts w:ascii="Times New Roman" w:hAnsi="Times New Roman" w:cs="Times New Roman"/>
          <w:sz w:val="24"/>
        </w:rPr>
        <w:t xml:space="preserve">propósito resolver un problema práctico: mejorar la calidad de servicio en pacientes con diálisis peritoneal ambulatoria mediante el desarrollo de una aplicación de telemedicina con Realidad Aumentada (RA) e Inteligencia Artificial (IA). </w:t>
      </w:r>
      <w:r w:rsidR="003668B9">
        <w:rPr>
          <w:rFonts w:ascii="Times New Roman" w:hAnsi="Times New Roman" w:cs="Times New Roman"/>
          <w:sz w:val="24"/>
        </w:rPr>
        <w:t xml:space="preserve">Permitiendo </w:t>
      </w:r>
      <w:r w:rsidRPr="00582848">
        <w:rPr>
          <w:rFonts w:ascii="Times New Roman" w:hAnsi="Times New Roman" w:cs="Times New Roman"/>
          <w:sz w:val="24"/>
        </w:rPr>
        <w:t>abordar de manera directa</w:t>
      </w:r>
      <w:r w:rsidR="003668B9">
        <w:rPr>
          <w:rFonts w:ascii="Times New Roman" w:hAnsi="Times New Roman" w:cs="Times New Roman"/>
          <w:sz w:val="24"/>
        </w:rPr>
        <w:t xml:space="preserve"> las situaciones reales que afecta a los pacientes</w:t>
      </w:r>
      <w:r w:rsidRPr="00582848">
        <w:rPr>
          <w:rFonts w:ascii="Times New Roman" w:hAnsi="Times New Roman" w:cs="Times New Roman"/>
          <w:sz w:val="24"/>
        </w:rPr>
        <w:t>, buscando solu</w:t>
      </w:r>
      <w:r w:rsidR="00DD127A">
        <w:rPr>
          <w:rFonts w:ascii="Times New Roman" w:hAnsi="Times New Roman" w:cs="Times New Roman"/>
          <w:sz w:val="24"/>
        </w:rPr>
        <w:t>ciones efectivas y sostenibles.</w:t>
      </w:r>
    </w:p>
    <w:p w:rsidR="00C41B21" w:rsidRPr="00723EE2" w:rsidRDefault="003668B9" w:rsidP="00582848">
      <w:pPr>
        <w:spacing w:line="360" w:lineRule="auto"/>
        <w:ind w:firstLine="708"/>
        <w:jc w:val="both"/>
        <w:rPr>
          <w:rFonts w:ascii="Times New Roman" w:hAnsi="Times New Roman" w:cs="Times New Roman"/>
          <w:sz w:val="24"/>
        </w:rPr>
      </w:pPr>
      <w:r>
        <w:rPr>
          <w:rFonts w:ascii="Times New Roman" w:hAnsi="Times New Roman" w:cs="Times New Roman"/>
          <w:sz w:val="24"/>
        </w:rPr>
        <w:t>Además, este tipo de investigación</w:t>
      </w:r>
      <w:r w:rsidR="00582848" w:rsidRPr="00582848">
        <w:rPr>
          <w:rFonts w:ascii="Times New Roman" w:hAnsi="Times New Roman" w:cs="Times New Roman"/>
          <w:sz w:val="24"/>
        </w:rPr>
        <w:t xml:space="preserve"> posibilita el </w:t>
      </w:r>
      <w:r>
        <w:rPr>
          <w:rFonts w:ascii="Times New Roman" w:hAnsi="Times New Roman" w:cs="Times New Roman"/>
          <w:sz w:val="24"/>
        </w:rPr>
        <w:t xml:space="preserve">desarrollo </w:t>
      </w:r>
      <w:r w:rsidR="00582848" w:rsidRPr="00582848">
        <w:rPr>
          <w:rFonts w:ascii="Times New Roman" w:hAnsi="Times New Roman" w:cs="Times New Roman"/>
          <w:sz w:val="24"/>
        </w:rPr>
        <w:t xml:space="preserve">de una herramienta tecnológica orientada a optimizar los procedimientos médicos, reducir errores y mejorar los resultados clínicos en los pacientes. </w:t>
      </w:r>
      <w:r>
        <w:rPr>
          <w:rFonts w:ascii="Times New Roman" w:hAnsi="Times New Roman" w:cs="Times New Roman"/>
          <w:sz w:val="24"/>
        </w:rPr>
        <w:t>C</w:t>
      </w:r>
      <w:r w:rsidR="00582848" w:rsidRPr="00582848">
        <w:rPr>
          <w:rFonts w:ascii="Times New Roman" w:hAnsi="Times New Roman" w:cs="Times New Roman"/>
          <w:sz w:val="24"/>
        </w:rPr>
        <w:t>onecta directamente la teoría con la práctica, asegurando que los resultados sean útiles y puedan ser aplicados de manera inmediata en el ámbito hospitalario.</w:t>
      </w:r>
    </w:p>
    <w:p w:rsidR="00414E9A" w:rsidRPr="003668B9" w:rsidRDefault="00414E9A" w:rsidP="003668B9">
      <w:pPr>
        <w:pStyle w:val="Prrafodelista"/>
        <w:numPr>
          <w:ilvl w:val="0"/>
          <w:numId w:val="11"/>
        </w:numPr>
        <w:spacing w:line="360" w:lineRule="auto"/>
        <w:rPr>
          <w:rFonts w:ascii="Times New Roman" w:hAnsi="Times New Roman" w:cs="Times New Roman"/>
          <w:b/>
          <w:sz w:val="24"/>
        </w:rPr>
      </w:pPr>
      <w:r w:rsidRPr="003668B9">
        <w:rPr>
          <w:rFonts w:ascii="Times New Roman" w:hAnsi="Times New Roman" w:cs="Times New Roman"/>
          <w:b/>
          <w:sz w:val="24"/>
        </w:rPr>
        <w:t>Nivel de la Investigación</w:t>
      </w:r>
    </w:p>
    <w:p w:rsidR="0012723A" w:rsidRDefault="0012723A" w:rsidP="0030553C">
      <w:pPr>
        <w:spacing w:line="360" w:lineRule="auto"/>
        <w:ind w:firstLine="360"/>
        <w:jc w:val="both"/>
        <w:rPr>
          <w:rFonts w:ascii="Times New Roman" w:hAnsi="Times New Roman" w:cs="Times New Roman"/>
          <w:sz w:val="24"/>
        </w:rPr>
      </w:pPr>
      <w:r>
        <w:rPr>
          <w:rFonts w:ascii="Times New Roman" w:hAnsi="Times New Roman" w:cs="Times New Roman"/>
          <w:sz w:val="24"/>
        </w:rPr>
        <w:t xml:space="preserve">Para </w:t>
      </w:r>
      <w:r w:rsidRPr="0012723A">
        <w:rPr>
          <w:rFonts w:ascii="Times New Roman" w:hAnsi="Times New Roman" w:cs="Times New Roman"/>
          <w:sz w:val="24"/>
        </w:rPr>
        <w:t>Heinemann (2003),</w:t>
      </w:r>
      <w:r>
        <w:rPr>
          <w:rFonts w:ascii="Times New Roman" w:hAnsi="Times New Roman" w:cs="Times New Roman"/>
          <w:sz w:val="24"/>
        </w:rPr>
        <w:t xml:space="preserve"> el nivel de investigación es:</w:t>
      </w:r>
      <w:r w:rsidRPr="0012723A">
        <w:rPr>
          <w:rFonts w:ascii="Times New Roman" w:hAnsi="Times New Roman" w:cs="Times New Roman"/>
          <w:sz w:val="24"/>
        </w:rPr>
        <w:t xml:space="preserve"> "</w:t>
      </w:r>
      <w:r>
        <w:rPr>
          <w:rFonts w:ascii="Times New Roman" w:hAnsi="Times New Roman" w:cs="Times New Roman"/>
          <w:sz w:val="24"/>
        </w:rPr>
        <w:t xml:space="preserve"> P</w:t>
      </w:r>
      <w:r w:rsidRPr="0012723A">
        <w:rPr>
          <w:rFonts w:ascii="Times New Roman" w:hAnsi="Times New Roman" w:cs="Times New Roman"/>
          <w:sz w:val="24"/>
        </w:rPr>
        <w:t>rofundidad con la que se aborda un fenómeno, determinando si el propósito es describir, relacionar o explicar l</w:t>
      </w:r>
      <w:r w:rsidR="006821BE">
        <w:rPr>
          <w:rFonts w:ascii="Times New Roman" w:hAnsi="Times New Roman" w:cs="Times New Roman"/>
          <w:sz w:val="24"/>
        </w:rPr>
        <w:t>as dinámicas observadas" (p. 283</w:t>
      </w:r>
      <w:r w:rsidRPr="0012723A">
        <w:rPr>
          <w:rFonts w:ascii="Times New Roman" w:hAnsi="Times New Roman" w:cs="Times New Roman"/>
          <w:sz w:val="24"/>
        </w:rPr>
        <w:t>). Esta clasificación permite identificar si el objetivo del estudio es simplemente describir un fenómeno, analizar sus relaciones o llegar a explicar las causas y efectos subyacentes.</w:t>
      </w:r>
    </w:p>
    <w:p w:rsidR="00BB2507" w:rsidRDefault="0012723A" w:rsidP="0030553C">
      <w:pPr>
        <w:spacing w:line="360" w:lineRule="auto"/>
        <w:ind w:firstLine="360"/>
        <w:jc w:val="both"/>
        <w:rPr>
          <w:rFonts w:ascii="Times New Roman" w:hAnsi="Times New Roman" w:cs="Times New Roman"/>
          <w:sz w:val="24"/>
        </w:rPr>
      </w:pPr>
      <w:r>
        <w:rPr>
          <w:rFonts w:ascii="Times New Roman" w:hAnsi="Times New Roman" w:cs="Times New Roman"/>
          <w:sz w:val="24"/>
        </w:rPr>
        <w:t>Dicho esto</w:t>
      </w:r>
      <w:r w:rsidR="00D46975">
        <w:rPr>
          <w:rFonts w:ascii="Times New Roman" w:hAnsi="Times New Roman" w:cs="Times New Roman"/>
          <w:sz w:val="24"/>
        </w:rPr>
        <w:t>,</w:t>
      </w:r>
      <w:r>
        <w:rPr>
          <w:rFonts w:ascii="Times New Roman" w:hAnsi="Times New Roman" w:cs="Times New Roman"/>
          <w:sz w:val="24"/>
        </w:rPr>
        <w:t xml:space="preserve"> e</w:t>
      </w:r>
      <w:r w:rsidR="00670F3C" w:rsidRPr="00670F3C">
        <w:rPr>
          <w:rFonts w:ascii="Times New Roman" w:hAnsi="Times New Roman" w:cs="Times New Roman"/>
          <w:sz w:val="24"/>
        </w:rPr>
        <w:t xml:space="preserve">l nivel de investigación del presente estudio es explicativo, </w:t>
      </w:r>
      <w:r w:rsidR="00670F3C">
        <w:rPr>
          <w:rFonts w:ascii="Times New Roman" w:hAnsi="Times New Roman" w:cs="Times New Roman"/>
          <w:sz w:val="24"/>
        </w:rPr>
        <w:t>Heinemann (2003), expresa que el</w:t>
      </w:r>
      <w:r w:rsidR="00670F3C" w:rsidRPr="00670F3C">
        <w:rPr>
          <w:rFonts w:ascii="Times New Roman" w:hAnsi="Times New Roman" w:cs="Times New Roman"/>
          <w:sz w:val="24"/>
        </w:rPr>
        <w:t xml:space="preserve"> nivel explicativo tiene como objetivo</w:t>
      </w:r>
      <w:r>
        <w:rPr>
          <w:rFonts w:ascii="Times New Roman" w:hAnsi="Times New Roman" w:cs="Times New Roman"/>
          <w:sz w:val="24"/>
        </w:rPr>
        <w:t>:</w:t>
      </w:r>
      <w:r w:rsidR="00670F3C" w:rsidRPr="00670F3C">
        <w:rPr>
          <w:rFonts w:ascii="Times New Roman" w:hAnsi="Times New Roman" w:cs="Times New Roman"/>
          <w:sz w:val="24"/>
        </w:rPr>
        <w:t xml:space="preserve"> "indagar las razones y los factores que explican los fenómenos observados, estableciendo relac</w:t>
      </w:r>
      <w:r w:rsidR="006821BE">
        <w:rPr>
          <w:rFonts w:ascii="Times New Roman" w:hAnsi="Times New Roman" w:cs="Times New Roman"/>
          <w:sz w:val="24"/>
        </w:rPr>
        <w:t>iones de causa y efecto" (p.</w:t>
      </w:r>
      <w:r w:rsidR="0030553C">
        <w:rPr>
          <w:rFonts w:ascii="Times New Roman" w:hAnsi="Times New Roman" w:cs="Times New Roman"/>
          <w:sz w:val="24"/>
        </w:rPr>
        <w:t>204)</w:t>
      </w:r>
      <w:r w:rsidR="00BB2507">
        <w:rPr>
          <w:rFonts w:ascii="Times New Roman" w:hAnsi="Times New Roman" w:cs="Times New Roman"/>
          <w:sz w:val="24"/>
        </w:rPr>
        <w:t xml:space="preserve">.Esta investigación responderá a un nivel explicativo debido a que la misma estará destinada a comprender la necesidad de un sistema de telemedicina y como este puede mejorar la atención medica prestada y la calidad de los pacientes con </w:t>
      </w:r>
      <w:proofErr w:type="spellStart"/>
      <w:r w:rsidR="00BB2507">
        <w:rPr>
          <w:rFonts w:ascii="Times New Roman" w:hAnsi="Times New Roman" w:cs="Times New Roman"/>
          <w:sz w:val="24"/>
        </w:rPr>
        <w:t>ell</w:t>
      </w:r>
      <w:proofErr w:type="spellEnd"/>
      <w:r w:rsidR="00BB2507">
        <w:rPr>
          <w:rFonts w:ascii="Times New Roman" w:hAnsi="Times New Roman" w:cs="Times New Roman"/>
          <w:sz w:val="24"/>
        </w:rPr>
        <w:t xml:space="preserve"> tratamiento de diálisis peritoneal ambulatoria en el hospital santos Aníbal Dominicci.</w:t>
      </w:r>
    </w:p>
    <w:p w:rsidR="0030553C" w:rsidRDefault="0030553C" w:rsidP="0030553C">
      <w:pPr>
        <w:spacing w:line="360" w:lineRule="auto"/>
        <w:ind w:firstLine="360"/>
        <w:jc w:val="both"/>
        <w:rPr>
          <w:rFonts w:ascii="Times New Roman" w:hAnsi="Times New Roman" w:cs="Times New Roman"/>
          <w:sz w:val="24"/>
        </w:rPr>
      </w:pPr>
      <w:r>
        <w:rPr>
          <w:rFonts w:ascii="Times New Roman" w:hAnsi="Times New Roman" w:cs="Times New Roman"/>
          <w:sz w:val="24"/>
        </w:rPr>
        <w:lastRenderedPageBreak/>
        <w:t xml:space="preserve">Por esta razón, la propuesta buscara </w:t>
      </w:r>
      <w:r w:rsidRPr="0030553C">
        <w:rPr>
          <w:rFonts w:ascii="Times New Roman" w:hAnsi="Times New Roman" w:cs="Times New Roman"/>
          <w:sz w:val="24"/>
        </w:rPr>
        <w:t xml:space="preserve">explicar por qué </w:t>
      </w:r>
      <w:r>
        <w:rPr>
          <w:rFonts w:ascii="Times New Roman" w:hAnsi="Times New Roman" w:cs="Times New Roman"/>
          <w:sz w:val="24"/>
        </w:rPr>
        <w:t xml:space="preserve">y el como </w:t>
      </w:r>
      <w:r w:rsidRPr="0030553C">
        <w:rPr>
          <w:rFonts w:ascii="Times New Roman" w:hAnsi="Times New Roman" w:cs="Times New Roman"/>
          <w:sz w:val="24"/>
        </w:rPr>
        <w:t>la telemedicina, a través de herramientas como el monitoreo remoto y la consulta a distancia, puede reducir las complicacio</w:t>
      </w:r>
      <w:r>
        <w:rPr>
          <w:rFonts w:ascii="Times New Roman" w:hAnsi="Times New Roman" w:cs="Times New Roman"/>
          <w:sz w:val="24"/>
        </w:rPr>
        <w:t>nes asociadas a la diálisis peritoneal. Además de conocer</w:t>
      </w:r>
      <w:r w:rsidRPr="0030553C">
        <w:rPr>
          <w:rFonts w:ascii="Times New Roman" w:hAnsi="Times New Roman" w:cs="Times New Roman"/>
          <w:sz w:val="24"/>
        </w:rPr>
        <w:t xml:space="preserve"> las causas que permiten que la telemedicina sea efectiva, como el acceso a tecnologías adecuadas, el conocimiento digital de los pacientes y la relación entre la frecuencia de monitoreo y los resultados de salud. </w:t>
      </w:r>
    </w:p>
    <w:p w:rsidR="00F94CFF" w:rsidRPr="0030553C" w:rsidRDefault="00414E9A" w:rsidP="0030553C">
      <w:pPr>
        <w:pStyle w:val="Prrafodelista"/>
        <w:numPr>
          <w:ilvl w:val="0"/>
          <w:numId w:val="11"/>
        </w:numPr>
        <w:spacing w:line="360" w:lineRule="auto"/>
        <w:rPr>
          <w:rFonts w:ascii="Times New Roman" w:hAnsi="Times New Roman" w:cs="Times New Roman"/>
          <w:b/>
          <w:sz w:val="24"/>
        </w:rPr>
      </w:pPr>
      <w:r w:rsidRPr="0030553C">
        <w:rPr>
          <w:rFonts w:ascii="Times New Roman" w:hAnsi="Times New Roman" w:cs="Times New Roman"/>
          <w:b/>
          <w:sz w:val="24"/>
        </w:rPr>
        <w:t>Modalidad de la Investigación</w:t>
      </w:r>
    </w:p>
    <w:p w:rsidR="00F27543" w:rsidRPr="00F94CFF" w:rsidRDefault="00F94CFF" w:rsidP="0030553C">
      <w:pPr>
        <w:spacing w:line="360" w:lineRule="auto"/>
        <w:ind w:firstLine="360"/>
        <w:jc w:val="both"/>
        <w:rPr>
          <w:rFonts w:ascii="Times New Roman" w:hAnsi="Times New Roman" w:cs="Times New Roman"/>
          <w:b/>
          <w:sz w:val="24"/>
        </w:rPr>
      </w:pPr>
      <w:r>
        <w:rPr>
          <w:rFonts w:ascii="Times New Roman" w:hAnsi="Times New Roman" w:cs="Times New Roman"/>
          <w:sz w:val="24"/>
        </w:rPr>
        <w:t xml:space="preserve">Llegando a este punto, </w:t>
      </w:r>
      <w:r w:rsidR="00F27543" w:rsidRPr="00F27543">
        <w:rPr>
          <w:rFonts w:ascii="Times New Roman" w:hAnsi="Times New Roman" w:cs="Times New Roman"/>
          <w:sz w:val="24"/>
        </w:rPr>
        <w:t>Heinemann (2003) explica que la modalidad de l</w:t>
      </w:r>
      <w:r>
        <w:rPr>
          <w:rFonts w:ascii="Times New Roman" w:hAnsi="Times New Roman" w:cs="Times New Roman"/>
          <w:sz w:val="24"/>
        </w:rPr>
        <w:t xml:space="preserve">a investigación se refiere a “ La </w:t>
      </w:r>
      <w:r w:rsidR="00F27543" w:rsidRPr="00F27543">
        <w:rPr>
          <w:rFonts w:ascii="Times New Roman" w:hAnsi="Times New Roman" w:cs="Times New Roman"/>
          <w:sz w:val="24"/>
        </w:rPr>
        <w:t>manera en que se recolectan los datos, pudiendo clasificarse en investigación de campo, cuando se obtiene información directamente del lugar de estudio, o en investigación documental, cuando se basa en el análisis</w:t>
      </w:r>
      <w:r w:rsidR="006821BE">
        <w:rPr>
          <w:rFonts w:ascii="Times New Roman" w:hAnsi="Times New Roman" w:cs="Times New Roman"/>
          <w:sz w:val="24"/>
        </w:rPr>
        <w:t xml:space="preserve"> de fuentes secundarias" (p. 287</w:t>
      </w:r>
      <w:r w:rsidR="00F27543" w:rsidRPr="00F27543">
        <w:rPr>
          <w:rFonts w:ascii="Times New Roman" w:hAnsi="Times New Roman" w:cs="Times New Roman"/>
          <w:sz w:val="24"/>
        </w:rPr>
        <w:t>).</w:t>
      </w:r>
      <w:r w:rsidR="009A6093">
        <w:rPr>
          <w:rFonts w:ascii="Times New Roman" w:hAnsi="Times New Roman" w:cs="Times New Roman"/>
          <w:sz w:val="24"/>
        </w:rPr>
        <w:t xml:space="preserve"> </w:t>
      </w:r>
      <w:r>
        <w:rPr>
          <w:rFonts w:ascii="Times New Roman" w:hAnsi="Times New Roman" w:cs="Times New Roman"/>
          <w:sz w:val="24"/>
        </w:rPr>
        <w:t>La investigación será desarrollada en la modalidad investigativa de campo</w:t>
      </w:r>
      <w:r w:rsidR="009A6093">
        <w:rPr>
          <w:rFonts w:ascii="Times New Roman" w:hAnsi="Times New Roman" w:cs="Times New Roman"/>
          <w:sz w:val="24"/>
        </w:rPr>
        <w:t xml:space="preserve"> y </w:t>
      </w:r>
      <w:r w:rsidR="00EC0AC4">
        <w:rPr>
          <w:rFonts w:ascii="Times New Roman" w:hAnsi="Times New Roman" w:cs="Times New Roman"/>
          <w:sz w:val="24"/>
        </w:rPr>
        <w:t>documental</w:t>
      </w:r>
      <w:r>
        <w:rPr>
          <w:rFonts w:ascii="Times New Roman" w:hAnsi="Times New Roman" w:cs="Times New Roman"/>
          <w:sz w:val="24"/>
        </w:rPr>
        <w:t>.</w:t>
      </w:r>
    </w:p>
    <w:p w:rsidR="009A6093" w:rsidRDefault="00163932" w:rsidP="001D77C8">
      <w:pPr>
        <w:spacing w:line="360" w:lineRule="auto"/>
        <w:ind w:firstLine="360"/>
        <w:jc w:val="both"/>
        <w:rPr>
          <w:rFonts w:ascii="Times New Roman" w:hAnsi="Times New Roman" w:cs="Times New Roman"/>
          <w:sz w:val="24"/>
        </w:rPr>
      </w:pPr>
      <w:r w:rsidRPr="00163932">
        <w:rPr>
          <w:rFonts w:ascii="Times New Roman" w:hAnsi="Times New Roman" w:cs="Times New Roman"/>
          <w:sz w:val="24"/>
        </w:rPr>
        <w:t>Heinemann (2003) define la investigación de campo como</w:t>
      </w:r>
      <w:r w:rsidR="00F94CFF">
        <w:rPr>
          <w:rFonts w:ascii="Times New Roman" w:hAnsi="Times New Roman" w:cs="Times New Roman"/>
          <w:sz w:val="24"/>
        </w:rPr>
        <w:t>:</w:t>
      </w:r>
      <w:r w:rsidRPr="00163932">
        <w:rPr>
          <w:rFonts w:ascii="Times New Roman" w:hAnsi="Times New Roman" w:cs="Times New Roman"/>
          <w:sz w:val="24"/>
        </w:rPr>
        <w:t xml:space="preserve"> </w:t>
      </w:r>
      <w:r w:rsidR="009A6093">
        <w:rPr>
          <w:rFonts w:ascii="Times New Roman" w:hAnsi="Times New Roman" w:cs="Times New Roman"/>
          <w:sz w:val="24"/>
        </w:rPr>
        <w:t>“</w:t>
      </w:r>
      <w:r w:rsidR="00F94CFF">
        <w:rPr>
          <w:rFonts w:ascii="Times New Roman" w:hAnsi="Times New Roman" w:cs="Times New Roman"/>
          <w:sz w:val="24"/>
        </w:rPr>
        <w:t>A</w:t>
      </w:r>
      <w:r w:rsidRPr="00163932">
        <w:rPr>
          <w:rFonts w:ascii="Times New Roman" w:hAnsi="Times New Roman" w:cs="Times New Roman"/>
          <w:sz w:val="24"/>
        </w:rPr>
        <w:t>quella en la que el investigador recolecta datos directamente en el lugar donde ocurre el fenómeno, mediante la observación o interacción directa con los par</w:t>
      </w:r>
      <w:r w:rsidR="006821BE">
        <w:rPr>
          <w:rFonts w:ascii="Times New Roman" w:hAnsi="Times New Roman" w:cs="Times New Roman"/>
          <w:sz w:val="24"/>
        </w:rPr>
        <w:t>ticipantes o el entorno" (p. 288</w:t>
      </w:r>
      <w:r w:rsidRPr="00163932">
        <w:rPr>
          <w:rFonts w:ascii="Times New Roman" w:hAnsi="Times New Roman" w:cs="Times New Roman"/>
          <w:sz w:val="24"/>
        </w:rPr>
        <w:t>).</w:t>
      </w:r>
      <w:r w:rsidR="00DD127A">
        <w:rPr>
          <w:rFonts w:ascii="Times New Roman" w:hAnsi="Times New Roman" w:cs="Times New Roman"/>
          <w:sz w:val="24"/>
        </w:rPr>
        <w:t xml:space="preserve"> </w:t>
      </w:r>
      <w:r w:rsidR="001D77C8">
        <w:rPr>
          <w:rFonts w:ascii="Times New Roman" w:hAnsi="Times New Roman" w:cs="Times New Roman"/>
          <w:sz w:val="24"/>
        </w:rPr>
        <w:t xml:space="preserve">Este tipo de modalidad permitirá </w:t>
      </w:r>
      <w:r w:rsidR="009A6093" w:rsidRPr="009A6093">
        <w:rPr>
          <w:rFonts w:ascii="Times New Roman" w:hAnsi="Times New Roman" w:cs="Times New Roman"/>
          <w:sz w:val="24"/>
        </w:rPr>
        <w:t>estudiar el contexto real en el que se desarrollará el sistema de telemedicina para pacientes con diálisis peritone</w:t>
      </w:r>
      <w:r w:rsidR="00BB2507">
        <w:rPr>
          <w:rFonts w:ascii="Times New Roman" w:hAnsi="Times New Roman" w:cs="Times New Roman"/>
          <w:sz w:val="24"/>
        </w:rPr>
        <w:t>al ambulatoria, que en este caso es</w:t>
      </w:r>
      <w:r w:rsidR="009A6093" w:rsidRPr="009A6093">
        <w:rPr>
          <w:rFonts w:ascii="Times New Roman" w:hAnsi="Times New Roman" w:cs="Times New Roman"/>
          <w:sz w:val="24"/>
        </w:rPr>
        <w:t xml:space="preserve"> el Hospital Santos Aníbal Dominicci, específicamente en el área de nefrología. Dado que el sistema aún no ha sido desarrollado, esta investigación se enfoca en entender las necesidades actuales del hospital, las condiciones tecnológicas existentes y las características del entorno en </w:t>
      </w:r>
      <w:r w:rsidR="00BB2507">
        <w:rPr>
          <w:rFonts w:ascii="Times New Roman" w:hAnsi="Times New Roman" w:cs="Times New Roman"/>
          <w:sz w:val="24"/>
        </w:rPr>
        <w:t>el que se integrará el sistema, además de las características de la audiencia.</w:t>
      </w:r>
    </w:p>
    <w:p w:rsidR="00BB2507" w:rsidRDefault="00BB2507" w:rsidP="00BB2507">
      <w:pPr>
        <w:spacing w:line="360" w:lineRule="auto"/>
        <w:ind w:firstLine="360"/>
        <w:jc w:val="both"/>
        <w:rPr>
          <w:rFonts w:ascii="Times New Roman" w:hAnsi="Times New Roman" w:cs="Times New Roman"/>
          <w:sz w:val="24"/>
        </w:rPr>
      </w:pPr>
      <w:r>
        <w:rPr>
          <w:rFonts w:ascii="Times New Roman" w:hAnsi="Times New Roman" w:cs="Times New Roman"/>
          <w:sz w:val="24"/>
        </w:rPr>
        <w:t>Es decir, c</w:t>
      </w:r>
      <w:r w:rsidR="001D77C8">
        <w:rPr>
          <w:rFonts w:ascii="Times New Roman" w:hAnsi="Times New Roman" w:cs="Times New Roman"/>
          <w:sz w:val="24"/>
        </w:rPr>
        <w:t xml:space="preserve">on ella </w:t>
      </w:r>
      <w:r w:rsidR="009A6093" w:rsidRPr="009A6093">
        <w:rPr>
          <w:rFonts w:ascii="Times New Roman" w:hAnsi="Times New Roman" w:cs="Times New Roman"/>
          <w:sz w:val="24"/>
        </w:rPr>
        <w:t>busca</w:t>
      </w:r>
      <w:r w:rsidR="001D77C8">
        <w:rPr>
          <w:rFonts w:ascii="Times New Roman" w:hAnsi="Times New Roman" w:cs="Times New Roman"/>
          <w:sz w:val="24"/>
        </w:rPr>
        <w:t>ra</w:t>
      </w:r>
      <w:r w:rsidR="009A6093" w:rsidRPr="009A6093">
        <w:rPr>
          <w:rFonts w:ascii="Times New Roman" w:hAnsi="Times New Roman" w:cs="Times New Roman"/>
          <w:sz w:val="24"/>
        </w:rPr>
        <w:t xml:space="preserve"> identificar las expectativas y requisitos del personal médico y de enfermería, así como los posibles desafíos tecnológicos o logísticos que podrían surgir durante el desarrollo del sistema. Además, permitirá entender las necesidades no cubiertas en el tratamiento de los pacientes con diálisis peritoneal, lo cual será crucial para el diseño y desarrollo de un sistema de telemedicina que se ajuste a las realidades del hospital y sus pacientes. En este sentido, la investigación de campo proporciona una base sólida para el </w:t>
      </w:r>
      <w:r w:rsidR="009A6093" w:rsidRPr="009A6093">
        <w:rPr>
          <w:rFonts w:ascii="Times New Roman" w:hAnsi="Times New Roman" w:cs="Times New Roman"/>
          <w:sz w:val="24"/>
        </w:rPr>
        <w:lastRenderedPageBreak/>
        <w:t>desarrollo de la tecnología, al garantizar que el sistema propuesto responda de manera efectiva a las necesidades y desafíos del entorno real.</w:t>
      </w:r>
      <w:r w:rsidR="001D77C8">
        <w:rPr>
          <w:rFonts w:ascii="Times New Roman" w:hAnsi="Times New Roman" w:cs="Times New Roman"/>
          <w:sz w:val="24"/>
        </w:rPr>
        <w:t xml:space="preserve"> </w:t>
      </w:r>
    </w:p>
    <w:p w:rsidR="00396D92" w:rsidRDefault="001D77C8" w:rsidP="00BB2507">
      <w:pPr>
        <w:spacing w:line="360" w:lineRule="auto"/>
        <w:ind w:firstLine="360"/>
        <w:jc w:val="both"/>
        <w:rPr>
          <w:rFonts w:ascii="Times New Roman" w:hAnsi="Times New Roman" w:cs="Times New Roman"/>
          <w:sz w:val="24"/>
        </w:rPr>
      </w:pPr>
      <w:r>
        <w:rPr>
          <w:rFonts w:ascii="Times New Roman" w:hAnsi="Times New Roman" w:cs="Times New Roman"/>
          <w:sz w:val="24"/>
        </w:rPr>
        <w:t xml:space="preserve">Por otra parte la propuesta </w:t>
      </w:r>
      <w:r w:rsidR="00EC0AC4">
        <w:rPr>
          <w:rFonts w:ascii="Times New Roman" w:hAnsi="Times New Roman" w:cs="Times New Roman"/>
          <w:sz w:val="24"/>
        </w:rPr>
        <w:t>también</w:t>
      </w:r>
      <w:r>
        <w:rPr>
          <w:rFonts w:ascii="Times New Roman" w:hAnsi="Times New Roman" w:cs="Times New Roman"/>
          <w:sz w:val="24"/>
        </w:rPr>
        <w:t xml:space="preserve"> se desarrollara dentro de una modalidad documental.</w:t>
      </w:r>
      <w:r w:rsidR="00BB2507">
        <w:rPr>
          <w:rFonts w:ascii="Times New Roman" w:hAnsi="Times New Roman" w:cs="Times New Roman"/>
          <w:sz w:val="24"/>
        </w:rPr>
        <w:t xml:space="preserve"> </w:t>
      </w:r>
      <w:r w:rsidR="00EC0AC4">
        <w:rPr>
          <w:rFonts w:ascii="Times New Roman" w:hAnsi="Times New Roman" w:cs="Times New Roman"/>
          <w:sz w:val="24"/>
        </w:rPr>
        <w:t xml:space="preserve">Hernández Sampieri </w:t>
      </w:r>
      <w:r w:rsidR="00EC0AC4" w:rsidRPr="00EC0AC4">
        <w:rPr>
          <w:rFonts w:ascii="Times New Roman" w:hAnsi="Times New Roman" w:cs="Times New Roman"/>
          <w:sz w:val="24"/>
        </w:rPr>
        <w:t xml:space="preserve">(2014) describe esta modalidad como </w:t>
      </w:r>
      <w:r w:rsidR="00EC0AC4">
        <w:rPr>
          <w:rFonts w:ascii="Times New Roman" w:hAnsi="Times New Roman" w:cs="Times New Roman"/>
          <w:sz w:val="24"/>
        </w:rPr>
        <w:t>“U</w:t>
      </w:r>
      <w:r w:rsidR="00EC0AC4" w:rsidRPr="00EC0AC4">
        <w:rPr>
          <w:rFonts w:ascii="Times New Roman" w:hAnsi="Times New Roman" w:cs="Times New Roman"/>
          <w:sz w:val="24"/>
        </w:rPr>
        <w:t>n tipo de investigación en la que se analizan documentos previos para obtener información sobre un tema de estudio. Según el autor, la investigación documental se basa en la recolección y análisis de información existente en libros, artículos científicos, informes, tesis, leyes y otras fuentes escritas, para fundamentar teóricamente el trabajo de investigación y apoyar las hipótesis planteadas</w:t>
      </w:r>
      <w:r w:rsidR="00EC0AC4">
        <w:rPr>
          <w:rFonts w:ascii="Times New Roman" w:hAnsi="Times New Roman" w:cs="Times New Roman"/>
          <w:sz w:val="24"/>
        </w:rPr>
        <w:t>”. (pag.102)</w:t>
      </w:r>
      <w:r w:rsidR="00BB2507">
        <w:rPr>
          <w:rFonts w:ascii="Times New Roman" w:hAnsi="Times New Roman" w:cs="Times New Roman"/>
          <w:sz w:val="24"/>
        </w:rPr>
        <w:t xml:space="preserve">. </w:t>
      </w:r>
    </w:p>
    <w:p w:rsidR="001D77C8" w:rsidRDefault="00BB2507" w:rsidP="00BB2507">
      <w:pPr>
        <w:spacing w:line="360" w:lineRule="auto"/>
        <w:ind w:firstLine="360"/>
        <w:jc w:val="both"/>
        <w:rPr>
          <w:rFonts w:ascii="Times New Roman" w:hAnsi="Times New Roman" w:cs="Times New Roman"/>
          <w:sz w:val="24"/>
        </w:rPr>
      </w:pPr>
      <w:r>
        <w:rPr>
          <w:rFonts w:ascii="Times New Roman" w:hAnsi="Times New Roman" w:cs="Times New Roman"/>
          <w:sz w:val="24"/>
        </w:rPr>
        <w:t>L</w:t>
      </w:r>
      <w:r w:rsidR="00EC0AC4" w:rsidRPr="00EC0AC4">
        <w:rPr>
          <w:rFonts w:ascii="Times New Roman" w:hAnsi="Times New Roman" w:cs="Times New Roman"/>
          <w:sz w:val="24"/>
        </w:rPr>
        <w:t>a investigación documental proporcionará un marco teórico sólido sobre los aspectos técnicos, éticos y logísticos que deben considerarse en el desarrollo de un sistema de telemedicina. Gracias a esta modalidad, será posible identificar tanto los avances recientes como las lagunas en la literatura que aún quedan por abordar, lo que ayudará a enfocar el desarrollo del sistema en necesidades no satisfechas y a tomar decisiones informadas durante todo el proceso de creación del sistema.</w:t>
      </w:r>
    </w:p>
    <w:p w:rsidR="00414E9A" w:rsidRPr="00140AF2" w:rsidRDefault="00414E9A" w:rsidP="00140AF2">
      <w:pPr>
        <w:pStyle w:val="Prrafodelista"/>
        <w:numPr>
          <w:ilvl w:val="0"/>
          <w:numId w:val="11"/>
        </w:numPr>
        <w:spacing w:line="360" w:lineRule="auto"/>
        <w:rPr>
          <w:rFonts w:ascii="Times New Roman" w:hAnsi="Times New Roman" w:cs="Times New Roman"/>
          <w:b/>
          <w:sz w:val="24"/>
        </w:rPr>
      </w:pPr>
      <w:r w:rsidRPr="00140AF2">
        <w:rPr>
          <w:rFonts w:ascii="Times New Roman" w:hAnsi="Times New Roman" w:cs="Times New Roman"/>
          <w:b/>
          <w:sz w:val="24"/>
        </w:rPr>
        <w:t>Diseño de Investigación</w:t>
      </w:r>
    </w:p>
    <w:p w:rsidR="00344F7F" w:rsidRDefault="005D34FD" w:rsidP="00344F7F">
      <w:pPr>
        <w:spacing w:line="360" w:lineRule="auto"/>
        <w:ind w:firstLine="360"/>
        <w:jc w:val="both"/>
        <w:rPr>
          <w:rFonts w:ascii="Times New Roman" w:hAnsi="Times New Roman" w:cs="Times New Roman"/>
          <w:sz w:val="24"/>
        </w:rPr>
      </w:pPr>
      <w:r w:rsidRPr="005D34FD">
        <w:rPr>
          <w:rFonts w:ascii="Times New Roman" w:hAnsi="Times New Roman" w:cs="Times New Roman"/>
          <w:sz w:val="24"/>
        </w:rPr>
        <w:t>S</w:t>
      </w:r>
      <w:r w:rsidR="00344F7F">
        <w:rPr>
          <w:rFonts w:ascii="Times New Roman" w:hAnsi="Times New Roman" w:cs="Times New Roman"/>
          <w:sz w:val="24"/>
        </w:rPr>
        <w:t>egún Hernández Sampieri, (2014), el diseño</w:t>
      </w:r>
      <w:r w:rsidRPr="005D34FD">
        <w:rPr>
          <w:rFonts w:ascii="Times New Roman" w:hAnsi="Times New Roman" w:cs="Times New Roman"/>
          <w:sz w:val="24"/>
        </w:rPr>
        <w:t xml:space="preserve"> de la investigación</w:t>
      </w:r>
      <w:r w:rsidR="00344F7F">
        <w:rPr>
          <w:rFonts w:ascii="Times New Roman" w:hAnsi="Times New Roman" w:cs="Times New Roman"/>
          <w:sz w:val="24"/>
        </w:rPr>
        <w:t xml:space="preserve"> consiste en</w:t>
      </w:r>
      <w:r w:rsidRPr="005D34FD">
        <w:rPr>
          <w:rFonts w:ascii="Times New Roman" w:hAnsi="Times New Roman" w:cs="Times New Roman"/>
          <w:sz w:val="24"/>
        </w:rPr>
        <w:t>: "El plan o estrategia concebida para responder a las preguntas de investigación. Indica al investigador lo que debe hacer para alcanzar sus objetivos, contestar las interrogantes que se ha planteado y analizar la certeza de las hipótesis formuladas en un contexto particular" (p. 150).</w:t>
      </w:r>
      <w:r w:rsidR="00344F7F">
        <w:rPr>
          <w:rFonts w:ascii="Times New Roman" w:hAnsi="Times New Roman" w:cs="Times New Roman"/>
          <w:sz w:val="24"/>
        </w:rPr>
        <w:t xml:space="preserve"> Para efectos de la investigación, el diseño</w:t>
      </w:r>
      <w:r w:rsidR="00344F7F" w:rsidRPr="00C362AD">
        <w:rPr>
          <w:rFonts w:ascii="Times New Roman" w:hAnsi="Times New Roman" w:cs="Times New Roman"/>
          <w:sz w:val="24"/>
        </w:rPr>
        <w:t xml:space="preserve"> se desenvuelve bajo el diseño </w:t>
      </w:r>
      <w:r w:rsidR="00344F7F">
        <w:rPr>
          <w:rFonts w:ascii="Times New Roman" w:hAnsi="Times New Roman" w:cs="Times New Roman"/>
          <w:sz w:val="24"/>
        </w:rPr>
        <w:t>experimental.</w:t>
      </w:r>
    </w:p>
    <w:p w:rsidR="00344F7F" w:rsidRDefault="00344F7F" w:rsidP="00344F7F">
      <w:pPr>
        <w:spacing w:line="360" w:lineRule="auto"/>
        <w:ind w:firstLine="360"/>
        <w:jc w:val="both"/>
        <w:rPr>
          <w:rFonts w:ascii="Times New Roman" w:hAnsi="Times New Roman" w:cs="Times New Roman"/>
          <w:sz w:val="24"/>
        </w:rPr>
      </w:pPr>
      <w:r>
        <w:rPr>
          <w:rFonts w:ascii="Times New Roman" w:hAnsi="Times New Roman" w:cs="Times New Roman"/>
          <w:sz w:val="24"/>
        </w:rPr>
        <w:t>Hernández Sampieri,</w:t>
      </w:r>
      <w:r w:rsidRPr="00344F7F">
        <w:rPr>
          <w:rFonts w:ascii="Times New Roman" w:hAnsi="Times New Roman" w:cs="Times New Roman"/>
          <w:sz w:val="24"/>
        </w:rPr>
        <w:t xml:space="preserve"> </w:t>
      </w:r>
      <w:r>
        <w:rPr>
          <w:rFonts w:ascii="Times New Roman" w:hAnsi="Times New Roman" w:cs="Times New Roman"/>
          <w:sz w:val="24"/>
        </w:rPr>
        <w:t>(2014), Lo define como: "U</w:t>
      </w:r>
      <w:r w:rsidR="005D34FD" w:rsidRPr="005D34FD">
        <w:rPr>
          <w:rFonts w:ascii="Times New Roman" w:hAnsi="Times New Roman" w:cs="Times New Roman"/>
          <w:sz w:val="24"/>
        </w:rPr>
        <w:t>n estudio de investigación en el que se manipulan deliberadamente una o más variables independientes para medir sus efectos en una variable dependiente, dentro de una situación de control para el investigador" (p. 151).</w:t>
      </w:r>
      <w:r>
        <w:rPr>
          <w:rFonts w:ascii="Times New Roman" w:hAnsi="Times New Roman" w:cs="Times New Roman"/>
          <w:sz w:val="24"/>
        </w:rPr>
        <w:t xml:space="preserve"> Se complementa con la investigación debido a que </w:t>
      </w:r>
      <w:proofErr w:type="spellStart"/>
      <w:r w:rsidRPr="00140AF2">
        <w:rPr>
          <w:rFonts w:ascii="Times New Roman" w:hAnsi="Times New Roman" w:cs="Times New Roman"/>
          <w:sz w:val="24"/>
        </w:rPr>
        <w:t>e</w:t>
      </w:r>
      <w:proofErr w:type="spellEnd"/>
      <w:r w:rsidRPr="00140AF2">
        <w:rPr>
          <w:rFonts w:ascii="Times New Roman" w:hAnsi="Times New Roman" w:cs="Times New Roman"/>
          <w:sz w:val="24"/>
        </w:rPr>
        <w:t xml:space="preserve"> aplicará en el proyecto durante la fase de desarrollo del sistema de telemedicina, realizando pruebas controladas para evaluar cómo diferentes características del sistema, como la interfaz de usuario o la precisión del monitoreo de datos, afectan la experiencia de los pacientes y profesionales de la salud. </w:t>
      </w:r>
    </w:p>
    <w:p w:rsidR="005D34FD" w:rsidRPr="005D34FD" w:rsidRDefault="00344F7F" w:rsidP="00344F7F">
      <w:pPr>
        <w:spacing w:line="360" w:lineRule="auto"/>
        <w:ind w:firstLine="360"/>
        <w:jc w:val="both"/>
        <w:rPr>
          <w:rFonts w:ascii="Times New Roman" w:hAnsi="Times New Roman" w:cs="Times New Roman"/>
          <w:sz w:val="24"/>
        </w:rPr>
      </w:pPr>
      <w:r w:rsidRPr="00140AF2">
        <w:rPr>
          <w:rFonts w:ascii="Times New Roman" w:hAnsi="Times New Roman" w:cs="Times New Roman"/>
          <w:sz w:val="24"/>
        </w:rPr>
        <w:lastRenderedPageBreak/>
        <w:t>A través de estas pruebas, se observará el rendimiento del sistema en un entorno controlado y se recopilarán datos sobre su usabilidad. Esto permitirá realizar ajustes y mejoras antes de finalizar el desarrollo, asegurando que el sistema sea eficiente y adecuado para las necesidades de los pacientes con diálisis peritoneal.</w:t>
      </w:r>
      <w:r>
        <w:rPr>
          <w:rFonts w:ascii="Times New Roman" w:hAnsi="Times New Roman" w:cs="Times New Roman"/>
          <w:sz w:val="24"/>
        </w:rPr>
        <w:t xml:space="preserve"> De esta manera el tipo de diseño que se desarrollara en la propuesta es el </w:t>
      </w:r>
      <w:proofErr w:type="spellStart"/>
      <w:r>
        <w:rPr>
          <w:rFonts w:ascii="Times New Roman" w:hAnsi="Times New Roman" w:cs="Times New Roman"/>
          <w:sz w:val="24"/>
        </w:rPr>
        <w:t>Cuarsi</w:t>
      </w:r>
      <w:proofErr w:type="spellEnd"/>
      <w:r>
        <w:rPr>
          <w:rFonts w:ascii="Times New Roman" w:hAnsi="Times New Roman" w:cs="Times New Roman"/>
          <w:sz w:val="24"/>
        </w:rPr>
        <w:t>-Experimental.</w:t>
      </w:r>
    </w:p>
    <w:p w:rsidR="00344F7F" w:rsidRDefault="00344F7F" w:rsidP="005D34FD">
      <w:pPr>
        <w:spacing w:line="360" w:lineRule="auto"/>
        <w:ind w:firstLine="360"/>
        <w:jc w:val="both"/>
      </w:pPr>
      <w:r>
        <w:rPr>
          <w:rFonts w:ascii="Times New Roman" w:hAnsi="Times New Roman" w:cs="Times New Roman"/>
          <w:sz w:val="24"/>
        </w:rPr>
        <w:t>El mismo autor, Hernández Sampieri,</w:t>
      </w:r>
      <w:r w:rsidRPr="00344F7F">
        <w:rPr>
          <w:rFonts w:ascii="Times New Roman" w:hAnsi="Times New Roman" w:cs="Times New Roman"/>
          <w:sz w:val="24"/>
        </w:rPr>
        <w:t xml:space="preserve"> </w:t>
      </w:r>
      <w:r>
        <w:rPr>
          <w:rFonts w:ascii="Times New Roman" w:hAnsi="Times New Roman" w:cs="Times New Roman"/>
          <w:sz w:val="24"/>
        </w:rPr>
        <w:t xml:space="preserve">(2014), hace referencia sobre el: </w:t>
      </w:r>
      <w:r w:rsidR="005D34FD" w:rsidRPr="005D34FD">
        <w:rPr>
          <w:rFonts w:ascii="Times New Roman" w:hAnsi="Times New Roman" w:cs="Times New Roman"/>
          <w:sz w:val="24"/>
        </w:rPr>
        <w:t>"En estos diseños, se manipula al menos una variable independiente para observar su efecto y relación con una o más variables dependientes. Sin embargo, difieren de los experimentos 'puros' en que no se puede tener la misma seguridad sobre la equivalencia inicial de los grupos, ya que los sujetos no se asignan al azar ni se emparejan; los grupos ya están formados antes del experimento" (p. 152).</w:t>
      </w:r>
      <w:r w:rsidRPr="00344F7F">
        <w:t xml:space="preserve"> </w:t>
      </w:r>
    </w:p>
    <w:p w:rsidR="005D34FD" w:rsidRPr="005D34FD" w:rsidRDefault="00344F7F" w:rsidP="00344F7F">
      <w:pPr>
        <w:spacing w:line="360" w:lineRule="auto"/>
        <w:ind w:firstLine="360"/>
        <w:jc w:val="both"/>
        <w:rPr>
          <w:rFonts w:ascii="Times New Roman" w:hAnsi="Times New Roman" w:cs="Times New Roman"/>
          <w:sz w:val="24"/>
        </w:rPr>
      </w:pPr>
      <w:r w:rsidRPr="00344F7F">
        <w:rPr>
          <w:rFonts w:ascii="Times New Roman" w:hAnsi="Times New Roman" w:cs="Times New Roman"/>
          <w:sz w:val="24"/>
        </w:rPr>
        <w:t>Se utilizará un diseño cuasi-experimental porque, al estar en la fase de desarrollo del sistema de telemedicina, no se podrá asignar aleatoriamente a los participantes a grupos de control y experimental. En lugar de eso, se observarán grupos preexistentes, como pacientes que actualmente reciben atención tradicional y aquellos que usen versiones en desarrollo del sistema. Esto permitirá comparar el impacto del sistema de telemedicina en variables clave, como la calidad del monitoreo, sin necesidad de un control aleatorio estricto.</w:t>
      </w:r>
    </w:p>
    <w:p w:rsidR="000C07B3" w:rsidRPr="00C97597" w:rsidRDefault="00414E9A" w:rsidP="00344F7F">
      <w:pPr>
        <w:spacing w:line="360" w:lineRule="auto"/>
        <w:ind w:firstLine="708"/>
        <w:jc w:val="both"/>
        <w:rPr>
          <w:rFonts w:ascii="Times New Roman" w:hAnsi="Times New Roman" w:cs="Times New Roman"/>
          <w:b/>
          <w:sz w:val="24"/>
        </w:rPr>
      </w:pPr>
      <w:r w:rsidRPr="00C97597">
        <w:rPr>
          <w:rFonts w:ascii="Times New Roman" w:hAnsi="Times New Roman" w:cs="Times New Roman"/>
          <w:b/>
          <w:sz w:val="24"/>
        </w:rPr>
        <w:t>Técnicas para la Recolección de Datos</w:t>
      </w:r>
    </w:p>
    <w:p w:rsidR="00D36F79" w:rsidRDefault="00C97597" w:rsidP="00C97597">
      <w:pPr>
        <w:spacing w:line="360" w:lineRule="auto"/>
        <w:ind w:firstLine="360"/>
        <w:jc w:val="both"/>
        <w:rPr>
          <w:rFonts w:ascii="Times New Roman" w:hAnsi="Times New Roman" w:cs="Times New Roman"/>
          <w:sz w:val="24"/>
        </w:rPr>
      </w:pPr>
      <w:r w:rsidRPr="00C97597">
        <w:rPr>
          <w:rFonts w:ascii="Times New Roman" w:hAnsi="Times New Roman" w:cs="Times New Roman"/>
          <w:sz w:val="24"/>
        </w:rPr>
        <w:t>Según, Arias (2006), “las técnicas de recolección de datos son las distintas formas o ma</w:t>
      </w:r>
      <w:r w:rsidR="008250B4">
        <w:rPr>
          <w:rFonts w:ascii="Times New Roman" w:hAnsi="Times New Roman" w:cs="Times New Roman"/>
          <w:sz w:val="24"/>
        </w:rPr>
        <w:t>neras de obtener la información</w:t>
      </w:r>
      <w:r w:rsidRPr="00C97597">
        <w:rPr>
          <w:rFonts w:ascii="Times New Roman" w:hAnsi="Times New Roman" w:cs="Times New Roman"/>
          <w:sz w:val="24"/>
        </w:rPr>
        <w:t>. Son ejemplos de técnicas, la observación directa, la encuesta y la entrevista, el análisis documental, de contenido, entre otros</w:t>
      </w:r>
      <w:r>
        <w:rPr>
          <w:rFonts w:ascii="Times New Roman" w:hAnsi="Times New Roman" w:cs="Times New Roman"/>
          <w:sz w:val="24"/>
        </w:rPr>
        <w:t>”</w:t>
      </w:r>
      <w:r w:rsidRPr="00C97597">
        <w:rPr>
          <w:rFonts w:ascii="Times New Roman" w:hAnsi="Times New Roman" w:cs="Times New Roman"/>
          <w:sz w:val="24"/>
        </w:rPr>
        <w:t>.</w:t>
      </w:r>
      <w:r>
        <w:rPr>
          <w:rFonts w:ascii="Times New Roman" w:hAnsi="Times New Roman" w:cs="Times New Roman"/>
          <w:sz w:val="24"/>
        </w:rPr>
        <w:t xml:space="preserve"> (pág. </w:t>
      </w:r>
      <w:r w:rsidRPr="00C97597">
        <w:rPr>
          <w:rFonts w:ascii="Times New Roman" w:hAnsi="Times New Roman" w:cs="Times New Roman"/>
          <w:sz w:val="24"/>
        </w:rPr>
        <w:t>53</w:t>
      </w:r>
      <w:r>
        <w:rPr>
          <w:rFonts w:ascii="Times New Roman" w:hAnsi="Times New Roman" w:cs="Times New Roman"/>
          <w:sz w:val="24"/>
        </w:rPr>
        <w:t xml:space="preserve">). </w:t>
      </w:r>
      <w:r w:rsidR="00E66B32" w:rsidRPr="00E66B32">
        <w:rPr>
          <w:rFonts w:ascii="Times New Roman" w:hAnsi="Times New Roman" w:cs="Times New Roman"/>
          <w:sz w:val="24"/>
        </w:rPr>
        <w:t>Para recabar la información necesaria y pert</w:t>
      </w:r>
      <w:r>
        <w:rPr>
          <w:rFonts w:ascii="Times New Roman" w:hAnsi="Times New Roman" w:cs="Times New Roman"/>
          <w:sz w:val="24"/>
        </w:rPr>
        <w:t>inente que permita</w:t>
      </w:r>
      <w:r w:rsidR="00E66B32">
        <w:rPr>
          <w:rFonts w:ascii="Times New Roman" w:hAnsi="Times New Roman" w:cs="Times New Roman"/>
          <w:sz w:val="24"/>
        </w:rPr>
        <w:t xml:space="preserve"> realizar el</w:t>
      </w:r>
      <w:r w:rsidR="00E66B32" w:rsidRPr="00E66B32">
        <w:rPr>
          <w:rFonts w:ascii="Times New Roman" w:hAnsi="Times New Roman" w:cs="Times New Roman"/>
          <w:sz w:val="24"/>
        </w:rPr>
        <w:t xml:space="preserve"> estudio</w:t>
      </w:r>
      <w:r w:rsidR="00D36F79">
        <w:rPr>
          <w:rFonts w:ascii="Times New Roman" w:hAnsi="Times New Roman" w:cs="Times New Roman"/>
          <w:sz w:val="24"/>
        </w:rPr>
        <w:t xml:space="preserve"> se llevara cabo com</w:t>
      </w:r>
      <w:r w:rsidR="00344F7F">
        <w:rPr>
          <w:rFonts w:ascii="Times New Roman" w:hAnsi="Times New Roman" w:cs="Times New Roman"/>
          <w:sz w:val="24"/>
        </w:rPr>
        <w:t>o primera técnica la observación</w:t>
      </w:r>
      <w:r w:rsidR="00D36F79">
        <w:rPr>
          <w:rFonts w:ascii="Times New Roman" w:hAnsi="Times New Roman" w:cs="Times New Roman"/>
          <w:sz w:val="24"/>
        </w:rPr>
        <w:t>.</w:t>
      </w:r>
    </w:p>
    <w:p w:rsidR="008250B4" w:rsidRPr="008250B4" w:rsidRDefault="008250B4" w:rsidP="008250B4">
      <w:pPr>
        <w:spacing w:line="360" w:lineRule="auto"/>
        <w:ind w:firstLine="360"/>
        <w:jc w:val="both"/>
        <w:rPr>
          <w:rFonts w:ascii="Times New Roman" w:hAnsi="Times New Roman" w:cs="Times New Roman"/>
          <w:sz w:val="24"/>
        </w:rPr>
      </w:pPr>
      <w:r>
        <w:rPr>
          <w:rFonts w:ascii="Times New Roman" w:hAnsi="Times New Roman" w:cs="Times New Roman"/>
          <w:sz w:val="24"/>
        </w:rPr>
        <w:t xml:space="preserve">Según </w:t>
      </w:r>
      <w:r w:rsidRPr="008250B4">
        <w:rPr>
          <w:rFonts w:ascii="Times New Roman" w:hAnsi="Times New Roman" w:cs="Times New Roman"/>
          <w:sz w:val="24"/>
        </w:rPr>
        <w:t>Heinemann (2003). "La observación es una técnica valiosa para obtener datos contextualizados sobre la interacción de los sujetos con el</w:t>
      </w:r>
      <w:r>
        <w:rPr>
          <w:rFonts w:ascii="Times New Roman" w:hAnsi="Times New Roman" w:cs="Times New Roman"/>
          <w:sz w:val="24"/>
        </w:rPr>
        <w:t xml:space="preserve"> fenómeno en estudio" (p. 297). </w:t>
      </w:r>
      <w:r w:rsidRPr="008250B4">
        <w:rPr>
          <w:rFonts w:ascii="Times New Roman" w:hAnsi="Times New Roman" w:cs="Times New Roman"/>
          <w:sz w:val="24"/>
        </w:rPr>
        <w:t>Esta técnica estará enfocada en el tipo de observación directa.</w:t>
      </w:r>
    </w:p>
    <w:p w:rsidR="002A21F0" w:rsidRDefault="008250B4" w:rsidP="002A21F0">
      <w:pPr>
        <w:spacing w:line="360" w:lineRule="auto"/>
        <w:ind w:firstLine="360"/>
        <w:jc w:val="both"/>
        <w:rPr>
          <w:rFonts w:ascii="Times New Roman" w:hAnsi="Times New Roman" w:cs="Times New Roman"/>
          <w:sz w:val="24"/>
        </w:rPr>
      </w:pPr>
      <w:r>
        <w:rPr>
          <w:rFonts w:ascii="Times New Roman" w:hAnsi="Times New Roman" w:cs="Times New Roman"/>
          <w:sz w:val="24"/>
        </w:rPr>
        <w:lastRenderedPageBreak/>
        <w:t>Según Tamayo (2007), la observación directa "E</w:t>
      </w:r>
      <w:r w:rsidRPr="008250B4">
        <w:rPr>
          <w:rFonts w:ascii="Times New Roman" w:hAnsi="Times New Roman" w:cs="Times New Roman"/>
          <w:sz w:val="24"/>
        </w:rPr>
        <w:t xml:space="preserve">s aquella en la cual el investigador puede observar y recoger datos mediante su propia observación”. </w:t>
      </w:r>
      <w:r>
        <w:rPr>
          <w:rFonts w:ascii="Times New Roman" w:hAnsi="Times New Roman" w:cs="Times New Roman"/>
          <w:sz w:val="24"/>
        </w:rPr>
        <w:t>(Pág</w:t>
      </w:r>
      <w:r w:rsidRPr="008250B4">
        <w:rPr>
          <w:rFonts w:ascii="Times New Roman" w:hAnsi="Times New Roman" w:cs="Times New Roman"/>
          <w:sz w:val="24"/>
        </w:rPr>
        <w:t>.</w:t>
      </w:r>
      <w:r>
        <w:rPr>
          <w:rFonts w:ascii="Times New Roman" w:hAnsi="Times New Roman" w:cs="Times New Roman"/>
          <w:sz w:val="24"/>
        </w:rPr>
        <w:t xml:space="preserve"> 193). </w:t>
      </w:r>
    </w:p>
    <w:p w:rsidR="008250B4" w:rsidRDefault="008250B4" w:rsidP="002A21F0">
      <w:pPr>
        <w:spacing w:line="360" w:lineRule="auto"/>
        <w:ind w:firstLine="360"/>
        <w:jc w:val="both"/>
        <w:rPr>
          <w:rFonts w:ascii="Times New Roman" w:hAnsi="Times New Roman" w:cs="Times New Roman"/>
          <w:sz w:val="24"/>
        </w:rPr>
      </w:pPr>
      <w:r w:rsidRPr="008250B4">
        <w:rPr>
          <w:rFonts w:ascii="Times New Roman" w:hAnsi="Times New Roman" w:cs="Times New Roman"/>
          <w:sz w:val="24"/>
        </w:rPr>
        <w:t xml:space="preserve">Dentro de la propuesta </w:t>
      </w:r>
      <w:r>
        <w:rPr>
          <w:rFonts w:ascii="Times New Roman" w:hAnsi="Times New Roman" w:cs="Times New Roman"/>
          <w:sz w:val="24"/>
        </w:rPr>
        <w:t xml:space="preserve">esta técnica es fundamental </w:t>
      </w:r>
      <w:r w:rsidRPr="008250B4">
        <w:rPr>
          <w:rFonts w:ascii="Times New Roman" w:hAnsi="Times New Roman" w:cs="Times New Roman"/>
          <w:sz w:val="24"/>
        </w:rPr>
        <w:t>para obtener datos que no pueden ser fácilmente captados por encuestas o entrevistas estructuradas, proporcionando una visión más realista de cómo los pacientes interactúan con la telemedicina.</w:t>
      </w:r>
      <w:r>
        <w:rPr>
          <w:rFonts w:ascii="Times New Roman" w:hAnsi="Times New Roman" w:cs="Times New Roman"/>
          <w:sz w:val="24"/>
        </w:rPr>
        <w:t xml:space="preserve"> </w:t>
      </w:r>
      <w:r w:rsidRPr="008250B4">
        <w:rPr>
          <w:rFonts w:ascii="Times New Roman" w:hAnsi="Times New Roman" w:cs="Times New Roman"/>
          <w:sz w:val="24"/>
        </w:rPr>
        <w:t>Será útil para identificar áreas donde el sistema de telemedicina podría integrarse de manera efectiva, proporcionando una visión objetiva y detallada del entorno en el que se desarrollará el sistema.</w:t>
      </w:r>
    </w:p>
    <w:p w:rsidR="00D36F79" w:rsidRDefault="002A21F0" w:rsidP="00C97597">
      <w:pPr>
        <w:spacing w:line="360" w:lineRule="auto"/>
        <w:ind w:firstLine="360"/>
        <w:jc w:val="both"/>
        <w:rPr>
          <w:rFonts w:ascii="Times New Roman" w:hAnsi="Times New Roman" w:cs="Times New Roman"/>
          <w:sz w:val="24"/>
        </w:rPr>
      </w:pPr>
      <w:r>
        <w:rPr>
          <w:rFonts w:ascii="Times New Roman" w:hAnsi="Times New Roman" w:cs="Times New Roman"/>
          <w:sz w:val="24"/>
        </w:rPr>
        <w:t xml:space="preserve">La segunda técnica utilizada será la entrevista, </w:t>
      </w:r>
      <w:r w:rsidR="00D36F79" w:rsidRPr="00D36F79">
        <w:rPr>
          <w:rFonts w:ascii="Times New Roman" w:hAnsi="Times New Roman" w:cs="Times New Roman"/>
          <w:sz w:val="24"/>
        </w:rPr>
        <w:t xml:space="preserve">Heinemann (2003)  expresa que "las entrevistas permiten una comprensión más profunda de los procesos que no pueden ser medidos únicamente a través </w:t>
      </w:r>
      <w:r w:rsidR="00D36F79">
        <w:rPr>
          <w:rFonts w:ascii="Times New Roman" w:hAnsi="Times New Roman" w:cs="Times New Roman"/>
          <w:sz w:val="24"/>
        </w:rPr>
        <w:t>de datos numéricos" (p. 295). Esta entrevista será aplicada de tipo informal.</w:t>
      </w:r>
      <w:r w:rsidR="00D36F79" w:rsidRPr="00D36F79">
        <w:rPr>
          <w:rFonts w:ascii="Times New Roman" w:hAnsi="Times New Roman" w:cs="Times New Roman"/>
          <w:sz w:val="24"/>
        </w:rPr>
        <w:t xml:space="preserve"> </w:t>
      </w:r>
    </w:p>
    <w:p w:rsidR="002A21F0" w:rsidRDefault="00316471" w:rsidP="00316471">
      <w:pPr>
        <w:spacing w:line="360" w:lineRule="auto"/>
        <w:ind w:firstLine="360"/>
        <w:jc w:val="both"/>
        <w:rPr>
          <w:rFonts w:ascii="Times New Roman" w:hAnsi="Times New Roman" w:cs="Times New Roman"/>
          <w:sz w:val="24"/>
        </w:rPr>
      </w:pPr>
      <w:r w:rsidRPr="00316471">
        <w:rPr>
          <w:rFonts w:ascii="Times New Roman" w:hAnsi="Times New Roman" w:cs="Times New Roman"/>
          <w:sz w:val="24"/>
        </w:rPr>
        <w:t xml:space="preserve">Según Arias (2006) </w:t>
      </w:r>
      <w:r>
        <w:rPr>
          <w:rFonts w:ascii="Times New Roman" w:hAnsi="Times New Roman" w:cs="Times New Roman"/>
          <w:sz w:val="24"/>
        </w:rPr>
        <w:t>“E</w:t>
      </w:r>
      <w:r w:rsidRPr="00316471">
        <w:rPr>
          <w:rFonts w:ascii="Times New Roman" w:hAnsi="Times New Roman" w:cs="Times New Roman"/>
          <w:sz w:val="24"/>
        </w:rPr>
        <w:t>n esta modalidad no se dispone de una guía de preguntas elaboradas previamente. Sin embargo, se orienta por unos objetivos preestablecidos que permiten definir el tem</w:t>
      </w:r>
      <w:r>
        <w:rPr>
          <w:rFonts w:ascii="Times New Roman" w:hAnsi="Times New Roman" w:cs="Times New Roman"/>
          <w:sz w:val="24"/>
        </w:rPr>
        <w:t xml:space="preserve">a de la entrevista, de allí </w:t>
      </w:r>
      <w:r w:rsidR="00344F7F">
        <w:rPr>
          <w:rFonts w:ascii="Times New Roman" w:hAnsi="Times New Roman" w:cs="Times New Roman"/>
          <w:sz w:val="24"/>
        </w:rPr>
        <w:t>que</w:t>
      </w:r>
      <w:r w:rsidR="00344F7F" w:rsidRPr="00316471">
        <w:rPr>
          <w:rFonts w:ascii="Times New Roman" w:hAnsi="Times New Roman" w:cs="Times New Roman"/>
          <w:sz w:val="24"/>
        </w:rPr>
        <w:t xml:space="preserve"> el</w:t>
      </w:r>
      <w:r w:rsidRPr="00316471">
        <w:rPr>
          <w:rFonts w:ascii="Times New Roman" w:hAnsi="Times New Roman" w:cs="Times New Roman"/>
          <w:sz w:val="24"/>
        </w:rPr>
        <w:t xml:space="preserve"> entrevistador deba poseer una g</w:t>
      </w:r>
      <w:r>
        <w:rPr>
          <w:rFonts w:ascii="Times New Roman" w:hAnsi="Times New Roman" w:cs="Times New Roman"/>
          <w:sz w:val="24"/>
        </w:rPr>
        <w:t>ran habilidad para formular las</w:t>
      </w:r>
      <w:r w:rsidRPr="00316471">
        <w:rPr>
          <w:rFonts w:ascii="Times New Roman" w:hAnsi="Times New Roman" w:cs="Times New Roman"/>
          <w:sz w:val="24"/>
        </w:rPr>
        <w:t xml:space="preserve"> interrogantes sin perder la coherencia</w:t>
      </w:r>
      <w:r>
        <w:rPr>
          <w:rFonts w:ascii="Times New Roman" w:hAnsi="Times New Roman" w:cs="Times New Roman"/>
          <w:sz w:val="24"/>
        </w:rPr>
        <w:t>”</w:t>
      </w:r>
      <w:r w:rsidRPr="00316471">
        <w:rPr>
          <w:rFonts w:ascii="Times New Roman" w:hAnsi="Times New Roman" w:cs="Times New Roman"/>
          <w:sz w:val="24"/>
        </w:rPr>
        <w:t xml:space="preserve"> </w:t>
      </w:r>
      <w:r>
        <w:rPr>
          <w:rFonts w:ascii="Times New Roman" w:hAnsi="Times New Roman" w:cs="Times New Roman"/>
          <w:sz w:val="24"/>
        </w:rPr>
        <w:t>(Pag</w:t>
      </w:r>
      <w:r w:rsidRPr="00316471">
        <w:rPr>
          <w:rFonts w:ascii="Times New Roman" w:hAnsi="Times New Roman" w:cs="Times New Roman"/>
          <w:sz w:val="24"/>
        </w:rPr>
        <w:t>.73</w:t>
      </w:r>
      <w:r>
        <w:rPr>
          <w:rFonts w:ascii="Times New Roman" w:hAnsi="Times New Roman" w:cs="Times New Roman"/>
          <w:sz w:val="24"/>
        </w:rPr>
        <w:t>)</w:t>
      </w:r>
      <w:r w:rsidRPr="00316471">
        <w:rPr>
          <w:rFonts w:ascii="Times New Roman" w:hAnsi="Times New Roman" w:cs="Times New Roman"/>
          <w:sz w:val="24"/>
        </w:rPr>
        <w:t>.</w:t>
      </w:r>
      <w:r w:rsidRPr="00D36F79">
        <w:rPr>
          <w:rFonts w:ascii="Times New Roman" w:hAnsi="Times New Roman" w:cs="Times New Roman"/>
          <w:sz w:val="24"/>
        </w:rPr>
        <w:t xml:space="preserve"> </w:t>
      </w:r>
    </w:p>
    <w:p w:rsidR="00D36F79" w:rsidRDefault="002A21F0" w:rsidP="002A21F0">
      <w:pPr>
        <w:spacing w:line="360" w:lineRule="auto"/>
        <w:ind w:firstLine="360"/>
        <w:jc w:val="both"/>
        <w:rPr>
          <w:rFonts w:ascii="Times New Roman" w:hAnsi="Times New Roman" w:cs="Times New Roman"/>
          <w:sz w:val="24"/>
        </w:rPr>
      </w:pPr>
      <w:r>
        <w:rPr>
          <w:rFonts w:ascii="Times New Roman" w:hAnsi="Times New Roman" w:cs="Times New Roman"/>
          <w:sz w:val="24"/>
        </w:rPr>
        <w:t xml:space="preserve">Se utiliza esta técnica porque será fundamental </w:t>
      </w:r>
      <w:r w:rsidRPr="00D36F79">
        <w:rPr>
          <w:rFonts w:ascii="Times New Roman" w:hAnsi="Times New Roman" w:cs="Times New Roman"/>
          <w:sz w:val="24"/>
        </w:rPr>
        <w:t>para conocer la visión subjetiva de los participantes sobre la telemedicina, más allá de lo que pued</w:t>
      </w:r>
      <w:r>
        <w:rPr>
          <w:rFonts w:ascii="Times New Roman" w:hAnsi="Times New Roman" w:cs="Times New Roman"/>
          <w:sz w:val="24"/>
        </w:rPr>
        <w:t xml:space="preserve">e ser captado por las encuestas. </w:t>
      </w:r>
      <w:r w:rsidR="00316471" w:rsidRPr="00D36F79">
        <w:rPr>
          <w:rFonts w:ascii="Times New Roman" w:hAnsi="Times New Roman" w:cs="Times New Roman"/>
          <w:sz w:val="24"/>
        </w:rPr>
        <w:t>En</w:t>
      </w:r>
      <w:r w:rsidR="00D36F79" w:rsidRPr="00D36F79">
        <w:rPr>
          <w:rFonts w:ascii="Times New Roman" w:hAnsi="Times New Roman" w:cs="Times New Roman"/>
          <w:sz w:val="24"/>
        </w:rPr>
        <w:t xml:space="preserve"> este caso, se utilizará con nefrólogos, enfermeros y otros miembros del personal médico para identificar necesidades tecnológicas y problemas cotidianos en el manejo de los pacientes con diálisis peritoneal. Esta técnica es fundamental para captar información que no surge fácilmente con métodos más estructurados, ofreciendo una perspectiva inicial amplia y valiosa.</w:t>
      </w:r>
    </w:p>
    <w:p w:rsidR="00414E9A" w:rsidRPr="00316471" w:rsidRDefault="00414E9A" w:rsidP="00316471">
      <w:pPr>
        <w:pStyle w:val="Prrafodelista"/>
        <w:numPr>
          <w:ilvl w:val="0"/>
          <w:numId w:val="11"/>
        </w:numPr>
        <w:spacing w:line="360" w:lineRule="auto"/>
        <w:rPr>
          <w:rFonts w:ascii="Times New Roman" w:hAnsi="Times New Roman" w:cs="Times New Roman"/>
          <w:b/>
          <w:sz w:val="24"/>
        </w:rPr>
      </w:pPr>
      <w:r w:rsidRPr="00316471">
        <w:rPr>
          <w:rFonts w:ascii="Times New Roman" w:hAnsi="Times New Roman" w:cs="Times New Roman"/>
          <w:b/>
          <w:sz w:val="24"/>
        </w:rPr>
        <w:t>Universo y Muestra</w:t>
      </w:r>
    </w:p>
    <w:p w:rsidR="00E22EED" w:rsidRDefault="00E22EED" w:rsidP="00A226D3">
      <w:pPr>
        <w:spacing w:line="360" w:lineRule="auto"/>
        <w:ind w:firstLine="360"/>
        <w:jc w:val="both"/>
        <w:rPr>
          <w:rFonts w:ascii="Times New Roman" w:hAnsi="Times New Roman" w:cs="Times New Roman"/>
          <w:sz w:val="24"/>
        </w:rPr>
      </w:pPr>
      <w:r w:rsidRPr="00E22EED">
        <w:rPr>
          <w:rFonts w:ascii="Times New Roman" w:hAnsi="Times New Roman" w:cs="Times New Roman"/>
          <w:sz w:val="24"/>
        </w:rPr>
        <w:t xml:space="preserve">El universo de una investigación se define como la totalidad de elementos o sujetos que comparten características comunes y que son relevantes para el estudio. Según Heinemann (2003), "el universo representa la totalidad de individuos o elementos en los que se desea estudiar un fenómeno determinado, estableciendo los límites del alcance de </w:t>
      </w:r>
      <w:r w:rsidR="006821BE">
        <w:rPr>
          <w:rFonts w:ascii="Times New Roman" w:hAnsi="Times New Roman" w:cs="Times New Roman"/>
          <w:sz w:val="24"/>
        </w:rPr>
        <w:t xml:space="preserve">la </w:t>
      </w:r>
      <w:r w:rsidR="006821BE">
        <w:rPr>
          <w:rFonts w:ascii="Times New Roman" w:hAnsi="Times New Roman" w:cs="Times New Roman"/>
          <w:sz w:val="24"/>
        </w:rPr>
        <w:lastRenderedPageBreak/>
        <w:t>investigación" (p. 299</w:t>
      </w:r>
      <w:r w:rsidRPr="00E22EED">
        <w:rPr>
          <w:rFonts w:ascii="Times New Roman" w:hAnsi="Times New Roman" w:cs="Times New Roman"/>
          <w:sz w:val="24"/>
        </w:rPr>
        <w:t>). En el contexto de este proyecto, el universo incluye a todos los pacientes que reciben tratamiento de diálisis peritoneal ambulatoria</w:t>
      </w:r>
      <w:r w:rsidR="00316471">
        <w:rPr>
          <w:rFonts w:ascii="Times New Roman" w:hAnsi="Times New Roman" w:cs="Times New Roman"/>
          <w:sz w:val="24"/>
        </w:rPr>
        <w:t xml:space="preserve"> y los nefrólogos del área</w:t>
      </w:r>
      <w:r w:rsidRPr="00E22EED">
        <w:rPr>
          <w:rFonts w:ascii="Times New Roman" w:hAnsi="Times New Roman" w:cs="Times New Roman"/>
          <w:sz w:val="24"/>
        </w:rPr>
        <w:t xml:space="preserve"> en el Hospital Santos Aníbal Dominicci, en Carúpano, estado Sucre</w:t>
      </w:r>
      <w:r w:rsidR="00A226D3">
        <w:rPr>
          <w:rFonts w:ascii="Times New Roman" w:hAnsi="Times New Roman" w:cs="Times New Roman"/>
          <w:sz w:val="24"/>
        </w:rPr>
        <w:t xml:space="preserve">, dentro del área de estudio se encuentran 3 nefrólogos y 9 pacientes cumpliendo el tratamiento de diálisis peritoneal de tipo ambulatoria. </w:t>
      </w:r>
      <w:r w:rsidRPr="00E22EED">
        <w:rPr>
          <w:rFonts w:ascii="Times New Roman" w:hAnsi="Times New Roman" w:cs="Times New Roman"/>
          <w:sz w:val="24"/>
        </w:rPr>
        <w:t>Este grupo constituye la base de la investigación, ya que representa a la población directamente impactada por la implementación del sistema de telemedicina con realidad aumentada.</w:t>
      </w:r>
    </w:p>
    <w:p w:rsidR="00E22EED" w:rsidRDefault="00A226D3" w:rsidP="002A21F0">
      <w:pPr>
        <w:spacing w:line="360" w:lineRule="auto"/>
        <w:ind w:firstLine="360"/>
        <w:jc w:val="both"/>
        <w:rPr>
          <w:rFonts w:ascii="Times New Roman" w:hAnsi="Times New Roman" w:cs="Times New Roman"/>
          <w:sz w:val="24"/>
        </w:rPr>
      </w:pPr>
      <w:r>
        <w:rPr>
          <w:rFonts w:ascii="Times New Roman" w:hAnsi="Times New Roman" w:cs="Times New Roman"/>
          <w:sz w:val="24"/>
        </w:rPr>
        <w:t>Por otra parte, s</w:t>
      </w:r>
      <w:r w:rsidR="00E22EED" w:rsidRPr="00E22EED">
        <w:rPr>
          <w:rFonts w:ascii="Times New Roman" w:hAnsi="Times New Roman" w:cs="Times New Roman"/>
          <w:sz w:val="24"/>
        </w:rPr>
        <w:t>egún Heinemann (2003), "la muestra es un subconjunto del universo seleccionado de manera sistemática, con el objetivo de obtener datos que permitan inferir características o comportami</w:t>
      </w:r>
      <w:r w:rsidR="006821BE">
        <w:rPr>
          <w:rFonts w:ascii="Times New Roman" w:hAnsi="Times New Roman" w:cs="Times New Roman"/>
          <w:sz w:val="24"/>
        </w:rPr>
        <w:t>entos del conjunto total" (p. 30</w:t>
      </w:r>
      <w:r w:rsidR="00E22EED" w:rsidRPr="00E22EED">
        <w:rPr>
          <w:rFonts w:ascii="Times New Roman" w:hAnsi="Times New Roman" w:cs="Times New Roman"/>
          <w:sz w:val="24"/>
        </w:rPr>
        <w:t xml:space="preserve">0). En este proyecto, </w:t>
      </w:r>
      <w:r w:rsidR="002A21F0" w:rsidRPr="00E22EED">
        <w:rPr>
          <w:rFonts w:ascii="Times New Roman" w:hAnsi="Times New Roman" w:cs="Times New Roman"/>
          <w:sz w:val="24"/>
        </w:rPr>
        <w:t>La</w:t>
      </w:r>
      <w:r w:rsidR="002A21F0">
        <w:rPr>
          <w:rFonts w:ascii="Times New Roman" w:hAnsi="Times New Roman" w:cs="Times New Roman"/>
          <w:sz w:val="24"/>
        </w:rPr>
        <w:t xml:space="preserve"> muestra incluye a los 3 nefrólogos del área de medicina interna y los</w:t>
      </w:r>
      <w:r w:rsidR="002A21F0" w:rsidRPr="00E22EED">
        <w:rPr>
          <w:rFonts w:ascii="Times New Roman" w:hAnsi="Times New Roman" w:cs="Times New Roman"/>
          <w:sz w:val="24"/>
        </w:rPr>
        <w:t xml:space="preserve"> pacientes</w:t>
      </w:r>
      <w:r w:rsidR="00E22EED" w:rsidRPr="00E22EED">
        <w:rPr>
          <w:rFonts w:ascii="Times New Roman" w:hAnsi="Times New Roman" w:cs="Times New Roman"/>
          <w:sz w:val="24"/>
        </w:rPr>
        <w:t xml:space="preserve"> con diálisis peritoneal ambulatoria del Hospital Santos Aníbal Dominicci, seleccionados según criterios específicos como edad, género, nivel socioeconómico, tiempo en tratamiento y su disposición a participar en el estudio mediante consentimiento informado.</w:t>
      </w:r>
    </w:p>
    <w:p w:rsidR="00E22EED" w:rsidRDefault="002A21F0" w:rsidP="00316471">
      <w:pPr>
        <w:spacing w:line="360" w:lineRule="auto"/>
        <w:ind w:firstLine="360"/>
        <w:jc w:val="both"/>
        <w:rPr>
          <w:rFonts w:ascii="Times New Roman" w:hAnsi="Times New Roman" w:cs="Times New Roman"/>
          <w:sz w:val="24"/>
        </w:rPr>
      </w:pPr>
      <w:r>
        <w:rPr>
          <w:rFonts w:ascii="Times New Roman" w:hAnsi="Times New Roman" w:cs="Times New Roman"/>
          <w:sz w:val="24"/>
        </w:rPr>
        <w:t xml:space="preserve">Los datos de la muestra son proporcionales al universo de la investigación, es decir, los 3 nefrólogos y 9 pacientes cumpliendo el tratamiento de diálisis peritoneal de tipo ambulatoria, para </w:t>
      </w:r>
      <w:proofErr w:type="spellStart"/>
      <w:r>
        <w:rPr>
          <w:rFonts w:ascii="Times New Roman" w:hAnsi="Times New Roman" w:cs="Times New Roman"/>
          <w:sz w:val="24"/>
        </w:rPr>
        <w:t>asi</w:t>
      </w:r>
      <w:proofErr w:type="spellEnd"/>
      <w:r>
        <w:rPr>
          <w:rFonts w:ascii="Times New Roman" w:hAnsi="Times New Roman" w:cs="Times New Roman"/>
          <w:sz w:val="24"/>
        </w:rPr>
        <w:t xml:space="preserve"> lograr una </w:t>
      </w:r>
      <w:r w:rsidR="00E22EED" w:rsidRPr="00E22EED">
        <w:rPr>
          <w:rFonts w:ascii="Times New Roman" w:hAnsi="Times New Roman" w:cs="Times New Roman"/>
          <w:sz w:val="24"/>
        </w:rPr>
        <w:t>evaluación objetiva del impacto del sistema de telemedicina con realidad aumentada, midiendo indicadores como la reducción de complicaciones, la mejora en el seguimiento de los pacientes y la eficiencia en la prestación del servicio médico. Esto es clave para validar la efectividad del sistema y generar recomendaciones aplicables al resto de la población.</w:t>
      </w:r>
    </w:p>
    <w:p w:rsidR="0088698D" w:rsidRDefault="0088698D" w:rsidP="00316471">
      <w:pPr>
        <w:spacing w:line="360" w:lineRule="auto"/>
        <w:ind w:firstLine="360"/>
        <w:jc w:val="both"/>
        <w:rPr>
          <w:rFonts w:ascii="Times New Roman" w:hAnsi="Times New Roman" w:cs="Times New Roman"/>
          <w:sz w:val="24"/>
        </w:rPr>
      </w:pPr>
    </w:p>
    <w:p w:rsidR="0088698D" w:rsidRDefault="0088698D" w:rsidP="00316471">
      <w:pPr>
        <w:spacing w:line="360" w:lineRule="auto"/>
        <w:ind w:firstLine="360"/>
        <w:jc w:val="both"/>
        <w:rPr>
          <w:rFonts w:ascii="Times New Roman" w:hAnsi="Times New Roman" w:cs="Times New Roman"/>
          <w:sz w:val="24"/>
        </w:rPr>
      </w:pPr>
    </w:p>
    <w:p w:rsidR="0088698D" w:rsidRDefault="0088698D" w:rsidP="00316471">
      <w:pPr>
        <w:spacing w:line="360" w:lineRule="auto"/>
        <w:ind w:firstLine="360"/>
        <w:jc w:val="both"/>
        <w:rPr>
          <w:rFonts w:ascii="Times New Roman" w:hAnsi="Times New Roman" w:cs="Times New Roman"/>
          <w:sz w:val="24"/>
        </w:rPr>
      </w:pPr>
    </w:p>
    <w:p w:rsidR="0088698D" w:rsidRDefault="0088698D" w:rsidP="00316471">
      <w:pPr>
        <w:spacing w:line="360" w:lineRule="auto"/>
        <w:ind w:firstLine="360"/>
        <w:jc w:val="both"/>
        <w:rPr>
          <w:rFonts w:ascii="Times New Roman" w:hAnsi="Times New Roman" w:cs="Times New Roman"/>
          <w:sz w:val="24"/>
        </w:rPr>
      </w:pPr>
    </w:p>
    <w:p w:rsidR="0088698D" w:rsidRDefault="0088698D" w:rsidP="00316471">
      <w:pPr>
        <w:spacing w:line="360" w:lineRule="auto"/>
        <w:ind w:firstLine="360"/>
        <w:jc w:val="both"/>
        <w:rPr>
          <w:rFonts w:ascii="Times New Roman" w:hAnsi="Times New Roman" w:cs="Times New Roman"/>
          <w:sz w:val="24"/>
        </w:rPr>
      </w:pPr>
    </w:p>
    <w:p w:rsidR="0088698D" w:rsidRDefault="0088698D" w:rsidP="00316471">
      <w:pPr>
        <w:spacing w:line="360" w:lineRule="auto"/>
        <w:ind w:firstLine="360"/>
        <w:jc w:val="both"/>
        <w:rPr>
          <w:rFonts w:ascii="Times New Roman" w:hAnsi="Times New Roman" w:cs="Times New Roman"/>
          <w:sz w:val="24"/>
        </w:rPr>
      </w:pPr>
    </w:p>
    <w:p w:rsidR="00537189" w:rsidRPr="0088698D" w:rsidRDefault="0088698D" w:rsidP="0088698D">
      <w:pPr>
        <w:spacing w:line="360" w:lineRule="auto"/>
        <w:jc w:val="center"/>
        <w:rPr>
          <w:rFonts w:ascii="Times New Roman" w:hAnsi="Times New Roman" w:cs="Times New Roman"/>
          <w:b/>
          <w:sz w:val="24"/>
        </w:rPr>
      </w:pPr>
      <w:r w:rsidRPr="0088698D">
        <w:rPr>
          <w:rFonts w:ascii="Times New Roman" w:hAnsi="Times New Roman" w:cs="Times New Roman"/>
          <w:b/>
          <w:sz w:val="24"/>
        </w:rPr>
        <w:lastRenderedPageBreak/>
        <w:t>METODOLOGÍA DEL ÁREA APLICADA</w:t>
      </w:r>
    </w:p>
    <w:p w:rsidR="002D586B" w:rsidRPr="002D586B" w:rsidRDefault="00676A26" w:rsidP="002D586B">
      <w:pPr>
        <w:spacing w:line="360" w:lineRule="auto"/>
        <w:ind w:firstLine="360"/>
        <w:jc w:val="both"/>
        <w:rPr>
          <w:rFonts w:ascii="Times New Roman" w:hAnsi="Times New Roman" w:cs="Times New Roman"/>
          <w:sz w:val="24"/>
        </w:rPr>
      </w:pPr>
      <w:r w:rsidRPr="00676A26">
        <w:rPr>
          <w:rFonts w:ascii="Times New Roman" w:hAnsi="Times New Roman" w:cs="Times New Roman"/>
          <w:sz w:val="24"/>
        </w:rPr>
        <w:t xml:space="preserve">Gene Kim, Patrick </w:t>
      </w:r>
      <w:proofErr w:type="spellStart"/>
      <w:r w:rsidRPr="00676A26">
        <w:rPr>
          <w:rFonts w:ascii="Times New Roman" w:hAnsi="Times New Roman" w:cs="Times New Roman"/>
          <w:sz w:val="24"/>
        </w:rPr>
        <w:t>Debois</w:t>
      </w:r>
      <w:proofErr w:type="spellEnd"/>
      <w:r w:rsidRPr="00676A26">
        <w:rPr>
          <w:rFonts w:ascii="Times New Roman" w:hAnsi="Times New Roman" w:cs="Times New Roman"/>
          <w:sz w:val="24"/>
        </w:rPr>
        <w:t xml:space="preserve">, John Willis, y </w:t>
      </w:r>
      <w:proofErr w:type="spellStart"/>
      <w:r w:rsidRPr="00676A26">
        <w:rPr>
          <w:rFonts w:ascii="Times New Roman" w:hAnsi="Times New Roman" w:cs="Times New Roman"/>
          <w:sz w:val="24"/>
        </w:rPr>
        <w:t>Jez</w:t>
      </w:r>
      <w:proofErr w:type="spellEnd"/>
      <w:r w:rsidRPr="00676A26">
        <w:rPr>
          <w:rFonts w:ascii="Times New Roman" w:hAnsi="Times New Roman" w:cs="Times New Roman"/>
          <w:sz w:val="24"/>
        </w:rPr>
        <w:t xml:space="preserve"> </w:t>
      </w:r>
      <w:proofErr w:type="spellStart"/>
      <w:r w:rsidRPr="00676A26">
        <w:rPr>
          <w:rFonts w:ascii="Times New Roman" w:hAnsi="Times New Roman" w:cs="Times New Roman"/>
          <w:sz w:val="24"/>
        </w:rPr>
        <w:t>Humble</w:t>
      </w:r>
      <w:proofErr w:type="spellEnd"/>
      <w:r w:rsidR="002D586B">
        <w:rPr>
          <w:rFonts w:ascii="Times New Roman" w:hAnsi="Times New Roman" w:cs="Times New Roman"/>
          <w:sz w:val="24"/>
        </w:rPr>
        <w:t xml:space="preserve"> (</w:t>
      </w:r>
      <w:r w:rsidRPr="00676A26">
        <w:rPr>
          <w:rFonts w:ascii="Times New Roman" w:hAnsi="Times New Roman" w:cs="Times New Roman"/>
          <w:sz w:val="24"/>
        </w:rPr>
        <w:t>2016</w:t>
      </w:r>
      <w:r w:rsidR="002D586B">
        <w:rPr>
          <w:rFonts w:ascii="Times New Roman" w:hAnsi="Times New Roman" w:cs="Times New Roman"/>
          <w:sz w:val="24"/>
        </w:rPr>
        <w:t xml:space="preserve">) hablan sobre esta metodología </w:t>
      </w:r>
      <w:r w:rsidRPr="00676A26">
        <w:rPr>
          <w:rFonts w:ascii="Times New Roman" w:hAnsi="Times New Roman" w:cs="Times New Roman"/>
          <w:sz w:val="24"/>
        </w:rPr>
        <w:t>"</w:t>
      </w:r>
      <w:proofErr w:type="spellStart"/>
      <w:r w:rsidRPr="00676A26">
        <w:rPr>
          <w:rFonts w:ascii="Times New Roman" w:hAnsi="Times New Roman" w:cs="Times New Roman"/>
          <w:sz w:val="24"/>
        </w:rPr>
        <w:t>DevOps</w:t>
      </w:r>
      <w:proofErr w:type="spellEnd"/>
      <w:r w:rsidRPr="00676A26">
        <w:rPr>
          <w:rFonts w:ascii="Times New Roman" w:hAnsi="Times New Roman" w:cs="Times New Roman"/>
          <w:sz w:val="24"/>
        </w:rPr>
        <w:t xml:space="preserve"> es un movimiento que aborda el conflicto natural entre el desarrollo de software y las operaciones, mejorando la colaboración entre los departamentos de desarrollo y operaciones".</w:t>
      </w:r>
      <w:r w:rsidR="002D586B">
        <w:rPr>
          <w:rFonts w:ascii="Times New Roman" w:hAnsi="Times New Roman" w:cs="Times New Roman"/>
          <w:sz w:val="24"/>
        </w:rPr>
        <w:t xml:space="preserve"> Es ideal para la propuesta </w:t>
      </w:r>
      <w:r w:rsidR="002D586B" w:rsidRPr="002D586B">
        <w:rPr>
          <w:rFonts w:ascii="Times New Roman" w:hAnsi="Times New Roman" w:cs="Times New Roman"/>
          <w:sz w:val="24"/>
        </w:rPr>
        <w:t xml:space="preserve">porque ofrece una serie de beneficios que se alinean perfectamente con las necesidades y características. Al ser un sistema complejo que involucra tecnologías innovadoras como la inteligencia artificial y la realidad aumentada, proporcionará una estructura ágil y flexible que permitirá desarrollar y mejorar constantemente el software, adaptándose rápidamente a nuevos requerimientos </w:t>
      </w:r>
      <w:r w:rsidR="002D586B">
        <w:rPr>
          <w:rFonts w:ascii="Times New Roman" w:hAnsi="Times New Roman" w:cs="Times New Roman"/>
          <w:sz w:val="24"/>
        </w:rPr>
        <w:t>y cambios en el entorno médico.</w:t>
      </w:r>
    </w:p>
    <w:p w:rsidR="00676A26" w:rsidRDefault="002D586B" w:rsidP="002D586B">
      <w:pPr>
        <w:spacing w:line="360" w:lineRule="auto"/>
        <w:ind w:firstLine="360"/>
        <w:jc w:val="both"/>
        <w:rPr>
          <w:rFonts w:ascii="Times New Roman" w:hAnsi="Times New Roman" w:cs="Times New Roman"/>
          <w:sz w:val="24"/>
        </w:rPr>
      </w:pPr>
      <w:r>
        <w:rPr>
          <w:rFonts w:ascii="Times New Roman" w:hAnsi="Times New Roman" w:cs="Times New Roman"/>
          <w:sz w:val="24"/>
        </w:rPr>
        <w:t xml:space="preserve">Esta metodología de desarrollo de software es iterativa </w:t>
      </w:r>
      <w:r w:rsidRPr="002D586B">
        <w:rPr>
          <w:rFonts w:ascii="Times New Roman" w:hAnsi="Times New Roman" w:cs="Times New Roman"/>
          <w:sz w:val="24"/>
        </w:rPr>
        <w:t>facilita</w:t>
      </w:r>
      <w:r>
        <w:rPr>
          <w:rFonts w:ascii="Times New Roman" w:hAnsi="Times New Roman" w:cs="Times New Roman"/>
          <w:sz w:val="24"/>
        </w:rPr>
        <w:t>ndo</w:t>
      </w:r>
      <w:r w:rsidRPr="002D586B">
        <w:rPr>
          <w:rFonts w:ascii="Times New Roman" w:hAnsi="Times New Roman" w:cs="Times New Roman"/>
          <w:sz w:val="24"/>
        </w:rPr>
        <w:t xml:space="preserve"> la retroalimentación </w:t>
      </w:r>
      <w:r>
        <w:rPr>
          <w:rFonts w:ascii="Times New Roman" w:hAnsi="Times New Roman" w:cs="Times New Roman"/>
          <w:sz w:val="24"/>
        </w:rPr>
        <w:t>constante, contando con 7 etapas:</w:t>
      </w:r>
    </w:p>
    <w:p w:rsidR="005A1C29" w:rsidRPr="002D586B" w:rsidRDefault="002D586B" w:rsidP="002D586B">
      <w:pPr>
        <w:pStyle w:val="Prrafodelista"/>
        <w:numPr>
          <w:ilvl w:val="0"/>
          <w:numId w:val="13"/>
        </w:numPr>
        <w:spacing w:line="360" w:lineRule="auto"/>
        <w:jc w:val="both"/>
        <w:rPr>
          <w:rFonts w:ascii="Times New Roman" w:hAnsi="Times New Roman" w:cs="Times New Roman"/>
          <w:sz w:val="24"/>
        </w:rPr>
      </w:pPr>
      <w:r w:rsidRPr="002D586B">
        <w:rPr>
          <w:rFonts w:ascii="Times New Roman" w:hAnsi="Times New Roman" w:cs="Times New Roman"/>
          <w:sz w:val="24"/>
        </w:rPr>
        <w:t xml:space="preserve">Fase 1: </w:t>
      </w:r>
      <w:r w:rsidR="005A1C29" w:rsidRPr="002D586B">
        <w:rPr>
          <w:rFonts w:ascii="Times New Roman" w:hAnsi="Times New Roman" w:cs="Times New Roman"/>
          <w:sz w:val="24"/>
        </w:rPr>
        <w:t xml:space="preserve">Planificación </w:t>
      </w:r>
    </w:p>
    <w:p w:rsidR="005A1C29" w:rsidRPr="005A1C29" w:rsidRDefault="005A1C29" w:rsidP="002D586B">
      <w:pPr>
        <w:spacing w:line="360" w:lineRule="auto"/>
        <w:ind w:firstLine="708"/>
        <w:jc w:val="both"/>
        <w:rPr>
          <w:rFonts w:ascii="Times New Roman" w:hAnsi="Times New Roman" w:cs="Times New Roman"/>
          <w:sz w:val="24"/>
        </w:rPr>
      </w:pPr>
      <w:r w:rsidRPr="005A1C29">
        <w:rPr>
          <w:rFonts w:ascii="Times New Roman" w:hAnsi="Times New Roman" w:cs="Times New Roman"/>
          <w:sz w:val="24"/>
        </w:rPr>
        <w:t xml:space="preserve">En esta fase, </w:t>
      </w:r>
      <w:r w:rsidR="002D586B">
        <w:rPr>
          <w:rFonts w:ascii="Times New Roman" w:hAnsi="Times New Roman" w:cs="Times New Roman"/>
          <w:sz w:val="24"/>
        </w:rPr>
        <w:t xml:space="preserve">se </w:t>
      </w:r>
      <w:r w:rsidR="0088698D">
        <w:rPr>
          <w:rFonts w:ascii="Times New Roman" w:hAnsi="Times New Roman" w:cs="Times New Roman"/>
          <w:sz w:val="24"/>
        </w:rPr>
        <w:t>definirán</w:t>
      </w:r>
      <w:r w:rsidRPr="005A1C29">
        <w:rPr>
          <w:rFonts w:ascii="Times New Roman" w:hAnsi="Times New Roman" w:cs="Times New Roman"/>
          <w:sz w:val="24"/>
        </w:rPr>
        <w:t xml:space="preserve"> los objetivos y los requisitos específicos del sistema de telemedicina, considerando tanto los aspectos médicos como los tecnológicos.</w:t>
      </w:r>
      <w:r w:rsidR="002D586B">
        <w:rPr>
          <w:rFonts w:ascii="Times New Roman" w:hAnsi="Times New Roman" w:cs="Times New Roman"/>
          <w:sz w:val="24"/>
        </w:rPr>
        <w:t xml:space="preserve"> E</w:t>
      </w:r>
      <w:r w:rsidRPr="005A1C29">
        <w:rPr>
          <w:rFonts w:ascii="Times New Roman" w:hAnsi="Times New Roman" w:cs="Times New Roman"/>
          <w:sz w:val="24"/>
        </w:rPr>
        <w:t xml:space="preserve">l seguimiento de tareas y la planificación del tiempo serán esenciales. </w:t>
      </w:r>
      <w:r w:rsidR="002D586B">
        <w:rPr>
          <w:rFonts w:ascii="Times New Roman" w:hAnsi="Times New Roman" w:cs="Times New Roman"/>
          <w:sz w:val="24"/>
        </w:rPr>
        <w:t xml:space="preserve">Se </w:t>
      </w:r>
      <w:r w:rsidRPr="005A1C29">
        <w:rPr>
          <w:rFonts w:ascii="Times New Roman" w:hAnsi="Times New Roman" w:cs="Times New Roman"/>
          <w:sz w:val="24"/>
        </w:rPr>
        <w:t>establecerá un cronograma claro y detallado para organizar las fases del proyecto, priorizando según las necesidades del hospital y los pacientes. A futuro, esta fase le permitirá tener un marco de referencia que guíe el avance del proyecto y le ayude a gestionar de manera eficiente los recursos disponibles.</w:t>
      </w:r>
    </w:p>
    <w:p w:rsidR="005A1C29" w:rsidRPr="002D586B" w:rsidRDefault="002D586B" w:rsidP="002D586B">
      <w:pPr>
        <w:pStyle w:val="Prrafodelista"/>
        <w:numPr>
          <w:ilvl w:val="0"/>
          <w:numId w:val="13"/>
        </w:numPr>
        <w:spacing w:line="360" w:lineRule="auto"/>
        <w:jc w:val="both"/>
        <w:rPr>
          <w:rFonts w:ascii="Times New Roman" w:hAnsi="Times New Roman" w:cs="Times New Roman"/>
          <w:sz w:val="24"/>
        </w:rPr>
      </w:pPr>
      <w:r w:rsidRPr="002D586B">
        <w:rPr>
          <w:rFonts w:ascii="Times New Roman" w:hAnsi="Times New Roman" w:cs="Times New Roman"/>
          <w:sz w:val="24"/>
        </w:rPr>
        <w:t>Fase 2:</w:t>
      </w:r>
      <w:r>
        <w:rPr>
          <w:rFonts w:ascii="Times New Roman" w:hAnsi="Times New Roman" w:cs="Times New Roman"/>
          <w:sz w:val="24"/>
        </w:rPr>
        <w:t xml:space="preserve"> </w:t>
      </w:r>
      <w:r w:rsidR="005A1C29" w:rsidRPr="002D586B">
        <w:rPr>
          <w:rFonts w:ascii="Times New Roman" w:hAnsi="Times New Roman" w:cs="Times New Roman"/>
          <w:sz w:val="24"/>
        </w:rPr>
        <w:t xml:space="preserve">Codificación </w:t>
      </w:r>
    </w:p>
    <w:p w:rsidR="005A1C29" w:rsidRPr="005A1C29" w:rsidRDefault="005A1C29" w:rsidP="002D085A">
      <w:pPr>
        <w:spacing w:line="360" w:lineRule="auto"/>
        <w:ind w:firstLine="360"/>
        <w:jc w:val="both"/>
        <w:rPr>
          <w:rFonts w:ascii="Times New Roman" w:hAnsi="Times New Roman" w:cs="Times New Roman"/>
          <w:sz w:val="24"/>
        </w:rPr>
      </w:pPr>
      <w:r w:rsidRPr="005A1C29">
        <w:rPr>
          <w:rFonts w:ascii="Times New Roman" w:hAnsi="Times New Roman" w:cs="Times New Roman"/>
          <w:sz w:val="24"/>
        </w:rPr>
        <w:t xml:space="preserve">En esta fase, </w:t>
      </w:r>
      <w:r w:rsidR="002D085A">
        <w:rPr>
          <w:rFonts w:ascii="Times New Roman" w:hAnsi="Times New Roman" w:cs="Times New Roman"/>
          <w:sz w:val="24"/>
        </w:rPr>
        <w:t xml:space="preserve">Se </w:t>
      </w:r>
      <w:r w:rsidRPr="005A1C29">
        <w:rPr>
          <w:rFonts w:ascii="Times New Roman" w:hAnsi="Times New Roman" w:cs="Times New Roman"/>
          <w:sz w:val="24"/>
        </w:rPr>
        <w:t>diseñar</w:t>
      </w:r>
      <w:r w:rsidR="002D085A">
        <w:rPr>
          <w:rFonts w:ascii="Times New Roman" w:hAnsi="Times New Roman" w:cs="Times New Roman"/>
          <w:sz w:val="24"/>
        </w:rPr>
        <w:t>a</w:t>
      </w:r>
      <w:r w:rsidRPr="005A1C29">
        <w:rPr>
          <w:rFonts w:ascii="Times New Roman" w:hAnsi="Times New Roman" w:cs="Times New Roman"/>
          <w:sz w:val="24"/>
        </w:rPr>
        <w:t xml:space="preserve"> y programar</w:t>
      </w:r>
      <w:r w:rsidR="002D085A">
        <w:rPr>
          <w:rFonts w:ascii="Times New Roman" w:hAnsi="Times New Roman" w:cs="Times New Roman"/>
          <w:sz w:val="24"/>
        </w:rPr>
        <w:t>a</w:t>
      </w:r>
      <w:r w:rsidRPr="005A1C29">
        <w:rPr>
          <w:rFonts w:ascii="Times New Roman" w:hAnsi="Times New Roman" w:cs="Times New Roman"/>
          <w:sz w:val="24"/>
        </w:rPr>
        <w:t xml:space="preserve"> todo el software necesario para el sistema de telemedicina, que incluirá tanto el </w:t>
      </w:r>
      <w:proofErr w:type="spellStart"/>
      <w:r w:rsidRPr="005A1C29">
        <w:rPr>
          <w:rFonts w:ascii="Times New Roman" w:hAnsi="Times New Roman" w:cs="Times New Roman"/>
          <w:sz w:val="24"/>
        </w:rPr>
        <w:t>backend</w:t>
      </w:r>
      <w:proofErr w:type="spellEnd"/>
      <w:r w:rsidRPr="005A1C29">
        <w:rPr>
          <w:rFonts w:ascii="Times New Roman" w:hAnsi="Times New Roman" w:cs="Times New Roman"/>
          <w:sz w:val="24"/>
        </w:rPr>
        <w:t xml:space="preserve"> para la inteligencia artificial como las interfaces de usuario que permitirán la interacción con la realidad aumentada. </w:t>
      </w:r>
      <w:r w:rsidR="002D085A">
        <w:rPr>
          <w:rFonts w:ascii="Times New Roman" w:hAnsi="Times New Roman" w:cs="Times New Roman"/>
          <w:sz w:val="24"/>
        </w:rPr>
        <w:t xml:space="preserve">Se </w:t>
      </w:r>
      <w:r w:rsidRPr="005A1C29">
        <w:rPr>
          <w:rFonts w:ascii="Times New Roman" w:hAnsi="Times New Roman" w:cs="Times New Roman"/>
          <w:sz w:val="24"/>
        </w:rPr>
        <w:t xml:space="preserve">trabajará de forma continua, asegurándose de que cada componente del sistema funcione de acuerdo con lo planeado. En esta fase, </w:t>
      </w:r>
      <w:r w:rsidR="002D085A">
        <w:rPr>
          <w:rFonts w:ascii="Times New Roman" w:hAnsi="Times New Roman" w:cs="Times New Roman"/>
          <w:sz w:val="24"/>
        </w:rPr>
        <w:t xml:space="preserve">se </w:t>
      </w:r>
      <w:r w:rsidRPr="005A1C29">
        <w:rPr>
          <w:rFonts w:ascii="Times New Roman" w:hAnsi="Times New Roman" w:cs="Times New Roman"/>
          <w:sz w:val="24"/>
        </w:rPr>
        <w:t>adoptar</w:t>
      </w:r>
      <w:r w:rsidR="002D085A">
        <w:rPr>
          <w:rFonts w:ascii="Times New Roman" w:hAnsi="Times New Roman" w:cs="Times New Roman"/>
          <w:sz w:val="24"/>
        </w:rPr>
        <w:t>a</w:t>
      </w:r>
      <w:r w:rsidRPr="005A1C29">
        <w:rPr>
          <w:rFonts w:ascii="Times New Roman" w:hAnsi="Times New Roman" w:cs="Times New Roman"/>
          <w:sz w:val="24"/>
        </w:rPr>
        <w:t xml:space="preserve"> un enfoque iterativo, realizando avances graduales y probando cada parte del sistema para garantizar su calidad y funcionamiento.</w:t>
      </w:r>
    </w:p>
    <w:p w:rsidR="005A1C29" w:rsidRPr="002D085A" w:rsidRDefault="002D085A" w:rsidP="002D085A">
      <w:pPr>
        <w:pStyle w:val="Prrafodelista"/>
        <w:numPr>
          <w:ilvl w:val="0"/>
          <w:numId w:val="13"/>
        </w:numPr>
        <w:spacing w:line="360" w:lineRule="auto"/>
        <w:jc w:val="both"/>
        <w:rPr>
          <w:rFonts w:ascii="Times New Roman" w:hAnsi="Times New Roman" w:cs="Times New Roman"/>
          <w:sz w:val="24"/>
        </w:rPr>
      </w:pPr>
      <w:r w:rsidRPr="002D085A">
        <w:rPr>
          <w:rFonts w:ascii="Times New Roman" w:hAnsi="Times New Roman" w:cs="Times New Roman"/>
          <w:sz w:val="24"/>
        </w:rPr>
        <w:t xml:space="preserve">Fase 3: </w:t>
      </w:r>
      <w:r w:rsidR="005A1C29" w:rsidRPr="002D085A">
        <w:rPr>
          <w:rFonts w:ascii="Times New Roman" w:hAnsi="Times New Roman" w:cs="Times New Roman"/>
          <w:sz w:val="24"/>
        </w:rPr>
        <w:t xml:space="preserve">Compilación </w:t>
      </w:r>
    </w:p>
    <w:p w:rsidR="005A1C29" w:rsidRPr="005A1C29" w:rsidRDefault="002D085A" w:rsidP="002D085A">
      <w:pPr>
        <w:spacing w:line="360" w:lineRule="auto"/>
        <w:ind w:firstLine="360"/>
        <w:jc w:val="both"/>
        <w:rPr>
          <w:rFonts w:ascii="Times New Roman" w:hAnsi="Times New Roman" w:cs="Times New Roman"/>
          <w:sz w:val="24"/>
        </w:rPr>
      </w:pPr>
      <w:r>
        <w:rPr>
          <w:rFonts w:ascii="Times New Roman" w:hAnsi="Times New Roman" w:cs="Times New Roman"/>
          <w:sz w:val="24"/>
        </w:rPr>
        <w:lastRenderedPageBreak/>
        <w:t xml:space="preserve">Se </w:t>
      </w:r>
      <w:r w:rsidR="005A1C29" w:rsidRPr="005A1C29">
        <w:rPr>
          <w:rFonts w:ascii="Times New Roman" w:hAnsi="Times New Roman" w:cs="Times New Roman"/>
          <w:sz w:val="24"/>
        </w:rPr>
        <w:t>gestionará</w:t>
      </w:r>
      <w:r>
        <w:rPr>
          <w:rFonts w:ascii="Times New Roman" w:hAnsi="Times New Roman" w:cs="Times New Roman"/>
          <w:sz w:val="24"/>
        </w:rPr>
        <w:t>n</w:t>
      </w:r>
      <w:r w:rsidR="005A1C29" w:rsidRPr="005A1C29">
        <w:rPr>
          <w:rFonts w:ascii="Times New Roman" w:hAnsi="Times New Roman" w:cs="Times New Roman"/>
          <w:sz w:val="24"/>
        </w:rPr>
        <w:t xml:space="preserve"> las versiones del códig</w:t>
      </w:r>
      <w:r>
        <w:rPr>
          <w:rFonts w:ascii="Times New Roman" w:hAnsi="Times New Roman" w:cs="Times New Roman"/>
          <w:sz w:val="24"/>
        </w:rPr>
        <w:t>o fuente utilizando la herramienta</w:t>
      </w:r>
      <w:r w:rsidR="005A1C29" w:rsidRPr="005A1C29">
        <w:rPr>
          <w:rFonts w:ascii="Times New Roman" w:hAnsi="Times New Roman" w:cs="Times New Roman"/>
          <w:sz w:val="24"/>
        </w:rPr>
        <w:t xml:space="preserve"> </w:t>
      </w:r>
      <w:proofErr w:type="spellStart"/>
      <w:r w:rsidR="005A1C29" w:rsidRPr="005A1C29">
        <w:rPr>
          <w:rFonts w:ascii="Times New Roman" w:hAnsi="Times New Roman" w:cs="Times New Roman"/>
          <w:sz w:val="24"/>
        </w:rPr>
        <w:t>Git</w:t>
      </w:r>
      <w:proofErr w:type="spellEnd"/>
      <w:r w:rsidR="005A1C29" w:rsidRPr="005A1C29">
        <w:rPr>
          <w:rFonts w:ascii="Times New Roman" w:hAnsi="Times New Roman" w:cs="Times New Roman"/>
          <w:sz w:val="24"/>
        </w:rPr>
        <w:t xml:space="preserve">, lo que le permitirá controlar y organizar el código de manera eficiente. En esta fase, se asegurará de que el sistema esté listo para ser probado y desplegado, empaquetando todos los componentes necesarios. </w:t>
      </w:r>
      <w:r>
        <w:rPr>
          <w:rFonts w:ascii="Times New Roman" w:hAnsi="Times New Roman" w:cs="Times New Roman"/>
          <w:sz w:val="24"/>
        </w:rPr>
        <w:t xml:space="preserve">Se </w:t>
      </w:r>
      <w:r w:rsidR="005A1C29" w:rsidRPr="005A1C29">
        <w:rPr>
          <w:rFonts w:ascii="Times New Roman" w:hAnsi="Times New Roman" w:cs="Times New Roman"/>
          <w:sz w:val="24"/>
        </w:rPr>
        <w:t>gestionar</w:t>
      </w:r>
      <w:r>
        <w:rPr>
          <w:rFonts w:ascii="Times New Roman" w:hAnsi="Times New Roman" w:cs="Times New Roman"/>
          <w:sz w:val="24"/>
        </w:rPr>
        <w:t>a</w:t>
      </w:r>
      <w:r w:rsidR="005A1C29" w:rsidRPr="005A1C29">
        <w:rPr>
          <w:rFonts w:ascii="Times New Roman" w:hAnsi="Times New Roman" w:cs="Times New Roman"/>
          <w:sz w:val="24"/>
        </w:rPr>
        <w:t xml:space="preserve"> el flujo de trabajo de forma flexible, realizando compilaciones y pruebas sin necesidad de coordinación con otros equipos. A futuro, esta fase permitirá </w:t>
      </w:r>
      <w:r>
        <w:rPr>
          <w:rFonts w:ascii="Times New Roman" w:hAnsi="Times New Roman" w:cs="Times New Roman"/>
          <w:sz w:val="24"/>
        </w:rPr>
        <w:t>realizar</w:t>
      </w:r>
      <w:r w:rsidR="005A1C29" w:rsidRPr="005A1C29">
        <w:rPr>
          <w:rFonts w:ascii="Times New Roman" w:hAnsi="Times New Roman" w:cs="Times New Roman"/>
          <w:sz w:val="24"/>
        </w:rPr>
        <w:t xml:space="preserve"> actualizaciones rápidas y seguras del sistema, adaptándose a nuevos requerimientos o mejoras.</w:t>
      </w:r>
    </w:p>
    <w:p w:rsidR="005A1C29" w:rsidRPr="002D085A" w:rsidRDefault="002D085A" w:rsidP="002D085A">
      <w:pPr>
        <w:pStyle w:val="Prrafodelista"/>
        <w:numPr>
          <w:ilvl w:val="0"/>
          <w:numId w:val="13"/>
        </w:numPr>
        <w:spacing w:line="360" w:lineRule="auto"/>
        <w:jc w:val="both"/>
        <w:rPr>
          <w:rFonts w:ascii="Times New Roman" w:hAnsi="Times New Roman" w:cs="Times New Roman"/>
          <w:sz w:val="24"/>
        </w:rPr>
      </w:pPr>
      <w:r w:rsidRPr="002D085A">
        <w:rPr>
          <w:rFonts w:ascii="Times New Roman" w:hAnsi="Times New Roman" w:cs="Times New Roman"/>
          <w:sz w:val="24"/>
        </w:rPr>
        <w:t xml:space="preserve">Fase 4: </w:t>
      </w:r>
      <w:r w:rsidR="005A1C29" w:rsidRPr="002D085A">
        <w:rPr>
          <w:rFonts w:ascii="Times New Roman" w:hAnsi="Times New Roman" w:cs="Times New Roman"/>
          <w:sz w:val="24"/>
        </w:rPr>
        <w:t xml:space="preserve">Pruebas </w:t>
      </w:r>
    </w:p>
    <w:p w:rsidR="005A1C29" w:rsidRPr="005A1C29" w:rsidRDefault="002D085A" w:rsidP="002D085A">
      <w:pPr>
        <w:spacing w:line="360" w:lineRule="auto"/>
        <w:ind w:firstLine="360"/>
        <w:jc w:val="both"/>
        <w:rPr>
          <w:rFonts w:ascii="Times New Roman" w:hAnsi="Times New Roman" w:cs="Times New Roman"/>
          <w:sz w:val="24"/>
        </w:rPr>
      </w:pPr>
      <w:r>
        <w:rPr>
          <w:rFonts w:ascii="Times New Roman" w:hAnsi="Times New Roman" w:cs="Times New Roman"/>
          <w:sz w:val="24"/>
        </w:rPr>
        <w:t xml:space="preserve">En esta fase, se </w:t>
      </w:r>
      <w:r w:rsidR="005A1C29" w:rsidRPr="005A1C29">
        <w:rPr>
          <w:rFonts w:ascii="Times New Roman" w:hAnsi="Times New Roman" w:cs="Times New Roman"/>
          <w:sz w:val="24"/>
        </w:rPr>
        <w:t>realizará</w:t>
      </w:r>
      <w:r>
        <w:rPr>
          <w:rFonts w:ascii="Times New Roman" w:hAnsi="Times New Roman" w:cs="Times New Roman"/>
          <w:sz w:val="24"/>
        </w:rPr>
        <w:t>n</w:t>
      </w:r>
      <w:r w:rsidR="005A1C29" w:rsidRPr="005A1C29">
        <w:rPr>
          <w:rFonts w:ascii="Times New Roman" w:hAnsi="Times New Roman" w:cs="Times New Roman"/>
          <w:sz w:val="24"/>
        </w:rPr>
        <w:t xml:space="preserve"> pruebas manuales y automatizadas del sistema para garantizar que todas las funcionalidades estén operativas. Esto incluirá verificar la precisión de los algoritmos de inteligencia artificial y la efectividad de la realidad aumentada en el proceso de tratamiento. Aunque la carga de pruebas será mayor, </w:t>
      </w:r>
      <w:r>
        <w:rPr>
          <w:rFonts w:ascii="Times New Roman" w:hAnsi="Times New Roman" w:cs="Times New Roman"/>
          <w:sz w:val="24"/>
        </w:rPr>
        <w:t xml:space="preserve">Se </w:t>
      </w:r>
      <w:r w:rsidR="005A1C29" w:rsidRPr="005A1C29">
        <w:rPr>
          <w:rFonts w:ascii="Times New Roman" w:hAnsi="Times New Roman" w:cs="Times New Roman"/>
          <w:sz w:val="24"/>
        </w:rPr>
        <w:t>podrá automatizar parte de ellas, asegurando la calidad del sistema sin necesidad de intervención constante.</w:t>
      </w:r>
    </w:p>
    <w:p w:rsidR="005A1C29" w:rsidRPr="002D085A" w:rsidRDefault="002D085A" w:rsidP="002D085A">
      <w:pPr>
        <w:pStyle w:val="Prrafodelista"/>
        <w:numPr>
          <w:ilvl w:val="0"/>
          <w:numId w:val="13"/>
        </w:numPr>
        <w:spacing w:line="360" w:lineRule="auto"/>
        <w:jc w:val="both"/>
        <w:rPr>
          <w:rFonts w:ascii="Times New Roman" w:hAnsi="Times New Roman" w:cs="Times New Roman"/>
          <w:sz w:val="24"/>
        </w:rPr>
      </w:pPr>
      <w:r>
        <w:rPr>
          <w:rFonts w:ascii="Times New Roman" w:hAnsi="Times New Roman" w:cs="Times New Roman"/>
          <w:sz w:val="24"/>
        </w:rPr>
        <w:t xml:space="preserve">Fase 5: </w:t>
      </w:r>
      <w:r w:rsidR="005A1C29" w:rsidRPr="002D085A">
        <w:rPr>
          <w:rFonts w:ascii="Times New Roman" w:hAnsi="Times New Roman" w:cs="Times New Roman"/>
          <w:sz w:val="24"/>
        </w:rPr>
        <w:t xml:space="preserve">Puesta en marcha </w:t>
      </w:r>
    </w:p>
    <w:p w:rsidR="005A1C29" w:rsidRPr="005A1C29" w:rsidRDefault="002D085A" w:rsidP="002D085A">
      <w:pPr>
        <w:spacing w:line="360" w:lineRule="auto"/>
        <w:ind w:firstLine="360"/>
        <w:jc w:val="both"/>
        <w:rPr>
          <w:rFonts w:ascii="Times New Roman" w:hAnsi="Times New Roman" w:cs="Times New Roman"/>
          <w:sz w:val="24"/>
        </w:rPr>
      </w:pPr>
      <w:r>
        <w:rPr>
          <w:rFonts w:ascii="Times New Roman" w:hAnsi="Times New Roman" w:cs="Times New Roman"/>
          <w:sz w:val="24"/>
        </w:rPr>
        <w:t xml:space="preserve">Se </w:t>
      </w:r>
      <w:r w:rsidR="005A1C29" w:rsidRPr="005A1C29">
        <w:rPr>
          <w:rFonts w:ascii="Times New Roman" w:hAnsi="Times New Roman" w:cs="Times New Roman"/>
          <w:sz w:val="24"/>
        </w:rPr>
        <w:t>llevará a cabo el despliegue del sistema en el entorno hospitalario. Esto incluirá la configuración del sistema en los dispositivos de los pacientes y médicos, así como la integración con la infraestructura existent</w:t>
      </w:r>
      <w:r>
        <w:rPr>
          <w:rFonts w:ascii="Times New Roman" w:hAnsi="Times New Roman" w:cs="Times New Roman"/>
          <w:sz w:val="24"/>
        </w:rPr>
        <w:t>e en el hospital. En esta fase, se garantizara que</w:t>
      </w:r>
      <w:r w:rsidR="005A1C29" w:rsidRPr="005A1C29">
        <w:rPr>
          <w:rFonts w:ascii="Times New Roman" w:hAnsi="Times New Roman" w:cs="Times New Roman"/>
          <w:sz w:val="24"/>
        </w:rPr>
        <w:t xml:space="preserve"> </w:t>
      </w:r>
      <w:r>
        <w:rPr>
          <w:rFonts w:ascii="Times New Roman" w:hAnsi="Times New Roman" w:cs="Times New Roman"/>
          <w:sz w:val="24"/>
        </w:rPr>
        <w:t>el proceso de implementación sea</w:t>
      </w:r>
      <w:r w:rsidR="005A1C29" w:rsidRPr="005A1C29">
        <w:rPr>
          <w:rFonts w:ascii="Times New Roman" w:hAnsi="Times New Roman" w:cs="Times New Roman"/>
          <w:sz w:val="24"/>
        </w:rPr>
        <w:t xml:space="preserve"> fluido y sin interrupciones, realizando un seguimiento cercano para asegurar el funcionamiento adecuado del sistema.</w:t>
      </w:r>
    </w:p>
    <w:p w:rsidR="005A1C29" w:rsidRPr="002D085A" w:rsidRDefault="002D085A" w:rsidP="002D085A">
      <w:pPr>
        <w:pStyle w:val="Prrafodelista"/>
        <w:numPr>
          <w:ilvl w:val="0"/>
          <w:numId w:val="13"/>
        </w:numPr>
        <w:spacing w:line="360" w:lineRule="auto"/>
        <w:jc w:val="both"/>
        <w:rPr>
          <w:rFonts w:ascii="Times New Roman" w:hAnsi="Times New Roman" w:cs="Times New Roman"/>
          <w:sz w:val="24"/>
        </w:rPr>
      </w:pPr>
      <w:r w:rsidRPr="002D085A">
        <w:rPr>
          <w:rFonts w:ascii="Times New Roman" w:hAnsi="Times New Roman" w:cs="Times New Roman"/>
          <w:sz w:val="24"/>
        </w:rPr>
        <w:t xml:space="preserve">Fase 6: </w:t>
      </w:r>
      <w:r w:rsidR="005A1C29" w:rsidRPr="002D085A">
        <w:rPr>
          <w:rFonts w:ascii="Times New Roman" w:hAnsi="Times New Roman" w:cs="Times New Roman"/>
          <w:sz w:val="24"/>
        </w:rPr>
        <w:t xml:space="preserve">Operaciones </w:t>
      </w:r>
    </w:p>
    <w:p w:rsidR="005A1C29" w:rsidRPr="005A1C29" w:rsidRDefault="0088698D" w:rsidP="002D085A">
      <w:pPr>
        <w:spacing w:line="360" w:lineRule="auto"/>
        <w:ind w:firstLine="360"/>
        <w:jc w:val="both"/>
        <w:rPr>
          <w:rFonts w:ascii="Times New Roman" w:hAnsi="Times New Roman" w:cs="Times New Roman"/>
          <w:sz w:val="24"/>
        </w:rPr>
      </w:pPr>
      <w:r>
        <w:rPr>
          <w:rFonts w:ascii="Times New Roman" w:hAnsi="Times New Roman" w:cs="Times New Roman"/>
          <w:sz w:val="24"/>
        </w:rPr>
        <w:t>Esta fase se incluirá la administración del servidor</w:t>
      </w:r>
      <w:r w:rsidR="005A1C29" w:rsidRPr="005A1C29">
        <w:rPr>
          <w:rFonts w:ascii="Times New Roman" w:hAnsi="Times New Roman" w:cs="Times New Roman"/>
          <w:sz w:val="24"/>
        </w:rPr>
        <w:t xml:space="preserve">, la actualización de software y la gestión de bases de datos. </w:t>
      </w:r>
      <w:r w:rsidR="002D085A">
        <w:rPr>
          <w:rFonts w:ascii="Times New Roman" w:hAnsi="Times New Roman" w:cs="Times New Roman"/>
          <w:sz w:val="24"/>
        </w:rPr>
        <w:t xml:space="preserve">El personal encargado </w:t>
      </w:r>
      <w:r w:rsidR="005A1C29" w:rsidRPr="005A1C29">
        <w:rPr>
          <w:rFonts w:ascii="Times New Roman" w:hAnsi="Times New Roman" w:cs="Times New Roman"/>
          <w:sz w:val="24"/>
        </w:rPr>
        <w:t xml:space="preserve">será responsable de identificar posibles problemas y solucionarlos de manera rápida y eficiente. </w:t>
      </w:r>
    </w:p>
    <w:p w:rsidR="005A1C29" w:rsidRPr="002D085A" w:rsidRDefault="005A1C29" w:rsidP="002D085A">
      <w:pPr>
        <w:pStyle w:val="Prrafodelista"/>
        <w:numPr>
          <w:ilvl w:val="0"/>
          <w:numId w:val="13"/>
        </w:numPr>
        <w:spacing w:line="360" w:lineRule="auto"/>
        <w:jc w:val="both"/>
        <w:rPr>
          <w:rFonts w:ascii="Times New Roman" w:hAnsi="Times New Roman" w:cs="Times New Roman"/>
          <w:sz w:val="24"/>
        </w:rPr>
      </w:pPr>
      <w:r w:rsidRPr="002D085A">
        <w:rPr>
          <w:rFonts w:ascii="Times New Roman" w:hAnsi="Times New Roman" w:cs="Times New Roman"/>
          <w:sz w:val="24"/>
        </w:rPr>
        <w:t xml:space="preserve">Supervisión </w:t>
      </w:r>
    </w:p>
    <w:p w:rsidR="002D586B" w:rsidRDefault="002D085A" w:rsidP="002D085A">
      <w:pPr>
        <w:spacing w:line="360" w:lineRule="auto"/>
        <w:ind w:firstLine="360"/>
        <w:jc w:val="both"/>
        <w:rPr>
          <w:rFonts w:ascii="Times New Roman" w:hAnsi="Times New Roman" w:cs="Times New Roman"/>
          <w:sz w:val="24"/>
        </w:rPr>
      </w:pPr>
      <w:r>
        <w:rPr>
          <w:rFonts w:ascii="Times New Roman" w:hAnsi="Times New Roman" w:cs="Times New Roman"/>
          <w:sz w:val="24"/>
        </w:rPr>
        <w:t xml:space="preserve">Se </w:t>
      </w:r>
      <w:r w:rsidR="005A1C29" w:rsidRPr="005A1C29">
        <w:rPr>
          <w:rFonts w:ascii="Times New Roman" w:hAnsi="Times New Roman" w:cs="Times New Roman"/>
          <w:sz w:val="24"/>
        </w:rPr>
        <w:t>utilizará</w:t>
      </w:r>
      <w:r w:rsidR="0088698D">
        <w:rPr>
          <w:rFonts w:ascii="Times New Roman" w:hAnsi="Times New Roman" w:cs="Times New Roman"/>
          <w:sz w:val="24"/>
        </w:rPr>
        <w:t xml:space="preserve"> una herramienta</w:t>
      </w:r>
      <w:r w:rsidR="005A1C29" w:rsidRPr="005A1C29">
        <w:rPr>
          <w:rFonts w:ascii="Times New Roman" w:hAnsi="Times New Roman" w:cs="Times New Roman"/>
          <w:sz w:val="24"/>
        </w:rPr>
        <w:t xml:space="preserve"> de monitoreo para realizar un seguimiento constante del rendimiento del sistema y detectar posibles fallos. Esto le permitirá identificar áreas de mejora y responder rápidamente a cualquier problema en el entorno de producción. A </w:t>
      </w:r>
      <w:r w:rsidR="005A1C29" w:rsidRPr="005A1C29">
        <w:rPr>
          <w:rFonts w:ascii="Times New Roman" w:hAnsi="Times New Roman" w:cs="Times New Roman"/>
          <w:sz w:val="24"/>
        </w:rPr>
        <w:lastRenderedPageBreak/>
        <w:t>futuro, el monitoreo será esencial para mantener el sistema actualizado, asegurando su estabilidad y adaptándose a nuevas necesidades tecnológicas o médicas a medida que surjan.</w:t>
      </w:r>
    </w:p>
    <w:p w:rsidR="003D5CEB" w:rsidRDefault="002D085A" w:rsidP="002D085A">
      <w:pPr>
        <w:spacing w:line="360" w:lineRule="auto"/>
        <w:ind w:firstLine="708"/>
        <w:jc w:val="both"/>
        <w:rPr>
          <w:rFonts w:ascii="Times New Roman" w:hAnsi="Times New Roman" w:cs="Times New Roman"/>
          <w:sz w:val="24"/>
        </w:rPr>
      </w:pPr>
      <w:r>
        <w:rPr>
          <w:rFonts w:ascii="Times New Roman" w:hAnsi="Times New Roman" w:cs="Times New Roman"/>
          <w:sz w:val="24"/>
        </w:rPr>
        <w:t>Esta metodología p</w:t>
      </w:r>
      <w:r w:rsidR="002D586B" w:rsidRPr="002D586B">
        <w:rPr>
          <w:rFonts w:ascii="Times New Roman" w:hAnsi="Times New Roman" w:cs="Times New Roman"/>
          <w:sz w:val="24"/>
        </w:rPr>
        <w:t xml:space="preserve">ermitirá que todo el ciclo de vida del desarrollo </w:t>
      </w:r>
      <w:r>
        <w:rPr>
          <w:rFonts w:ascii="Times New Roman" w:hAnsi="Times New Roman" w:cs="Times New Roman"/>
          <w:sz w:val="24"/>
        </w:rPr>
        <w:t xml:space="preserve"> del sistema </w:t>
      </w:r>
      <w:r w:rsidR="002D586B" w:rsidRPr="002D586B">
        <w:rPr>
          <w:rFonts w:ascii="Times New Roman" w:hAnsi="Times New Roman" w:cs="Times New Roman"/>
          <w:sz w:val="24"/>
        </w:rPr>
        <w:t>esté integrado de manera coherente. Desde la planificación hasta la supervisión, podrás gestionar todas las fases de forma continua, asegurando que cada parte del sistema se construya de manera eficiente, se pruebe constantemente y se despliegue sin complicaciones. La automatización de pruebas y despliegues también ayudará a reducir el margen de error, un factor crucial en un entorno como el hospitalario, donde la precisión y fiabilidad del software son esenciales para garantizar la calidad de atención de los pacientes.</w:t>
      </w:r>
    </w:p>
    <w:p w:rsidR="00F05997" w:rsidRDefault="00F05997" w:rsidP="002D085A">
      <w:pPr>
        <w:spacing w:line="360" w:lineRule="auto"/>
        <w:ind w:firstLine="708"/>
        <w:jc w:val="both"/>
        <w:rPr>
          <w:rFonts w:ascii="Times New Roman" w:hAnsi="Times New Roman" w:cs="Times New Roman"/>
          <w:sz w:val="24"/>
        </w:rPr>
      </w:pPr>
    </w:p>
    <w:p w:rsidR="00F05997" w:rsidRDefault="00F05997" w:rsidP="002D085A">
      <w:pPr>
        <w:spacing w:line="360" w:lineRule="auto"/>
        <w:ind w:firstLine="708"/>
        <w:jc w:val="both"/>
        <w:rPr>
          <w:rFonts w:ascii="Times New Roman" w:hAnsi="Times New Roman" w:cs="Times New Roman"/>
          <w:sz w:val="24"/>
        </w:rPr>
      </w:pPr>
    </w:p>
    <w:p w:rsidR="00F05997" w:rsidRDefault="00F05997" w:rsidP="002D085A">
      <w:pPr>
        <w:spacing w:line="360" w:lineRule="auto"/>
        <w:ind w:firstLine="708"/>
        <w:jc w:val="both"/>
        <w:rPr>
          <w:rFonts w:ascii="Times New Roman" w:hAnsi="Times New Roman" w:cs="Times New Roman"/>
          <w:sz w:val="24"/>
        </w:rPr>
      </w:pPr>
    </w:p>
    <w:p w:rsidR="00F05997" w:rsidRDefault="00F05997" w:rsidP="002D085A">
      <w:pPr>
        <w:spacing w:line="360" w:lineRule="auto"/>
        <w:ind w:firstLine="708"/>
        <w:jc w:val="both"/>
        <w:rPr>
          <w:rFonts w:ascii="Times New Roman" w:hAnsi="Times New Roman" w:cs="Times New Roman"/>
          <w:sz w:val="24"/>
        </w:rPr>
      </w:pPr>
    </w:p>
    <w:p w:rsidR="00F05997" w:rsidRDefault="00F05997" w:rsidP="002D085A">
      <w:pPr>
        <w:spacing w:line="360" w:lineRule="auto"/>
        <w:ind w:firstLine="708"/>
        <w:jc w:val="both"/>
        <w:rPr>
          <w:rFonts w:ascii="Times New Roman" w:hAnsi="Times New Roman" w:cs="Times New Roman"/>
          <w:sz w:val="24"/>
        </w:rPr>
      </w:pPr>
    </w:p>
    <w:p w:rsidR="00F05997" w:rsidRDefault="00F05997" w:rsidP="002D085A">
      <w:pPr>
        <w:spacing w:line="360" w:lineRule="auto"/>
        <w:ind w:firstLine="708"/>
        <w:jc w:val="both"/>
        <w:rPr>
          <w:rFonts w:ascii="Times New Roman" w:hAnsi="Times New Roman" w:cs="Times New Roman"/>
          <w:sz w:val="24"/>
        </w:rPr>
      </w:pPr>
    </w:p>
    <w:p w:rsidR="00F05997" w:rsidRDefault="00F05997" w:rsidP="002D085A">
      <w:pPr>
        <w:spacing w:line="360" w:lineRule="auto"/>
        <w:ind w:firstLine="708"/>
        <w:jc w:val="both"/>
        <w:rPr>
          <w:rFonts w:ascii="Times New Roman" w:hAnsi="Times New Roman" w:cs="Times New Roman"/>
          <w:sz w:val="24"/>
        </w:rPr>
      </w:pPr>
    </w:p>
    <w:p w:rsidR="00F05997" w:rsidRDefault="00F05997" w:rsidP="002D085A">
      <w:pPr>
        <w:spacing w:line="360" w:lineRule="auto"/>
        <w:ind w:firstLine="708"/>
        <w:jc w:val="both"/>
        <w:rPr>
          <w:rFonts w:ascii="Times New Roman" w:hAnsi="Times New Roman" w:cs="Times New Roman"/>
          <w:sz w:val="24"/>
        </w:rPr>
      </w:pPr>
    </w:p>
    <w:p w:rsidR="00F05997" w:rsidRDefault="00F05997" w:rsidP="002D085A">
      <w:pPr>
        <w:spacing w:line="360" w:lineRule="auto"/>
        <w:ind w:firstLine="708"/>
        <w:jc w:val="both"/>
        <w:rPr>
          <w:rFonts w:ascii="Times New Roman" w:hAnsi="Times New Roman" w:cs="Times New Roman"/>
          <w:sz w:val="24"/>
        </w:rPr>
      </w:pPr>
    </w:p>
    <w:p w:rsidR="00F05997" w:rsidRDefault="00F05997" w:rsidP="002D085A">
      <w:pPr>
        <w:spacing w:line="360" w:lineRule="auto"/>
        <w:ind w:firstLine="708"/>
        <w:jc w:val="both"/>
        <w:rPr>
          <w:rFonts w:ascii="Times New Roman" w:hAnsi="Times New Roman" w:cs="Times New Roman"/>
          <w:sz w:val="24"/>
        </w:rPr>
      </w:pPr>
    </w:p>
    <w:p w:rsidR="00F05997" w:rsidRDefault="00F05997" w:rsidP="002D085A">
      <w:pPr>
        <w:spacing w:line="360" w:lineRule="auto"/>
        <w:ind w:firstLine="708"/>
        <w:jc w:val="both"/>
        <w:rPr>
          <w:rFonts w:ascii="Times New Roman" w:hAnsi="Times New Roman" w:cs="Times New Roman"/>
          <w:sz w:val="24"/>
        </w:rPr>
      </w:pPr>
    </w:p>
    <w:p w:rsidR="00F05997" w:rsidRDefault="00F05997" w:rsidP="002D085A">
      <w:pPr>
        <w:spacing w:line="360" w:lineRule="auto"/>
        <w:ind w:firstLine="708"/>
        <w:jc w:val="both"/>
        <w:rPr>
          <w:rFonts w:ascii="Times New Roman" w:hAnsi="Times New Roman" w:cs="Times New Roman"/>
          <w:sz w:val="24"/>
        </w:rPr>
      </w:pPr>
    </w:p>
    <w:p w:rsidR="00F05997" w:rsidRDefault="00F05997" w:rsidP="002D085A">
      <w:pPr>
        <w:spacing w:line="360" w:lineRule="auto"/>
        <w:ind w:firstLine="708"/>
        <w:jc w:val="both"/>
        <w:rPr>
          <w:rFonts w:ascii="Times New Roman" w:hAnsi="Times New Roman" w:cs="Times New Roman"/>
          <w:sz w:val="24"/>
        </w:rPr>
      </w:pPr>
    </w:p>
    <w:p w:rsidR="003D5CEB" w:rsidRPr="00F05997" w:rsidRDefault="00F05997" w:rsidP="00F05997">
      <w:pPr>
        <w:spacing w:line="360" w:lineRule="auto"/>
        <w:jc w:val="center"/>
        <w:rPr>
          <w:rFonts w:ascii="Times New Roman" w:hAnsi="Times New Roman" w:cs="Times New Roman"/>
          <w:b/>
          <w:sz w:val="28"/>
        </w:rPr>
      </w:pPr>
      <w:r w:rsidRPr="00F05997">
        <w:rPr>
          <w:rFonts w:ascii="Times New Roman" w:hAnsi="Times New Roman" w:cs="Times New Roman"/>
          <w:b/>
          <w:sz w:val="28"/>
        </w:rPr>
        <w:lastRenderedPageBreak/>
        <w:t>BIBLIOGRAFÍA</w:t>
      </w:r>
    </w:p>
    <w:p w:rsidR="00F05997" w:rsidRPr="00F05997" w:rsidRDefault="00F05997" w:rsidP="00F05997">
      <w:pPr>
        <w:spacing w:line="360" w:lineRule="auto"/>
        <w:rPr>
          <w:rFonts w:ascii="Times New Roman" w:hAnsi="Times New Roman" w:cs="Times New Roman"/>
          <w:sz w:val="24"/>
        </w:rPr>
      </w:pPr>
      <w:r w:rsidRPr="00F05997">
        <w:rPr>
          <w:rFonts w:ascii="Times New Roman" w:hAnsi="Times New Roman" w:cs="Times New Roman"/>
          <w:sz w:val="24"/>
        </w:rPr>
        <w:t xml:space="preserve">Sabino, C. (1992). El proceso de </w:t>
      </w:r>
      <w:r>
        <w:rPr>
          <w:rFonts w:ascii="Times New Roman" w:hAnsi="Times New Roman" w:cs="Times New Roman"/>
          <w:sz w:val="24"/>
        </w:rPr>
        <w:t xml:space="preserve">investigación. Caracas: </w:t>
      </w:r>
      <w:proofErr w:type="spellStart"/>
      <w:r>
        <w:rPr>
          <w:rFonts w:ascii="Times New Roman" w:hAnsi="Times New Roman" w:cs="Times New Roman"/>
          <w:sz w:val="24"/>
        </w:rPr>
        <w:t>Panapo</w:t>
      </w:r>
      <w:proofErr w:type="spellEnd"/>
      <w:r>
        <w:rPr>
          <w:rFonts w:ascii="Times New Roman" w:hAnsi="Times New Roman" w:cs="Times New Roman"/>
          <w:sz w:val="24"/>
        </w:rPr>
        <w:t>.</w:t>
      </w:r>
    </w:p>
    <w:p w:rsidR="00F05997" w:rsidRPr="00F05997" w:rsidRDefault="00F05997" w:rsidP="00F05997">
      <w:pPr>
        <w:spacing w:line="360" w:lineRule="auto"/>
        <w:rPr>
          <w:rFonts w:ascii="Times New Roman" w:hAnsi="Times New Roman" w:cs="Times New Roman"/>
          <w:sz w:val="24"/>
        </w:rPr>
      </w:pPr>
      <w:r w:rsidRPr="00F05997">
        <w:rPr>
          <w:rFonts w:ascii="Times New Roman" w:hAnsi="Times New Roman" w:cs="Times New Roman"/>
          <w:sz w:val="24"/>
        </w:rPr>
        <w:t>Referencias: Hernández Sampieri, C. (2014). Metodología</w:t>
      </w:r>
      <w:r>
        <w:rPr>
          <w:rFonts w:ascii="Times New Roman" w:hAnsi="Times New Roman" w:cs="Times New Roman"/>
          <w:sz w:val="24"/>
        </w:rPr>
        <w:t xml:space="preserve"> de la investigación (6ta ed.).</w:t>
      </w:r>
    </w:p>
    <w:p w:rsidR="00F05997" w:rsidRPr="00F05997" w:rsidRDefault="00F05997" w:rsidP="00F05997">
      <w:pPr>
        <w:spacing w:line="360" w:lineRule="auto"/>
        <w:rPr>
          <w:rFonts w:ascii="Times New Roman" w:hAnsi="Times New Roman" w:cs="Times New Roman"/>
          <w:sz w:val="24"/>
        </w:rPr>
      </w:pPr>
      <w:r w:rsidRPr="00F05997">
        <w:rPr>
          <w:rFonts w:ascii="Times New Roman" w:hAnsi="Times New Roman" w:cs="Times New Roman"/>
          <w:sz w:val="24"/>
        </w:rPr>
        <w:t>Tamayo, M. (2007). El proceso de la investigac</w:t>
      </w:r>
      <w:r>
        <w:rPr>
          <w:rFonts w:ascii="Times New Roman" w:hAnsi="Times New Roman" w:cs="Times New Roman"/>
          <w:sz w:val="24"/>
        </w:rPr>
        <w:t xml:space="preserve">ión científica. México: </w:t>
      </w:r>
      <w:proofErr w:type="spellStart"/>
      <w:r>
        <w:rPr>
          <w:rFonts w:ascii="Times New Roman" w:hAnsi="Times New Roman" w:cs="Times New Roman"/>
          <w:sz w:val="24"/>
        </w:rPr>
        <w:t>Limusa</w:t>
      </w:r>
      <w:proofErr w:type="spellEnd"/>
      <w:r>
        <w:rPr>
          <w:rFonts w:ascii="Times New Roman" w:hAnsi="Times New Roman" w:cs="Times New Roman"/>
          <w:sz w:val="24"/>
        </w:rPr>
        <w:t>.</w:t>
      </w:r>
    </w:p>
    <w:p w:rsidR="00F05997" w:rsidRPr="00F05997" w:rsidRDefault="00F05997" w:rsidP="00F05997">
      <w:pPr>
        <w:spacing w:line="360" w:lineRule="auto"/>
        <w:rPr>
          <w:rFonts w:ascii="Times New Roman" w:hAnsi="Times New Roman" w:cs="Times New Roman"/>
          <w:sz w:val="24"/>
        </w:rPr>
      </w:pPr>
      <w:proofErr w:type="spellStart"/>
      <w:r w:rsidRPr="00F05997">
        <w:rPr>
          <w:rFonts w:ascii="Times New Roman" w:hAnsi="Times New Roman" w:cs="Times New Roman"/>
          <w:sz w:val="24"/>
        </w:rPr>
        <w:t>Sommerville</w:t>
      </w:r>
      <w:proofErr w:type="spellEnd"/>
      <w:r w:rsidRPr="00F05997">
        <w:rPr>
          <w:rFonts w:ascii="Times New Roman" w:hAnsi="Times New Roman" w:cs="Times New Roman"/>
          <w:sz w:val="24"/>
        </w:rPr>
        <w:t xml:space="preserve">, I. (2011). Software </w:t>
      </w:r>
      <w:proofErr w:type="spellStart"/>
      <w:r w:rsidRPr="00F05997">
        <w:rPr>
          <w:rFonts w:ascii="Times New Roman" w:hAnsi="Times New Roman" w:cs="Times New Roman"/>
          <w:sz w:val="24"/>
        </w:rPr>
        <w:t>Engineering</w:t>
      </w:r>
      <w:proofErr w:type="spellEnd"/>
      <w:r w:rsidRPr="00F05997">
        <w:rPr>
          <w:rFonts w:ascii="Times New Roman" w:hAnsi="Times New Roman" w:cs="Times New Roman"/>
          <w:sz w:val="24"/>
        </w:rPr>
        <w:t xml:space="preserve">. 9th </w:t>
      </w:r>
      <w:proofErr w:type="spellStart"/>
      <w:r w:rsidRPr="00F05997">
        <w:rPr>
          <w:rFonts w:ascii="Times New Roman" w:hAnsi="Times New Roman" w:cs="Times New Roman"/>
          <w:sz w:val="24"/>
        </w:rPr>
        <w:t>E</w:t>
      </w:r>
      <w:r>
        <w:rPr>
          <w:rFonts w:ascii="Times New Roman" w:hAnsi="Times New Roman" w:cs="Times New Roman"/>
          <w:sz w:val="24"/>
        </w:rPr>
        <w:t>dition</w:t>
      </w:r>
      <w:proofErr w:type="spellEnd"/>
      <w:r>
        <w:rPr>
          <w:rFonts w:ascii="Times New Roman" w:hAnsi="Times New Roman" w:cs="Times New Roman"/>
          <w:sz w:val="24"/>
        </w:rPr>
        <w:t>. Boston: Addison-Wesley.</w:t>
      </w:r>
    </w:p>
    <w:p w:rsidR="00F05997" w:rsidRPr="00F05997" w:rsidRDefault="00F05997" w:rsidP="00F05997">
      <w:pPr>
        <w:spacing w:line="360" w:lineRule="auto"/>
        <w:rPr>
          <w:rFonts w:ascii="Times New Roman" w:hAnsi="Times New Roman" w:cs="Times New Roman"/>
          <w:sz w:val="24"/>
        </w:rPr>
      </w:pPr>
      <w:r w:rsidRPr="00F05997">
        <w:rPr>
          <w:rFonts w:ascii="Times New Roman" w:hAnsi="Times New Roman" w:cs="Times New Roman"/>
          <w:sz w:val="24"/>
        </w:rPr>
        <w:t>Arias, F. (2012). El Proyecto de Investigación. Recuperado de http://es.scribd.com/doc/131137657/EL-PROYECTO-DE-INVESTIGACION-Fidias-Arias#scribd</w:t>
      </w:r>
    </w:p>
    <w:p w:rsidR="00F05997" w:rsidRPr="00F05997" w:rsidRDefault="00F05997" w:rsidP="00F05997">
      <w:pPr>
        <w:spacing w:line="360" w:lineRule="auto"/>
        <w:rPr>
          <w:rFonts w:ascii="Times New Roman" w:hAnsi="Times New Roman" w:cs="Times New Roman"/>
          <w:sz w:val="24"/>
        </w:rPr>
      </w:pPr>
      <w:r w:rsidRPr="00F05997">
        <w:rPr>
          <w:rFonts w:ascii="Times New Roman" w:hAnsi="Times New Roman" w:cs="Times New Roman"/>
          <w:sz w:val="24"/>
        </w:rPr>
        <w:t>http://es.slideshare.net/paundpro/el-proyecto-de-</w:t>
      </w:r>
      <w:r>
        <w:rPr>
          <w:rFonts w:ascii="Times New Roman" w:hAnsi="Times New Roman" w:cs="Times New Roman"/>
          <w:sz w:val="24"/>
        </w:rPr>
        <w:t>investigacion-fidias-arias-2012</w:t>
      </w:r>
    </w:p>
    <w:p w:rsidR="00F05997" w:rsidRPr="00F05997" w:rsidRDefault="00F05997" w:rsidP="00F05997">
      <w:pPr>
        <w:spacing w:line="360" w:lineRule="auto"/>
        <w:rPr>
          <w:rFonts w:ascii="Times New Roman" w:hAnsi="Times New Roman" w:cs="Times New Roman"/>
          <w:sz w:val="24"/>
        </w:rPr>
      </w:pPr>
      <w:r w:rsidRPr="00F05997">
        <w:rPr>
          <w:rFonts w:ascii="Times New Roman" w:hAnsi="Times New Roman" w:cs="Times New Roman"/>
          <w:sz w:val="24"/>
        </w:rPr>
        <w:t>https://www.redalyc.org/journal/3439/343969897008/html/</w:t>
      </w:r>
    </w:p>
    <w:p w:rsidR="00F05997" w:rsidRPr="00F05997" w:rsidRDefault="00F05997" w:rsidP="00F05997">
      <w:pPr>
        <w:spacing w:line="360" w:lineRule="auto"/>
        <w:rPr>
          <w:rFonts w:ascii="Times New Roman" w:hAnsi="Times New Roman" w:cs="Times New Roman"/>
          <w:sz w:val="24"/>
        </w:rPr>
      </w:pPr>
      <w:r w:rsidRPr="00F05997">
        <w:rPr>
          <w:rFonts w:ascii="Times New Roman" w:hAnsi="Times New Roman" w:cs="Times New Roman"/>
          <w:sz w:val="24"/>
        </w:rPr>
        <w:t xml:space="preserve">Coma y col. Utilidad clínica de la Videoconferencia en Telemedicina. </w:t>
      </w:r>
      <w:proofErr w:type="spellStart"/>
      <w:r w:rsidRPr="00F05997">
        <w:rPr>
          <w:rFonts w:ascii="Times New Roman" w:hAnsi="Times New Roman" w:cs="Times New Roman"/>
          <w:sz w:val="24"/>
        </w:rPr>
        <w:t>Biomed</w:t>
      </w:r>
      <w:proofErr w:type="spellEnd"/>
      <w:r w:rsidRPr="00F05997">
        <w:rPr>
          <w:rFonts w:ascii="Times New Roman" w:hAnsi="Times New Roman" w:cs="Times New Roman"/>
          <w:sz w:val="24"/>
        </w:rPr>
        <w:t>. (2):74-78</w:t>
      </w:r>
      <w:proofErr w:type="gramStart"/>
      <w:r w:rsidRPr="00F05997">
        <w:rPr>
          <w:rFonts w:ascii="Times New Roman" w:hAnsi="Times New Roman" w:cs="Times New Roman"/>
          <w:sz w:val="24"/>
        </w:rPr>
        <w:t>;2004</w:t>
      </w:r>
      <w:proofErr w:type="gramEnd"/>
      <w:r w:rsidRPr="00F05997">
        <w:rPr>
          <w:rFonts w:ascii="Times New Roman" w:hAnsi="Times New Roman" w:cs="Times New Roman"/>
          <w:sz w:val="24"/>
        </w:rPr>
        <w:t>. http://scielo.sld.cu/scielo.php?script=sci_arttext&amp;pid=S1729-519X2010000100017#:~:text=2005%3A%20La%20American%20Telemedicine%20Association,finalidad%20de%20m</w:t>
      </w:r>
      <w:r>
        <w:rPr>
          <w:rFonts w:ascii="Times New Roman" w:hAnsi="Times New Roman" w:cs="Times New Roman"/>
          <w:sz w:val="24"/>
        </w:rPr>
        <w:t>ejorar%20su%20cuidado%20.%C2%BB</w:t>
      </w:r>
    </w:p>
    <w:p w:rsidR="00F05997" w:rsidRPr="00F05997" w:rsidRDefault="00F05997" w:rsidP="00F05997">
      <w:pPr>
        <w:spacing w:line="360" w:lineRule="auto"/>
        <w:rPr>
          <w:rFonts w:ascii="Times New Roman" w:hAnsi="Times New Roman" w:cs="Times New Roman"/>
          <w:sz w:val="24"/>
        </w:rPr>
      </w:pPr>
      <w:r w:rsidRPr="00F05997">
        <w:rPr>
          <w:rFonts w:ascii="Times New Roman" w:hAnsi="Times New Roman" w:cs="Times New Roman"/>
          <w:sz w:val="24"/>
        </w:rPr>
        <w:t xml:space="preserve">Supo, J. (2015). Como empezar una tesis: Tu proyecto de investigación en un solo día. (1°Ed.). Arequipa, Perú: </w:t>
      </w:r>
      <w:proofErr w:type="spellStart"/>
      <w:r w:rsidRPr="00F05997">
        <w:rPr>
          <w:rFonts w:ascii="Times New Roman" w:hAnsi="Times New Roman" w:cs="Times New Roman"/>
          <w:sz w:val="24"/>
        </w:rPr>
        <w:t>Bioestadístico</w:t>
      </w:r>
      <w:proofErr w:type="spellEnd"/>
      <w:r w:rsidRPr="00F05997">
        <w:rPr>
          <w:rFonts w:ascii="Times New Roman" w:hAnsi="Times New Roman" w:cs="Times New Roman"/>
          <w:sz w:val="24"/>
        </w:rPr>
        <w:t xml:space="preserve"> EIRL https://asesoresenturismoperu.wordpress.com/wp-content/uploads/2016/03/107-josc3a9-sup</w:t>
      </w:r>
      <w:r>
        <w:rPr>
          <w:rFonts w:ascii="Times New Roman" w:hAnsi="Times New Roman" w:cs="Times New Roman"/>
          <w:sz w:val="24"/>
        </w:rPr>
        <w:t>o-cc3b3mo-empezar-una-tesis.pdf</w:t>
      </w:r>
    </w:p>
    <w:p w:rsidR="00F05997" w:rsidRPr="00F05997" w:rsidRDefault="00F05997" w:rsidP="00F05997">
      <w:pPr>
        <w:spacing w:line="360" w:lineRule="auto"/>
        <w:rPr>
          <w:rFonts w:ascii="Times New Roman" w:hAnsi="Times New Roman" w:cs="Times New Roman"/>
          <w:sz w:val="24"/>
        </w:rPr>
      </w:pPr>
      <w:proofErr w:type="spellStart"/>
      <w:r w:rsidRPr="00F05997">
        <w:rPr>
          <w:rFonts w:ascii="Times New Roman" w:hAnsi="Times New Roman" w:cs="Times New Roman"/>
          <w:sz w:val="24"/>
        </w:rPr>
        <w:t>Ricoy</w:t>
      </w:r>
      <w:proofErr w:type="spellEnd"/>
      <w:r w:rsidRPr="00F05997">
        <w:rPr>
          <w:rFonts w:ascii="Times New Roman" w:hAnsi="Times New Roman" w:cs="Times New Roman"/>
          <w:sz w:val="24"/>
        </w:rPr>
        <w:t xml:space="preserve">, C. (2006). Contribución sobre los paradigmas de investigación. Revista do Centro de </w:t>
      </w:r>
      <w:proofErr w:type="spellStart"/>
      <w:r w:rsidRPr="00F05997">
        <w:rPr>
          <w:rFonts w:ascii="Times New Roman" w:hAnsi="Times New Roman" w:cs="Times New Roman"/>
          <w:sz w:val="24"/>
        </w:rPr>
        <w:t>Educação</w:t>
      </w:r>
      <w:proofErr w:type="spellEnd"/>
      <w:r w:rsidRPr="00F05997">
        <w:rPr>
          <w:rFonts w:ascii="Times New Roman" w:hAnsi="Times New Roman" w:cs="Times New Roman"/>
          <w:sz w:val="24"/>
        </w:rPr>
        <w:t>, 31 (1), 11-22. https://www.unife.edu.pe/publicaciones/revistas/psicologia/2015_1/Carlos_Ramos.pdf</w:t>
      </w:r>
    </w:p>
    <w:p w:rsidR="00F05997" w:rsidRPr="00F05997" w:rsidRDefault="00F05997" w:rsidP="00F05997">
      <w:pPr>
        <w:spacing w:line="360" w:lineRule="auto"/>
        <w:rPr>
          <w:rFonts w:ascii="Times New Roman" w:hAnsi="Times New Roman" w:cs="Times New Roman"/>
          <w:sz w:val="24"/>
        </w:rPr>
      </w:pPr>
      <w:r w:rsidRPr="00F05997">
        <w:rPr>
          <w:rFonts w:ascii="Times New Roman" w:hAnsi="Times New Roman" w:cs="Times New Roman"/>
          <w:sz w:val="24"/>
        </w:rPr>
        <w:t>Hernández, R., Fernández, C. y Baptista, P. (2003). Metodología de la investigación (3ª ed.). México: Editorial Mc Graw-Hill. https://www.redalyc.org/pdf/1941/194118804003.pdf</w:t>
      </w:r>
    </w:p>
    <w:p w:rsidR="00F05997" w:rsidRPr="00F05997" w:rsidRDefault="00F05997" w:rsidP="00F05997">
      <w:pPr>
        <w:spacing w:line="360" w:lineRule="auto"/>
        <w:rPr>
          <w:rFonts w:ascii="Times New Roman" w:hAnsi="Times New Roman" w:cs="Times New Roman"/>
          <w:sz w:val="24"/>
        </w:rPr>
      </w:pPr>
      <w:r w:rsidRPr="00F05997">
        <w:rPr>
          <w:rFonts w:ascii="Times New Roman" w:hAnsi="Times New Roman" w:cs="Times New Roman"/>
          <w:sz w:val="24"/>
        </w:rPr>
        <w:lastRenderedPageBreak/>
        <w:t>Heinemann, K. (2003) Introducción a la metodología de la investigación empírica en las ciencias d</w:t>
      </w:r>
      <w:r>
        <w:rPr>
          <w:rFonts w:ascii="Times New Roman" w:hAnsi="Times New Roman" w:cs="Times New Roman"/>
          <w:sz w:val="24"/>
        </w:rPr>
        <w:t xml:space="preserve">el deporte. España: </w:t>
      </w:r>
      <w:proofErr w:type="spellStart"/>
      <w:r>
        <w:rPr>
          <w:rFonts w:ascii="Times New Roman" w:hAnsi="Times New Roman" w:cs="Times New Roman"/>
          <w:sz w:val="24"/>
        </w:rPr>
        <w:t>Paidotribo</w:t>
      </w:r>
      <w:proofErr w:type="spellEnd"/>
      <w:r>
        <w:rPr>
          <w:rFonts w:ascii="Times New Roman" w:hAnsi="Times New Roman" w:cs="Times New Roman"/>
          <w:sz w:val="24"/>
        </w:rPr>
        <w:t>.</w:t>
      </w:r>
    </w:p>
    <w:p w:rsidR="00F05997" w:rsidRPr="00F05997" w:rsidRDefault="00F05997" w:rsidP="00F05997">
      <w:pPr>
        <w:spacing w:line="360" w:lineRule="auto"/>
        <w:rPr>
          <w:rFonts w:ascii="Times New Roman" w:hAnsi="Times New Roman" w:cs="Times New Roman"/>
          <w:sz w:val="24"/>
        </w:rPr>
      </w:pPr>
      <w:r w:rsidRPr="00F05997">
        <w:rPr>
          <w:rFonts w:ascii="Times New Roman" w:hAnsi="Times New Roman" w:cs="Times New Roman"/>
          <w:sz w:val="24"/>
        </w:rPr>
        <w:t>Cita: "</w:t>
      </w:r>
      <w:proofErr w:type="spellStart"/>
      <w:r w:rsidRPr="00F05997">
        <w:rPr>
          <w:rFonts w:ascii="Times New Roman" w:hAnsi="Times New Roman" w:cs="Times New Roman"/>
          <w:sz w:val="24"/>
        </w:rPr>
        <w:t>DevOps</w:t>
      </w:r>
      <w:proofErr w:type="spellEnd"/>
      <w:r w:rsidRPr="00F05997">
        <w:rPr>
          <w:rFonts w:ascii="Times New Roman" w:hAnsi="Times New Roman" w:cs="Times New Roman"/>
          <w:sz w:val="24"/>
        </w:rPr>
        <w:t xml:space="preserve"> </w:t>
      </w:r>
      <w:proofErr w:type="spellStart"/>
      <w:r w:rsidRPr="00F05997">
        <w:rPr>
          <w:rFonts w:ascii="Times New Roman" w:hAnsi="Times New Roman" w:cs="Times New Roman"/>
          <w:sz w:val="24"/>
        </w:rPr>
        <w:t>is</w:t>
      </w:r>
      <w:proofErr w:type="spellEnd"/>
      <w:r w:rsidRPr="00F05997">
        <w:rPr>
          <w:rFonts w:ascii="Times New Roman" w:hAnsi="Times New Roman" w:cs="Times New Roman"/>
          <w:sz w:val="24"/>
        </w:rPr>
        <w:t xml:space="preserve"> a culture, a </w:t>
      </w:r>
      <w:proofErr w:type="spellStart"/>
      <w:r w:rsidRPr="00F05997">
        <w:rPr>
          <w:rFonts w:ascii="Times New Roman" w:hAnsi="Times New Roman" w:cs="Times New Roman"/>
          <w:sz w:val="24"/>
        </w:rPr>
        <w:t>movement</w:t>
      </w:r>
      <w:proofErr w:type="spellEnd"/>
      <w:r w:rsidRPr="00F05997">
        <w:rPr>
          <w:rFonts w:ascii="Times New Roman" w:hAnsi="Times New Roman" w:cs="Times New Roman"/>
          <w:sz w:val="24"/>
        </w:rPr>
        <w:t xml:space="preserve">, and a set of </w:t>
      </w:r>
      <w:proofErr w:type="spellStart"/>
      <w:r w:rsidRPr="00F05997">
        <w:rPr>
          <w:rFonts w:ascii="Times New Roman" w:hAnsi="Times New Roman" w:cs="Times New Roman"/>
          <w:sz w:val="24"/>
        </w:rPr>
        <w:t>practices</w:t>
      </w:r>
      <w:proofErr w:type="spellEnd"/>
      <w:r w:rsidRPr="00F05997">
        <w:rPr>
          <w:rFonts w:ascii="Times New Roman" w:hAnsi="Times New Roman" w:cs="Times New Roman"/>
          <w:sz w:val="24"/>
        </w:rPr>
        <w:t xml:space="preserve"> </w:t>
      </w:r>
      <w:proofErr w:type="spellStart"/>
      <w:r w:rsidRPr="00F05997">
        <w:rPr>
          <w:rFonts w:ascii="Times New Roman" w:hAnsi="Times New Roman" w:cs="Times New Roman"/>
          <w:sz w:val="24"/>
        </w:rPr>
        <w:t>that</w:t>
      </w:r>
      <w:proofErr w:type="spellEnd"/>
      <w:r w:rsidRPr="00F05997">
        <w:rPr>
          <w:rFonts w:ascii="Times New Roman" w:hAnsi="Times New Roman" w:cs="Times New Roman"/>
          <w:sz w:val="24"/>
        </w:rPr>
        <w:t xml:space="preserve"> </w:t>
      </w:r>
      <w:proofErr w:type="spellStart"/>
      <w:r w:rsidRPr="00F05997">
        <w:rPr>
          <w:rFonts w:ascii="Times New Roman" w:hAnsi="Times New Roman" w:cs="Times New Roman"/>
          <w:sz w:val="24"/>
        </w:rPr>
        <w:t>bring</w:t>
      </w:r>
      <w:proofErr w:type="spellEnd"/>
      <w:r w:rsidRPr="00F05997">
        <w:rPr>
          <w:rFonts w:ascii="Times New Roman" w:hAnsi="Times New Roman" w:cs="Times New Roman"/>
          <w:sz w:val="24"/>
        </w:rPr>
        <w:t xml:space="preserve"> </w:t>
      </w:r>
      <w:proofErr w:type="spellStart"/>
      <w:r w:rsidRPr="00F05997">
        <w:rPr>
          <w:rFonts w:ascii="Times New Roman" w:hAnsi="Times New Roman" w:cs="Times New Roman"/>
          <w:sz w:val="24"/>
        </w:rPr>
        <w:t>together</w:t>
      </w:r>
      <w:proofErr w:type="spellEnd"/>
      <w:r w:rsidRPr="00F05997">
        <w:rPr>
          <w:rFonts w:ascii="Times New Roman" w:hAnsi="Times New Roman" w:cs="Times New Roman"/>
          <w:sz w:val="24"/>
        </w:rPr>
        <w:t xml:space="preserve"> </w:t>
      </w:r>
      <w:proofErr w:type="spellStart"/>
      <w:r w:rsidRPr="00F05997">
        <w:rPr>
          <w:rFonts w:ascii="Times New Roman" w:hAnsi="Times New Roman" w:cs="Times New Roman"/>
          <w:sz w:val="24"/>
        </w:rPr>
        <w:t>the</w:t>
      </w:r>
      <w:proofErr w:type="spellEnd"/>
      <w:r w:rsidRPr="00F05997">
        <w:rPr>
          <w:rFonts w:ascii="Times New Roman" w:hAnsi="Times New Roman" w:cs="Times New Roman"/>
          <w:sz w:val="24"/>
        </w:rPr>
        <w:t xml:space="preserve"> </w:t>
      </w:r>
      <w:proofErr w:type="spellStart"/>
      <w:r w:rsidRPr="00F05997">
        <w:rPr>
          <w:rFonts w:ascii="Times New Roman" w:hAnsi="Times New Roman" w:cs="Times New Roman"/>
          <w:sz w:val="24"/>
        </w:rPr>
        <w:t>development</w:t>
      </w:r>
      <w:proofErr w:type="spellEnd"/>
      <w:r w:rsidRPr="00F05997">
        <w:rPr>
          <w:rFonts w:ascii="Times New Roman" w:hAnsi="Times New Roman" w:cs="Times New Roman"/>
          <w:sz w:val="24"/>
        </w:rPr>
        <w:t xml:space="preserve"> and </w:t>
      </w:r>
      <w:proofErr w:type="spellStart"/>
      <w:r w:rsidRPr="00F05997">
        <w:rPr>
          <w:rFonts w:ascii="Times New Roman" w:hAnsi="Times New Roman" w:cs="Times New Roman"/>
          <w:sz w:val="24"/>
        </w:rPr>
        <w:t>operations</w:t>
      </w:r>
      <w:proofErr w:type="spellEnd"/>
      <w:r w:rsidRPr="00F05997">
        <w:rPr>
          <w:rFonts w:ascii="Times New Roman" w:hAnsi="Times New Roman" w:cs="Times New Roman"/>
          <w:sz w:val="24"/>
        </w:rPr>
        <w:t xml:space="preserve"> </w:t>
      </w:r>
      <w:proofErr w:type="spellStart"/>
      <w:r w:rsidRPr="00F05997">
        <w:rPr>
          <w:rFonts w:ascii="Times New Roman" w:hAnsi="Times New Roman" w:cs="Times New Roman"/>
          <w:sz w:val="24"/>
        </w:rPr>
        <w:t>teams</w:t>
      </w:r>
      <w:proofErr w:type="spellEnd"/>
      <w:r w:rsidRPr="00F05997">
        <w:rPr>
          <w:rFonts w:ascii="Times New Roman" w:hAnsi="Times New Roman" w:cs="Times New Roman"/>
          <w:sz w:val="24"/>
        </w:rPr>
        <w:t xml:space="preserve">, </w:t>
      </w:r>
      <w:proofErr w:type="spellStart"/>
      <w:r w:rsidRPr="00F05997">
        <w:rPr>
          <w:rFonts w:ascii="Times New Roman" w:hAnsi="Times New Roman" w:cs="Times New Roman"/>
          <w:sz w:val="24"/>
        </w:rPr>
        <w:t>enabling</w:t>
      </w:r>
      <w:proofErr w:type="spellEnd"/>
      <w:r w:rsidRPr="00F05997">
        <w:rPr>
          <w:rFonts w:ascii="Times New Roman" w:hAnsi="Times New Roman" w:cs="Times New Roman"/>
          <w:sz w:val="24"/>
        </w:rPr>
        <w:t xml:space="preserve"> </w:t>
      </w:r>
      <w:proofErr w:type="spellStart"/>
      <w:r w:rsidRPr="00F05997">
        <w:rPr>
          <w:rFonts w:ascii="Times New Roman" w:hAnsi="Times New Roman" w:cs="Times New Roman"/>
          <w:sz w:val="24"/>
        </w:rPr>
        <w:t>faster</w:t>
      </w:r>
      <w:proofErr w:type="spellEnd"/>
      <w:r w:rsidRPr="00F05997">
        <w:rPr>
          <w:rFonts w:ascii="Times New Roman" w:hAnsi="Times New Roman" w:cs="Times New Roman"/>
          <w:sz w:val="24"/>
        </w:rPr>
        <w:t xml:space="preserve"> </w:t>
      </w:r>
      <w:proofErr w:type="spellStart"/>
      <w:r w:rsidRPr="00F05997">
        <w:rPr>
          <w:rFonts w:ascii="Times New Roman" w:hAnsi="Times New Roman" w:cs="Times New Roman"/>
          <w:sz w:val="24"/>
        </w:rPr>
        <w:t>development</w:t>
      </w:r>
      <w:proofErr w:type="spellEnd"/>
      <w:r w:rsidRPr="00F05997">
        <w:rPr>
          <w:rFonts w:ascii="Times New Roman" w:hAnsi="Times New Roman" w:cs="Times New Roman"/>
          <w:sz w:val="24"/>
        </w:rPr>
        <w:t xml:space="preserve"> and </w:t>
      </w:r>
      <w:proofErr w:type="spellStart"/>
      <w:r w:rsidRPr="00F05997">
        <w:rPr>
          <w:rFonts w:ascii="Times New Roman" w:hAnsi="Times New Roman" w:cs="Times New Roman"/>
          <w:sz w:val="24"/>
        </w:rPr>
        <w:t>deployment</w:t>
      </w:r>
      <w:proofErr w:type="spellEnd"/>
      <w:r w:rsidRPr="00F05997">
        <w:rPr>
          <w:rFonts w:ascii="Times New Roman" w:hAnsi="Times New Roman" w:cs="Times New Roman"/>
          <w:sz w:val="24"/>
        </w:rPr>
        <w:t xml:space="preserve"> of </w:t>
      </w:r>
      <w:proofErr w:type="spellStart"/>
      <w:r w:rsidRPr="00F05997">
        <w:rPr>
          <w:rFonts w:ascii="Times New Roman" w:hAnsi="Times New Roman" w:cs="Times New Roman"/>
          <w:sz w:val="24"/>
        </w:rPr>
        <w:t>applications</w:t>
      </w:r>
      <w:proofErr w:type="spellEnd"/>
      <w:r w:rsidRPr="00F05997">
        <w:rPr>
          <w:rFonts w:ascii="Times New Roman" w:hAnsi="Times New Roman" w:cs="Times New Roman"/>
          <w:sz w:val="24"/>
        </w:rPr>
        <w:t>."</w:t>
      </w:r>
    </w:p>
    <w:p w:rsidR="00F05997" w:rsidRPr="00F05997" w:rsidRDefault="00F05997" w:rsidP="00F05997">
      <w:pPr>
        <w:spacing w:line="360" w:lineRule="auto"/>
        <w:rPr>
          <w:rFonts w:ascii="Times New Roman" w:hAnsi="Times New Roman" w:cs="Times New Roman"/>
          <w:sz w:val="24"/>
        </w:rPr>
      </w:pPr>
      <w:r w:rsidRPr="00F05997">
        <w:rPr>
          <w:rFonts w:ascii="Times New Roman" w:hAnsi="Times New Roman" w:cs="Times New Roman"/>
          <w:sz w:val="24"/>
        </w:rPr>
        <w:t xml:space="preserve">Referencia: Kim, G., </w:t>
      </w:r>
      <w:proofErr w:type="spellStart"/>
      <w:r w:rsidRPr="00F05997">
        <w:rPr>
          <w:rFonts w:ascii="Times New Roman" w:hAnsi="Times New Roman" w:cs="Times New Roman"/>
          <w:sz w:val="24"/>
        </w:rPr>
        <w:t>Debois</w:t>
      </w:r>
      <w:proofErr w:type="spellEnd"/>
      <w:r w:rsidRPr="00F05997">
        <w:rPr>
          <w:rFonts w:ascii="Times New Roman" w:hAnsi="Times New Roman" w:cs="Times New Roman"/>
          <w:sz w:val="24"/>
        </w:rPr>
        <w:t xml:space="preserve">, P., Willis, J., &amp; </w:t>
      </w:r>
      <w:proofErr w:type="spellStart"/>
      <w:r w:rsidRPr="00F05997">
        <w:rPr>
          <w:rFonts w:ascii="Times New Roman" w:hAnsi="Times New Roman" w:cs="Times New Roman"/>
          <w:sz w:val="24"/>
        </w:rPr>
        <w:t>Humble</w:t>
      </w:r>
      <w:proofErr w:type="spellEnd"/>
      <w:r w:rsidRPr="00F05997">
        <w:rPr>
          <w:rFonts w:ascii="Times New Roman" w:hAnsi="Times New Roman" w:cs="Times New Roman"/>
          <w:sz w:val="24"/>
        </w:rPr>
        <w:t xml:space="preserve">, J. (2016). </w:t>
      </w:r>
      <w:proofErr w:type="spellStart"/>
      <w:r w:rsidRPr="00F05997">
        <w:rPr>
          <w:rFonts w:ascii="Times New Roman" w:hAnsi="Times New Roman" w:cs="Times New Roman"/>
          <w:sz w:val="24"/>
        </w:rPr>
        <w:t>The</w:t>
      </w:r>
      <w:proofErr w:type="spellEnd"/>
      <w:r w:rsidRPr="00F05997">
        <w:rPr>
          <w:rFonts w:ascii="Times New Roman" w:hAnsi="Times New Roman" w:cs="Times New Roman"/>
          <w:sz w:val="24"/>
        </w:rPr>
        <w:t xml:space="preserve"> </w:t>
      </w:r>
      <w:proofErr w:type="spellStart"/>
      <w:r w:rsidRPr="00F05997">
        <w:rPr>
          <w:rFonts w:ascii="Times New Roman" w:hAnsi="Times New Roman" w:cs="Times New Roman"/>
          <w:sz w:val="24"/>
        </w:rPr>
        <w:t>DevOps</w:t>
      </w:r>
      <w:proofErr w:type="spellEnd"/>
      <w:r w:rsidRPr="00F05997">
        <w:rPr>
          <w:rFonts w:ascii="Times New Roman" w:hAnsi="Times New Roman" w:cs="Times New Roman"/>
          <w:sz w:val="24"/>
        </w:rPr>
        <w:t xml:space="preserve"> </w:t>
      </w:r>
      <w:proofErr w:type="spellStart"/>
      <w:r w:rsidRPr="00F05997">
        <w:rPr>
          <w:rFonts w:ascii="Times New Roman" w:hAnsi="Times New Roman" w:cs="Times New Roman"/>
          <w:sz w:val="24"/>
        </w:rPr>
        <w:t>Handbook</w:t>
      </w:r>
      <w:proofErr w:type="spellEnd"/>
      <w:r w:rsidRPr="00F05997">
        <w:rPr>
          <w:rFonts w:ascii="Times New Roman" w:hAnsi="Times New Roman" w:cs="Times New Roman"/>
          <w:sz w:val="24"/>
        </w:rPr>
        <w:t xml:space="preserve">: </w:t>
      </w:r>
      <w:proofErr w:type="spellStart"/>
      <w:r w:rsidRPr="00F05997">
        <w:rPr>
          <w:rFonts w:ascii="Times New Roman" w:hAnsi="Times New Roman" w:cs="Times New Roman"/>
          <w:sz w:val="24"/>
        </w:rPr>
        <w:t>How</w:t>
      </w:r>
      <w:proofErr w:type="spellEnd"/>
      <w:r w:rsidRPr="00F05997">
        <w:rPr>
          <w:rFonts w:ascii="Times New Roman" w:hAnsi="Times New Roman" w:cs="Times New Roman"/>
          <w:sz w:val="24"/>
        </w:rPr>
        <w:t xml:space="preserve"> </w:t>
      </w:r>
      <w:proofErr w:type="spellStart"/>
      <w:r w:rsidRPr="00F05997">
        <w:rPr>
          <w:rFonts w:ascii="Times New Roman" w:hAnsi="Times New Roman" w:cs="Times New Roman"/>
          <w:sz w:val="24"/>
        </w:rPr>
        <w:t>to</w:t>
      </w:r>
      <w:proofErr w:type="spellEnd"/>
      <w:r w:rsidRPr="00F05997">
        <w:rPr>
          <w:rFonts w:ascii="Times New Roman" w:hAnsi="Times New Roman" w:cs="Times New Roman"/>
          <w:sz w:val="24"/>
        </w:rPr>
        <w:t xml:space="preserve"> </w:t>
      </w:r>
      <w:proofErr w:type="spellStart"/>
      <w:r w:rsidRPr="00F05997">
        <w:rPr>
          <w:rFonts w:ascii="Times New Roman" w:hAnsi="Times New Roman" w:cs="Times New Roman"/>
          <w:sz w:val="24"/>
        </w:rPr>
        <w:t>Create</w:t>
      </w:r>
      <w:proofErr w:type="spellEnd"/>
      <w:r w:rsidRPr="00F05997">
        <w:rPr>
          <w:rFonts w:ascii="Times New Roman" w:hAnsi="Times New Roman" w:cs="Times New Roman"/>
          <w:sz w:val="24"/>
        </w:rPr>
        <w:t xml:space="preserve"> </w:t>
      </w:r>
      <w:proofErr w:type="spellStart"/>
      <w:r w:rsidRPr="00F05997">
        <w:rPr>
          <w:rFonts w:ascii="Times New Roman" w:hAnsi="Times New Roman" w:cs="Times New Roman"/>
          <w:sz w:val="24"/>
        </w:rPr>
        <w:t>World-Class</w:t>
      </w:r>
      <w:proofErr w:type="spellEnd"/>
      <w:r w:rsidRPr="00F05997">
        <w:rPr>
          <w:rFonts w:ascii="Times New Roman" w:hAnsi="Times New Roman" w:cs="Times New Roman"/>
          <w:sz w:val="24"/>
        </w:rPr>
        <w:t xml:space="preserve"> </w:t>
      </w:r>
      <w:proofErr w:type="spellStart"/>
      <w:r w:rsidRPr="00F05997">
        <w:rPr>
          <w:rFonts w:ascii="Times New Roman" w:hAnsi="Times New Roman" w:cs="Times New Roman"/>
          <w:sz w:val="24"/>
        </w:rPr>
        <w:t>Agility</w:t>
      </w:r>
      <w:proofErr w:type="spellEnd"/>
      <w:r w:rsidRPr="00F05997">
        <w:rPr>
          <w:rFonts w:ascii="Times New Roman" w:hAnsi="Times New Roman" w:cs="Times New Roman"/>
          <w:sz w:val="24"/>
        </w:rPr>
        <w:t xml:space="preserve">, </w:t>
      </w:r>
      <w:proofErr w:type="spellStart"/>
      <w:r w:rsidRPr="00F05997">
        <w:rPr>
          <w:rFonts w:ascii="Times New Roman" w:hAnsi="Times New Roman" w:cs="Times New Roman"/>
          <w:sz w:val="24"/>
        </w:rPr>
        <w:t>Reliability</w:t>
      </w:r>
      <w:proofErr w:type="spellEnd"/>
      <w:r w:rsidRPr="00F05997">
        <w:rPr>
          <w:rFonts w:ascii="Times New Roman" w:hAnsi="Times New Roman" w:cs="Times New Roman"/>
          <w:sz w:val="24"/>
        </w:rPr>
        <w:t xml:space="preserve">, &amp; Security in </w:t>
      </w:r>
      <w:proofErr w:type="spellStart"/>
      <w:r w:rsidRPr="00F05997">
        <w:rPr>
          <w:rFonts w:ascii="Times New Roman" w:hAnsi="Times New Roman" w:cs="Times New Roman"/>
          <w:sz w:val="24"/>
        </w:rPr>
        <w:t>Technology</w:t>
      </w:r>
      <w:proofErr w:type="spellEnd"/>
      <w:r w:rsidRPr="00F05997">
        <w:rPr>
          <w:rFonts w:ascii="Times New Roman" w:hAnsi="Times New Roman" w:cs="Times New Roman"/>
          <w:sz w:val="24"/>
        </w:rPr>
        <w:t xml:space="preserve"> </w:t>
      </w:r>
      <w:proofErr w:type="spellStart"/>
      <w:r w:rsidRPr="00F05997">
        <w:rPr>
          <w:rFonts w:ascii="Times New Roman" w:hAnsi="Times New Roman" w:cs="Times New Roman"/>
          <w:sz w:val="24"/>
        </w:rPr>
        <w:t>Orga</w:t>
      </w:r>
      <w:r>
        <w:rPr>
          <w:rFonts w:ascii="Times New Roman" w:hAnsi="Times New Roman" w:cs="Times New Roman"/>
          <w:sz w:val="24"/>
        </w:rPr>
        <w:t>nizations</w:t>
      </w:r>
      <w:proofErr w:type="spellEnd"/>
      <w:r>
        <w:rPr>
          <w:rFonts w:ascii="Times New Roman" w:hAnsi="Times New Roman" w:cs="Times New Roman"/>
          <w:sz w:val="24"/>
        </w:rPr>
        <w:t xml:space="preserve">. IT </w:t>
      </w:r>
      <w:proofErr w:type="spellStart"/>
      <w:r>
        <w:rPr>
          <w:rFonts w:ascii="Times New Roman" w:hAnsi="Times New Roman" w:cs="Times New Roman"/>
          <w:sz w:val="24"/>
        </w:rPr>
        <w:t>Revolution</w:t>
      </w:r>
      <w:proofErr w:type="spellEnd"/>
      <w:r>
        <w:rPr>
          <w:rFonts w:ascii="Times New Roman" w:hAnsi="Times New Roman" w:cs="Times New Roman"/>
          <w:sz w:val="24"/>
        </w:rPr>
        <w:t xml:space="preserve"> </w:t>
      </w:r>
      <w:proofErr w:type="spellStart"/>
      <w:r>
        <w:rPr>
          <w:rFonts w:ascii="Times New Roman" w:hAnsi="Times New Roman" w:cs="Times New Roman"/>
          <w:sz w:val="24"/>
        </w:rPr>
        <w:t>Press</w:t>
      </w:r>
      <w:proofErr w:type="spellEnd"/>
      <w:r>
        <w:rPr>
          <w:rFonts w:ascii="Times New Roman" w:hAnsi="Times New Roman" w:cs="Times New Roman"/>
          <w:sz w:val="24"/>
        </w:rPr>
        <w:t>.</w:t>
      </w:r>
    </w:p>
    <w:p w:rsidR="00F05997" w:rsidRPr="00F05997" w:rsidRDefault="00F05997" w:rsidP="00F05997">
      <w:pPr>
        <w:spacing w:line="360" w:lineRule="auto"/>
        <w:rPr>
          <w:rFonts w:ascii="Times New Roman" w:hAnsi="Times New Roman" w:cs="Times New Roman"/>
          <w:sz w:val="24"/>
        </w:rPr>
      </w:pPr>
      <w:r w:rsidRPr="00F05997">
        <w:rPr>
          <w:rFonts w:ascii="Times New Roman" w:hAnsi="Times New Roman" w:cs="Times New Roman"/>
          <w:sz w:val="24"/>
        </w:rPr>
        <w:t>Referencia: Hernández Sampieri, R., Fernández Collado, C., &amp; Baptista Lucio, P. (2014). Metodología de la investigación (6ª ed.). McGraw-Hi</w:t>
      </w:r>
      <w:r>
        <w:rPr>
          <w:rFonts w:ascii="Times New Roman" w:hAnsi="Times New Roman" w:cs="Times New Roman"/>
          <w:sz w:val="24"/>
        </w:rPr>
        <w:t>ll.</w:t>
      </w:r>
    </w:p>
    <w:p w:rsidR="00F05997" w:rsidRPr="00F05997" w:rsidRDefault="00F05997" w:rsidP="00F05997">
      <w:pPr>
        <w:spacing w:line="360" w:lineRule="auto"/>
        <w:rPr>
          <w:rFonts w:ascii="Times New Roman" w:hAnsi="Times New Roman" w:cs="Times New Roman"/>
          <w:sz w:val="24"/>
        </w:rPr>
      </w:pPr>
      <w:r w:rsidRPr="00F05997">
        <w:rPr>
          <w:rFonts w:ascii="Times New Roman" w:hAnsi="Times New Roman" w:cs="Times New Roman"/>
          <w:sz w:val="24"/>
        </w:rPr>
        <w:t>https://uniclanet.unicla.edu.mx/assets/contenidos/254857_</w:t>
      </w:r>
      <w:r>
        <w:rPr>
          <w:rFonts w:ascii="Times New Roman" w:hAnsi="Times New Roman" w:cs="Times New Roman"/>
          <w:sz w:val="24"/>
        </w:rPr>
        <w:t>DOC_2023-03-01_18%3A46%3A18.pdf</w:t>
      </w:r>
    </w:p>
    <w:p w:rsidR="003D5CEB" w:rsidRDefault="00F05997" w:rsidP="00F05997">
      <w:pPr>
        <w:spacing w:line="360" w:lineRule="auto"/>
        <w:rPr>
          <w:rFonts w:ascii="Times New Roman" w:hAnsi="Times New Roman" w:cs="Times New Roman"/>
          <w:sz w:val="24"/>
        </w:rPr>
      </w:pPr>
      <w:proofErr w:type="spellStart"/>
      <w:r w:rsidRPr="00F05997">
        <w:rPr>
          <w:rFonts w:ascii="Times New Roman" w:hAnsi="Times New Roman" w:cs="Times New Roman"/>
          <w:sz w:val="24"/>
        </w:rPr>
        <w:t>Onwuegbuzie</w:t>
      </w:r>
      <w:proofErr w:type="spellEnd"/>
      <w:r w:rsidRPr="00F05997">
        <w:rPr>
          <w:rFonts w:ascii="Times New Roman" w:hAnsi="Times New Roman" w:cs="Times New Roman"/>
          <w:sz w:val="24"/>
        </w:rPr>
        <w:t xml:space="preserve">, A. J. y Johnson, R. B. (2004). Investigación de métodos mixtos: un paradigma de investigación cuyo tiempo ha llegado. </w:t>
      </w:r>
      <w:proofErr w:type="spellStart"/>
      <w:r w:rsidRPr="00F05997">
        <w:rPr>
          <w:rFonts w:ascii="Times New Roman" w:hAnsi="Times New Roman" w:cs="Times New Roman"/>
          <w:sz w:val="24"/>
        </w:rPr>
        <w:t>Educational</w:t>
      </w:r>
      <w:proofErr w:type="spellEnd"/>
      <w:r w:rsidRPr="00F05997">
        <w:rPr>
          <w:rFonts w:ascii="Times New Roman" w:hAnsi="Times New Roman" w:cs="Times New Roman"/>
          <w:sz w:val="24"/>
        </w:rPr>
        <w:t xml:space="preserve"> </w:t>
      </w:r>
      <w:proofErr w:type="spellStart"/>
      <w:r w:rsidRPr="00F05997">
        <w:rPr>
          <w:rFonts w:ascii="Times New Roman" w:hAnsi="Times New Roman" w:cs="Times New Roman"/>
          <w:sz w:val="24"/>
        </w:rPr>
        <w:t>Researcher</w:t>
      </w:r>
      <w:proofErr w:type="spellEnd"/>
      <w:r w:rsidRPr="00F05997">
        <w:rPr>
          <w:rFonts w:ascii="Times New Roman" w:hAnsi="Times New Roman" w:cs="Times New Roman"/>
          <w:sz w:val="24"/>
        </w:rPr>
        <w:t>, 33(7), 14-26.</w:t>
      </w:r>
    </w:p>
    <w:p w:rsidR="003D5CEB" w:rsidRDefault="003D5CEB" w:rsidP="00414E9A">
      <w:pPr>
        <w:spacing w:line="360" w:lineRule="auto"/>
        <w:rPr>
          <w:rFonts w:ascii="Times New Roman" w:hAnsi="Times New Roman" w:cs="Times New Roman"/>
          <w:sz w:val="24"/>
        </w:rPr>
      </w:pPr>
    </w:p>
    <w:p w:rsidR="003D5CEB" w:rsidRDefault="003D5CEB" w:rsidP="00414E9A">
      <w:pPr>
        <w:spacing w:line="360" w:lineRule="auto"/>
        <w:rPr>
          <w:rFonts w:ascii="Times New Roman" w:hAnsi="Times New Roman" w:cs="Times New Roman"/>
          <w:sz w:val="24"/>
        </w:rPr>
      </w:pPr>
    </w:p>
    <w:p w:rsidR="003D5CEB" w:rsidRDefault="003D5CEB" w:rsidP="00414E9A">
      <w:pPr>
        <w:spacing w:line="360" w:lineRule="auto"/>
        <w:rPr>
          <w:rFonts w:ascii="Times New Roman" w:hAnsi="Times New Roman" w:cs="Times New Roman"/>
          <w:sz w:val="24"/>
        </w:rPr>
      </w:pPr>
    </w:p>
    <w:sectPr w:rsidR="003D5CEB">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1298076D"/>
    <w:multiLevelType w:val="hybridMultilevel"/>
    <w:tmpl w:val="1A6ACA28"/>
    <w:lvl w:ilvl="0" w:tplc="200A0001">
      <w:start w:val="1"/>
      <w:numFmt w:val="bullet"/>
      <w:lvlText w:val=""/>
      <w:lvlJc w:val="left"/>
      <w:pPr>
        <w:ind w:left="720" w:hanging="360"/>
      </w:pPr>
      <w:rPr>
        <w:rFonts w:ascii="Symbol" w:hAnsi="Symbol" w:hint="default"/>
      </w:rPr>
    </w:lvl>
    <w:lvl w:ilvl="1" w:tplc="200A0003" w:tentative="1">
      <w:start w:val="1"/>
      <w:numFmt w:val="bullet"/>
      <w:lvlText w:val="o"/>
      <w:lvlJc w:val="left"/>
      <w:pPr>
        <w:ind w:left="1440" w:hanging="360"/>
      </w:pPr>
      <w:rPr>
        <w:rFonts w:ascii="Courier New" w:hAnsi="Courier New" w:cs="Courier New" w:hint="default"/>
      </w:rPr>
    </w:lvl>
    <w:lvl w:ilvl="2" w:tplc="200A0005" w:tentative="1">
      <w:start w:val="1"/>
      <w:numFmt w:val="bullet"/>
      <w:lvlText w:val=""/>
      <w:lvlJc w:val="left"/>
      <w:pPr>
        <w:ind w:left="2160" w:hanging="360"/>
      </w:pPr>
      <w:rPr>
        <w:rFonts w:ascii="Wingdings" w:hAnsi="Wingdings" w:hint="default"/>
      </w:rPr>
    </w:lvl>
    <w:lvl w:ilvl="3" w:tplc="200A0001" w:tentative="1">
      <w:start w:val="1"/>
      <w:numFmt w:val="bullet"/>
      <w:lvlText w:val=""/>
      <w:lvlJc w:val="left"/>
      <w:pPr>
        <w:ind w:left="2880" w:hanging="360"/>
      </w:pPr>
      <w:rPr>
        <w:rFonts w:ascii="Symbol" w:hAnsi="Symbol" w:hint="default"/>
      </w:rPr>
    </w:lvl>
    <w:lvl w:ilvl="4" w:tplc="200A0003" w:tentative="1">
      <w:start w:val="1"/>
      <w:numFmt w:val="bullet"/>
      <w:lvlText w:val="o"/>
      <w:lvlJc w:val="left"/>
      <w:pPr>
        <w:ind w:left="3600" w:hanging="360"/>
      </w:pPr>
      <w:rPr>
        <w:rFonts w:ascii="Courier New" w:hAnsi="Courier New" w:cs="Courier New" w:hint="default"/>
      </w:rPr>
    </w:lvl>
    <w:lvl w:ilvl="5" w:tplc="200A0005" w:tentative="1">
      <w:start w:val="1"/>
      <w:numFmt w:val="bullet"/>
      <w:lvlText w:val=""/>
      <w:lvlJc w:val="left"/>
      <w:pPr>
        <w:ind w:left="4320" w:hanging="360"/>
      </w:pPr>
      <w:rPr>
        <w:rFonts w:ascii="Wingdings" w:hAnsi="Wingdings" w:hint="default"/>
      </w:rPr>
    </w:lvl>
    <w:lvl w:ilvl="6" w:tplc="200A0001" w:tentative="1">
      <w:start w:val="1"/>
      <w:numFmt w:val="bullet"/>
      <w:lvlText w:val=""/>
      <w:lvlJc w:val="left"/>
      <w:pPr>
        <w:ind w:left="5040" w:hanging="360"/>
      </w:pPr>
      <w:rPr>
        <w:rFonts w:ascii="Symbol" w:hAnsi="Symbol" w:hint="default"/>
      </w:rPr>
    </w:lvl>
    <w:lvl w:ilvl="7" w:tplc="200A0003" w:tentative="1">
      <w:start w:val="1"/>
      <w:numFmt w:val="bullet"/>
      <w:lvlText w:val="o"/>
      <w:lvlJc w:val="left"/>
      <w:pPr>
        <w:ind w:left="5760" w:hanging="360"/>
      </w:pPr>
      <w:rPr>
        <w:rFonts w:ascii="Courier New" w:hAnsi="Courier New" w:cs="Courier New" w:hint="default"/>
      </w:rPr>
    </w:lvl>
    <w:lvl w:ilvl="8" w:tplc="200A0005" w:tentative="1">
      <w:start w:val="1"/>
      <w:numFmt w:val="bullet"/>
      <w:lvlText w:val=""/>
      <w:lvlJc w:val="left"/>
      <w:pPr>
        <w:ind w:left="6480" w:hanging="360"/>
      </w:pPr>
      <w:rPr>
        <w:rFonts w:ascii="Wingdings" w:hAnsi="Wingdings" w:hint="default"/>
      </w:rPr>
    </w:lvl>
  </w:abstractNum>
  <w:abstractNum w:abstractNumId="1">
    <w:nsid w:val="20FE665A"/>
    <w:multiLevelType w:val="hybridMultilevel"/>
    <w:tmpl w:val="CB7CE5F8"/>
    <w:lvl w:ilvl="0" w:tplc="200A0001">
      <w:start w:val="1"/>
      <w:numFmt w:val="bullet"/>
      <w:lvlText w:val=""/>
      <w:lvlJc w:val="left"/>
      <w:pPr>
        <w:ind w:left="720" w:hanging="360"/>
      </w:pPr>
      <w:rPr>
        <w:rFonts w:ascii="Symbol" w:hAnsi="Symbol" w:hint="default"/>
      </w:rPr>
    </w:lvl>
    <w:lvl w:ilvl="1" w:tplc="200A0003" w:tentative="1">
      <w:start w:val="1"/>
      <w:numFmt w:val="bullet"/>
      <w:lvlText w:val="o"/>
      <w:lvlJc w:val="left"/>
      <w:pPr>
        <w:ind w:left="1440" w:hanging="360"/>
      </w:pPr>
      <w:rPr>
        <w:rFonts w:ascii="Courier New" w:hAnsi="Courier New" w:cs="Courier New" w:hint="default"/>
      </w:rPr>
    </w:lvl>
    <w:lvl w:ilvl="2" w:tplc="200A0005" w:tentative="1">
      <w:start w:val="1"/>
      <w:numFmt w:val="bullet"/>
      <w:lvlText w:val=""/>
      <w:lvlJc w:val="left"/>
      <w:pPr>
        <w:ind w:left="2160" w:hanging="360"/>
      </w:pPr>
      <w:rPr>
        <w:rFonts w:ascii="Wingdings" w:hAnsi="Wingdings" w:hint="default"/>
      </w:rPr>
    </w:lvl>
    <w:lvl w:ilvl="3" w:tplc="200A0001" w:tentative="1">
      <w:start w:val="1"/>
      <w:numFmt w:val="bullet"/>
      <w:lvlText w:val=""/>
      <w:lvlJc w:val="left"/>
      <w:pPr>
        <w:ind w:left="2880" w:hanging="360"/>
      </w:pPr>
      <w:rPr>
        <w:rFonts w:ascii="Symbol" w:hAnsi="Symbol" w:hint="default"/>
      </w:rPr>
    </w:lvl>
    <w:lvl w:ilvl="4" w:tplc="200A0003" w:tentative="1">
      <w:start w:val="1"/>
      <w:numFmt w:val="bullet"/>
      <w:lvlText w:val="o"/>
      <w:lvlJc w:val="left"/>
      <w:pPr>
        <w:ind w:left="3600" w:hanging="360"/>
      </w:pPr>
      <w:rPr>
        <w:rFonts w:ascii="Courier New" w:hAnsi="Courier New" w:cs="Courier New" w:hint="default"/>
      </w:rPr>
    </w:lvl>
    <w:lvl w:ilvl="5" w:tplc="200A0005" w:tentative="1">
      <w:start w:val="1"/>
      <w:numFmt w:val="bullet"/>
      <w:lvlText w:val=""/>
      <w:lvlJc w:val="left"/>
      <w:pPr>
        <w:ind w:left="4320" w:hanging="360"/>
      </w:pPr>
      <w:rPr>
        <w:rFonts w:ascii="Wingdings" w:hAnsi="Wingdings" w:hint="default"/>
      </w:rPr>
    </w:lvl>
    <w:lvl w:ilvl="6" w:tplc="200A0001" w:tentative="1">
      <w:start w:val="1"/>
      <w:numFmt w:val="bullet"/>
      <w:lvlText w:val=""/>
      <w:lvlJc w:val="left"/>
      <w:pPr>
        <w:ind w:left="5040" w:hanging="360"/>
      </w:pPr>
      <w:rPr>
        <w:rFonts w:ascii="Symbol" w:hAnsi="Symbol" w:hint="default"/>
      </w:rPr>
    </w:lvl>
    <w:lvl w:ilvl="7" w:tplc="200A0003" w:tentative="1">
      <w:start w:val="1"/>
      <w:numFmt w:val="bullet"/>
      <w:lvlText w:val="o"/>
      <w:lvlJc w:val="left"/>
      <w:pPr>
        <w:ind w:left="5760" w:hanging="360"/>
      </w:pPr>
      <w:rPr>
        <w:rFonts w:ascii="Courier New" w:hAnsi="Courier New" w:cs="Courier New" w:hint="default"/>
      </w:rPr>
    </w:lvl>
    <w:lvl w:ilvl="8" w:tplc="200A0005" w:tentative="1">
      <w:start w:val="1"/>
      <w:numFmt w:val="bullet"/>
      <w:lvlText w:val=""/>
      <w:lvlJc w:val="left"/>
      <w:pPr>
        <w:ind w:left="6480" w:hanging="360"/>
      </w:pPr>
      <w:rPr>
        <w:rFonts w:ascii="Wingdings" w:hAnsi="Wingdings" w:hint="default"/>
      </w:rPr>
    </w:lvl>
  </w:abstractNum>
  <w:abstractNum w:abstractNumId="2">
    <w:nsid w:val="22D32A0A"/>
    <w:multiLevelType w:val="hybridMultilevel"/>
    <w:tmpl w:val="7AD2355A"/>
    <w:lvl w:ilvl="0" w:tplc="200A000F">
      <w:start w:val="1"/>
      <w:numFmt w:val="decimal"/>
      <w:lvlText w:val="%1."/>
      <w:lvlJc w:val="left"/>
      <w:pPr>
        <w:ind w:left="720" w:hanging="360"/>
      </w:pPr>
      <w:rPr>
        <w:rFonts w:hint="default"/>
      </w:rPr>
    </w:lvl>
    <w:lvl w:ilvl="1" w:tplc="200A0019" w:tentative="1">
      <w:start w:val="1"/>
      <w:numFmt w:val="lowerLetter"/>
      <w:lvlText w:val="%2."/>
      <w:lvlJc w:val="left"/>
      <w:pPr>
        <w:ind w:left="1440" w:hanging="360"/>
      </w:pPr>
    </w:lvl>
    <w:lvl w:ilvl="2" w:tplc="200A001B" w:tentative="1">
      <w:start w:val="1"/>
      <w:numFmt w:val="lowerRoman"/>
      <w:lvlText w:val="%3."/>
      <w:lvlJc w:val="right"/>
      <w:pPr>
        <w:ind w:left="2160" w:hanging="180"/>
      </w:pPr>
    </w:lvl>
    <w:lvl w:ilvl="3" w:tplc="200A000F" w:tentative="1">
      <w:start w:val="1"/>
      <w:numFmt w:val="decimal"/>
      <w:lvlText w:val="%4."/>
      <w:lvlJc w:val="left"/>
      <w:pPr>
        <w:ind w:left="2880" w:hanging="360"/>
      </w:pPr>
    </w:lvl>
    <w:lvl w:ilvl="4" w:tplc="200A0019" w:tentative="1">
      <w:start w:val="1"/>
      <w:numFmt w:val="lowerLetter"/>
      <w:lvlText w:val="%5."/>
      <w:lvlJc w:val="left"/>
      <w:pPr>
        <w:ind w:left="3600" w:hanging="360"/>
      </w:pPr>
    </w:lvl>
    <w:lvl w:ilvl="5" w:tplc="200A001B" w:tentative="1">
      <w:start w:val="1"/>
      <w:numFmt w:val="lowerRoman"/>
      <w:lvlText w:val="%6."/>
      <w:lvlJc w:val="right"/>
      <w:pPr>
        <w:ind w:left="4320" w:hanging="180"/>
      </w:pPr>
    </w:lvl>
    <w:lvl w:ilvl="6" w:tplc="200A000F" w:tentative="1">
      <w:start w:val="1"/>
      <w:numFmt w:val="decimal"/>
      <w:lvlText w:val="%7."/>
      <w:lvlJc w:val="left"/>
      <w:pPr>
        <w:ind w:left="5040" w:hanging="360"/>
      </w:pPr>
    </w:lvl>
    <w:lvl w:ilvl="7" w:tplc="200A0019" w:tentative="1">
      <w:start w:val="1"/>
      <w:numFmt w:val="lowerLetter"/>
      <w:lvlText w:val="%8."/>
      <w:lvlJc w:val="left"/>
      <w:pPr>
        <w:ind w:left="5760" w:hanging="360"/>
      </w:pPr>
    </w:lvl>
    <w:lvl w:ilvl="8" w:tplc="200A001B" w:tentative="1">
      <w:start w:val="1"/>
      <w:numFmt w:val="lowerRoman"/>
      <w:lvlText w:val="%9."/>
      <w:lvlJc w:val="right"/>
      <w:pPr>
        <w:ind w:left="6480" w:hanging="180"/>
      </w:pPr>
    </w:lvl>
  </w:abstractNum>
  <w:abstractNum w:abstractNumId="3">
    <w:nsid w:val="23791EB4"/>
    <w:multiLevelType w:val="hybridMultilevel"/>
    <w:tmpl w:val="4EFEE5C8"/>
    <w:lvl w:ilvl="0" w:tplc="200A0001">
      <w:start w:val="1"/>
      <w:numFmt w:val="bullet"/>
      <w:lvlText w:val=""/>
      <w:lvlJc w:val="left"/>
      <w:pPr>
        <w:ind w:left="720" w:hanging="360"/>
      </w:pPr>
      <w:rPr>
        <w:rFonts w:ascii="Symbol" w:hAnsi="Symbol" w:hint="default"/>
      </w:rPr>
    </w:lvl>
    <w:lvl w:ilvl="1" w:tplc="200A0003" w:tentative="1">
      <w:start w:val="1"/>
      <w:numFmt w:val="bullet"/>
      <w:lvlText w:val="o"/>
      <w:lvlJc w:val="left"/>
      <w:pPr>
        <w:ind w:left="1440" w:hanging="360"/>
      </w:pPr>
      <w:rPr>
        <w:rFonts w:ascii="Courier New" w:hAnsi="Courier New" w:cs="Courier New" w:hint="default"/>
      </w:rPr>
    </w:lvl>
    <w:lvl w:ilvl="2" w:tplc="200A0005" w:tentative="1">
      <w:start w:val="1"/>
      <w:numFmt w:val="bullet"/>
      <w:lvlText w:val=""/>
      <w:lvlJc w:val="left"/>
      <w:pPr>
        <w:ind w:left="2160" w:hanging="360"/>
      </w:pPr>
      <w:rPr>
        <w:rFonts w:ascii="Wingdings" w:hAnsi="Wingdings" w:hint="default"/>
      </w:rPr>
    </w:lvl>
    <w:lvl w:ilvl="3" w:tplc="200A0001" w:tentative="1">
      <w:start w:val="1"/>
      <w:numFmt w:val="bullet"/>
      <w:lvlText w:val=""/>
      <w:lvlJc w:val="left"/>
      <w:pPr>
        <w:ind w:left="2880" w:hanging="360"/>
      </w:pPr>
      <w:rPr>
        <w:rFonts w:ascii="Symbol" w:hAnsi="Symbol" w:hint="default"/>
      </w:rPr>
    </w:lvl>
    <w:lvl w:ilvl="4" w:tplc="200A0003" w:tentative="1">
      <w:start w:val="1"/>
      <w:numFmt w:val="bullet"/>
      <w:lvlText w:val="o"/>
      <w:lvlJc w:val="left"/>
      <w:pPr>
        <w:ind w:left="3600" w:hanging="360"/>
      </w:pPr>
      <w:rPr>
        <w:rFonts w:ascii="Courier New" w:hAnsi="Courier New" w:cs="Courier New" w:hint="default"/>
      </w:rPr>
    </w:lvl>
    <w:lvl w:ilvl="5" w:tplc="200A0005" w:tentative="1">
      <w:start w:val="1"/>
      <w:numFmt w:val="bullet"/>
      <w:lvlText w:val=""/>
      <w:lvlJc w:val="left"/>
      <w:pPr>
        <w:ind w:left="4320" w:hanging="360"/>
      </w:pPr>
      <w:rPr>
        <w:rFonts w:ascii="Wingdings" w:hAnsi="Wingdings" w:hint="default"/>
      </w:rPr>
    </w:lvl>
    <w:lvl w:ilvl="6" w:tplc="200A0001" w:tentative="1">
      <w:start w:val="1"/>
      <w:numFmt w:val="bullet"/>
      <w:lvlText w:val=""/>
      <w:lvlJc w:val="left"/>
      <w:pPr>
        <w:ind w:left="5040" w:hanging="360"/>
      </w:pPr>
      <w:rPr>
        <w:rFonts w:ascii="Symbol" w:hAnsi="Symbol" w:hint="default"/>
      </w:rPr>
    </w:lvl>
    <w:lvl w:ilvl="7" w:tplc="200A0003" w:tentative="1">
      <w:start w:val="1"/>
      <w:numFmt w:val="bullet"/>
      <w:lvlText w:val="o"/>
      <w:lvlJc w:val="left"/>
      <w:pPr>
        <w:ind w:left="5760" w:hanging="360"/>
      </w:pPr>
      <w:rPr>
        <w:rFonts w:ascii="Courier New" w:hAnsi="Courier New" w:cs="Courier New" w:hint="default"/>
      </w:rPr>
    </w:lvl>
    <w:lvl w:ilvl="8" w:tplc="200A0005" w:tentative="1">
      <w:start w:val="1"/>
      <w:numFmt w:val="bullet"/>
      <w:lvlText w:val=""/>
      <w:lvlJc w:val="left"/>
      <w:pPr>
        <w:ind w:left="6480" w:hanging="360"/>
      </w:pPr>
      <w:rPr>
        <w:rFonts w:ascii="Wingdings" w:hAnsi="Wingdings" w:hint="default"/>
      </w:rPr>
    </w:lvl>
  </w:abstractNum>
  <w:abstractNum w:abstractNumId="4">
    <w:nsid w:val="2E9A10FC"/>
    <w:multiLevelType w:val="hybridMultilevel"/>
    <w:tmpl w:val="21B6AE3C"/>
    <w:lvl w:ilvl="0" w:tplc="200A0001">
      <w:start w:val="1"/>
      <w:numFmt w:val="bullet"/>
      <w:lvlText w:val=""/>
      <w:lvlJc w:val="left"/>
      <w:pPr>
        <w:ind w:left="720" w:hanging="360"/>
      </w:pPr>
      <w:rPr>
        <w:rFonts w:ascii="Symbol" w:hAnsi="Symbol" w:hint="default"/>
      </w:rPr>
    </w:lvl>
    <w:lvl w:ilvl="1" w:tplc="200A0003" w:tentative="1">
      <w:start w:val="1"/>
      <w:numFmt w:val="bullet"/>
      <w:lvlText w:val="o"/>
      <w:lvlJc w:val="left"/>
      <w:pPr>
        <w:ind w:left="1440" w:hanging="360"/>
      </w:pPr>
      <w:rPr>
        <w:rFonts w:ascii="Courier New" w:hAnsi="Courier New" w:cs="Courier New" w:hint="default"/>
      </w:rPr>
    </w:lvl>
    <w:lvl w:ilvl="2" w:tplc="200A0005" w:tentative="1">
      <w:start w:val="1"/>
      <w:numFmt w:val="bullet"/>
      <w:lvlText w:val=""/>
      <w:lvlJc w:val="left"/>
      <w:pPr>
        <w:ind w:left="2160" w:hanging="360"/>
      </w:pPr>
      <w:rPr>
        <w:rFonts w:ascii="Wingdings" w:hAnsi="Wingdings" w:hint="default"/>
      </w:rPr>
    </w:lvl>
    <w:lvl w:ilvl="3" w:tplc="200A0001" w:tentative="1">
      <w:start w:val="1"/>
      <w:numFmt w:val="bullet"/>
      <w:lvlText w:val=""/>
      <w:lvlJc w:val="left"/>
      <w:pPr>
        <w:ind w:left="2880" w:hanging="360"/>
      </w:pPr>
      <w:rPr>
        <w:rFonts w:ascii="Symbol" w:hAnsi="Symbol" w:hint="default"/>
      </w:rPr>
    </w:lvl>
    <w:lvl w:ilvl="4" w:tplc="200A0003" w:tentative="1">
      <w:start w:val="1"/>
      <w:numFmt w:val="bullet"/>
      <w:lvlText w:val="o"/>
      <w:lvlJc w:val="left"/>
      <w:pPr>
        <w:ind w:left="3600" w:hanging="360"/>
      </w:pPr>
      <w:rPr>
        <w:rFonts w:ascii="Courier New" w:hAnsi="Courier New" w:cs="Courier New" w:hint="default"/>
      </w:rPr>
    </w:lvl>
    <w:lvl w:ilvl="5" w:tplc="200A0005" w:tentative="1">
      <w:start w:val="1"/>
      <w:numFmt w:val="bullet"/>
      <w:lvlText w:val=""/>
      <w:lvlJc w:val="left"/>
      <w:pPr>
        <w:ind w:left="4320" w:hanging="360"/>
      </w:pPr>
      <w:rPr>
        <w:rFonts w:ascii="Wingdings" w:hAnsi="Wingdings" w:hint="default"/>
      </w:rPr>
    </w:lvl>
    <w:lvl w:ilvl="6" w:tplc="200A0001" w:tentative="1">
      <w:start w:val="1"/>
      <w:numFmt w:val="bullet"/>
      <w:lvlText w:val=""/>
      <w:lvlJc w:val="left"/>
      <w:pPr>
        <w:ind w:left="5040" w:hanging="360"/>
      </w:pPr>
      <w:rPr>
        <w:rFonts w:ascii="Symbol" w:hAnsi="Symbol" w:hint="default"/>
      </w:rPr>
    </w:lvl>
    <w:lvl w:ilvl="7" w:tplc="200A0003" w:tentative="1">
      <w:start w:val="1"/>
      <w:numFmt w:val="bullet"/>
      <w:lvlText w:val="o"/>
      <w:lvlJc w:val="left"/>
      <w:pPr>
        <w:ind w:left="5760" w:hanging="360"/>
      </w:pPr>
      <w:rPr>
        <w:rFonts w:ascii="Courier New" w:hAnsi="Courier New" w:cs="Courier New" w:hint="default"/>
      </w:rPr>
    </w:lvl>
    <w:lvl w:ilvl="8" w:tplc="200A0005" w:tentative="1">
      <w:start w:val="1"/>
      <w:numFmt w:val="bullet"/>
      <w:lvlText w:val=""/>
      <w:lvlJc w:val="left"/>
      <w:pPr>
        <w:ind w:left="6480" w:hanging="360"/>
      </w:pPr>
      <w:rPr>
        <w:rFonts w:ascii="Wingdings" w:hAnsi="Wingdings" w:hint="default"/>
      </w:rPr>
    </w:lvl>
  </w:abstractNum>
  <w:abstractNum w:abstractNumId="5">
    <w:nsid w:val="3BB835DC"/>
    <w:multiLevelType w:val="hybridMultilevel"/>
    <w:tmpl w:val="0636AE0E"/>
    <w:lvl w:ilvl="0" w:tplc="200A0001">
      <w:start w:val="1"/>
      <w:numFmt w:val="bullet"/>
      <w:lvlText w:val=""/>
      <w:lvlJc w:val="left"/>
      <w:pPr>
        <w:ind w:left="720" w:hanging="360"/>
      </w:pPr>
      <w:rPr>
        <w:rFonts w:ascii="Symbol" w:hAnsi="Symbol" w:hint="default"/>
      </w:rPr>
    </w:lvl>
    <w:lvl w:ilvl="1" w:tplc="200A0003" w:tentative="1">
      <w:start w:val="1"/>
      <w:numFmt w:val="bullet"/>
      <w:lvlText w:val="o"/>
      <w:lvlJc w:val="left"/>
      <w:pPr>
        <w:ind w:left="1440" w:hanging="360"/>
      </w:pPr>
      <w:rPr>
        <w:rFonts w:ascii="Courier New" w:hAnsi="Courier New" w:cs="Courier New" w:hint="default"/>
      </w:rPr>
    </w:lvl>
    <w:lvl w:ilvl="2" w:tplc="200A0005" w:tentative="1">
      <w:start w:val="1"/>
      <w:numFmt w:val="bullet"/>
      <w:lvlText w:val=""/>
      <w:lvlJc w:val="left"/>
      <w:pPr>
        <w:ind w:left="2160" w:hanging="360"/>
      </w:pPr>
      <w:rPr>
        <w:rFonts w:ascii="Wingdings" w:hAnsi="Wingdings" w:hint="default"/>
      </w:rPr>
    </w:lvl>
    <w:lvl w:ilvl="3" w:tplc="200A0001" w:tentative="1">
      <w:start w:val="1"/>
      <w:numFmt w:val="bullet"/>
      <w:lvlText w:val=""/>
      <w:lvlJc w:val="left"/>
      <w:pPr>
        <w:ind w:left="2880" w:hanging="360"/>
      </w:pPr>
      <w:rPr>
        <w:rFonts w:ascii="Symbol" w:hAnsi="Symbol" w:hint="default"/>
      </w:rPr>
    </w:lvl>
    <w:lvl w:ilvl="4" w:tplc="200A0003" w:tentative="1">
      <w:start w:val="1"/>
      <w:numFmt w:val="bullet"/>
      <w:lvlText w:val="o"/>
      <w:lvlJc w:val="left"/>
      <w:pPr>
        <w:ind w:left="3600" w:hanging="360"/>
      </w:pPr>
      <w:rPr>
        <w:rFonts w:ascii="Courier New" w:hAnsi="Courier New" w:cs="Courier New" w:hint="default"/>
      </w:rPr>
    </w:lvl>
    <w:lvl w:ilvl="5" w:tplc="200A0005" w:tentative="1">
      <w:start w:val="1"/>
      <w:numFmt w:val="bullet"/>
      <w:lvlText w:val=""/>
      <w:lvlJc w:val="left"/>
      <w:pPr>
        <w:ind w:left="4320" w:hanging="360"/>
      </w:pPr>
      <w:rPr>
        <w:rFonts w:ascii="Wingdings" w:hAnsi="Wingdings" w:hint="default"/>
      </w:rPr>
    </w:lvl>
    <w:lvl w:ilvl="6" w:tplc="200A0001" w:tentative="1">
      <w:start w:val="1"/>
      <w:numFmt w:val="bullet"/>
      <w:lvlText w:val=""/>
      <w:lvlJc w:val="left"/>
      <w:pPr>
        <w:ind w:left="5040" w:hanging="360"/>
      </w:pPr>
      <w:rPr>
        <w:rFonts w:ascii="Symbol" w:hAnsi="Symbol" w:hint="default"/>
      </w:rPr>
    </w:lvl>
    <w:lvl w:ilvl="7" w:tplc="200A0003" w:tentative="1">
      <w:start w:val="1"/>
      <w:numFmt w:val="bullet"/>
      <w:lvlText w:val="o"/>
      <w:lvlJc w:val="left"/>
      <w:pPr>
        <w:ind w:left="5760" w:hanging="360"/>
      </w:pPr>
      <w:rPr>
        <w:rFonts w:ascii="Courier New" w:hAnsi="Courier New" w:cs="Courier New" w:hint="default"/>
      </w:rPr>
    </w:lvl>
    <w:lvl w:ilvl="8" w:tplc="200A0005" w:tentative="1">
      <w:start w:val="1"/>
      <w:numFmt w:val="bullet"/>
      <w:lvlText w:val=""/>
      <w:lvlJc w:val="left"/>
      <w:pPr>
        <w:ind w:left="6480" w:hanging="360"/>
      </w:pPr>
      <w:rPr>
        <w:rFonts w:ascii="Wingdings" w:hAnsi="Wingdings" w:hint="default"/>
      </w:rPr>
    </w:lvl>
  </w:abstractNum>
  <w:abstractNum w:abstractNumId="6">
    <w:nsid w:val="3F420EBD"/>
    <w:multiLevelType w:val="hybridMultilevel"/>
    <w:tmpl w:val="8698DC70"/>
    <w:lvl w:ilvl="0" w:tplc="200A0001">
      <w:start w:val="1"/>
      <w:numFmt w:val="bullet"/>
      <w:lvlText w:val=""/>
      <w:lvlJc w:val="left"/>
      <w:pPr>
        <w:ind w:left="720" w:hanging="360"/>
      </w:pPr>
      <w:rPr>
        <w:rFonts w:ascii="Symbol" w:hAnsi="Symbol" w:hint="default"/>
      </w:rPr>
    </w:lvl>
    <w:lvl w:ilvl="1" w:tplc="200A0003" w:tentative="1">
      <w:start w:val="1"/>
      <w:numFmt w:val="bullet"/>
      <w:lvlText w:val="o"/>
      <w:lvlJc w:val="left"/>
      <w:pPr>
        <w:ind w:left="1440" w:hanging="360"/>
      </w:pPr>
      <w:rPr>
        <w:rFonts w:ascii="Courier New" w:hAnsi="Courier New" w:cs="Courier New" w:hint="default"/>
      </w:rPr>
    </w:lvl>
    <w:lvl w:ilvl="2" w:tplc="200A0005" w:tentative="1">
      <w:start w:val="1"/>
      <w:numFmt w:val="bullet"/>
      <w:lvlText w:val=""/>
      <w:lvlJc w:val="left"/>
      <w:pPr>
        <w:ind w:left="2160" w:hanging="360"/>
      </w:pPr>
      <w:rPr>
        <w:rFonts w:ascii="Wingdings" w:hAnsi="Wingdings" w:hint="default"/>
      </w:rPr>
    </w:lvl>
    <w:lvl w:ilvl="3" w:tplc="200A0001" w:tentative="1">
      <w:start w:val="1"/>
      <w:numFmt w:val="bullet"/>
      <w:lvlText w:val=""/>
      <w:lvlJc w:val="left"/>
      <w:pPr>
        <w:ind w:left="2880" w:hanging="360"/>
      </w:pPr>
      <w:rPr>
        <w:rFonts w:ascii="Symbol" w:hAnsi="Symbol" w:hint="default"/>
      </w:rPr>
    </w:lvl>
    <w:lvl w:ilvl="4" w:tplc="200A0003" w:tentative="1">
      <w:start w:val="1"/>
      <w:numFmt w:val="bullet"/>
      <w:lvlText w:val="o"/>
      <w:lvlJc w:val="left"/>
      <w:pPr>
        <w:ind w:left="3600" w:hanging="360"/>
      </w:pPr>
      <w:rPr>
        <w:rFonts w:ascii="Courier New" w:hAnsi="Courier New" w:cs="Courier New" w:hint="default"/>
      </w:rPr>
    </w:lvl>
    <w:lvl w:ilvl="5" w:tplc="200A0005" w:tentative="1">
      <w:start w:val="1"/>
      <w:numFmt w:val="bullet"/>
      <w:lvlText w:val=""/>
      <w:lvlJc w:val="left"/>
      <w:pPr>
        <w:ind w:left="4320" w:hanging="360"/>
      </w:pPr>
      <w:rPr>
        <w:rFonts w:ascii="Wingdings" w:hAnsi="Wingdings" w:hint="default"/>
      </w:rPr>
    </w:lvl>
    <w:lvl w:ilvl="6" w:tplc="200A0001" w:tentative="1">
      <w:start w:val="1"/>
      <w:numFmt w:val="bullet"/>
      <w:lvlText w:val=""/>
      <w:lvlJc w:val="left"/>
      <w:pPr>
        <w:ind w:left="5040" w:hanging="360"/>
      </w:pPr>
      <w:rPr>
        <w:rFonts w:ascii="Symbol" w:hAnsi="Symbol" w:hint="default"/>
      </w:rPr>
    </w:lvl>
    <w:lvl w:ilvl="7" w:tplc="200A0003" w:tentative="1">
      <w:start w:val="1"/>
      <w:numFmt w:val="bullet"/>
      <w:lvlText w:val="o"/>
      <w:lvlJc w:val="left"/>
      <w:pPr>
        <w:ind w:left="5760" w:hanging="360"/>
      </w:pPr>
      <w:rPr>
        <w:rFonts w:ascii="Courier New" w:hAnsi="Courier New" w:cs="Courier New" w:hint="default"/>
      </w:rPr>
    </w:lvl>
    <w:lvl w:ilvl="8" w:tplc="200A0005" w:tentative="1">
      <w:start w:val="1"/>
      <w:numFmt w:val="bullet"/>
      <w:lvlText w:val=""/>
      <w:lvlJc w:val="left"/>
      <w:pPr>
        <w:ind w:left="6480" w:hanging="360"/>
      </w:pPr>
      <w:rPr>
        <w:rFonts w:ascii="Wingdings" w:hAnsi="Wingdings" w:hint="default"/>
      </w:rPr>
    </w:lvl>
  </w:abstractNum>
  <w:abstractNum w:abstractNumId="7">
    <w:nsid w:val="40606051"/>
    <w:multiLevelType w:val="hybridMultilevel"/>
    <w:tmpl w:val="39F265FA"/>
    <w:lvl w:ilvl="0" w:tplc="200A0001">
      <w:start w:val="1"/>
      <w:numFmt w:val="bullet"/>
      <w:lvlText w:val=""/>
      <w:lvlJc w:val="left"/>
      <w:pPr>
        <w:ind w:left="720" w:hanging="360"/>
      </w:pPr>
      <w:rPr>
        <w:rFonts w:ascii="Symbol" w:hAnsi="Symbol" w:hint="default"/>
      </w:rPr>
    </w:lvl>
    <w:lvl w:ilvl="1" w:tplc="200A0003" w:tentative="1">
      <w:start w:val="1"/>
      <w:numFmt w:val="bullet"/>
      <w:lvlText w:val="o"/>
      <w:lvlJc w:val="left"/>
      <w:pPr>
        <w:ind w:left="1440" w:hanging="360"/>
      </w:pPr>
      <w:rPr>
        <w:rFonts w:ascii="Courier New" w:hAnsi="Courier New" w:cs="Courier New" w:hint="default"/>
      </w:rPr>
    </w:lvl>
    <w:lvl w:ilvl="2" w:tplc="200A0005" w:tentative="1">
      <w:start w:val="1"/>
      <w:numFmt w:val="bullet"/>
      <w:lvlText w:val=""/>
      <w:lvlJc w:val="left"/>
      <w:pPr>
        <w:ind w:left="2160" w:hanging="360"/>
      </w:pPr>
      <w:rPr>
        <w:rFonts w:ascii="Wingdings" w:hAnsi="Wingdings" w:hint="default"/>
      </w:rPr>
    </w:lvl>
    <w:lvl w:ilvl="3" w:tplc="200A0001" w:tentative="1">
      <w:start w:val="1"/>
      <w:numFmt w:val="bullet"/>
      <w:lvlText w:val=""/>
      <w:lvlJc w:val="left"/>
      <w:pPr>
        <w:ind w:left="2880" w:hanging="360"/>
      </w:pPr>
      <w:rPr>
        <w:rFonts w:ascii="Symbol" w:hAnsi="Symbol" w:hint="default"/>
      </w:rPr>
    </w:lvl>
    <w:lvl w:ilvl="4" w:tplc="200A0003" w:tentative="1">
      <w:start w:val="1"/>
      <w:numFmt w:val="bullet"/>
      <w:lvlText w:val="o"/>
      <w:lvlJc w:val="left"/>
      <w:pPr>
        <w:ind w:left="3600" w:hanging="360"/>
      </w:pPr>
      <w:rPr>
        <w:rFonts w:ascii="Courier New" w:hAnsi="Courier New" w:cs="Courier New" w:hint="default"/>
      </w:rPr>
    </w:lvl>
    <w:lvl w:ilvl="5" w:tplc="200A0005" w:tentative="1">
      <w:start w:val="1"/>
      <w:numFmt w:val="bullet"/>
      <w:lvlText w:val=""/>
      <w:lvlJc w:val="left"/>
      <w:pPr>
        <w:ind w:left="4320" w:hanging="360"/>
      </w:pPr>
      <w:rPr>
        <w:rFonts w:ascii="Wingdings" w:hAnsi="Wingdings" w:hint="default"/>
      </w:rPr>
    </w:lvl>
    <w:lvl w:ilvl="6" w:tplc="200A0001" w:tentative="1">
      <w:start w:val="1"/>
      <w:numFmt w:val="bullet"/>
      <w:lvlText w:val=""/>
      <w:lvlJc w:val="left"/>
      <w:pPr>
        <w:ind w:left="5040" w:hanging="360"/>
      </w:pPr>
      <w:rPr>
        <w:rFonts w:ascii="Symbol" w:hAnsi="Symbol" w:hint="default"/>
      </w:rPr>
    </w:lvl>
    <w:lvl w:ilvl="7" w:tplc="200A0003" w:tentative="1">
      <w:start w:val="1"/>
      <w:numFmt w:val="bullet"/>
      <w:lvlText w:val="o"/>
      <w:lvlJc w:val="left"/>
      <w:pPr>
        <w:ind w:left="5760" w:hanging="360"/>
      </w:pPr>
      <w:rPr>
        <w:rFonts w:ascii="Courier New" w:hAnsi="Courier New" w:cs="Courier New" w:hint="default"/>
      </w:rPr>
    </w:lvl>
    <w:lvl w:ilvl="8" w:tplc="200A0005" w:tentative="1">
      <w:start w:val="1"/>
      <w:numFmt w:val="bullet"/>
      <w:lvlText w:val=""/>
      <w:lvlJc w:val="left"/>
      <w:pPr>
        <w:ind w:left="6480" w:hanging="360"/>
      </w:pPr>
      <w:rPr>
        <w:rFonts w:ascii="Wingdings" w:hAnsi="Wingdings" w:hint="default"/>
      </w:rPr>
    </w:lvl>
  </w:abstractNum>
  <w:abstractNum w:abstractNumId="8">
    <w:nsid w:val="5B38426E"/>
    <w:multiLevelType w:val="hybridMultilevel"/>
    <w:tmpl w:val="EE340B0E"/>
    <w:lvl w:ilvl="0" w:tplc="200A0001">
      <w:start w:val="1"/>
      <w:numFmt w:val="bullet"/>
      <w:lvlText w:val=""/>
      <w:lvlJc w:val="left"/>
      <w:pPr>
        <w:ind w:left="720" w:hanging="360"/>
      </w:pPr>
      <w:rPr>
        <w:rFonts w:ascii="Symbol" w:hAnsi="Symbol" w:hint="default"/>
      </w:rPr>
    </w:lvl>
    <w:lvl w:ilvl="1" w:tplc="200A0003" w:tentative="1">
      <w:start w:val="1"/>
      <w:numFmt w:val="bullet"/>
      <w:lvlText w:val="o"/>
      <w:lvlJc w:val="left"/>
      <w:pPr>
        <w:ind w:left="1440" w:hanging="360"/>
      </w:pPr>
      <w:rPr>
        <w:rFonts w:ascii="Courier New" w:hAnsi="Courier New" w:cs="Courier New" w:hint="default"/>
      </w:rPr>
    </w:lvl>
    <w:lvl w:ilvl="2" w:tplc="200A0005" w:tentative="1">
      <w:start w:val="1"/>
      <w:numFmt w:val="bullet"/>
      <w:lvlText w:val=""/>
      <w:lvlJc w:val="left"/>
      <w:pPr>
        <w:ind w:left="2160" w:hanging="360"/>
      </w:pPr>
      <w:rPr>
        <w:rFonts w:ascii="Wingdings" w:hAnsi="Wingdings" w:hint="default"/>
      </w:rPr>
    </w:lvl>
    <w:lvl w:ilvl="3" w:tplc="200A0001" w:tentative="1">
      <w:start w:val="1"/>
      <w:numFmt w:val="bullet"/>
      <w:lvlText w:val=""/>
      <w:lvlJc w:val="left"/>
      <w:pPr>
        <w:ind w:left="2880" w:hanging="360"/>
      </w:pPr>
      <w:rPr>
        <w:rFonts w:ascii="Symbol" w:hAnsi="Symbol" w:hint="default"/>
      </w:rPr>
    </w:lvl>
    <w:lvl w:ilvl="4" w:tplc="200A0003" w:tentative="1">
      <w:start w:val="1"/>
      <w:numFmt w:val="bullet"/>
      <w:lvlText w:val="o"/>
      <w:lvlJc w:val="left"/>
      <w:pPr>
        <w:ind w:left="3600" w:hanging="360"/>
      </w:pPr>
      <w:rPr>
        <w:rFonts w:ascii="Courier New" w:hAnsi="Courier New" w:cs="Courier New" w:hint="default"/>
      </w:rPr>
    </w:lvl>
    <w:lvl w:ilvl="5" w:tplc="200A0005" w:tentative="1">
      <w:start w:val="1"/>
      <w:numFmt w:val="bullet"/>
      <w:lvlText w:val=""/>
      <w:lvlJc w:val="left"/>
      <w:pPr>
        <w:ind w:left="4320" w:hanging="360"/>
      </w:pPr>
      <w:rPr>
        <w:rFonts w:ascii="Wingdings" w:hAnsi="Wingdings" w:hint="default"/>
      </w:rPr>
    </w:lvl>
    <w:lvl w:ilvl="6" w:tplc="200A0001" w:tentative="1">
      <w:start w:val="1"/>
      <w:numFmt w:val="bullet"/>
      <w:lvlText w:val=""/>
      <w:lvlJc w:val="left"/>
      <w:pPr>
        <w:ind w:left="5040" w:hanging="360"/>
      </w:pPr>
      <w:rPr>
        <w:rFonts w:ascii="Symbol" w:hAnsi="Symbol" w:hint="default"/>
      </w:rPr>
    </w:lvl>
    <w:lvl w:ilvl="7" w:tplc="200A0003" w:tentative="1">
      <w:start w:val="1"/>
      <w:numFmt w:val="bullet"/>
      <w:lvlText w:val="o"/>
      <w:lvlJc w:val="left"/>
      <w:pPr>
        <w:ind w:left="5760" w:hanging="360"/>
      </w:pPr>
      <w:rPr>
        <w:rFonts w:ascii="Courier New" w:hAnsi="Courier New" w:cs="Courier New" w:hint="default"/>
      </w:rPr>
    </w:lvl>
    <w:lvl w:ilvl="8" w:tplc="200A0005" w:tentative="1">
      <w:start w:val="1"/>
      <w:numFmt w:val="bullet"/>
      <w:lvlText w:val=""/>
      <w:lvlJc w:val="left"/>
      <w:pPr>
        <w:ind w:left="6480" w:hanging="360"/>
      </w:pPr>
      <w:rPr>
        <w:rFonts w:ascii="Wingdings" w:hAnsi="Wingdings" w:hint="default"/>
      </w:rPr>
    </w:lvl>
  </w:abstractNum>
  <w:abstractNum w:abstractNumId="9">
    <w:nsid w:val="5C73006D"/>
    <w:multiLevelType w:val="hybridMultilevel"/>
    <w:tmpl w:val="D2CC61DA"/>
    <w:lvl w:ilvl="0" w:tplc="200A0001">
      <w:start w:val="1"/>
      <w:numFmt w:val="bullet"/>
      <w:lvlText w:val=""/>
      <w:lvlJc w:val="left"/>
      <w:pPr>
        <w:ind w:left="1080" w:hanging="360"/>
      </w:pPr>
      <w:rPr>
        <w:rFonts w:ascii="Symbol" w:hAnsi="Symbol" w:hint="default"/>
      </w:rPr>
    </w:lvl>
    <w:lvl w:ilvl="1" w:tplc="200A0003" w:tentative="1">
      <w:start w:val="1"/>
      <w:numFmt w:val="bullet"/>
      <w:lvlText w:val="o"/>
      <w:lvlJc w:val="left"/>
      <w:pPr>
        <w:ind w:left="1800" w:hanging="360"/>
      </w:pPr>
      <w:rPr>
        <w:rFonts w:ascii="Courier New" w:hAnsi="Courier New" w:cs="Courier New" w:hint="default"/>
      </w:rPr>
    </w:lvl>
    <w:lvl w:ilvl="2" w:tplc="200A0005" w:tentative="1">
      <w:start w:val="1"/>
      <w:numFmt w:val="bullet"/>
      <w:lvlText w:val=""/>
      <w:lvlJc w:val="left"/>
      <w:pPr>
        <w:ind w:left="2520" w:hanging="360"/>
      </w:pPr>
      <w:rPr>
        <w:rFonts w:ascii="Wingdings" w:hAnsi="Wingdings" w:hint="default"/>
      </w:rPr>
    </w:lvl>
    <w:lvl w:ilvl="3" w:tplc="200A0001" w:tentative="1">
      <w:start w:val="1"/>
      <w:numFmt w:val="bullet"/>
      <w:lvlText w:val=""/>
      <w:lvlJc w:val="left"/>
      <w:pPr>
        <w:ind w:left="3240" w:hanging="360"/>
      </w:pPr>
      <w:rPr>
        <w:rFonts w:ascii="Symbol" w:hAnsi="Symbol" w:hint="default"/>
      </w:rPr>
    </w:lvl>
    <w:lvl w:ilvl="4" w:tplc="200A0003" w:tentative="1">
      <w:start w:val="1"/>
      <w:numFmt w:val="bullet"/>
      <w:lvlText w:val="o"/>
      <w:lvlJc w:val="left"/>
      <w:pPr>
        <w:ind w:left="3960" w:hanging="360"/>
      </w:pPr>
      <w:rPr>
        <w:rFonts w:ascii="Courier New" w:hAnsi="Courier New" w:cs="Courier New" w:hint="default"/>
      </w:rPr>
    </w:lvl>
    <w:lvl w:ilvl="5" w:tplc="200A0005" w:tentative="1">
      <w:start w:val="1"/>
      <w:numFmt w:val="bullet"/>
      <w:lvlText w:val=""/>
      <w:lvlJc w:val="left"/>
      <w:pPr>
        <w:ind w:left="4680" w:hanging="360"/>
      </w:pPr>
      <w:rPr>
        <w:rFonts w:ascii="Wingdings" w:hAnsi="Wingdings" w:hint="default"/>
      </w:rPr>
    </w:lvl>
    <w:lvl w:ilvl="6" w:tplc="200A0001" w:tentative="1">
      <w:start w:val="1"/>
      <w:numFmt w:val="bullet"/>
      <w:lvlText w:val=""/>
      <w:lvlJc w:val="left"/>
      <w:pPr>
        <w:ind w:left="5400" w:hanging="360"/>
      </w:pPr>
      <w:rPr>
        <w:rFonts w:ascii="Symbol" w:hAnsi="Symbol" w:hint="default"/>
      </w:rPr>
    </w:lvl>
    <w:lvl w:ilvl="7" w:tplc="200A0003" w:tentative="1">
      <w:start w:val="1"/>
      <w:numFmt w:val="bullet"/>
      <w:lvlText w:val="o"/>
      <w:lvlJc w:val="left"/>
      <w:pPr>
        <w:ind w:left="6120" w:hanging="360"/>
      </w:pPr>
      <w:rPr>
        <w:rFonts w:ascii="Courier New" w:hAnsi="Courier New" w:cs="Courier New" w:hint="default"/>
      </w:rPr>
    </w:lvl>
    <w:lvl w:ilvl="8" w:tplc="200A0005" w:tentative="1">
      <w:start w:val="1"/>
      <w:numFmt w:val="bullet"/>
      <w:lvlText w:val=""/>
      <w:lvlJc w:val="left"/>
      <w:pPr>
        <w:ind w:left="6840" w:hanging="360"/>
      </w:pPr>
      <w:rPr>
        <w:rFonts w:ascii="Wingdings" w:hAnsi="Wingdings" w:hint="default"/>
      </w:rPr>
    </w:lvl>
  </w:abstractNum>
  <w:abstractNum w:abstractNumId="10">
    <w:nsid w:val="5DF36E64"/>
    <w:multiLevelType w:val="hybridMultilevel"/>
    <w:tmpl w:val="9198EB24"/>
    <w:lvl w:ilvl="0" w:tplc="200A0001">
      <w:start w:val="1"/>
      <w:numFmt w:val="bullet"/>
      <w:lvlText w:val=""/>
      <w:lvlJc w:val="left"/>
      <w:pPr>
        <w:ind w:left="720" w:hanging="360"/>
      </w:pPr>
      <w:rPr>
        <w:rFonts w:ascii="Symbol" w:hAnsi="Symbol" w:hint="default"/>
      </w:rPr>
    </w:lvl>
    <w:lvl w:ilvl="1" w:tplc="200A0003" w:tentative="1">
      <w:start w:val="1"/>
      <w:numFmt w:val="bullet"/>
      <w:lvlText w:val="o"/>
      <w:lvlJc w:val="left"/>
      <w:pPr>
        <w:ind w:left="1440" w:hanging="360"/>
      </w:pPr>
      <w:rPr>
        <w:rFonts w:ascii="Courier New" w:hAnsi="Courier New" w:cs="Courier New" w:hint="default"/>
      </w:rPr>
    </w:lvl>
    <w:lvl w:ilvl="2" w:tplc="200A0005" w:tentative="1">
      <w:start w:val="1"/>
      <w:numFmt w:val="bullet"/>
      <w:lvlText w:val=""/>
      <w:lvlJc w:val="left"/>
      <w:pPr>
        <w:ind w:left="2160" w:hanging="360"/>
      </w:pPr>
      <w:rPr>
        <w:rFonts w:ascii="Wingdings" w:hAnsi="Wingdings" w:hint="default"/>
      </w:rPr>
    </w:lvl>
    <w:lvl w:ilvl="3" w:tplc="200A0001" w:tentative="1">
      <w:start w:val="1"/>
      <w:numFmt w:val="bullet"/>
      <w:lvlText w:val=""/>
      <w:lvlJc w:val="left"/>
      <w:pPr>
        <w:ind w:left="2880" w:hanging="360"/>
      </w:pPr>
      <w:rPr>
        <w:rFonts w:ascii="Symbol" w:hAnsi="Symbol" w:hint="default"/>
      </w:rPr>
    </w:lvl>
    <w:lvl w:ilvl="4" w:tplc="200A0003" w:tentative="1">
      <w:start w:val="1"/>
      <w:numFmt w:val="bullet"/>
      <w:lvlText w:val="o"/>
      <w:lvlJc w:val="left"/>
      <w:pPr>
        <w:ind w:left="3600" w:hanging="360"/>
      </w:pPr>
      <w:rPr>
        <w:rFonts w:ascii="Courier New" w:hAnsi="Courier New" w:cs="Courier New" w:hint="default"/>
      </w:rPr>
    </w:lvl>
    <w:lvl w:ilvl="5" w:tplc="200A0005" w:tentative="1">
      <w:start w:val="1"/>
      <w:numFmt w:val="bullet"/>
      <w:lvlText w:val=""/>
      <w:lvlJc w:val="left"/>
      <w:pPr>
        <w:ind w:left="4320" w:hanging="360"/>
      </w:pPr>
      <w:rPr>
        <w:rFonts w:ascii="Wingdings" w:hAnsi="Wingdings" w:hint="default"/>
      </w:rPr>
    </w:lvl>
    <w:lvl w:ilvl="6" w:tplc="200A0001" w:tentative="1">
      <w:start w:val="1"/>
      <w:numFmt w:val="bullet"/>
      <w:lvlText w:val=""/>
      <w:lvlJc w:val="left"/>
      <w:pPr>
        <w:ind w:left="5040" w:hanging="360"/>
      </w:pPr>
      <w:rPr>
        <w:rFonts w:ascii="Symbol" w:hAnsi="Symbol" w:hint="default"/>
      </w:rPr>
    </w:lvl>
    <w:lvl w:ilvl="7" w:tplc="200A0003" w:tentative="1">
      <w:start w:val="1"/>
      <w:numFmt w:val="bullet"/>
      <w:lvlText w:val="o"/>
      <w:lvlJc w:val="left"/>
      <w:pPr>
        <w:ind w:left="5760" w:hanging="360"/>
      </w:pPr>
      <w:rPr>
        <w:rFonts w:ascii="Courier New" w:hAnsi="Courier New" w:cs="Courier New" w:hint="default"/>
      </w:rPr>
    </w:lvl>
    <w:lvl w:ilvl="8" w:tplc="200A0005" w:tentative="1">
      <w:start w:val="1"/>
      <w:numFmt w:val="bullet"/>
      <w:lvlText w:val=""/>
      <w:lvlJc w:val="left"/>
      <w:pPr>
        <w:ind w:left="6480" w:hanging="360"/>
      </w:pPr>
      <w:rPr>
        <w:rFonts w:ascii="Wingdings" w:hAnsi="Wingdings" w:hint="default"/>
      </w:rPr>
    </w:lvl>
  </w:abstractNum>
  <w:abstractNum w:abstractNumId="11">
    <w:nsid w:val="5EA24461"/>
    <w:multiLevelType w:val="hybridMultilevel"/>
    <w:tmpl w:val="EE549818"/>
    <w:lvl w:ilvl="0" w:tplc="200A0001">
      <w:start w:val="1"/>
      <w:numFmt w:val="bullet"/>
      <w:lvlText w:val=""/>
      <w:lvlJc w:val="left"/>
      <w:pPr>
        <w:ind w:left="1428" w:hanging="360"/>
      </w:pPr>
      <w:rPr>
        <w:rFonts w:ascii="Symbol" w:hAnsi="Symbol" w:hint="default"/>
      </w:rPr>
    </w:lvl>
    <w:lvl w:ilvl="1" w:tplc="200A0003" w:tentative="1">
      <w:start w:val="1"/>
      <w:numFmt w:val="bullet"/>
      <w:lvlText w:val="o"/>
      <w:lvlJc w:val="left"/>
      <w:pPr>
        <w:ind w:left="2148" w:hanging="360"/>
      </w:pPr>
      <w:rPr>
        <w:rFonts w:ascii="Courier New" w:hAnsi="Courier New" w:cs="Courier New" w:hint="default"/>
      </w:rPr>
    </w:lvl>
    <w:lvl w:ilvl="2" w:tplc="200A0005" w:tentative="1">
      <w:start w:val="1"/>
      <w:numFmt w:val="bullet"/>
      <w:lvlText w:val=""/>
      <w:lvlJc w:val="left"/>
      <w:pPr>
        <w:ind w:left="2868" w:hanging="360"/>
      </w:pPr>
      <w:rPr>
        <w:rFonts w:ascii="Wingdings" w:hAnsi="Wingdings" w:hint="default"/>
      </w:rPr>
    </w:lvl>
    <w:lvl w:ilvl="3" w:tplc="200A0001" w:tentative="1">
      <w:start w:val="1"/>
      <w:numFmt w:val="bullet"/>
      <w:lvlText w:val=""/>
      <w:lvlJc w:val="left"/>
      <w:pPr>
        <w:ind w:left="3588" w:hanging="360"/>
      </w:pPr>
      <w:rPr>
        <w:rFonts w:ascii="Symbol" w:hAnsi="Symbol" w:hint="default"/>
      </w:rPr>
    </w:lvl>
    <w:lvl w:ilvl="4" w:tplc="200A0003" w:tentative="1">
      <w:start w:val="1"/>
      <w:numFmt w:val="bullet"/>
      <w:lvlText w:val="o"/>
      <w:lvlJc w:val="left"/>
      <w:pPr>
        <w:ind w:left="4308" w:hanging="360"/>
      </w:pPr>
      <w:rPr>
        <w:rFonts w:ascii="Courier New" w:hAnsi="Courier New" w:cs="Courier New" w:hint="default"/>
      </w:rPr>
    </w:lvl>
    <w:lvl w:ilvl="5" w:tplc="200A0005" w:tentative="1">
      <w:start w:val="1"/>
      <w:numFmt w:val="bullet"/>
      <w:lvlText w:val=""/>
      <w:lvlJc w:val="left"/>
      <w:pPr>
        <w:ind w:left="5028" w:hanging="360"/>
      </w:pPr>
      <w:rPr>
        <w:rFonts w:ascii="Wingdings" w:hAnsi="Wingdings" w:hint="default"/>
      </w:rPr>
    </w:lvl>
    <w:lvl w:ilvl="6" w:tplc="200A0001" w:tentative="1">
      <w:start w:val="1"/>
      <w:numFmt w:val="bullet"/>
      <w:lvlText w:val=""/>
      <w:lvlJc w:val="left"/>
      <w:pPr>
        <w:ind w:left="5748" w:hanging="360"/>
      </w:pPr>
      <w:rPr>
        <w:rFonts w:ascii="Symbol" w:hAnsi="Symbol" w:hint="default"/>
      </w:rPr>
    </w:lvl>
    <w:lvl w:ilvl="7" w:tplc="200A0003" w:tentative="1">
      <w:start w:val="1"/>
      <w:numFmt w:val="bullet"/>
      <w:lvlText w:val="o"/>
      <w:lvlJc w:val="left"/>
      <w:pPr>
        <w:ind w:left="6468" w:hanging="360"/>
      </w:pPr>
      <w:rPr>
        <w:rFonts w:ascii="Courier New" w:hAnsi="Courier New" w:cs="Courier New" w:hint="default"/>
      </w:rPr>
    </w:lvl>
    <w:lvl w:ilvl="8" w:tplc="200A0005" w:tentative="1">
      <w:start w:val="1"/>
      <w:numFmt w:val="bullet"/>
      <w:lvlText w:val=""/>
      <w:lvlJc w:val="left"/>
      <w:pPr>
        <w:ind w:left="7188" w:hanging="360"/>
      </w:pPr>
      <w:rPr>
        <w:rFonts w:ascii="Wingdings" w:hAnsi="Wingdings" w:hint="default"/>
      </w:rPr>
    </w:lvl>
  </w:abstractNum>
  <w:abstractNum w:abstractNumId="12">
    <w:nsid w:val="75E34E33"/>
    <w:multiLevelType w:val="hybridMultilevel"/>
    <w:tmpl w:val="31EECAA4"/>
    <w:lvl w:ilvl="0" w:tplc="200A0001">
      <w:start w:val="1"/>
      <w:numFmt w:val="bullet"/>
      <w:lvlText w:val=""/>
      <w:lvlJc w:val="left"/>
      <w:pPr>
        <w:ind w:left="720" w:hanging="360"/>
      </w:pPr>
      <w:rPr>
        <w:rFonts w:ascii="Symbol" w:hAnsi="Symbol" w:hint="default"/>
      </w:rPr>
    </w:lvl>
    <w:lvl w:ilvl="1" w:tplc="200A0003" w:tentative="1">
      <w:start w:val="1"/>
      <w:numFmt w:val="bullet"/>
      <w:lvlText w:val="o"/>
      <w:lvlJc w:val="left"/>
      <w:pPr>
        <w:ind w:left="1440" w:hanging="360"/>
      </w:pPr>
      <w:rPr>
        <w:rFonts w:ascii="Courier New" w:hAnsi="Courier New" w:cs="Courier New" w:hint="default"/>
      </w:rPr>
    </w:lvl>
    <w:lvl w:ilvl="2" w:tplc="200A0005" w:tentative="1">
      <w:start w:val="1"/>
      <w:numFmt w:val="bullet"/>
      <w:lvlText w:val=""/>
      <w:lvlJc w:val="left"/>
      <w:pPr>
        <w:ind w:left="2160" w:hanging="360"/>
      </w:pPr>
      <w:rPr>
        <w:rFonts w:ascii="Wingdings" w:hAnsi="Wingdings" w:hint="default"/>
      </w:rPr>
    </w:lvl>
    <w:lvl w:ilvl="3" w:tplc="200A0001" w:tentative="1">
      <w:start w:val="1"/>
      <w:numFmt w:val="bullet"/>
      <w:lvlText w:val=""/>
      <w:lvlJc w:val="left"/>
      <w:pPr>
        <w:ind w:left="2880" w:hanging="360"/>
      </w:pPr>
      <w:rPr>
        <w:rFonts w:ascii="Symbol" w:hAnsi="Symbol" w:hint="default"/>
      </w:rPr>
    </w:lvl>
    <w:lvl w:ilvl="4" w:tplc="200A0003" w:tentative="1">
      <w:start w:val="1"/>
      <w:numFmt w:val="bullet"/>
      <w:lvlText w:val="o"/>
      <w:lvlJc w:val="left"/>
      <w:pPr>
        <w:ind w:left="3600" w:hanging="360"/>
      </w:pPr>
      <w:rPr>
        <w:rFonts w:ascii="Courier New" w:hAnsi="Courier New" w:cs="Courier New" w:hint="default"/>
      </w:rPr>
    </w:lvl>
    <w:lvl w:ilvl="5" w:tplc="200A0005" w:tentative="1">
      <w:start w:val="1"/>
      <w:numFmt w:val="bullet"/>
      <w:lvlText w:val=""/>
      <w:lvlJc w:val="left"/>
      <w:pPr>
        <w:ind w:left="4320" w:hanging="360"/>
      </w:pPr>
      <w:rPr>
        <w:rFonts w:ascii="Wingdings" w:hAnsi="Wingdings" w:hint="default"/>
      </w:rPr>
    </w:lvl>
    <w:lvl w:ilvl="6" w:tplc="200A0001" w:tentative="1">
      <w:start w:val="1"/>
      <w:numFmt w:val="bullet"/>
      <w:lvlText w:val=""/>
      <w:lvlJc w:val="left"/>
      <w:pPr>
        <w:ind w:left="5040" w:hanging="360"/>
      </w:pPr>
      <w:rPr>
        <w:rFonts w:ascii="Symbol" w:hAnsi="Symbol" w:hint="default"/>
      </w:rPr>
    </w:lvl>
    <w:lvl w:ilvl="7" w:tplc="200A0003" w:tentative="1">
      <w:start w:val="1"/>
      <w:numFmt w:val="bullet"/>
      <w:lvlText w:val="o"/>
      <w:lvlJc w:val="left"/>
      <w:pPr>
        <w:ind w:left="5760" w:hanging="360"/>
      </w:pPr>
      <w:rPr>
        <w:rFonts w:ascii="Courier New" w:hAnsi="Courier New" w:cs="Courier New" w:hint="default"/>
      </w:rPr>
    </w:lvl>
    <w:lvl w:ilvl="8" w:tplc="200A0005" w:tentative="1">
      <w:start w:val="1"/>
      <w:numFmt w:val="bullet"/>
      <w:lvlText w:val=""/>
      <w:lvlJc w:val="left"/>
      <w:pPr>
        <w:ind w:left="6480" w:hanging="360"/>
      </w:pPr>
      <w:rPr>
        <w:rFonts w:ascii="Wingdings" w:hAnsi="Wingdings" w:hint="default"/>
      </w:rPr>
    </w:lvl>
  </w:abstractNum>
  <w:num w:numId="1">
    <w:abstractNumId w:val="9"/>
  </w:num>
  <w:num w:numId="2">
    <w:abstractNumId w:val="0"/>
  </w:num>
  <w:num w:numId="3">
    <w:abstractNumId w:val="8"/>
  </w:num>
  <w:num w:numId="4">
    <w:abstractNumId w:val="10"/>
  </w:num>
  <w:num w:numId="5">
    <w:abstractNumId w:val="1"/>
  </w:num>
  <w:num w:numId="6">
    <w:abstractNumId w:val="7"/>
  </w:num>
  <w:num w:numId="7">
    <w:abstractNumId w:val="4"/>
  </w:num>
  <w:num w:numId="8">
    <w:abstractNumId w:val="11"/>
  </w:num>
  <w:num w:numId="9">
    <w:abstractNumId w:val="3"/>
  </w:num>
  <w:num w:numId="10">
    <w:abstractNumId w:val="5"/>
  </w:num>
  <w:num w:numId="11">
    <w:abstractNumId w:val="2"/>
  </w:num>
  <w:num w:numId="12">
    <w:abstractNumId w:val="12"/>
  </w:num>
  <w:num w:numId="13">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87"/>
  <w:proofState w:spelling="clean" w:grammar="clean"/>
  <w:defaultTabStop w:val="708"/>
  <w:hyphenationZone w:val="425"/>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DD7DED"/>
    <w:rsid w:val="00003178"/>
    <w:rsid w:val="00020FF3"/>
    <w:rsid w:val="00027899"/>
    <w:rsid w:val="000948EA"/>
    <w:rsid w:val="000A0E1C"/>
    <w:rsid w:val="000C07B3"/>
    <w:rsid w:val="000C56A9"/>
    <w:rsid w:val="000E055B"/>
    <w:rsid w:val="00114DB9"/>
    <w:rsid w:val="00120F09"/>
    <w:rsid w:val="0012723A"/>
    <w:rsid w:val="00140AF2"/>
    <w:rsid w:val="00146AD5"/>
    <w:rsid w:val="00160BB7"/>
    <w:rsid w:val="00163932"/>
    <w:rsid w:val="00183F63"/>
    <w:rsid w:val="001A725D"/>
    <w:rsid w:val="001D77C8"/>
    <w:rsid w:val="001F1581"/>
    <w:rsid w:val="001F3A05"/>
    <w:rsid w:val="00204190"/>
    <w:rsid w:val="002207EF"/>
    <w:rsid w:val="00240695"/>
    <w:rsid w:val="00283F4A"/>
    <w:rsid w:val="00295C05"/>
    <w:rsid w:val="002A21F0"/>
    <w:rsid w:val="002B0C5F"/>
    <w:rsid w:val="002B330B"/>
    <w:rsid w:val="002D085A"/>
    <w:rsid w:val="002D586B"/>
    <w:rsid w:val="002E1AFD"/>
    <w:rsid w:val="002E2DD2"/>
    <w:rsid w:val="002E624E"/>
    <w:rsid w:val="0030553C"/>
    <w:rsid w:val="00316471"/>
    <w:rsid w:val="00344F7F"/>
    <w:rsid w:val="00347E0C"/>
    <w:rsid w:val="003668B9"/>
    <w:rsid w:val="0038733F"/>
    <w:rsid w:val="0039514A"/>
    <w:rsid w:val="00396D92"/>
    <w:rsid w:val="003979EE"/>
    <w:rsid w:val="003A293A"/>
    <w:rsid w:val="003B4570"/>
    <w:rsid w:val="003C2936"/>
    <w:rsid w:val="003D2D99"/>
    <w:rsid w:val="003D5CEB"/>
    <w:rsid w:val="003E225D"/>
    <w:rsid w:val="003E5904"/>
    <w:rsid w:val="00414E9A"/>
    <w:rsid w:val="00430A9B"/>
    <w:rsid w:val="00491907"/>
    <w:rsid w:val="004B433D"/>
    <w:rsid w:val="004F67CD"/>
    <w:rsid w:val="005064C3"/>
    <w:rsid w:val="00517163"/>
    <w:rsid w:val="00537189"/>
    <w:rsid w:val="005408DE"/>
    <w:rsid w:val="0056344F"/>
    <w:rsid w:val="00576149"/>
    <w:rsid w:val="00582848"/>
    <w:rsid w:val="00587F56"/>
    <w:rsid w:val="005A1C29"/>
    <w:rsid w:val="005B6B0D"/>
    <w:rsid w:val="005D34FD"/>
    <w:rsid w:val="005E3CBE"/>
    <w:rsid w:val="006046C3"/>
    <w:rsid w:val="00635DA0"/>
    <w:rsid w:val="00665E04"/>
    <w:rsid w:val="00666B50"/>
    <w:rsid w:val="00670F3C"/>
    <w:rsid w:val="006740C2"/>
    <w:rsid w:val="00676A26"/>
    <w:rsid w:val="006821BE"/>
    <w:rsid w:val="00684BAF"/>
    <w:rsid w:val="006A6F17"/>
    <w:rsid w:val="006B0CD7"/>
    <w:rsid w:val="006C7D6A"/>
    <w:rsid w:val="006D232A"/>
    <w:rsid w:val="006D4AC6"/>
    <w:rsid w:val="006F6EE1"/>
    <w:rsid w:val="006F7D23"/>
    <w:rsid w:val="00703900"/>
    <w:rsid w:val="00723EE2"/>
    <w:rsid w:val="00726CDD"/>
    <w:rsid w:val="00753E34"/>
    <w:rsid w:val="00757BBC"/>
    <w:rsid w:val="00761094"/>
    <w:rsid w:val="007817B4"/>
    <w:rsid w:val="00784347"/>
    <w:rsid w:val="007A4720"/>
    <w:rsid w:val="007A7EA8"/>
    <w:rsid w:val="007C71E8"/>
    <w:rsid w:val="007D2211"/>
    <w:rsid w:val="007D6103"/>
    <w:rsid w:val="007E58E3"/>
    <w:rsid w:val="008250B4"/>
    <w:rsid w:val="00842F38"/>
    <w:rsid w:val="00847DE0"/>
    <w:rsid w:val="0088698D"/>
    <w:rsid w:val="008916BA"/>
    <w:rsid w:val="008A3ECF"/>
    <w:rsid w:val="008B388F"/>
    <w:rsid w:val="008B4BF9"/>
    <w:rsid w:val="008D5745"/>
    <w:rsid w:val="009046C1"/>
    <w:rsid w:val="00904823"/>
    <w:rsid w:val="0090601A"/>
    <w:rsid w:val="009133FB"/>
    <w:rsid w:val="00937C28"/>
    <w:rsid w:val="0097074F"/>
    <w:rsid w:val="00973339"/>
    <w:rsid w:val="00975F10"/>
    <w:rsid w:val="009A6093"/>
    <w:rsid w:val="009C5C3B"/>
    <w:rsid w:val="009F2556"/>
    <w:rsid w:val="00A059D2"/>
    <w:rsid w:val="00A13B78"/>
    <w:rsid w:val="00A226D3"/>
    <w:rsid w:val="00A232F8"/>
    <w:rsid w:val="00A40898"/>
    <w:rsid w:val="00A7418C"/>
    <w:rsid w:val="00AB78A8"/>
    <w:rsid w:val="00AC0BEE"/>
    <w:rsid w:val="00AC438A"/>
    <w:rsid w:val="00AC5DCF"/>
    <w:rsid w:val="00AE72F9"/>
    <w:rsid w:val="00B059CC"/>
    <w:rsid w:val="00B57CB2"/>
    <w:rsid w:val="00BA5023"/>
    <w:rsid w:val="00BA58BF"/>
    <w:rsid w:val="00BB2507"/>
    <w:rsid w:val="00BD7473"/>
    <w:rsid w:val="00BE6257"/>
    <w:rsid w:val="00C16705"/>
    <w:rsid w:val="00C233A3"/>
    <w:rsid w:val="00C233A9"/>
    <w:rsid w:val="00C242D1"/>
    <w:rsid w:val="00C362AD"/>
    <w:rsid w:val="00C41B21"/>
    <w:rsid w:val="00C4376B"/>
    <w:rsid w:val="00C57147"/>
    <w:rsid w:val="00C73716"/>
    <w:rsid w:val="00C770E9"/>
    <w:rsid w:val="00C80E98"/>
    <w:rsid w:val="00C940C4"/>
    <w:rsid w:val="00C96C84"/>
    <w:rsid w:val="00C97597"/>
    <w:rsid w:val="00CF241F"/>
    <w:rsid w:val="00CF620B"/>
    <w:rsid w:val="00CF69A3"/>
    <w:rsid w:val="00D2212A"/>
    <w:rsid w:val="00D36F79"/>
    <w:rsid w:val="00D45472"/>
    <w:rsid w:val="00D46975"/>
    <w:rsid w:val="00D67630"/>
    <w:rsid w:val="00D81652"/>
    <w:rsid w:val="00D84CF3"/>
    <w:rsid w:val="00DC1CAB"/>
    <w:rsid w:val="00DD127A"/>
    <w:rsid w:val="00DD5DA7"/>
    <w:rsid w:val="00DD7DED"/>
    <w:rsid w:val="00DF68D8"/>
    <w:rsid w:val="00E22EED"/>
    <w:rsid w:val="00E633C5"/>
    <w:rsid w:val="00E66B32"/>
    <w:rsid w:val="00E861AA"/>
    <w:rsid w:val="00E91CC8"/>
    <w:rsid w:val="00EB73BB"/>
    <w:rsid w:val="00EC0AC4"/>
    <w:rsid w:val="00EC60E0"/>
    <w:rsid w:val="00ED4534"/>
    <w:rsid w:val="00F05997"/>
    <w:rsid w:val="00F27543"/>
    <w:rsid w:val="00F40145"/>
    <w:rsid w:val="00F44FAB"/>
    <w:rsid w:val="00F64C50"/>
    <w:rsid w:val="00F83D2E"/>
    <w:rsid w:val="00F876DE"/>
    <w:rsid w:val="00F94CFF"/>
    <w:rsid w:val="00FC754D"/>
  </w:rsids>
  <m:mathPr>
    <m:mathFont m:val="Cambria Math"/>
    <m:brkBin m:val="before"/>
    <m:brkBinSub m:val="--"/>
    <m:smallFrac m:val="0"/>
    <m:dispDef/>
    <m:lMargin m:val="0"/>
    <m:rMargin m:val="0"/>
    <m:defJc m:val="centerGroup"/>
    <m:wrapIndent m:val="1440"/>
    <m:intLim m:val="subSup"/>
    <m:naryLim m:val="undOvr"/>
  </m:mathPr>
  <w:themeFontLang w:val="es-V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s-VE"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styleId="Tablaconcuadrcula">
    <w:name w:val="Table Grid"/>
    <w:basedOn w:val="Tablanormal"/>
    <w:uiPriority w:val="59"/>
    <w:rsid w:val="00C770E9"/>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Prrafodelista">
    <w:name w:val="List Paragraph"/>
    <w:basedOn w:val="Normal"/>
    <w:uiPriority w:val="34"/>
    <w:qFormat/>
    <w:rsid w:val="00283F4A"/>
    <w:pPr>
      <w:ind w:left="720"/>
      <w:contextualSpacing/>
    </w:pPr>
  </w:style>
  <w:style w:type="character" w:styleId="Hipervnculo">
    <w:name w:val="Hyperlink"/>
    <w:basedOn w:val="Fuentedeprrafopredeter"/>
    <w:uiPriority w:val="99"/>
    <w:unhideWhenUsed/>
    <w:rsid w:val="00975F10"/>
    <w:rPr>
      <w:color w:val="0000FF" w:themeColor="hyperlink"/>
      <w:u w:val="single"/>
    </w:rPr>
  </w:style>
  <w:style w:type="paragraph" w:styleId="Textodeglobo">
    <w:name w:val="Balloon Text"/>
    <w:basedOn w:val="Normal"/>
    <w:link w:val="TextodegloboCar"/>
    <w:uiPriority w:val="99"/>
    <w:semiHidden/>
    <w:unhideWhenUsed/>
    <w:rsid w:val="0088698D"/>
    <w:pPr>
      <w:spacing w:after="0" w:line="240" w:lineRule="auto"/>
    </w:pPr>
    <w:rPr>
      <w:rFonts w:ascii="Tahoma" w:hAnsi="Tahoma" w:cs="Tahoma"/>
      <w:sz w:val="16"/>
      <w:szCs w:val="16"/>
    </w:rPr>
  </w:style>
  <w:style w:type="character" w:customStyle="1" w:styleId="TextodegloboCar">
    <w:name w:val="Texto de globo Car"/>
    <w:basedOn w:val="Fuentedeprrafopredeter"/>
    <w:link w:val="Textodeglobo"/>
    <w:uiPriority w:val="99"/>
    <w:semiHidden/>
    <w:rsid w:val="0088698D"/>
    <w:rPr>
      <w:rFonts w:ascii="Tahoma" w:hAnsi="Tahoma" w:cs="Tahoma"/>
      <w:sz w:val="16"/>
      <w:szCs w:val="16"/>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s-VE"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styleId="Tablaconcuadrcula">
    <w:name w:val="Table Grid"/>
    <w:basedOn w:val="Tablanormal"/>
    <w:uiPriority w:val="59"/>
    <w:rsid w:val="00C770E9"/>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Prrafodelista">
    <w:name w:val="List Paragraph"/>
    <w:basedOn w:val="Normal"/>
    <w:uiPriority w:val="34"/>
    <w:qFormat/>
    <w:rsid w:val="00283F4A"/>
    <w:pPr>
      <w:ind w:left="720"/>
      <w:contextualSpacing/>
    </w:pPr>
  </w:style>
  <w:style w:type="character" w:styleId="Hipervnculo">
    <w:name w:val="Hyperlink"/>
    <w:basedOn w:val="Fuentedeprrafopredeter"/>
    <w:uiPriority w:val="99"/>
    <w:unhideWhenUsed/>
    <w:rsid w:val="00975F10"/>
    <w:rPr>
      <w:color w:val="0000FF" w:themeColor="hyperlink"/>
      <w:u w:val="single"/>
    </w:rPr>
  </w:style>
  <w:style w:type="paragraph" w:styleId="Textodeglobo">
    <w:name w:val="Balloon Text"/>
    <w:basedOn w:val="Normal"/>
    <w:link w:val="TextodegloboCar"/>
    <w:uiPriority w:val="99"/>
    <w:semiHidden/>
    <w:unhideWhenUsed/>
    <w:rsid w:val="0088698D"/>
    <w:pPr>
      <w:spacing w:after="0" w:line="240" w:lineRule="auto"/>
    </w:pPr>
    <w:rPr>
      <w:rFonts w:ascii="Tahoma" w:hAnsi="Tahoma" w:cs="Tahoma"/>
      <w:sz w:val="16"/>
      <w:szCs w:val="16"/>
    </w:rPr>
  </w:style>
  <w:style w:type="character" w:customStyle="1" w:styleId="TextodegloboCar">
    <w:name w:val="Texto de globo Car"/>
    <w:basedOn w:val="Fuentedeprrafopredeter"/>
    <w:link w:val="Textodeglobo"/>
    <w:uiPriority w:val="99"/>
    <w:semiHidden/>
    <w:rsid w:val="0088698D"/>
    <w:rPr>
      <w:rFonts w:ascii="Tahoma"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8725023">
      <w:bodyDiv w:val="1"/>
      <w:marLeft w:val="0"/>
      <w:marRight w:val="0"/>
      <w:marTop w:val="0"/>
      <w:marBottom w:val="0"/>
      <w:divBdr>
        <w:top w:val="none" w:sz="0" w:space="0" w:color="auto"/>
        <w:left w:val="none" w:sz="0" w:space="0" w:color="auto"/>
        <w:bottom w:val="none" w:sz="0" w:space="0" w:color="auto"/>
        <w:right w:val="none" w:sz="0" w:space="0" w:color="auto"/>
      </w:divBdr>
    </w:div>
    <w:div w:id="796097058">
      <w:bodyDiv w:val="1"/>
      <w:marLeft w:val="0"/>
      <w:marRight w:val="0"/>
      <w:marTop w:val="0"/>
      <w:marBottom w:val="0"/>
      <w:divBdr>
        <w:top w:val="none" w:sz="0" w:space="0" w:color="auto"/>
        <w:left w:val="none" w:sz="0" w:space="0" w:color="auto"/>
        <w:bottom w:val="none" w:sz="0" w:space="0" w:color="auto"/>
        <w:right w:val="none" w:sz="0" w:space="0" w:color="auto"/>
      </w:divBdr>
    </w:div>
    <w:div w:id="1367829569">
      <w:bodyDiv w:val="1"/>
      <w:marLeft w:val="0"/>
      <w:marRight w:val="0"/>
      <w:marTop w:val="0"/>
      <w:marBottom w:val="0"/>
      <w:divBdr>
        <w:top w:val="none" w:sz="0" w:space="0" w:color="auto"/>
        <w:left w:val="none" w:sz="0" w:space="0" w:color="auto"/>
        <w:bottom w:val="none" w:sz="0" w:space="0" w:color="auto"/>
        <w:right w:val="none" w:sz="0" w:space="0" w:color="auto"/>
      </w:divBdr>
      <w:divsChild>
        <w:div w:id="607545864">
          <w:marLeft w:val="0"/>
          <w:marRight w:val="0"/>
          <w:marTop w:val="0"/>
          <w:marBottom w:val="0"/>
          <w:divBdr>
            <w:top w:val="none" w:sz="0" w:space="0" w:color="auto"/>
            <w:left w:val="none" w:sz="0" w:space="0" w:color="auto"/>
            <w:bottom w:val="none" w:sz="0" w:space="0" w:color="auto"/>
            <w:right w:val="none" w:sz="0" w:space="0" w:color="auto"/>
          </w:divBdr>
          <w:divsChild>
            <w:div w:id="1742681179">
              <w:marLeft w:val="0"/>
              <w:marRight w:val="0"/>
              <w:marTop w:val="0"/>
              <w:marBottom w:val="0"/>
              <w:divBdr>
                <w:top w:val="none" w:sz="0" w:space="0" w:color="auto"/>
                <w:left w:val="none" w:sz="0" w:space="0" w:color="auto"/>
                <w:bottom w:val="none" w:sz="0" w:space="0" w:color="auto"/>
                <w:right w:val="none" w:sz="0" w:space="0" w:color="auto"/>
              </w:divBdr>
              <w:divsChild>
                <w:div w:id="957877121">
                  <w:marLeft w:val="0"/>
                  <w:marRight w:val="0"/>
                  <w:marTop w:val="0"/>
                  <w:marBottom w:val="120"/>
                  <w:divBdr>
                    <w:top w:val="none" w:sz="0" w:space="0" w:color="auto"/>
                    <w:left w:val="none" w:sz="0" w:space="0" w:color="auto"/>
                    <w:bottom w:val="none" w:sz="0" w:space="0" w:color="auto"/>
                    <w:right w:val="none" w:sz="0" w:space="0" w:color="auto"/>
                  </w:divBdr>
                  <w:divsChild>
                    <w:div w:id="611475457">
                      <w:marLeft w:val="0"/>
                      <w:marRight w:val="0"/>
                      <w:marTop w:val="0"/>
                      <w:marBottom w:val="0"/>
                      <w:divBdr>
                        <w:top w:val="none" w:sz="0" w:space="0" w:color="auto"/>
                        <w:left w:val="none" w:sz="0" w:space="0" w:color="auto"/>
                        <w:bottom w:val="none" w:sz="0" w:space="0" w:color="auto"/>
                        <w:right w:val="none" w:sz="0" w:space="0" w:color="auto"/>
                      </w:divBdr>
                      <w:divsChild>
                        <w:div w:id="1513178338">
                          <w:marLeft w:val="0"/>
                          <w:marRight w:val="0"/>
                          <w:marTop w:val="0"/>
                          <w:marBottom w:val="0"/>
                          <w:divBdr>
                            <w:top w:val="none" w:sz="0" w:space="0" w:color="auto"/>
                            <w:left w:val="none" w:sz="0" w:space="0" w:color="auto"/>
                            <w:bottom w:val="none" w:sz="0" w:space="0" w:color="auto"/>
                            <w:right w:val="none" w:sz="0" w:space="0" w:color="auto"/>
                          </w:divBdr>
                          <w:divsChild>
                            <w:div w:id="40636142">
                              <w:marLeft w:val="0"/>
                              <w:marRight w:val="0"/>
                              <w:marTop w:val="0"/>
                              <w:marBottom w:val="0"/>
                              <w:divBdr>
                                <w:top w:val="none" w:sz="0" w:space="0" w:color="auto"/>
                                <w:left w:val="none" w:sz="0" w:space="0" w:color="auto"/>
                                <w:bottom w:val="none" w:sz="0" w:space="0" w:color="auto"/>
                                <w:right w:val="none" w:sz="0" w:space="0" w:color="auto"/>
                              </w:divBdr>
                              <w:divsChild>
                                <w:div w:id="989746259">
                                  <w:marLeft w:val="0"/>
                                  <w:marRight w:val="0"/>
                                  <w:marTop w:val="0"/>
                                  <w:marBottom w:val="0"/>
                                  <w:divBdr>
                                    <w:top w:val="none" w:sz="0" w:space="0" w:color="auto"/>
                                    <w:left w:val="none" w:sz="0" w:space="0" w:color="auto"/>
                                    <w:bottom w:val="none" w:sz="0" w:space="0" w:color="auto"/>
                                    <w:right w:val="none" w:sz="0" w:space="0" w:color="auto"/>
                                  </w:divBdr>
                                  <w:divsChild>
                                    <w:div w:id="964585047">
                                      <w:marLeft w:val="0"/>
                                      <w:marRight w:val="0"/>
                                      <w:marTop w:val="0"/>
                                      <w:marBottom w:val="0"/>
                                      <w:divBdr>
                                        <w:top w:val="none" w:sz="0" w:space="0" w:color="auto"/>
                                        <w:left w:val="none" w:sz="0" w:space="0" w:color="auto"/>
                                        <w:bottom w:val="none" w:sz="0" w:space="0" w:color="auto"/>
                                        <w:right w:val="none" w:sz="0" w:space="0" w:color="auto"/>
                                      </w:divBdr>
                                      <w:divsChild>
                                        <w:div w:id="481629530">
                                          <w:marLeft w:val="0"/>
                                          <w:marRight w:val="0"/>
                                          <w:marTop w:val="0"/>
                                          <w:marBottom w:val="0"/>
                                          <w:divBdr>
                                            <w:top w:val="none" w:sz="0" w:space="0" w:color="auto"/>
                                            <w:left w:val="none" w:sz="0" w:space="0" w:color="auto"/>
                                            <w:bottom w:val="none" w:sz="0" w:space="0" w:color="auto"/>
                                            <w:right w:val="none" w:sz="0" w:space="0" w:color="auto"/>
                                          </w:divBdr>
                                          <w:divsChild>
                                            <w:div w:id="204784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8187193">
                                      <w:marLeft w:val="0"/>
                                      <w:marRight w:val="0"/>
                                      <w:marTop w:val="180"/>
                                      <w:marBottom w:val="180"/>
                                      <w:divBdr>
                                        <w:top w:val="none" w:sz="0" w:space="0" w:color="auto"/>
                                        <w:left w:val="none" w:sz="0" w:space="0" w:color="auto"/>
                                        <w:bottom w:val="none" w:sz="0" w:space="0" w:color="auto"/>
                                        <w:right w:val="none" w:sz="0" w:space="0" w:color="auto"/>
                                      </w:divBdr>
                                      <w:divsChild>
                                        <w:div w:id="8241274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401640135">
      <w:bodyDiv w:val="1"/>
      <w:marLeft w:val="0"/>
      <w:marRight w:val="0"/>
      <w:marTop w:val="0"/>
      <w:marBottom w:val="0"/>
      <w:divBdr>
        <w:top w:val="none" w:sz="0" w:space="0" w:color="auto"/>
        <w:left w:val="none" w:sz="0" w:space="0" w:color="auto"/>
        <w:bottom w:val="none" w:sz="0" w:space="0" w:color="auto"/>
        <w:right w:val="none" w:sz="0" w:space="0" w:color="auto"/>
      </w:divBdr>
    </w:div>
    <w:div w:id="1415014084">
      <w:bodyDiv w:val="1"/>
      <w:marLeft w:val="0"/>
      <w:marRight w:val="0"/>
      <w:marTop w:val="0"/>
      <w:marBottom w:val="0"/>
      <w:divBdr>
        <w:top w:val="none" w:sz="0" w:space="0" w:color="auto"/>
        <w:left w:val="none" w:sz="0" w:space="0" w:color="auto"/>
        <w:bottom w:val="none" w:sz="0" w:space="0" w:color="auto"/>
        <w:right w:val="none" w:sz="0" w:space="0" w:color="auto"/>
      </w:divBdr>
      <w:divsChild>
        <w:div w:id="1227763606">
          <w:marLeft w:val="0"/>
          <w:marRight w:val="0"/>
          <w:marTop w:val="0"/>
          <w:marBottom w:val="0"/>
          <w:divBdr>
            <w:top w:val="none" w:sz="0" w:space="0" w:color="auto"/>
            <w:left w:val="none" w:sz="0" w:space="0" w:color="auto"/>
            <w:bottom w:val="none" w:sz="0" w:space="0" w:color="auto"/>
            <w:right w:val="none" w:sz="0" w:space="0" w:color="auto"/>
          </w:divBdr>
        </w:div>
        <w:div w:id="535889577">
          <w:marLeft w:val="0"/>
          <w:marRight w:val="0"/>
          <w:marTop w:val="0"/>
          <w:marBottom w:val="0"/>
          <w:divBdr>
            <w:top w:val="none" w:sz="0" w:space="0" w:color="auto"/>
            <w:left w:val="none" w:sz="0" w:space="0" w:color="auto"/>
            <w:bottom w:val="none" w:sz="0" w:space="0" w:color="auto"/>
            <w:right w:val="none" w:sz="0" w:space="0" w:color="auto"/>
          </w:divBdr>
        </w:div>
        <w:div w:id="2146508254">
          <w:marLeft w:val="0"/>
          <w:marRight w:val="0"/>
          <w:marTop w:val="0"/>
          <w:marBottom w:val="0"/>
          <w:divBdr>
            <w:top w:val="none" w:sz="0" w:space="0" w:color="auto"/>
            <w:left w:val="none" w:sz="0" w:space="0" w:color="auto"/>
            <w:bottom w:val="none" w:sz="0" w:space="0" w:color="auto"/>
            <w:right w:val="none" w:sz="0" w:space="0" w:color="auto"/>
          </w:divBdr>
        </w:div>
      </w:divsChild>
    </w:div>
    <w:div w:id="1601179263">
      <w:bodyDiv w:val="1"/>
      <w:marLeft w:val="0"/>
      <w:marRight w:val="0"/>
      <w:marTop w:val="0"/>
      <w:marBottom w:val="0"/>
      <w:divBdr>
        <w:top w:val="none" w:sz="0" w:space="0" w:color="auto"/>
        <w:left w:val="none" w:sz="0" w:space="0" w:color="auto"/>
        <w:bottom w:val="none" w:sz="0" w:space="0" w:color="auto"/>
        <w:right w:val="none" w:sz="0" w:space="0" w:color="auto"/>
      </w:divBdr>
    </w:div>
    <w:div w:id="1611930738">
      <w:bodyDiv w:val="1"/>
      <w:marLeft w:val="0"/>
      <w:marRight w:val="0"/>
      <w:marTop w:val="0"/>
      <w:marBottom w:val="0"/>
      <w:divBdr>
        <w:top w:val="none" w:sz="0" w:space="0" w:color="auto"/>
        <w:left w:val="none" w:sz="0" w:space="0" w:color="auto"/>
        <w:bottom w:val="none" w:sz="0" w:space="0" w:color="auto"/>
        <w:right w:val="none" w:sz="0" w:space="0" w:color="auto"/>
      </w:divBdr>
      <w:divsChild>
        <w:div w:id="379208758">
          <w:marLeft w:val="0"/>
          <w:marRight w:val="0"/>
          <w:marTop w:val="0"/>
          <w:marBottom w:val="0"/>
          <w:divBdr>
            <w:top w:val="none" w:sz="0" w:space="0" w:color="auto"/>
            <w:left w:val="none" w:sz="0" w:space="0" w:color="auto"/>
            <w:bottom w:val="none" w:sz="0" w:space="0" w:color="auto"/>
            <w:right w:val="none" w:sz="0" w:space="0" w:color="auto"/>
          </w:divBdr>
          <w:divsChild>
            <w:div w:id="871263857">
              <w:marLeft w:val="0"/>
              <w:marRight w:val="0"/>
              <w:marTop w:val="0"/>
              <w:marBottom w:val="0"/>
              <w:divBdr>
                <w:top w:val="none" w:sz="0" w:space="0" w:color="auto"/>
                <w:left w:val="none" w:sz="0" w:space="0" w:color="auto"/>
                <w:bottom w:val="none" w:sz="0" w:space="0" w:color="auto"/>
                <w:right w:val="none" w:sz="0" w:space="0" w:color="auto"/>
              </w:divBdr>
              <w:divsChild>
                <w:div w:id="1595818033">
                  <w:marLeft w:val="0"/>
                  <w:marRight w:val="0"/>
                  <w:marTop w:val="0"/>
                  <w:marBottom w:val="120"/>
                  <w:divBdr>
                    <w:top w:val="none" w:sz="0" w:space="0" w:color="auto"/>
                    <w:left w:val="none" w:sz="0" w:space="0" w:color="auto"/>
                    <w:bottom w:val="none" w:sz="0" w:space="0" w:color="auto"/>
                    <w:right w:val="none" w:sz="0" w:space="0" w:color="auto"/>
                  </w:divBdr>
                  <w:divsChild>
                    <w:div w:id="157694659">
                      <w:marLeft w:val="0"/>
                      <w:marRight w:val="0"/>
                      <w:marTop w:val="0"/>
                      <w:marBottom w:val="0"/>
                      <w:divBdr>
                        <w:top w:val="none" w:sz="0" w:space="0" w:color="auto"/>
                        <w:left w:val="none" w:sz="0" w:space="0" w:color="auto"/>
                        <w:bottom w:val="none" w:sz="0" w:space="0" w:color="auto"/>
                        <w:right w:val="none" w:sz="0" w:space="0" w:color="auto"/>
                      </w:divBdr>
                      <w:divsChild>
                        <w:div w:id="201481273">
                          <w:marLeft w:val="0"/>
                          <w:marRight w:val="0"/>
                          <w:marTop w:val="0"/>
                          <w:marBottom w:val="0"/>
                          <w:divBdr>
                            <w:top w:val="none" w:sz="0" w:space="0" w:color="auto"/>
                            <w:left w:val="none" w:sz="0" w:space="0" w:color="auto"/>
                            <w:bottom w:val="none" w:sz="0" w:space="0" w:color="auto"/>
                            <w:right w:val="none" w:sz="0" w:space="0" w:color="auto"/>
                          </w:divBdr>
                          <w:divsChild>
                            <w:div w:id="638730438">
                              <w:marLeft w:val="0"/>
                              <w:marRight w:val="0"/>
                              <w:marTop w:val="0"/>
                              <w:marBottom w:val="0"/>
                              <w:divBdr>
                                <w:top w:val="none" w:sz="0" w:space="0" w:color="auto"/>
                                <w:left w:val="none" w:sz="0" w:space="0" w:color="auto"/>
                                <w:bottom w:val="none" w:sz="0" w:space="0" w:color="auto"/>
                                <w:right w:val="none" w:sz="0" w:space="0" w:color="auto"/>
                              </w:divBdr>
                              <w:divsChild>
                                <w:div w:id="273446588">
                                  <w:marLeft w:val="0"/>
                                  <w:marRight w:val="0"/>
                                  <w:marTop w:val="0"/>
                                  <w:marBottom w:val="0"/>
                                  <w:divBdr>
                                    <w:top w:val="none" w:sz="0" w:space="0" w:color="auto"/>
                                    <w:left w:val="none" w:sz="0" w:space="0" w:color="auto"/>
                                    <w:bottom w:val="none" w:sz="0" w:space="0" w:color="auto"/>
                                    <w:right w:val="none" w:sz="0" w:space="0" w:color="auto"/>
                                  </w:divBdr>
                                  <w:divsChild>
                                    <w:div w:id="529027263">
                                      <w:marLeft w:val="0"/>
                                      <w:marRight w:val="0"/>
                                      <w:marTop w:val="0"/>
                                      <w:marBottom w:val="0"/>
                                      <w:divBdr>
                                        <w:top w:val="none" w:sz="0" w:space="0" w:color="auto"/>
                                        <w:left w:val="none" w:sz="0" w:space="0" w:color="auto"/>
                                        <w:bottom w:val="none" w:sz="0" w:space="0" w:color="auto"/>
                                        <w:right w:val="none" w:sz="0" w:space="0" w:color="auto"/>
                                      </w:divBdr>
                                      <w:divsChild>
                                        <w:div w:id="420837118">
                                          <w:marLeft w:val="0"/>
                                          <w:marRight w:val="0"/>
                                          <w:marTop w:val="0"/>
                                          <w:marBottom w:val="0"/>
                                          <w:divBdr>
                                            <w:top w:val="none" w:sz="0" w:space="0" w:color="auto"/>
                                            <w:left w:val="none" w:sz="0" w:space="0" w:color="auto"/>
                                            <w:bottom w:val="none" w:sz="0" w:space="0" w:color="auto"/>
                                            <w:right w:val="none" w:sz="0" w:space="0" w:color="auto"/>
                                          </w:divBdr>
                                          <w:divsChild>
                                            <w:div w:id="19664244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49103619">
                                      <w:marLeft w:val="0"/>
                                      <w:marRight w:val="0"/>
                                      <w:marTop w:val="180"/>
                                      <w:marBottom w:val="180"/>
                                      <w:divBdr>
                                        <w:top w:val="none" w:sz="0" w:space="0" w:color="auto"/>
                                        <w:left w:val="none" w:sz="0" w:space="0" w:color="auto"/>
                                        <w:bottom w:val="none" w:sz="0" w:space="0" w:color="auto"/>
                                        <w:right w:val="none" w:sz="0" w:space="0" w:color="auto"/>
                                      </w:divBdr>
                                      <w:divsChild>
                                        <w:div w:id="11213451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microsoft.com/office/2007/relationships/stylesWithEffects" Target="stylesWithEffect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1.jpeg"/><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1782</TotalTime>
  <Pages>1</Pages>
  <Words>6937</Words>
  <Characters>38157</Characters>
  <Application>Microsoft Office Word</Application>
  <DocSecurity>0</DocSecurity>
  <Lines>317</Lines>
  <Paragraphs>90</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45004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USUARIO</dc:creator>
  <cp:keywords/>
  <dc:description/>
  <cp:lastModifiedBy>USUARIO</cp:lastModifiedBy>
  <cp:revision>53</cp:revision>
  <dcterms:created xsi:type="dcterms:W3CDTF">2024-11-29T12:26:00Z</dcterms:created>
  <dcterms:modified xsi:type="dcterms:W3CDTF">2025-04-24T22:18:00Z</dcterms:modified>
</cp:coreProperties>
</file>