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54" w:rsidRDefault="001D5A54" w:rsidP="001D5A5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bookmarkStart w:id="0" w:name="_GoBack"/>
      <w:bookmarkEnd w:id="0"/>
      <w:r>
        <w:rPr>
          <w:rFonts w:cs="Times New Roman"/>
          <w:b/>
          <w:szCs w:val="24"/>
        </w:rPr>
        <w:t xml:space="preserve"> Diagrama de Máquina de Estado</w:t>
      </w:r>
    </w:p>
    <w:p w:rsidR="001D5A54" w:rsidRDefault="001D5A54" w:rsidP="001D5A54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42FBD95F" wp14:editId="52CEF876">
            <wp:extent cx="5760085" cy="53174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_MAQUI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54" w:rsidRDefault="001D5A54" w:rsidP="001D5A54">
      <w:pPr>
        <w:rPr>
          <w:rFonts w:cs="Times New Roman"/>
          <w:b/>
          <w:szCs w:val="24"/>
        </w:rPr>
      </w:pPr>
    </w:p>
    <w:p w:rsidR="00DC28D1" w:rsidRDefault="00DC28D1"/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54"/>
    <w:rsid w:val="001D5A54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E14F1-05E6-4C84-A774-F08EAE8C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54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2018-09-18T01:15:00Z</dcterms:created>
  <dcterms:modified xsi:type="dcterms:W3CDTF">2018-09-18T01:16:00Z</dcterms:modified>
</cp:coreProperties>
</file>