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spacing w:after="120"/>
        <w:rPr>
          <w:rFonts w:cs="Arial"/>
          <w:b w:val="0"/>
          <w:color w:val="000000"/>
          <w:u w:val="single"/>
          <w:lang w:val="es-CL"/>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jc w:val="center"/>
        <w:rPr>
          <w:rFonts w:ascii="Arial" w:hAnsi="Arial" w:cs="Arial"/>
          <w:b/>
          <w:sz w:val="52"/>
          <w:szCs w:val="52"/>
          <w:lang w:val="es-CL" w:eastAsia="ar-SA"/>
        </w:rPr>
      </w:pPr>
    </w:p>
    <w:p>
      <w:pPr>
        <w:jc w:val="center"/>
        <w:rPr>
          <w:rFonts w:ascii="Arial" w:hAnsi="Arial" w:cs="Arial"/>
          <w:b/>
          <w:sz w:val="52"/>
          <w:szCs w:val="52"/>
          <w:lang w:val="es-CL" w:eastAsia="ar-SA"/>
        </w:rPr>
      </w:pPr>
    </w:p>
    <w:p>
      <w:pPr>
        <w:jc w:val="center"/>
        <w:rPr>
          <w:rFonts w:ascii="Arial" w:hAnsi="Arial" w:cs="Arial"/>
          <w:b/>
          <w:color w:val="000000"/>
          <w:sz w:val="52"/>
          <w:szCs w:val="52"/>
          <w:lang w:val="es-CL" w:eastAsia="ar-SA"/>
        </w:rPr>
      </w:pPr>
      <w:r>
        <w:rPr>
          <w:rFonts w:ascii="Arial Narrow" w:hAnsi="Arial Narrow"/>
          <w:b/>
          <w:bCs/>
          <w:caps/>
          <w:color w:val="000000"/>
          <w:sz w:val="36"/>
          <w:szCs w:val="20"/>
          <w:lang w:val="es-CL" w:eastAsia="es-CL"/>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13335</wp:posOffset>
                </wp:positionV>
                <wp:extent cx="6223000" cy="2331720"/>
                <wp:effectExtent l="12065" t="9525" r="13335" b="11430"/>
                <wp:wrapNone/>
                <wp:docPr id="3" name="Rectangle 10"/>
                <wp:cNvGraphicFramePr/>
                <a:graphic xmlns:a="http://schemas.openxmlformats.org/drawingml/2006/main">
                  <a:graphicData uri="http://schemas.microsoft.com/office/word/2010/wordprocessingShape">
                    <wps:wsp>
                      <wps:cNvSpPr>
                        <a:spLocks noChangeArrowheads="1"/>
                      </wps:cNvSpPr>
                      <wps:spPr bwMode="auto">
                        <a:xfrm>
                          <a:off x="0" y="0"/>
                          <a:ext cx="6223000" cy="2331720"/>
                        </a:xfrm>
                        <a:prstGeom prst="rect">
                          <a:avLst/>
                        </a:prstGeom>
                        <a:noFill/>
                        <a:ln w="19050">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5pt;margin-top:1.05pt;height:183.6pt;width:490pt;z-index:251661312;mso-width-relative:page;mso-height-relative:page;" filled="f" stroked="t" coordsize="21600,21600" o:gfxdata="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yF&#10;CzfXAAAACAEAAA8AAAAAAAAAAQAgAAAAIgAAAGRycy9kb3ducmV2LnhtbFBLAQIUABQAAAAIAIdO&#10;4kC7NexrJAIAAEwEAAAOAAAAAAAAAAEAIAAAACYBAABkcnMvZTJvRG9jLnhtbFBLBQYAAAAABgAG&#10;AFkBAAC8BQAAAAA=&#10;">
                <v:fill on="f" focussize="0,0"/>
                <v:stroke weight="1.5pt" color="#000000" miterlimit="8" joinstyle="miter"/>
                <v:imagedata o:title=""/>
                <o:lock v:ext="edit" aspectratio="f"/>
              </v:rect>
            </w:pict>
          </mc:Fallback>
        </mc:AlternateContent>
      </w:r>
    </w:p>
    <w:p>
      <w:pPr>
        <w:widowControl/>
        <w:spacing w:before="100" w:beforeAutospacing="1" w:after="100" w:afterAutospacing="1" w:line="240" w:lineRule="auto"/>
        <w:jc w:val="center"/>
        <w:rPr>
          <w:rFonts w:ascii="Arial Narrow" w:hAnsi="Arial Narrow"/>
          <w:b/>
          <w:bCs/>
          <w:caps/>
          <w:color w:val="000000"/>
          <w:sz w:val="36"/>
          <w:szCs w:val="20"/>
          <w:lang w:val="es-CL" w:eastAsia="es-ES"/>
        </w:rPr>
      </w:pPr>
      <w:r>
        <w:rPr>
          <w:rFonts w:ascii="Arial Narrow" w:hAnsi="Arial Narrow"/>
          <w:b/>
          <w:bCs/>
          <w:caps/>
          <w:color w:val="000000"/>
          <w:sz w:val="36"/>
          <w:szCs w:val="20"/>
          <w:lang w:val="es-CL" w:eastAsia="es-ES"/>
        </w:rPr>
        <w:t>Evidencias de Pruebas</w:t>
      </w:r>
    </w:p>
    <w:p>
      <w:pPr>
        <w:widowControl/>
        <w:spacing w:before="100" w:beforeAutospacing="1" w:after="100" w:afterAutospacing="1" w:line="240" w:lineRule="auto"/>
        <w:jc w:val="center"/>
        <w:rPr>
          <w:rFonts w:hint="default" w:ascii="Arial Narrow" w:hAnsi="Arial Narrow"/>
          <w:b/>
          <w:bCs/>
          <w:caps/>
          <w:sz w:val="32"/>
          <w:szCs w:val="20"/>
          <w:lang w:eastAsia="es-ES"/>
        </w:rPr>
      </w:pPr>
      <w:r>
        <w:rPr>
          <w:rFonts w:hint="default" w:ascii="Arial Narrow" w:hAnsi="Arial Narrow"/>
          <w:b/>
          <w:bCs/>
          <w:sz w:val="32"/>
          <w:szCs w:val="20"/>
          <w:lang w:eastAsia="es-ES"/>
        </w:rPr>
        <w:t>S</w:t>
      </w:r>
      <w:r>
        <w:rPr>
          <w:rFonts w:hint="default" w:ascii="Arial Narrow" w:hAnsi="Arial Narrow"/>
          <w:b/>
          <w:bCs/>
          <w:caps/>
          <w:sz w:val="32"/>
          <w:szCs w:val="20"/>
          <w:lang w:eastAsia="es-ES"/>
        </w:rPr>
        <w:t xml:space="preserve">aldo en cuenta ahorro no alcanza para </w:t>
      </w:r>
    </w:p>
    <w:p>
      <w:pPr>
        <w:widowControl/>
        <w:spacing w:before="100" w:beforeAutospacing="1" w:after="100" w:afterAutospacing="1" w:line="240" w:lineRule="auto"/>
        <w:jc w:val="center"/>
        <w:rPr>
          <w:rFonts w:hint="default" w:ascii="Arial Narrow" w:hAnsi="Arial Narrow"/>
          <w:b/>
          <w:bCs/>
          <w:caps/>
          <w:color w:val="000000"/>
          <w:sz w:val="36"/>
          <w:szCs w:val="20"/>
          <w:lang w:eastAsia="es-ES"/>
        </w:rPr>
      </w:pPr>
      <w:r>
        <w:rPr>
          <w:rFonts w:hint="default" w:ascii="Arial Narrow" w:hAnsi="Arial Narrow"/>
          <w:b/>
          <w:bCs/>
          <w:caps/>
          <w:sz w:val="32"/>
          <w:szCs w:val="20"/>
          <w:lang w:eastAsia="es-ES"/>
        </w:rPr>
        <w:t>realizar solicitud de rescate</w:t>
      </w:r>
    </w:p>
    <w:p>
      <w:pPr>
        <w:jc w:val="center"/>
        <w:rPr>
          <w:rFonts w:hint="default" w:ascii="Arial" w:hAnsi="Arial" w:cs="Arial"/>
          <w:b/>
          <w:color w:val="000000"/>
          <w:sz w:val="52"/>
          <w:szCs w:val="52"/>
          <w:lang w:eastAsia="ar-SA"/>
        </w:rPr>
      </w:pPr>
      <w:r>
        <w:rPr>
          <w:rFonts w:ascii="Arial Narrow" w:hAnsi="Arial Narrow"/>
          <w:b/>
          <w:bCs/>
          <w:caps/>
          <w:sz w:val="32"/>
          <w:szCs w:val="20"/>
          <w:lang w:val="es-CL" w:eastAsia="es-ES"/>
        </w:rPr>
        <w:t>INCIDENCIA-L&amp;A-</w:t>
      </w:r>
      <w:r>
        <w:rPr>
          <w:rFonts w:hint="default" w:ascii="Arial Narrow" w:hAnsi="Arial Narrow"/>
          <w:b/>
          <w:bCs/>
          <w:caps/>
          <w:sz w:val="32"/>
          <w:szCs w:val="20"/>
          <w:lang w:eastAsia="es-ES"/>
        </w:rPr>
        <w:t>21</w:t>
      </w: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p>
      <w:pPr>
        <w:jc w:val="center"/>
        <w:rPr>
          <w:rFonts w:ascii="Arial" w:hAnsi="Arial" w:cs="Arial"/>
          <w:color w:val="000000"/>
          <w:lang w:val="es-CL" w:eastAsia="ar-SA"/>
        </w:rPr>
      </w:pPr>
    </w:p>
    <w:tbl>
      <w:tblPr>
        <w:tblStyle w:val="12"/>
        <w:tblpPr w:leftFromText="141" w:rightFromText="141" w:vertAnchor="text" w:horzAnchor="margin" w:tblpY="1358"/>
        <w:tblW w:w="10468"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70" w:type="dxa"/>
          <w:bottom w:w="0" w:type="dxa"/>
          <w:right w:w="70" w:type="dxa"/>
        </w:tblCellMar>
      </w:tblPr>
      <w:tblGrid>
        <w:gridCol w:w="1198"/>
        <w:gridCol w:w="874"/>
        <w:gridCol w:w="845"/>
        <w:gridCol w:w="1258"/>
        <w:gridCol w:w="727"/>
        <w:gridCol w:w="1221"/>
        <w:gridCol w:w="845"/>
        <w:gridCol w:w="1457"/>
        <w:gridCol w:w="963"/>
        <w:gridCol w:w="10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70" w:type="dxa"/>
            <w:bottom w:w="0" w:type="dxa"/>
            <w:right w:w="70" w:type="dxa"/>
          </w:tblCellMar>
        </w:tblPrEx>
        <w:trPr>
          <w:trHeight w:val="463" w:hRule="atLeast"/>
        </w:trPr>
        <w:tc>
          <w:tcPr>
            <w:tcW w:w="1252" w:type="dxa"/>
            <w:shd w:val="pct10" w:color="auto" w:fill="auto"/>
          </w:tcPr>
          <w:p>
            <w:pPr>
              <w:spacing w:before="120"/>
              <w:jc w:val="center"/>
              <w:rPr>
                <w:rFonts w:ascii="Arial" w:hAnsi="Arial" w:cs="Arial"/>
                <w:b/>
                <w:color w:val="000000"/>
                <w:lang w:val="es-CL"/>
              </w:rPr>
            </w:pPr>
            <w:r>
              <w:rPr>
                <w:rFonts w:ascii="Arial" w:hAnsi="Arial" w:cs="Arial"/>
                <w:b/>
                <w:color w:val="000000"/>
                <w:lang w:val="es-CL"/>
              </w:rPr>
              <w:t>Fecha</w:t>
            </w:r>
          </w:p>
        </w:tc>
        <w:tc>
          <w:tcPr>
            <w:tcW w:w="874" w:type="dxa"/>
            <w:shd w:val="pct10" w:color="auto" w:fill="auto"/>
          </w:tcPr>
          <w:p>
            <w:pPr>
              <w:spacing w:before="120"/>
              <w:jc w:val="center"/>
              <w:rPr>
                <w:rFonts w:ascii="Arial" w:hAnsi="Arial" w:cs="Arial"/>
                <w:b/>
                <w:color w:val="000000"/>
                <w:lang w:val="es-CL"/>
              </w:rPr>
            </w:pPr>
            <w:r>
              <w:rPr>
                <w:rFonts w:ascii="Arial" w:hAnsi="Arial" w:cs="Arial"/>
                <w:b/>
                <w:color w:val="000000"/>
                <w:lang w:val="es-CL"/>
              </w:rPr>
              <w:t>Versión</w:t>
            </w:r>
          </w:p>
        </w:tc>
        <w:tc>
          <w:tcPr>
            <w:tcW w:w="3849" w:type="dxa"/>
            <w:gridSpan w:val="4"/>
            <w:shd w:val="pct10" w:color="auto" w:fill="auto"/>
          </w:tcPr>
          <w:p>
            <w:pPr>
              <w:spacing w:before="120"/>
              <w:jc w:val="center"/>
              <w:rPr>
                <w:rFonts w:ascii="Arial" w:hAnsi="Arial" w:cs="Arial"/>
                <w:b/>
                <w:color w:val="000000"/>
                <w:lang w:val="es-CL"/>
              </w:rPr>
            </w:pPr>
            <w:r>
              <w:rPr>
                <w:rFonts w:ascii="Arial" w:hAnsi="Arial" w:cs="Arial"/>
                <w:b/>
                <w:color w:val="000000"/>
                <w:lang w:val="es-CL"/>
              </w:rPr>
              <w:t>Confeccionado por</w:t>
            </w:r>
          </w:p>
        </w:tc>
        <w:tc>
          <w:tcPr>
            <w:tcW w:w="4493" w:type="dxa"/>
            <w:gridSpan w:val="4"/>
            <w:shd w:val="pct10" w:color="auto" w:fill="auto"/>
          </w:tcPr>
          <w:p>
            <w:pPr>
              <w:spacing w:before="120"/>
              <w:jc w:val="center"/>
              <w:rPr>
                <w:rFonts w:ascii="Arial" w:hAnsi="Arial" w:cs="Arial"/>
                <w:b/>
                <w:color w:val="000000"/>
                <w:lang w:val="es-CL"/>
              </w:rPr>
            </w:pPr>
            <w:r>
              <w:rPr>
                <w:rFonts w:ascii="Arial" w:hAnsi="Arial" w:cs="Arial"/>
                <w:b/>
                <w:color w:val="000000"/>
                <w:lang w:val="es-CL"/>
              </w:rPr>
              <w:t>Responsable del Área</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70" w:type="dxa"/>
            <w:bottom w:w="0" w:type="dxa"/>
            <w:right w:w="70" w:type="dxa"/>
          </w:tblCellMar>
        </w:tblPrEx>
        <w:trPr>
          <w:trHeight w:val="564" w:hRule="atLeast"/>
        </w:trPr>
        <w:tc>
          <w:tcPr>
            <w:tcW w:w="1252" w:type="dxa"/>
            <w:vAlign w:val="center"/>
          </w:tcPr>
          <w:p>
            <w:pPr>
              <w:spacing w:before="60" w:after="60"/>
              <w:jc w:val="center"/>
              <w:rPr>
                <w:rFonts w:hint="default" w:ascii="Arial" w:hAnsi="Arial" w:cs="Arial"/>
                <w:color w:val="000000"/>
                <w:sz w:val="18"/>
                <w:szCs w:val="18"/>
              </w:rPr>
            </w:pPr>
            <w:r>
              <w:rPr>
                <w:rFonts w:hint="default" w:ascii="Arial" w:hAnsi="Arial" w:cs="Arial"/>
                <w:color w:val="000000"/>
                <w:sz w:val="16"/>
                <w:szCs w:val="18"/>
              </w:rPr>
              <w:t>11</w:t>
            </w:r>
            <w:r>
              <w:rPr>
                <w:rFonts w:ascii="Arial" w:hAnsi="Arial" w:cs="Arial"/>
                <w:color w:val="000000"/>
                <w:sz w:val="16"/>
                <w:szCs w:val="18"/>
                <w:lang w:val="es-CL"/>
              </w:rPr>
              <w:t>-0</w:t>
            </w:r>
            <w:r>
              <w:rPr>
                <w:rFonts w:hint="default" w:ascii="Arial" w:hAnsi="Arial" w:cs="Arial"/>
                <w:color w:val="000000"/>
                <w:sz w:val="16"/>
                <w:szCs w:val="18"/>
              </w:rPr>
              <w:t>5</w:t>
            </w:r>
            <w:r>
              <w:rPr>
                <w:rFonts w:ascii="Arial" w:hAnsi="Arial" w:cs="Arial"/>
                <w:color w:val="000000"/>
                <w:sz w:val="16"/>
                <w:szCs w:val="18"/>
                <w:lang w:val="es-CL"/>
              </w:rPr>
              <w:t>-202</w:t>
            </w:r>
            <w:r>
              <w:rPr>
                <w:rFonts w:hint="default" w:ascii="Arial" w:hAnsi="Arial" w:cs="Arial"/>
                <w:color w:val="000000"/>
                <w:sz w:val="16"/>
                <w:szCs w:val="18"/>
              </w:rPr>
              <w:t>1</w:t>
            </w:r>
          </w:p>
        </w:tc>
        <w:tc>
          <w:tcPr>
            <w:tcW w:w="874" w:type="dxa"/>
            <w:vAlign w:val="center"/>
          </w:tcPr>
          <w:p>
            <w:pPr>
              <w:spacing w:before="60" w:after="60"/>
              <w:jc w:val="center"/>
              <w:rPr>
                <w:rFonts w:ascii="Arial" w:hAnsi="Arial" w:cs="Arial"/>
                <w:color w:val="000000"/>
                <w:sz w:val="18"/>
                <w:szCs w:val="18"/>
                <w:lang w:val="es-CL"/>
              </w:rPr>
            </w:pPr>
            <w:r>
              <w:rPr>
                <w:rFonts w:ascii="Arial" w:hAnsi="Arial" w:cs="Arial"/>
                <w:color w:val="000000"/>
                <w:sz w:val="18"/>
                <w:szCs w:val="18"/>
                <w:lang w:val="es-CL"/>
              </w:rPr>
              <w:t>1.0</w:t>
            </w:r>
          </w:p>
        </w:tc>
        <w:tc>
          <w:tcPr>
            <w:tcW w:w="852" w:type="dxa"/>
            <w:vAlign w:val="center"/>
          </w:tcPr>
          <w:p>
            <w:pPr>
              <w:jc w:val="left"/>
              <w:rPr>
                <w:rFonts w:ascii="Arial" w:hAnsi="Arial" w:cs="Arial"/>
                <w:color w:val="000000"/>
                <w:sz w:val="18"/>
                <w:szCs w:val="18"/>
                <w:lang w:val="es-CL"/>
              </w:rPr>
            </w:pPr>
            <w:r>
              <w:rPr>
                <w:rFonts w:ascii="Arial" w:hAnsi="Arial" w:cs="Arial"/>
                <w:color w:val="000000"/>
                <w:sz w:val="18"/>
                <w:szCs w:val="18"/>
                <w:lang w:val="es-CL"/>
              </w:rPr>
              <w:t>Nombre</w:t>
            </w:r>
          </w:p>
        </w:tc>
        <w:tc>
          <w:tcPr>
            <w:tcW w:w="1315" w:type="dxa"/>
            <w:vAlign w:val="center"/>
          </w:tcPr>
          <w:p>
            <w:pPr>
              <w:pStyle w:val="34"/>
              <w:spacing w:before="0" w:after="0"/>
              <w:rPr>
                <w:rFonts w:cs="Arial"/>
                <w:color w:val="000000"/>
                <w:sz w:val="18"/>
                <w:szCs w:val="18"/>
                <w:lang w:val="es-CL"/>
              </w:rPr>
            </w:pPr>
            <w:r>
              <w:rPr>
                <w:rFonts w:cs="Arial"/>
                <w:color w:val="000000"/>
                <w:sz w:val="18"/>
                <w:szCs w:val="18"/>
                <w:lang w:val="es-CL"/>
              </w:rPr>
              <w:t>Cristian Rivera</w:t>
            </w:r>
          </w:p>
        </w:tc>
        <w:tc>
          <w:tcPr>
            <w:tcW w:w="738" w:type="dxa"/>
            <w:vAlign w:val="center"/>
          </w:tcPr>
          <w:p>
            <w:pPr>
              <w:jc w:val="left"/>
              <w:rPr>
                <w:rFonts w:ascii="Arial" w:hAnsi="Arial" w:cs="Arial"/>
                <w:color w:val="000000"/>
                <w:sz w:val="18"/>
                <w:szCs w:val="18"/>
                <w:lang w:val="es-CL"/>
              </w:rPr>
            </w:pPr>
            <w:r>
              <w:rPr>
                <w:rFonts w:ascii="Arial" w:hAnsi="Arial" w:cs="Arial"/>
                <w:color w:val="000000"/>
                <w:sz w:val="18"/>
                <w:szCs w:val="18"/>
                <w:lang w:val="es-CL"/>
              </w:rPr>
              <w:t>Cargo</w:t>
            </w:r>
          </w:p>
        </w:tc>
        <w:tc>
          <w:tcPr>
            <w:tcW w:w="944" w:type="dxa"/>
            <w:vAlign w:val="center"/>
          </w:tcPr>
          <w:p>
            <w:pPr>
              <w:pStyle w:val="34"/>
              <w:spacing w:before="0" w:after="0"/>
              <w:rPr>
                <w:rFonts w:cs="Arial"/>
                <w:color w:val="000000"/>
                <w:sz w:val="18"/>
                <w:szCs w:val="18"/>
                <w:lang w:val="es-CL"/>
              </w:rPr>
            </w:pPr>
            <w:r>
              <w:rPr>
                <w:rFonts w:cs="Arial"/>
                <w:color w:val="000000"/>
                <w:sz w:val="18"/>
                <w:szCs w:val="18"/>
                <w:lang w:val="es-CL"/>
              </w:rPr>
              <w:t>Analista Desarrollador</w:t>
            </w:r>
          </w:p>
        </w:tc>
        <w:tc>
          <w:tcPr>
            <w:tcW w:w="852" w:type="dxa"/>
            <w:vAlign w:val="center"/>
          </w:tcPr>
          <w:p>
            <w:pPr>
              <w:pStyle w:val="34"/>
              <w:spacing w:before="0" w:after="0"/>
              <w:jc w:val="left"/>
              <w:rPr>
                <w:rFonts w:cs="Arial"/>
                <w:color w:val="000000"/>
                <w:sz w:val="18"/>
                <w:szCs w:val="18"/>
                <w:lang w:val="es-CL"/>
              </w:rPr>
            </w:pPr>
            <w:r>
              <w:rPr>
                <w:rFonts w:cs="Arial"/>
                <w:color w:val="000000"/>
                <w:sz w:val="18"/>
                <w:szCs w:val="18"/>
                <w:lang w:val="es-CL"/>
              </w:rPr>
              <w:t>Nombre</w:t>
            </w:r>
          </w:p>
        </w:tc>
        <w:tc>
          <w:tcPr>
            <w:tcW w:w="1536" w:type="dxa"/>
            <w:vAlign w:val="center"/>
          </w:tcPr>
          <w:p>
            <w:pPr>
              <w:pStyle w:val="34"/>
              <w:spacing w:before="0" w:after="0"/>
              <w:rPr>
                <w:rFonts w:cs="Arial"/>
                <w:color w:val="000000"/>
                <w:sz w:val="18"/>
                <w:szCs w:val="18"/>
                <w:lang w:val="es-CL"/>
              </w:rPr>
            </w:pPr>
            <w:r>
              <w:rPr>
                <w:rFonts w:cs="Arial"/>
                <w:color w:val="000000"/>
                <w:sz w:val="18"/>
                <w:szCs w:val="18"/>
                <w:lang w:val="es-CL"/>
              </w:rPr>
              <w:t>Alfredo Moreno</w:t>
            </w:r>
          </w:p>
        </w:tc>
        <w:tc>
          <w:tcPr>
            <w:tcW w:w="1000" w:type="dxa"/>
            <w:vAlign w:val="center"/>
          </w:tcPr>
          <w:p>
            <w:pPr>
              <w:pStyle w:val="34"/>
              <w:spacing w:before="0" w:after="0"/>
              <w:jc w:val="left"/>
              <w:rPr>
                <w:rFonts w:cs="Arial"/>
                <w:color w:val="000000"/>
                <w:sz w:val="18"/>
                <w:szCs w:val="18"/>
                <w:lang w:val="es-CL"/>
              </w:rPr>
            </w:pPr>
            <w:r>
              <w:rPr>
                <w:rFonts w:cs="Arial"/>
                <w:color w:val="000000"/>
                <w:sz w:val="18"/>
                <w:szCs w:val="18"/>
                <w:lang w:val="es-CL"/>
              </w:rPr>
              <w:t>Cargo</w:t>
            </w:r>
          </w:p>
        </w:tc>
        <w:tc>
          <w:tcPr>
            <w:tcW w:w="1105" w:type="dxa"/>
            <w:vAlign w:val="center"/>
          </w:tcPr>
          <w:p>
            <w:pPr>
              <w:pStyle w:val="34"/>
              <w:spacing w:before="0" w:after="0"/>
              <w:rPr>
                <w:rFonts w:cs="Arial"/>
                <w:color w:val="000000"/>
                <w:sz w:val="18"/>
                <w:szCs w:val="18"/>
                <w:lang w:val="es-CL"/>
              </w:rPr>
            </w:pPr>
            <w:r>
              <w:rPr>
                <w:rFonts w:cs="Arial"/>
                <w:color w:val="000000"/>
                <w:sz w:val="18"/>
                <w:szCs w:val="18"/>
                <w:lang w:val="es-CL"/>
              </w:rPr>
              <w:t>Jefe de Proyecto</w:t>
            </w:r>
          </w:p>
        </w:tc>
      </w:tr>
    </w:tbl>
    <w:p>
      <w:pPr>
        <w:jc w:val="center"/>
        <w:rPr>
          <w:rFonts w:cs="Arial"/>
          <w:b/>
          <w:caps/>
          <w:color w:val="000000"/>
          <w:sz w:val="24"/>
          <w:lang w:eastAsia="es-ES"/>
        </w:rPr>
      </w:pPr>
      <w:r>
        <w:rPr>
          <w:rFonts w:ascii="Arial" w:hAnsi="Arial" w:cs="Arial"/>
          <w:color w:val="000000"/>
          <w:lang w:val="es-CL" w:eastAsia="ar-SA"/>
        </w:rPr>
        <w:br w:type="page"/>
      </w:r>
      <w:r>
        <w:rPr>
          <w:rFonts w:cs="Arial"/>
          <w:b/>
          <w:caps/>
          <w:color w:val="000000"/>
          <w:sz w:val="24"/>
          <w:lang w:eastAsia="es-ES"/>
        </w:rPr>
        <w:t>Historia de VERsiones</w:t>
      </w:r>
    </w:p>
    <w:p>
      <w:pPr>
        <w:rPr>
          <w:rFonts w:ascii="Arial" w:hAnsi="Arial" w:cs="Arial"/>
          <w:color w:val="000000"/>
          <w:lang w:val="es-CL" w:eastAsia="ar-SA"/>
        </w:rPr>
      </w:pPr>
    </w:p>
    <w:p>
      <w:pPr>
        <w:rPr>
          <w:rFonts w:ascii="Arial" w:hAnsi="Arial" w:cs="Arial"/>
          <w:color w:val="000000"/>
          <w:lang w:val="es-CL" w:eastAsia="ar-SA"/>
        </w:rPr>
      </w:pPr>
    </w:p>
    <w:tbl>
      <w:tblPr>
        <w:tblStyle w:val="12"/>
        <w:tblW w:w="9927" w:type="dxa"/>
        <w:tblInd w:w="5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70" w:type="dxa"/>
          <w:bottom w:w="0" w:type="dxa"/>
          <w:right w:w="70" w:type="dxa"/>
        </w:tblCellMar>
      </w:tblPr>
      <w:tblGrid>
        <w:gridCol w:w="1446"/>
        <w:gridCol w:w="1299"/>
        <w:gridCol w:w="3015"/>
        <w:gridCol w:w="4167"/>
      </w:tblGrid>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70" w:type="dxa"/>
            <w:bottom w:w="0" w:type="dxa"/>
            <w:right w:w="70" w:type="dxa"/>
          </w:tblCellMar>
        </w:tblPrEx>
        <w:trPr>
          <w:trHeight w:val="490" w:hRule="atLeast"/>
        </w:trPr>
        <w:tc>
          <w:tcPr>
            <w:tcW w:w="1446" w:type="dxa"/>
            <w:shd w:val="clear" w:color="auto" w:fill="FFFF99"/>
            <w:vAlign w:val="center"/>
          </w:tcPr>
          <w:p>
            <w:pPr>
              <w:widowControl/>
              <w:spacing w:line="240" w:lineRule="auto"/>
              <w:jc w:val="center"/>
              <w:rPr>
                <w:rFonts w:ascii="Arial" w:hAnsi="Arial" w:cs="Arial"/>
                <w:b/>
                <w:bCs/>
                <w:color w:val="000000"/>
                <w:szCs w:val="20"/>
                <w:lang w:eastAsia="es-ES"/>
              </w:rPr>
            </w:pPr>
            <w:r>
              <w:rPr>
                <w:rFonts w:ascii="Arial" w:hAnsi="Arial" w:cs="Arial"/>
                <w:b/>
                <w:bCs/>
                <w:color w:val="000000"/>
                <w:szCs w:val="20"/>
                <w:lang w:val="es-CL" w:eastAsia="es-ES"/>
              </w:rPr>
              <w:t>Fecha</w:t>
            </w:r>
          </w:p>
        </w:tc>
        <w:tc>
          <w:tcPr>
            <w:tcW w:w="1299" w:type="dxa"/>
            <w:shd w:val="clear" w:color="auto" w:fill="FFFF99"/>
            <w:vAlign w:val="center"/>
          </w:tcPr>
          <w:p>
            <w:pPr>
              <w:widowControl/>
              <w:spacing w:line="240" w:lineRule="auto"/>
              <w:jc w:val="center"/>
              <w:rPr>
                <w:rFonts w:ascii="Arial" w:hAnsi="Arial" w:cs="Arial"/>
                <w:b/>
                <w:bCs/>
                <w:color w:val="000000"/>
                <w:szCs w:val="20"/>
                <w:lang w:eastAsia="es-ES"/>
              </w:rPr>
            </w:pPr>
            <w:r>
              <w:rPr>
                <w:rFonts w:ascii="Arial" w:hAnsi="Arial" w:cs="Arial"/>
                <w:b/>
                <w:bCs/>
                <w:color w:val="000000"/>
                <w:szCs w:val="20"/>
                <w:lang w:val="es-CL" w:eastAsia="es-ES"/>
              </w:rPr>
              <w:t>Versión</w:t>
            </w:r>
          </w:p>
        </w:tc>
        <w:tc>
          <w:tcPr>
            <w:tcW w:w="3015" w:type="dxa"/>
            <w:shd w:val="clear" w:color="auto" w:fill="FFFF99"/>
            <w:vAlign w:val="center"/>
          </w:tcPr>
          <w:p>
            <w:pPr>
              <w:widowControl/>
              <w:spacing w:line="240" w:lineRule="auto"/>
              <w:jc w:val="center"/>
              <w:rPr>
                <w:rFonts w:ascii="Arial" w:hAnsi="Arial" w:cs="Arial"/>
                <w:b/>
                <w:bCs/>
                <w:color w:val="000000"/>
                <w:szCs w:val="20"/>
                <w:lang w:eastAsia="es-ES"/>
              </w:rPr>
            </w:pPr>
            <w:r>
              <w:rPr>
                <w:rFonts w:ascii="Arial" w:hAnsi="Arial" w:cs="Arial"/>
                <w:b/>
                <w:bCs/>
                <w:color w:val="000000"/>
                <w:szCs w:val="20"/>
                <w:lang w:val="es-CL" w:eastAsia="es-ES"/>
              </w:rPr>
              <w:t>Descripción</w:t>
            </w:r>
          </w:p>
        </w:tc>
        <w:tc>
          <w:tcPr>
            <w:tcW w:w="4167" w:type="dxa"/>
            <w:shd w:val="clear" w:color="auto" w:fill="FFFF99"/>
            <w:vAlign w:val="center"/>
          </w:tcPr>
          <w:p>
            <w:pPr>
              <w:widowControl/>
              <w:spacing w:line="240" w:lineRule="auto"/>
              <w:jc w:val="center"/>
              <w:rPr>
                <w:rFonts w:ascii="Arial" w:hAnsi="Arial" w:cs="Arial"/>
                <w:b/>
                <w:bCs/>
                <w:color w:val="000000"/>
                <w:szCs w:val="20"/>
                <w:lang w:eastAsia="es-ES"/>
              </w:rPr>
            </w:pPr>
            <w:r>
              <w:rPr>
                <w:rFonts w:ascii="Arial" w:hAnsi="Arial" w:cs="Arial"/>
                <w:b/>
                <w:bCs/>
                <w:color w:val="000000"/>
                <w:szCs w:val="20"/>
                <w:lang w:val="es-CL" w:eastAsia="es-ES"/>
              </w:rPr>
              <w:t>Responsable</w:t>
            </w:r>
          </w:p>
        </w:tc>
      </w:tr>
      <w:tr>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70" w:type="dxa"/>
            <w:bottom w:w="0" w:type="dxa"/>
            <w:right w:w="70" w:type="dxa"/>
          </w:tblCellMar>
        </w:tblPrEx>
        <w:trPr>
          <w:trHeight w:val="354" w:hRule="atLeast"/>
        </w:trPr>
        <w:tc>
          <w:tcPr>
            <w:tcW w:w="1446" w:type="dxa"/>
            <w:shd w:val="clear" w:color="auto" w:fill="auto"/>
            <w:noWrap/>
            <w:vAlign w:val="bottom"/>
          </w:tcPr>
          <w:p>
            <w:pPr>
              <w:widowControl/>
              <w:spacing w:line="240" w:lineRule="auto"/>
              <w:jc w:val="center"/>
              <w:rPr>
                <w:rFonts w:hint="default" w:ascii="Arial" w:hAnsi="Arial" w:cs="Arial"/>
                <w:color w:val="000000"/>
                <w:szCs w:val="20"/>
                <w:lang w:eastAsia="es-ES"/>
              </w:rPr>
            </w:pPr>
            <w:r>
              <w:rPr>
                <w:rFonts w:hint="default" w:ascii="Arial" w:hAnsi="Arial" w:cs="Arial"/>
                <w:color w:val="000000"/>
                <w:sz w:val="18"/>
                <w:szCs w:val="18"/>
              </w:rPr>
              <w:t>11</w:t>
            </w:r>
            <w:r>
              <w:rPr>
                <w:rFonts w:ascii="Arial" w:hAnsi="Arial" w:cs="Arial"/>
                <w:color w:val="000000"/>
                <w:sz w:val="18"/>
                <w:szCs w:val="18"/>
                <w:lang w:val="es-CL"/>
              </w:rPr>
              <w:t>-0</w:t>
            </w:r>
            <w:r>
              <w:rPr>
                <w:rFonts w:hint="default" w:ascii="Arial" w:hAnsi="Arial" w:cs="Arial"/>
                <w:color w:val="000000"/>
                <w:sz w:val="18"/>
                <w:szCs w:val="18"/>
              </w:rPr>
              <w:t>5</w:t>
            </w:r>
            <w:r>
              <w:rPr>
                <w:rFonts w:ascii="Arial" w:hAnsi="Arial" w:cs="Arial"/>
                <w:color w:val="000000"/>
                <w:sz w:val="18"/>
                <w:szCs w:val="18"/>
                <w:lang w:val="es-CL"/>
              </w:rPr>
              <w:t>-202</w:t>
            </w:r>
            <w:r>
              <w:rPr>
                <w:rFonts w:hint="default" w:ascii="Arial" w:hAnsi="Arial" w:cs="Arial"/>
                <w:color w:val="000000"/>
                <w:sz w:val="18"/>
                <w:szCs w:val="18"/>
              </w:rPr>
              <w:t>1</w:t>
            </w:r>
          </w:p>
        </w:tc>
        <w:tc>
          <w:tcPr>
            <w:tcW w:w="1299" w:type="dxa"/>
            <w:shd w:val="clear" w:color="auto" w:fill="auto"/>
            <w:noWrap/>
            <w:vAlign w:val="center"/>
          </w:tcPr>
          <w:p>
            <w:pPr>
              <w:widowControl/>
              <w:spacing w:line="240" w:lineRule="auto"/>
              <w:jc w:val="center"/>
              <w:rPr>
                <w:rFonts w:ascii="Arial" w:hAnsi="Arial" w:cs="Arial"/>
                <w:color w:val="000000"/>
                <w:szCs w:val="20"/>
                <w:lang w:eastAsia="es-ES"/>
              </w:rPr>
            </w:pPr>
            <w:r>
              <w:rPr>
                <w:rFonts w:ascii="Arial" w:hAnsi="Arial" w:cs="Arial"/>
                <w:color w:val="000000"/>
                <w:szCs w:val="20"/>
                <w:lang w:eastAsia="es-ES"/>
              </w:rPr>
              <w:t>1.0</w:t>
            </w:r>
          </w:p>
        </w:tc>
        <w:tc>
          <w:tcPr>
            <w:tcW w:w="3015" w:type="dxa"/>
            <w:shd w:val="clear" w:color="auto" w:fill="auto"/>
            <w:noWrap/>
            <w:vAlign w:val="center"/>
          </w:tcPr>
          <w:p>
            <w:pPr>
              <w:widowControl/>
              <w:spacing w:line="240" w:lineRule="auto"/>
              <w:jc w:val="left"/>
              <w:rPr>
                <w:rFonts w:ascii="Arial" w:hAnsi="Arial" w:cs="Arial"/>
                <w:color w:val="000000"/>
                <w:szCs w:val="20"/>
                <w:lang w:eastAsia="es-ES"/>
              </w:rPr>
            </w:pPr>
            <w:r>
              <w:rPr>
                <w:rFonts w:ascii="Arial" w:hAnsi="Arial" w:cs="Arial"/>
                <w:color w:val="000000"/>
                <w:szCs w:val="20"/>
                <w:lang w:eastAsia="es-ES"/>
              </w:rPr>
              <w:t>Versión inicial</w:t>
            </w:r>
          </w:p>
        </w:tc>
        <w:tc>
          <w:tcPr>
            <w:tcW w:w="4167" w:type="dxa"/>
            <w:shd w:val="clear" w:color="auto" w:fill="auto"/>
            <w:noWrap/>
            <w:vAlign w:val="center"/>
          </w:tcPr>
          <w:p>
            <w:pPr>
              <w:widowControl/>
              <w:spacing w:line="240" w:lineRule="auto"/>
              <w:jc w:val="left"/>
              <w:rPr>
                <w:rFonts w:ascii="Arial" w:hAnsi="Arial" w:cs="Arial"/>
                <w:color w:val="000000"/>
                <w:szCs w:val="20"/>
                <w:lang w:eastAsia="es-ES"/>
              </w:rPr>
            </w:pPr>
            <w:r>
              <w:rPr>
                <w:rFonts w:ascii="Arial" w:hAnsi="Arial" w:cs="Arial"/>
                <w:color w:val="000000"/>
                <w:szCs w:val="20"/>
                <w:lang w:eastAsia="es-ES"/>
              </w:rPr>
              <w:t>Cristian Rivera</w:t>
            </w:r>
          </w:p>
        </w:tc>
      </w:tr>
    </w:tbl>
    <w:p>
      <w:pPr>
        <w:ind w:left="708" w:hanging="708"/>
        <w:rPr>
          <w:rFonts w:ascii="Arial" w:hAnsi="Arial" w:cs="Arial"/>
          <w:color w:val="000000"/>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rPr>
          <w:rFonts w:ascii="Arial" w:hAnsi="Arial" w:cs="Arial"/>
          <w:szCs w:val="20"/>
        </w:rPr>
      </w:pPr>
    </w:p>
    <w:p>
      <w:pPr>
        <w:jc w:val="right"/>
        <w:rPr>
          <w:rFonts w:ascii="Arial" w:hAnsi="Arial" w:cs="Arial"/>
          <w:szCs w:val="20"/>
        </w:rPr>
      </w:pPr>
    </w:p>
    <w:p/>
    <w:p/>
    <w:p/>
    <w:p/>
    <w:p/>
    <w:p/>
    <w:p>
      <w:pPr>
        <w:ind w:firstLine="708"/>
      </w:pPr>
    </w:p>
    <w:p>
      <w:pPr>
        <w:rPr>
          <w:rFonts w:ascii="Arial" w:hAnsi="Arial" w:cs="Arial"/>
          <w:szCs w:val="20"/>
        </w:rPr>
      </w:pPr>
      <w:r>
        <w:br w:type="page"/>
      </w:r>
      <w:r>
        <w:rPr>
          <w:rFonts w:cs="Arial"/>
          <w:caps/>
          <w:sz w:val="24"/>
          <w:lang w:eastAsia="es-ES"/>
        </w:rPr>
        <w:t>Índice</w:t>
      </w: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rPr>
          <w:rFonts w:ascii="Arial" w:hAnsi="Arial" w:cs="Arial"/>
          <w:lang w:val="es-CL" w:eastAsia="ar-SA"/>
        </w:rPr>
      </w:pPr>
    </w:p>
    <w:p>
      <w:pPr>
        <w:pStyle w:val="32"/>
        <w:rPr>
          <w:rFonts w:ascii="Calibri" w:hAnsi="Calibri"/>
          <w:sz w:val="22"/>
          <w:szCs w:val="22"/>
          <w:lang w:val="es-CL" w:eastAsia="es-CL"/>
        </w:rPr>
      </w:pPr>
      <w:r>
        <w:rPr>
          <w:rStyle w:val="22"/>
          <w:rFonts w:ascii="Arial" w:hAnsi="Arial" w:cs="Arial"/>
          <w:lang w:eastAsia="es-ES"/>
        </w:rPr>
        <w:fldChar w:fldCharType="begin"/>
      </w:r>
      <w:r>
        <w:rPr>
          <w:rStyle w:val="22"/>
          <w:rFonts w:ascii="Arial" w:hAnsi="Arial" w:cs="Arial"/>
          <w:lang w:eastAsia="es-ES"/>
        </w:rPr>
        <w:instrText xml:space="preserve"> TOC \o "1-3" \h \z \u </w:instrText>
      </w:r>
      <w:r>
        <w:rPr>
          <w:rStyle w:val="22"/>
          <w:rFonts w:ascii="Arial" w:hAnsi="Arial" w:cs="Arial"/>
          <w:lang w:eastAsia="es-ES"/>
        </w:rPr>
        <w:fldChar w:fldCharType="separate"/>
      </w:r>
      <w:r>
        <w:fldChar w:fldCharType="begin"/>
      </w:r>
      <w:r>
        <w:instrText xml:space="preserve"> HYPERLINK \l "_Toc431993770" </w:instrText>
      </w:r>
      <w:r>
        <w:fldChar w:fldCharType="separate"/>
      </w:r>
      <w:r>
        <w:rPr>
          <w:rStyle w:val="22"/>
          <w:rFonts w:ascii="Arial" w:hAnsi="Arial"/>
          <w:caps/>
          <w:lang w:eastAsia="es-ES"/>
        </w:rPr>
        <w:t>1.- Introducción</w:t>
      </w:r>
      <w:r>
        <w:tab/>
      </w:r>
      <w:r>
        <w:fldChar w:fldCharType="begin"/>
      </w:r>
      <w:r>
        <w:instrText xml:space="preserve"> PAGEREF _Toc431993770 \h </w:instrText>
      </w:r>
      <w:r>
        <w:fldChar w:fldCharType="separate"/>
      </w:r>
      <w:r>
        <w:t>4</w:t>
      </w:r>
      <w:r>
        <w:fldChar w:fldCharType="end"/>
      </w:r>
      <w:r>
        <w:fldChar w:fldCharType="end"/>
      </w:r>
    </w:p>
    <w:p>
      <w:pPr>
        <w:pStyle w:val="32"/>
        <w:rPr>
          <w:rFonts w:ascii="Calibri" w:hAnsi="Calibri"/>
          <w:sz w:val="22"/>
          <w:szCs w:val="22"/>
          <w:lang w:val="es-CL" w:eastAsia="es-CL"/>
        </w:rPr>
      </w:pPr>
      <w:r>
        <w:fldChar w:fldCharType="begin"/>
      </w:r>
      <w:r>
        <w:instrText xml:space="preserve"> HYPERLINK \l "_Toc431993771" </w:instrText>
      </w:r>
      <w:r>
        <w:fldChar w:fldCharType="separate"/>
      </w:r>
      <w:r>
        <w:rPr>
          <w:rStyle w:val="22"/>
          <w:rFonts w:ascii="Arial" w:hAnsi="Arial"/>
          <w:caps/>
          <w:lang w:eastAsia="es-ES"/>
        </w:rPr>
        <w:t>1.1.- Propósito</w:t>
      </w:r>
      <w:r>
        <w:tab/>
      </w:r>
      <w:r>
        <w:fldChar w:fldCharType="begin"/>
      </w:r>
      <w:r>
        <w:instrText xml:space="preserve"> PAGEREF _Toc431993771 \h </w:instrText>
      </w:r>
      <w:r>
        <w:fldChar w:fldCharType="separate"/>
      </w:r>
      <w:r>
        <w:t>4</w:t>
      </w:r>
      <w:r>
        <w:fldChar w:fldCharType="end"/>
      </w:r>
      <w:r>
        <w:fldChar w:fldCharType="end"/>
      </w:r>
    </w:p>
    <w:p>
      <w:pPr>
        <w:pStyle w:val="32"/>
        <w:rPr>
          <w:rFonts w:ascii="Calibri" w:hAnsi="Calibri"/>
          <w:sz w:val="22"/>
          <w:szCs w:val="22"/>
          <w:lang w:val="es-CL" w:eastAsia="es-CL"/>
        </w:rPr>
      </w:pPr>
      <w:r>
        <w:fldChar w:fldCharType="begin"/>
      </w:r>
      <w:r>
        <w:instrText xml:space="preserve"> HYPERLINK \l "_Toc431993772" </w:instrText>
      </w:r>
      <w:r>
        <w:fldChar w:fldCharType="separate"/>
      </w:r>
      <w:r>
        <w:rPr>
          <w:rStyle w:val="22"/>
          <w:rFonts w:ascii="Arial" w:hAnsi="Arial"/>
          <w:caps/>
          <w:lang w:eastAsia="es-ES"/>
        </w:rPr>
        <w:t>1.2.- Alcance</w:t>
      </w:r>
      <w:r>
        <w:tab/>
      </w:r>
      <w:r>
        <w:fldChar w:fldCharType="begin"/>
      </w:r>
      <w:r>
        <w:instrText xml:space="preserve"> PAGEREF _Toc431993772 \h </w:instrText>
      </w:r>
      <w:r>
        <w:fldChar w:fldCharType="separate"/>
      </w:r>
      <w:r>
        <w:t>4</w:t>
      </w:r>
      <w:r>
        <w:fldChar w:fldCharType="end"/>
      </w:r>
      <w:r>
        <w:fldChar w:fldCharType="end"/>
      </w:r>
    </w:p>
    <w:p>
      <w:pPr>
        <w:pStyle w:val="32"/>
        <w:rPr>
          <w:rFonts w:ascii="Calibri" w:hAnsi="Calibri"/>
          <w:sz w:val="22"/>
          <w:szCs w:val="22"/>
          <w:lang w:val="es-CL" w:eastAsia="es-CL"/>
        </w:rPr>
      </w:pPr>
      <w:r>
        <w:fldChar w:fldCharType="begin"/>
      </w:r>
      <w:r>
        <w:instrText xml:space="preserve"> HYPERLINK \l "_Toc431993773" </w:instrText>
      </w:r>
      <w:r>
        <w:fldChar w:fldCharType="separate"/>
      </w:r>
      <w:r>
        <w:rPr>
          <w:rStyle w:val="22"/>
          <w:rFonts w:ascii="Arial" w:hAnsi="Arial"/>
          <w:caps/>
          <w:lang w:eastAsia="es-ES"/>
        </w:rPr>
        <w:t>2.- Proyecto</w:t>
      </w:r>
      <w:r>
        <w:tab/>
      </w:r>
      <w:r>
        <w:fldChar w:fldCharType="begin"/>
      </w:r>
      <w:r>
        <w:instrText xml:space="preserve"> PAGEREF _Toc431993773 \h </w:instrText>
      </w:r>
      <w:r>
        <w:fldChar w:fldCharType="separate"/>
      </w:r>
      <w:r>
        <w:t>4</w:t>
      </w:r>
      <w:r>
        <w:fldChar w:fldCharType="end"/>
      </w:r>
      <w:r>
        <w:fldChar w:fldCharType="end"/>
      </w:r>
    </w:p>
    <w:p>
      <w:pPr>
        <w:pStyle w:val="31"/>
        <w:rPr>
          <w:rFonts w:ascii="Calibri" w:hAnsi="Calibri"/>
          <w:caps w:val="0"/>
          <w:sz w:val="22"/>
          <w:szCs w:val="22"/>
          <w:lang w:val="es-CL" w:eastAsia="es-CL"/>
        </w:rPr>
      </w:pPr>
      <w:r>
        <w:fldChar w:fldCharType="begin"/>
      </w:r>
      <w:r>
        <w:instrText xml:space="preserve"> HYPERLINK \l "_Toc431993774" </w:instrText>
      </w:r>
      <w:r>
        <w:fldChar w:fldCharType="separate"/>
      </w:r>
      <w:r>
        <w:rPr>
          <w:rStyle w:val="22"/>
          <w:rFonts w:ascii="Arial" w:hAnsi="Arial"/>
          <w:lang w:eastAsia="es-ES"/>
        </w:rPr>
        <w:t>3.- Ambiente de Pruebas</w:t>
      </w:r>
      <w:r>
        <w:tab/>
      </w:r>
      <w:r>
        <w:fldChar w:fldCharType="begin"/>
      </w:r>
      <w:r>
        <w:instrText xml:space="preserve"> PAGEREF _Toc431993774 \h </w:instrText>
      </w:r>
      <w:r>
        <w:fldChar w:fldCharType="separate"/>
      </w:r>
      <w:r>
        <w:t>4</w:t>
      </w:r>
      <w:r>
        <w:fldChar w:fldCharType="end"/>
      </w:r>
      <w:r>
        <w:fldChar w:fldCharType="end"/>
      </w:r>
    </w:p>
    <w:p>
      <w:pPr>
        <w:pStyle w:val="31"/>
        <w:rPr>
          <w:rFonts w:ascii="Calibri" w:hAnsi="Calibri"/>
          <w:caps w:val="0"/>
          <w:sz w:val="22"/>
          <w:szCs w:val="22"/>
          <w:lang w:val="es-CL" w:eastAsia="es-CL"/>
        </w:rPr>
      </w:pPr>
      <w:r>
        <w:fldChar w:fldCharType="begin"/>
      </w:r>
      <w:r>
        <w:instrText xml:space="preserve"> HYPERLINK \l "_Toc431993775" </w:instrText>
      </w:r>
      <w:r>
        <w:fldChar w:fldCharType="separate"/>
      </w:r>
      <w:r>
        <w:rPr>
          <w:rStyle w:val="22"/>
          <w:rFonts w:ascii="Arial" w:hAnsi="Arial"/>
          <w:lang w:eastAsia="es-ES"/>
        </w:rPr>
        <w:t>4.- PASOS CERTIFICACION</w:t>
      </w:r>
      <w:r>
        <w:tab/>
      </w:r>
      <w:r>
        <w:fldChar w:fldCharType="begin"/>
      </w:r>
      <w:r>
        <w:instrText xml:space="preserve"> PAGEREF _Toc431993775 \h </w:instrText>
      </w:r>
      <w:r>
        <w:fldChar w:fldCharType="separate"/>
      </w:r>
      <w:r>
        <w:t>4</w:t>
      </w:r>
      <w:r>
        <w:fldChar w:fldCharType="end"/>
      </w:r>
      <w:r>
        <w:fldChar w:fldCharType="end"/>
      </w:r>
    </w:p>
    <w:p>
      <w:pPr>
        <w:pStyle w:val="31"/>
        <w:rPr>
          <w:rFonts w:ascii="Calibri" w:hAnsi="Calibri"/>
          <w:caps w:val="0"/>
          <w:sz w:val="22"/>
          <w:szCs w:val="22"/>
          <w:lang w:val="es-CL" w:eastAsia="es-CL"/>
        </w:rPr>
      </w:pPr>
      <w:r>
        <w:fldChar w:fldCharType="begin"/>
      </w:r>
      <w:r>
        <w:instrText xml:space="preserve"> HYPERLINK \l "_Toc431993776" </w:instrText>
      </w:r>
      <w:r>
        <w:fldChar w:fldCharType="separate"/>
      </w:r>
      <w:r>
        <w:rPr>
          <w:rStyle w:val="22"/>
          <w:rFonts w:ascii="Arial" w:hAnsi="Arial"/>
          <w:lang w:eastAsia="es-ES"/>
        </w:rPr>
        <w:t>5.- Evidencia Objetiva</w:t>
      </w:r>
      <w:r>
        <w:tab/>
      </w:r>
      <w:r>
        <w:fldChar w:fldCharType="begin"/>
      </w:r>
      <w:r>
        <w:instrText xml:space="preserve"> PAGEREF _Toc431993776 \h </w:instrText>
      </w:r>
      <w:r>
        <w:fldChar w:fldCharType="separate"/>
      </w:r>
      <w:r>
        <w:t>5</w:t>
      </w:r>
      <w:r>
        <w:fldChar w:fldCharType="end"/>
      </w:r>
      <w:r>
        <w:fldChar w:fldCharType="end"/>
      </w:r>
    </w:p>
    <w:p>
      <w:pPr>
        <w:pStyle w:val="31"/>
        <w:widowControl/>
        <w:tabs>
          <w:tab w:val="left" w:pos="851"/>
          <w:tab w:val="right" w:leader="dot" w:pos="10247"/>
          <w:tab w:val="clear" w:pos="8900"/>
        </w:tabs>
        <w:spacing w:line="240" w:lineRule="auto"/>
        <w:ind w:right="0"/>
        <w:rPr>
          <w:rFonts w:ascii="Arial" w:hAnsi="Arial" w:cs="Arial"/>
          <w:color w:val="000000"/>
        </w:rPr>
      </w:pPr>
      <w:r>
        <w:rPr>
          <w:rStyle w:val="22"/>
          <w:rFonts w:ascii="Arial" w:hAnsi="Arial" w:cs="Arial"/>
          <w:lang w:eastAsia="es-ES"/>
        </w:rPr>
        <w:fldChar w:fldCharType="end"/>
      </w:r>
    </w:p>
    <w:p>
      <w:pPr>
        <w:pStyle w:val="38"/>
        <w:rPr>
          <w:rFonts w:ascii="Arial" w:hAnsi="Arial"/>
          <w:bCs w:val="0"/>
          <w:caps/>
          <w:sz w:val="24"/>
          <w:lang w:eastAsia="es-ES"/>
        </w:rPr>
      </w:pPr>
      <w:r>
        <w:rPr>
          <w:rFonts w:ascii="Arial" w:hAnsi="Arial"/>
          <w:color w:val="000000"/>
        </w:rPr>
        <w:br w:type="page"/>
      </w:r>
      <w:bookmarkStart w:id="0" w:name="_Toc431993770"/>
      <w:r>
        <w:rPr>
          <w:rFonts w:ascii="Arial" w:hAnsi="Arial"/>
          <w:bCs w:val="0"/>
          <w:caps/>
          <w:sz w:val="24"/>
          <w:lang w:eastAsia="es-ES"/>
        </w:rPr>
        <w:t>1.- Introducción</w:t>
      </w:r>
      <w:bookmarkEnd w:id="0"/>
    </w:p>
    <w:p>
      <w:pPr>
        <w:pStyle w:val="38"/>
        <w:rPr>
          <w:rFonts w:ascii="Arial" w:hAnsi="Arial"/>
          <w:bCs w:val="0"/>
          <w:caps/>
          <w:sz w:val="24"/>
          <w:lang w:eastAsia="es-ES"/>
        </w:rPr>
      </w:pPr>
      <w:bookmarkStart w:id="1" w:name="_Toc431993771"/>
      <w:bookmarkStart w:id="2" w:name="_Toc93982894"/>
      <w:r>
        <w:rPr>
          <w:rFonts w:ascii="Arial" w:hAnsi="Arial"/>
          <w:bCs w:val="0"/>
          <w:caps/>
          <w:sz w:val="24"/>
          <w:lang w:eastAsia="es-ES"/>
        </w:rPr>
        <w:t>1.1.- Propósito</w:t>
      </w:r>
      <w:bookmarkEnd w:id="1"/>
      <w:bookmarkEnd w:id="2"/>
    </w:p>
    <w:p>
      <w:pPr>
        <w:pStyle w:val="36"/>
        <w:snapToGrid w:val="0"/>
        <w:rPr>
          <w:rFonts w:ascii="Arial" w:hAnsi="Arial" w:cs="Arial"/>
          <w:color w:val="000000"/>
          <w:lang w:val="es-CL"/>
        </w:rPr>
      </w:pPr>
    </w:p>
    <w:p>
      <w:pPr>
        <w:pStyle w:val="36"/>
        <w:snapToGrid w:val="0"/>
        <w:rPr>
          <w:rFonts w:ascii="Arial" w:hAnsi="Arial" w:cs="Arial"/>
          <w:color w:val="0000FF"/>
          <w:lang w:val="es-CL"/>
        </w:rPr>
      </w:pPr>
      <w:bookmarkStart w:id="3" w:name="_Toc93982897"/>
      <w:r>
        <w:rPr>
          <w:rFonts w:ascii="Arial" w:hAnsi="Arial" w:cs="Arial"/>
          <w:color w:val="0000FF"/>
          <w:lang w:val="es-CL"/>
        </w:rPr>
        <w:t>El propósito de este documento es dejar una evidencia de las pruebas realizadas de la incidencia  o requerimiento y que sirvan como un registro para posibles consultas a futuro.</w:t>
      </w:r>
    </w:p>
    <w:p>
      <w:pPr>
        <w:pStyle w:val="38"/>
        <w:rPr>
          <w:rFonts w:ascii="Arial" w:hAnsi="Arial"/>
          <w:bCs w:val="0"/>
          <w:caps/>
          <w:sz w:val="24"/>
          <w:lang w:eastAsia="es-ES"/>
        </w:rPr>
      </w:pPr>
      <w:bookmarkStart w:id="4" w:name="_Toc286314912"/>
      <w:bookmarkStart w:id="5" w:name="_Toc93982895"/>
      <w:bookmarkStart w:id="6" w:name="_Toc431993772"/>
      <w:r>
        <w:rPr>
          <w:rFonts w:ascii="Arial" w:hAnsi="Arial"/>
          <w:bCs w:val="0"/>
          <w:caps/>
          <w:sz w:val="24"/>
          <w:lang w:eastAsia="es-ES"/>
        </w:rPr>
        <w:t>1.2.- Alcance</w:t>
      </w:r>
      <w:bookmarkEnd w:id="4"/>
      <w:bookmarkEnd w:id="5"/>
      <w:bookmarkEnd w:id="6"/>
    </w:p>
    <w:p>
      <w:pPr>
        <w:pStyle w:val="21"/>
        <w:rPr>
          <w:rFonts w:cs="Arial"/>
          <w:color w:val="0000FF"/>
          <w:lang w:val="es-CL" w:eastAsia="ar-SA"/>
        </w:rPr>
      </w:pPr>
      <w:r>
        <w:rPr>
          <w:rFonts w:cs="Arial"/>
          <w:color w:val="0000FF"/>
          <w:lang w:val="es-CL" w:eastAsia="ar-SA"/>
        </w:rPr>
        <w:t>&lt;En este punto se debe describir el alcance que tiene este documento y que sistemas se ven afectados &gt;</w:t>
      </w:r>
    </w:p>
    <w:p>
      <w:pPr>
        <w:pStyle w:val="38"/>
        <w:rPr>
          <w:rFonts w:ascii="Arial" w:hAnsi="Arial"/>
          <w:bCs w:val="0"/>
          <w:caps/>
          <w:color w:val="000000"/>
          <w:sz w:val="24"/>
          <w:lang w:eastAsia="es-ES"/>
        </w:rPr>
      </w:pPr>
      <w:bookmarkStart w:id="7" w:name="_Toc431993773"/>
      <w:r>
        <w:rPr>
          <w:rFonts w:ascii="Arial" w:hAnsi="Arial"/>
          <w:bCs w:val="0"/>
          <w:caps/>
          <w:color w:val="000000"/>
          <w:sz w:val="24"/>
          <w:lang w:eastAsia="es-ES"/>
        </w:rPr>
        <w:t xml:space="preserve">2.- </w:t>
      </w:r>
      <w:bookmarkEnd w:id="3"/>
      <w:r>
        <w:rPr>
          <w:rFonts w:ascii="Arial" w:hAnsi="Arial"/>
          <w:bCs w:val="0"/>
          <w:caps/>
          <w:color w:val="000000"/>
          <w:sz w:val="24"/>
          <w:lang w:eastAsia="es-ES"/>
        </w:rPr>
        <w:t>Proyecto</w:t>
      </w:r>
      <w:bookmarkEnd w:id="7"/>
      <w:r>
        <w:rPr>
          <w:rFonts w:ascii="Arial" w:hAnsi="Arial"/>
          <w:bCs w:val="0"/>
          <w:caps/>
          <w:color w:val="000000"/>
          <w:sz w:val="24"/>
          <w:lang w:eastAsia="es-ES"/>
        </w:rPr>
        <w:t xml:space="preserve"> </w:t>
      </w:r>
    </w:p>
    <w:tbl>
      <w:tblPr>
        <w:tblStyle w:val="12"/>
        <w:tblW w:w="9931" w:type="dxa"/>
        <w:tblInd w:w="93" w:type="dxa"/>
        <w:tblLayout w:type="autofit"/>
        <w:tblCellMar>
          <w:top w:w="0" w:type="dxa"/>
          <w:left w:w="108" w:type="dxa"/>
          <w:bottom w:w="0" w:type="dxa"/>
          <w:right w:w="108" w:type="dxa"/>
        </w:tblCellMar>
      </w:tblPr>
      <w:tblGrid>
        <w:gridCol w:w="3880"/>
        <w:gridCol w:w="6"/>
        <w:gridCol w:w="6045"/>
      </w:tblGrid>
      <w:tr>
        <w:tblPrEx>
          <w:tblCellMar>
            <w:top w:w="0" w:type="dxa"/>
            <w:left w:w="108" w:type="dxa"/>
            <w:bottom w:w="0" w:type="dxa"/>
            <w:right w:w="108" w:type="dxa"/>
          </w:tblCellMar>
        </w:tblPrEx>
        <w:trPr>
          <w:trHeight w:val="296" w:hRule="atLeast"/>
        </w:trPr>
        <w:tc>
          <w:tcPr>
            <w:tcW w:w="3880" w:type="dxa"/>
            <w:tcBorders>
              <w:top w:val="dotted" w:color="auto" w:sz="4" w:space="0"/>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Sistemas</w:t>
            </w:r>
          </w:p>
        </w:tc>
        <w:tc>
          <w:tcPr>
            <w:tcW w:w="6051" w:type="dxa"/>
            <w:gridSpan w:val="2"/>
            <w:tcBorders>
              <w:top w:val="dotted" w:color="auto" w:sz="4" w:space="0"/>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Leasing y Ahorro</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Nombre Packages</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hint="default" w:ascii="DIN-Regular" w:hAnsi="DIN-Regular" w:cs="Times New Roman"/>
                <w:sz w:val="20"/>
                <w:lang w:eastAsia="en-US"/>
              </w:rPr>
            </w:pPr>
            <w:r>
              <w:rPr>
                <w:rFonts w:ascii="DIN-Regular" w:hAnsi="DIN-Regular" w:cs="Times New Roman"/>
                <w:sz w:val="20"/>
                <w:lang w:eastAsia="en-US"/>
              </w:rPr>
              <w:t>INC-L&amp;A-</w:t>
            </w:r>
            <w:r>
              <w:rPr>
                <w:rFonts w:hint="default" w:ascii="DIN-Regular" w:hAnsi="DIN-Regular" w:cs="Times New Roman"/>
                <w:sz w:val="20"/>
                <w:lang w:eastAsia="en-US"/>
              </w:rPr>
              <w:t>21</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 xml:space="preserve">Encargado de Sistemas Afectado                                         </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Alfredo Morales</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 xml:space="preserve">Fono Contacto  </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998650308</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Usuario Responsable</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Michael Landskron</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 xml:space="preserve">Fono Contacto Usuario </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8726</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Jefe de Proyecto LH</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Alfredo Morales</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 xml:space="preserve">Fono Contacto </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998650308</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Jefe de Proyecto Proveedor</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Omar Neyra</w:t>
            </w:r>
          </w:p>
        </w:tc>
      </w:tr>
      <w:tr>
        <w:tblPrEx>
          <w:tblCellMar>
            <w:top w:w="0" w:type="dxa"/>
            <w:left w:w="108" w:type="dxa"/>
            <w:bottom w:w="0" w:type="dxa"/>
            <w:right w:w="108" w:type="dxa"/>
          </w:tblCellMar>
        </w:tblPrEx>
        <w:trPr>
          <w:trHeight w:val="296" w:hRule="atLeast"/>
        </w:trPr>
        <w:tc>
          <w:tcPr>
            <w:tcW w:w="3880"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Fono Contacto</w:t>
            </w:r>
          </w:p>
        </w:tc>
        <w:tc>
          <w:tcPr>
            <w:tcW w:w="6051" w:type="dxa"/>
            <w:gridSpan w:val="2"/>
            <w:tcBorders>
              <w:top w:val="nil"/>
              <w:left w:val="nil"/>
              <w:bottom w:val="dotted" w:color="auto" w:sz="4" w:space="0"/>
              <w:right w:val="dotted" w:color="auto"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8726</w:t>
            </w:r>
          </w:p>
        </w:tc>
      </w:tr>
      <w:tr>
        <w:tblPrEx>
          <w:tblCellMar>
            <w:top w:w="0" w:type="dxa"/>
            <w:left w:w="108" w:type="dxa"/>
            <w:bottom w:w="0" w:type="dxa"/>
            <w:right w:w="108" w:type="dxa"/>
          </w:tblCellMar>
        </w:tblPrEx>
        <w:trPr>
          <w:trHeight w:val="286" w:hRule="atLeast"/>
        </w:trPr>
        <w:tc>
          <w:tcPr>
            <w:tcW w:w="3886" w:type="dxa"/>
            <w:gridSpan w:val="2"/>
            <w:tcBorders>
              <w:top w:val="dotted" w:color="auto" w:sz="4" w:space="0"/>
              <w:left w:val="dotted" w:color="auto" w:sz="4" w:space="0"/>
              <w:bottom w:val="dotted" w:color="auto" w:sz="4" w:space="0"/>
              <w:right w:val="dotted" w:color="auto" w:sz="4" w:space="0"/>
            </w:tcBorders>
            <w:shd w:val="clear" w:color="000000" w:fill="FFFF99"/>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 xml:space="preserve">Analista </w:t>
            </w:r>
          </w:p>
        </w:tc>
        <w:tc>
          <w:tcPr>
            <w:tcW w:w="6045" w:type="dxa"/>
            <w:tcBorders>
              <w:top w:val="dotted" w:color="auto" w:sz="4" w:space="0"/>
              <w:left w:val="nil"/>
              <w:bottom w:val="dotted" w:color="auto" w:sz="4" w:space="0"/>
              <w:right w:val="dotted" w:color="000000"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Cristian Rivera</w:t>
            </w:r>
          </w:p>
        </w:tc>
      </w:tr>
      <w:tr>
        <w:tblPrEx>
          <w:tblCellMar>
            <w:top w:w="0" w:type="dxa"/>
            <w:left w:w="108" w:type="dxa"/>
            <w:bottom w:w="0" w:type="dxa"/>
            <w:right w:w="108" w:type="dxa"/>
          </w:tblCellMar>
        </w:tblPrEx>
        <w:trPr>
          <w:trHeight w:val="286" w:hRule="atLeast"/>
        </w:trPr>
        <w:tc>
          <w:tcPr>
            <w:tcW w:w="3886" w:type="dxa"/>
            <w:gridSpan w:val="2"/>
            <w:tcBorders>
              <w:top w:val="nil"/>
              <w:left w:val="dotted" w:color="auto" w:sz="4" w:space="0"/>
              <w:bottom w:val="dotted" w:color="auto" w:sz="4" w:space="0"/>
              <w:right w:val="dotted" w:color="auto" w:sz="4" w:space="0"/>
            </w:tcBorders>
            <w:shd w:val="clear" w:color="000000" w:fill="FFFF99"/>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 xml:space="preserve">Fono Contacto </w:t>
            </w:r>
          </w:p>
        </w:tc>
        <w:tc>
          <w:tcPr>
            <w:tcW w:w="6045" w:type="dxa"/>
            <w:tcBorders>
              <w:top w:val="nil"/>
              <w:left w:val="nil"/>
              <w:bottom w:val="dotted" w:color="auto" w:sz="4" w:space="0"/>
              <w:right w:val="dotted" w:color="000000" w:sz="4" w:space="0"/>
            </w:tcBorders>
            <w:shd w:val="clear" w:color="auto" w:fill="auto"/>
            <w:vAlign w:val="center"/>
          </w:tcPr>
          <w:p>
            <w:pPr>
              <w:pStyle w:val="42"/>
              <w:snapToGrid w:val="0"/>
              <w:rPr>
                <w:rFonts w:ascii="DIN-Regular" w:hAnsi="DIN-Regular" w:cs="Times New Roman"/>
                <w:sz w:val="20"/>
                <w:lang w:eastAsia="en-US"/>
              </w:rPr>
            </w:pPr>
            <w:r>
              <w:rPr>
                <w:rFonts w:ascii="DIN-Regular" w:hAnsi="DIN-Regular" w:cs="Times New Roman"/>
                <w:sz w:val="20"/>
                <w:lang w:eastAsia="en-US"/>
              </w:rPr>
              <w:t>8726</w:t>
            </w:r>
          </w:p>
        </w:tc>
      </w:tr>
    </w:tbl>
    <w:p>
      <w:pPr>
        <w:pStyle w:val="37"/>
        <w:rPr>
          <w:rFonts w:ascii="Arial" w:hAnsi="Arial"/>
          <w:bCs w:val="0"/>
          <w:caps/>
          <w:sz w:val="24"/>
          <w:szCs w:val="20"/>
          <w:lang w:eastAsia="es-ES"/>
        </w:rPr>
      </w:pPr>
      <w:bookmarkStart w:id="8" w:name="_Toc431993774"/>
      <w:r>
        <w:rPr>
          <w:rFonts w:ascii="Arial" w:hAnsi="Arial"/>
          <w:bCs w:val="0"/>
          <w:caps/>
          <w:sz w:val="24"/>
          <w:szCs w:val="20"/>
          <w:lang w:eastAsia="es-ES"/>
        </w:rPr>
        <w:t>3.- Ambiente de Pruebas</w:t>
      </w:r>
      <w:bookmarkEnd w:id="8"/>
    </w:p>
    <w:tbl>
      <w:tblPr>
        <w:tblStyle w:val="12"/>
        <w:tblW w:w="9976" w:type="dxa"/>
        <w:tblInd w:w="93" w:type="dxa"/>
        <w:tblLayout w:type="autofit"/>
        <w:tblCellMar>
          <w:top w:w="0" w:type="dxa"/>
          <w:left w:w="108" w:type="dxa"/>
          <w:bottom w:w="0" w:type="dxa"/>
          <w:right w:w="108" w:type="dxa"/>
        </w:tblCellMar>
      </w:tblPr>
      <w:tblGrid>
        <w:gridCol w:w="3898"/>
        <w:gridCol w:w="6078"/>
      </w:tblGrid>
      <w:tr>
        <w:tblPrEx>
          <w:tblCellMar>
            <w:top w:w="0" w:type="dxa"/>
            <w:left w:w="108" w:type="dxa"/>
            <w:bottom w:w="0" w:type="dxa"/>
            <w:right w:w="108" w:type="dxa"/>
          </w:tblCellMar>
        </w:tblPrEx>
        <w:trPr>
          <w:trHeight w:val="283" w:hRule="atLeast"/>
        </w:trPr>
        <w:tc>
          <w:tcPr>
            <w:tcW w:w="3898" w:type="dxa"/>
            <w:tcBorders>
              <w:top w:val="dotted" w:color="auto" w:sz="4" w:space="0"/>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Servidor de Pruebas:</w:t>
            </w:r>
          </w:p>
        </w:tc>
        <w:tc>
          <w:tcPr>
            <w:tcW w:w="6078" w:type="dxa"/>
            <w:tcBorders>
              <w:top w:val="dotted" w:color="auto" w:sz="4" w:space="0"/>
              <w:left w:val="nil"/>
              <w:bottom w:val="dotted" w:color="auto" w:sz="4" w:space="0"/>
              <w:right w:val="nil"/>
            </w:tcBorders>
            <w:vAlign w:val="center"/>
          </w:tcPr>
          <w:p>
            <w:pPr>
              <w:jc w:val="left"/>
            </w:pPr>
            <w:r>
              <w:t>LH-TSTLEG03 / 192.168.113.10</w:t>
            </w:r>
          </w:p>
        </w:tc>
      </w:tr>
      <w:tr>
        <w:tblPrEx>
          <w:tblCellMar>
            <w:top w:w="0" w:type="dxa"/>
            <w:left w:w="108" w:type="dxa"/>
            <w:bottom w:w="0" w:type="dxa"/>
            <w:right w:w="108" w:type="dxa"/>
          </w:tblCellMar>
        </w:tblPrEx>
        <w:trPr>
          <w:trHeight w:val="283" w:hRule="atLeast"/>
        </w:trPr>
        <w:tc>
          <w:tcPr>
            <w:tcW w:w="3898"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URL Aplicación:</w:t>
            </w:r>
          </w:p>
        </w:tc>
        <w:tc>
          <w:tcPr>
            <w:tcW w:w="6078" w:type="dxa"/>
            <w:tcBorders>
              <w:top w:val="nil"/>
              <w:left w:val="nil"/>
              <w:bottom w:val="dotted" w:color="auto" w:sz="4" w:space="0"/>
              <w:right w:val="nil"/>
            </w:tcBorders>
            <w:vAlign w:val="center"/>
          </w:tcPr>
          <w:p>
            <w:pPr>
              <w:jc w:val="left"/>
            </w:pPr>
            <w:r>
              <w:t>No aplica</w:t>
            </w:r>
          </w:p>
        </w:tc>
      </w:tr>
      <w:tr>
        <w:tblPrEx>
          <w:tblCellMar>
            <w:top w:w="0" w:type="dxa"/>
            <w:left w:w="108" w:type="dxa"/>
            <w:bottom w:w="0" w:type="dxa"/>
            <w:right w:w="108" w:type="dxa"/>
          </w:tblCellMar>
        </w:tblPrEx>
        <w:trPr>
          <w:trHeight w:val="283" w:hRule="atLeast"/>
        </w:trPr>
        <w:tc>
          <w:tcPr>
            <w:tcW w:w="3898" w:type="dxa"/>
            <w:vMerge w:val="restart"/>
            <w:tcBorders>
              <w:top w:val="nil"/>
              <w:left w:val="dotted" w:color="auto" w:sz="4" w:space="0"/>
              <w:bottom w:val="dotted" w:color="000000"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BD Destino/Tablas relacionadas:</w:t>
            </w:r>
          </w:p>
        </w:tc>
        <w:tc>
          <w:tcPr>
            <w:tcW w:w="6078" w:type="dxa"/>
            <w:tcBorders>
              <w:top w:val="nil"/>
              <w:left w:val="dotted" w:color="auto" w:sz="4" w:space="0"/>
              <w:bottom w:val="dotted" w:color="000000" w:sz="4" w:space="0"/>
              <w:right w:val="dotted" w:color="auto" w:sz="4" w:space="0"/>
            </w:tcBorders>
            <w:vAlign w:val="center"/>
          </w:tcPr>
          <w:p>
            <w:pPr>
              <w:jc w:val="left"/>
            </w:pPr>
            <w:r>
              <w:t>ALH_ALH</w:t>
            </w:r>
          </w:p>
        </w:tc>
      </w:tr>
      <w:tr>
        <w:tblPrEx>
          <w:tblCellMar>
            <w:top w:w="0" w:type="dxa"/>
            <w:left w:w="108" w:type="dxa"/>
            <w:bottom w:w="0" w:type="dxa"/>
            <w:right w:w="108" w:type="dxa"/>
          </w:tblCellMar>
        </w:tblPrEx>
        <w:trPr>
          <w:trHeight w:val="230" w:hRule="atLeast"/>
        </w:trPr>
        <w:tc>
          <w:tcPr>
            <w:tcW w:w="3898" w:type="dxa"/>
            <w:vMerge w:val="continue"/>
            <w:tcBorders>
              <w:top w:val="nil"/>
              <w:left w:val="dotted" w:color="auto" w:sz="4" w:space="0"/>
              <w:bottom w:val="dotted" w:color="000000" w:sz="4" w:space="0"/>
              <w:right w:val="dotted" w:color="auto" w:sz="4" w:space="0"/>
            </w:tcBorders>
            <w:vAlign w:val="center"/>
          </w:tcPr>
          <w:p>
            <w:pPr>
              <w:widowControl/>
              <w:spacing w:line="240" w:lineRule="auto"/>
              <w:jc w:val="left"/>
              <w:rPr>
                <w:rFonts w:ascii="Arial" w:hAnsi="Arial" w:cs="Arial"/>
                <w:color w:val="000000"/>
                <w:szCs w:val="20"/>
                <w:lang w:val="es-CL"/>
              </w:rPr>
            </w:pPr>
          </w:p>
        </w:tc>
        <w:tc>
          <w:tcPr>
            <w:tcW w:w="6078" w:type="dxa"/>
            <w:tcBorders>
              <w:top w:val="nil"/>
              <w:left w:val="dotted" w:color="auto" w:sz="4" w:space="0"/>
              <w:bottom w:val="dotted" w:color="000000" w:sz="4" w:space="0"/>
              <w:right w:val="dotted" w:color="auto" w:sz="4" w:space="0"/>
            </w:tcBorders>
            <w:vAlign w:val="center"/>
          </w:tcPr>
          <w:p>
            <w:pPr>
              <w:jc w:val="left"/>
            </w:pPr>
          </w:p>
        </w:tc>
      </w:tr>
      <w:tr>
        <w:tblPrEx>
          <w:tblCellMar>
            <w:top w:w="0" w:type="dxa"/>
            <w:left w:w="108" w:type="dxa"/>
            <w:bottom w:w="0" w:type="dxa"/>
            <w:right w:w="108" w:type="dxa"/>
          </w:tblCellMar>
        </w:tblPrEx>
        <w:trPr>
          <w:trHeight w:val="283" w:hRule="atLeast"/>
        </w:trPr>
        <w:tc>
          <w:tcPr>
            <w:tcW w:w="3898"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Usuario/Password:</w:t>
            </w:r>
          </w:p>
        </w:tc>
        <w:tc>
          <w:tcPr>
            <w:tcW w:w="6078" w:type="dxa"/>
            <w:tcBorders>
              <w:top w:val="nil"/>
              <w:left w:val="nil"/>
              <w:bottom w:val="dotted" w:color="auto" w:sz="4" w:space="0"/>
              <w:right w:val="nil"/>
            </w:tcBorders>
            <w:vAlign w:val="center"/>
          </w:tcPr>
          <w:p>
            <w:pPr>
              <w:jc w:val="left"/>
            </w:pPr>
            <w:r>
              <w:t>NEXO / NEXO</w:t>
            </w:r>
          </w:p>
        </w:tc>
      </w:tr>
    </w:tbl>
    <w:p>
      <w:pPr>
        <w:pStyle w:val="37"/>
        <w:rPr>
          <w:rFonts w:ascii="Arial" w:hAnsi="Arial"/>
          <w:bCs w:val="0"/>
          <w:caps/>
          <w:sz w:val="24"/>
          <w:szCs w:val="20"/>
          <w:lang w:eastAsia="es-ES"/>
        </w:rPr>
      </w:pPr>
      <w:bookmarkStart w:id="9" w:name="_Toc431993775"/>
    </w:p>
    <w:p>
      <w:pPr>
        <w:rPr>
          <w:lang w:eastAsia="es-ES"/>
        </w:rPr>
      </w:pPr>
    </w:p>
    <w:p>
      <w:pPr>
        <w:pStyle w:val="37"/>
        <w:rPr>
          <w:rFonts w:ascii="Arial" w:hAnsi="Arial"/>
          <w:bCs w:val="0"/>
          <w:caps/>
          <w:sz w:val="24"/>
          <w:szCs w:val="20"/>
          <w:lang w:eastAsia="es-ES"/>
        </w:rPr>
      </w:pPr>
    </w:p>
    <w:p>
      <w:pPr>
        <w:widowControl/>
        <w:spacing w:line="240" w:lineRule="auto"/>
        <w:jc w:val="left"/>
        <w:rPr>
          <w:rFonts w:ascii="Arial" w:hAnsi="Arial" w:cs="Arial"/>
          <w:b/>
          <w:caps/>
          <w:sz w:val="24"/>
          <w:szCs w:val="20"/>
          <w:lang w:eastAsia="es-ES"/>
        </w:rPr>
      </w:pPr>
      <w:r>
        <w:rPr>
          <w:rFonts w:ascii="Arial" w:hAnsi="Arial"/>
          <w:bCs/>
          <w:caps/>
          <w:sz w:val="24"/>
          <w:szCs w:val="20"/>
          <w:lang w:eastAsia="es-ES"/>
        </w:rPr>
        <w:br w:type="page"/>
      </w:r>
    </w:p>
    <w:p>
      <w:pPr>
        <w:pStyle w:val="37"/>
        <w:rPr>
          <w:rFonts w:ascii="Arial" w:hAnsi="Arial"/>
          <w:bCs w:val="0"/>
          <w:caps/>
          <w:sz w:val="24"/>
          <w:szCs w:val="20"/>
          <w:lang w:eastAsia="es-ES"/>
        </w:rPr>
      </w:pPr>
      <w:r>
        <w:rPr>
          <w:rFonts w:ascii="Arial" w:hAnsi="Arial"/>
          <w:bCs w:val="0"/>
          <w:caps/>
          <w:sz w:val="24"/>
          <w:szCs w:val="20"/>
          <w:lang w:eastAsia="es-ES"/>
        </w:rPr>
        <w:t>4.- PASOS CERTIFICACION</w:t>
      </w:r>
      <w:bookmarkEnd w:id="9"/>
    </w:p>
    <w:tbl>
      <w:tblPr>
        <w:tblStyle w:val="12"/>
        <w:tblW w:w="9976" w:type="dxa"/>
        <w:tblInd w:w="93" w:type="dxa"/>
        <w:tblLayout w:type="autofit"/>
        <w:tblCellMar>
          <w:top w:w="0" w:type="dxa"/>
          <w:left w:w="108" w:type="dxa"/>
          <w:bottom w:w="0" w:type="dxa"/>
          <w:right w:w="108" w:type="dxa"/>
        </w:tblCellMar>
      </w:tblPr>
      <w:tblGrid>
        <w:gridCol w:w="3898"/>
        <w:gridCol w:w="6078"/>
      </w:tblGrid>
      <w:tr>
        <w:tblPrEx>
          <w:tblCellMar>
            <w:top w:w="0" w:type="dxa"/>
            <w:left w:w="108" w:type="dxa"/>
            <w:bottom w:w="0" w:type="dxa"/>
            <w:right w:w="108" w:type="dxa"/>
          </w:tblCellMar>
        </w:tblPrEx>
        <w:trPr>
          <w:trHeight w:val="283" w:hRule="atLeast"/>
        </w:trPr>
        <w:tc>
          <w:tcPr>
            <w:tcW w:w="3898" w:type="dxa"/>
            <w:tcBorders>
              <w:top w:val="dotted" w:color="auto" w:sz="4" w:space="0"/>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Sistema (SAP/BANTOTAL)</w:t>
            </w:r>
          </w:p>
        </w:tc>
        <w:tc>
          <w:tcPr>
            <w:tcW w:w="6078" w:type="dxa"/>
            <w:tcBorders>
              <w:top w:val="dotted" w:color="auto" w:sz="4" w:space="0"/>
              <w:left w:val="nil"/>
              <w:bottom w:val="dotted" w:color="auto" w:sz="4" w:space="0"/>
              <w:right w:val="dotted" w:color="auto" w:sz="4" w:space="0"/>
            </w:tcBorders>
            <w:shd w:val="clear" w:color="auto" w:fill="auto"/>
            <w:vAlign w:val="center"/>
          </w:tcPr>
          <w:p>
            <w:pPr>
              <w:jc w:val="left"/>
            </w:pPr>
            <w:r>
              <w:t>No aplica</w:t>
            </w:r>
          </w:p>
        </w:tc>
      </w:tr>
      <w:tr>
        <w:tblPrEx>
          <w:tblCellMar>
            <w:top w:w="0" w:type="dxa"/>
            <w:left w:w="108" w:type="dxa"/>
            <w:bottom w:w="0" w:type="dxa"/>
            <w:right w:w="108" w:type="dxa"/>
          </w:tblCellMar>
        </w:tblPrEx>
        <w:trPr>
          <w:trHeight w:val="283" w:hRule="atLeast"/>
        </w:trPr>
        <w:tc>
          <w:tcPr>
            <w:tcW w:w="3898"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URL Aplicación</w:t>
            </w:r>
          </w:p>
        </w:tc>
        <w:tc>
          <w:tcPr>
            <w:tcW w:w="6078" w:type="dxa"/>
            <w:tcBorders>
              <w:top w:val="nil"/>
              <w:left w:val="nil"/>
              <w:bottom w:val="dotted" w:color="auto" w:sz="4" w:space="0"/>
              <w:right w:val="dotted" w:color="auto" w:sz="4" w:space="0"/>
            </w:tcBorders>
            <w:shd w:val="clear" w:color="auto" w:fill="auto"/>
          </w:tcPr>
          <w:p>
            <w:pPr>
              <w:jc w:val="left"/>
            </w:pPr>
            <w:r>
              <w:t>No aplica</w:t>
            </w:r>
          </w:p>
        </w:tc>
      </w:tr>
      <w:tr>
        <w:tblPrEx>
          <w:tblCellMar>
            <w:top w:w="0" w:type="dxa"/>
            <w:left w:w="108" w:type="dxa"/>
            <w:bottom w:w="0" w:type="dxa"/>
            <w:right w:w="108" w:type="dxa"/>
          </w:tblCellMar>
        </w:tblPrEx>
        <w:trPr>
          <w:trHeight w:val="283" w:hRule="atLeast"/>
        </w:trPr>
        <w:tc>
          <w:tcPr>
            <w:tcW w:w="3898" w:type="dxa"/>
            <w:vMerge w:val="restart"/>
            <w:tcBorders>
              <w:top w:val="nil"/>
              <w:left w:val="dotted" w:color="auto" w:sz="4" w:space="0"/>
              <w:bottom w:val="dotted" w:color="000000"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Transacciones (SAP)</w:t>
            </w:r>
          </w:p>
        </w:tc>
        <w:tc>
          <w:tcPr>
            <w:tcW w:w="6078" w:type="dxa"/>
            <w:vMerge w:val="restart"/>
            <w:tcBorders>
              <w:top w:val="nil"/>
              <w:left w:val="dotted" w:color="auto" w:sz="4" w:space="0"/>
              <w:bottom w:val="dotted" w:color="000000" w:sz="4" w:space="0"/>
              <w:right w:val="dotted" w:color="auto" w:sz="4" w:space="0"/>
            </w:tcBorders>
            <w:shd w:val="clear" w:color="auto" w:fill="auto"/>
          </w:tcPr>
          <w:p>
            <w:pPr>
              <w:jc w:val="left"/>
            </w:pPr>
            <w:r>
              <w:t>No aplica</w:t>
            </w:r>
          </w:p>
        </w:tc>
      </w:tr>
      <w:tr>
        <w:tblPrEx>
          <w:tblCellMar>
            <w:top w:w="0" w:type="dxa"/>
            <w:left w:w="108" w:type="dxa"/>
            <w:bottom w:w="0" w:type="dxa"/>
            <w:right w:w="108" w:type="dxa"/>
          </w:tblCellMar>
        </w:tblPrEx>
        <w:trPr>
          <w:trHeight w:val="230" w:hRule="atLeast"/>
        </w:trPr>
        <w:tc>
          <w:tcPr>
            <w:tcW w:w="3898" w:type="dxa"/>
            <w:vMerge w:val="continue"/>
            <w:tcBorders>
              <w:top w:val="nil"/>
              <w:left w:val="dotted" w:color="auto" w:sz="4" w:space="0"/>
              <w:bottom w:val="dotted" w:color="auto" w:sz="4" w:space="0"/>
              <w:right w:val="dotted" w:color="auto" w:sz="4" w:space="0"/>
            </w:tcBorders>
            <w:vAlign w:val="center"/>
          </w:tcPr>
          <w:p>
            <w:pPr>
              <w:widowControl/>
              <w:spacing w:line="240" w:lineRule="auto"/>
              <w:jc w:val="left"/>
              <w:rPr>
                <w:rFonts w:ascii="Arial" w:hAnsi="Arial" w:cs="Arial"/>
                <w:color w:val="000000"/>
                <w:szCs w:val="20"/>
                <w:lang w:val="es-CL"/>
              </w:rPr>
            </w:pPr>
          </w:p>
        </w:tc>
        <w:tc>
          <w:tcPr>
            <w:tcW w:w="6078" w:type="dxa"/>
            <w:vMerge w:val="continue"/>
            <w:tcBorders>
              <w:top w:val="nil"/>
              <w:left w:val="dotted" w:color="auto" w:sz="4" w:space="0"/>
              <w:bottom w:val="dotted" w:color="auto" w:sz="4" w:space="0"/>
              <w:right w:val="dotted" w:color="auto" w:sz="4" w:space="0"/>
            </w:tcBorders>
          </w:tcPr>
          <w:p>
            <w:pPr>
              <w:jc w:val="left"/>
            </w:pPr>
          </w:p>
        </w:tc>
      </w:tr>
      <w:tr>
        <w:tblPrEx>
          <w:tblCellMar>
            <w:top w:w="0" w:type="dxa"/>
            <w:left w:w="108" w:type="dxa"/>
            <w:bottom w:w="0" w:type="dxa"/>
            <w:right w:w="108" w:type="dxa"/>
          </w:tblCellMar>
        </w:tblPrEx>
        <w:trPr>
          <w:trHeight w:val="283" w:hRule="atLeast"/>
        </w:trPr>
        <w:tc>
          <w:tcPr>
            <w:tcW w:w="3898" w:type="dxa"/>
            <w:tcBorders>
              <w:top w:val="dotted" w:color="auto" w:sz="4" w:space="0"/>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n-US"/>
              </w:rPr>
            </w:pPr>
            <w:r>
              <w:rPr>
                <w:rFonts w:ascii="Arial" w:hAnsi="Arial" w:cs="Arial"/>
                <w:color w:val="000000"/>
                <w:szCs w:val="20"/>
                <w:lang w:val="es-CL"/>
              </w:rPr>
              <w:t>Menú Acceso (BANTOTALWEB)</w:t>
            </w:r>
          </w:p>
        </w:tc>
        <w:tc>
          <w:tcPr>
            <w:tcW w:w="6078" w:type="dxa"/>
            <w:tcBorders>
              <w:top w:val="dotted" w:color="auto" w:sz="4" w:space="0"/>
              <w:left w:val="nil"/>
              <w:bottom w:val="dotted" w:color="auto" w:sz="4" w:space="0"/>
              <w:right w:val="dotted" w:color="auto" w:sz="4" w:space="0"/>
            </w:tcBorders>
            <w:shd w:val="clear" w:color="auto" w:fill="auto"/>
          </w:tcPr>
          <w:p>
            <w:pPr>
              <w:jc w:val="left"/>
            </w:pPr>
            <w:r>
              <w:t>No aplica</w:t>
            </w:r>
          </w:p>
        </w:tc>
      </w:tr>
      <w:tr>
        <w:tblPrEx>
          <w:tblCellMar>
            <w:top w:w="0" w:type="dxa"/>
            <w:left w:w="108" w:type="dxa"/>
            <w:bottom w:w="0" w:type="dxa"/>
            <w:right w:w="108" w:type="dxa"/>
          </w:tblCellMar>
        </w:tblPrEx>
        <w:trPr>
          <w:trHeight w:val="283" w:hRule="atLeast"/>
        </w:trPr>
        <w:tc>
          <w:tcPr>
            <w:tcW w:w="3898" w:type="dxa"/>
            <w:tcBorders>
              <w:top w:val="dotted" w:color="auto" w:sz="4" w:space="0"/>
              <w:left w:val="dotted" w:color="auto" w:sz="4" w:space="0"/>
              <w:bottom w:val="dotted" w:color="auto" w:sz="4" w:space="0"/>
              <w:right w:val="dotted" w:color="auto" w:sz="4" w:space="0"/>
            </w:tcBorders>
            <w:shd w:val="clear" w:color="000000" w:fill="FFFF99"/>
            <w:vAlign w:val="center"/>
          </w:tcPr>
          <w:p>
            <w:pPr>
              <w:widowControl/>
              <w:spacing w:line="240" w:lineRule="auto"/>
              <w:jc w:val="left"/>
              <w:rPr>
                <w:rFonts w:ascii="Arial" w:hAnsi="Arial" w:cs="Arial"/>
                <w:color w:val="000000"/>
                <w:szCs w:val="20"/>
                <w:lang w:val="es-CL"/>
              </w:rPr>
            </w:pPr>
            <w:r>
              <w:rPr>
                <w:rFonts w:ascii="Arial" w:hAnsi="Arial" w:cs="Arial"/>
                <w:color w:val="000000"/>
                <w:szCs w:val="20"/>
                <w:lang w:val="es-CL"/>
              </w:rPr>
              <w:t>Perfil de usuario</w:t>
            </w:r>
          </w:p>
        </w:tc>
        <w:tc>
          <w:tcPr>
            <w:tcW w:w="6078" w:type="dxa"/>
            <w:tcBorders>
              <w:top w:val="dotted" w:color="auto" w:sz="4" w:space="0"/>
              <w:left w:val="dotted" w:color="auto" w:sz="4" w:space="0"/>
              <w:bottom w:val="dotted" w:color="auto" w:sz="4" w:space="0"/>
              <w:right w:val="dotted" w:color="auto" w:sz="4" w:space="0"/>
            </w:tcBorders>
            <w:shd w:val="clear" w:color="auto" w:fill="auto"/>
          </w:tcPr>
          <w:p>
            <w:pPr>
              <w:jc w:val="left"/>
            </w:pPr>
            <w:r>
              <w:t>No aplica</w:t>
            </w:r>
          </w:p>
        </w:tc>
      </w:tr>
    </w:tbl>
    <w:p/>
    <w:p>
      <w:pPr>
        <w:pStyle w:val="37"/>
        <w:rPr>
          <w:rFonts w:ascii="Arial" w:hAnsi="Arial"/>
          <w:bCs w:val="0"/>
          <w:caps/>
          <w:sz w:val="24"/>
          <w:szCs w:val="20"/>
          <w:lang w:eastAsia="es-ES"/>
        </w:rPr>
      </w:pPr>
      <w:bookmarkStart w:id="10" w:name="_Toc431993776"/>
      <w:r>
        <w:rPr>
          <w:rFonts w:ascii="Arial" w:hAnsi="Arial"/>
          <w:bCs w:val="0"/>
          <w:caps/>
          <w:sz w:val="24"/>
          <w:szCs w:val="20"/>
          <w:lang w:eastAsia="es-ES"/>
        </w:rPr>
        <w:t>5.- Evidencia Objetiva</w:t>
      </w:r>
      <w:bookmarkEnd w:id="10"/>
    </w:p>
    <w:p>
      <w:pPr>
        <w:rPr>
          <w:color w:val="0000CC"/>
          <w:lang w:eastAsia="es-ES"/>
        </w:rPr>
      </w:pPr>
      <w:r>
        <w:rPr>
          <w:b/>
          <w:color w:val="0000CC"/>
          <w:lang w:eastAsia="es-ES"/>
        </w:rPr>
        <w:t>NOTA</w:t>
      </w:r>
      <w:r>
        <w:rPr>
          <w:color w:val="0000CC"/>
          <w:lang w:eastAsia="es-ES"/>
        </w:rPr>
        <w:t>: Este módulo debe ser replicado las veces que sean necesarias para abarcar todas las evidencias a tomar.</w:t>
      </w:r>
    </w:p>
    <w:p>
      <w:pPr>
        <w:rPr>
          <w:color w:val="0000CC"/>
        </w:rPr>
      </w:pPr>
    </w:p>
    <w:tbl>
      <w:tblPr>
        <w:tblStyle w:val="12"/>
        <w:tblW w:w="10367" w:type="dxa"/>
        <w:jc w:val="center"/>
        <w:tblLayout w:type="autofit"/>
        <w:tblCellMar>
          <w:top w:w="0" w:type="dxa"/>
          <w:left w:w="108" w:type="dxa"/>
          <w:bottom w:w="0" w:type="dxa"/>
          <w:right w:w="108" w:type="dxa"/>
        </w:tblCellMar>
      </w:tblPr>
      <w:tblGrid>
        <w:gridCol w:w="3565"/>
        <w:gridCol w:w="6802"/>
      </w:tblGrid>
      <w:tr>
        <w:tblPrEx>
          <w:tblCellMar>
            <w:top w:w="0" w:type="dxa"/>
            <w:left w:w="108" w:type="dxa"/>
            <w:bottom w:w="0" w:type="dxa"/>
            <w:right w:w="108" w:type="dxa"/>
          </w:tblCellMar>
        </w:tblPrEx>
        <w:trPr>
          <w:trHeight w:val="636" w:hRule="atLeast"/>
          <w:jc w:val="center"/>
        </w:trPr>
        <w:tc>
          <w:tcPr>
            <w:tcW w:w="3565" w:type="dxa"/>
            <w:tcBorders>
              <w:top w:val="dotted" w:color="auto" w:sz="4" w:space="0"/>
              <w:left w:val="dotted" w:color="auto" w:sz="4" w:space="0"/>
              <w:bottom w:val="dotted" w:color="auto" w:sz="4" w:space="0"/>
              <w:right w:val="dotted" w:color="auto" w:sz="4" w:space="0"/>
            </w:tcBorders>
            <w:shd w:val="clear" w:color="000000" w:fill="FFFF99"/>
            <w:vAlign w:val="center"/>
          </w:tcPr>
          <w:p>
            <w:pPr>
              <w:rPr>
                <w:rFonts w:ascii="Arial Narrow" w:hAnsi="Arial Narrow" w:eastAsia="Arial Unicode MS" w:cs="Arial"/>
                <w:color w:val="000000"/>
              </w:rPr>
            </w:pPr>
            <w:r>
              <w:rPr>
                <w:rFonts w:ascii="Arial Narrow" w:hAnsi="Arial Narrow" w:eastAsia="Arial Unicode MS" w:cs="Arial"/>
                <w:color w:val="000000"/>
              </w:rPr>
              <w:t>Descripción problema</w:t>
            </w:r>
          </w:p>
        </w:tc>
        <w:tc>
          <w:tcPr>
            <w:tcW w:w="6802" w:type="dxa"/>
            <w:tcBorders>
              <w:top w:val="dotted" w:color="auto" w:sz="4" w:space="0"/>
              <w:left w:val="nil"/>
              <w:bottom w:val="dotted" w:color="auto" w:sz="4" w:space="0"/>
              <w:right w:val="dotted" w:color="auto" w:sz="4" w:space="0"/>
            </w:tcBorders>
            <w:shd w:val="clear" w:color="000000" w:fill="FFFF99"/>
            <w:vAlign w:val="center"/>
          </w:tcPr>
          <w:p>
            <w:pPr>
              <w:rPr>
                <w:rFonts w:hint="default" w:ascii="Arial Narrow" w:hAnsi="Arial Narrow" w:eastAsia="Arial Unicode MS"/>
                <w:color w:val="000000"/>
              </w:rPr>
            </w:pPr>
            <w:r>
              <w:rPr>
                <w:rFonts w:hint="default" w:ascii="Arial Narrow" w:hAnsi="Arial Narrow" w:eastAsia="Arial Unicode MS"/>
                <w:color w:val="000000"/>
              </w:rPr>
              <w:t xml:space="preserve">Sistema de Ahorro Leasing no permite realizar Giro Inmobiliaria indicando que Saldo no alcanza para Realizar solicitud de Rescate, sin embargo, no es coherente con el saldo disponible que tiene en su cuenta por 7.556.939.- De los cuales se solicitan por contrato con inmobiliaria. </w:t>
            </w:r>
          </w:p>
          <w:p>
            <w:pPr>
              <w:rPr>
                <w:rFonts w:ascii="Arial Narrow" w:hAnsi="Arial Narrow" w:eastAsia="Arial Unicode MS" w:cs="Arial"/>
                <w:color w:val="000000"/>
              </w:rPr>
            </w:pPr>
            <w:r>
              <w:rPr>
                <w:rFonts w:hint="default" w:ascii="Arial Narrow" w:hAnsi="Arial Narrow" w:eastAsia="Arial Unicode MS"/>
                <w:color w:val="000000"/>
              </w:rPr>
              <w:t>Al realizar pruebas, solo permite realizar 5 MM aprox.</w:t>
            </w:r>
            <w:r>
              <w:rPr>
                <w:rFonts w:ascii="Arial Narrow" w:hAnsi="Arial Narrow" w:eastAsia="Arial Unicode MS" w:cs="Arial"/>
                <w:color w:val="000000"/>
              </w:rPr>
              <w:t>.</w:t>
            </w:r>
          </w:p>
        </w:tc>
      </w:tr>
      <w:tr>
        <w:tblPrEx>
          <w:tblCellMar>
            <w:top w:w="0" w:type="dxa"/>
            <w:left w:w="108" w:type="dxa"/>
            <w:bottom w:w="0" w:type="dxa"/>
            <w:right w:w="108" w:type="dxa"/>
          </w:tblCellMar>
        </w:tblPrEx>
        <w:trPr>
          <w:trHeight w:val="487" w:hRule="atLeast"/>
          <w:jc w:val="center"/>
        </w:trPr>
        <w:tc>
          <w:tcPr>
            <w:tcW w:w="3565" w:type="dxa"/>
            <w:tcBorders>
              <w:top w:val="nil"/>
              <w:left w:val="dotted" w:color="auto" w:sz="4" w:space="0"/>
              <w:bottom w:val="dotted" w:color="auto" w:sz="4" w:space="0"/>
              <w:right w:val="dotted" w:color="auto" w:sz="4" w:space="0"/>
            </w:tcBorders>
            <w:shd w:val="clear" w:color="000000" w:fill="FFFF99"/>
            <w:vAlign w:val="center"/>
          </w:tcPr>
          <w:p>
            <w:pPr>
              <w:widowControl/>
              <w:spacing w:line="240" w:lineRule="auto"/>
              <w:rPr>
                <w:rFonts w:ascii="Arial" w:hAnsi="Arial" w:cs="Arial"/>
                <w:color w:val="000000"/>
                <w:szCs w:val="20"/>
                <w:lang w:val="es-CL"/>
              </w:rPr>
            </w:pPr>
            <w:r>
              <w:rPr>
                <w:rFonts w:ascii="Arial Narrow" w:hAnsi="Arial Narrow" w:eastAsia="Arial Unicode MS" w:cs="Arial"/>
                <w:color w:val="000000"/>
              </w:rPr>
              <w:t>Descripción de solución e Impacto</w:t>
            </w:r>
          </w:p>
        </w:tc>
        <w:tc>
          <w:tcPr>
            <w:tcW w:w="6802" w:type="dxa"/>
            <w:tcBorders>
              <w:top w:val="nil"/>
              <w:left w:val="nil"/>
              <w:bottom w:val="dotted" w:color="auto" w:sz="4" w:space="0"/>
              <w:right w:val="dotted" w:color="auto" w:sz="4" w:space="0"/>
            </w:tcBorders>
            <w:shd w:val="clear" w:color="000000" w:fill="FFFF99"/>
            <w:vAlign w:val="center"/>
          </w:tcPr>
          <w:p>
            <w:pPr>
              <w:rPr>
                <w:rFonts w:ascii="Arial" w:hAnsi="Arial" w:cs="Arial"/>
                <w:color w:val="000000"/>
                <w:sz w:val="16"/>
                <w:szCs w:val="16"/>
                <w:lang w:val="es-CL"/>
              </w:rPr>
            </w:pPr>
            <w:r>
              <w:rPr>
                <w:rFonts w:ascii="Arial Narrow" w:hAnsi="Arial Narrow" w:eastAsia="Arial Unicode MS" w:cs="Arial"/>
                <w:color w:val="000000"/>
              </w:rPr>
              <w:t xml:space="preserve">Se deben ejecutar script </w:t>
            </w:r>
            <w:r>
              <w:rPr>
                <w:rFonts w:hint="default" w:ascii="Arial Narrow" w:hAnsi="Arial Narrow" w:eastAsia="Arial Unicode MS" w:cs="Arial"/>
                <w:color w:val="000000"/>
                <w:lang/>
              </w:rPr>
              <w:t xml:space="preserve">actualiza procedimiento </w:t>
            </w:r>
            <w:r>
              <w:rPr>
                <w:rFonts w:hint="default" w:ascii="Arial Narrow" w:hAnsi="Arial Narrow" w:eastAsia="Arial Unicode MS"/>
                <w:color w:val="000000"/>
                <w:lang w:val="es-ES"/>
              </w:rPr>
              <w:t>sp_valresmet</w:t>
            </w:r>
            <w:r>
              <w:rPr>
                <w:rFonts w:hint="default" w:ascii="Arial Narrow" w:hAnsi="Arial Narrow" w:eastAsia="Arial Unicode MS"/>
                <w:color w:val="000000"/>
                <w:lang/>
              </w:rPr>
              <w:t xml:space="preserve"> para que excluya solicitudes de giro pendientes anuladas al obtener total disponible de giro</w:t>
            </w:r>
            <w:r>
              <w:rPr>
                <w:rFonts w:ascii="Arial Narrow" w:hAnsi="Arial Narrow" w:eastAsia="Arial Unicode MS" w:cs="Arial"/>
                <w:color w:val="000000"/>
              </w:rPr>
              <w:t>.</w:t>
            </w:r>
          </w:p>
        </w:tc>
      </w:tr>
    </w:tbl>
    <w:p>
      <w:pPr>
        <w:rPr>
          <w:rFonts w:ascii="Arial" w:hAnsi="Arial" w:cs="Arial"/>
          <w:szCs w:val="20"/>
          <w:lang w:val="es-MX"/>
        </w:rPr>
      </w:pPr>
    </w:p>
    <w:p>
      <w:pPr>
        <w:rPr>
          <w:lang w:val="es-MX"/>
        </w:rPr>
      </w:pPr>
      <w:r>
        <w:rPr>
          <w:lang w:val="es-MX"/>
        </w:rPr>
        <w:br w:type="page"/>
      </w:r>
    </w:p>
    <w:p>
      <w:pPr>
        <w:rPr>
          <w:rFonts w:ascii="Arial" w:hAnsi="Arial" w:cs="Arial"/>
          <w:szCs w:val="20"/>
          <w:lang w:val="es-MX"/>
        </w:rPr>
      </w:pPr>
    </w:p>
    <w:tbl>
      <w:tblPr>
        <w:tblStyle w:val="12"/>
        <w:tblpPr w:leftFromText="141" w:rightFromText="141" w:vertAnchor="text" w:horzAnchor="margin" w:tblpXSpec="center" w:tblpY="75"/>
        <w:tblW w:w="9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916" w:type="dxa"/>
            <w:tcBorders>
              <w:top w:val="single" w:color="C0C0C0" w:sz="4" w:space="0"/>
              <w:left w:val="single" w:color="C0C0C0" w:sz="4" w:space="0"/>
              <w:bottom w:val="single" w:color="C0C0C0" w:sz="4" w:space="0"/>
              <w:right w:val="single" w:color="C0C0C0" w:sz="4" w:space="0"/>
            </w:tcBorders>
            <w:shd w:val="clear" w:color="auto" w:fill="FFFF99"/>
          </w:tcPr>
          <w:p>
            <w:pPr>
              <w:widowControl/>
              <w:spacing w:line="240" w:lineRule="auto"/>
              <w:jc w:val="left"/>
              <w:rPr>
                <w:rFonts w:ascii="Arial" w:hAnsi="Arial" w:cs="Arial"/>
                <w:szCs w:val="20"/>
                <w:lang w:val="es-MX"/>
              </w:rPr>
            </w:pPr>
            <w:r>
              <w:rPr>
                <w:lang w:val="es-MX"/>
              </w:rPr>
              <w:br w:type="page"/>
            </w:r>
            <w:r>
              <w:rPr>
                <w:rFonts w:ascii="Arial" w:hAnsi="Arial" w:cs="Arial"/>
                <w:szCs w:val="20"/>
                <w:lang w:val="es-MX"/>
              </w:rPr>
              <w:t xml:space="preserve">Evidencias </w:t>
            </w:r>
            <w:r>
              <w:rPr>
                <w:rFonts w:ascii="Arial" w:hAnsi="Arial" w:cs="Arial"/>
                <w:b/>
                <w:szCs w:val="20"/>
                <w:lang w:val="es-MX"/>
              </w:rPr>
              <w:t xml:space="preserve">Antes </w:t>
            </w:r>
            <w:r>
              <w:rPr>
                <w:rFonts w:ascii="Arial" w:hAnsi="Arial" w:cs="Arial"/>
                <w:szCs w:val="20"/>
                <w:lang w:val="es-MX"/>
              </w:rPr>
              <w:t>de aplicación de packages</w:t>
            </w:r>
          </w:p>
        </w:tc>
      </w:tr>
    </w:tbl>
    <w:p>
      <w:pPr>
        <w:rPr>
          <w:rFonts w:ascii="Arial" w:hAnsi="Arial" w:cs="Arial"/>
          <w:szCs w:val="20"/>
          <w:lang w:val="es-MX"/>
        </w:rPr>
      </w:pPr>
    </w:p>
    <w:p>
      <w:pPr>
        <w:pStyle w:val="43"/>
        <w:numPr>
          <w:ilvl w:val="0"/>
          <w:numId w:val="1"/>
        </w:numPr>
        <w:rPr>
          <w:rFonts w:ascii="Arial" w:hAnsi="Arial" w:cs="Arial"/>
          <w:b/>
          <w:bCs/>
          <w:szCs w:val="20"/>
          <w:lang w:val="es-MX"/>
        </w:rPr>
      </w:pPr>
      <w:r>
        <w:rPr>
          <w:rFonts w:hint="default" w:ascii="Arial" w:hAnsi="Arial" w:cs="Arial"/>
          <w:b/>
          <w:bCs/>
          <w:szCs w:val="20"/>
          <w:lang/>
        </w:rPr>
        <w:t>No permite realizar solicitud de giro por el saldo en pesos.</w:t>
      </w:r>
    </w:p>
    <w:p>
      <w:pPr>
        <w:pStyle w:val="43"/>
        <w:rPr>
          <w:rFonts w:ascii="Arial" w:hAnsi="Arial" w:cs="Arial"/>
          <w:szCs w:val="20"/>
          <w:lang w:val="es-MX"/>
        </w:rPr>
      </w:pPr>
    </w:p>
    <w:p>
      <w:pPr>
        <w:rPr>
          <w:rFonts w:ascii="Arial" w:hAnsi="Arial" w:cs="Arial"/>
          <w:szCs w:val="20"/>
          <w:lang w:val="es-MX"/>
        </w:rPr>
      </w:pPr>
      <w:r>
        <w:drawing>
          <wp:inline distT="0" distB="0" distL="114300" distR="114300">
            <wp:extent cx="5269230" cy="39751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69230" cy="3975100"/>
                    </a:xfrm>
                    <a:prstGeom prst="rect">
                      <a:avLst/>
                    </a:prstGeom>
                    <a:noFill/>
                    <a:ln>
                      <a:noFill/>
                    </a:ln>
                  </pic:spPr>
                </pic:pic>
              </a:graphicData>
            </a:graphic>
          </wp:inline>
        </w:drawing>
      </w:r>
    </w:p>
    <w:p>
      <w:pPr>
        <w:pStyle w:val="43"/>
        <w:rPr>
          <w:rFonts w:ascii="Arial" w:hAnsi="Arial" w:cs="Arial"/>
          <w:szCs w:val="20"/>
          <w:lang w:val="es-MX"/>
        </w:rPr>
      </w:pPr>
    </w:p>
    <w:p>
      <w:pPr>
        <w:pStyle w:val="43"/>
        <w:rPr>
          <w:rFonts w:ascii="Arial" w:hAnsi="Arial" w:cs="Arial"/>
          <w:szCs w:val="20"/>
        </w:rPr>
      </w:pPr>
    </w:p>
    <w:p>
      <w:pPr>
        <w:widowControl/>
        <w:spacing w:line="240" w:lineRule="auto"/>
        <w:jc w:val="left"/>
        <w:rPr>
          <w:rFonts w:ascii="Arial" w:hAnsi="Arial" w:cs="Arial"/>
          <w:szCs w:val="20"/>
        </w:rPr>
      </w:pPr>
      <w:r>
        <w:rPr>
          <w:rFonts w:ascii="Arial" w:hAnsi="Arial" w:cs="Arial"/>
          <w:szCs w:val="20"/>
        </w:rPr>
        <w:br w:type="page"/>
      </w:r>
    </w:p>
    <w:p>
      <w:pPr>
        <w:pStyle w:val="43"/>
        <w:rPr>
          <w:rFonts w:ascii="Arial" w:hAnsi="Arial" w:cs="Arial"/>
          <w:szCs w:val="20"/>
        </w:rPr>
      </w:pPr>
    </w:p>
    <w:tbl>
      <w:tblPr>
        <w:tblStyle w:val="12"/>
        <w:tblpPr w:leftFromText="141" w:rightFromText="141" w:vertAnchor="text" w:horzAnchor="margin" w:tblpXSpec="center" w:tblpY="75"/>
        <w:tblW w:w="99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916" w:type="dxa"/>
            <w:tcBorders>
              <w:top w:val="single" w:color="C0C0C0" w:sz="4" w:space="0"/>
              <w:left w:val="single" w:color="C0C0C0" w:sz="4" w:space="0"/>
              <w:bottom w:val="single" w:color="C0C0C0" w:sz="4" w:space="0"/>
              <w:right w:val="single" w:color="C0C0C0" w:sz="4" w:space="0"/>
            </w:tcBorders>
            <w:shd w:val="clear" w:color="auto" w:fill="FFFF99"/>
          </w:tcPr>
          <w:p>
            <w:pPr>
              <w:widowControl/>
              <w:spacing w:line="240" w:lineRule="auto"/>
              <w:jc w:val="left"/>
              <w:rPr>
                <w:rFonts w:ascii="Arial" w:hAnsi="Arial" w:cs="Arial"/>
                <w:szCs w:val="20"/>
                <w:lang w:val="es-MX"/>
              </w:rPr>
            </w:pPr>
            <w:r>
              <w:rPr>
                <w:rFonts w:ascii="Arial" w:hAnsi="Arial" w:cs="Arial"/>
                <w:szCs w:val="20"/>
                <w:lang w:val="es-MX"/>
              </w:rPr>
              <w:t xml:space="preserve">Evidencias </w:t>
            </w:r>
            <w:r>
              <w:rPr>
                <w:rFonts w:ascii="Arial" w:hAnsi="Arial" w:cs="Arial"/>
                <w:b/>
                <w:szCs w:val="20"/>
                <w:lang w:val="es-MX"/>
              </w:rPr>
              <w:t>Después</w:t>
            </w:r>
            <w:r>
              <w:rPr>
                <w:rFonts w:ascii="Arial" w:hAnsi="Arial" w:cs="Arial"/>
                <w:szCs w:val="20"/>
                <w:lang w:val="es-MX"/>
              </w:rPr>
              <w:t xml:space="preserve"> de aplicación de packages</w:t>
            </w:r>
          </w:p>
        </w:tc>
      </w:tr>
    </w:tbl>
    <w:p>
      <w:pPr>
        <w:rPr>
          <w:lang w:eastAsia="es-CL"/>
        </w:rPr>
      </w:pPr>
    </w:p>
    <w:p>
      <w:pPr>
        <w:pStyle w:val="43"/>
        <w:numPr>
          <w:ilvl w:val="0"/>
          <w:numId w:val="1"/>
        </w:numPr>
        <w:rPr>
          <w:b/>
          <w:bCs/>
          <w:lang w:val="es-CL" w:eastAsia="es-CL"/>
        </w:rPr>
      </w:pPr>
      <w:r>
        <w:rPr>
          <w:rFonts w:hint="default"/>
          <w:b/>
          <w:bCs/>
          <w:lang w:eastAsia="es-CL"/>
        </w:rPr>
        <w:t xml:space="preserve">Correcta actualización procedimiento almacenado </w:t>
      </w:r>
      <w:r>
        <w:rPr>
          <w:rFonts w:hint="default" w:ascii="Consolas" w:hAnsi="Consolas" w:eastAsia="Consolas"/>
          <w:color w:val="000000"/>
          <w:sz w:val="19"/>
          <w:szCs w:val="24"/>
        </w:rPr>
        <w:t>sp_valresmet</w:t>
      </w:r>
    </w:p>
    <w:p>
      <w:pPr>
        <w:pStyle w:val="43"/>
        <w:widowControl w:val="0"/>
        <w:numPr>
          <w:numId w:val="0"/>
        </w:numPr>
        <w:spacing w:line="240" w:lineRule="atLeast"/>
        <w:contextualSpacing/>
        <w:jc w:val="both"/>
      </w:pPr>
      <w:r>
        <w:drawing>
          <wp:inline distT="0" distB="0" distL="114300" distR="114300">
            <wp:extent cx="6327140" cy="4036060"/>
            <wp:effectExtent l="0" t="0" r="1651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6327140" cy="4036060"/>
                    </a:xfrm>
                    <a:prstGeom prst="rect">
                      <a:avLst/>
                    </a:prstGeom>
                    <a:noFill/>
                    <a:ln>
                      <a:noFill/>
                    </a:ln>
                  </pic:spPr>
                </pic:pic>
              </a:graphicData>
            </a:graphic>
          </wp:inline>
        </w:drawing>
      </w:r>
    </w:p>
    <w:p>
      <w:r>
        <w:br w:type="page"/>
      </w:r>
    </w:p>
    <w:p>
      <w:pPr>
        <w:pStyle w:val="43"/>
        <w:widowControl w:val="0"/>
        <w:numPr>
          <w:numId w:val="0"/>
        </w:numPr>
        <w:spacing w:line="240" w:lineRule="atLeast"/>
        <w:contextualSpacing/>
        <w:jc w:val="both"/>
      </w:pPr>
      <w:bookmarkStart w:id="11" w:name="_GoBack"/>
      <w:bookmarkEnd w:id="11"/>
    </w:p>
    <w:p>
      <w:pPr>
        <w:pStyle w:val="43"/>
        <w:widowControl w:val="0"/>
        <w:numPr>
          <w:numId w:val="0"/>
        </w:numPr>
        <w:spacing w:line="240" w:lineRule="atLeast"/>
        <w:contextualSpacing/>
        <w:jc w:val="both"/>
        <w:rPr>
          <w:lang w:val="es-CL" w:eastAsia="es-CL"/>
        </w:rPr>
      </w:pPr>
    </w:p>
    <w:p>
      <w:pPr>
        <w:pStyle w:val="43"/>
        <w:numPr>
          <w:ilvl w:val="0"/>
          <w:numId w:val="1"/>
        </w:numPr>
        <w:rPr>
          <w:b/>
          <w:bCs/>
          <w:lang w:val="es-CL" w:eastAsia="es-CL"/>
        </w:rPr>
      </w:pPr>
      <w:r>
        <w:rPr>
          <w:rFonts w:hint="default"/>
          <w:b/>
          <w:bCs/>
          <w:lang w:eastAsia="es-CL"/>
        </w:rPr>
        <w:t>Es posible solicitar el rescate por el saldo total en pesos</w:t>
      </w:r>
    </w:p>
    <w:p>
      <w:pPr>
        <w:pStyle w:val="43"/>
        <w:widowControl w:val="0"/>
        <w:numPr>
          <w:numId w:val="0"/>
        </w:numPr>
        <w:spacing w:line="240" w:lineRule="atLeast"/>
        <w:contextualSpacing/>
        <w:jc w:val="both"/>
        <w:rPr>
          <w:b/>
          <w:bCs/>
          <w:lang w:val="es-CL" w:eastAsia="es-CL"/>
        </w:rPr>
      </w:pPr>
      <w:r>
        <w:drawing>
          <wp:inline distT="0" distB="0" distL="114300" distR="114300">
            <wp:extent cx="5269865" cy="3692525"/>
            <wp:effectExtent l="0" t="0" r="698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9865" cy="3692525"/>
                    </a:xfrm>
                    <a:prstGeom prst="rect">
                      <a:avLst/>
                    </a:prstGeom>
                    <a:noFill/>
                    <a:ln>
                      <a:noFill/>
                    </a:ln>
                  </pic:spPr>
                </pic:pic>
              </a:graphicData>
            </a:graphic>
          </wp:inline>
        </w:drawing>
      </w:r>
    </w:p>
    <w:p>
      <w:pPr>
        <w:pStyle w:val="43"/>
        <w:rPr>
          <w:lang w:val="es-CL" w:eastAsia="es-CL"/>
        </w:rPr>
      </w:pPr>
    </w:p>
    <w:tbl>
      <w:tblPr>
        <w:tblStyle w:val="12"/>
        <w:tblW w:w="104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8"/>
        <w:gridCol w:w="3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8" w:type="dxa"/>
            <w:tcBorders>
              <w:top w:val="single" w:color="C0C0C0" w:sz="4" w:space="0"/>
              <w:left w:val="single" w:color="C0C0C0" w:sz="4" w:space="0"/>
              <w:bottom w:val="single" w:color="C0C0C0" w:sz="4" w:space="0"/>
              <w:right w:val="single" w:color="C0C0C0" w:sz="4" w:space="0"/>
            </w:tcBorders>
            <w:shd w:val="clear" w:color="auto" w:fill="FFFF99"/>
          </w:tcPr>
          <w:p>
            <w:pPr>
              <w:widowControl/>
              <w:spacing w:line="240" w:lineRule="auto"/>
              <w:rPr>
                <w:rFonts w:ascii="Arial" w:hAnsi="Arial" w:cs="Arial"/>
                <w:b/>
                <w:szCs w:val="20"/>
                <w:lang w:val="es-MX"/>
              </w:rPr>
            </w:pPr>
          </w:p>
          <w:p>
            <w:pPr>
              <w:widowControl/>
              <w:spacing w:line="240" w:lineRule="auto"/>
              <w:rPr>
                <w:rFonts w:ascii="Arial" w:hAnsi="Arial" w:cs="Arial"/>
                <w:szCs w:val="20"/>
                <w:lang w:val="es-MX"/>
              </w:rPr>
            </w:pPr>
            <w:r>
              <w:rPr>
                <w:rFonts w:ascii="Arial" w:hAnsi="Arial" w:cs="Arial"/>
                <w:b/>
                <w:szCs w:val="20"/>
                <w:lang w:val="es-MX"/>
              </w:rPr>
              <w:t xml:space="preserve">Estado final: </w:t>
            </w:r>
            <w:r>
              <w:rPr>
                <w:rFonts w:ascii="Arial" w:hAnsi="Arial" w:cs="Arial"/>
                <w:szCs w:val="20"/>
                <w:lang w:val="es-MX"/>
              </w:rPr>
              <w:t>Packages cumple con lo solicitado.</w:t>
            </w:r>
          </w:p>
          <w:p>
            <w:pPr>
              <w:widowControl/>
              <w:spacing w:line="240" w:lineRule="auto"/>
              <w:rPr>
                <w:rFonts w:ascii="Arial" w:hAnsi="Arial" w:cs="Arial"/>
                <w:szCs w:val="20"/>
                <w:lang w:val="es-MX"/>
              </w:rPr>
            </w:pPr>
          </w:p>
        </w:tc>
        <w:tc>
          <w:tcPr>
            <w:tcW w:w="3414" w:type="dxa"/>
            <w:tcBorders>
              <w:top w:val="single" w:color="C0C0C0" w:sz="4" w:space="0"/>
              <w:left w:val="single" w:color="C0C0C0" w:sz="4" w:space="0"/>
              <w:bottom w:val="single" w:color="C0C0C0" w:sz="4" w:space="0"/>
              <w:right w:val="single" w:color="C0C0C0" w:sz="4" w:space="0"/>
            </w:tcBorders>
            <w:shd w:val="clear" w:color="auto" w:fill="FFFF99"/>
          </w:tcPr>
          <w:p>
            <w:pPr>
              <w:widowControl/>
              <w:spacing w:line="240" w:lineRule="auto"/>
              <w:jc w:val="left"/>
              <w:rPr>
                <w:rFonts w:ascii="Arial" w:hAnsi="Arial" w:cs="Arial"/>
                <w:szCs w:val="20"/>
                <w:lang w:val="es-MX"/>
              </w:rPr>
            </w:pPr>
          </w:p>
          <w:p>
            <w:pPr>
              <w:widowControl/>
              <w:spacing w:line="240" w:lineRule="auto"/>
              <w:jc w:val="left"/>
              <w:rPr>
                <w:rFonts w:ascii="Arial" w:hAnsi="Arial" w:cs="Arial"/>
                <w:color w:val="008000"/>
                <w:szCs w:val="20"/>
                <w:lang w:val="es-MX"/>
              </w:rPr>
            </w:pPr>
            <w:r>
              <w:rPr>
                <w:rFonts w:ascii="Arial" w:hAnsi="Arial" w:cs="Arial"/>
                <w:szCs w:val="20"/>
                <w:lang w:val="es-MX"/>
              </w:rPr>
              <w:t xml:space="preserve">Estado: </w:t>
            </w:r>
            <w:r>
              <w:rPr>
                <w:rFonts w:ascii="Arial" w:hAnsi="Arial" w:cs="Arial"/>
                <w:color w:val="008000"/>
                <w:szCs w:val="20"/>
                <w:lang w:val="es-MX"/>
              </w:rPr>
              <w:t xml:space="preserve"> SATISFACTORIO</w:t>
            </w:r>
          </w:p>
          <w:p>
            <w:pPr>
              <w:widowControl/>
              <w:spacing w:line="240" w:lineRule="auto"/>
              <w:jc w:val="left"/>
              <w:rPr>
                <w:rFonts w:ascii="Arial" w:hAnsi="Arial" w:cs="Arial"/>
                <w:szCs w:val="20"/>
                <w:lang w:val="es-MX"/>
              </w:rPr>
            </w:pPr>
          </w:p>
        </w:tc>
      </w:tr>
    </w:tbl>
    <w:p>
      <w:pPr>
        <w:widowControl/>
        <w:spacing w:line="240" w:lineRule="auto"/>
        <w:rPr>
          <w:rFonts w:ascii="Arial" w:hAnsi="Arial" w:cs="Arial"/>
          <w:szCs w:val="20"/>
          <w:lang w:val="es-MX"/>
        </w:rPr>
      </w:pPr>
    </w:p>
    <w:sectPr>
      <w:headerReference r:id="rId7" w:type="first"/>
      <w:footerReference r:id="rId10" w:type="first"/>
      <w:headerReference r:id="rId5" w:type="default"/>
      <w:footerReference r:id="rId8" w:type="default"/>
      <w:headerReference r:id="rId6" w:type="even"/>
      <w:footerReference r:id="rId9" w:type="even"/>
      <w:pgSz w:w="12242" w:h="15842"/>
      <w:pgMar w:top="1134" w:right="1134" w:bottom="1134" w:left="1134" w:header="567" w:footer="329" w:gutter="0"/>
      <w:cols w:space="708"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IN-Regular">
    <w:altName w:val="Arial Narrow"/>
    <w:panose1 w:val="00000000000000000000"/>
    <w:charset w:val="00"/>
    <w:family w:val="swiss"/>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2199"/>
      <w:gridCol w:w="1679"/>
      <w:gridCol w:w="2962"/>
      <w:gridCol w:w="1501"/>
      <w:gridCol w:w="1704"/>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71" w:type="dxa"/>
          <w:bottom w:w="0" w:type="dxa"/>
          <w:right w:w="71" w:type="dxa"/>
        </w:tblCellMar>
      </w:tblPrEx>
      <w:trPr>
        <w:trHeight w:val="405" w:hRule="atLeast"/>
        <w:jc w:val="center"/>
      </w:trPr>
      <w:tc>
        <w:tcPr>
          <w:tcW w:w="2199" w:type="dxa"/>
          <w:tcBorders>
            <w:top w:val="single" w:color="auto" w:sz="6" w:space="0"/>
          </w:tcBorders>
        </w:tcPr>
        <w:p>
          <w:pPr>
            <w:pStyle w:val="20"/>
            <w:spacing w:before="60"/>
            <w:rPr>
              <w:rFonts w:ascii="Arial Narrow" w:hAnsi="Arial Narrow"/>
              <w:color w:val="FFFFFF"/>
              <w:sz w:val="16"/>
              <w:szCs w:val="16"/>
            </w:rPr>
          </w:pPr>
          <w:r>
            <w:rPr>
              <w:rFonts w:ascii="Arial Narrow" w:hAnsi="Arial Narrow"/>
              <w:sz w:val="16"/>
              <w:szCs w:val="16"/>
            </w:rPr>
            <w:t>INCIDENCIA-L&amp;A-19</w:t>
          </w:r>
        </w:p>
      </w:tc>
      <w:tc>
        <w:tcPr>
          <w:tcW w:w="1679" w:type="dxa"/>
          <w:tcBorders>
            <w:top w:val="single" w:color="auto" w:sz="6" w:space="0"/>
          </w:tcBorders>
        </w:tcPr>
        <w:p>
          <w:pPr>
            <w:pStyle w:val="20"/>
            <w:spacing w:before="60"/>
            <w:rPr>
              <w:rFonts w:ascii="Arial Narrow" w:hAnsi="Arial Narrow"/>
              <w:sz w:val="16"/>
              <w:szCs w:val="16"/>
            </w:rPr>
          </w:pPr>
          <w:r>
            <w:rPr>
              <w:rFonts w:ascii="Arial Narrow" w:hAnsi="Arial Narrow"/>
              <w:sz w:val="16"/>
              <w:szCs w:val="16"/>
            </w:rPr>
            <w:t>VERSIÓN: 1.0</w:t>
          </w:r>
        </w:p>
        <w:p>
          <w:pPr>
            <w:pStyle w:val="20"/>
            <w:spacing w:before="60"/>
            <w:ind w:left="-57"/>
            <w:rPr>
              <w:rFonts w:ascii="Arial Narrow" w:hAnsi="Arial Narrow"/>
              <w:color w:val="FFFFFF"/>
              <w:sz w:val="16"/>
              <w:szCs w:val="16"/>
            </w:rPr>
          </w:pPr>
        </w:p>
      </w:tc>
      <w:tc>
        <w:tcPr>
          <w:tcW w:w="2962" w:type="dxa"/>
          <w:tcBorders>
            <w:top w:val="single" w:color="auto" w:sz="6" w:space="0"/>
          </w:tcBorders>
        </w:tcPr>
        <w:p>
          <w:pPr>
            <w:pStyle w:val="20"/>
            <w:spacing w:before="60"/>
            <w:rPr>
              <w:rFonts w:ascii="Arial Narrow" w:hAnsi="Arial Narrow"/>
              <w:sz w:val="16"/>
              <w:szCs w:val="16"/>
            </w:rPr>
          </w:pPr>
          <w:r>
            <w:rPr>
              <w:rFonts w:ascii="Arial Narrow" w:hAnsi="Arial Narrow"/>
              <w:sz w:val="16"/>
              <w:szCs w:val="16"/>
            </w:rPr>
            <w:t>RESPONSABLE: Operaciones y Tecnología</w:t>
          </w:r>
        </w:p>
      </w:tc>
      <w:tc>
        <w:tcPr>
          <w:tcW w:w="1501" w:type="dxa"/>
          <w:tcBorders>
            <w:top w:val="single" w:color="auto" w:sz="6" w:space="0"/>
          </w:tcBorders>
        </w:tcPr>
        <w:p>
          <w:pPr>
            <w:pStyle w:val="20"/>
            <w:spacing w:before="60"/>
            <w:rPr>
              <w:rFonts w:ascii="Arial Narrow" w:hAnsi="Arial Narrow"/>
              <w:sz w:val="16"/>
              <w:szCs w:val="16"/>
            </w:rPr>
          </w:pPr>
          <w:r>
            <w:rPr>
              <w:rFonts w:ascii="Arial Narrow" w:hAnsi="Arial Narrow"/>
              <w:sz w:val="16"/>
              <w:szCs w:val="16"/>
            </w:rPr>
            <w:t>FECHA: 24-06-2020</w:t>
          </w:r>
        </w:p>
      </w:tc>
      <w:tc>
        <w:tcPr>
          <w:tcW w:w="1704" w:type="dxa"/>
          <w:tcBorders>
            <w:top w:val="single" w:color="auto" w:sz="6" w:space="0"/>
          </w:tcBorders>
        </w:tcPr>
        <w:p>
          <w:pPr>
            <w:pStyle w:val="20"/>
            <w:spacing w:before="60"/>
            <w:jc w:val="right"/>
            <w:rPr>
              <w:rFonts w:ascii="Arial Narrow" w:hAnsi="Arial Narrow"/>
              <w:sz w:val="16"/>
              <w:szCs w:val="16"/>
            </w:rPr>
          </w:pPr>
          <w:r>
            <w:rPr>
              <w:rStyle w:val="24"/>
              <w:rFonts w:ascii="Arial Narrow" w:hAnsi="Arial Narrow"/>
              <w:sz w:val="16"/>
              <w:szCs w:val="16"/>
            </w:rPr>
            <w:fldChar w:fldCharType="begin"/>
          </w:r>
          <w:r>
            <w:rPr>
              <w:rStyle w:val="24"/>
              <w:rFonts w:ascii="Arial Narrow" w:hAnsi="Arial Narrow"/>
              <w:sz w:val="16"/>
              <w:szCs w:val="16"/>
            </w:rPr>
            <w:instrText xml:space="preserve"> PAGE </w:instrText>
          </w:r>
          <w:r>
            <w:rPr>
              <w:rStyle w:val="24"/>
              <w:rFonts w:ascii="Arial Narrow" w:hAnsi="Arial Narrow"/>
              <w:sz w:val="16"/>
              <w:szCs w:val="16"/>
            </w:rPr>
            <w:fldChar w:fldCharType="separate"/>
          </w:r>
          <w:r>
            <w:rPr>
              <w:rStyle w:val="24"/>
              <w:rFonts w:ascii="Arial Narrow" w:hAnsi="Arial Narrow"/>
              <w:sz w:val="16"/>
              <w:szCs w:val="16"/>
            </w:rPr>
            <w:t>4</w:t>
          </w:r>
          <w:r>
            <w:rPr>
              <w:rStyle w:val="24"/>
              <w:rFonts w:ascii="Arial Narrow" w:hAnsi="Arial Narrow"/>
              <w:sz w:val="16"/>
              <w:szCs w:val="16"/>
            </w:rPr>
            <w:fldChar w:fldCharType="end"/>
          </w:r>
          <w:r>
            <w:rPr>
              <w:rStyle w:val="24"/>
              <w:rFonts w:ascii="Arial Narrow" w:hAnsi="Arial Narrow"/>
              <w:sz w:val="16"/>
              <w:szCs w:val="16"/>
            </w:rPr>
            <w:t xml:space="preserve"> </w:t>
          </w:r>
          <w:r>
            <w:rPr>
              <w:rFonts w:ascii="Arial Narrow" w:hAnsi="Arial Narrow"/>
              <w:sz w:val="16"/>
              <w:szCs w:val="16"/>
            </w:rPr>
            <w:t xml:space="preserve">de </w:t>
          </w:r>
          <w:r>
            <w:rPr>
              <w:rStyle w:val="24"/>
              <w:rFonts w:ascii="Arial Narrow" w:hAnsi="Arial Narrow"/>
              <w:sz w:val="16"/>
              <w:szCs w:val="16"/>
            </w:rPr>
            <w:fldChar w:fldCharType="begin"/>
          </w:r>
          <w:r>
            <w:rPr>
              <w:rStyle w:val="24"/>
              <w:rFonts w:ascii="Arial Narrow" w:hAnsi="Arial Narrow"/>
              <w:sz w:val="16"/>
              <w:szCs w:val="16"/>
            </w:rPr>
            <w:instrText xml:space="preserve"> NUMPAGES </w:instrText>
          </w:r>
          <w:r>
            <w:rPr>
              <w:rStyle w:val="24"/>
              <w:rFonts w:ascii="Arial Narrow" w:hAnsi="Arial Narrow"/>
              <w:sz w:val="16"/>
              <w:szCs w:val="16"/>
            </w:rPr>
            <w:fldChar w:fldCharType="separate"/>
          </w:r>
          <w:r>
            <w:rPr>
              <w:rStyle w:val="24"/>
              <w:rFonts w:ascii="Arial Narrow" w:hAnsi="Arial Narrow"/>
              <w:sz w:val="16"/>
              <w:szCs w:val="16"/>
            </w:rPr>
            <w:t>20</w:t>
          </w:r>
          <w:r>
            <w:rPr>
              <w:rStyle w:val="24"/>
              <w:rFonts w:ascii="Arial Narrow" w:hAnsi="Arial Narrow"/>
              <w:sz w:val="16"/>
              <w:szCs w:val="16"/>
            </w:rPr>
            <w:fldChar w:fldCharType="end"/>
          </w:r>
        </w:p>
      </w:tc>
    </w:tr>
  </w:tbl>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3871"/>
      <w:gridCol w:w="6174"/>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PrEx>
      <w:trPr>
        <w:cantSplit/>
        <w:trHeight w:val="1128" w:hRule="atLeast"/>
      </w:trPr>
      <w:tc>
        <w:tcPr>
          <w:tcW w:w="3600" w:type="dxa"/>
          <w:tcBorders>
            <w:bottom w:val="nil"/>
          </w:tcBorders>
          <w:vAlign w:val="center"/>
        </w:tcPr>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3510"/>
            <w:gridCol w:w="148"/>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1128" w:hRule="atLeast"/>
            </w:trPr>
            <w:tc>
              <w:tcPr>
                <w:tcW w:w="3600" w:type="dxa"/>
                <w:tcBorders>
                  <w:bottom w:val="nil"/>
                </w:tcBorders>
                <w:vAlign w:val="center"/>
              </w:tcPr>
              <w:p>
                <w:pPr>
                  <w:pStyle w:val="21"/>
                  <w:spacing w:after="0"/>
                  <w:jc w:val="left"/>
                  <w:rPr>
                    <w:rFonts w:ascii="Arial Narrow" w:hAnsi="Arial Narrow"/>
                    <w:sz w:val="16"/>
                  </w:rPr>
                </w:pPr>
                <w:r>
                  <w:rPr>
                    <w:rFonts w:ascii="Arial Narrow" w:hAnsi="Arial Narrow"/>
                    <w:sz w:val="16"/>
                  </w:rPr>
                  <w:t xml:space="preserve"> </w:t>
                </w:r>
                <w:r>
                  <w:rPr>
                    <w:lang w:val="es-CL" w:eastAsia="es-CL"/>
                  </w:rPr>
                  <w:drawing>
                    <wp:inline distT="0" distB="0" distL="0" distR="0">
                      <wp:extent cx="2138680" cy="803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8680" cy="803275"/>
                              </a:xfrm>
                              <a:prstGeom prst="rect">
                                <a:avLst/>
                              </a:prstGeom>
                              <a:noFill/>
                              <a:ln>
                                <a:noFill/>
                              </a:ln>
                            </pic:spPr>
                          </pic:pic>
                        </a:graphicData>
                      </a:graphic>
                    </wp:inline>
                  </w:drawing>
                </w:r>
              </w:p>
            </w:tc>
            <w:tc>
              <w:tcPr>
                <w:tcW w:w="6205" w:type="dxa"/>
                <w:tcBorders>
                  <w:bottom w:val="nil"/>
                </w:tcBorders>
                <w:vAlign w:val="center"/>
              </w:tcPr>
              <w:p>
                <w:pPr>
                  <w:pStyle w:val="21"/>
                  <w:jc w:val="center"/>
                  <w:rPr>
                    <w:b/>
                    <w:sz w:val="28"/>
                    <w:szCs w:val="28"/>
                  </w:rPr>
                </w:pPr>
                <w:r>
                  <w:rPr>
                    <w:rFonts w:ascii="Arial Narrow" w:hAnsi="Arial Narrow"/>
                    <w:b/>
                  </w:rPr>
                  <w:t xml:space="preserve">                                          </w:t>
                </w:r>
              </w:p>
              <w:p>
                <w:pPr>
                  <w:pStyle w:val="21"/>
                  <w:jc w:val="center"/>
                  <w:rPr>
                    <w:b/>
                    <w:sz w:val="28"/>
                    <w:szCs w:val="28"/>
                  </w:rPr>
                </w:pPr>
              </w:p>
            </w:tc>
          </w:tr>
        </w:tbl>
        <w:p>
          <w:pPr>
            <w:pStyle w:val="21"/>
            <w:spacing w:after="0"/>
            <w:jc w:val="left"/>
            <w:rPr>
              <w:rFonts w:ascii="Arial Narrow" w:hAnsi="Arial Narrow"/>
              <w:sz w:val="16"/>
            </w:rPr>
          </w:pPr>
        </w:p>
      </w:tc>
      <w:tc>
        <w:tcPr>
          <w:tcW w:w="6205" w:type="dxa"/>
          <w:tcBorders>
            <w:bottom w:val="nil"/>
          </w:tcBorders>
          <w:vAlign w:val="center"/>
        </w:tcPr>
        <w:p>
          <w:pPr>
            <w:pStyle w:val="21"/>
            <w:jc w:val="center"/>
            <w:rPr>
              <w:rFonts w:ascii="Arial Narrow" w:hAnsi="Arial Narrow"/>
              <w:b/>
            </w:rPr>
          </w:pPr>
          <w:r>
            <w:rPr>
              <w:rFonts w:ascii="Arial Narrow" w:hAnsi="Arial Narrow"/>
              <w:b/>
            </w:rPr>
            <w:t xml:space="preserve">                                          Los Héroes CCAF </w:t>
          </w:r>
        </w:p>
        <w:p>
          <w:pPr>
            <w:pStyle w:val="21"/>
            <w:jc w:val="center"/>
            <w:rPr>
              <w:rFonts w:ascii="Arial Narrow" w:hAnsi="Arial Narrow"/>
              <w:b/>
            </w:rPr>
          </w:pPr>
          <w:r>
            <w:rPr>
              <w:rFonts w:ascii="Arial Narrow" w:hAnsi="Arial Narrow"/>
              <w:b/>
            </w:rPr>
            <w:t xml:space="preserve">                                           Operaciones y Tecnología</w:t>
          </w:r>
        </w:p>
        <w:p>
          <w:pPr>
            <w:pStyle w:val="21"/>
            <w:jc w:val="center"/>
            <w:rPr>
              <w:b/>
              <w:sz w:val="28"/>
              <w:szCs w:val="28"/>
            </w:rPr>
          </w:pPr>
          <w:r>
            <w:rPr>
              <w:rFonts w:ascii="Arial Narrow" w:hAnsi="Arial Narrow"/>
              <w:b/>
            </w:rPr>
            <w:t xml:space="preserve">                                          Evidencia de Pruebas</w:t>
          </w:r>
        </w:p>
      </w:tc>
    </w:tr>
  </w:tbl>
  <w:p>
    <w:pPr>
      <w:pStyle w:val="21"/>
    </w:pPr>
    <w:r>
      <w:rPr>
        <w:rFonts w:ascii="Arial Narrow" w:hAnsi="Arial Narrow"/>
        <w:sz w:val="16"/>
        <w:lang w:val="es-ES" w:eastAsia="es-ES"/>
      </w:rPr>
      <w:pict>
        <v:shape id="WordPictureWatermark10886955" o:spid="_x0000_s2060" o:spt="75" type="#_x0000_t75" style="position:absolute;left:0pt;height:384.8pt;width:498.4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gain="19661f" blacklevel="22938f" o:title="logo_LH_solo_vertical"/>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lang w:val="es-ES" w:eastAsia="es-ES"/>
      </w:rPr>
      <w:pict>
        <v:shape id="WordPictureWatermark10886954" o:spid="_x0000_s2056" o:spt="75" type="#_x0000_t75" style="position:absolute;left:0pt;height:384.8pt;width:498.4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logo_LH_solo_vertical"/>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71"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71" w:type="dxa"/>
        <w:bottom w:w="0" w:type="dxa"/>
        <w:right w:w="71" w:type="dxa"/>
      </w:tblCellMar>
    </w:tblPr>
    <w:tblGrid>
      <w:gridCol w:w="3600"/>
      <w:gridCol w:w="6205"/>
    </w:tblGrid>
    <w:tr>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71" w:type="dxa"/>
          <w:bottom w:w="0" w:type="dxa"/>
          <w:right w:w="71" w:type="dxa"/>
        </w:tblCellMar>
      </w:tblPrEx>
      <w:trPr>
        <w:cantSplit/>
        <w:trHeight w:val="1128" w:hRule="atLeast"/>
      </w:trPr>
      <w:tc>
        <w:tcPr>
          <w:tcW w:w="3600" w:type="dxa"/>
          <w:tcBorders>
            <w:bottom w:val="nil"/>
          </w:tcBorders>
          <w:vAlign w:val="center"/>
        </w:tcPr>
        <w:p>
          <w:pPr>
            <w:pStyle w:val="21"/>
            <w:spacing w:after="0"/>
            <w:jc w:val="left"/>
            <w:rPr>
              <w:rFonts w:ascii="Arial Narrow" w:hAnsi="Arial Narrow"/>
              <w:sz w:val="16"/>
            </w:rPr>
          </w:pPr>
          <w:r>
            <w:rPr>
              <w:rFonts w:ascii="Arial Narrow" w:hAnsi="Arial Narrow"/>
              <w:sz w:val="16"/>
            </w:rPr>
            <w:t xml:space="preserve"> </w:t>
          </w:r>
          <w:r>
            <w:rPr>
              <w:lang w:val="es-CL" w:eastAsia="es-CL"/>
            </w:rPr>
            <w:drawing>
              <wp:inline distT="0" distB="0" distL="0" distR="0">
                <wp:extent cx="2138680" cy="80327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38680" cy="803275"/>
                        </a:xfrm>
                        <a:prstGeom prst="rect">
                          <a:avLst/>
                        </a:prstGeom>
                        <a:noFill/>
                        <a:ln>
                          <a:noFill/>
                        </a:ln>
                      </pic:spPr>
                    </pic:pic>
                  </a:graphicData>
                </a:graphic>
              </wp:inline>
            </w:drawing>
          </w:r>
        </w:p>
      </w:tc>
      <w:tc>
        <w:tcPr>
          <w:tcW w:w="6205" w:type="dxa"/>
          <w:tcBorders>
            <w:bottom w:val="nil"/>
          </w:tcBorders>
          <w:vAlign w:val="center"/>
        </w:tcPr>
        <w:p>
          <w:pPr>
            <w:pStyle w:val="21"/>
            <w:jc w:val="center"/>
            <w:rPr>
              <w:rFonts w:ascii="Arial Narrow" w:hAnsi="Arial Narrow"/>
              <w:b/>
            </w:rPr>
          </w:pPr>
          <w:r>
            <w:rPr>
              <w:rFonts w:ascii="Arial Narrow" w:hAnsi="Arial Narrow"/>
              <w:b/>
            </w:rPr>
            <w:t xml:space="preserve">                                          Los Héroes CCAF </w:t>
          </w:r>
        </w:p>
        <w:p>
          <w:pPr>
            <w:pStyle w:val="21"/>
            <w:jc w:val="center"/>
            <w:rPr>
              <w:rFonts w:ascii="Arial Narrow" w:hAnsi="Arial Narrow"/>
              <w:b/>
            </w:rPr>
          </w:pPr>
          <w:r>
            <w:rPr>
              <w:rFonts w:ascii="Arial Narrow" w:hAnsi="Arial Narrow"/>
              <w:b/>
            </w:rPr>
            <w:t xml:space="preserve">                                           Operaciones y Tecnología</w:t>
          </w:r>
        </w:p>
        <w:p>
          <w:pPr>
            <w:pStyle w:val="21"/>
            <w:jc w:val="center"/>
            <w:rPr>
              <w:b/>
              <w:sz w:val="28"/>
              <w:szCs w:val="28"/>
            </w:rPr>
          </w:pPr>
          <w:r>
            <w:rPr>
              <w:rFonts w:ascii="Arial Narrow" w:hAnsi="Arial Narrow"/>
              <w:b/>
            </w:rPr>
            <w:t xml:space="preserve">                                           Evidencia de Pruebas</w:t>
          </w:r>
        </w:p>
      </w:tc>
    </w:tr>
  </w:tbl>
  <w:p>
    <w:pPr>
      <w:pStyle w:val="21"/>
    </w:pPr>
    <w:r>
      <w:rPr>
        <w:rFonts w:ascii="Arial Narrow" w:hAnsi="Arial Narrow"/>
        <w:sz w:val="16"/>
        <w:lang w:val="es-ES" w:eastAsia="es-ES"/>
      </w:rPr>
      <w:pict>
        <v:shape id="WordPictureWatermark10886953" o:spid="_x0000_s2059" o:spt="75" type="#_x0000_t75" style="position:absolute;left:0pt;height:384.8pt;width:498.4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2" gain="19661f" blacklevel="22938f" o:title="logo_LH_solo_vertical"/>
          <o:lock v:ext="edit" aspectratio="t"/>
        </v:shape>
      </w:pict>
    </w:r>
    <w:r>
      <w:rPr>
        <w:lang w:val="es-ES"/>
      </w:rPr>
      <w:pict>
        <v:shape id="WordPictureWatermark1" o:spid="_x0000_s2050" o:spt="75" type="#_x0000_t75" style="position:absolute;left:0pt;height:373.8pt;width:498.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3" gain="19661f" blacklevel="22938f" o:title="1024x768"/>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974064"/>
    <w:multiLevelType w:val="multilevel"/>
    <w:tmpl w:val="6F974064"/>
    <w:lvl w:ilvl="0" w:tentative="0">
      <w:start w:val="1"/>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rawingGridHorizontalSpacing w:val="100"/>
  <w:drawingGridVerticalSpacing w:val="136"/>
  <w:displayHorizontalDrawingGridEvery w:val="0"/>
  <w:displayVerticalDrawingGridEvery w:val="2"/>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2FA"/>
    <w:rsid w:val="00003299"/>
    <w:rsid w:val="0000481C"/>
    <w:rsid w:val="0000622E"/>
    <w:rsid w:val="00006D8A"/>
    <w:rsid w:val="00007C13"/>
    <w:rsid w:val="00010540"/>
    <w:rsid w:val="00010825"/>
    <w:rsid w:val="000135D3"/>
    <w:rsid w:val="00017F05"/>
    <w:rsid w:val="000206C0"/>
    <w:rsid w:val="00020ECC"/>
    <w:rsid w:val="00023813"/>
    <w:rsid w:val="00023986"/>
    <w:rsid w:val="00024531"/>
    <w:rsid w:val="000270E4"/>
    <w:rsid w:val="0002762D"/>
    <w:rsid w:val="00030C23"/>
    <w:rsid w:val="00032ACC"/>
    <w:rsid w:val="00033EDA"/>
    <w:rsid w:val="000342E6"/>
    <w:rsid w:val="0003469D"/>
    <w:rsid w:val="00035BCA"/>
    <w:rsid w:val="00040DB9"/>
    <w:rsid w:val="000414DA"/>
    <w:rsid w:val="00042993"/>
    <w:rsid w:val="000429E4"/>
    <w:rsid w:val="000432B7"/>
    <w:rsid w:val="000434E4"/>
    <w:rsid w:val="00043978"/>
    <w:rsid w:val="00043AD3"/>
    <w:rsid w:val="000440E4"/>
    <w:rsid w:val="0004415C"/>
    <w:rsid w:val="00045887"/>
    <w:rsid w:val="000458C0"/>
    <w:rsid w:val="00045C08"/>
    <w:rsid w:val="000464C9"/>
    <w:rsid w:val="00046AF9"/>
    <w:rsid w:val="00047323"/>
    <w:rsid w:val="0005063A"/>
    <w:rsid w:val="00050F72"/>
    <w:rsid w:val="0005197C"/>
    <w:rsid w:val="00053AB5"/>
    <w:rsid w:val="000540A5"/>
    <w:rsid w:val="000577EA"/>
    <w:rsid w:val="00057E5C"/>
    <w:rsid w:val="0006090A"/>
    <w:rsid w:val="00061BD2"/>
    <w:rsid w:val="00062FDF"/>
    <w:rsid w:val="00065017"/>
    <w:rsid w:val="000656FB"/>
    <w:rsid w:val="000661EE"/>
    <w:rsid w:val="000665F1"/>
    <w:rsid w:val="00072EAE"/>
    <w:rsid w:val="000732E5"/>
    <w:rsid w:val="00074AB4"/>
    <w:rsid w:val="00074FCA"/>
    <w:rsid w:val="00075E31"/>
    <w:rsid w:val="00077087"/>
    <w:rsid w:val="0007762E"/>
    <w:rsid w:val="00077C50"/>
    <w:rsid w:val="00080AEF"/>
    <w:rsid w:val="000821ED"/>
    <w:rsid w:val="000830DB"/>
    <w:rsid w:val="000852C6"/>
    <w:rsid w:val="0008634D"/>
    <w:rsid w:val="00087730"/>
    <w:rsid w:val="00091C18"/>
    <w:rsid w:val="000939BE"/>
    <w:rsid w:val="00094864"/>
    <w:rsid w:val="00096D9E"/>
    <w:rsid w:val="00096E8E"/>
    <w:rsid w:val="000972C4"/>
    <w:rsid w:val="000A12E6"/>
    <w:rsid w:val="000A17F3"/>
    <w:rsid w:val="000A1896"/>
    <w:rsid w:val="000A1980"/>
    <w:rsid w:val="000A1A57"/>
    <w:rsid w:val="000A447E"/>
    <w:rsid w:val="000A4797"/>
    <w:rsid w:val="000A71E2"/>
    <w:rsid w:val="000B009E"/>
    <w:rsid w:val="000B0594"/>
    <w:rsid w:val="000B1368"/>
    <w:rsid w:val="000B14A8"/>
    <w:rsid w:val="000B1D37"/>
    <w:rsid w:val="000B3C5C"/>
    <w:rsid w:val="000B3E5A"/>
    <w:rsid w:val="000C0C11"/>
    <w:rsid w:val="000C1297"/>
    <w:rsid w:val="000C2CFA"/>
    <w:rsid w:val="000C37CC"/>
    <w:rsid w:val="000C5C6B"/>
    <w:rsid w:val="000C608F"/>
    <w:rsid w:val="000C63C6"/>
    <w:rsid w:val="000C6A81"/>
    <w:rsid w:val="000D00AB"/>
    <w:rsid w:val="000D12B1"/>
    <w:rsid w:val="000D1ABC"/>
    <w:rsid w:val="000D2F37"/>
    <w:rsid w:val="000D5CD4"/>
    <w:rsid w:val="000D61E4"/>
    <w:rsid w:val="000D6C80"/>
    <w:rsid w:val="000D7DCE"/>
    <w:rsid w:val="000E02C2"/>
    <w:rsid w:val="000E09B2"/>
    <w:rsid w:val="000E0C69"/>
    <w:rsid w:val="000E156D"/>
    <w:rsid w:val="000E2512"/>
    <w:rsid w:val="000E54D8"/>
    <w:rsid w:val="000E66A1"/>
    <w:rsid w:val="000E67B0"/>
    <w:rsid w:val="000F022B"/>
    <w:rsid w:val="000F2282"/>
    <w:rsid w:val="000F2899"/>
    <w:rsid w:val="000F31BF"/>
    <w:rsid w:val="000F34E8"/>
    <w:rsid w:val="000F3B00"/>
    <w:rsid w:val="000F6775"/>
    <w:rsid w:val="000F6E86"/>
    <w:rsid w:val="000F7026"/>
    <w:rsid w:val="001008E5"/>
    <w:rsid w:val="0010118D"/>
    <w:rsid w:val="00102D82"/>
    <w:rsid w:val="00106D24"/>
    <w:rsid w:val="00106FF2"/>
    <w:rsid w:val="001075D7"/>
    <w:rsid w:val="00112C5C"/>
    <w:rsid w:val="001131A3"/>
    <w:rsid w:val="00116F0A"/>
    <w:rsid w:val="001201DB"/>
    <w:rsid w:val="00121D32"/>
    <w:rsid w:val="00125E0C"/>
    <w:rsid w:val="001278B1"/>
    <w:rsid w:val="00130549"/>
    <w:rsid w:val="001327E1"/>
    <w:rsid w:val="001334AA"/>
    <w:rsid w:val="00135C22"/>
    <w:rsid w:val="00142734"/>
    <w:rsid w:val="00143B33"/>
    <w:rsid w:val="00144B4D"/>
    <w:rsid w:val="00145AA1"/>
    <w:rsid w:val="00147B8C"/>
    <w:rsid w:val="00147CD2"/>
    <w:rsid w:val="0015069E"/>
    <w:rsid w:val="00151230"/>
    <w:rsid w:val="00151656"/>
    <w:rsid w:val="0015212E"/>
    <w:rsid w:val="00152C20"/>
    <w:rsid w:val="00153108"/>
    <w:rsid w:val="00155271"/>
    <w:rsid w:val="001560D9"/>
    <w:rsid w:val="0015630D"/>
    <w:rsid w:val="001578EB"/>
    <w:rsid w:val="00160F05"/>
    <w:rsid w:val="001610FF"/>
    <w:rsid w:val="001615AD"/>
    <w:rsid w:val="00161D6D"/>
    <w:rsid w:val="001653FF"/>
    <w:rsid w:val="0017110F"/>
    <w:rsid w:val="00172F26"/>
    <w:rsid w:val="001731D8"/>
    <w:rsid w:val="001736E6"/>
    <w:rsid w:val="00176489"/>
    <w:rsid w:val="00176FAD"/>
    <w:rsid w:val="00180329"/>
    <w:rsid w:val="00180910"/>
    <w:rsid w:val="00180D53"/>
    <w:rsid w:val="001837FE"/>
    <w:rsid w:val="00183B96"/>
    <w:rsid w:val="00184D94"/>
    <w:rsid w:val="00187176"/>
    <w:rsid w:val="00187461"/>
    <w:rsid w:val="00190FC3"/>
    <w:rsid w:val="001928FA"/>
    <w:rsid w:val="00192C5B"/>
    <w:rsid w:val="00192F03"/>
    <w:rsid w:val="00193948"/>
    <w:rsid w:val="00194026"/>
    <w:rsid w:val="00194423"/>
    <w:rsid w:val="001945E0"/>
    <w:rsid w:val="00195FD3"/>
    <w:rsid w:val="00196AAA"/>
    <w:rsid w:val="001A02D0"/>
    <w:rsid w:val="001A0725"/>
    <w:rsid w:val="001A22A2"/>
    <w:rsid w:val="001A38EB"/>
    <w:rsid w:val="001A3A0C"/>
    <w:rsid w:val="001A43B2"/>
    <w:rsid w:val="001A70E3"/>
    <w:rsid w:val="001A733A"/>
    <w:rsid w:val="001A7B65"/>
    <w:rsid w:val="001B137F"/>
    <w:rsid w:val="001B32B8"/>
    <w:rsid w:val="001B4419"/>
    <w:rsid w:val="001B4A10"/>
    <w:rsid w:val="001B569C"/>
    <w:rsid w:val="001C0393"/>
    <w:rsid w:val="001C0BDE"/>
    <w:rsid w:val="001C11D0"/>
    <w:rsid w:val="001C1869"/>
    <w:rsid w:val="001C21FE"/>
    <w:rsid w:val="001C2522"/>
    <w:rsid w:val="001C35C4"/>
    <w:rsid w:val="001C3C33"/>
    <w:rsid w:val="001C4562"/>
    <w:rsid w:val="001C4B3C"/>
    <w:rsid w:val="001C592B"/>
    <w:rsid w:val="001C5C7E"/>
    <w:rsid w:val="001C6273"/>
    <w:rsid w:val="001C6D2F"/>
    <w:rsid w:val="001C6F41"/>
    <w:rsid w:val="001D0376"/>
    <w:rsid w:val="001D095F"/>
    <w:rsid w:val="001D0EC8"/>
    <w:rsid w:val="001D1966"/>
    <w:rsid w:val="001D5502"/>
    <w:rsid w:val="001D5757"/>
    <w:rsid w:val="001D59D3"/>
    <w:rsid w:val="001E0133"/>
    <w:rsid w:val="001E087D"/>
    <w:rsid w:val="001E0931"/>
    <w:rsid w:val="001E0B90"/>
    <w:rsid w:val="001E0CF6"/>
    <w:rsid w:val="001E12D7"/>
    <w:rsid w:val="001E2FEE"/>
    <w:rsid w:val="001E344B"/>
    <w:rsid w:val="001E47CC"/>
    <w:rsid w:val="001E6A2E"/>
    <w:rsid w:val="001E721B"/>
    <w:rsid w:val="001E791D"/>
    <w:rsid w:val="001F0A5A"/>
    <w:rsid w:val="001F12C0"/>
    <w:rsid w:val="001F19F3"/>
    <w:rsid w:val="001F2C0D"/>
    <w:rsid w:val="001F2DE6"/>
    <w:rsid w:val="001F32C7"/>
    <w:rsid w:val="001F3627"/>
    <w:rsid w:val="001F57D1"/>
    <w:rsid w:val="001F661D"/>
    <w:rsid w:val="001F6763"/>
    <w:rsid w:val="001F697A"/>
    <w:rsid w:val="001F6E3C"/>
    <w:rsid w:val="001F7D1C"/>
    <w:rsid w:val="00200450"/>
    <w:rsid w:val="002007D6"/>
    <w:rsid w:val="002015AA"/>
    <w:rsid w:val="00204E08"/>
    <w:rsid w:val="00204E59"/>
    <w:rsid w:val="002054C3"/>
    <w:rsid w:val="002056DF"/>
    <w:rsid w:val="0020691E"/>
    <w:rsid w:val="0021083A"/>
    <w:rsid w:val="00211008"/>
    <w:rsid w:val="00211EEB"/>
    <w:rsid w:val="00212DA0"/>
    <w:rsid w:val="00214339"/>
    <w:rsid w:val="002146BE"/>
    <w:rsid w:val="00215689"/>
    <w:rsid w:val="00215A30"/>
    <w:rsid w:val="00215C32"/>
    <w:rsid w:val="00215DC6"/>
    <w:rsid w:val="0021716D"/>
    <w:rsid w:val="00217975"/>
    <w:rsid w:val="00220166"/>
    <w:rsid w:val="00220648"/>
    <w:rsid w:val="00220876"/>
    <w:rsid w:val="00220998"/>
    <w:rsid w:val="0022121C"/>
    <w:rsid w:val="00221DD0"/>
    <w:rsid w:val="00222DD1"/>
    <w:rsid w:val="0022304D"/>
    <w:rsid w:val="00223584"/>
    <w:rsid w:val="00223D01"/>
    <w:rsid w:val="002243AC"/>
    <w:rsid w:val="0023001D"/>
    <w:rsid w:val="002318DE"/>
    <w:rsid w:val="0023426E"/>
    <w:rsid w:val="00234517"/>
    <w:rsid w:val="002348BA"/>
    <w:rsid w:val="00237204"/>
    <w:rsid w:val="00240689"/>
    <w:rsid w:val="0024087C"/>
    <w:rsid w:val="002425DF"/>
    <w:rsid w:val="00243423"/>
    <w:rsid w:val="00243731"/>
    <w:rsid w:val="002468F9"/>
    <w:rsid w:val="00246CD4"/>
    <w:rsid w:val="00247116"/>
    <w:rsid w:val="00250D8C"/>
    <w:rsid w:val="00251812"/>
    <w:rsid w:val="00251BEF"/>
    <w:rsid w:val="00251FFD"/>
    <w:rsid w:val="0025266C"/>
    <w:rsid w:val="002543CB"/>
    <w:rsid w:val="002566E8"/>
    <w:rsid w:val="00256D03"/>
    <w:rsid w:val="00257151"/>
    <w:rsid w:val="00257A6B"/>
    <w:rsid w:val="00257ACB"/>
    <w:rsid w:val="00260965"/>
    <w:rsid w:val="00260E0C"/>
    <w:rsid w:val="00260F4B"/>
    <w:rsid w:val="00262390"/>
    <w:rsid w:val="00262A9D"/>
    <w:rsid w:val="00263FC9"/>
    <w:rsid w:val="0026432B"/>
    <w:rsid w:val="00265FBD"/>
    <w:rsid w:val="00266CA0"/>
    <w:rsid w:val="002673FC"/>
    <w:rsid w:val="0027311D"/>
    <w:rsid w:val="00275604"/>
    <w:rsid w:val="00276620"/>
    <w:rsid w:val="00280D9E"/>
    <w:rsid w:val="002830AE"/>
    <w:rsid w:val="002834B8"/>
    <w:rsid w:val="00283F7B"/>
    <w:rsid w:val="00285880"/>
    <w:rsid w:val="00285C68"/>
    <w:rsid w:val="00287FFE"/>
    <w:rsid w:val="00291275"/>
    <w:rsid w:val="00291403"/>
    <w:rsid w:val="002925E9"/>
    <w:rsid w:val="00292BC3"/>
    <w:rsid w:val="00293A81"/>
    <w:rsid w:val="0029499B"/>
    <w:rsid w:val="00294FD2"/>
    <w:rsid w:val="00296B9F"/>
    <w:rsid w:val="00296D0F"/>
    <w:rsid w:val="002A0039"/>
    <w:rsid w:val="002A078F"/>
    <w:rsid w:val="002A097C"/>
    <w:rsid w:val="002A1AEC"/>
    <w:rsid w:val="002A5FF1"/>
    <w:rsid w:val="002A604D"/>
    <w:rsid w:val="002A70FA"/>
    <w:rsid w:val="002B0F4C"/>
    <w:rsid w:val="002B1451"/>
    <w:rsid w:val="002B4487"/>
    <w:rsid w:val="002B4A49"/>
    <w:rsid w:val="002B4B17"/>
    <w:rsid w:val="002B4D2B"/>
    <w:rsid w:val="002B5345"/>
    <w:rsid w:val="002B540F"/>
    <w:rsid w:val="002B7C87"/>
    <w:rsid w:val="002C006E"/>
    <w:rsid w:val="002C0553"/>
    <w:rsid w:val="002C1075"/>
    <w:rsid w:val="002C1902"/>
    <w:rsid w:val="002C1BA2"/>
    <w:rsid w:val="002C218F"/>
    <w:rsid w:val="002C3A3C"/>
    <w:rsid w:val="002C3EDA"/>
    <w:rsid w:val="002C46F2"/>
    <w:rsid w:val="002C4A66"/>
    <w:rsid w:val="002C69E4"/>
    <w:rsid w:val="002C7E33"/>
    <w:rsid w:val="002D06CF"/>
    <w:rsid w:val="002D19B8"/>
    <w:rsid w:val="002D33C1"/>
    <w:rsid w:val="002D3BC2"/>
    <w:rsid w:val="002D40E6"/>
    <w:rsid w:val="002D514C"/>
    <w:rsid w:val="002D5DEE"/>
    <w:rsid w:val="002D6546"/>
    <w:rsid w:val="002D6744"/>
    <w:rsid w:val="002D7976"/>
    <w:rsid w:val="002D7B49"/>
    <w:rsid w:val="002D7F9B"/>
    <w:rsid w:val="002E180E"/>
    <w:rsid w:val="002E51E0"/>
    <w:rsid w:val="002E5819"/>
    <w:rsid w:val="002E6DF9"/>
    <w:rsid w:val="002E7FA5"/>
    <w:rsid w:val="002F03E0"/>
    <w:rsid w:val="002F15B2"/>
    <w:rsid w:val="002F1644"/>
    <w:rsid w:val="002F1B88"/>
    <w:rsid w:val="002F1D9E"/>
    <w:rsid w:val="002F353A"/>
    <w:rsid w:val="002F4203"/>
    <w:rsid w:val="002F669C"/>
    <w:rsid w:val="002F6D09"/>
    <w:rsid w:val="00300B58"/>
    <w:rsid w:val="00300FDF"/>
    <w:rsid w:val="00301D97"/>
    <w:rsid w:val="0030224B"/>
    <w:rsid w:val="003024A7"/>
    <w:rsid w:val="003037FD"/>
    <w:rsid w:val="0030419C"/>
    <w:rsid w:val="00305E52"/>
    <w:rsid w:val="0030732C"/>
    <w:rsid w:val="0031151F"/>
    <w:rsid w:val="00311D8B"/>
    <w:rsid w:val="00313B57"/>
    <w:rsid w:val="00313E51"/>
    <w:rsid w:val="003140D7"/>
    <w:rsid w:val="003142A4"/>
    <w:rsid w:val="00315AC9"/>
    <w:rsid w:val="00316045"/>
    <w:rsid w:val="003170DF"/>
    <w:rsid w:val="00321AB9"/>
    <w:rsid w:val="003220B4"/>
    <w:rsid w:val="003227F0"/>
    <w:rsid w:val="00323D77"/>
    <w:rsid w:val="0032405E"/>
    <w:rsid w:val="003247A2"/>
    <w:rsid w:val="0032487E"/>
    <w:rsid w:val="00324E5B"/>
    <w:rsid w:val="00326A63"/>
    <w:rsid w:val="0032767F"/>
    <w:rsid w:val="0033177C"/>
    <w:rsid w:val="00331D77"/>
    <w:rsid w:val="003329DA"/>
    <w:rsid w:val="00333215"/>
    <w:rsid w:val="00335D0A"/>
    <w:rsid w:val="0033651B"/>
    <w:rsid w:val="00336EA2"/>
    <w:rsid w:val="003403C7"/>
    <w:rsid w:val="00340ACE"/>
    <w:rsid w:val="00340C7B"/>
    <w:rsid w:val="003424E5"/>
    <w:rsid w:val="00342885"/>
    <w:rsid w:val="00342B4B"/>
    <w:rsid w:val="00343163"/>
    <w:rsid w:val="00343B28"/>
    <w:rsid w:val="00344E71"/>
    <w:rsid w:val="003451CB"/>
    <w:rsid w:val="00346113"/>
    <w:rsid w:val="0034678A"/>
    <w:rsid w:val="00347568"/>
    <w:rsid w:val="00347ECB"/>
    <w:rsid w:val="00351609"/>
    <w:rsid w:val="00351947"/>
    <w:rsid w:val="00351A26"/>
    <w:rsid w:val="00352729"/>
    <w:rsid w:val="003527AB"/>
    <w:rsid w:val="00353E1D"/>
    <w:rsid w:val="00354646"/>
    <w:rsid w:val="00354E3F"/>
    <w:rsid w:val="003561BB"/>
    <w:rsid w:val="00356D69"/>
    <w:rsid w:val="003602B0"/>
    <w:rsid w:val="00360C6C"/>
    <w:rsid w:val="00360FD0"/>
    <w:rsid w:val="00361900"/>
    <w:rsid w:val="003621CA"/>
    <w:rsid w:val="00362B38"/>
    <w:rsid w:val="003635B3"/>
    <w:rsid w:val="00365E06"/>
    <w:rsid w:val="003702EB"/>
    <w:rsid w:val="00370CC2"/>
    <w:rsid w:val="00370E39"/>
    <w:rsid w:val="00372311"/>
    <w:rsid w:val="00372B9D"/>
    <w:rsid w:val="0037418C"/>
    <w:rsid w:val="003754F4"/>
    <w:rsid w:val="00377E41"/>
    <w:rsid w:val="00377F07"/>
    <w:rsid w:val="00377FA2"/>
    <w:rsid w:val="0038323C"/>
    <w:rsid w:val="00383C02"/>
    <w:rsid w:val="00385802"/>
    <w:rsid w:val="00385B8D"/>
    <w:rsid w:val="00385FBD"/>
    <w:rsid w:val="00391099"/>
    <w:rsid w:val="003919C4"/>
    <w:rsid w:val="0039346B"/>
    <w:rsid w:val="0039443B"/>
    <w:rsid w:val="00396F35"/>
    <w:rsid w:val="00397C69"/>
    <w:rsid w:val="00397DAB"/>
    <w:rsid w:val="003A07F2"/>
    <w:rsid w:val="003A1DA7"/>
    <w:rsid w:val="003A27FB"/>
    <w:rsid w:val="003A3D46"/>
    <w:rsid w:val="003A3E21"/>
    <w:rsid w:val="003A48E0"/>
    <w:rsid w:val="003A597A"/>
    <w:rsid w:val="003A7F57"/>
    <w:rsid w:val="003B0FAC"/>
    <w:rsid w:val="003B126D"/>
    <w:rsid w:val="003B1CA0"/>
    <w:rsid w:val="003B4410"/>
    <w:rsid w:val="003B6E62"/>
    <w:rsid w:val="003B7898"/>
    <w:rsid w:val="003C254D"/>
    <w:rsid w:val="003C43FA"/>
    <w:rsid w:val="003C5C55"/>
    <w:rsid w:val="003C782E"/>
    <w:rsid w:val="003D076B"/>
    <w:rsid w:val="003D47D0"/>
    <w:rsid w:val="003D57CE"/>
    <w:rsid w:val="003D7AD2"/>
    <w:rsid w:val="003D7B43"/>
    <w:rsid w:val="003E00DF"/>
    <w:rsid w:val="003E2A52"/>
    <w:rsid w:val="003E2AA6"/>
    <w:rsid w:val="003E2EF8"/>
    <w:rsid w:val="003E3360"/>
    <w:rsid w:val="003E4093"/>
    <w:rsid w:val="003E427F"/>
    <w:rsid w:val="003E52AF"/>
    <w:rsid w:val="003E6A58"/>
    <w:rsid w:val="003E6B2B"/>
    <w:rsid w:val="003F0564"/>
    <w:rsid w:val="003F0657"/>
    <w:rsid w:val="003F1D57"/>
    <w:rsid w:val="003F3DEB"/>
    <w:rsid w:val="003F4696"/>
    <w:rsid w:val="003F4846"/>
    <w:rsid w:val="003F4BA2"/>
    <w:rsid w:val="003F5780"/>
    <w:rsid w:val="00400072"/>
    <w:rsid w:val="00400715"/>
    <w:rsid w:val="00402857"/>
    <w:rsid w:val="00404B73"/>
    <w:rsid w:val="00404FBE"/>
    <w:rsid w:val="004050C1"/>
    <w:rsid w:val="00406C7C"/>
    <w:rsid w:val="0040707E"/>
    <w:rsid w:val="00411A83"/>
    <w:rsid w:val="00413379"/>
    <w:rsid w:val="0041440B"/>
    <w:rsid w:val="00415623"/>
    <w:rsid w:val="00417D75"/>
    <w:rsid w:val="00420613"/>
    <w:rsid w:val="0042144D"/>
    <w:rsid w:val="00421ED4"/>
    <w:rsid w:val="004220C1"/>
    <w:rsid w:val="00422894"/>
    <w:rsid w:val="00423A91"/>
    <w:rsid w:val="00423B9E"/>
    <w:rsid w:val="00424913"/>
    <w:rsid w:val="00424B59"/>
    <w:rsid w:val="00424E15"/>
    <w:rsid w:val="00425D6F"/>
    <w:rsid w:val="00426D6E"/>
    <w:rsid w:val="00427191"/>
    <w:rsid w:val="0043126D"/>
    <w:rsid w:val="00431546"/>
    <w:rsid w:val="0043200B"/>
    <w:rsid w:val="0043483A"/>
    <w:rsid w:val="004357F4"/>
    <w:rsid w:val="0043681C"/>
    <w:rsid w:val="00436A41"/>
    <w:rsid w:val="0043768C"/>
    <w:rsid w:val="00437785"/>
    <w:rsid w:val="00440533"/>
    <w:rsid w:val="00441991"/>
    <w:rsid w:val="004424D6"/>
    <w:rsid w:val="00442CD6"/>
    <w:rsid w:val="00443045"/>
    <w:rsid w:val="004446B2"/>
    <w:rsid w:val="004473E1"/>
    <w:rsid w:val="00447CDB"/>
    <w:rsid w:val="00447E17"/>
    <w:rsid w:val="00450BAB"/>
    <w:rsid w:val="00451780"/>
    <w:rsid w:val="00451ECE"/>
    <w:rsid w:val="00451EF1"/>
    <w:rsid w:val="00453BF7"/>
    <w:rsid w:val="00454050"/>
    <w:rsid w:val="00455364"/>
    <w:rsid w:val="004569A2"/>
    <w:rsid w:val="00456A61"/>
    <w:rsid w:val="0045744D"/>
    <w:rsid w:val="0046040F"/>
    <w:rsid w:val="0046101A"/>
    <w:rsid w:val="00461080"/>
    <w:rsid w:val="0046130A"/>
    <w:rsid w:val="00462340"/>
    <w:rsid w:val="00463988"/>
    <w:rsid w:val="00463EF6"/>
    <w:rsid w:val="004659AD"/>
    <w:rsid w:val="00467805"/>
    <w:rsid w:val="0047010E"/>
    <w:rsid w:val="00470D01"/>
    <w:rsid w:val="0047161D"/>
    <w:rsid w:val="00471FE4"/>
    <w:rsid w:val="00472AE0"/>
    <w:rsid w:val="00473311"/>
    <w:rsid w:val="00474918"/>
    <w:rsid w:val="00474FAD"/>
    <w:rsid w:val="004756E6"/>
    <w:rsid w:val="00476FD4"/>
    <w:rsid w:val="0048037D"/>
    <w:rsid w:val="00481A71"/>
    <w:rsid w:val="0048291F"/>
    <w:rsid w:val="00483BB4"/>
    <w:rsid w:val="004843D5"/>
    <w:rsid w:val="00484D01"/>
    <w:rsid w:val="004853F1"/>
    <w:rsid w:val="0048566D"/>
    <w:rsid w:val="00485C9A"/>
    <w:rsid w:val="00490F13"/>
    <w:rsid w:val="004923F2"/>
    <w:rsid w:val="004928D8"/>
    <w:rsid w:val="0049525A"/>
    <w:rsid w:val="004955EA"/>
    <w:rsid w:val="00495A56"/>
    <w:rsid w:val="004A11B3"/>
    <w:rsid w:val="004A1827"/>
    <w:rsid w:val="004A1F33"/>
    <w:rsid w:val="004A2DED"/>
    <w:rsid w:val="004A5C47"/>
    <w:rsid w:val="004A5DEF"/>
    <w:rsid w:val="004B024B"/>
    <w:rsid w:val="004B0B6A"/>
    <w:rsid w:val="004B0FAA"/>
    <w:rsid w:val="004B19EB"/>
    <w:rsid w:val="004B20A9"/>
    <w:rsid w:val="004B3E56"/>
    <w:rsid w:val="004B3EF1"/>
    <w:rsid w:val="004B6537"/>
    <w:rsid w:val="004B6D56"/>
    <w:rsid w:val="004B7610"/>
    <w:rsid w:val="004C1B87"/>
    <w:rsid w:val="004C293A"/>
    <w:rsid w:val="004C31BB"/>
    <w:rsid w:val="004C3C2C"/>
    <w:rsid w:val="004C5123"/>
    <w:rsid w:val="004C5B03"/>
    <w:rsid w:val="004C5F97"/>
    <w:rsid w:val="004C661C"/>
    <w:rsid w:val="004C6740"/>
    <w:rsid w:val="004C6DE9"/>
    <w:rsid w:val="004D1348"/>
    <w:rsid w:val="004D2755"/>
    <w:rsid w:val="004D30D1"/>
    <w:rsid w:val="004D5A4F"/>
    <w:rsid w:val="004D6FDF"/>
    <w:rsid w:val="004D761F"/>
    <w:rsid w:val="004E0313"/>
    <w:rsid w:val="004E156C"/>
    <w:rsid w:val="004E1C5C"/>
    <w:rsid w:val="004E2B89"/>
    <w:rsid w:val="004E2E28"/>
    <w:rsid w:val="004E53FB"/>
    <w:rsid w:val="004E5D1E"/>
    <w:rsid w:val="004E5ECF"/>
    <w:rsid w:val="004E69EE"/>
    <w:rsid w:val="004E7808"/>
    <w:rsid w:val="004F026A"/>
    <w:rsid w:val="004F14AB"/>
    <w:rsid w:val="004F1E26"/>
    <w:rsid w:val="004F20DB"/>
    <w:rsid w:val="004F2207"/>
    <w:rsid w:val="004F2E6F"/>
    <w:rsid w:val="004F3D2A"/>
    <w:rsid w:val="004F54AD"/>
    <w:rsid w:val="004F5C28"/>
    <w:rsid w:val="004F6756"/>
    <w:rsid w:val="004F7397"/>
    <w:rsid w:val="004F74C1"/>
    <w:rsid w:val="005005DE"/>
    <w:rsid w:val="00501DB7"/>
    <w:rsid w:val="00503C2D"/>
    <w:rsid w:val="0050433E"/>
    <w:rsid w:val="00505CB4"/>
    <w:rsid w:val="0050616A"/>
    <w:rsid w:val="00511630"/>
    <w:rsid w:val="00512021"/>
    <w:rsid w:val="00512875"/>
    <w:rsid w:val="0051346A"/>
    <w:rsid w:val="0051495B"/>
    <w:rsid w:val="00515168"/>
    <w:rsid w:val="00516127"/>
    <w:rsid w:val="005175F3"/>
    <w:rsid w:val="00521E08"/>
    <w:rsid w:val="00522319"/>
    <w:rsid w:val="005236D3"/>
    <w:rsid w:val="0052492C"/>
    <w:rsid w:val="005251AF"/>
    <w:rsid w:val="005257FA"/>
    <w:rsid w:val="005276CC"/>
    <w:rsid w:val="00527E90"/>
    <w:rsid w:val="00527FE8"/>
    <w:rsid w:val="00530CB1"/>
    <w:rsid w:val="005317DF"/>
    <w:rsid w:val="0053218C"/>
    <w:rsid w:val="00533773"/>
    <w:rsid w:val="00534797"/>
    <w:rsid w:val="00535107"/>
    <w:rsid w:val="00535F06"/>
    <w:rsid w:val="0054092E"/>
    <w:rsid w:val="005416EA"/>
    <w:rsid w:val="00541D8F"/>
    <w:rsid w:val="0054291C"/>
    <w:rsid w:val="0054352E"/>
    <w:rsid w:val="005439E0"/>
    <w:rsid w:val="00545B70"/>
    <w:rsid w:val="005463E7"/>
    <w:rsid w:val="00547154"/>
    <w:rsid w:val="005473A6"/>
    <w:rsid w:val="0055075B"/>
    <w:rsid w:val="0055133C"/>
    <w:rsid w:val="00552F5C"/>
    <w:rsid w:val="005537F1"/>
    <w:rsid w:val="005548D9"/>
    <w:rsid w:val="00556BC4"/>
    <w:rsid w:val="005605FF"/>
    <w:rsid w:val="00561020"/>
    <w:rsid w:val="00562F9C"/>
    <w:rsid w:val="0056317C"/>
    <w:rsid w:val="005636A8"/>
    <w:rsid w:val="0056378F"/>
    <w:rsid w:val="00563E60"/>
    <w:rsid w:val="005655EB"/>
    <w:rsid w:val="00566055"/>
    <w:rsid w:val="00567590"/>
    <w:rsid w:val="0056792E"/>
    <w:rsid w:val="00571619"/>
    <w:rsid w:val="00571997"/>
    <w:rsid w:val="0057303B"/>
    <w:rsid w:val="00573459"/>
    <w:rsid w:val="005737BA"/>
    <w:rsid w:val="00574E7E"/>
    <w:rsid w:val="005772DB"/>
    <w:rsid w:val="0058040A"/>
    <w:rsid w:val="00580B14"/>
    <w:rsid w:val="005822D0"/>
    <w:rsid w:val="005832D2"/>
    <w:rsid w:val="00584038"/>
    <w:rsid w:val="0058480B"/>
    <w:rsid w:val="00584DF9"/>
    <w:rsid w:val="00584EDE"/>
    <w:rsid w:val="00584EF2"/>
    <w:rsid w:val="00585563"/>
    <w:rsid w:val="005858DE"/>
    <w:rsid w:val="00586223"/>
    <w:rsid w:val="005873D8"/>
    <w:rsid w:val="005877C7"/>
    <w:rsid w:val="00590929"/>
    <w:rsid w:val="00595419"/>
    <w:rsid w:val="00595B5F"/>
    <w:rsid w:val="005970DE"/>
    <w:rsid w:val="00597CC2"/>
    <w:rsid w:val="00597D27"/>
    <w:rsid w:val="005A033C"/>
    <w:rsid w:val="005A06C7"/>
    <w:rsid w:val="005A0DD5"/>
    <w:rsid w:val="005A0EB9"/>
    <w:rsid w:val="005A0F50"/>
    <w:rsid w:val="005A38D6"/>
    <w:rsid w:val="005A55B6"/>
    <w:rsid w:val="005A56CC"/>
    <w:rsid w:val="005A578F"/>
    <w:rsid w:val="005A628D"/>
    <w:rsid w:val="005A712D"/>
    <w:rsid w:val="005A72B2"/>
    <w:rsid w:val="005A7490"/>
    <w:rsid w:val="005A77B5"/>
    <w:rsid w:val="005B0D24"/>
    <w:rsid w:val="005B1388"/>
    <w:rsid w:val="005B13DF"/>
    <w:rsid w:val="005B1556"/>
    <w:rsid w:val="005B1F64"/>
    <w:rsid w:val="005B2011"/>
    <w:rsid w:val="005B2B1D"/>
    <w:rsid w:val="005B32A2"/>
    <w:rsid w:val="005B330B"/>
    <w:rsid w:val="005B5E6F"/>
    <w:rsid w:val="005B644C"/>
    <w:rsid w:val="005C1B30"/>
    <w:rsid w:val="005C37C3"/>
    <w:rsid w:val="005C3C9D"/>
    <w:rsid w:val="005C42B6"/>
    <w:rsid w:val="005C4905"/>
    <w:rsid w:val="005C5949"/>
    <w:rsid w:val="005C64D8"/>
    <w:rsid w:val="005C7997"/>
    <w:rsid w:val="005D0720"/>
    <w:rsid w:val="005D18A6"/>
    <w:rsid w:val="005D3F66"/>
    <w:rsid w:val="005D4DE7"/>
    <w:rsid w:val="005D62FE"/>
    <w:rsid w:val="005D6929"/>
    <w:rsid w:val="005E164A"/>
    <w:rsid w:val="005E269F"/>
    <w:rsid w:val="005E2E8E"/>
    <w:rsid w:val="005E4D43"/>
    <w:rsid w:val="005E540E"/>
    <w:rsid w:val="005E67B9"/>
    <w:rsid w:val="005E7965"/>
    <w:rsid w:val="005E7C95"/>
    <w:rsid w:val="005F0A30"/>
    <w:rsid w:val="005F11AF"/>
    <w:rsid w:val="005F1662"/>
    <w:rsid w:val="005F1E78"/>
    <w:rsid w:val="005F2705"/>
    <w:rsid w:val="005F4A4F"/>
    <w:rsid w:val="005F5697"/>
    <w:rsid w:val="005F62AC"/>
    <w:rsid w:val="00600701"/>
    <w:rsid w:val="006031F1"/>
    <w:rsid w:val="00605C60"/>
    <w:rsid w:val="00606689"/>
    <w:rsid w:val="0060764C"/>
    <w:rsid w:val="00607BA3"/>
    <w:rsid w:val="006106E1"/>
    <w:rsid w:val="00610F18"/>
    <w:rsid w:val="0061560B"/>
    <w:rsid w:val="00615732"/>
    <w:rsid w:val="00615C00"/>
    <w:rsid w:val="006200DA"/>
    <w:rsid w:val="0062087C"/>
    <w:rsid w:val="006217A8"/>
    <w:rsid w:val="006247D2"/>
    <w:rsid w:val="006256A7"/>
    <w:rsid w:val="0062592A"/>
    <w:rsid w:val="0062597C"/>
    <w:rsid w:val="006308B5"/>
    <w:rsid w:val="0063358D"/>
    <w:rsid w:val="00635DCA"/>
    <w:rsid w:val="0064035A"/>
    <w:rsid w:val="0064061A"/>
    <w:rsid w:val="006426E8"/>
    <w:rsid w:val="00643551"/>
    <w:rsid w:val="00643591"/>
    <w:rsid w:val="006438E8"/>
    <w:rsid w:val="00643A78"/>
    <w:rsid w:val="00644617"/>
    <w:rsid w:val="00644858"/>
    <w:rsid w:val="00644F64"/>
    <w:rsid w:val="00645A16"/>
    <w:rsid w:val="00645AA9"/>
    <w:rsid w:val="006472E4"/>
    <w:rsid w:val="00651AAB"/>
    <w:rsid w:val="00652ADB"/>
    <w:rsid w:val="00652C71"/>
    <w:rsid w:val="006531D5"/>
    <w:rsid w:val="00653E3D"/>
    <w:rsid w:val="0065588D"/>
    <w:rsid w:val="0065612A"/>
    <w:rsid w:val="00656DC3"/>
    <w:rsid w:val="006572D7"/>
    <w:rsid w:val="00657DED"/>
    <w:rsid w:val="0066088D"/>
    <w:rsid w:val="006615CD"/>
    <w:rsid w:val="00661E15"/>
    <w:rsid w:val="00663143"/>
    <w:rsid w:val="00663E65"/>
    <w:rsid w:val="0066421E"/>
    <w:rsid w:val="006645A6"/>
    <w:rsid w:val="00664D52"/>
    <w:rsid w:val="00665036"/>
    <w:rsid w:val="006663DE"/>
    <w:rsid w:val="0066694F"/>
    <w:rsid w:val="0066779B"/>
    <w:rsid w:val="00667BFC"/>
    <w:rsid w:val="00671999"/>
    <w:rsid w:val="00671CF1"/>
    <w:rsid w:val="006727E3"/>
    <w:rsid w:val="00673B88"/>
    <w:rsid w:val="00673CAA"/>
    <w:rsid w:val="00674939"/>
    <w:rsid w:val="0067530B"/>
    <w:rsid w:val="006755E4"/>
    <w:rsid w:val="00675836"/>
    <w:rsid w:val="006812C0"/>
    <w:rsid w:val="00681584"/>
    <w:rsid w:val="00681E72"/>
    <w:rsid w:val="00683CC9"/>
    <w:rsid w:val="00683E07"/>
    <w:rsid w:val="00684793"/>
    <w:rsid w:val="00685459"/>
    <w:rsid w:val="00686511"/>
    <w:rsid w:val="0068764B"/>
    <w:rsid w:val="00687A16"/>
    <w:rsid w:val="00691B00"/>
    <w:rsid w:val="00691BA0"/>
    <w:rsid w:val="00691F06"/>
    <w:rsid w:val="00695393"/>
    <w:rsid w:val="00695E14"/>
    <w:rsid w:val="00697543"/>
    <w:rsid w:val="00697A4E"/>
    <w:rsid w:val="00697AF7"/>
    <w:rsid w:val="006A0343"/>
    <w:rsid w:val="006A0970"/>
    <w:rsid w:val="006A0E9F"/>
    <w:rsid w:val="006A1798"/>
    <w:rsid w:val="006A353D"/>
    <w:rsid w:val="006A6222"/>
    <w:rsid w:val="006A70F7"/>
    <w:rsid w:val="006A7121"/>
    <w:rsid w:val="006B0412"/>
    <w:rsid w:val="006B09B2"/>
    <w:rsid w:val="006B1AEA"/>
    <w:rsid w:val="006B274E"/>
    <w:rsid w:val="006B3300"/>
    <w:rsid w:val="006B4345"/>
    <w:rsid w:val="006B6845"/>
    <w:rsid w:val="006B7B9F"/>
    <w:rsid w:val="006B7D08"/>
    <w:rsid w:val="006C060D"/>
    <w:rsid w:val="006C0876"/>
    <w:rsid w:val="006C0A8D"/>
    <w:rsid w:val="006C1124"/>
    <w:rsid w:val="006C271F"/>
    <w:rsid w:val="006C39C6"/>
    <w:rsid w:val="006C39FF"/>
    <w:rsid w:val="006C47D5"/>
    <w:rsid w:val="006C5240"/>
    <w:rsid w:val="006C6A63"/>
    <w:rsid w:val="006C6F35"/>
    <w:rsid w:val="006D005E"/>
    <w:rsid w:val="006D05F5"/>
    <w:rsid w:val="006D300C"/>
    <w:rsid w:val="006D3B64"/>
    <w:rsid w:val="006D4578"/>
    <w:rsid w:val="006D597C"/>
    <w:rsid w:val="006D68FF"/>
    <w:rsid w:val="006D7101"/>
    <w:rsid w:val="006D718B"/>
    <w:rsid w:val="006E2584"/>
    <w:rsid w:val="006E2965"/>
    <w:rsid w:val="006E33A7"/>
    <w:rsid w:val="006E4230"/>
    <w:rsid w:val="006E4A4E"/>
    <w:rsid w:val="006E6732"/>
    <w:rsid w:val="006E7021"/>
    <w:rsid w:val="006E75E5"/>
    <w:rsid w:val="006E795C"/>
    <w:rsid w:val="006F004C"/>
    <w:rsid w:val="006F00CC"/>
    <w:rsid w:val="006F3D1F"/>
    <w:rsid w:val="006F5D61"/>
    <w:rsid w:val="006F5FD1"/>
    <w:rsid w:val="006F6DCA"/>
    <w:rsid w:val="00702111"/>
    <w:rsid w:val="00702B4A"/>
    <w:rsid w:val="00703FAB"/>
    <w:rsid w:val="0070681E"/>
    <w:rsid w:val="00706F7E"/>
    <w:rsid w:val="00710410"/>
    <w:rsid w:val="0071090B"/>
    <w:rsid w:val="00711673"/>
    <w:rsid w:val="00712FAE"/>
    <w:rsid w:val="007168EC"/>
    <w:rsid w:val="0071731A"/>
    <w:rsid w:val="00717BE1"/>
    <w:rsid w:val="00717FBD"/>
    <w:rsid w:val="00720111"/>
    <w:rsid w:val="007218DF"/>
    <w:rsid w:val="00723654"/>
    <w:rsid w:val="00724315"/>
    <w:rsid w:val="00725B75"/>
    <w:rsid w:val="00726DE5"/>
    <w:rsid w:val="007278D9"/>
    <w:rsid w:val="00727EC5"/>
    <w:rsid w:val="00732531"/>
    <w:rsid w:val="0073377B"/>
    <w:rsid w:val="0073419D"/>
    <w:rsid w:val="007345CF"/>
    <w:rsid w:val="00734CDC"/>
    <w:rsid w:val="00735716"/>
    <w:rsid w:val="00736A5D"/>
    <w:rsid w:val="00736C42"/>
    <w:rsid w:val="00737013"/>
    <w:rsid w:val="00737140"/>
    <w:rsid w:val="00737C67"/>
    <w:rsid w:val="0074137E"/>
    <w:rsid w:val="007422D3"/>
    <w:rsid w:val="00742D4D"/>
    <w:rsid w:val="00743365"/>
    <w:rsid w:val="007436E5"/>
    <w:rsid w:val="007442A8"/>
    <w:rsid w:val="00744A98"/>
    <w:rsid w:val="00745FF9"/>
    <w:rsid w:val="00746ADA"/>
    <w:rsid w:val="007477C0"/>
    <w:rsid w:val="00747920"/>
    <w:rsid w:val="00750CAE"/>
    <w:rsid w:val="00752C16"/>
    <w:rsid w:val="007530FF"/>
    <w:rsid w:val="00753D14"/>
    <w:rsid w:val="007540B6"/>
    <w:rsid w:val="00755717"/>
    <w:rsid w:val="00757029"/>
    <w:rsid w:val="0076031A"/>
    <w:rsid w:val="0076061F"/>
    <w:rsid w:val="007622F1"/>
    <w:rsid w:val="00764995"/>
    <w:rsid w:val="00765F92"/>
    <w:rsid w:val="0076666C"/>
    <w:rsid w:val="00771610"/>
    <w:rsid w:val="00771C91"/>
    <w:rsid w:val="00772193"/>
    <w:rsid w:val="00772EBF"/>
    <w:rsid w:val="00774290"/>
    <w:rsid w:val="0077490E"/>
    <w:rsid w:val="007769FF"/>
    <w:rsid w:val="00781879"/>
    <w:rsid w:val="00782728"/>
    <w:rsid w:val="00782732"/>
    <w:rsid w:val="007839E8"/>
    <w:rsid w:val="007841EC"/>
    <w:rsid w:val="00787839"/>
    <w:rsid w:val="00787FF1"/>
    <w:rsid w:val="00790363"/>
    <w:rsid w:val="00791495"/>
    <w:rsid w:val="00791730"/>
    <w:rsid w:val="00791933"/>
    <w:rsid w:val="00791BB2"/>
    <w:rsid w:val="00794D22"/>
    <w:rsid w:val="00794ECF"/>
    <w:rsid w:val="00795F42"/>
    <w:rsid w:val="00796BF9"/>
    <w:rsid w:val="007A03F6"/>
    <w:rsid w:val="007A2867"/>
    <w:rsid w:val="007A7E01"/>
    <w:rsid w:val="007B00D5"/>
    <w:rsid w:val="007B083B"/>
    <w:rsid w:val="007B16EE"/>
    <w:rsid w:val="007B2320"/>
    <w:rsid w:val="007B358A"/>
    <w:rsid w:val="007B51AD"/>
    <w:rsid w:val="007B5E63"/>
    <w:rsid w:val="007B606E"/>
    <w:rsid w:val="007B63E4"/>
    <w:rsid w:val="007B7957"/>
    <w:rsid w:val="007C0F90"/>
    <w:rsid w:val="007C241D"/>
    <w:rsid w:val="007C33C5"/>
    <w:rsid w:val="007C588C"/>
    <w:rsid w:val="007C5976"/>
    <w:rsid w:val="007C6018"/>
    <w:rsid w:val="007C64BB"/>
    <w:rsid w:val="007C6B9A"/>
    <w:rsid w:val="007D039F"/>
    <w:rsid w:val="007D0510"/>
    <w:rsid w:val="007D2268"/>
    <w:rsid w:val="007D3617"/>
    <w:rsid w:val="007D4007"/>
    <w:rsid w:val="007D4038"/>
    <w:rsid w:val="007D52C2"/>
    <w:rsid w:val="007E03AD"/>
    <w:rsid w:val="007E069A"/>
    <w:rsid w:val="007E0ABC"/>
    <w:rsid w:val="007E0CB5"/>
    <w:rsid w:val="007E2D82"/>
    <w:rsid w:val="007E3112"/>
    <w:rsid w:val="007E7953"/>
    <w:rsid w:val="007F1225"/>
    <w:rsid w:val="007F2E14"/>
    <w:rsid w:val="007F2ECD"/>
    <w:rsid w:val="007F5BA8"/>
    <w:rsid w:val="008007E9"/>
    <w:rsid w:val="00801379"/>
    <w:rsid w:val="00803C31"/>
    <w:rsid w:val="00807ACA"/>
    <w:rsid w:val="00811FAA"/>
    <w:rsid w:val="00811FD4"/>
    <w:rsid w:val="0081242C"/>
    <w:rsid w:val="00812607"/>
    <w:rsid w:val="00814006"/>
    <w:rsid w:val="0081401A"/>
    <w:rsid w:val="00814A3E"/>
    <w:rsid w:val="00814D20"/>
    <w:rsid w:val="00815423"/>
    <w:rsid w:val="0081553E"/>
    <w:rsid w:val="00816C27"/>
    <w:rsid w:val="008176FD"/>
    <w:rsid w:val="008201CE"/>
    <w:rsid w:val="008219DF"/>
    <w:rsid w:val="008223C8"/>
    <w:rsid w:val="00822BB7"/>
    <w:rsid w:val="008237D5"/>
    <w:rsid w:val="00824DAE"/>
    <w:rsid w:val="00825414"/>
    <w:rsid w:val="0083102C"/>
    <w:rsid w:val="00831365"/>
    <w:rsid w:val="00831D9D"/>
    <w:rsid w:val="00833CA5"/>
    <w:rsid w:val="00835A90"/>
    <w:rsid w:val="00835DAF"/>
    <w:rsid w:val="00836881"/>
    <w:rsid w:val="00836925"/>
    <w:rsid w:val="0083773F"/>
    <w:rsid w:val="00837C7D"/>
    <w:rsid w:val="00841459"/>
    <w:rsid w:val="008420B9"/>
    <w:rsid w:val="0084314B"/>
    <w:rsid w:val="00843F48"/>
    <w:rsid w:val="0084520F"/>
    <w:rsid w:val="00846021"/>
    <w:rsid w:val="00846741"/>
    <w:rsid w:val="0084765C"/>
    <w:rsid w:val="008479DC"/>
    <w:rsid w:val="008500BF"/>
    <w:rsid w:val="0085082F"/>
    <w:rsid w:val="00851C13"/>
    <w:rsid w:val="0085472A"/>
    <w:rsid w:val="008552EC"/>
    <w:rsid w:val="008558B6"/>
    <w:rsid w:val="008569AA"/>
    <w:rsid w:val="00856D61"/>
    <w:rsid w:val="0085783F"/>
    <w:rsid w:val="00862638"/>
    <w:rsid w:val="008629C2"/>
    <w:rsid w:val="00862B2F"/>
    <w:rsid w:val="008635F1"/>
    <w:rsid w:val="00864F3C"/>
    <w:rsid w:val="00865AA9"/>
    <w:rsid w:val="00866FCB"/>
    <w:rsid w:val="00867240"/>
    <w:rsid w:val="0086728D"/>
    <w:rsid w:val="0087109B"/>
    <w:rsid w:val="0087216B"/>
    <w:rsid w:val="00872927"/>
    <w:rsid w:val="008734B1"/>
    <w:rsid w:val="008767E2"/>
    <w:rsid w:val="00876BF8"/>
    <w:rsid w:val="008777E4"/>
    <w:rsid w:val="00877E43"/>
    <w:rsid w:val="008801BC"/>
    <w:rsid w:val="0088161C"/>
    <w:rsid w:val="00884442"/>
    <w:rsid w:val="00884E52"/>
    <w:rsid w:val="00887B7B"/>
    <w:rsid w:val="0089048B"/>
    <w:rsid w:val="008925B2"/>
    <w:rsid w:val="0089348A"/>
    <w:rsid w:val="00893ADE"/>
    <w:rsid w:val="00894BF6"/>
    <w:rsid w:val="00894DF9"/>
    <w:rsid w:val="00895DF8"/>
    <w:rsid w:val="00896213"/>
    <w:rsid w:val="00896407"/>
    <w:rsid w:val="008965A1"/>
    <w:rsid w:val="008A1EA4"/>
    <w:rsid w:val="008A3A77"/>
    <w:rsid w:val="008A3C4B"/>
    <w:rsid w:val="008A5DDB"/>
    <w:rsid w:val="008A711D"/>
    <w:rsid w:val="008B292B"/>
    <w:rsid w:val="008B6D11"/>
    <w:rsid w:val="008B7CD6"/>
    <w:rsid w:val="008C05EB"/>
    <w:rsid w:val="008C0BDD"/>
    <w:rsid w:val="008C1A73"/>
    <w:rsid w:val="008C2031"/>
    <w:rsid w:val="008C20A3"/>
    <w:rsid w:val="008C6A7D"/>
    <w:rsid w:val="008C6BC3"/>
    <w:rsid w:val="008C6DCF"/>
    <w:rsid w:val="008C6EBE"/>
    <w:rsid w:val="008D090B"/>
    <w:rsid w:val="008D098C"/>
    <w:rsid w:val="008D1CD6"/>
    <w:rsid w:val="008D23AE"/>
    <w:rsid w:val="008D46AF"/>
    <w:rsid w:val="008D57E0"/>
    <w:rsid w:val="008D5843"/>
    <w:rsid w:val="008D5F86"/>
    <w:rsid w:val="008D69CD"/>
    <w:rsid w:val="008D6FC3"/>
    <w:rsid w:val="008D7DED"/>
    <w:rsid w:val="008E02BD"/>
    <w:rsid w:val="008E0592"/>
    <w:rsid w:val="008E1811"/>
    <w:rsid w:val="008E24A8"/>
    <w:rsid w:val="008E3105"/>
    <w:rsid w:val="008E3296"/>
    <w:rsid w:val="008E3990"/>
    <w:rsid w:val="008E5940"/>
    <w:rsid w:val="008E5B8F"/>
    <w:rsid w:val="008E6AB5"/>
    <w:rsid w:val="008E6E15"/>
    <w:rsid w:val="008E78FB"/>
    <w:rsid w:val="008F0CEC"/>
    <w:rsid w:val="008F1805"/>
    <w:rsid w:val="008F2CD7"/>
    <w:rsid w:val="008F4B31"/>
    <w:rsid w:val="008F5A0A"/>
    <w:rsid w:val="008F6550"/>
    <w:rsid w:val="008F7094"/>
    <w:rsid w:val="00901EE9"/>
    <w:rsid w:val="0090270F"/>
    <w:rsid w:val="00903071"/>
    <w:rsid w:val="00903460"/>
    <w:rsid w:val="00903D27"/>
    <w:rsid w:val="00904162"/>
    <w:rsid w:val="00904679"/>
    <w:rsid w:val="00904690"/>
    <w:rsid w:val="009068E7"/>
    <w:rsid w:val="0091066D"/>
    <w:rsid w:val="009109EF"/>
    <w:rsid w:val="00910E61"/>
    <w:rsid w:val="009125EB"/>
    <w:rsid w:val="009147DA"/>
    <w:rsid w:val="00915511"/>
    <w:rsid w:val="009159EB"/>
    <w:rsid w:val="00915CFE"/>
    <w:rsid w:val="00916019"/>
    <w:rsid w:val="009169B8"/>
    <w:rsid w:val="009175DB"/>
    <w:rsid w:val="00920365"/>
    <w:rsid w:val="009203A8"/>
    <w:rsid w:val="00920457"/>
    <w:rsid w:val="00922281"/>
    <w:rsid w:val="00922C15"/>
    <w:rsid w:val="00922EB2"/>
    <w:rsid w:val="0092365A"/>
    <w:rsid w:val="00923960"/>
    <w:rsid w:val="00924071"/>
    <w:rsid w:val="00924072"/>
    <w:rsid w:val="0092633B"/>
    <w:rsid w:val="00930880"/>
    <w:rsid w:val="00931968"/>
    <w:rsid w:val="00931A21"/>
    <w:rsid w:val="00932BF0"/>
    <w:rsid w:val="009332C1"/>
    <w:rsid w:val="009335E1"/>
    <w:rsid w:val="009336D9"/>
    <w:rsid w:val="00933F9B"/>
    <w:rsid w:val="00934426"/>
    <w:rsid w:val="00935E1F"/>
    <w:rsid w:val="009365B3"/>
    <w:rsid w:val="00940138"/>
    <w:rsid w:val="009402A9"/>
    <w:rsid w:val="00940AD6"/>
    <w:rsid w:val="00941415"/>
    <w:rsid w:val="009414B4"/>
    <w:rsid w:val="00941735"/>
    <w:rsid w:val="00941757"/>
    <w:rsid w:val="009428A3"/>
    <w:rsid w:val="00944282"/>
    <w:rsid w:val="009445B3"/>
    <w:rsid w:val="009445D2"/>
    <w:rsid w:val="00944767"/>
    <w:rsid w:val="00944789"/>
    <w:rsid w:val="00945663"/>
    <w:rsid w:val="00945CBE"/>
    <w:rsid w:val="0094634D"/>
    <w:rsid w:val="00947DC7"/>
    <w:rsid w:val="00951D31"/>
    <w:rsid w:val="009525F7"/>
    <w:rsid w:val="00952CF4"/>
    <w:rsid w:val="00952D10"/>
    <w:rsid w:val="00952F6D"/>
    <w:rsid w:val="0095462A"/>
    <w:rsid w:val="00955144"/>
    <w:rsid w:val="009555A0"/>
    <w:rsid w:val="00956573"/>
    <w:rsid w:val="009569B5"/>
    <w:rsid w:val="00957680"/>
    <w:rsid w:val="0095779C"/>
    <w:rsid w:val="009637C2"/>
    <w:rsid w:val="00963D8E"/>
    <w:rsid w:val="00963EC2"/>
    <w:rsid w:val="00964F2E"/>
    <w:rsid w:val="00966791"/>
    <w:rsid w:val="0096698B"/>
    <w:rsid w:val="00966BA9"/>
    <w:rsid w:val="00970DDC"/>
    <w:rsid w:val="00973CA0"/>
    <w:rsid w:val="009740D1"/>
    <w:rsid w:val="009745D5"/>
    <w:rsid w:val="009754F0"/>
    <w:rsid w:val="00975977"/>
    <w:rsid w:val="00975EB8"/>
    <w:rsid w:val="00976C83"/>
    <w:rsid w:val="00980246"/>
    <w:rsid w:val="0098188D"/>
    <w:rsid w:val="009819C2"/>
    <w:rsid w:val="00983410"/>
    <w:rsid w:val="0098380D"/>
    <w:rsid w:val="0098472D"/>
    <w:rsid w:val="0098590A"/>
    <w:rsid w:val="00986190"/>
    <w:rsid w:val="0098644D"/>
    <w:rsid w:val="00986489"/>
    <w:rsid w:val="009865A7"/>
    <w:rsid w:val="00987849"/>
    <w:rsid w:val="009878CF"/>
    <w:rsid w:val="009901CB"/>
    <w:rsid w:val="00990CE5"/>
    <w:rsid w:val="00992347"/>
    <w:rsid w:val="00993BA5"/>
    <w:rsid w:val="0099404F"/>
    <w:rsid w:val="009953B1"/>
    <w:rsid w:val="00996D62"/>
    <w:rsid w:val="00996F27"/>
    <w:rsid w:val="009A1518"/>
    <w:rsid w:val="009A1AF1"/>
    <w:rsid w:val="009A24B5"/>
    <w:rsid w:val="009A2874"/>
    <w:rsid w:val="009A4616"/>
    <w:rsid w:val="009A4BA0"/>
    <w:rsid w:val="009A4C7F"/>
    <w:rsid w:val="009A550F"/>
    <w:rsid w:val="009A5845"/>
    <w:rsid w:val="009A5EE7"/>
    <w:rsid w:val="009A7207"/>
    <w:rsid w:val="009A7A57"/>
    <w:rsid w:val="009B1096"/>
    <w:rsid w:val="009B2CF3"/>
    <w:rsid w:val="009B2F4F"/>
    <w:rsid w:val="009B3C06"/>
    <w:rsid w:val="009B5D0E"/>
    <w:rsid w:val="009B6BA6"/>
    <w:rsid w:val="009B7B4C"/>
    <w:rsid w:val="009C0F6E"/>
    <w:rsid w:val="009C433A"/>
    <w:rsid w:val="009C452D"/>
    <w:rsid w:val="009C74FA"/>
    <w:rsid w:val="009D11AA"/>
    <w:rsid w:val="009D4368"/>
    <w:rsid w:val="009D4E99"/>
    <w:rsid w:val="009D600C"/>
    <w:rsid w:val="009D66BE"/>
    <w:rsid w:val="009D7DAA"/>
    <w:rsid w:val="009E009C"/>
    <w:rsid w:val="009E0168"/>
    <w:rsid w:val="009E058B"/>
    <w:rsid w:val="009E087B"/>
    <w:rsid w:val="009E09E6"/>
    <w:rsid w:val="009E0A04"/>
    <w:rsid w:val="009E0AD4"/>
    <w:rsid w:val="009E1B30"/>
    <w:rsid w:val="009E2FFC"/>
    <w:rsid w:val="009E4403"/>
    <w:rsid w:val="009E4591"/>
    <w:rsid w:val="009E4AD2"/>
    <w:rsid w:val="009E506A"/>
    <w:rsid w:val="009E50A4"/>
    <w:rsid w:val="009E533F"/>
    <w:rsid w:val="009E6C16"/>
    <w:rsid w:val="009F0BAC"/>
    <w:rsid w:val="009F1F0B"/>
    <w:rsid w:val="009F67E5"/>
    <w:rsid w:val="009F6FA5"/>
    <w:rsid w:val="00A01A55"/>
    <w:rsid w:val="00A022F8"/>
    <w:rsid w:val="00A02C94"/>
    <w:rsid w:val="00A02D8E"/>
    <w:rsid w:val="00A06755"/>
    <w:rsid w:val="00A10DDA"/>
    <w:rsid w:val="00A1223F"/>
    <w:rsid w:val="00A124BB"/>
    <w:rsid w:val="00A142AC"/>
    <w:rsid w:val="00A1538F"/>
    <w:rsid w:val="00A16567"/>
    <w:rsid w:val="00A16B72"/>
    <w:rsid w:val="00A16D46"/>
    <w:rsid w:val="00A17930"/>
    <w:rsid w:val="00A209BA"/>
    <w:rsid w:val="00A22032"/>
    <w:rsid w:val="00A22CDC"/>
    <w:rsid w:val="00A251BA"/>
    <w:rsid w:val="00A26311"/>
    <w:rsid w:val="00A26B0E"/>
    <w:rsid w:val="00A26E57"/>
    <w:rsid w:val="00A33B4E"/>
    <w:rsid w:val="00A3435D"/>
    <w:rsid w:val="00A3443C"/>
    <w:rsid w:val="00A34622"/>
    <w:rsid w:val="00A35985"/>
    <w:rsid w:val="00A36480"/>
    <w:rsid w:val="00A366D2"/>
    <w:rsid w:val="00A36D8B"/>
    <w:rsid w:val="00A37185"/>
    <w:rsid w:val="00A37D48"/>
    <w:rsid w:val="00A40654"/>
    <w:rsid w:val="00A409DA"/>
    <w:rsid w:val="00A428DC"/>
    <w:rsid w:val="00A42B48"/>
    <w:rsid w:val="00A42F58"/>
    <w:rsid w:val="00A4374A"/>
    <w:rsid w:val="00A44D24"/>
    <w:rsid w:val="00A50FD4"/>
    <w:rsid w:val="00A51579"/>
    <w:rsid w:val="00A52A0E"/>
    <w:rsid w:val="00A52B90"/>
    <w:rsid w:val="00A52DE4"/>
    <w:rsid w:val="00A5405A"/>
    <w:rsid w:val="00A546CA"/>
    <w:rsid w:val="00A60644"/>
    <w:rsid w:val="00A6488C"/>
    <w:rsid w:val="00A64B86"/>
    <w:rsid w:val="00A65EDD"/>
    <w:rsid w:val="00A66A5C"/>
    <w:rsid w:val="00A66C9D"/>
    <w:rsid w:val="00A7016B"/>
    <w:rsid w:val="00A70AF8"/>
    <w:rsid w:val="00A70CAD"/>
    <w:rsid w:val="00A710D6"/>
    <w:rsid w:val="00A7267E"/>
    <w:rsid w:val="00A73F6E"/>
    <w:rsid w:val="00A745C6"/>
    <w:rsid w:val="00A746B1"/>
    <w:rsid w:val="00A769A3"/>
    <w:rsid w:val="00A76ADE"/>
    <w:rsid w:val="00A80B7E"/>
    <w:rsid w:val="00A82D28"/>
    <w:rsid w:val="00A82FDF"/>
    <w:rsid w:val="00A83538"/>
    <w:rsid w:val="00A83925"/>
    <w:rsid w:val="00A85BA7"/>
    <w:rsid w:val="00A860B9"/>
    <w:rsid w:val="00A86CEF"/>
    <w:rsid w:val="00A8773C"/>
    <w:rsid w:val="00A90229"/>
    <w:rsid w:val="00A90C1E"/>
    <w:rsid w:val="00A90F44"/>
    <w:rsid w:val="00A91E82"/>
    <w:rsid w:val="00A93165"/>
    <w:rsid w:val="00A940BA"/>
    <w:rsid w:val="00A94189"/>
    <w:rsid w:val="00A945BD"/>
    <w:rsid w:val="00A948BD"/>
    <w:rsid w:val="00A96594"/>
    <w:rsid w:val="00A977FD"/>
    <w:rsid w:val="00A97D62"/>
    <w:rsid w:val="00AA2365"/>
    <w:rsid w:val="00AA4D7D"/>
    <w:rsid w:val="00AA53A6"/>
    <w:rsid w:val="00AA63E4"/>
    <w:rsid w:val="00AA6A9C"/>
    <w:rsid w:val="00AA6C09"/>
    <w:rsid w:val="00AA7C50"/>
    <w:rsid w:val="00AB098C"/>
    <w:rsid w:val="00AB1C8B"/>
    <w:rsid w:val="00AB20FD"/>
    <w:rsid w:val="00AB5FAD"/>
    <w:rsid w:val="00AB6410"/>
    <w:rsid w:val="00AB6C37"/>
    <w:rsid w:val="00AB726E"/>
    <w:rsid w:val="00AC2B47"/>
    <w:rsid w:val="00AC35DA"/>
    <w:rsid w:val="00AC4265"/>
    <w:rsid w:val="00AC46D4"/>
    <w:rsid w:val="00AC4D4B"/>
    <w:rsid w:val="00AC6672"/>
    <w:rsid w:val="00AC7B0E"/>
    <w:rsid w:val="00AD1689"/>
    <w:rsid w:val="00AD1A2D"/>
    <w:rsid w:val="00AD2CCF"/>
    <w:rsid w:val="00AD2F44"/>
    <w:rsid w:val="00AD3F46"/>
    <w:rsid w:val="00AD4193"/>
    <w:rsid w:val="00AD4C1C"/>
    <w:rsid w:val="00AD5016"/>
    <w:rsid w:val="00AD74C7"/>
    <w:rsid w:val="00AD79F8"/>
    <w:rsid w:val="00AE29F0"/>
    <w:rsid w:val="00AE3522"/>
    <w:rsid w:val="00AE48B2"/>
    <w:rsid w:val="00AE621F"/>
    <w:rsid w:val="00AE6898"/>
    <w:rsid w:val="00AE7A9F"/>
    <w:rsid w:val="00AF087F"/>
    <w:rsid w:val="00AF116B"/>
    <w:rsid w:val="00AF1E99"/>
    <w:rsid w:val="00AF2D9A"/>
    <w:rsid w:val="00AF3385"/>
    <w:rsid w:val="00AF4A5E"/>
    <w:rsid w:val="00AF5E3C"/>
    <w:rsid w:val="00AF6062"/>
    <w:rsid w:val="00AF7923"/>
    <w:rsid w:val="00B00411"/>
    <w:rsid w:val="00B00E75"/>
    <w:rsid w:val="00B011AD"/>
    <w:rsid w:val="00B01CDC"/>
    <w:rsid w:val="00B048AD"/>
    <w:rsid w:val="00B0688F"/>
    <w:rsid w:val="00B06DF4"/>
    <w:rsid w:val="00B07367"/>
    <w:rsid w:val="00B0784B"/>
    <w:rsid w:val="00B10754"/>
    <w:rsid w:val="00B10F1C"/>
    <w:rsid w:val="00B10F22"/>
    <w:rsid w:val="00B13139"/>
    <w:rsid w:val="00B1369B"/>
    <w:rsid w:val="00B13DBF"/>
    <w:rsid w:val="00B15F62"/>
    <w:rsid w:val="00B16484"/>
    <w:rsid w:val="00B20411"/>
    <w:rsid w:val="00B235BD"/>
    <w:rsid w:val="00B2504B"/>
    <w:rsid w:val="00B30003"/>
    <w:rsid w:val="00B30AF1"/>
    <w:rsid w:val="00B30B8F"/>
    <w:rsid w:val="00B32B0C"/>
    <w:rsid w:val="00B32EBA"/>
    <w:rsid w:val="00B33F1D"/>
    <w:rsid w:val="00B3405B"/>
    <w:rsid w:val="00B34AF8"/>
    <w:rsid w:val="00B352DD"/>
    <w:rsid w:val="00B4197F"/>
    <w:rsid w:val="00B4205A"/>
    <w:rsid w:val="00B42CA1"/>
    <w:rsid w:val="00B43C98"/>
    <w:rsid w:val="00B43CC0"/>
    <w:rsid w:val="00B4563C"/>
    <w:rsid w:val="00B45A73"/>
    <w:rsid w:val="00B460B7"/>
    <w:rsid w:val="00B510ED"/>
    <w:rsid w:val="00B5177E"/>
    <w:rsid w:val="00B5240D"/>
    <w:rsid w:val="00B528C3"/>
    <w:rsid w:val="00B538C0"/>
    <w:rsid w:val="00B5580D"/>
    <w:rsid w:val="00B5606A"/>
    <w:rsid w:val="00B568BC"/>
    <w:rsid w:val="00B56F77"/>
    <w:rsid w:val="00B57A75"/>
    <w:rsid w:val="00B61BA8"/>
    <w:rsid w:val="00B62318"/>
    <w:rsid w:val="00B623F1"/>
    <w:rsid w:val="00B6332F"/>
    <w:rsid w:val="00B63D52"/>
    <w:rsid w:val="00B64948"/>
    <w:rsid w:val="00B65BED"/>
    <w:rsid w:val="00B67A66"/>
    <w:rsid w:val="00B70453"/>
    <w:rsid w:val="00B70FAC"/>
    <w:rsid w:val="00B713E0"/>
    <w:rsid w:val="00B720E0"/>
    <w:rsid w:val="00B7233D"/>
    <w:rsid w:val="00B72449"/>
    <w:rsid w:val="00B74D66"/>
    <w:rsid w:val="00B74EF8"/>
    <w:rsid w:val="00B76854"/>
    <w:rsid w:val="00B76BB7"/>
    <w:rsid w:val="00B80897"/>
    <w:rsid w:val="00B84D5E"/>
    <w:rsid w:val="00B85AC9"/>
    <w:rsid w:val="00B85B99"/>
    <w:rsid w:val="00B87040"/>
    <w:rsid w:val="00B90D50"/>
    <w:rsid w:val="00B91644"/>
    <w:rsid w:val="00B93041"/>
    <w:rsid w:val="00B93937"/>
    <w:rsid w:val="00B93F96"/>
    <w:rsid w:val="00B94588"/>
    <w:rsid w:val="00B96DCE"/>
    <w:rsid w:val="00B97D8A"/>
    <w:rsid w:val="00B97DB4"/>
    <w:rsid w:val="00BA0491"/>
    <w:rsid w:val="00BA226B"/>
    <w:rsid w:val="00BA273C"/>
    <w:rsid w:val="00BA3023"/>
    <w:rsid w:val="00BA4619"/>
    <w:rsid w:val="00BA47A6"/>
    <w:rsid w:val="00BA4ED4"/>
    <w:rsid w:val="00BA5C44"/>
    <w:rsid w:val="00BA5E06"/>
    <w:rsid w:val="00BB0B26"/>
    <w:rsid w:val="00BB23BE"/>
    <w:rsid w:val="00BB28EC"/>
    <w:rsid w:val="00BB310E"/>
    <w:rsid w:val="00BB3ABC"/>
    <w:rsid w:val="00BB4572"/>
    <w:rsid w:val="00BB4964"/>
    <w:rsid w:val="00BB4E24"/>
    <w:rsid w:val="00BB64CA"/>
    <w:rsid w:val="00BB68EB"/>
    <w:rsid w:val="00BC124F"/>
    <w:rsid w:val="00BC1CD8"/>
    <w:rsid w:val="00BC1E0D"/>
    <w:rsid w:val="00BC28C3"/>
    <w:rsid w:val="00BC3E08"/>
    <w:rsid w:val="00BC50F1"/>
    <w:rsid w:val="00BC5583"/>
    <w:rsid w:val="00BD09FD"/>
    <w:rsid w:val="00BD0FE0"/>
    <w:rsid w:val="00BD2B9C"/>
    <w:rsid w:val="00BD2C4F"/>
    <w:rsid w:val="00BD7154"/>
    <w:rsid w:val="00BE0EFE"/>
    <w:rsid w:val="00BE1003"/>
    <w:rsid w:val="00BE12AC"/>
    <w:rsid w:val="00BE2111"/>
    <w:rsid w:val="00BE22E5"/>
    <w:rsid w:val="00BE32A8"/>
    <w:rsid w:val="00BE35C4"/>
    <w:rsid w:val="00BE3BBE"/>
    <w:rsid w:val="00BE3CDD"/>
    <w:rsid w:val="00BE3D71"/>
    <w:rsid w:val="00BE637D"/>
    <w:rsid w:val="00BE6883"/>
    <w:rsid w:val="00BE695C"/>
    <w:rsid w:val="00BE7DC0"/>
    <w:rsid w:val="00BE7EEA"/>
    <w:rsid w:val="00BF00C6"/>
    <w:rsid w:val="00BF0BB0"/>
    <w:rsid w:val="00BF2249"/>
    <w:rsid w:val="00BF3615"/>
    <w:rsid w:val="00BF39CB"/>
    <w:rsid w:val="00BF4FD0"/>
    <w:rsid w:val="00BF57AF"/>
    <w:rsid w:val="00BF642B"/>
    <w:rsid w:val="00BF6546"/>
    <w:rsid w:val="00BF6DAB"/>
    <w:rsid w:val="00BF707E"/>
    <w:rsid w:val="00C000D1"/>
    <w:rsid w:val="00C0367B"/>
    <w:rsid w:val="00C03875"/>
    <w:rsid w:val="00C04F1F"/>
    <w:rsid w:val="00C077C5"/>
    <w:rsid w:val="00C1068C"/>
    <w:rsid w:val="00C1136A"/>
    <w:rsid w:val="00C11A33"/>
    <w:rsid w:val="00C12D05"/>
    <w:rsid w:val="00C13E3B"/>
    <w:rsid w:val="00C14401"/>
    <w:rsid w:val="00C15240"/>
    <w:rsid w:val="00C15751"/>
    <w:rsid w:val="00C15F66"/>
    <w:rsid w:val="00C17AB9"/>
    <w:rsid w:val="00C17FBD"/>
    <w:rsid w:val="00C20B4B"/>
    <w:rsid w:val="00C21DC8"/>
    <w:rsid w:val="00C22488"/>
    <w:rsid w:val="00C2259C"/>
    <w:rsid w:val="00C23CF6"/>
    <w:rsid w:val="00C25136"/>
    <w:rsid w:val="00C259DD"/>
    <w:rsid w:val="00C26188"/>
    <w:rsid w:val="00C27651"/>
    <w:rsid w:val="00C30C3C"/>
    <w:rsid w:val="00C30E1C"/>
    <w:rsid w:val="00C31345"/>
    <w:rsid w:val="00C3274A"/>
    <w:rsid w:val="00C3334E"/>
    <w:rsid w:val="00C336D8"/>
    <w:rsid w:val="00C33C18"/>
    <w:rsid w:val="00C37D0B"/>
    <w:rsid w:val="00C400A2"/>
    <w:rsid w:val="00C4090D"/>
    <w:rsid w:val="00C43703"/>
    <w:rsid w:val="00C4473C"/>
    <w:rsid w:val="00C45135"/>
    <w:rsid w:val="00C45AD9"/>
    <w:rsid w:val="00C472F5"/>
    <w:rsid w:val="00C473D9"/>
    <w:rsid w:val="00C507C1"/>
    <w:rsid w:val="00C50E29"/>
    <w:rsid w:val="00C50F75"/>
    <w:rsid w:val="00C54502"/>
    <w:rsid w:val="00C545A0"/>
    <w:rsid w:val="00C557F7"/>
    <w:rsid w:val="00C565BD"/>
    <w:rsid w:val="00C565CB"/>
    <w:rsid w:val="00C570DB"/>
    <w:rsid w:val="00C571EA"/>
    <w:rsid w:val="00C5773E"/>
    <w:rsid w:val="00C57CA2"/>
    <w:rsid w:val="00C62175"/>
    <w:rsid w:val="00C627C9"/>
    <w:rsid w:val="00C64B07"/>
    <w:rsid w:val="00C650AF"/>
    <w:rsid w:val="00C671C3"/>
    <w:rsid w:val="00C671E6"/>
    <w:rsid w:val="00C67F6A"/>
    <w:rsid w:val="00C711E1"/>
    <w:rsid w:val="00C7453A"/>
    <w:rsid w:val="00C8184B"/>
    <w:rsid w:val="00C81E26"/>
    <w:rsid w:val="00C81E58"/>
    <w:rsid w:val="00C81F7D"/>
    <w:rsid w:val="00C82DBD"/>
    <w:rsid w:val="00C83183"/>
    <w:rsid w:val="00C834CD"/>
    <w:rsid w:val="00C83927"/>
    <w:rsid w:val="00C8416D"/>
    <w:rsid w:val="00C844B1"/>
    <w:rsid w:val="00C849BE"/>
    <w:rsid w:val="00C84B22"/>
    <w:rsid w:val="00C851EC"/>
    <w:rsid w:val="00C853E0"/>
    <w:rsid w:val="00C86896"/>
    <w:rsid w:val="00C86C49"/>
    <w:rsid w:val="00C87D62"/>
    <w:rsid w:val="00C90C61"/>
    <w:rsid w:val="00C910E8"/>
    <w:rsid w:val="00C91EFE"/>
    <w:rsid w:val="00C9479A"/>
    <w:rsid w:val="00C96BC0"/>
    <w:rsid w:val="00C9777B"/>
    <w:rsid w:val="00CA25CB"/>
    <w:rsid w:val="00CA41EB"/>
    <w:rsid w:val="00CA493C"/>
    <w:rsid w:val="00CB059F"/>
    <w:rsid w:val="00CB0D3F"/>
    <w:rsid w:val="00CB177C"/>
    <w:rsid w:val="00CB180A"/>
    <w:rsid w:val="00CB2C2C"/>
    <w:rsid w:val="00CB362D"/>
    <w:rsid w:val="00CB515B"/>
    <w:rsid w:val="00CB6373"/>
    <w:rsid w:val="00CB67CA"/>
    <w:rsid w:val="00CC0AB5"/>
    <w:rsid w:val="00CC5170"/>
    <w:rsid w:val="00CC71E4"/>
    <w:rsid w:val="00CD0B54"/>
    <w:rsid w:val="00CD1940"/>
    <w:rsid w:val="00CD32E1"/>
    <w:rsid w:val="00CD3EBA"/>
    <w:rsid w:val="00CD405A"/>
    <w:rsid w:val="00CD4EFF"/>
    <w:rsid w:val="00CD5067"/>
    <w:rsid w:val="00CD6A38"/>
    <w:rsid w:val="00CD7A90"/>
    <w:rsid w:val="00CE0A89"/>
    <w:rsid w:val="00CE12CC"/>
    <w:rsid w:val="00CE2785"/>
    <w:rsid w:val="00CE3269"/>
    <w:rsid w:val="00CE3A22"/>
    <w:rsid w:val="00CE455B"/>
    <w:rsid w:val="00CE7781"/>
    <w:rsid w:val="00CE77B3"/>
    <w:rsid w:val="00CF04B8"/>
    <w:rsid w:val="00CF0D3B"/>
    <w:rsid w:val="00CF1AE6"/>
    <w:rsid w:val="00CF2024"/>
    <w:rsid w:val="00CF2054"/>
    <w:rsid w:val="00CF39A5"/>
    <w:rsid w:val="00CF4239"/>
    <w:rsid w:val="00CF5145"/>
    <w:rsid w:val="00CF5876"/>
    <w:rsid w:val="00CF70FC"/>
    <w:rsid w:val="00CF75B5"/>
    <w:rsid w:val="00D01AB5"/>
    <w:rsid w:val="00D01B66"/>
    <w:rsid w:val="00D04FA9"/>
    <w:rsid w:val="00D07D7C"/>
    <w:rsid w:val="00D101F7"/>
    <w:rsid w:val="00D11D50"/>
    <w:rsid w:val="00D12074"/>
    <w:rsid w:val="00D12AFF"/>
    <w:rsid w:val="00D14540"/>
    <w:rsid w:val="00D146EE"/>
    <w:rsid w:val="00D14C28"/>
    <w:rsid w:val="00D154F7"/>
    <w:rsid w:val="00D16C80"/>
    <w:rsid w:val="00D172E1"/>
    <w:rsid w:val="00D1739C"/>
    <w:rsid w:val="00D179D4"/>
    <w:rsid w:val="00D21E36"/>
    <w:rsid w:val="00D24246"/>
    <w:rsid w:val="00D24C56"/>
    <w:rsid w:val="00D25548"/>
    <w:rsid w:val="00D30742"/>
    <w:rsid w:val="00D32E3C"/>
    <w:rsid w:val="00D333FC"/>
    <w:rsid w:val="00D3341A"/>
    <w:rsid w:val="00D337AF"/>
    <w:rsid w:val="00D33E56"/>
    <w:rsid w:val="00D351C0"/>
    <w:rsid w:val="00D35982"/>
    <w:rsid w:val="00D4016A"/>
    <w:rsid w:val="00D41165"/>
    <w:rsid w:val="00D41711"/>
    <w:rsid w:val="00D41BE5"/>
    <w:rsid w:val="00D428AE"/>
    <w:rsid w:val="00D43632"/>
    <w:rsid w:val="00D4487B"/>
    <w:rsid w:val="00D46291"/>
    <w:rsid w:val="00D47915"/>
    <w:rsid w:val="00D53C64"/>
    <w:rsid w:val="00D53D6C"/>
    <w:rsid w:val="00D541D4"/>
    <w:rsid w:val="00D56028"/>
    <w:rsid w:val="00D56F3E"/>
    <w:rsid w:val="00D575A2"/>
    <w:rsid w:val="00D57ED3"/>
    <w:rsid w:val="00D606DB"/>
    <w:rsid w:val="00D607EC"/>
    <w:rsid w:val="00D60E18"/>
    <w:rsid w:val="00D60F1A"/>
    <w:rsid w:val="00D61DB7"/>
    <w:rsid w:val="00D6210B"/>
    <w:rsid w:val="00D624DA"/>
    <w:rsid w:val="00D63936"/>
    <w:rsid w:val="00D6432B"/>
    <w:rsid w:val="00D64AAF"/>
    <w:rsid w:val="00D673F5"/>
    <w:rsid w:val="00D7166F"/>
    <w:rsid w:val="00D717A2"/>
    <w:rsid w:val="00D73C43"/>
    <w:rsid w:val="00D73E0D"/>
    <w:rsid w:val="00D74555"/>
    <w:rsid w:val="00D754FF"/>
    <w:rsid w:val="00D7667F"/>
    <w:rsid w:val="00D77954"/>
    <w:rsid w:val="00D80C84"/>
    <w:rsid w:val="00D80DC6"/>
    <w:rsid w:val="00D80EAF"/>
    <w:rsid w:val="00D819D9"/>
    <w:rsid w:val="00D81DA8"/>
    <w:rsid w:val="00D82C5C"/>
    <w:rsid w:val="00D8471E"/>
    <w:rsid w:val="00D84940"/>
    <w:rsid w:val="00D85A42"/>
    <w:rsid w:val="00D87157"/>
    <w:rsid w:val="00D90B3A"/>
    <w:rsid w:val="00D91853"/>
    <w:rsid w:val="00D921C5"/>
    <w:rsid w:val="00D92907"/>
    <w:rsid w:val="00D929C2"/>
    <w:rsid w:val="00D93B60"/>
    <w:rsid w:val="00D93FFD"/>
    <w:rsid w:val="00D95D13"/>
    <w:rsid w:val="00DA145F"/>
    <w:rsid w:val="00DA2528"/>
    <w:rsid w:val="00DA5A5A"/>
    <w:rsid w:val="00DA5B07"/>
    <w:rsid w:val="00DA5E20"/>
    <w:rsid w:val="00DA6C0F"/>
    <w:rsid w:val="00DA7F84"/>
    <w:rsid w:val="00DB15A1"/>
    <w:rsid w:val="00DB2763"/>
    <w:rsid w:val="00DB3974"/>
    <w:rsid w:val="00DB50C0"/>
    <w:rsid w:val="00DB6000"/>
    <w:rsid w:val="00DB60D3"/>
    <w:rsid w:val="00DB6D06"/>
    <w:rsid w:val="00DB7E5A"/>
    <w:rsid w:val="00DC1907"/>
    <w:rsid w:val="00DC1D93"/>
    <w:rsid w:val="00DC1E5F"/>
    <w:rsid w:val="00DC2AF4"/>
    <w:rsid w:val="00DC5A5D"/>
    <w:rsid w:val="00DC5D8D"/>
    <w:rsid w:val="00DD007F"/>
    <w:rsid w:val="00DD0818"/>
    <w:rsid w:val="00DD1233"/>
    <w:rsid w:val="00DD22C5"/>
    <w:rsid w:val="00DD250D"/>
    <w:rsid w:val="00DD3557"/>
    <w:rsid w:val="00DD45BF"/>
    <w:rsid w:val="00DD4891"/>
    <w:rsid w:val="00DD6467"/>
    <w:rsid w:val="00DD64FA"/>
    <w:rsid w:val="00DD7D79"/>
    <w:rsid w:val="00DE1971"/>
    <w:rsid w:val="00DE2F32"/>
    <w:rsid w:val="00DE308F"/>
    <w:rsid w:val="00DE44AB"/>
    <w:rsid w:val="00DE48E4"/>
    <w:rsid w:val="00DE5976"/>
    <w:rsid w:val="00DE62B1"/>
    <w:rsid w:val="00DF0721"/>
    <w:rsid w:val="00DF0ADA"/>
    <w:rsid w:val="00DF2955"/>
    <w:rsid w:val="00DF2A26"/>
    <w:rsid w:val="00DF426C"/>
    <w:rsid w:val="00DF4507"/>
    <w:rsid w:val="00E017AE"/>
    <w:rsid w:val="00E01D3C"/>
    <w:rsid w:val="00E02332"/>
    <w:rsid w:val="00E04357"/>
    <w:rsid w:val="00E06521"/>
    <w:rsid w:val="00E06BA4"/>
    <w:rsid w:val="00E10E05"/>
    <w:rsid w:val="00E11E39"/>
    <w:rsid w:val="00E12446"/>
    <w:rsid w:val="00E156CC"/>
    <w:rsid w:val="00E156DA"/>
    <w:rsid w:val="00E15F43"/>
    <w:rsid w:val="00E164BD"/>
    <w:rsid w:val="00E16CC7"/>
    <w:rsid w:val="00E16D18"/>
    <w:rsid w:val="00E17E84"/>
    <w:rsid w:val="00E21372"/>
    <w:rsid w:val="00E2301E"/>
    <w:rsid w:val="00E2444E"/>
    <w:rsid w:val="00E27A6F"/>
    <w:rsid w:val="00E30760"/>
    <w:rsid w:val="00E313D2"/>
    <w:rsid w:val="00E329F8"/>
    <w:rsid w:val="00E32F02"/>
    <w:rsid w:val="00E32FD5"/>
    <w:rsid w:val="00E337AC"/>
    <w:rsid w:val="00E3498A"/>
    <w:rsid w:val="00E36D90"/>
    <w:rsid w:val="00E403FB"/>
    <w:rsid w:val="00E40706"/>
    <w:rsid w:val="00E43A5D"/>
    <w:rsid w:val="00E43D93"/>
    <w:rsid w:val="00E45AA6"/>
    <w:rsid w:val="00E46E74"/>
    <w:rsid w:val="00E477A4"/>
    <w:rsid w:val="00E52021"/>
    <w:rsid w:val="00E54362"/>
    <w:rsid w:val="00E54B8E"/>
    <w:rsid w:val="00E54BC8"/>
    <w:rsid w:val="00E60481"/>
    <w:rsid w:val="00E606E0"/>
    <w:rsid w:val="00E61D39"/>
    <w:rsid w:val="00E6221D"/>
    <w:rsid w:val="00E66F54"/>
    <w:rsid w:val="00E67ADA"/>
    <w:rsid w:val="00E71A91"/>
    <w:rsid w:val="00E71C22"/>
    <w:rsid w:val="00E72CA8"/>
    <w:rsid w:val="00E7443E"/>
    <w:rsid w:val="00E745F6"/>
    <w:rsid w:val="00E758F4"/>
    <w:rsid w:val="00E769D0"/>
    <w:rsid w:val="00E76DD9"/>
    <w:rsid w:val="00E76F80"/>
    <w:rsid w:val="00E773C8"/>
    <w:rsid w:val="00E77F9D"/>
    <w:rsid w:val="00E8391C"/>
    <w:rsid w:val="00E851F5"/>
    <w:rsid w:val="00E8584F"/>
    <w:rsid w:val="00E86A95"/>
    <w:rsid w:val="00E86D11"/>
    <w:rsid w:val="00E871DB"/>
    <w:rsid w:val="00E8754B"/>
    <w:rsid w:val="00E875BA"/>
    <w:rsid w:val="00E876C8"/>
    <w:rsid w:val="00E90485"/>
    <w:rsid w:val="00E90FB2"/>
    <w:rsid w:val="00E912A8"/>
    <w:rsid w:val="00E9145D"/>
    <w:rsid w:val="00E91869"/>
    <w:rsid w:val="00E922A5"/>
    <w:rsid w:val="00E929B1"/>
    <w:rsid w:val="00E92C8D"/>
    <w:rsid w:val="00E939C5"/>
    <w:rsid w:val="00E93EBF"/>
    <w:rsid w:val="00E9416C"/>
    <w:rsid w:val="00E941C0"/>
    <w:rsid w:val="00E95632"/>
    <w:rsid w:val="00E96463"/>
    <w:rsid w:val="00E96AA6"/>
    <w:rsid w:val="00EA0940"/>
    <w:rsid w:val="00EA0CC6"/>
    <w:rsid w:val="00EA16F0"/>
    <w:rsid w:val="00EA31F1"/>
    <w:rsid w:val="00EA40B9"/>
    <w:rsid w:val="00EA4300"/>
    <w:rsid w:val="00EA5D97"/>
    <w:rsid w:val="00EA67EE"/>
    <w:rsid w:val="00EA7577"/>
    <w:rsid w:val="00EA7B91"/>
    <w:rsid w:val="00EA7CCB"/>
    <w:rsid w:val="00EB000E"/>
    <w:rsid w:val="00EB3469"/>
    <w:rsid w:val="00EB416E"/>
    <w:rsid w:val="00EB57AD"/>
    <w:rsid w:val="00EB72BC"/>
    <w:rsid w:val="00EC0EC7"/>
    <w:rsid w:val="00EC1121"/>
    <w:rsid w:val="00EC25E4"/>
    <w:rsid w:val="00EC2778"/>
    <w:rsid w:val="00EC488F"/>
    <w:rsid w:val="00EC6DAC"/>
    <w:rsid w:val="00ED0313"/>
    <w:rsid w:val="00ED0ADD"/>
    <w:rsid w:val="00ED3EDC"/>
    <w:rsid w:val="00ED43FF"/>
    <w:rsid w:val="00ED52EF"/>
    <w:rsid w:val="00ED56F6"/>
    <w:rsid w:val="00ED70A9"/>
    <w:rsid w:val="00ED71E2"/>
    <w:rsid w:val="00ED72E0"/>
    <w:rsid w:val="00EE2B00"/>
    <w:rsid w:val="00EE3759"/>
    <w:rsid w:val="00EE3999"/>
    <w:rsid w:val="00EE3B75"/>
    <w:rsid w:val="00EE46EF"/>
    <w:rsid w:val="00EE4CD9"/>
    <w:rsid w:val="00EE570F"/>
    <w:rsid w:val="00EE6599"/>
    <w:rsid w:val="00EE686A"/>
    <w:rsid w:val="00EF52E5"/>
    <w:rsid w:val="00EF663B"/>
    <w:rsid w:val="00EF6D5E"/>
    <w:rsid w:val="00F01038"/>
    <w:rsid w:val="00F010DE"/>
    <w:rsid w:val="00F0178B"/>
    <w:rsid w:val="00F040CF"/>
    <w:rsid w:val="00F04252"/>
    <w:rsid w:val="00F06002"/>
    <w:rsid w:val="00F068FC"/>
    <w:rsid w:val="00F076A8"/>
    <w:rsid w:val="00F121BB"/>
    <w:rsid w:val="00F147FC"/>
    <w:rsid w:val="00F1631C"/>
    <w:rsid w:val="00F1675A"/>
    <w:rsid w:val="00F16A62"/>
    <w:rsid w:val="00F16DC0"/>
    <w:rsid w:val="00F17F01"/>
    <w:rsid w:val="00F17FAA"/>
    <w:rsid w:val="00F2056E"/>
    <w:rsid w:val="00F20D73"/>
    <w:rsid w:val="00F233D3"/>
    <w:rsid w:val="00F2465D"/>
    <w:rsid w:val="00F2493D"/>
    <w:rsid w:val="00F2534C"/>
    <w:rsid w:val="00F2649D"/>
    <w:rsid w:val="00F27B33"/>
    <w:rsid w:val="00F27C48"/>
    <w:rsid w:val="00F31A46"/>
    <w:rsid w:val="00F3234F"/>
    <w:rsid w:val="00F32B43"/>
    <w:rsid w:val="00F3418A"/>
    <w:rsid w:val="00F36A6B"/>
    <w:rsid w:val="00F36E3A"/>
    <w:rsid w:val="00F37099"/>
    <w:rsid w:val="00F40729"/>
    <w:rsid w:val="00F40D97"/>
    <w:rsid w:val="00F425B6"/>
    <w:rsid w:val="00F430E4"/>
    <w:rsid w:val="00F43B3E"/>
    <w:rsid w:val="00F43EC2"/>
    <w:rsid w:val="00F43F09"/>
    <w:rsid w:val="00F44A68"/>
    <w:rsid w:val="00F45230"/>
    <w:rsid w:val="00F45EE9"/>
    <w:rsid w:val="00F46D7E"/>
    <w:rsid w:val="00F47554"/>
    <w:rsid w:val="00F52276"/>
    <w:rsid w:val="00F53568"/>
    <w:rsid w:val="00F53D4B"/>
    <w:rsid w:val="00F56C3D"/>
    <w:rsid w:val="00F575E2"/>
    <w:rsid w:val="00F61065"/>
    <w:rsid w:val="00F6185B"/>
    <w:rsid w:val="00F61DBA"/>
    <w:rsid w:val="00F6367F"/>
    <w:rsid w:val="00F644AF"/>
    <w:rsid w:val="00F64A64"/>
    <w:rsid w:val="00F65705"/>
    <w:rsid w:val="00F670ED"/>
    <w:rsid w:val="00F70B4D"/>
    <w:rsid w:val="00F70CAB"/>
    <w:rsid w:val="00F71281"/>
    <w:rsid w:val="00F7182B"/>
    <w:rsid w:val="00F71F07"/>
    <w:rsid w:val="00F735CB"/>
    <w:rsid w:val="00F745F1"/>
    <w:rsid w:val="00F749DA"/>
    <w:rsid w:val="00F75CD9"/>
    <w:rsid w:val="00F75FA0"/>
    <w:rsid w:val="00F76F5C"/>
    <w:rsid w:val="00F81A7F"/>
    <w:rsid w:val="00F82379"/>
    <w:rsid w:val="00F829C1"/>
    <w:rsid w:val="00F834C7"/>
    <w:rsid w:val="00F857B1"/>
    <w:rsid w:val="00F87647"/>
    <w:rsid w:val="00F878F2"/>
    <w:rsid w:val="00F9166D"/>
    <w:rsid w:val="00F93A9E"/>
    <w:rsid w:val="00F93D97"/>
    <w:rsid w:val="00F940B3"/>
    <w:rsid w:val="00F94592"/>
    <w:rsid w:val="00F948FE"/>
    <w:rsid w:val="00F956B2"/>
    <w:rsid w:val="00F95F27"/>
    <w:rsid w:val="00F96460"/>
    <w:rsid w:val="00F965AE"/>
    <w:rsid w:val="00F965FB"/>
    <w:rsid w:val="00F977A1"/>
    <w:rsid w:val="00FA04A7"/>
    <w:rsid w:val="00FA1217"/>
    <w:rsid w:val="00FA1FE3"/>
    <w:rsid w:val="00FA4303"/>
    <w:rsid w:val="00FA5409"/>
    <w:rsid w:val="00FA5E1A"/>
    <w:rsid w:val="00FA5F2F"/>
    <w:rsid w:val="00FA6D88"/>
    <w:rsid w:val="00FB091E"/>
    <w:rsid w:val="00FB0F01"/>
    <w:rsid w:val="00FB1DF5"/>
    <w:rsid w:val="00FB2152"/>
    <w:rsid w:val="00FB2C22"/>
    <w:rsid w:val="00FB3B55"/>
    <w:rsid w:val="00FB3D82"/>
    <w:rsid w:val="00FB4A08"/>
    <w:rsid w:val="00FB659D"/>
    <w:rsid w:val="00FB76F1"/>
    <w:rsid w:val="00FB7FAA"/>
    <w:rsid w:val="00FC1A13"/>
    <w:rsid w:val="00FC1EC7"/>
    <w:rsid w:val="00FC489B"/>
    <w:rsid w:val="00FC7298"/>
    <w:rsid w:val="00FD1EE7"/>
    <w:rsid w:val="00FD38E9"/>
    <w:rsid w:val="00FD48C4"/>
    <w:rsid w:val="00FD5D98"/>
    <w:rsid w:val="00FD6263"/>
    <w:rsid w:val="00FD6821"/>
    <w:rsid w:val="00FE2033"/>
    <w:rsid w:val="00FE3E0A"/>
    <w:rsid w:val="00FE3F7E"/>
    <w:rsid w:val="00FE49C7"/>
    <w:rsid w:val="00FE75EC"/>
    <w:rsid w:val="00FE7BF8"/>
    <w:rsid w:val="00FF27D6"/>
    <w:rsid w:val="00FF3247"/>
    <w:rsid w:val="00FF65F7"/>
    <w:rsid w:val="13241D47"/>
    <w:rsid w:val="356B7C92"/>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qFormat="1" w:unhideWhenUsed="0"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DIN-Regular" w:hAnsi="DIN-Regular" w:eastAsia="Times New Roman" w:cs="Times New Roman"/>
      <w:szCs w:val="24"/>
      <w:lang w:val="es-ES" w:eastAsia="en-US" w:bidi="ar-SA"/>
    </w:rPr>
  </w:style>
  <w:style w:type="paragraph" w:styleId="2">
    <w:name w:val="heading 1"/>
    <w:basedOn w:val="1"/>
    <w:next w:val="1"/>
    <w:qFormat/>
    <w:uiPriority w:val="0"/>
    <w:pPr>
      <w:keepNext/>
      <w:jc w:val="center"/>
      <w:outlineLvl w:val="0"/>
    </w:pPr>
    <w:rPr>
      <w:rFonts w:ascii="Arial Narrow" w:hAnsi="Arial Narrow"/>
      <w:b/>
      <w:bCs/>
    </w:rPr>
  </w:style>
  <w:style w:type="paragraph" w:styleId="3">
    <w:name w:val="heading 2"/>
    <w:basedOn w:val="1"/>
    <w:next w:val="1"/>
    <w:qFormat/>
    <w:uiPriority w:val="0"/>
    <w:pPr>
      <w:keepNext/>
      <w:tabs>
        <w:tab w:val="left" w:pos="2724"/>
      </w:tabs>
      <w:spacing w:before="240" w:after="120"/>
      <w:ind w:left="2724" w:hanging="454"/>
      <w:outlineLvl w:val="1"/>
    </w:pPr>
    <w:rPr>
      <w:rFonts w:ascii="Arial Narrow" w:hAnsi="Arial Narrow"/>
      <w:b/>
      <w:snapToGrid w:val="0"/>
      <w:color w:val="000000"/>
    </w:rPr>
  </w:style>
  <w:style w:type="paragraph" w:styleId="4">
    <w:name w:val="heading 3"/>
    <w:basedOn w:val="1"/>
    <w:next w:val="1"/>
    <w:qFormat/>
    <w:uiPriority w:val="0"/>
    <w:pPr>
      <w:keepNext/>
      <w:spacing w:line="360" w:lineRule="auto"/>
      <w:jc w:val="center"/>
      <w:outlineLvl w:val="2"/>
    </w:pPr>
    <w:rPr>
      <w:rFonts w:ascii="Arial Narrow" w:hAnsi="Arial Narrow"/>
      <w:b/>
      <w:szCs w:val="20"/>
    </w:rPr>
  </w:style>
  <w:style w:type="paragraph" w:styleId="5">
    <w:name w:val="heading 4"/>
    <w:basedOn w:val="1"/>
    <w:next w:val="1"/>
    <w:qFormat/>
    <w:uiPriority w:val="0"/>
    <w:pPr>
      <w:keepNext/>
      <w:jc w:val="right"/>
      <w:outlineLvl w:val="3"/>
    </w:pPr>
    <w:rPr>
      <w:rFonts w:ascii="Arial Narrow" w:hAnsi="Arial Narrow"/>
      <w:b/>
      <w:bCs/>
      <w:color w:val="0000FF"/>
    </w:rPr>
  </w:style>
  <w:style w:type="paragraph" w:styleId="6">
    <w:name w:val="heading 5"/>
    <w:basedOn w:val="1"/>
    <w:next w:val="1"/>
    <w:qFormat/>
    <w:uiPriority w:val="0"/>
    <w:pPr>
      <w:keepNext/>
      <w:outlineLvl w:val="4"/>
    </w:pPr>
    <w:rPr>
      <w:rFonts w:ascii="Arial Narrow" w:hAnsi="Arial Narrow"/>
      <w:b/>
      <w:bCs/>
      <w:color w:val="008000"/>
      <w:szCs w:val="20"/>
    </w:rPr>
  </w:style>
  <w:style w:type="paragraph" w:styleId="7">
    <w:name w:val="heading 6"/>
    <w:basedOn w:val="1"/>
    <w:next w:val="1"/>
    <w:qFormat/>
    <w:uiPriority w:val="0"/>
    <w:pPr>
      <w:keepNext/>
      <w:jc w:val="center"/>
      <w:outlineLvl w:val="5"/>
    </w:pPr>
    <w:rPr>
      <w:rFonts w:ascii="Arial Narrow" w:hAnsi="Arial Narrow"/>
      <w:b/>
      <w:bCs/>
      <w:color w:val="000000"/>
      <w:szCs w:val="16"/>
    </w:rPr>
  </w:style>
  <w:style w:type="paragraph" w:styleId="8">
    <w:name w:val="heading 7"/>
    <w:basedOn w:val="1"/>
    <w:next w:val="1"/>
    <w:qFormat/>
    <w:uiPriority w:val="0"/>
    <w:pPr>
      <w:keepNext/>
      <w:spacing w:line="360" w:lineRule="auto"/>
      <w:outlineLvl w:val="6"/>
    </w:pPr>
    <w:rPr>
      <w:rFonts w:ascii="Arial Narrow" w:hAnsi="Arial Narrow"/>
      <w:b/>
      <w:bCs/>
      <w:szCs w:val="20"/>
    </w:rPr>
  </w:style>
  <w:style w:type="paragraph" w:styleId="9">
    <w:name w:val="heading 8"/>
    <w:basedOn w:val="1"/>
    <w:next w:val="1"/>
    <w:qFormat/>
    <w:uiPriority w:val="0"/>
    <w:pPr>
      <w:keepNext/>
      <w:jc w:val="center"/>
      <w:outlineLvl w:val="7"/>
    </w:pPr>
    <w:rPr>
      <w:rFonts w:ascii="Arial Narrow" w:hAnsi="Arial Narrow"/>
      <w:b/>
      <w:bCs/>
      <w:color w:val="008000"/>
      <w:szCs w:val="20"/>
    </w:rPr>
  </w:style>
  <w:style w:type="paragraph" w:styleId="10">
    <w:name w:val="heading 9"/>
    <w:basedOn w:val="1"/>
    <w:next w:val="1"/>
    <w:qFormat/>
    <w:uiPriority w:val="0"/>
    <w:pPr>
      <w:keepNext/>
      <w:outlineLvl w:val="8"/>
    </w:pPr>
    <w:rPr>
      <w:rFonts w:ascii="Arial Narrow" w:hAnsi="Arial Narrow" w:eastAsia="Arial Unicode MS"/>
      <w:b/>
      <w:bCs/>
      <w:color w:val="99330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Body Text"/>
    <w:basedOn w:val="1"/>
    <w:uiPriority w:val="0"/>
    <w:pPr>
      <w:pBdr>
        <w:top w:val="single" w:color="auto" w:sz="4" w:space="1"/>
        <w:left w:val="single" w:color="auto" w:sz="4" w:space="4"/>
        <w:bottom w:val="single" w:color="auto" w:sz="4" w:space="1"/>
        <w:right w:val="single" w:color="auto" w:sz="4" w:space="4"/>
      </w:pBdr>
      <w:spacing w:line="360" w:lineRule="auto"/>
    </w:pPr>
    <w:rPr>
      <w:rFonts w:ascii="Arial Narrow" w:hAnsi="Arial Narrow"/>
      <w:b/>
      <w:bCs/>
    </w:rPr>
  </w:style>
  <w:style w:type="paragraph" w:styleId="15">
    <w:name w:val="Body Text Indent"/>
    <w:basedOn w:val="1"/>
    <w:qFormat/>
    <w:uiPriority w:val="0"/>
    <w:pPr>
      <w:tabs>
        <w:tab w:val="left" w:pos="3100"/>
      </w:tabs>
      <w:ind w:left="3800" w:hanging="3100"/>
    </w:pPr>
    <w:rPr>
      <w:rFonts w:ascii="Arial Narrow" w:hAnsi="Arial Narrow"/>
      <w:color w:val="000000"/>
    </w:rPr>
  </w:style>
  <w:style w:type="paragraph" w:styleId="16">
    <w:name w:val="Body Text Indent 2"/>
    <w:basedOn w:val="1"/>
    <w:qFormat/>
    <w:uiPriority w:val="0"/>
    <w:pPr>
      <w:spacing w:after="120" w:line="480" w:lineRule="auto"/>
      <w:ind w:left="283"/>
    </w:pPr>
  </w:style>
  <w:style w:type="paragraph" w:styleId="17">
    <w:name w:val="annotation text"/>
    <w:basedOn w:val="1"/>
    <w:semiHidden/>
    <w:qFormat/>
    <w:uiPriority w:val="0"/>
    <w:rPr>
      <w:szCs w:val="20"/>
    </w:rPr>
  </w:style>
  <w:style w:type="paragraph" w:styleId="18">
    <w:name w:val="Document Map"/>
    <w:basedOn w:val="1"/>
    <w:semiHidden/>
    <w:uiPriority w:val="0"/>
    <w:pPr>
      <w:shd w:val="clear" w:color="auto" w:fill="000080"/>
    </w:pPr>
    <w:rPr>
      <w:rFonts w:ascii="Tahoma" w:hAnsi="Tahoma" w:cs="Tahoma"/>
    </w:rPr>
  </w:style>
  <w:style w:type="paragraph" w:styleId="19">
    <w:name w:val="E-mail Signature"/>
    <w:basedOn w:val="1"/>
    <w:qFormat/>
    <w:uiPriority w:val="0"/>
    <w:rPr>
      <w:rFonts w:eastAsia="Arial Unicode MS"/>
    </w:rPr>
  </w:style>
  <w:style w:type="paragraph" w:styleId="20">
    <w:name w:val="footer"/>
    <w:basedOn w:val="1"/>
    <w:uiPriority w:val="0"/>
    <w:pPr>
      <w:tabs>
        <w:tab w:val="center" w:pos="4252"/>
        <w:tab w:val="right" w:pos="8504"/>
      </w:tabs>
    </w:pPr>
  </w:style>
  <w:style w:type="paragraph" w:styleId="21">
    <w:name w:val="header"/>
    <w:basedOn w:val="1"/>
    <w:link w:val="40"/>
    <w:qFormat/>
    <w:uiPriority w:val="0"/>
    <w:pPr>
      <w:tabs>
        <w:tab w:val="center" w:pos="4419"/>
        <w:tab w:val="right" w:pos="8838"/>
      </w:tabs>
      <w:spacing w:after="120"/>
    </w:pPr>
    <w:rPr>
      <w:rFonts w:ascii="Arial" w:hAnsi="Arial"/>
      <w:szCs w:val="20"/>
    </w:rPr>
  </w:style>
  <w:style w:type="character" w:styleId="22">
    <w:name w:val="Hyperlink"/>
    <w:qFormat/>
    <w:uiPriority w:val="99"/>
    <w:rPr>
      <w:color w:val="0000FF"/>
      <w:u w:val="single"/>
    </w:rPr>
  </w:style>
  <w:style w:type="paragraph" w:styleId="23">
    <w:name w:val="Normal (Web)"/>
    <w:basedOn w:val="1"/>
    <w:qFormat/>
    <w:uiPriority w:val="0"/>
    <w:pPr>
      <w:spacing w:before="100" w:beforeAutospacing="1" w:after="100" w:afterAutospacing="1"/>
    </w:pPr>
  </w:style>
  <w:style w:type="character" w:styleId="24">
    <w:name w:val="page number"/>
    <w:basedOn w:val="11"/>
    <w:uiPriority w:val="0"/>
  </w:style>
  <w:style w:type="paragraph" w:styleId="25">
    <w:name w:val="Plain Text"/>
    <w:basedOn w:val="1"/>
    <w:uiPriority w:val="0"/>
    <w:rPr>
      <w:rFonts w:ascii="Courier New" w:hAnsi="Courier New"/>
      <w:szCs w:val="20"/>
    </w:rPr>
  </w:style>
  <w:style w:type="character" w:styleId="26">
    <w:name w:val="Strong"/>
    <w:qFormat/>
    <w:uiPriority w:val="0"/>
    <w:rPr>
      <w:b/>
      <w:bCs/>
    </w:rPr>
  </w:style>
  <w:style w:type="paragraph" w:styleId="27">
    <w:name w:val="Subtitle"/>
    <w:basedOn w:val="1"/>
    <w:next w:val="1"/>
    <w:link w:val="41"/>
    <w:qFormat/>
    <w:uiPriority w:val="0"/>
    <w:pPr>
      <w:spacing w:after="60"/>
      <w:jc w:val="center"/>
      <w:outlineLvl w:val="1"/>
    </w:pPr>
    <w:rPr>
      <w:rFonts w:ascii="Cambria" w:hAnsi="Cambria"/>
      <w:sz w:val="24"/>
    </w:rPr>
  </w:style>
  <w:style w:type="table" w:styleId="28">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semiHidden/>
    <w:qFormat/>
    <w:uiPriority w:val="0"/>
    <w:pPr>
      <w:tabs>
        <w:tab w:val="right" w:leader="dot" w:pos="8261"/>
      </w:tabs>
      <w:ind w:left="1260" w:hanging="1260"/>
    </w:pPr>
    <w:rPr>
      <w:rFonts w:ascii="Arial Narrow" w:hAnsi="Arial Narrow"/>
      <w:bCs/>
    </w:rPr>
  </w:style>
  <w:style w:type="paragraph" w:styleId="30">
    <w:name w:val="Title"/>
    <w:basedOn w:val="1"/>
    <w:next w:val="1"/>
    <w:qFormat/>
    <w:uiPriority w:val="0"/>
    <w:pPr>
      <w:suppressAutoHyphens/>
      <w:spacing w:line="240" w:lineRule="auto"/>
      <w:jc w:val="center"/>
    </w:pPr>
    <w:rPr>
      <w:rFonts w:ascii="Arial" w:hAnsi="Arial"/>
      <w:b/>
      <w:sz w:val="36"/>
      <w:szCs w:val="20"/>
      <w:lang w:val="en-US" w:eastAsia="ar-SA"/>
    </w:rPr>
  </w:style>
  <w:style w:type="paragraph" w:styleId="31">
    <w:name w:val="toc 1"/>
    <w:basedOn w:val="1"/>
    <w:next w:val="1"/>
    <w:uiPriority w:val="39"/>
    <w:pPr>
      <w:tabs>
        <w:tab w:val="right" w:pos="8900"/>
      </w:tabs>
      <w:spacing w:after="120"/>
      <w:ind w:right="1074"/>
    </w:pPr>
    <w:rPr>
      <w:rFonts w:ascii="Arial Narrow" w:hAnsi="Arial Narrow"/>
      <w:caps/>
      <w:szCs w:val="20"/>
    </w:rPr>
  </w:style>
  <w:style w:type="paragraph" w:styleId="32">
    <w:name w:val="toc 2"/>
    <w:basedOn w:val="1"/>
    <w:next w:val="1"/>
    <w:qFormat/>
    <w:uiPriority w:val="39"/>
    <w:pPr>
      <w:tabs>
        <w:tab w:val="right" w:pos="8900"/>
      </w:tabs>
    </w:pPr>
  </w:style>
  <w:style w:type="paragraph" w:customStyle="1" w:styleId="33">
    <w:name w:val="Titulo 2"/>
    <w:basedOn w:val="3"/>
    <w:qFormat/>
    <w:uiPriority w:val="0"/>
    <w:pPr>
      <w:tabs>
        <w:tab w:val="left" w:pos="1589"/>
        <w:tab w:val="clear" w:pos="2724"/>
      </w:tabs>
      <w:spacing w:after="60" w:line="240" w:lineRule="auto"/>
      <w:ind w:left="1589"/>
    </w:pPr>
    <w:rPr>
      <w:rFonts w:cs="Arial"/>
      <w:b w:val="0"/>
      <w:bCs/>
      <w:snapToGrid/>
      <w:color w:val="auto"/>
      <w:sz w:val="24"/>
      <w:szCs w:val="28"/>
      <w:lang w:val="en-US"/>
    </w:rPr>
  </w:style>
  <w:style w:type="paragraph" w:customStyle="1" w:styleId="34">
    <w:name w:val="Paso"/>
    <w:basedOn w:val="1"/>
    <w:qFormat/>
    <w:uiPriority w:val="0"/>
    <w:pPr>
      <w:spacing w:before="60" w:after="60"/>
      <w:jc w:val="center"/>
    </w:pPr>
    <w:rPr>
      <w:rFonts w:ascii="Arial" w:hAnsi="Arial"/>
      <w:szCs w:val="20"/>
    </w:rPr>
  </w:style>
  <w:style w:type="character" w:customStyle="1" w:styleId="35">
    <w:name w:val="solguin"/>
    <w:semiHidden/>
    <w:qFormat/>
    <w:uiPriority w:val="0"/>
    <w:rPr>
      <w:rFonts w:ascii="Arial" w:hAnsi="Arial" w:cs="Arial"/>
      <w:color w:val="000080"/>
      <w:sz w:val="20"/>
      <w:szCs w:val="20"/>
    </w:rPr>
  </w:style>
  <w:style w:type="paragraph" w:customStyle="1" w:styleId="36">
    <w:name w:val="Tabletext"/>
    <w:basedOn w:val="1"/>
    <w:qFormat/>
    <w:uiPriority w:val="0"/>
    <w:pPr>
      <w:keepLines/>
      <w:suppressAutoHyphens/>
      <w:spacing w:after="120"/>
    </w:pPr>
    <w:rPr>
      <w:szCs w:val="20"/>
      <w:lang w:val="en-US" w:eastAsia="ar-SA"/>
    </w:rPr>
  </w:style>
  <w:style w:type="paragraph" w:customStyle="1" w:styleId="37">
    <w:name w:val="Estilo Título 1 + Times New Roman 10 pt"/>
    <w:basedOn w:val="2"/>
    <w:qFormat/>
    <w:uiPriority w:val="0"/>
    <w:pPr>
      <w:spacing w:before="360" w:after="120"/>
      <w:jc w:val="both"/>
    </w:pPr>
    <w:rPr>
      <w:rFonts w:ascii="Times New Roman" w:hAnsi="Times New Roman" w:cs="Arial"/>
      <w:sz w:val="32"/>
      <w:szCs w:val="32"/>
      <w:lang w:val="es-MX"/>
    </w:rPr>
  </w:style>
  <w:style w:type="paragraph" w:customStyle="1" w:styleId="38">
    <w:name w:val="Estilo Título 2 + Times New Roman"/>
    <w:basedOn w:val="3"/>
    <w:qFormat/>
    <w:uiPriority w:val="0"/>
    <w:pPr>
      <w:spacing w:before="360"/>
      <w:ind w:left="2724" w:hanging="454"/>
    </w:pPr>
    <w:rPr>
      <w:rFonts w:ascii="Times New Roman" w:hAnsi="Times New Roman" w:cs="Arial"/>
      <w:bCs/>
      <w:snapToGrid/>
      <w:color w:val="auto"/>
      <w:sz w:val="28"/>
      <w:szCs w:val="20"/>
      <w:lang w:val="es-MX"/>
    </w:rPr>
  </w:style>
  <w:style w:type="paragraph" w:customStyle="1" w:styleId="39">
    <w:name w:val="Default Text"/>
    <w:basedOn w:val="1"/>
    <w:qFormat/>
    <w:uiPriority w:val="0"/>
    <w:pPr>
      <w:widowControl/>
      <w:autoSpaceDE w:val="0"/>
      <w:autoSpaceDN w:val="0"/>
      <w:adjustRightInd w:val="0"/>
      <w:spacing w:line="240" w:lineRule="auto"/>
      <w:jc w:val="left"/>
    </w:pPr>
    <w:rPr>
      <w:rFonts w:ascii="Arial" w:hAnsi="Arial" w:eastAsia="SimSun"/>
      <w:lang w:val="es-CL" w:eastAsia="zh-CN"/>
    </w:rPr>
  </w:style>
  <w:style w:type="character" w:customStyle="1" w:styleId="40">
    <w:name w:val="Encabezado Car"/>
    <w:link w:val="21"/>
    <w:qFormat/>
    <w:uiPriority w:val="0"/>
    <w:rPr>
      <w:rFonts w:ascii="Arial" w:hAnsi="Arial"/>
      <w:lang w:eastAsia="en-US"/>
    </w:rPr>
  </w:style>
  <w:style w:type="character" w:customStyle="1" w:styleId="41">
    <w:name w:val="Subtítulo Car"/>
    <w:link w:val="27"/>
    <w:qFormat/>
    <w:uiPriority w:val="0"/>
    <w:rPr>
      <w:rFonts w:ascii="Cambria" w:hAnsi="Cambria" w:eastAsia="Times New Roman" w:cs="Times New Roman"/>
      <w:sz w:val="24"/>
      <w:szCs w:val="24"/>
      <w:lang w:val="es-ES" w:eastAsia="en-US"/>
    </w:rPr>
  </w:style>
  <w:style w:type="paragraph" w:customStyle="1" w:styleId="42">
    <w:name w:val="Texto Tabla 1"/>
    <w:basedOn w:val="1"/>
    <w:qFormat/>
    <w:uiPriority w:val="99"/>
    <w:pPr>
      <w:widowControl/>
      <w:overflowPunct w:val="0"/>
      <w:autoSpaceDE w:val="0"/>
      <w:autoSpaceDN w:val="0"/>
      <w:adjustRightInd w:val="0"/>
      <w:spacing w:line="240" w:lineRule="auto"/>
      <w:jc w:val="left"/>
      <w:textAlignment w:val="baseline"/>
    </w:pPr>
    <w:rPr>
      <w:rFonts w:ascii="Arial" w:hAnsi="Arial" w:cs="Arial"/>
      <w:sz w:val="24"/>
      <w:lang w:eastAsia="ko-KR"/>
    </w:rPr>
  </w:style>
  <w:style w:type="paragraph" w:styleId="4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60"/>
    <customShpInfo spid="_x0000_s2056"/>
    <customShpInfo spid="_x0000_s2059"/>
    <customShpInfo spid="_x0000_s2050"/>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EBB4A5-A4E0-48C5-8B51-8DC8D8DE3A67}">
  <ds:schemaRefs/>
</ds:datastoreItem>
</file>

<file path=docProps/app.xml><?xml version="1.0" encoding="utf-8"?>
<Properties xmlns="http://schemas.openxmlformats.org/officeDocument/2006/extended-properties" xmlns:vt="http://schemas.openxmlformats.org/officeDocument/2006/docPropsVTypes">
  <Template>Normal.dotm</Template>
  <Company>Los Heroes</Company>
  <Pages>12</Pages>
  <Words>394</Words>
  <Characters>2893</Characters>
  <Lines>24</Lines>
  <Paragraphs>6</Paragraphs>
  <TotalTime>0</TotalTime>
  <ScaleCrop>false</ScaleCrop>
  <LinksUpToDate>false</LinksUpToDate>
  <CharactersWithSpaces>3281</CharactersWithSpaces>
  <Application>WPS Office_11.2.0.10132_F1E327BC-269C-435d-A152-05C5408002CA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2020-04-01T13:12:00Z</dcterms:created>
  <dc:creator>S.Olguín</dc:creator>
  <cp:lastModifiedBy>crist</cp:lastModifiedBy>
  <cp:lastPrinted>2015-10-07T16:32:00Z</cp:lastPrinted>
  <dcterms:modified xsi:type="dcterms:W3CDTF">2021-05-11T17:57:18Z</dcterms:modified>
  <dc:title>Certificado de Certificación</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