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FA99" w14:textId="75B59A23" w:rsidR="004C4447" w:rsidRPr="004C4447" w:rsidRDefault="00802286" w:rsidP="00802286">
      <w:pPr>
        <w:jc w:val="center"/>
        <w:rPr>
          <w:b/>
          <w:bCs/>
          <w:sz w:val="36"/>
          <w:szCs w:val="40"/>
        </w:rPr>
      </w:pPr>
      <w:r>
        <w:rPr>
          <w:b/>
          <w:bCs/>
          <w:sz w:val="36"/>
          <w:szCs w:val="40"/>
        </w:rPr>
        <w:t>University of Maryland</w:t>
      </w:r>
    </w:p>
    <w:p w14:paraId="0B942A61" w14:textId="28836122" w:rsidR="00802286" w:rsidRDefault="004C4447" w:rsidP="004C4447">
      <w:pPr>
        <w:jc w:val="center"/>
        <w:rPr>
          <w:b/>
          <w:bCs/>
          <w:sz w:val="36"/>
          <w:szCs w:val="40"/>
        </w:rPr>
      </w:pPr>
      <w:r w:rsidRPr="004C4447">
        <w:rPr>
          <w:rFonts w:hint="eastAsia"/>
          <w:b/>
          <w:bCs/>
          <w:sz w:val="36"/>
          <w:szCs w:val="40"/>
        </w:rPr>
        <w:t>CMSC 421</w:t>
      </w:r>
      <w:r w:rsidR="00802286">
        <w:rPr>
          <w:b/>
          <w:bCs/>
          <w:sz w:val="36"/>
          <w:szCs w:val="40"/>
        </w:rPr>
        <w:t>: Introduction to Artificial Intelligence</w:t>
      </w:r>
    </w:p>
    <w:p w14:paraId="449FFB1F" w14:textId="77777777" w:rsidR="00802286" w:rsidRDefault="00802286" w:rsidP="004C4447">
      <w:pPr>
        <w:jc w:val="center"/>
        <w:rPr>
          <w:b/>
          <w:bCs/>
          <w:sz w:val="36"/>
          <w:szCs w:val="40"/>
        </w:rPr>
      </w:pPr>
    </w:p>
    <w:p w14:paraId="4EC32F80" w14:textId="77777777" w:rsidR="00802286" w:rsidRDefault="00802286" w:rsidP="004C4447">
      <w:pPr>
        <w:jc w:val="center"/>
        <w:rPr>
          <w:b/>
          <w:bCs/>
          <w:sz w:val="36"/>
          <w:szCs w:val="40"/>
        </w:rPr>
      </w:pPr>
    </w:p>
    <w:p w14:paraId="0BAD6131" w14:textId="22090525" w:rsidR="004C4447" w:rsidRDefault="004C4447" w:rsidP="004C4447">
      <w:pPr>
        <w:jc w:val="center"/>
        <w:rPr>
          <w:b/>
          <w:bCs/>
          <w:sz w:val="36"/>
          <w:szCs w:val="40"/>
        </w:rPr>
      </w:pPr>
      <w:r w:rsidRPr="004C4447">
        <w:rPr>
          <w:rFonts w:hint="eastAsia"/>
          <w:b/>
          <w:bCs/>
          <w:sz w:val="36"/>
          <w:szCs w:val="40"/>
        </w:rPr>
        <w:t>Project 1: Informed Search Algorithms for T</w:t>
      </w:r>
      <w:r w:rsidR="00B51BFF">
        <w:rPr>
          <w:b/>
          <w:bCs/>
          <w:sz w:val="36"/>
          <w:szCs w:val="40"/>
        </w:rPr>
        <w:t>ravelling Salesman Problem</w:t>
      </w:r>
    </w:p>
    <w:p w14:paraId="548BF1BC" w14:textId="77777777" w:rsidR="00802286" w:rsidRPr="004C4447" w:rsidRDefault="00802286" w:rsidP="004C4447">
      <w:pPr>
        <w:jc w:val="center"/>
        <w:rPr>
          <w:b/>
          <w:bCs/>
          <w:sz w:val="36"/>
          <w:szCs w:val="40"/>
        </w:rPr>
      </w:pPr>
    </w:p>
    <w:p w14:paraId="48007876" w14:textId="33A5A2D7" w:rsidR="004C4447" w:rsidRPr="004C4447" w:rsidRDefault="004C4447" w:rsidP="004C4447">
      <w:pPr>
        <w:jc w:val="center"/>
        <w:rPr>
          <w:b/>
          <w:bCs/>
          <w:sz w:val="32"/>
          <w:szCs w:val="36"/>
        </w:rPr>
      </w:pPr>
      <w:r w:rsidRPr="004C4447">
        <w:rPr>
          <w:rFonts w:hint="eastAsia"/>
          <w:b/>
          <w:bCs/>
          <w:sz w:val="32"/>
          <w:szCs w:val="36"/>
        </w:rPr>
        <w:t xml:space="preserve">Part </w:t>
      </w:r>
      <w:r w:rsidR="00FE01FB">
        <w:rPr>
          <w:rFonts w:hint="eastAsia"/>
          <w:b/>
          <w:bCs/>
          <w:sz w:val="32"/>
          <w:szCs w:val="36"/>
        </w:rPr>
        <w:t>2</w:t>
      </w:r>
      <w:r w:rsidRPr="004C4447">
        <w:rPr>
          <w:rFonts w:hint="eastAsia"/>
          <w:b/>
          <w:bCs/>
          <w:sz w:val="32"/>
          <w:szCs w:val="36"/>
        </w:rPr>
        <w:t xml:space="preserve">: </w:t>
      </w:r>
      <w:r w:rsidR="00FE01FB">
        <w:rPr>
          <w:rFonts w:hint="eastAsia"/>
          <w:b/>
          <w:bCs/>
          <w:sz w:val="32"/>
          <w:szCs w:val="36"/>
        </w:rPr>
        <w:t>A* with MST Heuristic</w:t>
      </w:r>
    </w:p>
    <w:p w14:paraId="50FC13C2" w14:textId="77777777" w:rsidR="004C4447" w:rsidRDefault="004C4447" w:rsidP="004C4447">
      <w:pPr>
        <w:rPr>
          <w:b/>
          <w:bCs/>
          <w:sz w:val="24"/>
          <w:szCs w:val="28"/>
        </w:rPr>
      </w:pPr>
    </w:p>
    <w:p w14:paraId="128976DB" w14:textId="70B886AD" w:rsidR="004C4447" w:rsidRDefault="004C4447" w:rsidP="004C4447">
      <w:pPr>
        <w:jc w:val="center"/>
        <w:rPr>
          <w:sz w:val="24"/>
          <w:szCs w:val="28"/>
        </w:rPr>
      </w:pPr>
      <w:proofErr w:type="spellStart"/>
      <w:r>
        <w:rPr>
          <w:rFonts w:hint="eastAsia"/>
          <w:sz w:val="24"/>
          <w:szCs w:val="28"/>
        </w:rPr>
        <w:t>Jaehyun</w:t>
      </w:r>
      <w:proofErr w:type="spellEnd"/>
      <w:r>
        <w:rPr>
          <w:rFonts w:hint="eastAsia"/>
          <w:sz w:val="24"/>
          <w:szCs w:val="28"/>
        </w:rPr>
        <w:t xml:space="preserve"> Kwak</w:t>
      </w:r>
    </w:p>
    <w:p w14:paraId="741EFFAD" w14:textId="5EC23453" w:rsidR="004C4447" w:rsidRDefault="004C4447" w:rsidP="004C4447">
      <w:pPr>
        <w:jc w:val="center"/>
        <w:rPr>
          <w:sz w:val="24"/>
          <w:szCs w:val="28"/>
        </w:rPr>
      </w:pPr>
      <w:r>
        <w:rPr>
          <w:rFonts w:hint="eastAsia"/>
          <w:sz w:val="24"/>
          <w:szCs w:val="28"/>
        </w:rPr>
        <w:t>2025.09.2</w:t>
      </w:r>
      <w:r w:rsidR="00FE01FB">
        <w:rPr>
          <w:rFonts w:hint="eastAsia"/>
          <w:sz w:val="24"/>
          <w:szCs w:val="28"/>
        </w:rPr>
        <w:t>5</w:t>
      </w:r>
    </w:p>
    <w:p w14:paraId="5875CD77" w14:textId="77777777" w:rsidR="004C4447" w:rsidRDefault="004C4447" w:rsidP="004C4447">
      <w:pPr>
        <w:rPr>
          <w:sz w:val="24"/>
          <w:szCs w:val="28"/>
        </w:rPr>
      </w:pPr>
    </w:p>
    <w:p w14:paraId="640020F5" w14:textId="5FC03301" w:rsidR="004C4447" w:rsidRPr="004C4447" w:rsidRDefault="004C4447" w:rsidP="00802286">
      <w:pPr>
        <w:jc w:val="center"/>
        <w:rPr>
          <w:b/>
          <w:bCs/>
          <w:sz w:val="28"/>
          <w:szCs w:val="32"/>
        </w:rPr>
      </w:pPr>
      <w:r w:rsidRPr="004C4447">
        <w:rPr>
          <w:rFonts w:hint="eastAsia"/>
          <w:b/>
          <w:bCs/>
          <w:sz w:val="28"/>
          <w:szCs w:val="32"/>
        </w:rPr>
        <w:t>Table of Contents</w:t>
      </w:r>
    </w:p>
    <w:p w14:paraId="284DE43D" w14:textId="7ABF3412" w:rsidR="00802286" w:rsidRDefault="00802286" w:rsidP="00802286">
      <w:pPr>
        <w:pStyle w:val="a6"/>
        <w:numPr>
          <w:ilvl w:val="0"/>
          <w:numId w:val="4"/>
        </w:numPr>
        <w:jc w:val="both"/>
        <w:rPr>
          <w:sz w:val="24"/>
          <w:szCs w:val="28"/>
        </w:rPr>
      </w:pPr>
      <w:r>
        <w:rPr>
          <w:sz w:val="24"/>
          <w:szCs w:val="28"/>
        </w:rPr>
        <w:t>Algorithm Setup</w:t>
      </w:r>
    </w:p>
    <w:p w14:paraId="1A87A04B" w14:textId="62CF099D" w:rsidR="00802286" w:rsidRDefault="00802286" w:rsidP="00802286">
      <w:pPr>
        <w:pStyle w:val="a6"/>
        <w:numPr>
          <w:ilvl w:val="0"/>
          <w:numId w:val="4"/>
        </w:numPr>
        <w:jc w:val="both"/>
        <w:rPr>
          <w:sz w:val="24"/>
          <w:szCs w:val="28"/>
        </w:rPr>
      </w:pPr>
      <w:r>
        <w:rPr>
          <w:sz w:val="24"/>
          <w:szCs w:val="28"/>
        </w:rPr>
        <w:t>Experiment Setup</w:t>
      </w:r>
    </w:p>
    <w:p w14:paraId="705ED71B" w14:textId="2781C96E" w:rsidR="00802286" w:rsidRPr="00427C8A" w:rsidRDefault="00802286" w:rsidP="00802286">
      <w:pPr>
        <w:pStyle w:val="a6"/>
        <w:numPr>
          <w:ilvl w:val="0"/>
          <w:numId w:val="4"/>
        </w:numPr>
        <w:jc w:val="both"/>
        <w:rPr>
          <w:sz w:val="24"/>
          <w:szCs w:val="28"/>
        </w:rPr>
      </w:pPr>
      <w:r>
        <w:rPr>
          <w:sz w:val="24"/>
          <w:szCs w:val="28"/>
        </w:rPr>
        <w:t>Results and Discussion</w:t>
      </w:r>
    </w:p>
    <w:p w14:paraId="5DE0AB9B" w14:textId="77777777" w:rsidR="00802286" w:rsidRDefault="00802286" w:rsidP="00802286">
      <w:pPr>
        <w:rPr>
          <w:sz w:val="24"/>
          <w:szCs w:val="28"/>
        </w:rPr>
      </w:pPr>
    </w:p>
    <w:p w14:paraId="0DF8455B" w14:textId="77777777" w:rsidR="00802286" w:rsidRDefault="00802286" w:rsidP="00802286">
      <w:pPr>
        <w:rPr>
          <w:sz w:val="24"/>
          <w:szCs w:val="28"/>
        </w:rPr>
      </w:pPr>
    </w:p>
    <w:p w14:paraId="18452F9E" w14:textId="77777777" w:rsidR="00427C8A" w:rsidRDefault="00427C8A" w:rsidP="00802286">
      <w:pPr>
        <w:rPr>
          <w:sz w:val="24"/>
          <w:szCs w:val="28"/>
        </w:rPr>
      </w:pPr>
    </w:p>
    <w:p w14:paraId="14EE78E8" w14:textId="77777777" w:rsidR="00427C8A" w:rsidRDefault="00427C8A" w:rsidP="00802286">
      <w:pPr>
        <w:rPr>
          <w:sz w:val="24"/>
          <w:szCs w:val="28"/>
        </w:rPr>
      </w:pPr>
    </w:p>
    <w:p w14:paraId="426E49F7" w14:textId="259A2420" w:rsidR="00746973" w:rsidRDefault="00746973" w:rsidP="00FE01FB">
      <w:pPr>
        <w:pStyle w:val="a6"/>
        <w:ind w:left="800"/>
        <w:rPr>
          <w:b/>
          <w:bCs/>
          <w:sz w:val="24"/>
          <w:szCs w:val="28"/>
        </w:rPr>
      </w:pPr>
    </w:p>
    <w:p w14:paraId="3DFFFCF7" w14:textId="77777777" w:rsidR="00FE01FB" w:rsidRPr="00FE01FB" w:rsidRDefault="00FE01FB" w:rsidP="00FE01FB">
      <w:pPr>
        <w:pStyle w:val="a6"/>
        <w:ind w:left="800"/>
        <w:rPr>
          <w:b/>
          <w:bCs/>
          <w:sz w:val="24"/>
          <w:szCs w:val="28"/>
        </w:rPr>
      </w:pPr>
    </w:p>
    <w:p w14:paraId="3A94F53B" w14:textId="7142FB49" w:rsidR="00746973" w:rsidRDefault="00746973" w:rsidP="00746973">
      <w:pPr>
        <w:pStyle w:val="a6"/>
        <w:numPr>
          <w:ilvl w:val="0"/>
          <w:numId w:val="5"/>
        </w:numPr>
        <w:rPr>
          <w:b/>
          <w:bCs/>
          <w:sz w:val="24"/>
          <w:szCs w:val="28"/>
        </w:rPr>
      </w:pPr>
      <w:r w:rsidRPr="00746973">
        <w:rPr>
          <w:b/>
          <w:bCs/>
          <w:sz w:val="24"/>
          <w:szCs w:val="28"/>
        </w:rPr>
        <w:lastRenderedPageBreak/>
        <w:t>Algorithm Setup</w:t>
      </w:r>
    </w:p>
    <w:p w14:paraId="61196CE2" w14:textId="759D7C76" w:rsidR="005F615E" w:rsidRDefault="00FE01FB" w:rsidP="00BC686C">
      <w:pPr>
        <w:pStyle w:val="a6"/>
        <w:numPr>
          <w:ilvl w:val="0"/>
          <w:numId w:val="6"/>
        </w:numPr>
      </w:pPr>
      <w:r>
        <w:t>M</w:t>
      </w:r>
      <w:r w:rsidR="00BC686C">
        <w:rPr>
          <w:rFonts w:hint="eastAsia"/>
        </w:rPr>
        <w:t xml:space="preserve">inimum </w:t>
      </w:r>
      <w:r>
        <w:t>S</w:t>
      </w:r>
      <w:r w:rsidR="00BC686C">
        <w:rPr>
          <w:rFonts w:hint="eastAsia"/>
        </w:rPr>
        <w:t xml:space="preserve">panning </w:t>
      </w:r>
      <w:r>
        <w:t>T</w:t>
      </w:r>
      <w:r w:rsidR="00BC686C">
        <w:rPr>
          <w:rFonts w:hint="eastAsia"/>
        </w:rPr>
        <w:t>ree (MST)</w:t>
      </w:r>
      <w:r>
        <w:t xml:space="preserve"> Heuristic</w:t>
      </w:r>
    </w:p>
    <w:p w14:paraId="0A15C344" w14:textId="1263C065" w:rsidR="00BC686C" w:rsidRDefault="00BC686C" w:rsidP="004F3793">
      <w:pPr>
        <w:pStyle w:val="a6"/>
        <w:ind w:left="1160" w:firstLineChars="50" w:firstLine="110"/>
      </w:pPr>
      <w:r>
        <w:rPr>
          <w:rFonts w:hint="eastAsia"/>
        </w:rPr>
        <w:t xml:space="preserve">The Minimum Spanning Tree heuristic (MST) provides a lower bound on the remaining cost of completing a tour in the Traveling Salesman Problem (TSP). Given the current city and the set of unvisited cities, a subgraph is constructed over the unvisited nodes. The cost of the MST on this subgraph is then computed and used as the heuristic value </w:t>
      </w:r>
      <m:oMath>
        <m:r>
          <w:rPr>
            <w:rFonts w:ascii="Cambria Math" w:hAnsi="Cambria Math"/>
          </w:rPr>
          <m:t>h</m:t>
        </m:r>
        <m:d>
          <m:dPr>
            <m:ctrlPr>
              <w:rPr>
                <w:rFonts w:ascii="Cambria Math" w:hAnsi="Cambria Math"/>
                <w:i/>
              </w:rPr>
            </m:ctrlPr>
          </m:dPr>
          <m:e>
            <m:r>
              <w:rPr>
                <w:rFonts w:ascii="Cambria Math" w:hAnsi="Cambria Math"/>
              </w:rPr>
              <m:t>x</m:t>
            </m:r>
          </m:e>
        </m:d>
      </m:oMath>
      <w:r>
        <w:rPr>
          <w:rFonts w:hint="eastAsia"/>
        </w:rPr>
        <w:t>. Since the MST connects all unvisited cities with the smallest possible total edge weight, its cost cannot exceed the true cost of completing the route.</w:t>
      </w:r>
      <w:r w:rsidR="007F5729">
        <w:br/>
      </w:r>
      <w:r w:rsidR="007F5729">
        <w:rPr>
          <w:rFonts w:hint="eastAsia"/>
        </w:rPr>
        <w:t xml:space="preserve"> </w:t>
      </w:r>
      <w:r w:rsidR="007F5729">
        <w:t xml:space="preserve">This makes the MST heuristic admissible, </w:t>
      </w:r>
      <w:r w:rsidR="00CC701B">
        <w:rPr>
          <w:rFonts w:hint="eastAsia"/>
        </w:rPr>
        <w:t>as</w:t>
      </w:r>
      <w:r w:rsidR="007F5729">
        <w:t xml:space="preserve"> it never overestimates the remaining cost and consistent, because the kind of triangle inequality ensures that the estimated cost at a state does not exceed the travel to a neighbor plus the neighbor’s heuristic. Admissibility guarantees that A* will always find an optimal solution, while consistency ensures that once a node is expanded, it never needs to be revisited, improving efficiency.</w:t>
      </w:r>
    </w:p>
    <w:p w14:paraId="5DB733DC" w14:textId="77777777" w:rsidR="00DF405D" w:rsidRDefault="00DF405D" w:rsidP="00DF405D">
      <w:pPr>
        <w:pStyle w:val="a6"/>
        <w:ind w:left="1160" w:firstLineChars="50" w:firstLine="110"/>
      </w:pPr>
      <w:r w:rsidRPr="00BC686C">
        <w:rPr>
          <w:noProof/>
        </w:rPr>
        <w:drawing>
          <wp:inline distT="0" distB="0" distL="0" distR="0" wp14:anchorId="2EDC4E44" wp14:editId="54B350CE">
            <wp:extent cx="5040000" cy="1231243"/>
            <wp:effectExtent l="25400" t="25400" r="27305" b="26670"/>
            <wp:docPr id="1782602166" name="그림 1" descr="텍스트, 스크린샷, 폰트, 대수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2166" name="그림 1" descr="텍스트, 스크린샷, 폰트, 대수학이(가) 표시된 사진&#10;&#10;AI 생성 콘텐츠는 정확하지 않을 수 있습니다."/>
                    <pic:cNvPicPr/>
                  </pic:nvPicPr>
                  <pic:blipFill>
                    <a:blip r:embed="rId6"/>
                    <a:stretch>
                      <a:fillRect/>
                    </a:stretch>
                  </pic:blipFill>
                  <pic:spPr>
                    <a:xfrm>
                      <a:off x="0" y="0"/>
                      <a:ext cx="5040000" cy="1231243"/>
                    </a:xfrm>
                    <a:prstGeom prst="rect">
                      <a:avLst/>
                    </a:prstGeom>
                    <a:ln w="25400">
                      <a:solidFill>
                        <a:schemeClr val="tx1"/>
                      </a:solidFill>
                    </a:ln>
                  </pic:spPr>
                </pic:pic>
              </a:graphicData>
            </a:graphic>
          </wp:inline>
        </w:drawing>
      </w:r>
    </w:p>
    <w:p w14:paraId="584D7708" w14:textId="77777777" w:rsidR="00DF405D" w:rsidRPr="00DF405D" w:rsidRDefault="00DF405D" w:rsidP="00DF405D">
      <w:pPr>
        <w:pStyle w:val="a6"/>
        <w:ind w:left="1160" w:firstLineChars="50" w:firstLine="90"/>
        <w:jc w:val="center"/>
        <w:rPr>
          <w:b/>
          <w:bCs/>
          <w:sz w:val="18"/>
          <w:szCs w:val="20"/>
        </w:rPr>
      </w:pPr>
      <w:r w:rsidRPr="005F615E">
        <w:rPr>
          <w:b/>
          <w:bCs/>
          <w:sz w:val="18"/>
          <w:szCs w:val="20"/>
        </w:rPr>
        <w:t>&lt;</w:t>
      </w:r>
      <w:r w:rsidRPr="005F615E">
        <w:rPr>
          <w:rFonts w:hint="eastAsia"/>
          <w:b/>
          <w:bCs/>
          <w:sz w:val="18"/>
          <w:szCs w:val="20"/>
        </w:rPr>
        <w:t xml:space="preserve">Algorithm 1: </w:t>
      </w:r>
      <w:r>
        <w:rPr>
          <w:b/>
          <w:bCs/>
          <w:sz w:val="18"/>
          <w:szCs w:val="20"/>
        </w:rPr>
        <w:t>MST Heuristic</w:t>
      </w:r>
      <w:r w:rsidRPr="005F615E">
        <w:rPr>
          <w:rFonts w:hint="eastAsia"/>
          <w:b/>
          <w:bCs/>
          <w:sz w:val="18"/>
          <w:szCs w:val="20"/>
        </w:rPr>
        <w:t>&gt;</w:t>
      </w:r>
    </w:p>
    <w:p w14:paraId="6E0555BD" w14:textId="77777777" w:rsidR="00DF405D" w:rsidRPr="00BC686C" w:rsidRDefault="00DF405D" w:rsidP="004F3793">
      <w:pPr>
        <w:pStyle w:val="a6"/>
        <w:ind w:left="1160" w:firstLineChars="50" w:firstLine="110"/>
      </w:pPr>
    </w:p>
    <w:p w14:paraId="78C91FB9" w14:textId="4F294601" w:rsidR="007F5729" w:rsidRDefault="00FE01FB" w:rsidP="007F5729">
      <w:pPr>
        <w:pStyle w:val="a6"/>
        <w:numPr>
          <w:ilvl w:val="0"/>
          <w:numId w:val="6"/>
        </w:numPr>
      </w:pPr>
      <w:r>
        <w:t>A*</w:t>
      </w:r>
      <w:r w:rsidR="007F5729">
        <w:t xml:space="preserve"> Search with MST Heuristic</w:t>
      </w:r>
    </w:p>
    <w:p w14:paraId="33D83BCD" w14:textId="60E38E58" w:rsidR="007F5729" w:rsidRDefault="007F5729" w:rsidP="007F5729">
      <w:pPr>
        <w:pStyle w:val="a6"/>
        <w:ind w:left="1160" w:firstLineChars="50" w:firstLine="110"/>
      </w:pPr>
      <w:r>
        <w:t xml:space="preserve">The A* search algorithm explores the solution space of the TSP in a best-first manner. Each partial tour is evaluated by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oMath>
      <w:r>
        <w:t xml:space="preserve">, where </w:t>
      </w:r>
      <m:oMath>
        <m:r>
          <w:rPr>
            <w:rFonts w:ascii="Cambria Math" w:hAnsi="Cambria Math"/>
          </w:rPr>
          <m:t xml:space="preserve">g(x) </m:t>
        </m:r>
      </m:oMath>
      <w:r>
        <w:t xml:space="preserve">is the accumulated cost of the tour so far, and </w:t>
      </w:r>
      <m:oMath>
        <m:r>
          <w:rPr>
            <w:rFonts w:ascii="Cambria Math" w:hAnsi="Cambria Math"/>
          </w:rPr>
          <m:t>h(x)</m:t>
        </m:r>
      </m:oMath>
      <w:r>
        <w:t xml:space="preserve"> is a heuristic estimate of the remaining cost. In the implementation, </w:t>
      </w:r>
      <m:oMath>
        <m:r>
          <w:rPr>
            <w:rFonts w:ascii="Cambria Math" w:hAnsi="Cambria Math"/>
          </w:rPr>
          <m:t>h(x)</m:t>
        </m:r>
      </m:oMath>
      <w:r>
        <w:t xml:space="preserve"> is given by the MST heuristic over the unvisited cities.</w:t>
      </w:r>
    </w:p>
    <w:p w14:paraId="5726C679" w14:textId="409F6C67" w:rsidR="007F5729" w:rsidRDefault="007F5729" w:rsidP="007F5729">
      <w:pPr>
        <w:pStyle w:val="a6"/>
        <w:ind w:left="1160" w:firstLineChars="50" w:firstLine="110"/>
      </w:pPr>
      <w:r>
        <w:t>As the MST heuristic is both admissible and consistent as mentioned, A* is guaranteed to return an optimal solution. Admissibility ensures that the first complete tour found corresponds to the global optimum, while consistency ensures that once a state has been expanded, it does not need to be revisited, improving search efficiency.</w:t>
      </w:r>
    </w:p>
    <w:p w14:paraId="0E4D03F3" w14:textId="67AAFE97" w:rsidR="00210F01" w:rsidRDefault="00DF405D" w:rsidP="00210F01">
      <w:pPr>
        <w:pStyle w:val="a6"/>
        <w:ind w:left="1160" w:firstLineChars="50" w:firstLine="110"/>
      </w:pPr>
      <w:r>
        <w:t xml:space="preserve">Although these guarantees, the exponential growth of the TSP state space causes the number of expanded nodes and runtime to increase rapidly with </w:t>
      </w:r>
      <w:r>
        <w:lastRenderedPageBreak/>
        <w:t xml:space="preserve">the number of cities. As a result, A* becomes intractable as the scale of the problem gets larger. </w:t>
      </w:r>
    </w:p>
    <w:p w14:paraId="0AD796F5" w14:textId="77777777" w:rsidR="00210F01" w:rsidRDefault="00210F01" w:rsidP="00210F01">
      <w:pPr>
        <w:pStyle w:val="a6"/>
        <w:ind w:left="1160" w:firstLineChars="50" w:firstLine="110"/>
      </w:pPr>
    </w:p>
    <w:p w14:paraId="4E857DEF" w14:textId="723D0859" w:rsidR="00210F01" w:rsidRDefault="00210F01" w:rsidP="00210F01">
      <w:pPr>
        <w:pStyle w:val="a6"/>
        <w:ind w:left="1160" w:firstLineChars="50" w:firstLine="110"/>
        <w:rPr>
          <w:b/>
          <w:bCs/>
        </w:rPr>
      </w:pPr>
      <w:r w:rsidRPr="00210F01">
        <w:rPr>
          <w:b/>
          <w:bCs/>
        </w:rPr>
        <w:t>Q1. Implementation Details: State Representation</w:t>
      </w:r>
    </w:p>
    <w:p w14:paraId="119B09F0" w14:textId="7DAB76D7" w:rsidR="00210F01" w:rsidRDefault="00210F01" w:rsidP="00210F01">
      <w:pPr>
        <w:pStyle w:val="a6"/>
        <w:ind w:left="1160" w:firstLineChars="50" w:firstLine="110"/>
      </w:pPr>
      <w:r>
        <w:t xml:space="preserve">In </w:t>
      </w:r>
      <w:r w:rsidR="00627203">
        <w:t xml:space="preserve">the </w:t>
      </w:r>
      <w:r>
        <w:t xml:space="preserve">implementation of A*, each search node is represented as a tuple consisting of the current city, the set of visited cities, and the accumulated cost. The visited set is encoded as a bitmask, where the </w:t>
      </w:r>
      <w:proofErr w:type="spellStart"/>
      <w:r>
        <w:t>i-th</w:t>
      </w:r>
      <w:proofErr w:type="spellEnd"/>
      <w:r>
        <w:t xml:space="preserve"> bit indicates whether city I has already been visited. This representation was chosen </w:t>
      </w:r>
      <w:r w:rsidR="00627203">
        <w:t xml:space="preserve">over the List of Python that was used in part 1, </w:t>
      </w:r>
      <w:r>
        <w:t>because it ensures constant-time membership checks and efficient hashing when storing states in dictionaries. More importantly, it makes it straightforward to prevent revisiting cities: before expanding to a successor, it simply checks whether the corresponding bit is set. This eliminates redundant expansions and reduces memory overhead, which is especially important as the number of cities increases and the A* search tree grows exponentially.</w:t>
      </w:r>
    </w:p>
    <w:p w14:paraId="0196E97B" w14:textId="77777777" w:rsidR="00210F01" w:rsidRPr="00210F01" w:rsidRDefault="00210F01" w:rsidP="00210F01">
      <w:pPr>
        <w:pStyle w:val="a6"/>
        <w:ind w:left="1160" w:firstLineChars="50" w:firstLine="110"/>
      </w:pPr>
    </w:p>
    <w:p w14:paraId="2CC508E0" w14:textId="0F86B1DF" w:rsidR="00235C44" w:rsidRDefault="00BC686C" w:rsidP="00235C44">
      <w:pPr>
        <w:pStyle w:val="a6"/>
        <w:ind w:left="1160"/>
        <w:jc w:val="center"/>
      </w:pPr>
      <w:r w:rsidRPr="00BC686C">
        <w:rPr>
          <w:noProof/>
        </w:rPr>
        <w:drawing>
          <wp:inline distT="0" distB="0" distL="0" distR="0" wp14:anchorId="3D627CDF" wp14:editId="72F81D4A">
            <wp:extent cx="4320000" cy="4029479"/>
            <wp:effectExtent l="25400" t="25400" r="23495" b="22225"/>
            <wp:docPr id="1759671407"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71407" name="그림 1" descr="텍스트, 스크린샷, 폰트, 문서이(가) 표시된 사진&#10;&#10;AI 생성 콘텐츠는 정확하지 않을 수 있습니다."/>
                    <pic:cNvPicPr/>
                  </pic:nvPicPr>
                  <pic:blipFill>
                    <a:blip r:embed="rId7"/>
                    <a:stretch>
                      <a:fillRect/>
                    </a:stretch>
                  </pic:blipFill>
                  <pic:spPr>
                    <a:xfrm>
                      <a:off x="0" y="0"/>
                      <a:ext cx="4320000" cy="4029479"/>
                    </a:xfrm>
                    <a:prstGeom prst="rect">
                      <a:avLst/>
                    </a:prstGeom>
                    <a:ln w="25400">
                      <a:solidFill>
                        <a:schemeClr val="tx1"/>
                      </a:solidFill>
                    </a:ln>
                  </pic:spPr>
                </pic:pic>
              </a:graphicData>
            </a:graphic>
          </wp:inline>
        </w:drawing>
      </w:r>
    </w:p>
    <w:p w14:paraId="7B0DBC40" w14:textId="4A92BA55" w:rsidR="00235C44" w:rsidRPr="00235C44" w:rsidRDefault="00235C44" w:rsidP="00235C44">
      <w:pPr>
        <w:pStyle w:val="a6"/>
        <w:ind w:left="1160"/>
        <w:jc w:val="center"/>
        <w:rPr>
          <w:b/>
          <w:bCs/>
          <w:sz w:val="18"/>
          <w:szCs w:val="20"/>
        </w:rPr>
      </w:pPr>
      <w:r w:rsidRPr="00235C44">
        <w:rPr>
          <w:rFonts w:hint="eastAsia"/>
          <w:b/>
          <w:bCs/>
          <w:sz w:val="18"/>
          <w:szCs w:val="20"/>
        </w:rPr>
        <w:t xml:space="preserve">&lt;Algorithm 2: </w:t>
      </w:r>
      <w:r w:rsidR="00FE01FB">
        <w:rPr>
          <w:b/>
          <w:bCs/>
          <w:sz w:val="18"/>
          <w:szCs w:val="20"/>
        </w:rPr>
        <w:t>A*</w:t>
      </w:r>
      <w:r w:rsidRPr="00235C44">
        <w:rPr>
          <w:rFonts w:hint="eastAsia"/>
          <w:b/>
          <w:bCs/>
          <w:sz w:val="18"/>
          <w:szCs w:val="20"/>
        </w:rPr>
        <w:t>&gt;</w:t>
      </w:r>
    </w:p>
    <w:p w14:paraId="345E61EA" w14:textId="77777777" w:rsidR="00235C44" w:rsidRDefault="00235C44" w:rsidP="00DF405D">
      <w:pPr>
        <w:rPr>
          <w:b/>
          <w:sz w:val="18"/>
          <w:szCs w:val="20"/>
        </w:rPr>
      </w:pPr>
    </w:p>
    <w:p w14:paraId="59DF4AD6" w14:textId="77777777" w:rsidR="007E5F7E" w:rsidRPr="00DF405D" w:rsidRDefault="007E5F7E" w:rsidP="00DF405D">
      <w:pPr>
        <w:rPr>
          <w:b/>
          <w:sz w:val="18"/>
          <w:szCs w:val="20"/>
        </w:rPr>
      </w:pPr>
    </w:p>
    <w:p w14:paraId="43813C13" w14:textId="53CBF442" w:rsidR="00235C44" w:rsidRDefault="00235C44" w:rsidP="00235C44">
      <w:pPr>
        <w:pStyle w:val="a6"/>
        <w:numPr>
          <w:ilvl w:val="0"/>
          <w:numId w:val="5"/>
        </w:numPr>
        <w:rPr>
          <w:b/>
          <w:sz w:val="24"/>
          <w:szCs w:val="28"/>
        </w:rPr>
      </w:pPr>
      <w:r w:rsidRPr="00235C44">
        <w:rPr>
          <w:b/>
          <w:sz w:val="24"/>
          <w:szCs w:val="28"/>
        </w:rPr>
        <w:t>Experiment Setup</w:t>
      </w:r>
    </w:p>
    <w:p w14:paraId="5992AB7A" w14:textId="0D1FA2F7" w:rsidR="00235C44" w:rsidRDefault="00E57627" w:rsidP="00DF405D">
      <w:pPr>
        <w:pStyle w:val="a6"/>
        <w:ind w:left="800" w:firstLineChars="50" w:firstLine="110"/>
        <w:rPr>
          <w:bCs/>
        </w:rPr>
      </w:pPr>
      <w:r>
        <w:rPr>
          <w:rFonts w:hint="eastAsia"/>
          <w:bCs/>
        </w:rPr>
        <w:t xml:space="preserve">To evaluate the A* algorithm with the MST heuristic and compare it to the </w:t>
      </w:r>
      <w:r>
        <w:rPr>
          <w:bCs/>
        </w:rPr>
        <w:t>greedy</w:t>
      </w:r>
      <w:r>
        <w:rPr>
          <w:rFonts w:hint="eastAsia"/>
          <w:bCs/>
        </w:rPr>
        <w:t xml:space="preserve"> algorithms, we reused the same random adjacency matrices for </w:t>
      </w:r>
      <w:r w:rsidR="000E1A76">
        <w:rPr>
          <w:bCs/>
        </w:rPr>
        <w:t xml:space="preserve">problem  </w:t>
      </w:r>
      <w:r>
        <w:rPr>
          <w:rFonts w:hint="eastAsia"/>
          <w:bCs/>
        </w:rPr>
        <w:t>size</w:t>
      </w:r>
      <w:r w:rsidR="000E1A76">
        <w:rPr>
          <w:bCs/>
        </w:rPr>
        <w:t>s</w:t>
      </w:r>
      <w:r w:rsidR="00DF20C7">
        <w:rPr>
          <w:bCs/>
        </w:rPr>
        <w:t xml:space="preserve"> </w:t>
      </w:r>
      <m:oMath>
        <m:r>
          <w:rPr>
            <w:rFonts w:ascii="Cambria Math" w:hAnsi="Cambria Math"/>
          </w:rPr>
          <m:t xml:space="preserve">n </m:t>
        </m:r>
        <m:r>
          <m:rPr>
            <m:sty m:val="p"/>
          </m:rPr>
          <w:rPr>
            <w:rFonts w:ascii="Cambria Math" w:hAnsi="Cambria Math" w:hint="eastAsia"/>
          </w:rPr>
          <m:t>∈</m:t>
        </m:r>
        <m:r>
          <m:rPr>
            <m:lit/>
          </m:rPr>
          <w:rPr>
            <w:rFonts w:ascii="Cambria Math" w:hAnsi="Cambria Math"/>
          </w:rPr>
          <m:t>{</m:t>
        </m:r>
        <m:r>
          <w:rPr>
            <w:rFonts w:ascii="Cambria Math" w:hAnsi="Cambria Math"/>
          </w:rPr>
          <m:t>5, 10, 15, 20, 25, 30}</m:t>
        </m:r>
      </m:oMath>
      <w:r w:rsidR="00DF20C7">
        <w:rPr>
          <w:rFonts w:hint="eastAsia"/>
          <w:bCs/>
        </w:rPr>
        <w:t xml:space="preserve">. </w:t>
      </w:r>
      <w:r w:rsidR="00DF20C7">
        <w:rPr>
          <w:bCs/>
        </w:rPr>
        <w:t>Each algorithm was executed on all instances, and</w:t>
      </w:r>
      <w:r>
        <w:rPr>
          <w:rFonts w:hint="eastAsia"/>
          <w:bCs/>
        </w:rPr>
        <w:t xml:space="preserve"> </w:t>
      </w:r>
      <w:r w:rsidR="00DF20C7">
        <w:rPr>
          <w:bCs/>
        </w:rPr>
        <w:t xml:space="preserve">performance was measured </w:t>
      </w:r>
      <w:r>
        <w:rPr>
          <w:rFonts w:hint="eastAsia"/>
          <w:bCs/>
        </w:rPr>
        <w:t>by medians</w:t>
      </w:r>
      <w:r w:rsidR="00DF20C7">
        <w:rPr>
          <w:bCs/>
        </w:rPr>
        <w:t xml:space="preserve"> of wall-clock time, CPU time, and tour cost</w:t>
      </w:r>
      <w:r>
        <w:rPr>
          <w:rFonts w:hint="eastAsia"/>
          <w:bCs/>
        </w:rPr>
        <w:t>, respectively, consistent with the metrics from part 1.</w:t>
      </w:r>
      <w:r w:rsidR="00DF20C7">
        <w:rPr>
          <w:bCs/>
        </w:rPr>
        <w:t xml:space="preserve"> </w:t>
      </w:r>
    </w:p>
    <w:p w14:paraId="767367FA" w14:textId="77777777" w:rsidR="000E1A76" w:rsidRDefault="00E57627" w:rsidP="00E57627">
      <w:pPr>
        <w:pStyle w:val="a6"/>
        <w:ind w:left="800" w:firstLineChars="50" w:firstLine="110"/>
        <w:rPr>
          <w:bCs/>
        </w:rPr>
      </w:pPr>
      <w:r>
        <w:rPr>
          <w:rFonts w:hint="eastAsia"/>
          <w:bCs/>
        </w:rPr>
        <w:t xml:space="preserve">Since the runtime of A* increases rapidly with the problem size due to exponential growth in the number of expanded nodes, experiments were run only until A* became infeasible within a </w:t>
      </w:r>
      <w:r>
        <w:rPr>
          <w:bCs/>
        </w:rPr>
        <w:t>reasonable</w:t>
      </w:r>
      <w:r>
        <w:rPr>
          <w:rFonts w:hint="eastAsia"/>
          <w:bCs/>
        </w:rPr>
        <w:t xml:space="preserve"> time limit (approximately one minute). </w:t>
      </w:r>
      <w:r w:rsidR="000E1A76">
        <w:rPr>
          <w:bCs/>
        </w:rPr>
        <w:t xml:space="preserve">If A* timed out on a particular instance, that instance was excluded from the comparison. Moreover, if five consecutive timeouts occurred at a given size </w:t>
      </w:r>
      <m:oMath>
        <m:r>
          <w:rPr>
            <w:rFonts w:ascii="Cambria Math" w:hAnsi="Cambria Math"/>
          </w:rPr>
          <m:t>n</m:t>
        </m:r>
      </m:oMath>
      <w:r w:rsidR="000E1A76">
        <w:rPr>
          <w:bCs/>
        </w:rPr>
        <w:t xml:space="preserve">, larger sizes were skipped entirely to reduce overall runtime. </w:t>
      </w:r>
    </w:p>
    <w:p w14:paraId="0C63A8AF" w14:textId="1FF3A136" w:rsidR="00E57627" w:rsidRDefault="00E57627" w:rsidP="00E57627">
      <w:pPr>
        <w:pStyle w:val="a6"/>
        <w:ind w:left="800" w:firstLineChars="50" w:firstLine="110"/>
        <w:rPr>
          <w:bCs/>
        </w:rPr>
      </w:pPr>
      <w:r>
        <w:rPr>
          <w:rFonts w:hint="eastAsia"/>
          <w:bCs/>
        </w:rPr>
        <w:t xml:space="preserve">For each problem size where A* completed, the same instances were also used to evaluate the Nearest Neighbor (NN), Nearest Neighbor with 2-Opt (NN+2Opt), and Repeated Randomized Nearest Neighbor (RRNN, with </w:t>
      </w:r>
      <m:oMath>
        <m:r>
          <w:rPr>
            <w:rFonts w:ascii="Cambria Math" w:hAnsi="Cambria Math"/>
          </w:rPr>
          <m:t>k = 3</m:t>
        </m:r>
      </m:oMath>
      <w:r>
        <w:rPr>
          <w:rFonts w:hint="eastAsia"/>
          <w:bCs/>
        </w:rPr>
        <w:t xml:space="preserve"> and </w:t>
      </w:r>
      <m:oMath>
        <m:r>
          <w:rPr>
            <w:rFonts w:ascii="Cambria Math" w:hAnsi="Cambria Math"/>
          </w:rPr>
          <m:t>num repeats = 20</m:t>
        </m:r>
      </m:oMath>
      <w:r>
        <w:rPr>
          <w:rFonts w:hint="eastAsia"/>
          <w:bCs/>
        </w:rPr>
        <w:t xml:space="preserve">). To highlight the relative performance, the values for NN, NN+2Opt, and RRNN were divided by the corresponding values of A*, and the resulting ratios were plotted against the number of the cities, thereby generating </w:t>
      </w:r>
      <w:r w:rsidR="00FD3CA7">
        <w:rPr>
          <w:bCs/>
        </w:rPr>
        <w:t>four</w:t>
      </w:r>
      <w:r>
        <w:rPr>
          <w:rFonts w:hint="eastAsia"/>
          <w:bCs/>
        </w:rPr>
        <w:t xml:space="preserve"> figures:</w:t>
      </w:r>
    </w:p>
    <w:p w14:paraId="1841407B" w14:textId="77777777" w:rsidR="00E57627" w:rsidRDefault="00E57627" w:rsidP="00E57627">
      <w:pPr>
        <w:pStyle w:val="a6"/>
        <w:numPr>
          <w:ilvl w:val="0"/>
          <w:numId w:val="11"/>
        </w:numPr>
        <w:rPr>
          <w:bCs/>
        </w:rPr>
      </w:pPr>
      <w:r>
        <w:rPr>
          <w:rFonts w:hint="eastAsia"/>
          <w:bCs/>
        </w:rPr>
        <w:t>Ratio of wall-clock times (</w:t>
      </w:r>
    </w:p>
    <w:p w14:paraId="1A5365FC" w14:textId="77777777" w:rsidR="00E57627" w:rsidRDefault="00E57627" w:rsidP="00E57627">
      <w:pPr>
        <w:pStyle w:val="a6"/>
        <w:numPr>
          <w:ilvl w:val="0"/>
          <w:numId w:val="11"/>
        </w:numPr>
        <w:rPr>
          <w:bCs/>
        </w:rPr>
      </w:pPr>
      <w:r>
        <w:rPr>
          <w:rFonts w:hint="eastAsia"/>
          <w:bCs/>
        </w:rPr>
        <w:t>Ratio of CPU times</w:t>
      </w:r>
    </w:p>
    <w:p w14:paraId="580F688A" w14:textId="018B0C02" w:rsidR="00B6619E" w:rsidRDefault="00E57627" w:rsidP="00FD3CA7">
      <w:pPr>
        <w:pStyle w:val="a6"/>
        <w:numPr>
          <w:ilvl w:val="0"/>
          <w:numId w:val="11"/>
        </w:numPr>
        <w:rPr>
          <w:bCs/>
        </w:rPr>
      </w:pPr>
      <w:r>
        <w:rPr>
          <w:rFonts w:hint="eastAsia"/>
          <w:bCs/>
        </w:rPr>
        <w:t>Ratio of tour costs</w:t>
      </w:r>
    </w:p>
    <w:p w14:paraId="2BA2CD6C" w14:textId="385E8EF8" w:rsidR="00FD3CA7" w:rsidRPr="00FD3CA7" w:rsidRDefault="00FD3CA7" w:rsidP="00FD3CA7">
      <w:pPr>
        <w:pStyle w:val="a6"/>
        <w:numPr>
          <w:ilvl w:val="0"/>
          <w:numId w:val="11"/>
        </w:numPr>
        <w:rPr>
          <w:bCs/>
        </w:rPr>
      </w:pPr>
      <w:r>
        <w:rPr>
          <w:bCs/>
        </w:rPr>
        <w:t>Number of nodes expanded</w:t>
      </w:r>
    </w:p>
    <w:p w14:paraId="5E2F69A3" w14:textId="77777777" w:rsidR="00E57627" w:rsidRPr="00E57627" w:rsidRDefault="00E57627" w:rsidP="00E57627">
      <w:pPr>
        <w:pStyle w:val="a6"/>
        <w:ind w:left="800" w:firstLineChars="50" w:firstLine="110"/>
        <w:rPr>
          <w:bCs/>
        </w:rPr>
      </w:pPr>
    </w:p>
    <w:p w14:paraId="3DC078F8" w14:textId="0446A25D" w:rsidR="00164D4C" w:rsidRDefault="00164D4C" w:rsidP="00A00FED">
      <w:pPr>
        <w:pStyle w:val="a6"/>
        <w:numPr>
          <w:ilvl w:val="0"/>
          <w:numId w:val="5"/>
        </w:numPr>
        <w:rPr>
          <w:b/>
          <w:sz w:val="24"/>
          <w:szCs w:val="28"/>
        </w:rPr>
      </w:pPr>
      <w:r w:rsidRPr="00164D4C">
        <w:rPr>
          <w:b/>
          <w:sz w:val="24"/>
          <w:szCs w:val="28"/>
        </w:rPr>
        <w:t>Results and Discussion</w:t>
      </w:r>
    </w:p>
    <w:p w14:paraId="6B8F52B6" w14:textId="78A50205" w:rsidR="00693C12" w:rsidRDefault="00693C12" w:rsidP="00693C12">
      <w:pPr>
        <w:pStyle w:val="a6"/>
        <w:ind w:left="800" w:firstLineChars="50" w:firstLine="110"/>
        <w:rPr>
          <w:bCs/>
        </w:rPr>
      </w:pPr>
      <w:r>
        <w:rPr>
          <w:bCs/>
        </w:rPr>
        <w:t xml:space="preserve">Figure 1 </w:t>
      </w:r>
      <w:r w:rsidR="0000001B">
        <w:rPr>
          <w:bCs/>
        </w:rPr>
        <w:t>presents the median tour cost ratios of NN, NN+2Opt, and RRNN relative to A*. By definition, A* always produces the optimal tour cost, so it serves as the baseline of 1.0. As expected, none of the heuristic methods exactly matches the optimal solutions. NN consistently exhibits the highest relative costs, reflecting its purely greedy construction. NN+2Opt improves significantly upon NN, reducing the cost gap by performing local refinements.</w:t>
      </w:r>
      <w:r w:rsidR="004210CE">
        <w:rPr>
          <w:rFonts w:hint="eastAsia"/>
          <w:bCs/>
        </w:rPr>
        <w:t xml:space="preserve"> RRNN achieves the closest result to A* overall, often outperforming NN+2Opt, and demonstrates that randomized restarts combined with local improvement can approach near-optimal tours. The clear trend is that heuristics provide suboptimal but practical </w:t>
      </w:r>
      <w:r w:rsidR="004210CE">
        <w:rPr>
          <w:rFonts w:hint="eastAsia"/>
          <w:bCs/>
        </w:rPr>
        <w:lastRenderedPageBreak/>
        <w:t xml:space="preserve">solutions, with RRNN striking the best balance between accuracy and scalability. </w:t>
      </w:r>
      <w:r w:rsidR="0000001B">
        <w:rPr>
          <w:bCs/>
        </w:rPr>
        <w:t xml:space="preserve"> </w:t>
      </w:r>
    </w:p>
    <w:p w14:paraId="1641DEF4" w14:textId="173D11BB" w:rsidR="00693C12" w:rsidRPr="00FD3CA7" w:rsidRDefault="00FD3CA7" w:rsidP="00693C12">
      <w:pPr>
        <w:pStyle w:val="a6"/>
        <w:ind w:left="800" w:firstLineChars="50" w:firstLine="110"/>
        <w:jc w:val="center"/>
        <w:rPr>
          <w:bCs/>
          <w:noProof/>
        </w:rPr>
      </w:pPr>
      <w:r>
        <w:rPr>
          <w:bCs/>
          <w:noProof/>
        </w:rPr>
        <w:drawing>
          <wp:inline distT="0" distB="0" distL="0" distR="0" wp14:anchorId="1CDDDF4B" wp14:editId="14ECD937">
            <wp:extent cx="5040000" cy="2799752"/>
            <wp:effectExtent l="0" t="0" r="1905" b="0"/>
            <wp:docPr id="1954995176" name="그림 1" descr="라인, 그래프, 도표, 경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5176" name="그림 1" descr="라인, 그래프, 도표, 경사이(가) 표시된 사진&#10;&#10;AI 생성 콘텐츠는 정확하지 않을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5040000" cy="2799752"/>
                    </a:xfrm>
                    <a:prstGeom prst="rect">
                      <a:avLst/>
                    </a:prstGeom>
                  </pic:spPr>
                </pic:pic>
              </a:graphicData>
            </a:graphic>
          </wp:inline>
        </w:drawing>
      </w:r>
    </w:p>
    <w:p w14:paraId="691085F9" w14:textId="105EBC2A" w:rsidR="00693C12" w:rsidRPr="00693C12" w:rsidRDefault="00693C12" w:rsidP="00693C12">
      <w:pPr>
        <w:pStyle w:val="a6"/>
        <w:ind w:left="800"/>
        <w:jc w:val="center"/>
        <w:rPr>
          <w:b/>
          <w:sz w:val="18"/>
          <w:szCs w:val="20"/>
        </w:rPr>
      </w:pPr>
      <w:r w:rsidRPr="00693C12">
        <w:rPr>
          <w:rFonts w:hint="eastAsia"/>
          <w:b/>
          <w:sz w:val="18"/>
          <w:szCs w:val="20"/>
        </w:rPr>
        <w:t>&lt;</w:t>
      </w:r>
      <w:r w:rsidRPr="00693C12">
        <w:rPr>
          <w:b/>
          <w:sz w:val="18"/>
          <w:szCs w:val="20"/>
        </w:rPr>
        <w:t>Figure 1</w:t>
      </w:r>
      <w:r>
        <w:rPr>
          <w:rFonts w:hint="eastAsia"/>
          <w:b/>
          <w:sz w:val="18"/>
          <w:szCs w:val="20"/>
        </w:rPr>
        <w:t xml:space="preserve">: </w:t>
      </w:r>
      <w:r>
        <w:rPr>
          <w:b/>
          <w:sz w:val="18"/>
          <w:szCs w:val="20"/>
        </w:rPr>
        <w:t>Cost vs Cities</w:t>
      </w:r>
      <w:r w:rsidRPr="00693C12">
        <w:rPr>
          <w:b/>
          <w:sz w:val="18"/>
          <w:szCs w:val="20"/>
        </w:rPr>
        <w:t>&gt;</w:t>
      </w:r>
    </w:p>
    <w:p w14:paraId="16A24E0B" w14:textId="72242220" w:rsidR="00210F01" w:rsidRDefault="00210F01" w:rsidP="000E1A76">
      <w:pPr>
        <w:pStyle w:val="a6"/>
        <w:ind w:left="800" w:firstLineChars="50" w:firstLine="110"/>
        <w:rPr>
          <w:bCs/>
        </w:rPr>
      </w:pPr>
      <w:r>
        <w:rPr>
          <w:b/>
        </w:rPr>
        <w:t>Q2 &amp; Q3. Runtime and Node Expansion Analysis</w:t>
      </w:r>
      <w:r w:rsidR="00693C12">
        <w:rPr>
          <w:bCs/>
        </w:rPr>
        <w:t xml:space="preserve"> </w:t>
      </w:r>
    </w:p>
    <w:p w14:paraId="43D1A213" w14:textId="5D3BD698" w:rsidR="000E1A76" w:rsidRDefault="00693C12" w:rsidP="000E1A76">
      <w:pPr>
        <w:pStyle w:val="a6"/>
        <w:ind w:left="800" w:firstLineChars="50" w:firstLine="110"/>
        <w:rPr>
          <w:bCs/>
        </w:rPr>
      </w:pPr>
      <w:r>
        <w:rPr>
          <w:bCs/>
        </w:rPr>
        <w:t>Figures 2 and 3 present the median CPU times and wall-clock runtimes, respectively</w:t>
      </w:r>
      <w:r w:rsidR="00FD3CA7">
        <w:rPr>
          <w:bCs/>
        </w:rPr>
        <w:t xml:space="preserve">. </w:t>
      </w:r>
      <w:r w:rsidR="00210F01">
        <w:rPr>
          <w:bCs/>
        </w:rPr>
        <w:t xml:space="preserve">A* quickly becomes infeasible as the number of cities grows. In our experiments, A* completed within the one-minute limit only up to problem sizes of </w:t>
      </w:r>
      <m:oMath>
        <m:r>
          <w:rPr>
            <w:rFonts w:ascii="Cambria Math" w:hAnsi="Cambria Math"/>
          </w:rPr>
          <m:t>n = 25</m:t>
        </m:r>
      </m:oMath>
      <w:r w:rsidR="00210F01">
        <w:rPr>
          <w:bCs/>
        </w:rPr>
        <w:t>; for larger instances, consecutive timeouts prevented further runs. This indicates that the algorithm’s scalability is fundamentally constrained by the exponential growth in search space.</w:t>
      </w:r>
      <w:r w:rsidR="000E1A76">
        <w:rPr>
          <w:rFonts w:hint="eastAsia"/>
          <w:bCs/>
        </w:rPr>
        <w:t xml:space="preserve"> </w:t>
      </w:r>
    </w:p>
    <w:p w14:paraId="6D65437F" w14:textId="3E750ECD" w:rsidR="00210F01" w:rsidRDefault="00210F01" w:rsidP="000E1A76">
      <w:pPr>
        <w:pStyle w:val="a6"/>
        <w:ind w:left="800" w:firstLineChars="50" w:firstLine="110"/>
        <w:rPr>
          <w:bCs/>
        </w:rPr>
      </w:pPr>
      <w:r>
        <w:rPr>
          <w:bCs/>
        </w:rPr>
        <w:t xml:space="preserve">The primary factor driving the runtime increase is the number of nodes expanded. </w:t>
      </w:r>
      <w:r w:rsidR="007E5F7E">
        <w:rPr>
          <w:bCs/>
        </w:rPr>
        <w:t xml:space="preserve">Here, nodes are counted as expanded when the MST heuristic is computed on it. </w:t>
      </w:r>
      <w:r>
        <w:rPr>
          <w:bCs/>
        </w:rPr>
        <w:t xml:space="preserve">Each node expansion requires evaluating the MST heuristic on the remaining unvisited cities, which is </w:t>
      </w:r>
      <w:r w:rsidR="007E5F7E">
        <w:rPr>
          <w:bCs/>
        </w:rPr>
        <w:t>a lot</w:t>
      </w:r>
      <w:r>
        <w:rPr>
          <w:bCs/>
        </w:rPr>
        <w:t xml:space="preserve"> expensive. As shown in the </w:t>
      </w:r>
      <w:r w:rsidR="00FD3CA7">
        <w:rPr>
          <w:bCs/>
        </w:rPr>
        <w:t>Figure 4,</w:t>
      </w:r>
      <w:r>
        <w:rPr>
          <w:bCs/>
        </w:rPr>
        <w:t xml:space="preserve"> the number of expanded nodes grows much faster than linearly with the number of cities. This explains why the runtime curve rises so steeply</w:t>
      </w:r>
      <w:r w:rsidR="001D56E4">
        <w:rPr>
          <w:bCs/>
        </w:rPr>
        <w:t>: adding only a few more cities multiplies the number of possible partial tours and forces the algorithm to expand exponentially more nodes.</w:t>
      </w:r>
    </w:p>
    <w:p w14:paraId="47FA9C6D" w14:textId="2CDA178E" w:rsidR="001D56E4" w:rsidRDefault="001D56E4" w:rsidP="000E1A76">
      <w:pPr>
        <w:pStyle w:val="a6"/>
        <w:ind w:left="800" w:firstLineChars="50" w:firstLine="110"/>
        <w:rPr>
          <w:bCs/>
        </w:rPr>
      </w:pPr>
      <w:r>
        <w:rPr>
          <w:bCs/>
        </w:rPr>
        <w:t>From a software engineering perspective, the choice of bitmask representation for visited sets allowed efficient state management and quick checks for revisits, but it does not fundamentally alleviate the combinatorial explosion. For potential improvements more aggressive pruning strategies, tighter lower bounds for the heuristic, or parallelization of the search process could be made.</w:t>
      </w:r>
    </w:p>
    <w:p w14:paraId="751FBB06" w14:textId="77777777" w:rsidR="00CB6159" w:rsidRDefault="00CB6159" w:rsidP="00CB6159">
      <w:pPr>
        <w:pStyle w:val="a6"/>
        <w:ind w:left="800" w:firstLineChars="50" w:firstLine="110"/>
        <w:rPr>
          <w:bCs/>
        </w:rPr>
      </w:pPr>
    </w:p>
    <w:p w14:paraId="33ACB6DF" w14:textId="77777777" w:rsidR="00FD3CA7" w:rsidRDefault="00FD3CA7" w:rsidP="00FD3CA7">
      <w:pPr>
        <w:jc w:val="center"/>
        <w:rPr>
          <w:bCs/>
        </w:rPr>
      </w:pPr>
      <w:r>
        <w:rPr>
          <w:bCs/>
          <w:noProof/>
        </w:rPr>
        <w:lastRenderedPageBreak/>
        <w:drawing>
          <wp:inline distT="0" distB="0" distL="0" distR="0" wp14:anchorId="02AD46F4" wp14:editId="3E671042">
            <wp:extent cx="5040000" cy="2799752"/>
            <wp:effectExtent l="0" t="0" r="1905" b="0"/>
            <wp:docPr id="1412985411" name="그림 2" descr="텍스트, 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85411" name="그림 2" descr="텍스트, 라인, 그래프, 도표이(가) 표시된 사진&#10;&#10;AI 생성 콘텐츠는 정확하지 않을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5040000" cy="2799752"/>
                    </a:xfrm>
                    <a:prstGeom prst="rect">
                      <a:avLst/>
                    </a:prstGeom>
                  </pic:spPr>
                </pic:pic>
              </a:graphicData>
            </a:graphic>
          </wp:inline>
        </w:drawing>
      </w:r>
    </w:p>
    <w:p w14:paraId="35A585F7" w14:textId="77777777" w:rsidR="00FD3CA7" w:rsidRDefault="00FD3CA7" w:rsidP="00FD3CA7">
      <w:pPr>
        <w:jc w:val="center"/>
        <w:rPr>
          <w:bCs/>
        </w:rPr>
      </w:pPr>
      <w:r w:rsidRPr="00693C12">
        <w:rPr>
          <w:b/>
          <w:bCs/>
          <w:sz w:val="18"/>
          <w:szCs w:val="20"/>
        </w:rPr>
        <w:t>&lt;Figure 2</w:t>
      </w:r>
      <w:r>
        <w:rPr>
          <w:b/>
          <w:bCs/>
          <w:sz w:val="18"/>
          <w:szCs w:val="20"/>
        </w:rPr>
        <w:t>: CPU time vs Cities</w:t>
      </w:r>
      <w:r w:rsidRPr="00693C12">
        <w:rPr>
          <w:b/>
          <w:bCs/>
          <w:sz w:val="18"/>
          <w:szCs w:val="20"/>
        </w:rPr>
        <w:t>&gt;</w:t>
      </w:r>
      <w:r>
        <w:rPr>
          <w:bCs/>
          <w:noProof/>
        </w:rPr>
        <w:drawing>
          <wp:inline distT="0" distB="0" distL="0" distR="0" wp14:anchorId="1A982158" wp14:editId="3FC5143C">
            <wp:extent cx="5040000" cy="2799752"/>
            <wp:effectExtent l="0" t="0" r="1905" b="0"/>
            <wp:docPr id="1294919660" name="그림 3" descr="텍스트, 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19660" name="그림 3" descr="텍스트, 라인, 그래프, 도표이(가) 표시된 사진&#10;&#10;AI 생성 콘텐츠는 정확하지 않을 수 있습니다."/>
                    <pic:cNvPicPr/>
                  </pic:nvPicPr>
                  <pic:blipFill>
                    <a:blip r:embed="rId10">
                      <a:extLst>
                        <a:ext uri="{28A0092B-C50C-407E-A947-70E740481C1C}">
                          <a14:useLocalDpi xmlns:a14="http://schemas.microsoft.com/office/drawing/2010/main" val="0"/>
                        </a:ext>
                      </a:extLst>
                    </a:blip>
                    <a:stretch>
                      <a:fillRect/>
                    </a:stretch>
                  </pic:blipFill>
                  <pic:spPr>
                    <a:xfrm>
                      <a:off x="0" y="0"/>
                      <a:ext cx="5040000" cy="2799752"/>
                    </a:xfrm>
                    <a:prstGeom prst="rect">
                      <a:avLst/>
                    </a:prstGeom>
                  </pic:spPr>
                </pic:pic>
              </a:graphicData>
            </a:graphic>
          </wp:inline>
        </w:drawing>
      </w:r>
    </w:p>
    <w:p w14:paraId="632E916C" w14:textId="6A17FF2E" w:rsidR="00CB6159" w:rsidRDefault="00CB6159" w:rsidP="00FD3CA7">
      <w:pPr>
        <w:jc w:val="center"/>
        <w:rPr>
          <w:b/>
          <w:sz w:val="18"/>
          <w:szCs w:val="20"/>
        </w:rPr>
      </w:pPr>
      <w:r w:rsidRPr="00FD3CA7">
        <w:rPr>
          <w:b/>
          <w:sz w:val="18"/>
          <w:szCs w:val="20"/>
        </w:rPr>
        <w:t>&lt;Figure 3: Runtime vs Cities&gt;</w:t>
      </w:r>
    </w:p>
    <w:p w14:paraId="0163BA97" w14:textId="77777777" w:rsidR="00FD3CA7" w:rsidRDefault="00FD3CA7" w:rsidP="00FD3CA7">
      <w:pPr>
        <w:jc w:val="center"/>
        <w:rPr>
          <w:b/>
          <w:sz w:val="18"/>
          <w:szCs w:val="20"/>
        </w:rPr>
      </w:pPr>
    </w:p>
    <w:p w14:paraId="3211C78C" w14:textId="77777777" w:rsidR="00FD3CA7" w:rsidRDefault="00FD3CA7" w:rsidP="00FD3CA7">
      <w:pPr>
        <w:jc w:val="center"/>
        <w:rPr>
          <w:b/>
          <w:sz w:val="18"/>
          <w:szCs w:val="20"/>
        </w:rPr>
      </w:pPr>
      <w:r>
        <w:rPr>
          <w:bCs/>
          <w:noProof/>
        </w:rPr>
        <w:lastRenderedPageBreak/>
        <w:drawing>
          <wp:inline distT="0" distB="0" distL="0" distR="0" wp14:anchorId="2BAE0F0D" wp14:editId="5FC15B06">
            <wp:extent cx="5040000" cy="2799752"/>
            <wp:effectExtent l="0" t="0" r="1905" b="0"/>
            <wp:docPr id="647694409" name="그림 4" descr="라인, 그래프, 영수증,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94409" name="그림 4" descr="라인, 그래프, 영수증, 도표이(가) 표시된 사진&#10;&#10;AI 생성 콘텐츠는 정확하지 않을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5040000" cy="2799752"/>
                    </a:xfrm>
                    <a:prstGeom prst="rect">
                      <a:avLst/>
                    </a:prstGeom>
                  </pic:spPr>
                </pic:pic>
              </a:graphicData>
            </a:graphic>
          </wp:inline>
        </w:drawing>
      </w:r>
    </w:p>
    <w:p w14:paraId="4CA7DAE3" w14:textId="13D1E1D2" w:rsidR="00FD3CA7" w:rsidRPr="00FD3CA7" w:rsidRDefault="00FD3CA7" w:rsidP="00FD3CA7">
      <w:pPr>
        <w:jc w:val="center"/>
        <w:rPr>
          <w:bCs/>
        </w:rPr>
      </w:pPr>
      <w:r w:rsidRPr="00FD3CA7">
        <w:rPr>
          <w:b/>
          <w:sz w:val="18"/>
          <w:szCs w:val="20"/>
        </w:rPr>
        <w:t xml:space="preserve">&lt;Figure </w:t>
      </w:r>
      <w:r>
        <w:rPr>
          <w:b/>
          <w:sz w:val="18"/>
          <w:szCs w:val="20"/>
        </w:rPr>
        <w:t>4</w:t>
      </w:r>
      <w:r w:rsidRPr="00FD3CA7">
        <w:rPr>
          <w:b/>
          <w:sz w:val="18"/>
          <w:szCs w:val="20"/>
        </w:rPr>
        <w:t>:</w:t>
      </w:r>
      <w:r>
        <w:rPr>
          <w:b/>
          <w:sz w:val="18"/>
          <w:szCs w:val="20"/>
        </w:rPr>
        <w:t xml:space="preserve"> Number of Nodes Expanded</w:t>
      </w:r>
      <w:r w:rsidRPr="00FD3CA7">
        <w:rPr>
          <w:b/>
          <w:sz w:val="18"/>
          <w:szCs w:val="20"/>
        </w:rPr>
        <w:t xml:space="preserve"> vs Cities&gt;</w:t>
      </w:r>
    </w:p>
    <w:p w14:paraId="7DF21F4D" w14:textId="77777777" w:rsidR="00FD3CA7" w:rsidRPr="00FD3CA7" w:rsidRDefault="00FD3CA7" w:rsidP="00FD3CA7">
      <w:pPr>
        <w:jc w:val="center"/>
        <w:rPr>
          <w:bCs/>
        </w:rPr>
      </w:pPr>
    </w:p>
    <w:p w14:paraId="3B1B8F89" w14:textId="77777777" w:rsidR="00CB6159" w:rsidRDefault="00CB6159" w:rsidP="00CB6159">
      <w:pPr>
        <w:pStyle w:val="a6"/>
        <w:ind w:left="800"/>
        <w:jc w:val="center"/>
        <w:rPr>
          <w:b/>
          <w:sz w:val="18"/>
          <w:szCs w:val="20"/>
        </w:rPr>
      </w:pPr>
    </w:p>
    <w:p w14:paraId="19441CE8" w14:textId="5C457D53" w:rsidR="00CB6159" w:rsidRDefault="00CB6159" w:rsidP="00CB6159">
      <w:pPr>
        <w:pStyle w:val="a6"/>
        <w:ind w:left="800" w:firstLineChars="50" w:firstLine="110"/>
        <w:rPr>
          <w:b/>
        </w:rPr>
      </w:pPr>
      <w:r>
        <w:rPr>
          <w:b/>
        </w:rPr>
        <w:t>Q4. Comparative Analysis and Practicality of A*</w:t>
      </w:r>
    </w:p>
    <w:p w14:paraId="6515A0D5" w14:textId="0A6EEE57" w:rsidR="00CB6159" w:rsidRPr="00CB6159" w:rsidRDefault="00CB6159" w:rsidP="00CB6159">
      <w:pPr>
        <w:pStyle w:val="a6"/>
        <w:ind w:left="800" w:firstLineChars="50" w:firstLine="110"/>
        <w:rPr>
          <w:bCs/>
        </w:rPr>
      </w:pPr>
      <w:r>
        <w:rPr>
          <w:bCs/>
        </w:rPr>
        <w:t xml:space="preserve">While A* consistently achieves the optimal tour cost, its runtime grows prohibitively with problem size due to the exponential increase in expanded nodes. In practice, this makes A* infeasible beyond small instances. By contrast, NN, NN+2Opt, and RRNN sacrifice optimality but remain computationally tractable even at larger sizes such as </w:t>
      </w:r>
      <m:oMath>
        <m:r>
          <w:rPr>
            <w:rFonts w:ascii="Cambria Math" w:hAnsi="Cambria Math"/>
          </w:rPr>
          <m:t>n = 30</m:t>
        </m:r>
      </m:oMath>
      <w:r>
        <w:rPr>
          <w:bCs/>
        </w:rPr>
        <w:t>. Among them, RRNN achieves the lowest relative costs while maintaining runtime under a fraction of a second, showing a favorable trade-off between solution quality and scalability. This contrast highlights that A* is primarily of theoretical value, serving as a baseline to assess heuristics, but it is not a practical choice for real-world TSP instances where scalability is critical. In real applications, heuristics methods such as NN+2Opt and RRNN provide far more usable performance despite their lack of guaranteed optimality.</w:t>
      </w:r>
    </w:p>
    <w:p w14:paraId="189C3A73" w14:textId="77777777" w:rsidR="00CB6159" w:rsidRPr="00CB6159" w:rsidRDefault="00CB6159" w:rsidP="000E1A76">
      <w:pPr>
        <w:pStyle w:val="a6"/>
        <w:ind w:left="800" w:firstLineChars="50" w:firstLine="110"/>
        <w:rPr>
          <w:bCs/>
        </w:rPr>
      </w:pPr>
    </w:p>
    <w:p w14:paraId="59390643" w14:textId="77777777" w:rsidR="00CB6159" w:rsidRDefault="00CB6159" w:rsidP="000E1A76">
      <w:pPr>
        <w:pStyle w:val="a6"/>
        <w:ind w:left="800" w:firstLineChars="50" w:firstLine="110"/>
        <w:rPr>
          <w:bCs/>
        </w:rPr>
      </w:pPr>
    </w:p>
    <w:p w14:paraId="7BC6257B" w14:textId="77777777" w:rsidR="00CB6159" w:rsidRDefault="00CB6159" w:rsidP="000E1A76">
      <w:pPr>
        <w:pStyle w:val="a6"/>
        <w:ind w:left="800" w:firstLineChars="50" w:firstLine="110"/>
        <w:rPr>
          <w:bCs/>
        </w:rPr>
      </w:pPr>
    </w:p>
    <w:p w14:paraId="30C6B0C0" w14:textId="77777777" w:rsidR="00CB6159" w:rsidRDefault="00CB6159" w:rsidP="000E1A76">
      <w:pPr>
        <w:pStyle w:val="a6"/>
        <w:ind w:left="800" w:firstLineChars="50" w:firstLine="110"/>
        <w:rPr>
          <w:bCs/>
        </w:rPr>
      </w:pPr>
    </w:p>
    <w:p w14:paraId="713437E4" w14:textId="77777777" w:rsidR="00CB6159" w:rsidRDefault="00CB6159" w:rsidP="000E1A76">
      <w:pPr>
        <w:pStyle w:val="a6"/>
        <w:ind w:left="800" w:firstLineChars="50" w:firstLine="110"/>
        <w:rPr>
          <w:bCs/>
        </w:rPr>
      </w:pPr>
    </w:p>
    <w:p w14:paraId="09D2BE63" w14:textId="77777777" w:rsidR="00CB6159" w:rsidRPr="00CB6159" w:rsidRDefault="00CB6159" w:rsidP="00CB6159">
      <w:pPr>
        <w:rPr>
          <w:bCs/>
        </w:rPr>
      </w:pPr>
    </w:p>
    <w:sectPr w:rsidR="00CB6159" w:rsidRPr="00CB615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55E"/>
    <w:multiLevelType w:val="hybridMultilevel"/>
    <w:tmpl w:val="963CF788"/>
    <w:lvl w:ilvl="0" w:tplc="402081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F1668E"/>
    <w:multiLevelType w:val="hybridMultilevel"/>
    <w:tmpl w:val="2BD2A26A"/>
    <w:lvl w:ilvl="0" w:tplc="B6F426BA">
      <w:start w:val="1"/>
      <w:numFmt w:val="lowerRoman"/>
      <w:lvlText w:val="%1)"/>
      <w:lvlJc w:val="left"/>
      <w:pPr>
        <w:ind w:left="2320" w:hanging="72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2" w15:restartNumberingAfterBreak="0">
    <w:nsid w:val="0B706A1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D513E78"/>
    <w:multiLevelType w:val="hybridMultilevel"/>
    <w:tmpl w:val="76A2AF26"/>
    <w:lvl w:ilvl="0" w:tplc="0409000F">
      <w:start w:val="1"/>
      <w:numFmt w:val="decimal"/>
      <w:lvlText w:val="%1."/>
      <w:lvlJc w:val="left"/>
      <w:pPr>
        <w:ind w:left="2298" w:hanging="440"/>
      </w:pPr>
    </w:lvl>
    <w:lvl w:ilvl="1" w:tplc="04090019" w:tentative="1">
      <w:start w:val="1"/>
      <w:numFmt w:val="upperLetter"/>
      <w:lvlText w:val="%2."/>
      <w:lvlJc w:val="left"/>
      <w:pPr>
        <w:ind w:left="2738" w:hanging="440"/>
      </w:pPr>
    </w:lvl>
    <w:lvl w:ilvl="2" w:tplc="0409001B" w:tentative="1">
      <w:start w:val="1"/>
      <w:numFmt w:val="lowerRoman"/>
      <w:lvlText w:val="%3."/>
      <w:lvlJc w:val="right"/>
      <w:pPr>
        <w:ind w:left="3178" w:hanging="440"/>
      </w:pPr>
    </w:lvl>
    <w:lvl w:ilvl="3" w:tplc="0409000F" w:tentative="1">
      <w:start w:val="1"/>
      <w:numFmt w:val="decimal"/>
      <w:lvlText w:val="%4."/>
      <w:lvlJc w:val="left"/>
      <w:pPr>
        <w:ind w:left="3618" w:hanging="440"/>
      </w:pPr>
    </w:lvl>
    <w:lvl w:ilvl="4" w:tplc="04090019" w:tentative="1">
      <w:start w:val="1"/>
      <w:numFmt w:val="upperLetter"/>
      <w:lvlText w:val="%5."/>
      <w:lvlJc w:val="left"/>
      <w:pPr>
        <w:ind w:left="4058" w:hanging="440"/>
      </w:pPr>
    </w:lvl>
    <w:lvl w:ilvl="5" w:tplc="0409001B" w:tentative="1">
      <w:start w:val="1"/>
      <w:numFmt w:val="lowerRoman"/>
      <w:lvlText w:val="%6."/>
      <w:lvlJc w:val="right"/>
      <w:pPr>
        <w:ind w:left="4498" w:hanging="440"/>
      </w:pPr>
    </w:lvl>
    <w:lvl w:ilvl="6" w:tplc="0409000F" w:tentative="1">
      <w:start w:val="1"/>
      <w:numFmt w:val="decimal"/>
      <w:lvlText w:val="%7."/>
      <w:lvlJc w:val="left"/>
      <w:pPr>
        <w:ind w:left="4938" w:hanging="440"/>
      </w:pPr>
    </w:lvl>
    <w:lvl w:ilvl="7" w:tplc="04090019" w:tentative="1">
      <w:start w:val="1"/>
      <w:numFmt w:val="upperLetter"/>
      <w:lvlText w:val="%8."/>
      <w:lvlJc w:val="left"/>
      <w:pPr>
        <w:ind w:left="5378" w:hanging="440"/>
      </w:pPr>
    </w:lvl>
    <w:lvl w:ilvl="8" w:tplc="0409001B" w:tentative="1">
      <w:start w:val="1"/>
      <w:numFmt w:val="lowerRoman"/>
      <w:lvlText w:val="%9."/>
      <w:lvlJc w:val="right"/>
      <w:pPr>
        <w:ind w:left="5818" w:hanging="440"/>
      </w:pPr>
    </w:lvl>
  </w:abstractNum>
  <w:abstractNum w:abstractNumId="4" w15:restartNumberingAfterBreak="0">
    <w:nsid w:val="30573BC2"/>
    <w:multiLevelType w:val="hybridMultilevel"/>
    <w:tmpl w:val="CE5AD1D4"/>
    <w:lvl w:ilvl="0" w:tplc="60FE7C4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45F6BFD"/>
    <w:multiLevelType w:val="hybridMultilevel"/>
    <w:tmpl w:val="0E567516"/>
    <w:lvl w:ilvl="0" w:tplc="B25857C8">
      <w:start w:val="1"/>
      <w:numFmt w:val="lowerRoman"/>
      <w:lvlText w:val="%1)"/>
      <w:lvlJc w:val="left"/>
      <w:pPr>
        <w:ind w:left="3120" w:hanging="720"/>
      </w:pPr>
      <w:rPr>
        <w:rFonts w:hint="default"/>
      </w:rPr>
    </w:lvl>
    <w:lvl w:ilvl="1" w:tplc="04090019" w:tentative="1">
      <w:start w:val="1"/>
      <w:numFmt w:val="upperLetter"/>
      <w:lvlText w:val="%2."/>
      <w:lvlJc w:val="left"/>
      <w:pPr>
        <w:ind w:left="3280" w:hanging="440"/>
      </w:pPr>
    </w:lvl>
    <w:lvl w:ilvl="2" w:tplc="0409001B" w:tentative="1">
      <w:start w:val="1"/>
      <w:numFmt w:val="lowerRoman"/>
      <w:lvlText w:val="%3."/>
      <w:lvlJc w:val="right"/>
      <w:pPr>
        <w:ind w:left="3720" w:hanging="440"/>
      </w:pPr>
    </w:lvl>
    <w:lvl w:ilvl="3" w:tplc="0409000F" w:tentative="1">
      <w:start w:val="1"/>
      <w:numFmt w:val="decimal"/>
      <w:lvlText w:val="%4."/>
      <w:lvlJc w:val="left"/>
      <w:pPr>
        <w:ind w:left="4160" w:hanging="440"/>
      </w:pPr>
    </w:lvl>
    <w:lvl w:ilvl="4" w:tplc="04090019" w:tentative="1">
      <w:start w:val="1"/>
      <w:numFmt w:val="upperLetter"/>
      <w:lvlText w:val="%5."/>
      <w:lvlJc w:val="left"/>
      <w:pPr>
        <w:ind w:left="4600" w:hanging="440"/>
      </w:pPr>
    </w:lvl>
    <w:lvl w:ilvl="5" w:tplc="0409001B" w:tentative="1">
      <w:start w:val="1"/>
      <w:numFmt w:val="lowerRoman"/>
      <w:lvlText w:val="%6."/>
      <w:lvlJc w:val="right"/>
      <w:pPr>
        <w:ind w:left="5040" w:hanging="440"/>
      </w:pPr>
    </w:lvl>
    <w:lvl w:ilvl="6" w:tplc="0409000F" w:tentative="1">
      <w:start w:val="1"/>
      <w:numFmt w:val="decimal"/>
      <w:lvlText w:val="%7."/>
      <w:lvlJc w:val="left"/>
      <w:pPr>
        <w:ind w:left="5480" w:hanging="440"/>
      </w:pPr>
    </w:lvl>
    <w:lvl w:ilvl="7" w:tplc="04090019" w:tentative="1">
      <w:start w:val="1"/>
      <w:numFmt w:val="upperLetter"/>
      <w:lvlText w:val="%8."/>
      <w:lvlJc w:val="left"/>
      <w:pPr>
        <w:ind w:left="5920" w:hanging="440"/>
      </w:pPr>
    </w:lvl>
    <w:lvl w:ilvl="8" w:tplc="0409001B" w:tentative="1">
      <w:start w:val="1"/>
      <w:numFmt w:val="lowerRoman"/>
      <w:lvlText w:val="%9."/>
      <w:lvlJc w:val="right"/>
      <w:pPr>
        <w:ind w:left="6360" w:hanging="440"/>
      </w:pPr>
    </w:lvl>
  </w:abstractNum>
  <w:abstractNum w:abstractNumId="6" w15:restartNumberingAfterBreak="0">
    <w:nsid w:val="369249B0"/>
    <w:multiLevelType w:val="hybridMultilevel"/>
    <w:tmpl w:val="E2FA35C2"/>
    <w:lvl w:ilvl="0" w:tplc="9864DC1E">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7" w15:restartNumberingAfterBreak="0">
    <w:nsid w:val="472F08CF"/>
    <w:multiLevelType w:val="hybridMultilevel"/>
    <w:tmpl w:val="020A90AE"/>
    <w:lvl w:ilvl="0" w:tplc="07CC7A5E">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8" w15:restartNumberingAfterBreak="0">
    <w:nsid w:val="57A178BE"/>
    <w:multiLevelType w:val="hybridMultilevel"/>
    <w:tmpl w:val="4E1E29A6"/>
    <w:lvl w:ilvl="0" w:tplc="0F0819E2">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59FC68A8"/>
    <w:multiLevelType w:val="hybridMultilevel"/>
    <w:tmpl w:val="1AA0ADD8"/>
    <w:lvl w:ilvl="0" w:tplc="82D24A92">
      <w:start w:val="1"/>
      <w:numFmt w:val="bullet"/>
      <w:lvlText w:val="-"/>
      <w:lvlJc w:val="left"/>
      <w:pPr>
        <w:ind w:left="1630" w:hanging="360"/>
      </w:pPr>
      <w:rPr>
        <w:rFonts w:ascii="맑은 고딕" w:eastAsia="맑은 고딕" w:hAnsi="맑은 고딕" w:cstheme="minorBidi" w:hint="eastAsia"/>
      </w:rPr>
    </w:lvl>
    <w:lvl w:ilvl="1" w:tplc="04090003" w:tentative="1">
      <w:start w:val="1"/>
      <w:numFmt w:val="bullet"/>
      <w:lvlText w:val=""/>
      <w:lvlJc w:val="left"/>
      <w:pPr>
        <w:ind w:left="2150" w:hanging="440"/>
      </w:pPr>
      <w:rPr>
        <w:rFonts w:ascii="Wingdings" w:hAnsi="Wingdings" w:hint="default"/>
      </w:rPr>
    </w:lvl>
    <w:lvl w:ilvl="2" w:tplc="04090005" w:tentative="1">
      <w:start w:val="1"/>
      <w:numFmt w:val="bullet"/>
      <w:lvlText w:val=""/>
      <w:lvlJc w:val="left"/>
      <w:pPr>
        <w:ind w:left="2590" w:hanging="440"/>
      </w:pPr>
      <w:rPr>
        <w:rFonts w:ascii="Wingdings" w:hAnsi="Wingdings" w:hint="default"/>
      </w:rPr>
    </w:lvl>
    <w:lvl w:ilvl="3" w:tplc="04090001" w:tentative="1">
      <w:start w:val="1"/>
      <w:numFmt w:val="bullet"/>
      <w:lvlText w:val=""/>
      <w:lvlJc w:val="left"/>
      <w:pPr>
        <w:ind w:left="3030" w:hanging="440"/>
      </w:pPr>
      <w:rPr>
        <w:rFonts w:ascii="Wingdings" w:hAnsi="Wingdings" w:hint="default"/>
      </w:rPr>
    </w:lvl>
    <w:lvl w:ilvl="4" w:tplc="04090003" w:tentative="1">
      <w:start w:val="1"/>
      <w:numFmt w:val="bullet"/>
      <w:lvlText w:val=""/>
      <w:lvlJc w:val="left"/>
      <w:pPr>
        <w:ind w:left="3470" w:hanging="440"/>
      </w:pPr>
      <w:rPr>
        <w:rFonts w:ascii="Wingdings" w:hAnsi="Wingdings" w:hint="default"/>
      </w:rPr>
    </w:lvl>
    <w:lvl w:ilvl="5" w:tplc="04090005" w:tentative="1">
      <w:start w:val="1"/>
      <w:numFmt w:val="bullet"/>
      <w:lvlText w:val=""/>
      <w:lvlJc w:val="left"/>
      <w:pPr>
        <w:ind w:left="3910" w:hanging="440"/>
      </w:pPr>
      <w:rPr>
        <w:rFonts w:ascii="Wingdings" w:hAnsi="Wingdings" w:hint="default"/>
      </w:rPr>
    </w:lvl>
    <w:lvl w:ilvl="6" w:tplc="04090001" w:tentative="1">
      <w:start w:val="1"/>
      <w:numFmt w:val="bullet"/>
      <w:lvlText w:val=""/>
      <w:lvlJc w:val="left"/>
      <w:pPr>
        <w:ind w:left="4350" w:hanging="440"/>
      </w:pPr>
      <w:rPr>
        <w:rFonts w:ascii="Wingdings" w:hAnsi="Wingdings" w:hint="default"/>
      </w:rPr>
    </w:lvl>
    <w:lvl w:ilvl="7" w:tplc="04090003" w:tentative="1">
      <w:start w:val="1"/>
      <w:numFmt w:val="bullet"/>
      <w:lvlText w:val=""/>
      <w:lvlJc w:val="left"/>
      <w:pPr>
        <w:ind w:left="4790" w:hanging="440"/>
      </w:pPr>
      <w:rPr>
        <w:rFonts w:ascii="Wingdings" w:hAnsi="Wingdings" w:hint="default"/>
      </w:rPr>
    </w:lvl>
    <w:lvl w:ilvl="8" w:tplc="04090005" w:tentative="1">
      <w:start w:val="1"/>
      <w:numFmt w:val="bullet"/>
      <w:lvlText w:val=""/>
      <w:lvlJc w:val="left"/>
      <w:pPr>
        <w:ind w:left="5230" w:hanging="440"/>
      </w:pPr>
      <w:rPr>
        <w:rFonts w:ascii="Wingdings" w:hAnsi="Wingdings" w:hint="default"/>
      </w:rPr>
    </w:lvl>
  </w:abstractNum>
  <w:abstractNum w:abstractNumId="10" w15:restartNumberingAfterBreak="0">
    <w:nsid w:val="5DA1264B"/>
    <w:multiLevelType w:val="hybridMultilevel"/>
    <w:tmpl w:val="E6E44406"/>
    <w:lvl w:ilvl="0" w:tplc="76D06D0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25037DB"/>
    <w:multiLevelType w:val="hybridMultilevel"/>
    <w:tmpl w:val="83F23AF0"/>
    <w:lvl w:ilvl="0" w:tplc="D1EE4F82">
      <w:start w:val="1"/>
      <w:numFmt w:val="lowerRoman"/>
      <w:lvlText w:val="%1)"/>
      <w:lvlJc w:val="left"/>
      <w:pPr>
        <w:ind w:left="2320" w:hanging="72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num w:numId="1" w16cid:durableId="1407533414">
    <w:abstractNumId w:val="4"/>
  </w:num>
  <w:num w:numId="2" w16cid:durableId="222302889">
    <w:abstractNumId w:val="0"/>
  </w:num>
  <w:num w:numId="3" w16cid:durableId="1462992077">
    <w:abstractNumId w:val="2"/>
  </w:num>
  <w:num w:numId="4" w16cid:durableId="154303714">
    <w:abstractNumId w:val="3"/>
  </w:num>
  <w:num w:numId="5" w16cid:durableId="846868914">
    <w:abstractNumId w:val="10"/>
  </w:num>
  <w:num w:numId="6" w16cid:durableId="873272534">
    <w:abstractNumId w:val="8"/>
  </w:num>
  <w:num w:numId="7" w16cid:durableId="1728991944">
    <w:abstractNumId w:val="7"/>
  </w:num>
  <w:num w:numId="8" w16cid:durableId="1559780257">
    <w:abstractNumId w:val="11"/>
  </w:num>
  <w:num w:numId="9" w16cid:durableId="850949876">
    <w:abstractNumId w:val="6"/>
  </w:num>
  <w:num w:numId="10" w16cid:durableId="1416395152">
    <w:abstractNumId w:val="5"/>
  </w:num>
  <w:num w:numId="11" w16cid:durableId="894046754">
    <w:abstractNumId w:val="1"/>
  </w:num>
  <w:num w:numId="12" w16cid:durableId="1340742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47"/>
    <w:rsid w:val="0000001B"/>
    <w:rsid w:val="00094F3F"/>
    <w:rsid w:val="000C30C0"/>
    <w:rsid w:val="000E1A76"/>
    <w:rsid w:val="00164D4C"/>
    <w:rsid w:val="001D56E4"/>
    <w:rsid w:val="00210F01"/>
    <w:rsid w:val="00235C44"/>
    <w:rsid w:val="00290E92"/>
    <w:rsid w:val="00305D38"/>
    <w:rsid w:val="00391629"/>
    <w:rsid w:val="004210CE"/>
    <w:rsid w:val="00427C8A"/>
    <w:rsid w:val="004C4447"/>
    <w:rsid w:val="004F3793"/>
    <w:rsid w:val="005F615E"/>
    <w:rsid w:val="00627203"/>
    <w:rsid w:val="006621FF"/>
    <w:rsid w:val="00693C12"/>
    <w:rsid w:val="00746973"/>
    <w:rsid w:val="0075552A"/>
    <w:rsid w:val="007E10D4"/>
    <w:rsid w:val="007E5F7E"/>
    <w:rsid w:val="007F5729"/>
    <w:rsid w:val="00802286"/>
    <w:rsid w:val="008F30D6"/>
    <w:rsid w:val="00913549"/>
    <w:rsid w:val="0096162C"/>
    <w:rsid w:val="009872CE"/>
    <w:rsid w:val="00996B76"/>
    <w:rsid w:val="009C46B4"/>
    <w:rsid w:val="00A00FED"/>
    <w:rsid w:val="00AC64DC"/>
    <w:rsid w:val="00B0265A"/>
    <w:rsid w:val="00B51BFF"/>
    <w:rsid w:val="00B6619E"/>
    <w:rsid w:val="00BC686C"/>
    <w:rsid w:val="00CB6159"/>
    <w:rsid w:val="00CC701B"/>
    <w:rsid w:val="00D03067"/>
    <w:rsid w:val="00DF20C7"/>
    <w:rsid w:val="00DF405D"/>
    <w:rsid w:val="00E57627"/>
    <w:rsid w:val="00EB78B2"/>
    <w:rsid w:val="00FD3CA7"/>
    <w:rsid w:val="00FE01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A5EE"/>
  <w15:chartTrackingRefBased/>
  <w15:docId w15:val="{7B1498BC-2832-6A40-86E8-D3558D76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C4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4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C444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4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4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4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4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4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4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444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444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C444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444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444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444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444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444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444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444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44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44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44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4447"/>
    <w:pPr>
      <w:spacing w:before="160"/>
      <w:jc w:val="center"/>
    </w:pPr>
    <w:rPr>
      <w:i/>
      <w:iCs/>
      <w:color w:val="404040" w:themeColor="text1" w:themeTint="BF"/>
    </w:rPr>
  </w:style>
  <w:style w:type="character" w:customStyle="1" w:styleId="Char1">
    <w:name w:val="인용 Char"/>
    <w:basedOn w:val="a0"/>
    <w:link w:val="a5"/>
    <w:uiPriority w:val="29"/>
    <w:rsid w:val="004C4447"/>
    <w:rPr>
      <w:i/>
      <w:iCs/>
      <w:color w:val="404040" w:themeColor="text1" w:themeTint="BF"/>
    </w:rPr>
  </w:style>
  <w:style w:type="paragraph" w:styleId="a6">
    <w:name w:val="List Paragraph"/>
    <w:basedOn w:val="a"/>
    <w:uiPriority w:val="34"/>
    <w:qFormat/>
    <w:rsid w:val="004C4447"/>
    <w:pPr>
      <w:ind w:left="720"/>
      <w:contextualSpacing/>
    </w:pPr>
  </w:style>
  <w:style w:type="character" w:styleId="a7">
    <w:name w:val="Intense Emphasis"/>
    <w:basedOn w:val="a0"/>
    <w:uiPriority w:val="21"/>
    <w:qFormat/>
    <w:rsid w:val="004C4447"/>
    <w:rPr>
      <w:i/>
      <w:iCs/>
      <w:color w:val="0F4761" w:themeColor="accent1" w:themeShade="BF"/>
    </w:rPr>
  </w:style>
  <w:style w:type="paragraph" w:styleId="a8">
    <w:name w:val="Intense Quote"/>
    <w:basedOn w:val="a"/>
    <w:next w:val="a"/>
    <w:link w:val="Char2"/>
    <w:uiPriority w:val="30"/>
    <w:qFormat/>
    <w:rsid w:val="004C4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4447"/>
    <w:rPr>
      <w:i/>
      <w:iCs/>
      <w:color w:val="0F4761" w:themeColor="accent1" w:themeShade="BF"/>
    </w:rPr>
  </w:style>
  <w:style w:type="character" w:styleId="a9">
    <w:name w:val="Intense Reference"/>
    <w:basedOn w:val="a0"/>
    <w:uiPriority w:val="32"/>
    <w:qFormat/>
    <w:rsid w:val="004C4447"/>
    <w:rPr>
      <w:b/>
      <w:bCs/>
      <w:smallCaps/>
      <w:color w:val="0F4761" w:themeColor="accent1" w:themeShade="BF"/>
      <w:spacing w:val="5"/>
    </w:rPr>
  </w:style>
  <w:style w:type="paragraph" w:styleId="aa">
    <w:name w:val="Date"/>
    <w:basedOn w:val="a"/>
    <w:next w:val="a"/>
    <w:link w:val="Char3"/>
    <w:uiPriority w:val="99"/>
    <w:semiHidden/>
    <w:unhideWhenUsed/>
    <w:rsid w:val="004C4447"/>
  </w:style>
  <w:style w:type="character" w:customStyle="1" w:styleId="Char3">
    <w:name w:val="날짜 Char"/>
    <w:basedOn w:val="a0"/>
    <w:link w:val="aa"/>
    <w:uiPriority w:val="99"/>
    <w:semiHidden/>
    <w:rsid w:val="004C4447"/>
  </w:style>
  <w:style w:type="paragraph" w:styleId="TOC">
    <w:name w:val="TOC Heading"/>
    <w:basedOn w:val="1"/>
    <w:next w:val="a"/>
    <w:uiPriority w:val="39"/>
    <w:unhideWhenUsed/>
    <w:qFormat/>
    <w:rsid w:val="00802286"/>
    <w:pPr>
      <w:widowControl/>
      <w:wordWrap/>
      <w:autoSpaceDE/>
      <w:autoSpaceDN/>
      <w:spacing w:before="480" w:after="0" w:line="276" w:lineRule="auto"/>
      <w:outlineLvl w:val="9"/>
    </w:pPr>
    <w:rPr>
      <w:b/>
      <w:bCs/>
      <w:color w:val="0F4761" w:themeColor="accent1" w:themeShade="BF"/>
      <w:kern w:val="0"/>
      <w:sz w:val="28"/>
      <w:szCs w:val="28"/>
      <w14:ligatures w14:val="none"/>
    </w:rPr>
  </w:style>
  <w:style w:type="paragraph" w:styleId="10">
    <w:name w:val="toc 1"/>
    <w:basedOn w:val="a"/>
    <w:next w:val="a"/>
    <w:autoRedefine/>
    <w:uiPriority w:val="39"/>
    <w:semiHidden/>
    <w:unhideWhenUsed/>
    <w:rsid w:val="00802286"/>
    <w:pPr>
      <w:pBdr>
        <w:between w:val="double" w:sz="6" w:space="0" w:color="auto"/>
      </w:pBdr>
      <w:spacing w:before="120" w:after="120"/>
      <w:jc w:val="center"/>
    </w:pPr>
    <w:rPr>
      <w:rFonts w:eastAsiaTheme="minorHAnsi"/>
      <w:b/>
      <w:bCs/>
      <w:i/>
      <w:iCs/>
      <w:sz w:val="24"/>
    </w:rPr>
  </w:style>
  <w:style w:type="paragraph" w:styleId="20">
    <w:name w:val="toc 2"/>
    <w:basedOn w:val="a"/>
    <w:next w:val="a"/>
    <w:autoRedefine/>
    <w:uiPriority w:val="39"/>
    <w:semiHidden/>
    <w:unhideWhenUsed/>
    <w:rsid w:val="00802286"/>
    <w:pPr>
      <w:pBdr>
        <w:between w:val="double" w:sz="6" w:space="0" w:color="auto"/>
      </w:pBdr>
      <w:spacing w:before="120" w:after="120"/>
      <w:jc w:val="center"/>
    </w:pPr>
    <w:rPr>
      <w:rFonts w:eastAsiaTheme="minorHAnsi"/>
      <w:i/>
      <w:iCs/>
      <w:sz w:val="20"/>
      <w:szCs w:val="20"/>
    </w:rPr>
  </w:style>
  <w:style w:type="paragraph" w:styleId="30">
    <w:name w:val="toc 3"/>
    <w:basedOn w:val="a"/>
    <w:next w:val="a"/>
    <w:autoRedefine/>
    <w:uiPriority w:val="39"/>
    <w:semiHidden/>
    <w:unhideWhenUsed/>
    <w:rsid w:val="00802286"/>
    <w:pPr>
      <w:pBdr>
        <w:between w:val="double" w:sz="6" w:space="0" w:color="auto"/>
      </w:pBdr>
      <w:spacing w:before="120" w:after="120"/>
      <w:ind w:left="220"/>
      <w:jc w:val="center"/>
    </w:pPr>
    <w:rPr>
      <w:rFonts w:eastAsiaTheme="minorHAnsi"/>
      <w:sz w:val="20"/>
      <w:szCs w:val="20"/>
    </w:rPr>
  </w:style>
  <w:style w:type="paragraph" w:styleId="40">
    <w:name w:val="toc 4"/>
    <w:basedOn w:val="a"/>
    <w:next w:val="a"/>
    <w:autoRedefine/>
    <w:uiPriority w:val="39"/>
    <w:semiHidden/>
    <w:unhideWhenUsed/>
    <w:rsid w:val="00802286"/>
    <w:pPr>
      <w:pBdr>
        <w:between w:val="double" w:sz="6" w:space="0" w:color="auto"/>
      </w:pBdr>
      <w:spacing w:before="120" w:after="120"/>
      <w:ind w:left="440"/>
      <w:jc w:val="center"/>
    </w:pPr>
    <w:rPr>
      <w:rFonts w:eastAsiaTheme="minorHAnsi"/>
      <w:sz w:val="20"/>
      <w:szCs w:val="20"/>
    </w:rPr>
  </w:style>
  <w:style w:type="paragraph" w:styleId="50">
    <w:name w:val="toc 5"/>
    <w:basedOn w:val="a"/>
    <w:next w:val="a"/>
    <w:autoRedefine/>
    <w:uiPriority w:val="39"/>
    <w:semiHidden/>
    <w:unhideWhenUsed/>
    <w:rsid w:val="00802286"/>
    <w:pPr>
      <w:pBdr>
        <w:between w:val="double" w:sz="6" w:space="0" w:color="auto"/>
      </w:pBdr>
      <w:spacing w:before="120" w:after="120"/>
      <w:ind w:left="660"/>
      <w:jc w:val="center"/>
    </w:pPr>
    <w:rPr>
      <w:rFonts w:eastAsiaTheme="minorHAnsi"/>
      <w:sz w:val="20"/>
      <w:szCs w:val="20"/>
    </w:rPr>
  </w:style>
  <w:style w:type="paragraph" w:styleId="60">
    <w:name w:val="toc 6"/>
    <w:basedOn w:val="a"/>
    <w:next w:val="a"/>
    <w:autoRedefine/>
    <w:uiPriority w:val="39"/>
    <w:semiHidden/>
    <w:unhideWhenUsed/>
    <w:rsid w:val="00802286"/>
    <w:pPr>
      <w:pBdr>
        <w:between w:val="double" w:sz="6" w:space="0" w:color="auto"/>
      </w:pBdr>
      <w:spacing w:before="120" w:after="120"/>
      <w:ind w:left="880"/>
      <w:jc w:val="center"/>
    </w:pPr>
    <w:rPr>
      <w:rFonts w:eastAsiaTheme="minorHAnsi"/>
      <w:sz w:val="20"/>
      <w:szCs w:val="20"/>
    </w:rPr>
  </w:style>
  <w:style w:type="paragraph" w:styleId="70">
    <w:name w:val="toc 7"/>
    <w:basedOn w:val="a"/>
    <w:next w:val="a"/>
    <w:autoRedefine/>
    <w:uiPriority w:val="39"/>
    <w:semiHidden/>
    <w:unhideWhenUsed/>
    <w:rsid w:val="00802286"/>
    <w:pPr>
      <w:pBdr>
        <w:between w:val="double" w:sz="6" w:space="0" w:color="auto"/>
      </w:pBdr>
      <w:spacing w:before="120" w:after="120"/>
      <w:ind w:left="1100"/>
      <w:jc w:val="center"/>
    </w:pPr>
    <w:rPr>
      <w:rFonts w:eastAsiaTheme="minorHAnsi"/>
      <w:sz w:val="20"/>
      <w:szCs w:val="20"/>
    </w:rPr>
  </w:style>
  <w:style w:type="paragraph" w:styleId="80">
    <w:name w:val="toc 8"/>
    <w:basedOn w:val="a"/>
    <w:next w:val="a"/>
    <w:autoRedefine/>
    <w:uiPriority w:val="39"/>
    <w:semiHidden/>
    <w:unhideWhenUsed/>
    <w:rsid w:val="00802286"/>
    <w:pPr>
      <w:pBdr>
        <w:between w:val="double" w:sz="6" w:space="0" w:color="auto"/>
      </w:pBdr>
      <w:spacing w:before="120" w:after="120"/>
      <w:ind w:left="1320"/>
      <w:jc w:val="center"/>
    </w:pPr>
    <w:rPr>
      <w:rFonts w:eastAsiaTheme="minorHAnsi"/>
      <w:sz w:val="20"/>
      <w:szCs w:val="20"/>
    </w:rPr>
  </w:style>
  <w:style w:type="paragraph" w:styleId="90">
    <w:name w:val="toc 9"/>
    <w:basedOn w:val="a"/>
    <w:next w:val="a"/>
    <w:autoRedefine/>
    <w:uiPriority w:val="39"/>
    <w:semiHidden/>
    <w:unhideWhenUsed/>
    <w:rsid w:val="00802286"/>
    <w:pPr>
      <w:pBdr>
        <w:between w:val="double" w:sz="6" w:space="0" w:color="auto"/>
      </w:pBdr>
      <w:spacing w:before="120" w:after="120"/>
      <w:ind w:left="1540"/>
      <w:jc w:val="center"/>
    </w:pPr>
    <w:rPr>
      <w:rFonts w:eastAsiaTheme="minorHAnsi"/>
      <w:sz w:val="20"/>
      <w:szCs w:val="20"/>
    </w:rPr>
  </w:style>
  <w:style w:type="character" w:styleId="ab">
    <w:name w:val="Placeholder Text"/>
    <w:basedOn w:val="a0"/>
    <w:uiPriority w:val="99"/>
    <w:semiHidden/>
    <w:rsid w:val="005F61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E62C4-9967-FC47-9BB5-C58D83D14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7</Pages>
  <Words>1177</Words>
  <Characters>6711</Characters>
  <Application>Microsoft Office Word</Application>
  <DocSecurity>0</DocSecurity>
  <Lines>55</Lines>
  <Paragraphs>15</Paragraphs>
  <ScaleCrop>false</ScaleCrop>
  <HeadingPairs>
    <vt:vector size="2" baseType="variant">
      <vt:variant>
        <vt:lpstr>제목</vt:lpstr>
      </vt:variant>
      <vt:variant>
        <vt:i4>1</vt:i4>
      </vt:variant>
    </vt:vector>
  </HeadingPairs>
  <TitlesOfParts>
    <vt:vector size="1" baseType="lpstr">
      <vt:lpstr/>
    </vt:vector>
  </TitlesOfParts>
  <Manager/>
  <Company/>
  <LinksUpToDate>false</LinksUpToDate>
  <CharactersWithSpaces>7873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곽재현[ 학부재학 / 컴퓨터학과 ]</dc:creator>
  <cp:keywords/>
  <dc:description/>
  <cp:lastModifiedBy>곽재현[ 학부재학 / 컴퓨터학과 ]</cp:lastModifiedBy>
  <cp:revision>12</cp:revision>
  <dcterms:created xsi:type="dcterms:W3CDTF">2025-09-22T22:24:00Z</dcterms:created>
  <dcterms:modified xsi:type="dcterms:W3CDTF">2025-09-30T01:24:00Z</dcterms:modified>
  <cp:category/>
</cp:coreProperties>
</file>